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DE3" w:rsidRDefault="006F7DE3" w:rsidP="006F7DE3">
      <w:pPr>
        <w:jc w:val="center"/>
        <w:rPr>
          <w:b/>
          <w:szCs w:val="28"/>
          <w:lang w:val="uk-UA"/>
        </w:rPr>
      </w:pPr>
    </w:p>
    <w:p w:rsidR="00634870" w:rsidRDefault="00634870" w:rsidP="00634870">
      <w:pPr>
        <w:ind w:left="-567" w:firstLine="1276"/>
        <w:jc w:val="both"/>
        <w:rPr>
          <w:sz w:val="24"/>
          <w:lang w:val="uk-UA"/>
        </w:rPr>
      </w:pPr>
      <w:r>
        <w:rPr>
          <w:b/>
          <w:noProof/>
          <w:sz w:val="24"/>
          <w:lang w:val="uk-UA" w:eastAsia="uk-UA"/>
        </w:rPr>
        <w:drawing>
          <wp:inline distT="0" distB="0" distL="0" distR="0">
            <wp:extent cx="6299835" cy="8910220"/>
            <wp:effectExtent l="19050" t="0" r="5715" b="0"/>
            <wp:docPr id="1" name="Рисунок 1" descr="E:\титулки скан\2026-02-23\КФ\2026-02-25\Image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титулки скан\2026-02-23\КФ\2026-02-25\Image0006.JPG"/>
                    <pic:cNvPicPr>
                      <a:picLocks noChangeAspect="1" noChangeArrowheads="1"/>
                    </pic:cNvPicPr>
                  </pic:nvPicPr>
                  <pic:blipFill>
                    <a:blip r:embed="rId8" cstate="print"/>
                    <a:srcRect/>
                    <a:stretch>
                      <a:fillRect/>
                    </a:stretch>
                  </pic:blipFill>
                  <pic:spPr bwMode="auto">
                    <a:xfrm>
                      <a:off x="0" y="0"/>
                      <a:ext cx="6299835" cy="8910220"/>
                    </a:xfrm>
                    <a:prstGeom prst="rect">
                      <a:avLst/>
                    </a:prstGeom>
                    <a:noFill/>
                    <a:ln w="9525">
                      <a:noFill/>
                      <a:miter lim="800000"/>
                      <a:headEnd/>
                      <a:tailEnd/>
                    </a:ln>
                  </pic:spPr>
                </pic:pic>
              </a:graphicData>
            </a:graphic>
          </wp:inline>
        </w:drawing>
      </w:r>
    </w:p>
    <w:p w:rsidR="00634870" w:rsidRDefault="00634870" w:rsidP="00EE67CE">
      <w:pPr>
        <w:ind w:firstLine="709"/>
        <w:jc w:val="both"/>
        <w:rPr>
          <w:b/>
          <w:bCs/>
          <w:iCs/>
          <w:sz w:val="24"/>
          <w:lang w:val="uk-UA"/>
        </w:rPr>
      </w:pPr>
      <w:r>
        <w:rPr>
          <w:noProof/>
          <w:sz w:val="24"/>
          <w:lang w:val="uk-UA" w:eastAsia="uk-UA"/>
        </w:rPr>
        <w:lastRenderedPageBreak/>
        <w:drawing>
          <wp:inline distT="0" distB="0" distL="0" distR="0">
            <wp:extent cx="6299835" cy="8910220"/>
            <wp:effectExtent l="19050" t="0" r="5715" b="0"/>
            <wp:docPr id="2" name="Рисунок 2" descr="E:\титулки скан\2026-02-23\КФ\2026-02-25\Image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титулки скан\2026-02-23\КФ\2026-02-25\Image0007.JPG"/>
                    <pic:cNvPicPr>
                      <a:picLocks noChangeAspect="1" noChangeArrowheads="1"/>
                    </pic:cNvPicPr>
                  </pic:nvPicPr>
                  <pic:blipFill>
                    <a:blip r:embed="rId9" cstate="print"/>
                    <a:srcRect/>
                    <a:stretch>
                      <a:fillRect/>
                    </a:stretch>
                  </pic:blipFill>
                  <pic:spPr bwMode="auto">
                    <a:xfrm>
                      <a:off x="0" y="0"/>
                      <a:ext cx="6299835" cy="8910220"/>
                    </a:xfrm>
                    <a:prstGeom prst="rect">
                      <a:avLst/>
                    </a:prstGeom>
                    <a:noFill/>
                    <a:ln w="9525">
                      <a:noFill/>
                      <a:miter lim="800000"/>
                      <a:headEnd/>
                      <a:tailEnd/>
                    </a:ln>
                  </pic:spPr>
                </pic:pic>
              </a:graphicData>
            </a:graphic>
          </wp:inline>
        </w:drawing>
      </w:r>
    </w:p>
    <w:p w:rsidR="006F7DE3" w:rsidRPr="00EE67CE" w:rsidRDefault="006F7DE3" w:rsidP="00EE67CE">
      <w:pPr>
        <w:ind w:firstLine="709"/>
        <w:jc w:val="both"/>
        <w:rPr>
          <w:sz w:val="24"/>
          <w:lang w:val="uk-UA"/>
        </w:rPr>
      </w:pPr>
      <w:r w:rsidRPr="00EE67CE">
        <w:rPr>
          <w:b/>
          <w:bCs/>
          <w:iCs/>
          <w:sz w:val="24"/>
          <w:lang w:val="uk-UA"/>
        </w:rPr>
        <w:lastRenderedPageBreak/>
        <w:t>Метою</w:t>
      </w:r>
      <w:r w:rsidRPr="00EE67CE">
        <w:rPr>
          <w:bCs/>
          <w:iCs/>
          <w:sz w:val="24"/>
          <w:lang w:val="uk-UA"/>
        </w:rPr>
        <w:t xml:space="preserve"> викладання навчальної дисципліни </w:t>
      </w:r>
      <w:proofErr w:type="spellStart"/>
      <w:r w:rsidRPr="00EE67CE">
        <w:rPr>
          <w:bCs/>
          <w:iCs/>
          <w:sz w:val="24"/>
          <w:lang w:val="uk-UA"/>
        </w:rPr>
        <w:t>„Історія</w:t>
      </w:r>
      <w:proofErr w:type="spellEnd"/>
      <w:r w:rsidRPr="00EE67CE">
        <w:rPr>
          <w:bCs/>
          <w:iCs/>
          <w:sz w:val="24"/>
          <w:lang w:val="uk-UA"/>
        </w:rPr>
        <w:t xml:space="preserve"> зарубіжної літератури (античний період)” є </w:t>
      </w:r>
      <w:r w:rsidRPr="00EE67CE">
        <w:rPr>
          <w:sz w:val="24"/>
          <w:lang w:val="uk-UA"/>
        </w:rPr>
        <w:t xml:space="preserve">ознайомлення студентів з загальним процесом розвитку європейської літератури на первинному етапі (античний період), його закономірності та особливості, як в окремих країнах, так і в цілому Європі, допомогти усвідомити та опанувати особливості літературних напрямків та течій відповідного </w:t>
      </w:r>
      <w:proofErr w:type="spellStart"/>
      <w:r w:rsidRPr="00EE67CE">
        <w:rPr>
          <w:sz w:val="24"/>
          <w:lang w:val="uk-UA"/>
        </w:rPr>
        <w:t>історико-культурологічного</w:t>
      </w:r>
      <w:proofErr w:type="spellEnd"/>
      <w:r w:rsidRPr="00EE67CE">
        <w:rPr>
          <w:sz w:val="24"/>
          <w:lang w:val="uk-UA"/>
        </w:rPr>
        <w:t xml:space="preserve"> зрізу.</w:t>
      </w:r>
    </w:p>
    <w:p w:rsidR="00EE67CE" w:rsidRDefault="00EE67CE" w:rsidP="006F7DE3">
      <w:pPr>
        <w:tabs>
          <w:tab w:val="left" w:pos="284"/>
          <w:tab w:val="left" w:pos="567"/>
        </w:tabs>
        <w:ind w:firstLine="709"/>
        <w:jc w:val="both"/>
        <w:rPr>
          <w:b/>
          <w:szCs w:val="28"/>
          <w:lang w:val="uk-UA"/>
        </w:rPr>
      </w:pPr>
    </w:p>
    <w:p w:rsidR="001F276E" w:rsidRDefault="001F276E" w:rsidP="006F7DE3">
      <w:pPr>
        <w:tabs>
          <w:tab w:val="left" w:pos="284"/>
          <w:tab w:val="left" w:pos="567"/>
        </w:tabs>
        <w:ind w:firstLine="709"/>
        <w:jc w:val="both"/>
        <w:rPr>
          <w:b/>
          <w:sz w:val="24"/>
          <w:lang w:val="uk-UA"/>
        </w:rPr>
      </w:pPr>
      <w:proofErr w:type="spellStart"/>
      <w:r w:rsidRPr="00484C84">
        <w:rPr>
          <w:b/>
          <w:sz w:val="24"/>
          <w:lang w:val="uk-UA"/>
        </w:rPr>
        <w:t>Пререквізити</w:t>
      </w:r>
      <w:proofErr w:type="spellEnd"/>
      <w:r w:rsidRPr="00484C84">
        <w:rPr>
          <w:b/>
          <w:sz w:val="24"/>
          <w:lang w:val="uk-UA"/>
        </w:rPr>
        <w:t>:</w:t>
      </w:r>
      <w:r>
        <w:rPr>
          <w:b/>
          <w:sz w:val="24"/>
          <w:lang w:val="uk-UA"/>
        </w:rPr>
        <w:t xml:space="preserve"> </w:t>
      </w:r>
    </w:p>
    <w:p w:rsidR="001F276E" w:rsidRPr="001F276E" w:rsidRDefault="001F276E" w:rsidP="006F7DE3">
      <w:pPr>
        <w:tabs>
          <w:tab w:val="left" w:pos="284"/>
          <w:tab w:val="left" w:pos="567"/>
        </w:tabs>
        <w:ind w:firstLine="709"/>
        <w:jc w:val="both"/>
        <w:rPr>
          <w:sz w:val="24"/>
          <w:lang w:val="uk-UA"/>
        </w:rPr>
      </w:pPr>
      <w:r w:rsidRPr="001F276E">
        <w:rPr>
          <w:sz w:val="24"/>
          <w:lang w:val="uk-UA"/>
        </w:rPr>
        <w:t>Зарубіжна література (шкільний курс)</w:t>
      </w:r>
      <w:r>
        <w:rPr>
          <w:sz w:val="24"/>
          <w:lang w:val="uk-UA"/>
        </w:rPr>
        <w:t>;</w:t>
      </w:r>
    </w:p>
    <w:p w:rsidR="001F276E" w:rsidRPr="001F276E" w:rsidRDefault="00AF2184" w:rsidP="006F7DE3">
      <w:pPr>
        <w:tabs>
          <w:tab w:val="left" w:pos="284"/>
          <w:tab w:val="left" w:pos="567"/>
        </w:tabs>
        <w:ind w:firstLine="709"/>
        <w:jc w:val="both"/>
        <w:rPr>
          <w:sz w:val="24"/>
          <w:lang w:val="uk-UA"/>
        </w:rPr>
      </w:pPr>
      <w:r>
        <w:rPr>
          <w:sz w:val="24"/>
          <w:lang w:val="uk-UA"/>
        </w:rPr>
        <w:t xml:space="preserve">ОК </w:t>
      </w:r>
      <w:r w:rsidR="00524086">
        <w:rPr>
          <w:sz w:val="24"/>
          <w:lang w:val="uk-UA"/>
        </w:rPr>
        <w:t>8</w:t>
      </w:r>
      <w:r w:rsidR="001F276E" w:rsidRPr="001F276E">
        <w:rPr>
          <w:sz w:val="24"/>
          <w:lang w:val="uk-UA"/>
        </w:rPr>
        <w:t xml:space="preserve">. Вступ до </w:t>
      </w:r>
      <w:r>
        <w:rPr>
          <w:sz w:val="24"/>
          <w:lang w:val="uk-UA"/>
        </w:rPr>
        <w:t>літературознавства</w:t>
      </w:r>
      <w:r w:rsidR="001F276E">
        <w:rPr>
          <w:sz w:val="24"/>
          <w:lang w:val="uk-UA"/>
        </w:rPr>
        <w:t>.</w:t>
      </w:r>
    </w:p>
    <w:p w:rsidR="001F276E" w:rsidRDefault="001F276E" w:rsidP="006F7DE3">
      <w:pPr>
        <w:tabs>
          <w:tab w:val="left" w:pos="284"/>
          <w:tab w:val="left" w:pos="567"/>
        </w:tabs>
        <w:ind w:firstLine="709"/>
        <w:jc w:val="both"/>
        <w:rPr>
          <w:b/>
          <w:szCs w:val="28"/>
          <w:lang w:val="uk-UA"/>
        </w:rPr>
      </w:pPr>
    </w:p>
    <w:p w:rsidR="006F7DE3" w:rsidRPr="00EC2D4C" w:rsidRDefault="006F7DE3" w:rsidP="006F7DE3">
      <w:pPr>
        <w:tabs>
          <w:tab w:val="left" w:pos="284"/>
          <w:tab w:val="left" w:pos="567"/>
        </w:tabs>
        <w:ind w:firstLine="709"/>
        <w:jc w:val="both"/>
        <w:rPr>
          <w:szCs w:val="28"/>
          <w:lang w:val="uk-UA"/>
        </w:rPr>
      </w:pPr>
      <w:r w:rsidRPr="00EC2D4C">
        <w:rPr>
          <w:b/>
          <w:szCs w:val="28"/>
          <w:lang w:val="uk-UA"/>
        </w:rPr>
        <w:t>Результати навчання</w:t>
      </w:r>
      <w:r w:rsidRPr="00EC2D4C">
        <w:rPr>
          <w:szCs w:val="28"/>
          <w:lang w:val="uk-UA"/>
        </w:rPr>
        <w:t xml:space="preserve"> </w:t>
      </w:r>
    </w:p>
    <w:p w:rsidR="006F7DE3" w:rsidRPr="0050129D" w:rsidRDefault="006F7DE3" w:rsidP="006F7DE3">
      <w:pPr>
        <w:ind w:firstLine="851"/>
        <w:jc w:val="both"/>
        <w:rPr>
          <w:sz w:val="24"/>
          <w:lang w:val="uk-UA"/>
        </w:rPr>
      </w:pPr>
      <w:r w:rsidRPr="0050129D">
        <w:rPr>
          <w:b/>
          <w:sz w:val="24"/>
          <w:lang w:val="uk-UA"/>
        </w:rPr>
        <w:t>знати</w:t>
      </w:r>
      <w:r w:rsidRPr="0050129D">
        <w:rPr>
          <w:sz w:val="24"/>
          <w:lang w:val="uk-UA"/>
        </w:rPr>
        <w:t xml:space="preserve"> періодизацію, еволюцію літератури Античності, зміст рекомендованих художніх творів; особливості творчого методу видатних письменників названих періодів, своєрідність їх образних та мовних засобів;</w:t>
      </w:r>
    </w:p>
    <w:p w:rsidR="006F7DE3" w:rsidRDefault="006F7DE3" w:rsidP="006F7DE3">
      <w:pPr>
        <w:ind w:firstLine="709"/>
        <w:jc w:val="both"/>
        <w:rPr>
          <w:sz w:val="24"/>
          <w:lang w:val="uk-UA"/>
        </w:rPr>
      </w:pPr>
      <w:r w:rsidRPr="0050129D">
        <w:rPr>
          <w:b/>
          <w:sz w:val="24"/>
          <w:lang w:val="uk-UA"/>
        </w:rPr>
        <w:t>вміти</w:t>
      </w:r>
      <w:r w:rsidRPr="0050129D">
        <w:rPr>
          <w:sz w:val="24"/>
          <w:lang w:val="uk-UA"/>
        </w:rPr>
        <w:t xml:space="preserve"> комплексно аналізувати текст, основні образи, визначати тематику, ідейне спрямування, художність; орієнтуватися в літературно-критичному дискурсі вітчизняного та зарубіжного літературознавства; встановлювати </w:t>
      </w:r>
      <w:proofErr w:type="spellStart"/>
      <w:r w:rsidRPr="0050129D">
        <w:rPr>
          <w:sz w:val="24"/>
          <w:lang w:val="uk-UA"/>
        </w:rPr>
        <w:t>міжлітературні</w:t>
      </w:r>
      <w:proofErr w:type="spellEnd"/>
      <w:r w:rsidRPr="0050129D">
        <w:rPr>
          <w:sz w:val="24"/>
          <w:lang w:val="uk-UA"/>
        </w:rPr>
        <w:t xml:space="preserve"> зв’язки; орієнтуватися у проблематиці даного розділу історії літератури й оволодіти певними навичками, необхідними для аналізу художніх творів.</w:t>
      </w:r>
    </w:p>
    <w:p w:rsidR="00C272A6" w:rsidRDefault="00C272A6" w:rsidP="00C272A6">
      <w:pPr>
        <w:ind w:firstLine="709"/>
        <w:jc w:val="both"/>
        <w:rPr>
          <w:sz w:val="24"/>
          <w:lang w:val="uk-UA"/>
        </w:rPr>
      </w:pPr>
      <w:r w:rsidRPr="00484C84">
        <w:rPr>
          <w:kern w:val="24"/>
          <w:sz w:val="24"/>
          <w:lang w:val="uk-UA"/>
        </w:rPr>
        <w:t>Навчальна дисципліна «</w:t>
      </w:r>
      <w:r>
        <w:rPr>
          <w:kern w:val="24"/>
          <w:sz w:val="24"/>
          <w:lang w:val="uk-UA"/>
        </w:rPr>
        <w:t>Історія з</w:t>
      </w:r>
      <w:r w:rsidRPr="00484C84">
        <w:rPr>
          <w:kern w:val="24"/>
          <w:sz w:val="24"/>
          <w:lang w:val="uk-UA"/>
        </w:rPr>
        <w:t>арубіжн</w:t>
      </w:r>
      <w:r>
        <w:rPr>
          <w:kern w:val="24"/>
          <w:sz w:val="24"/>
          <w:lang w:val="uk-UA"/>
        </w:rPr>
        <w:t>ої</w:t>
      </w:r>
      <w:r w:rsidRPr="00484C84">
        <w:rPr>
          <w:kern w:val="24"/>
          <w:sz w:val="24"/>
          <w:lang w:val="uk-UA"/>
        </w:rPr>
        <w:t xml:space="preserve"> літератур</w:t>
      </w:r>
      <w:r>
        <w:rPr>
          <w:kern w:val="24"/>
          <w:sz w:val="24"/>
          <w:lang w:val="uk-UA"/>
        </w:rPr>
        <w:t>и</w:t>
      </w:r>
      <w:r w:rsidRPr="00484C84">
        <w:rPr>
          <w:kern w:val="24"/>
          <w:sz w:val="24"/>
          <w:lang w:val="uk-UA"/>
        </w:rPr>
        <w:t>»</w:t>
      </w:r>
      <w:r w:rsidRPr="00484C84">
        <w:rPr>
          <w:sz w:val="24"/>
          <w:lang w:val="uk-UA"/>
        </w:rPr>
        <w:t xml:space="preserve"> забезпечує досягнення таких загальних і спеціальних </w:t>
      </w:r>
      <w:proofErr w:type="spellStart"/>
      <w:r w:rsidRPr="00484C84">
        <w:rPr>
          <w:sz w:val="24"/>
          <w:lang w:val="uk-UA"/>
        </w:rPr>
        <w:t>компетентностей</w:t>
      </w:r>
      <w:proofErr w:type="spellEnd"/>
      <w:r w:rsidRPr="00484C84">
        <w:rPr>
          <w:sz w:val="24"/>
          <w:lang w:val="uk-UA"/>
        </w:rPr>
        <w:t>:</w:t>
      </w:r>
    </w:p>
    <w:p w:rsidR="00C272A6" w:rsidRDefault="00C272A6" w:rsidP="00C272A6">
      <w:pPr>
        <w:spacing w:line="100" w:lineRule="atLeast"/>
        <w:ind w:firstLine="709"/>
        <w:jc w:val="both"/>
        <w:rPr>
          <w:b/>
          <w:sz w:val="22"/>
          <w:szCs w:val="22"/>
          <w:lang w:val="uk-UA"/>
        </w:rPr>
      </w:pPr>
    </w:p>
    <w:p w:rsidR="00C272A6" w:rsidRPr="0079268E" w:rsidRDefault="00C272A6" w:rsidP="00C272A6">
      <w:pPr>
        <w:pStyle w:val="ae"/>
        <w:ind w:left="0" w:firstLine="709"/>
        <w:jc w:val="both"/>
        <w:rPr>
          <w:b/>
          <w:i/>
          <w:sz w:val="24"/>
          <w:szCs w:val="24"/>
        </w:rPr>
      </w:pPr>
      <w:r w:rsidRPr="0079268E">
        <w:rPr>
          <w:b/>
          <w:i/>
          <w:sz w:val="24"/>
          <w:szCs w:val="24"/>
        </w:rPr>
        <w:t>Загальні:</w:t>
      </w:r>
    </w:p>
    <w:p w:rsidR="006F7DE3" w:rsidRPr="007B086A" w:rsidRDefault="006F7DE3" w:rsidP="006F7DE3">
      <w:pPr>
        <w:ind w:firstLine="851"/>
        <w:jc w:val="both"/>
        <w:rPr>
          <w:sz w:val="24"/>
          <w:lang w:val="uk-UA"/>
        </w:rPr>
      </w:pPr>
      <w:r w:rsidRPr="007B086A">
        <w:rPr>
          <w:b/>
          <w:sz w:val="24"/>
          <w:lang w:val="uk-UA"/>
        </w:rPr>
        <w:t xml:space="preserve">ЗК3. </w:t>
      </w:r>
      <w:r w:rsidRPr="007B086A">
        <w:rPr>
          <w:sz w:val="24"/>
          <w:lang w:val="uk-UA"/>
        </w:rPr>
        <w:t>Здатність спілкуватися державною мовою як усно, так і письмово.</w:t>
      </w:r>
    </w:p>
    <w:p w:rsidR="00C57CC8" w:rsidRPr="00C57CC8" w:rsidRDefault="00C57CC8" w:rsidP="006F7DE3">
      <w:pPr>
        <w:ind w:firstLine="851"/>
        <w:jc w:val="both"/>
        <w:rPr>
          <w:sz w:val="24"/>
        </w:rPr>
      </w:pPr>
      <w:r w:rsidRPr="00C57CC8">
        <w:rPr>
          <w:b/>
          <w:sz w:val="24"/>
        </w:rPr>
        <w:t>ЗК5</w:t>
      </w:r>
      <w:r w:rsidRPr="00C57CC8">
        <w:rPr>
          <w:sz w:val="24"/>
        </w:rPr>
        <w:t xml:space="preserve">. </w:t>
      </w:r>
      <w:proofErr w:type="spellStart"/>
      <w:r w:rsidRPr="00C57CC8">
        <w:rPr>
          <w:sz w:val="24"/>
        </w:rPr>
        <w:t>Здатність</w:t>
      </w:r>
      <w:proofErr w:type="spellEnd"/>
      <w:r w:rsidRPr="00C57CC8">
        <w:rPr>
          <w:sz w:val="24"/>
        </w:rPr>
        <w:t xml:space="preserve"> </w:t>
      </w:r>
      <w:proofErr w:type="spellStart"/>
      <w:r w:rsidRPr="00C57CC8">
        <w:rPr>
          <w:sz w:val="24"/>
        </w:rPr>
        <w:t>учитися</w:t>
      </w:r>
      <w:proofErr w:type="spellEnd"/>
      <w:r w:rsidRPr="00C57CC8">
        <w:rPr>
          <w:sz w:val="24"/>
        </w:rPr>
        <w:t xml:space="preserve"> </w:t>
      </w:r>
      <w:proofErr w:type="spellStart"/>
      <w:r w:rsidRPr="00C57CC8">
        <w:rPr>
          <w:sz w:val="24"/>
        </w:rPr>
        <w:t>й</w:t>
      </w:r>
      <w:proofErr w:type="spellEnd"/>
      <w:r w:rsidRPr="00C57CC8">
        <w:rPr>
          <w:sz w:val="24"/>
        </w:rPr>
        <w:t xml:space="preserve"> </w:t>
      </w:r>
      <w:proofErr w:type="spellStart"/>
      <w:r w:rsidRPr="00C57CC8">
        <w:rPr>
          <w:sz w:val="24"/>
        </w:rPr>
        <w:t>оволодівати</w:t>
      </w:r>
      <w:proofErr w:type="spellEnd"/>
      <w:r w:rsidRPr="00C57CC8">
        <w:rPr>
          <w:sz w:val="24"/>
        </w:rPr>
        <w:t xml:space="preserve"> </w:t>
      </w:r>
      <w:proofErr w:type="spellStart"/>
      <w:r w:rsidRPr="00C57CC8">
        <w:rPr>
          <w:sz w:val="24"/>
        </w:rPr>
        <w:t>сучасними</w:t>
      </w:r>
      <w:proofErr w:type="spellEnd"/>
      <w:r w:rsidRPr="00C57CC8">
        <w:rPr>
          <w:sz w:val="24"/>
        </w:rPr>
        <w:t xml:space="preserve"> </w:t>
      </w:r>
      <w:proofErr w:type="spellStart"/>
      <w:r w:rsidRPr="00C57CC8">
        <w:rPr>
          <w:sz w:val="24"/>
        </w:rPr>
        <w:t>знаннями</w:t>
      </w:r>
      <w:proofErr w:type="spellEnd"/>
      <w:r w:rsidRPr="00C57CC8">
        <w:rPr>
          <w:sz w:val="24"/>
        </w:rPr>
        <w:t xml:space="preserve">. </w:t>
      </w:r>
    </w:p>
    <w:p w:rsidR="00C272A6" w:rsidRPr="00C57CC8" w:rsidRDefault="00C57CC8" w:rsidP="006F7DE3">
      <w:pPr>
        <w:ind w:firstLine="851"/>
        <w:jc w:val="both"/>
        <w:rPr>
          <w:sz w:val="24"/>
        </w:rPr>
      </w:pPr>
      <w:r w:rsidRPr="00C57CC8">
        <w:rPr>
          <w:b/>
          <w:sz w:val="24"/>
        </w:rPr>
        <w:t>ЗК</w:t>
      </w:r>
      <w:proofErr w:type="gramStart"/>
      <w:r w:rsidRPr="00C57CC8">
        <w:rPr>
          <w:b/>
          <w:sz w:val="24"/>
        </w:rPr>
        <w:t>6</w:t>
      </w:r>
      <w:proofErr w:type="gramEnd"/>
      <w:r w:rsidRPr="00C57CC8">
        <w:rPr>
          <w:b/>
          <w:sz w:val="24"/>
        </w:rPr>
        <w:t>.</w:t>
      </w:r>
      <w:r w:rsidRPr="00C57CC8">
        <w:rPr>
          <w:sz w:val="24"/>
        </w:rPr>
        <w:t xml:space="preserve"> </w:t>
      </w:r>
      <w:proofErr w:type="spellStart"/>
      <w:r w:rsidRPr="00C57CC8">
        <w:rPr>
          <w:sz w:val="24"/>
        </w:rPr>
        <w:t>Здатність</w:t>
      </w:r>
      <w:proofErr w:type="spellEnd"/>
      <w:r w:rsidRPr="00C57CC8">
        <w:rPr>
          <w:sz w:val="24"/>
        </w:rPr>
        <w:t xml:space="preserve"> до </w:t>
      </w:r>
      <w:proofErr w:type="spellStart"/>
      <w:r w:rsidRPr="00C57CC8">
        <w:rPr>
          <w:sz w:val="24"/>
        </w:rPr>
        <w:t>пошуку</w:t>
      </w:r>
      <w:proofErr w:type="spellEnd"/>
      <w:r w:rsidRPr="00C57CC8">
        <w:rPr>
          <w:sz w:val="24"/>
        </w:rPr>
        <w:t xml:space="preserve">, </w:t>
      </w:r>
      <w:proofErr w:type="spellStart"/>
      <w:r w:rsidRPr="00C57CC8">
        <w:rPr>
          <w:sz w:val="24"/>
        </w:rPr>
        <w:t>опрацювання</w:t>
      </w:r>
      <w:proofErr w:type="spellEnd"/>
      <w:r w:rsidRPr="00C57CC8">
        <w:rPr>
          <w:sz w:val="24"/>
        </w:rPr>
        <w:t xml:space="preserve"> та </w:t>
      </w:r>
      <w:proofErr w:type="spellStart"/>
      <w:r w:rsidRPr="00C57CC8">
        <w:rPr>
          <w:sz w:val="24"/>
        </w:rPr>
        <w:t>аналізу</w:t>
      </w:r>
      <w:proofErr w:type="spellEnd"/>
      <w:r w:rsidRPr="00C57CC8">
        <w:rPr>
          <w:sz w:val="24"/>
        </w:rPr>
        <w:t xml:space="preserve"> </w:t>
      </w:r>
      <w:proofErr w:type="spellStart"/>
      <w:r w:rsidRPr="00C57CC8">
        <w:rPr>
          <w:sz w:val="24"/>
        </w:rPr>
        <w:t>інформації</w:t>
      </w:r>
      <w:proofErr w:type="spellEnd"/>
      <w:r w:rsidRPr="00C57CC8">
        <w:rPr>
          <w:sz w:val="24"/>
          <w:lang w:val="uk-UA"/>
        </w:rPr>
        <w:t xml:space="preserve"> </w:t>
      </w:r>
      <w:proofErr w:type="spellStart"/>
      <w:r w:rsidRPr="00C57CC8">
        <w:rPr>
          <w:sz w:val="24"/>
        </w:rPr>
        <w:t>з</w:t>
      </w:r>
      <w:proofErr w:type="spellEnd"/>
      <w:r w:rsidRPr="00C57CC8">
        <w:rPr>
          <w:sz w:val="24"/>
        </w:rPr>
        <w:t xml:space="preserve"> </w:t>
      </w:r>
      <w:proofErr w:type="spellStart"/>
      <w:proofErr w:type="gramStart"/>
      <w:r w:rsidRPr="00C57CC8">
        <w:rPr>
          <w:sz w:val="24"/>
        </w:rPr>
        <w:t>р</w:t>
      </w:r>
      <w:proofErr w:type="gramEnd"/>
      <w:r w:rsidRPr="00C57CC8">
        <w:rPr>
          <w:sz w:val="24"/>
        </w:rPr>
        <w:t>ізних</w:t>
      </w:r>
      <w:proofErr w:type="spellEnd"/>
      <w:r w:rsidRPr="00C57CC8">
        <w:rPr>
          <w:sz w:val="24"/>
        </w:rPr>
        <w:t xml:space="preserve"> </w:t>
      </w:r>
      <w:proofErr w:type="spellStart"/>
      <w:r w:rsidRPr="00C57CC8">
        <w:rPr>
          <w:sz w:val="24"/>
        </w:rPr>
        <w:t>джерел</w:t>
      </w:r>
      <w:proofErr w:type="spellEnd"/>
      <w:r w:rsidRPr="00C57CC8">
        <w:rPr>
          <w:sz w:val="24"/>
        </w:rPr>
        <w:t>.</w:t>
      </w:r>
    </w:p>
    <w:p w:rsidR="00C57CC8" w:rsidRPr="00C57CC8" w:rsidRDefault="00C57CC8" w:rsidP="006F7DE3">
      <w:pPr>
        <w:ind w:firstLine="851"/>
        <w:jc w:val="both"/>
        <w:rPr>
          <w:b/>
          <w:sz w:val="24"/>
          <w:lang w:val="uk-UA"/>
        </w:rPr>
      </w:pPr>
      <w:r w:rsidRPr="00C57CC8">
        <w:rPr>
          <w:b/>
          <w:sz w:val="24"/>
        </w:rPr>
        <w:t>ЗК11.</w:t>
      </w:r>
      <w:r w:rsidRPr="00C57CC8">
        <w:rPr>
          <w:sz w:val="24"/>
        </w:rPr>
        <w:t xml:space="preserve"> </w:t>
      </w:r>
      <w:proofErr w:type="spellStart"/>
      <w:r w:rsidRPr="00C57CC8">
        <w:rPr>
          <w:sz w:val="24"/>
        </w:rPr>
        <w:t>Здатність</w:t>
      </w:r>
      <w:proofErr w:type="spellEnd"/>
      <w:r w:rsidRPr="00C57CC8">
        <w:rPr>
          <w:sz w:val="24"/>
        </w:rPr>
        <w:t xml:space="preserve"> </w:t>
      </w:r>
      <w:proofErr w:type="spellStart"/>
      <w:r w:rsidRPr="00C57CC8">
        <w:rPr>
          <w:sz w:val="24"/>
        </w:rPr>
        <w:t>застосовувати</w:t>
      </w:r>
      <w:proofErr w:type="spellEnd"/>
      <w:r w:rsidRPr="00C57CC8">
        <w:rPr>
          <w:sz w:val="24"/>
        </w:rPr>
        <w:t xml:space="preserve"> </w:t>
      </w:r>
      <w:proofErr w:type="spellStart"/>
      <w:r w:rsidRPr="00C57CC8">
        <w:rPr>
          <w:sz w:val="24"/>
        </w:rPr>
        <w:t>знання</w:t>
      </w:r>
      <w:proofErr w:type="spellEnd"/>
      <w:r w:rsidRPr="00C57CC8">
        <w:rPr>
          <w:sz w:val="24"/>
        </w:rPr>
        <w:t xml:space="preserve"> у </w:t>
      </w:r>
      <w:proofErr w:type="spellStart"/>
      <w:r w:rsidRPr="00C57CC8">
        <w:rPr>
          <w:sz w:val="24"/>
        </w:rPr>
        <w:t>практичних</w:t>
      </w:r>
      <w:proofErr w:type="spellEnd"/>
      <w:r w:rsidRPr="00C57CC8">
        <w:rPr>
          <w:sz w:val="24"/>
        </w:rPr>
        <w:t xml:space="preserve"> </w:t>
      </w:r>
      <w:proofErr w:type="spellStart"/>
      <w:r w:rsidRPr="00C57CC8">
        <w:rPr>
          <w:sz w:val="24"/>
        </w:rPr>
        <w:t>ситуаціях</w:t>
      </w:r>
      <w:proofErr w:type="spellEnd"/>
      <w:r w:rsidRPr="00C57CC8">
        <w:rPr>
          <w:sz w:val="24"/>
        </w:rPr>
        <w:t>.</w:t>
      </w:r>
    </w:p>
    <w:p w:rsidR="00C272A6" w:rsidRPr="0079268E" w:rsidRDefault="00C272A6" w:rsidP="00C272A6">
      <w:pPr>
        <w:ind w:firstLine="709"/>
        <w:jc w:val="both"/>
        <w:rPr>
          <w:bCs/>
          <w:color w:val="000000"/>
          <w:sz w:val="24"/>
          <w:lang w:val="uk-UA"/>
        </w:rPr>
      </w:pPr>
      <w:r w:rsidRPr="00484C84">
        <w:rPr>
          <w:b/>
          <w:i/>
          <w:sz w:val="24"/>
          <w:lang w:val="uk-UA"/>
        </w:rPr>
        <w:t>Фахові:</w:t>
      </w:r>
    </w:p>
    <w:p w:rsidR="00C57CC8" w:rsidRPr="0011065C" w:rsidRDefault="00C57CC8" w:rsidP="006F7DE3">
      <w:pPr>
        <w:ind w:firstLine="851"/>
        <w:jc w:val="both"/>
        <w:rPr>
          <w:sz w:val="24"/>
        </w:rPr>
      </w:pPr>
      <w:r w:rsidRPr="0011065C">
        <w:rPr>
          <w:b/>
          <w:sz w:val="24"/>
        </w:rPr>
        <w:t>ФК</w:t>
      </w:r>
      <w:proofErr w:type="gramStart"/>
      <w:r w:rsidRPr="0011065C">
        <w:rPr>
          <w:b/>
          <w:sz w:val="24"/>
        </w:rPr>
        <w:t>2</w:t>
      </w:r>
      <w:proofErr w:type="gramEnd"/>
      <w:r w:rsidRPr="0011065C">
        <w:rPr>
          <w:b/>
          <w:sz w:val="24"/>
        </w:rPr>
        <w:t>.</w:t>
      </w:r>
      <w:r w:rsidRPr="0011065C">
        <w:rPr>
          <w:sz w:val="24"/>
        </w:rPr>
        <w:t xml:space="preserve"> </w:t>
      </w:r>
      <w:proofErr w:type="spellStart"/>
      <w:r w:rsidRPr="0011065C">
        <w:rPr>
          <w:sz w:val="24"/>
        </w:rPr>
        <w:t>Здатність</w:t>
      </w:r>
      <w:proofErr w:type="spellEnd"/>
      <w:r w:rsidRPr="0011065C">
        <w:rPr>
          <w:sz w:val="24"/>
        </w:rPr>
        <w:t xml:space="preserve"> </w:t>
      </w:r>
      <w:proofErr w:type="spellStart"/>
      <w:r w:rsidRPr="0011065C">
        <w:rPr>
          <w:sz w:val="24"/>
        </w:rPr>
        <w:t>використовувати</w:t>
      </w:r>
      <w:proofErr w:type="spellEnd"/>
      <w:r w:rsidRPr="0011065C">
        <w:rPr>
          <w:sz w:val="24"/>
        </w:rPr>
        <w:t xml:space="preserve"> в </w:t>
      </w:r>
      <w:proofErr w:type="spellStart"/>
      <w:r w:rsidRPr="0011065C">
        <w:rPr>
          <w:sz w:val="24"/>
        </w:rPr>
        <w:t>професійній</w:t>
      </w:r>
      <w:proofErr w:type="spellEnd"/>
      <w:r w:rsidRPr="0011065C">
        <w:rPr>
          <w:sz w:val="24"/>
        </w:rPr>
        <w:t xml:space="preserve"> </w:t>
      </w:r>
      <w:proofErr w:type="spellStart"/>
      <w:r w:rsidRPr="0011065C">
        <w:rPr>
          <w:sz w:val="24"/>
        </w:rPr>
        <w:t>діяльності</w:t>
      </w:r>
      <w:proofErr w:type="spellEnd"/>
      <w:r w:rsidRPr="0011065C">
        <w:rPr>
          <w:sz w:val="24"/>
        </w:rPr>
        <w:t xml:space="preserve"> </w:t>
      </w:r>
      <w:proofErr w:type="spellStart"/>
      <w:r w:rsidRPr="0011065C">
        <w:rPr>
          <w:sz w:val="24"/>
        </w:rPr>
        <w:t>знання</w:t>
      </w:r>
      <w:proofErr w:type="spellEnd"/>
      <w:r w:rsidRPr="0011065C">
        <w:rPr>
          <w:sz w:val="24"/>
        </w:rPr>
        <w:t xml:space="preserve"> про </w:t>
      </w:r>
      <w:proofErr w:type="spellStart"/>
      <w:r w:rsidRPr="0011065C">
        <w:rPr>
          <w:sz w:val="24"/>
        </w:rPr>
        <w:t>мову</w:t>
      </w:r>
      <w:proofErr w:type="spellEnd"/>
      <w:r w:rsidRPr="0011065C">
        <w:rPr>
          <w:sz w:val="24"/>
        </w:rPr>
        <w:t xml:space="preserve"> як </w:t>
      </w:r>
      <w:proofErr w:type="spellStart"/>
      <w:r w:rsidRPr="0011065C">
        <w:rPr>
          <w:sz w:val="24"/>
        </w:rPr>
        <w:t>особливу</w:t>
      </w:r>
      <w:proofErr w:type="spellEnd"/>
      <w:r w:rsidRPr="0011065C">
        <w:rPr>
          <w:sz w:val="24"/>
        </w:rPr>
        <w:t xml:space="preserve"> </w:t>
      </w:r>
      <w:proofErr w:type="spellStart"/>
      <w:r w:rsidRPr="0011065C">
        <w:rPr>
          <w:sz w:val="24"/>
        </w:rPr>
        <w:t>знакову</w:t>
      </w:r>
      <w:proofErr w:type="spellEnd"/>
      <w:r w:rsidRPr="0011065C">
        <w:rPr>
          <w:sz w:val="24"/>
        </w:rPr>
        <w:t xml:space="preserve"> систему, </w:t>
      </w:r>
      <w:proofErr w:type="spellStart"/>
      <w:r w:rsidRPr="0011065C">
        <w:rPr>
          <w:sz w:val="24"/>
        </w:rPr>
        <w:t>її</w:t>
      </w:r>
      <w:proofErr w:type="spellEnd"/>
      <w:r w:rsidRPr="0011065C">
        <w:rPr>
          <w:sz w:val="24"/>
        </w:rPr>
        <w:t xml:space="preserve"> природу, </w:t>
      </w:r>
      <w:proofErr w:type="spellStart"/>
      <w:r w:rsidRPr="0011065C">
        <w:rPr>
          <w:sz w:val="24"/>
        </w:rPr>
        <w:t>функції</w:t>
      </w:r>
      <w:proofErr w:type="spellEnd"/>
      <w:r w:rsidRPr="0011065C">
        <w:rPr>
          <w:sz w:val="24"/>
        </w:rPr>
        <w:t xml:space="preserve">, </w:t>
      </w:r>
      <w:proofErr w:type="spellStart"/>
      <w:proofErr w:type="gramStart"/>
      <w:r w:rsidRPr="0011065C">
        <w:rPr>
          <w:sz w:val="24"/>
        </w:rPr>
        <w:t>р</w:t>
      </w:r>
      <w:proofErr w:type="gramEnd"/>
      <w:r w:rsidRPr="0011065C">
        <w:rPr>
          <w:sz w:val="24"/>
        </w:rPr>
        <w:t>івні</w:t>
      </w:r>
      <w:proofErr w:type="spellEnd"/>
      <w:r w:rsidRPr="0011065C">
        <w:rPr>
          <w:sz w:val="24"/>
        </w:rPr>
        <w:t xml:space="preserve">. </w:t>
      </w:r>
    </w:p>
    <w:p w:rsidR="006F7DE3" w:rsidRPr="0011065C" w:rsidRDefault="00C57CC8" w:rsidP="006F7DE3">
      <w:pPr>
        <w:ind w:firstLine="851"/>
        <w:jc w:val="both"/>
        <w:rPr>
          <w:sz w:val="24"/>
          <w:lang w:val="uk-UA"/>
        </w:rPr>
      </w:pPr>
      <w:r w:rsidRPr="0011065C">
        <w:rPr>
          <w:b/>
          <w:sz w:val="24"/>
        </w:rPr>
        <w:t>ФК3.</w:t>
      </w:r>
      <w:r w:rsidRPr="0011065C">
        <w:rPr>
          <w:sz w:val="24"/>
        </w:rPr>
        <w:t xml:space="preserve"> </w:t>
      </w:r>
      <w:proofErr w:type="spellStart"/>
      <w:r w:rsidRPr="0011065C">
        <w:rPr>
          <w:sz w:val="24"/>
        </w:rPr>
        <w:t>Здатність</w:t>
      </w:r>
      <w:proofErr w:type="spellEnd"/>
      <w:r w:rsidRPr="0011065C">
        <w:rPr>
          <w:sz w:val="24"/>
        </w:rPr>
        <w:t xml:space="preserve"> </w:t>
      </w:r>
      <w:proofErr w:type="spellStart"/>
      <w:r w:rsidRPr="0011065C">
        <w:rPr>
          <w:sz w:val="24"/>
        </w:rPr>
        <w:t>використовувати</w:t>
      </w:r>
      <w:proofErr w:type="spellEnd"/>
      <w:r w:rsidRPr="0011065C">
        <w:rPr>
          <w:sz w:val="24"/>
        </w:rPr>
        <w:t xml:space="preserve"> в </w:t>
      </w:r>
      <w:proofErr w:type="spellStart"/>
      <w:r w:rsidRPr="0011065C">
        <w:rPr>
          <w:sz w:val="24"/>
        </w:rPr>
        <w:t>професійній</w:t>
      </w:r>
      <w:proofErr w:type="spellEnd"/>
      <w:r w:rsidRPr="0011065C">
        <w:rPr>
          <w:sz w:val="24"/>
        </w:rPr>
        <w:t xml:space="preserve"> </w:t>
      </w:r>
      <w:proofErr w:type="spellStart"/>
      <w:r w:rsidRPr="0011065C">
        <w:rPr>
          <w:sz w:val="24"/>
        </w:rPr>
        <w:t>діяльності</w:t>
      </w:r>
      <w:proofErr w:type="spellEnd"/>
      <w:r w:rsidRPr="0011065C">
        <w:rPr>
          <w:sz w:val="24"/>
        </w:rPr>
        <w:t xml:space="preserve"> </w:t>
      </w:r>
      <w:proofErr w:type="spellStart"/>
      <w:r w:rsidRPr="0011065C">
        <w:rPr>
          <w:sz w:val="24"/>
        </w:rPr>
        <w:t>знання</w:t>
      </w:r>
      <w:proofErr w:type="spellEnd"/>
      <w:r w:rsidRPr="0011065C">
        <w:rPr>
          <w:sz w:val="24"/>
        </w:rPr>
        <w:t xml:space="preserve"> </w:t>
      </w:r>
      <w:proofErr w:type="spellStart"/>
      <w:r w:rsidRPr="0011065C">
        <w:rPr>
          <w:sz w:val="24"/>
        </w:rPr>
        <w:t>з</w:t>
      </w:r>
      <w:proofErr w:type="spellEnd"/>
      <w:r w:rsidRPr="0011065C">
        <w:rPr>
          <w:sz w:val="24"/>
        </w:rPr>
        <w:t xml:space="preserve"> </w:t>
      </w:r>
      <w:proofErr w:type="spellStart"/>
      <w:r w:rsidRPr="0011065C">
        <w:rPr>
          <w:sz w:val="24"/>
        </w:rPr>
        <w:t>теорії</w:t>
      </w:r>
      <w:proofErr w:type="spellEnd"/>
      <w:r w:rsidRPr="0011065C">
        <w:rPr>
          <w:sz w:val="24"/>
        </w:rPr>
        <w:t xml:space="preserve"> та </w:t>
      </w:r>
      <w:proofErr w:type="spellStart"/>
      <w:r w:rsidRPr="0011065C">
        <w:rPr>
          <w:sz w:val="24"/>
        </w:rPr>
        <w:t>історії</w:t>
      </w:r>
      <w:proofErr w:type="spellEnd"/>
      <w:r w:rsidRPr="0011065C">
        <w:rPr>
          <w:sz w:val="24"/>
        </w:rPr>
        <w:t xml:space="preserve"> </w:t>
      </w:r>
      <w:proofErr w:type="spellStart"/>
      <w:r w:rsidRPr="0011065C">
        <w:rPr>
          <w:sz w:val="24"/>
        </w:rPr>
        <w:t>української</w:t>
      </w:r>
      <w:proofErr w:type="spellEnd"/>
      <w:r w:rsidRPr="0011065C">
        <w:rPr>
          <w:sz w:val="24"/>
        </w:rPr>
        <w:t xml:space="preserve"> </w:t>
      </w:r>
      <w:proofErr w:type="spellStart"/>
      <w:r w:rsidRPr="0011065C">
        <w:rPr>
          <w:sz w:val="24"/>
        </w:rPr>
        <w:t>мови</w:t>
      </w:r>
      <w:proofErr w:type="spellEnd"/>
      <w:r w:rsidRPr="0011065C">
        <w:rPr>
          <w:sz w:val="24"/>
        </w:rPr>
        <w:t>.</w:t>
      </w:r>
    </w:p>
    <w:p w:rsidR="0011065C" w:rsidRDefault="00307DE2" w:rsidP="006F7DE3">
      <w:pPr>
        <w:ind w:firstLine="851"/>
        <w:jc w:val="both"/>
        <w:rPr>
          <w:sz w:val="24"/>
        </w:rPr>
      </w:pPr>
      <w:r w:rsidRPr="0011065C">
        <w:rPr>
          <w:b/>
          <w:sz w:val="24"/>
        </w:rPr>
        <w:t>ФК</w:t>
      </w:r>
      <w:proofErr w:type="gramStart"/>
      <w:r w:rsidRPr="0011065C">
        <w:rPr>
          <w:b/>
          <w:sz w:val="24"/>
        </w:rPr>
        <w:t>6</w:t>
      </w:r>
      <w:proofErr w:type="gramEnd"/>
      <w:r w:rsidRPr="0011065C">
        <w:rPr>
          <w:b/>
          <w:sz w:val="24"/>
        </w:rPr>
        <w:t>.</w:t>
      </w:r>
      <w:r w:rsidRPr="0011065C">
        <w:rPr>
          <w:sz w:val="24"/>
        </w:rPr>
        <w:t xml:space="preserve"> </w:t>
      </w:r>
      <w:proofErr w:type="spellStart"/>
      <w:r w:rsidRPr="0011065C">
        <w:rPr>
          <w:sz w:val="24"/>
        </w:rPr>
        <w:t>Здатність</w:t>
      </w:r>
      <w:proofErr w:type="spellEnd"/>
      <w:r w:rsidRPr="0011065C">
        <w:rPr>
          <w:sz w:val="24"/>
        </w:rPr>
        <w:t xml:space="preserve"> </w:t>
      </w:r>
      <w:proofErr w:type="spellStart"/>
      <w:r w:rsidRPr="0011065C">
        <w:rPr>
          <w:sz w:val="24"/>
        </w:rPr>
        <w:t>вільно</w:t>
      </w:r>
      <w:proofErr w:type="spellEnd"/>
      <w:r w:rsidRPr="0011065C">
        <w:rPr>
          <w:sz w:val="24"/>
        </w:rPr>
        <w:t xml:space="preserve">, </w:t>
      </w:r>
      <w:proofErr w:type="spellStart"/>
      <w:r w:rsidRPr="0011065C">
        <w:rPr>
          <w:sz w:val="24"/>
        </w:rPr>
        <w:t>гнучко</w:t>
      </w:r>
      <w:proofErr w:type="spellEnd"/>
      <w:r w:rsidRPr="0011065C">
        <w:rPr>
          <w:sz w:val="24"/>
        </w:rPr>
        <w:t xml:space="preserve"> </w:t>
      </w:r>
      <w:proofErr w:type="spellStart"/>
      <w:r w:rsidRPr="0011065C">
        <w:rPr>
          <w:sz w:val="24"/>
        </w:rPr>
        <w:t>й</w:t>
      </w:r>
      <w:proofErr w:type="spellEnd"/>
      <w:r w:rsidRPr="0011065C">
        <w:rPr>
          <w:sz w:val="24"/>
        </w:rPr>
        <w:t xml:space="preserve"> </w:t>
      </w:r>
      <w:proofErr w:type="spellStart"/>
      <w:r w:rsidRPr="0011065C">
        <w:rPr>
          <w:sz w:val="24"/>
        </w:rPr>
        <w:t>ефективно</w:t>
      </w:r>
      <w:proofErr w:type="spellEnd"/>
      <w:r w:rsidRPr="0011065C">
        <w:rPr>
          <w:sz w:val="24"/>
        </w:rPr>
        <w:t xml:space="preserve"> </w:t>
      </w:r>
      <w:proofErr w:type="spellStart"/>
      <w:r w:rsidRPr="0011065C">
        <w:rPr>
          <w:sz w:val="24"/>
        </w:rPr>
        <w:t>використовувати</w:t>
      </w:r>
      <w:proofErr w:type="spellEnd"/>
      <w:r w:rsidRPr="0011065C">
        <w:rPr>
          <w:sz w:val="24"/>
        </w:rPr>
        <w:t xml:space="preserve"> </w:t>
      </w:r>
      <w:proofErr w:type="spellStart"/>
      <w:r w:rsidRPr="0011065C">
        <w:rPr>
          <w:sz w:val="24"/>
        </w:rPr>
        <w:t>українську</w:t>
      </w:r>
      <w:proofErr w:type="spellEnd"/>
      <w:r w:rsidRPr="0011065C">
        <w:rPr>
          <w:sz w:val="24"/>
        </w:rPr>
        <w:t xml:space="preserve"> </w:t>
      </w:r>
      <w:proofErr w:type="spellStart"/>
      <w:r w:rsidRPr="0011065C">
        <w:rPr>
          <w:sz w:val="24"/>
        </w:rPr>
        <w:t>мову</w:t>
      </w:r>
      <w:proofErr w:type="spellEnd"/>
      <w:r w:rsidRPr="0011065C">
        <w:rPr>
          <w:sz w:val="24"/>
        </w:rPr>
        <w:t xml:space="preserve">, в </w:t>
      </w:r>
      <w:proofErr w:type="spellStart"/>
      <w:r w:rsidRPr="0011065C">
        <w:rPr>
          <w:sz w:val="24"/>
        </w:rPr>
        <w:t>усній</w:t>
      </w:r>
      <w:proofErr w:type="spellEnd"/>
      <w:r w:rsidRPr="0011065C">
        <w:rPr>
          <w:sz w:val="24"/>
        </w:rPr>
        <w:t xml:space="preserve"> та </w:t>
      </w:r>
      <w:proofErr w:type="spellStart"/>
      <w:r w:rsidRPr="0011065C">
        <w:rPr>
          <w:sz w:val="24"/>
        </w:rPr>
        <w:t>письмовій</w:t>
      </w:r>
      <w:proofErr w:type="spellEnd"/>
      <w:r w:rsidRPr="0011065C">
        <w:rPr>
          <w:sz w:val="24"/>
        </w:rPr>
        <w:t xml:space="preserve"> </w:t>
      </w:r>
      <w:proofErr w:type="spellStart"/>
      <w:r w:rsidRPr="0011065C">
        <w:rPr>
          <w:sz w:val="24"/>
        </w:rPr>
        <w:t>формі</w:t>
      </w:r>
      <w:proofErr w:type="spellEnd"/>
      <w:r w:rsidRPr="0011065C">
        <w:rPr>
          <w:sz w:val="24"/>
        </w:rPr>
        <w:t xml:space="preserve">, у </w:t>
      </w:r>
      <w:proofErr w:type="spellStart"/>
      <w:proofErr w:type="gramStart"/>
      <w:r w:rsidRPr="0011065C">
        <w:rPr>
          <w:sz w:val="24"/>
        </w:rPr>
        <w:t>р</w:t>
      </w:r>
      <w:proofErr w:type="gramEnd"/>
      <w:r w:rsidRPr="0011065C">
        <w:rPr>
          <w:sz w:val="24"/>
        </w:rPr>
        <w:t>ізних</w:t>
      </w:r>
      <w:proofErr w:type="spellEnd"/>
      <w:r w:rsidRPr="0011065C">
        <w:rPr>
          <w:sz w:val="24"/>
        </w:rPr>
        <w:t xml:space="preserve"> </w:t>
      </w:r>
      <w:proofErr w:type="spellStart"/>
      <w:r w:rsidRPr="0011065C">
        <w:rPr>
          <w:sz w:val="24"/>
        </w:rPr>
        <w:t>жанрово-стильових</w:t>
      </w:r>
      <w:proofErr w:type="spellEnd"/>
      <w:r w:rsidRPr="0011065C">
        <w:rPr>
          <w:sz w:val="24"/>
        </w:rPr>
        <w:t xml:space="preserve"> </w:t>
      </w:r>
      <w:proofErr w:type="spellStart"/>
      <w:r w:rsidRPr="0011065C">
        <w:rPr>
          <w:sz w:val="24"/>
        </w:rPr>
        <w:t>різновидах</w:t>
      </w:r>
      <w:proofErr w:type="spellEnd"/>
      <w:r w:rsidRPr="0011065C">
        <w:rPr>
          <w:sz w:val="24"/>
        </w:rPr>
        <w:t xml:space="preserve"> </w:t>
      </w:r>
      <w:proofErr w:type="spellStart"/>
      <w:r w:rsidRPr="0011065C">
        <w:rPr>
          <w:sz w:val="24"/>
        </w:rPr>
        <w:t>і</w:t>
      </w:r>
      <w:proofErr w:type="spellEnd"/>
      <w:r w:rsidRPr="0011065C">
        <w:rPr>
          <w:sz w:val="24"/>
        </w:rPr>
        <w:t xml:space="preserve"> </w:t>
      </w:r>
      <w:proofErr w:type="spellStart"/>
      <w:r w:rsidRPr="0011065C">
        <w:rPr>
          <w:sz w:val="24"/>
        </w:rPr>
        <w:t>регістрах</w:t>
      </w:r>
      <w:proofErr w:type="spellEnd"/>
      <w:r w:rsidRPr="0011065C">
        <w:rPr>
          <w:sz w:val="24"/>
        </w:rPr>
        <w:t xml:space="preserve"> </w:t>
      </w:r>
      <w:proofErr w:type="spellStart"/>
      <w:r w:rsidRPr="0011065C">
        <w:rPr>
          <w:sz w:val="24"/>
        </w:rPr>
        <w:t>спілкування</w:t>
      </w:r>
      <w:proofErr w:type="spellEnd"/>
      <w:r w:rsidRPr="0011065C">
        <w:rPr>
          <w:sz w:val="24"/>
        </w:rPr>
        <w:t xml:space="preserve"> (</w:t>
      </w:r>
      <w:proofErr w:type="spellStart"/>
      <w:r w:rsidRPr="0011065C">
        <w:rPr>
          <w:sz w:val="24"/>
        </w:rPr>
        <w:t>офіційному</w:t>
      </w:r>
      <w:proofErr w:type="spellEnd"/>
      <w:r w:rsidRPr="0011065C">
        <w:rPr>
          <w:sz w:val="24"/>
        </w:rPr>
        <w:t xml:space="preserve">, </w:t>
      </w:r>
      <w:proofErr w:type="spellStart"/>
      <w:r w:rsidRPr="0011065C">
        <w:rPr>
          <w:sz w:val="24"/>
        </w:rPr>
        <w:t>неофіційному</w:t>
      </w:r>
      <w:proofErr w:type="spellEnd"/>
      <w:r w:rsidRPr="0011065C">
        <w:rPr>
          <w:sz w:val="24"/>
        </w:rPr>
        <w:t xml:space="preserve">, нейтральному), для </w:t>
      </w:r>
      <w:proofErr w:type="spellStart"/>
      <w:r w:rsidRPr="0011065C">
        <w:rPr>
          <w:sz w:val="24"/>
        </w:rPr>
        <w:t>розв’язання</w:t>
      </w:r>
      <w:proofErr w:type="spellEnd"/>
      <w:r w:rsidRPr="0011065C">
        <w:rPr>
          <w:sz w:val="24"/>
        </w:rPr>
        <w:t xml:space="preserve"> </w:t>
      </w:r>
      <w:proofErr w:type="spellStart"/>
      <w:r w:rsidRPr="0011065C">
        <w:rPr>
          <w:sz w:val="24"/>
        </w:rPr>
        <w:t>комунікативних</w:t>
      </w:r>
      <w:proofErr w:type="spellEnd"/>
      <w:r w:rsidRPr="0011065C">
        <w:rPr>
          <w:sz w:val="24"/>
        </w:rPr>
        <w:t xml:space="preserve"> </w:t>
      </w:r>
      <w:proofErr w:type="spellStart"/>
      <w:r w:rsidRPr="0011065C">
        <w:rPr>
          <w:sz w:val="24"/>
        </w:rPr>
        <w:t>завдань</w:t>
      </w:r>
      <w:proofErr w:type="spellEnd"/>
      <w:r w:rsidRPr="0011065C">
        <w:rPr>
          <w:sz w:val="24"/>
        </w:rPr>
        <w:t xml:space="preserve"> у </w:t>
      </w:r>
      <w:proofErr w:type="spellStart"/>
      <w:r w:rsidRPr="0011065C">
        <w:rPr>
          <w:sz w:val="24"/>
        </w:rPr>
        <w:t>різних</w:t>
      </w:r>
      <w:proofErr w:type="spellEnd"/>
      <w:r w:rsidRPr="0011065C">
        <w:rPr>
          <w:sz w:val="24"/>
        </w:rPr>
        <w:t xml:space="preserve"> сферах </w:t>
      </w:r>
      <w:proofErr w:type="spellStart"/>
      <w:r w:rsidRPr="0011065C">
        <w:rPr>
          <w:sz w:val="24"/>
        </w:rPr>
        <w:t>життя</w:t>
      </w:r>
      <w:proofErr w:type="spellEnd"/>
      <w:r w:rsidRPr="0011065C">
        <w:rPr>
          <w:sz w:val="24"/>
        </w:rPr>
        <w:t xml:space="preserve">. </w:t>
      </w:r>
    </w:p>
    <w:p w:rsidR="0011065C" w:rsidRPr="0011065C" w:rsidRDefault="00307DE2" w:rsidP="006F7DE3">
      <w:pPr>
        <w:ind w:firstLine="851"/>
        <w:jc w:val="both"/>
        <w:rPr>
          <w:sz w:val="24"/>
        </w:rPr>
      </w:pPr>
      <w:r w:rsidRPr="0011065C">
        <w:rPr>
          <w:b/>
          <w:sz w:val="24"/>
        </w:rPr>
        <w:t>ФК</w:t>
      </w:r>
      <w:proofErr w:type="gramStart"/>
      <w:r w:rsidRPr="0011065C">
        <w:rPr>
          <w:b/>
          <w:sz w:val="24"/>
        </w:rPr>
        <w:t>7</w:t>
      </w:r>
      <w:proofErr w:type="gramEnd"/>
      <w:r w:rsidRPr="0011065C">
        <w:rPr>
          <w:b/>
          <w:sz w:val="24"/>
        </w:rPr>
        <w:t>.</w:t>
      </w:r>
      <w:r w:rsidRPr="0011065C">
        <w:rPr>
          <w:sz w:val="24"/>
        </w:rPr>
        <w:t xml:space="preserve"> </w:t>
      </w:r>
      <w:proofErr w:type="spellStart"/>
      <w:r w:rsidRPr="0011065C">
        <w:rPr>
          <w:sz w:val="24"/>
        </w:rPr>
        <w:t>Здатність</w:t>
      </w:r>
      <w:proofErr w:type="spellEnd"/>
      <w:r w:rsidRPr="0011065C">
        <w:rPr>
          <w:sz w:val="24"/>
        </w:rPr>
        <w:t xml:space="preserve"> до </w:t>
      </w:r>
      <w:proofErr w:type="spellStart"/>
      <w:r w:rsidRPr="0011065C">
        <w:rPr>
          <w:sz w:val="24"/>
        </w:rPr>
        <w:t>збирання</w:t>
      </w:r>
      <w:proofErr w:type="spellEnd"/>
      <w:r w:rsidRPr="0011065C">
        <w:rPr>
          <w:sz w:val="24"/>
        </w:rPr>
        <w:t xml:space="preserve"> </w:t>
      </w:r>
      <w:proofErr w:type="spellStart"/>
      <w:r w:rsidRPr="0011065C">
        <w:rPr>
          <w:sz w:val="24"/>
        </w:rPr>
        <w:t>й</w:t>
      </w:r>
      <w:proofErr w:type="spellEnd"/>
      <w:r w:rsidRPr="0011065C">
        <w:rPr>
          <w:sz w:val="24"/>
        </w:rPr>
        <w:t xml:space="preserve"> </w:t>
      </w:r>
      <w:proofErr w:type="spellStart"/>
      <w:r w:rsidRPr="0011065C">
        <w:rPr>
          <w:sz w:val="24"/>
        </w:rPr>
        <w:t>аналізу</w:t>
      </w:r>
      <w:proofErr w:type="spellEnd"/>
      <w:r w:rsidRPr="0011065C">
        <w:rPr>
          <w:sz w:val="24"/>
        </w:rPr>
        <w:t xml:space="preserve">, </w:t>
      </w:r>
      <w:proofErr w:type="spellStart"/>
      <w:r w:rsidRPr="0011065C">
        <w:rPr>
          <w:sz w:val="24"/>
        </w:rPr>
        <w:t>систематизації</w:t>
      </w:r>
      <w:proofErr w:type="spellEnd"/>
      <w:r w:rsidRPr="0011065C">
        <w:rPr>
          <w:sz w:val="24"/>
        </w:rPr>
        <w:t xml:space="preserve"> та </w:t>
      </w:r>
      <w:proofErr w:type="spellStart"/>
      <w:r w:rsidRPr="0011065C">
        <w:rPr>
          <w:sz w:val="24"/>
        </w:rPr>
        <w:t>інтерпретації</w:t>
      </w:r>
      <w:proofErr w:type="spellEnd"/>
      <w:r w:rsidRPr="0011065C">
        <w:rPr>
          <w:sz w:val="24"/>
        </w:rPr>
        <w:t xml:space="preserve"> </w:t>
      </w:r>
      <w:proofErr w:type="spellStart"/>
      <w:r w:rsidRPr="0011065C">
        <w:rPr>
          <w:sz w:val="24"/>
        </w:rPr>
        <w:t>мовних</w:t>
      </w:r>
      <w:proofErr w:type="spellEnd"/>
      <w:r w:rsidRPr="0011065C">
        <w:rPr>
          <w:sz w:val="24"/>
        </w:rPr>
        <w:t xml:space="preserve">, </w:t>
      </w:r>
      <w:proofErr w:type="spellStart"/>
      <w:r w:rsidRPr="0011065C">
        <w:rPr>
          <w:sz w:val="24"/>
        </w:rPr>
        <w:t>літературних</w:t>
      </w:r>
      <w:proofErr w:type="spellEnd"/>
      <w:r w:rsidRPr="0011065C">
        <w:rPr>
          <w:sz w:val="24"/>
        </w:rPr>
        <w:t xml:space="preserve">, </w:t>
      </w:r>
      <w:proofErr w:type="spellStart"/>
      <w:r w:rsidRPr="0011065C">
        <w:rPr>
          <w:sz w:val="24"/>
        </w:rPr>
        <w:t>фольклорних</w:t>
      </w:r>
      <w:proofErr w:type="spellEnd"/>
      <w:r w:rsidRPr="0011065C">
        <w:rPr>
          <w:sz w:val="24"/>
        </w:rPr>
        <w:t xml:space="preserve"> </w:t>
      </w:r>
      <w:proofErr w:type="spellStart"/>
      <w:r w:rsidRPr="0011065C">
        <w:rPr>
          <w:sz w:val="24"/>
        </w:rPr>
        <w:t>фактів</w:t>
      </w:r>
      <w:proofErr w:type="spellEnd"/>
      <w:r w:rsidRPr="0011065C">
        <w:rPr>
          <w:sz w:val="24"/>
        </w:rPr>
        <w:t xml:space="preserve">, </w:t>
      </w:r>
      <w:proofErr w:type="spellStart"/>
      <w:r w:rsidRPr="0011065C">
        <w:rPr>
          <w:sz w:val="24"/>
        </w:rPr>
        <w:t>інтерпретації</w:t>
      </w:r>
      <w:proofErr w:type="spellEnd"/>
      <w:r w:rsidRPr="0011065C">
        <w:rPr>
          <w:sz w:val="24"/>
        </w:rPr>
        <w:t xml:space="preserve"> та перекладу тексту (</w:t>
      </w:r>
      <w:proofErr w:type="spellStart"/>
      <w:r w:rsidRPr="0011065C">
        <w:rPr>
          <w:sz w:val="24"/>
        </w:rPr>
        <w:t>залежно</w:t>
      </w:r>
      <w:proofErr w:type="spellEnd"/>
      <w:r w:rsidRPr="0011065C">
        <w:rPr>
          <w:sz w:val="24"/>
        </w:rPr>
        <w:t xml:space="preserve"> </w:t>
      </w:r>
      <w:proofErr w:type="spellStart"/>
      <w:r w:rsidRPr="0011065C">
        <w:rPr>
          <w:sz w:val="24"/>
        </w:rPr>
        <w:t>ві</w:t>
      </w:r>
      <w:proofErr w:type="gramStart"/>
      <w:r w:rsidRPr="0011065C">
        <w:rPr>
          <w:sz w:val="24"/>
        </w:rPr>
        <w:t>д</w:t>
      </w:r>
      <w:proofErr w:type="spellEnd"/>
      <w:r w:rsidRPr="0011065C">
        <w:rPr>
          <w:sz w:val="24"/>
        </w:rPr>
        <w:t xml:space="preserve"> </w:t>
      </w:r>
      <w:proofErr w:type="spellStart"/>
      <w:r w:rsidRPr="0011065C">
        <w:rPr>
          <w:sz w:val="24"/>
        </w:rPr>
        <w:t>обрано</w:t>
      </w:r>
      <w:proofErr w:type="gramEnd"/>
      <w:r w:rsidRPr="0011065C">
        <w:rPr>
          <w:sz w:val="24"/>
        </w:rPr>
        <w:t>ї</w:t>
      </w:r>
      <w:proofErr w:type="spellEnd"/>
      <w:r w:rsidRPr="0011065C">
        <w:rPr>
          <w:sz w:val="24"/>
        </w:rPr>
        <w:t xml:space="preserve"> </w:t>
      </w:r>
      <w:proofErr w:type="spellStart"/>
      <w:r w:rsidRPr="0011065C">
        <w:rPr>
          <w:sz w:val="24"/>
        </w:rPr>
        <w:t>спеціалізації</w:t>
      </w:r>
      <w:proofErr w:type="spellEnd"/>
      <w:r w:rsidRPr="0011065C">
        <w:rPr>
          <w:sz w:val="24"/>
        </w:rPr>
        <w:t xml:space="preserve">). </w:t>
      </w:r>
    </w:p>
    <w:p w:rsidR="00307DE2" w:rsidRPr="0011065C" w:rsidRDefault="00307DE2" w:rsidP="006F7DE3">
      <w:pPr>
        <w:ind w:firstLine="851"/>
        <w:jc w:val="both"/>
        <w:rPr>
          <w:sz w:val="24"/>
        </w:rPr>
      </w:pPr>
      <w:r w:rsidRPr="0011065C">
        <w:rPr>
          <w:b/>
          <w:sz w:val="24"/>
        </w:rPr>
        <w:t>ФК8.</w:t>
      </w:r>
      <w:r w:rsidRPr="0011065C">
        <w:rPr>
          <w:sz w:val="24"/>
        </w:rPr>
        <w:t xml:space="preserve"> </w:t>
      </w:r>
      <w:proofErr w:type="spellStart"/>
      <w:r w:rsidRPr="0011065C">
        <w:rPr>
          <w:sz w:val="24"/>
        </w:rPr>
        <w:t>Здатність</w:t>
      </w:r>
      <w:proofErr w:type="spellEnd"/>
      <w:r w:rsidRPr="0011065C">
        <w:rPr>
          <w:sz w:val="24"/>
        </w:rPr>
        <w:t xml:space="preserve"> </w:t>
      </w:r>
      <w:proofErr w:type="spellStart"/>
      <w:r w:rsidRPr="0011065C">
        <w:rPr>
          <w:sz w:val="24"/>
        </w:rPr>
        <w:t>вільно</w:t>
      </w:r>
      <w:proofErr w:type="spellEnd"/>
      <w:r w:rsidRPr="0011065C">
        <w:rPr>
          <w:sz w:val="24"/>
        </w:rPr>
        <w:t xml:space="preserve"> </w:t>
      </w:r>
      <w:proofErr w:type="spellStart"/>
      <w:r w:rsidRPr="0011065C">
        <w:rPr>
          <w:sz w:val="24"/>
        </w:rPr>
        <w:t>оперувати</w:t>
      </w:r>
      <w:proofErr w:type="spellEnd"/>
      <w:r w:rsidRPr="0011065C">
        <w:rPr>
          <w:sz w:val="24"/>
        </w:rPr>
        <w:t xml:space="preserve"> </w:t>
      </w:r>
      <w:proofErr w:type="spellStart"/>
      <w:proofErr w:type="gramStart"/>
      <w:r w:rsidRPr="0011065C">
        <w:rPr>
          <w:sz w:val="24"/>
        </w:rPr>
        <w:t>спец</w:t>
      </w:r>
      <w:proofErr w:type="gramEnd"/>
      <w:r w:rsidRPr="0011065C">
        <w:rPr>
          <w:sz w:val="24"/>
        </w:rPr>
        <w:t>іальною</w:t>
      </w:r>
      <w:proofErr w:type="spellEnd"/>
      <w:r w:rsidRPr="0011065C">
        <w:rPr>
          <w:sz w:val="24"/>
        </w:rPr>
        <w:t xml:space="preserve"> </w:t>
      </w:r>
      <w:proofErr w:type="spellStart"/>
      <w:r w:rsidRPr="0011065C">
        <w:rPr>
          <w:sz w:val="24"/>
        </w:rPr>
        <w:t>термінологією</w:t>
      </w:r>
      <w:proofErr w:type="spellEnd"/>
      <w:r w:rsidRPr="0011065C">
        <w:rPr>
          <w:sz w:val="24"/>
        </w:rPr>
        <w:t xml:space="preserve"> для </w:t>
      </w:r>
      <w:proofErr w:type="spellStart"/>
      <w:r w:rsidRPr="0011065C">
        <w:rPr>
          <w:sz w:val="24"/>
        </w:rPr>
        <w:t>розв’язання</w:t>
      </w:r>
      <w:proofErr w:type="spellEnd"/>
      <w:r w:rsidRPr="0011065C">
        <w:rPr>
          <w:sz w:val="24"/>
        </w:rPr>
        <w:t xml:space="preserve"> </w:t>
      </w:r>
      <w:proofErr w:type="spellStart"/>
      <w:r w:rsidRPr="0011065C">
        <w:rPr>
          <w:sz w:val="24"/>
        </w:rPr>
        <w:t>професійних</w:t>
      </w:r>
      <w:proofErr w:type="spellEnd"/>
      <w:r w:rsidRPr="0011065C">
        <w:rPr>
          <w:sz w:val="24"/>
        </w:rPr>
        <w:t xml:space="preserve"> </w:t>
      </w:r>
      <w:proofErr w:type="spellStart"/>
      <w:r w:rsidRPr="0011065C">
        <w:rPr>
          <w:sz w:val="24"/>
        </w:rPr>
        <w:t>завдань</w:t>
      </w:r>
      <w:proofErr w:type="spellEnd"/>
      <w:r w:rsidRPr="0011065C">
        <w:rPr>
          <w:sz w:val="24"/>
        </w:rPr>
        <w:t>.</w:t>
      </w:r>
    </w:p>
    <w:p w:rsidR="0011065C" w:rsidRPr="0011065C" w:rsidRDefault="0011065C" w:rsidP="006F7DE3">
      <w:pPr>
        <w:ind w:firstLine="851"/>
        <w:jc w:val="both"/>
        <w:rPr>
          <w:sz w:val="24"/>
        </w:rPr>
      </w:pPr>
      <w:r w:rsidRPr="0011065C">
        <w:rPr>
          <w:b/>
          <w:sz w:val="24"/>
        </w:rPr>
        <w:t>ФК10.</w:t>
      </w:r>
      <w:r w:rsidRPr="0011065C">
        <w:rPr>
          <w:sz w:val="24"/>
        </w:rPr>
        <w:t xml:space="preserve"> </w:t>
      </w:r>
      <w:proofErr w:type="spellStart"/>
      <w:r w:rsidRPr="0011065C">
        <w:rPr>
          <w:sz w:val="24"/>
        </w:rPr>
        <w:t>Здатність</w:t>
      </w:r>
      <w:proofErr w:type="spellEnd"/>
      <w:r w:rsidRPr="0011065C">
        <w:rPr>
          <w:sz w:val="24"/>
        </w:rPr>
        <w:t xml:space="preserve"> </w:t>
      </w:r>
      <w:proofErr w:type="spellStart"/>
      <w:r w:rsidRPr="0011065C">
        <w:rPr>
          <w:sz w:val="24"/>
        </w:rPr>
        <w:t>здійснювати</w:t>
      </w:r>
      <w:proofErr w:type="spellEnd"/>
      <w:r w:rsidRPr="0011065C">
        <w:rPr>
          <w:sz w:val="24"/>
        </w:rPr>
        <w:t xml:space="preserve"> </w:t>
      </w:r>
      <w:proofErr w:type="spellStart"/>
      <w:r w:rsidRPr="0011065C">
        <w:rPr>
          <w:sz w:val="24"/>
        </w:rPr>
        <w:t>лінгвістичний</w:t>
      </w:r>
      <w:proofErr w:type="spellEnd"/>
      <w:r w:rsidRPr="0011065C">
        <w:rPr>
          <w:sz w:val="24"/>
        </w:rPr>
        <w:t xml:space="preserve">, </w:t>
      </w:r>
      <w:proofErr w:type="spellStart"/>
      <w:r w:rsidRPr="0011065C">
        <w:rPr>
          <w:sz w:val="24"/>
        </w:rPr>
        <w:t>літературознавчий</w:t>
      </w:r>
      <w:proofErr w:type="spellEnd"/>
      <w:r w:rsidRPr="0011065C">
        <w:rPr>
          <w:sz w:val="24"/>
        </w:rPr>
        <w:t xml:space="preserve"> та </w:t>
      </w:r>
      <w:proofErr w:type="spellStart"/>
      <w:r w:rsidRPr="0011065C">
        <w:rPr>
          <w:sz w:val="24"/>
        </w:rPr>
        <w:t>спеціальний</w:t>
      </w:r>
      <w:proofErr w:type="spellEnd"/>
      <w:r w:rsidRPr="0011065C">
        <w:rPr>
          <w:sz w:val="24"/>
        </w:rPr>
        <w:t xml:space="preserve"> </w:t>
      </w:r>
      <w:proofErr w:type="spellStart"/>
      <w:r w:rsidRPr="0011065C">
        <w:rPr>
          <w:sz w:val="24"/>
        </w:rPr>
        <w:t>філологічний</w:t>
      </w:r>
      <w:proofErr w:type="spellEnd"/>
      <w:r w:rsidRPr="0011065C">
        <w:rPr>
          <w:sz w:val="24"/>
        </w:rPr>
        <w:t xml:space="preserve"> (</w:t>
      </w:r>
      <w:proofErr w:type="spellStart"/>
      <w:r w:rsidRPr="0011065C">
        <w:rPr>
          <w:sz w:val="24"/>
        </w:rPr>
        <w:t>залежно</w:t>
      </w:r>
      <w:proofErr w:type="spellEnd"/>
      <w:r w:rsidRPr="0011065C">
        <w:rPr>
          <w:sz w:val="24"/>
        </w:rPr>
        <w:t xml:space="preserve"> </w:t>
      </w:r>
      <w:proofErr w:type="spellStart"/>
      <w:r w:rsidRPr="0011065C">
        <w:rPr>
          <w:sz w:val="24"/>
        </w:rPr>
        <w:t>від</w:t>
      </w:r>
      <w:proofErr w:type="spellEnd"/>
      <w:r w:rsidRPr="0011065C">
        <w:rPr>
          <w:sz w:val="24"/>
        </w:rPr>
        <w:t xml:space="preserve"> </w:t>
      </w:r>
      <w:proofErr w:type="spellStart"/>
      <w:r w:rsidRPr="0011065C">
        <w:rPr>
          <w:sz w:val="24"/>
        </w:rPr>
        <w:t>обраної</w:t>
      </w:r>
      <w:proofErr w:type="spellEnd"/>
      <w:r w:rsidRPr="0011065C">
        <w:rPr>
          <w:sz w:val="24"/>
        </w:rPr>
        <w:t xml:space="preserve"> </w:t>
      </w:r>
      <w:proofErr w:type="spellStart"/>
      <w:r w:rsidRPr="0011065C">
        <w:rPr>
          <w:sz w:val="24"/>
        </w:rPr>
        <w:t>спеціалізації</w:t>
      </w:r>
      <w:proofErr w:type="spellEnd"/>
      <w:r w:rsidRPr="0011065C">
        <w:rPr>
          <w:sz w:val="24"/>
        </w:rPr>
        <w:t xml:space="preserve">) </w:t>
      </w:r>
      <w:proofErr w:type="spellStart"/>
      <w:r w:rsidRPr="0011065C">
        <w:rPr>
          <w:sz w:val="24"/>
        </w:rPr>
        <w:t>аналіз</w:t>
      </w:r>
      <w:proofErr w:type="spellEnd"/>
      <w:r w:rsidRPr="0011065C">
        <w:rPr>
          <w:sz w:val="24"/>
        </w:rPr>
        <w:t xml:space="preserve"> </w:t>
      </w:r>
      <w:proofErr w:type="spellStart"/>
      <w:r w:rsidRPr="0011065C">
        <w:rPr>
          <w:sz w:val="24"/>
        </w:rPr>
        <w:t>текстів</w:t>
      </w:r>
      <w:proofErr w:type="spellEnd"/>
      <w:r w:rsidRPr="0011065C">
        <w:rPr>
          <w:sz w:val="24"/>
        </w:rPr>
        <w:t xml:space="preserve"> </w:t>
      </w:r>
      <w:proofErr w:type="spellStart"/>
      <w:proofErr w:type="gramStart"/>
      <w:r w:rsidRPr="0011065C">
        <w:rPr>
          <w:sz w:val="24"/>
        </w:rPr>
        <w:t>р</w:t>
      </w:r>
      <w:proofErr w:type="gramEnd"/>
      <w:r w:rsidRPr="0011065C">
        <w:rPr>
          <w:sz w:val="24"/>
        </w:rPr>
        <w:t>ізних</w:t>
      </w:r>
      <w:proofErr w:type="spellEnd"/>
      <w:r w:rsidRPr="0011065C">
        <w:rPr>
          <w:sz w:val="24"/>
        </w:rPr>
        <w:t xml:space="preserve"> </w:t>
      </w:r>
      <w:proofErr w:type="spellStart"/>
      <w:r w:rsidRPr="0011065C">
        <w:rPr>
          <w:sz w:val="24"/>
        </w:rPr>
        <w:t>стилів</w:t>
      </w:r>
      <w:proofErr w:type="spellEnd"/>
      <w:r w:rsidRPr="0011065C">
        <w:rPr>
          <w:sz w:val="24"/>
        </w:rPr>
        <w:t xml:space="preserve"> </w:t>
      </w:r>
      <w:proofErr w:type="spellStart"/>
      <w:r w:rsidRPr="0011065C">
        <w:rPr>
          <w:sz w:val="24"/>
        </w:rPr>
        <w:t>і</w:t>
      </w:r>
      <w:proofErr w:type="spellEnd"/>
      <w:r w:rsidRPr="0011065C">
        <w:rPr>
          <w:sz w:val="24"/>
        </w:rPr>
        <w:t xml:space="preserve"> </w:t>
      </w:r>
      <w:proofErr w:type="spellStart"/>
      <w:r w:rsidRPr="0011065C">
        <w:rPr>
          <w:sz w:val="24"/>
        </w:rPr>
        <w:t>жанрів</w:t>
      </w:r>
      <w:proofErr w:type="spellEnd"/>
      <w:r w:rsidRPr="0011065C">
        <w:rPr>
          <w:sz w:val="24"/>
        </w:rPr>
        <w:t xml:space="preserve">. </w:t>
      </w:r>
    </w:p>
    <w:p w:rsidR="0011065C" w:rsidRPr="0011065C" w:rsidRDefault="0011065C" w:rsidP="006F7DE3">
      <w:pPr>
        <w:ind w:firstLine="851"/>
        <w:jc w:val="both"/>
        <w:rPr>
          <w:sz w:val="24"/>
        </w:rPr>
      </w:pPr>
      <w:r w:rsidRPr="0011065C">
        <w:rPr>
          <w:b/>
          <w:sz w:val="24"/>
        </w:rPr>
        <w:t>ФК11.</w:t>
      </w:r>
      <w:r w:rsidRPr="0011065C">
        <w:rPr>
          <w:sz w:val="24"/>
        </w:rPr>
        <w:t xml:space="preserve"> </w:t>
      </w:r>
      <w:proofErr w:type="spellStart"/>
      <w:r w:rsidRPr="0011065C">
        <w:rPr>
          <w:sz w:val="24"/>
        </w:rPr>
        <w:t>Здатність</w:t>
      </w:r>
      <w:proofErr w:type="spellEnd"/>
      <w:r w:rsidRPr="0011065C">
        <w:rPr>
          <w:sz w:val="24"/>
        </w:rPr>
        <w:t xml:space="preserve"> до </w:t>
      </w:r>
      <w:proofErr w:type="spellStart"/>
      <w:r w:rsidRPr="0011065C">
        <w:rPr>
          <w:sz w:val="24"/>
        </w:rPr>
        <w:t>надання</w:t>
      </w:r>
      <w:proofErr w:type="spellEnd"/>
      <w:r w:rsidRPr="0011065C">
        <w:rPr>
          <w:sz w:val="24"/>
        </w:rPr>
        <w:t xml:space="preserve"> </w:t>
      </w:r>
      <w:proofErr w:type="spellStart"/>
      <w:r w:rsidRPr="0011065C">
        <w:rPr>
          <w:sz w:val="24"/>
        </w:rPr>
        <w:t>консультацій</w:t>
      </w:r>
      <w:proofErr w:type="spellEnd"/>
      <w:r w:rsidRPr="0011065C">
        <w:rPr>
          <w:sz w:val="24"/>
        </w:rPr>
        <w:t xml:space="preserve"> </w:t>
      </w:r>
      <w:proofErr w:type="spellStart"/>
      <w:r w:rsidRPr="0011065C">
        <w:rPr>
          <w:sz w:val="24"/>
        </w:rPr>
        <w:t>з</w:t>
      </w:r>
      <w:proofErr w:type="spellEnd"/>
      <w:r w:rsidRPr="0011065C">
        <w:rPr>
          <w:sz w:val="24"/>
        </w:rPr>
        <w:t xml:space="preserve"> </w:t>
      </w:r>
      <w:proofErr w:type="spellStart"/>
      <w:r w:rsidRPr="0011065C">
        <w:rPr>
          <w:sz w:val="24"/>
        </w:rPr>
        <w:t>дотримання</w:t>
      </w:r>
      <w:proofErr w:type="spellEnd"/>
      <w:r w:rsidRPr="0011065C">
        <w:rPr>
          <w:sz w:val="24"/>
        </w:rPr>
        <w:t xml:space="preserve"> норм </w:t>
      </w:r>
      <w:proofErr w:type="spellStart"/>
      <w:proofErr w:type="gramStart"/>
      <w:r w:rsidRPr="0011065C">
        <w:rPr>
          <w:sz w:val="24"/>
        </w:rPr>
        <w:t>л</w:t>
      </w:r>
      <w:proofErr w:type="gramEnd"/>
      <w:r w:rsidRPr="0011065C">
        <w:rPr>
          <w:sz w:val="24"/>
        </w:rPr>
        <w:t>ітературної</w:t>
      </w:r>
      <w:proofErr w:type="spellEnd"/>
      <w:r w:rsidRPr="0011065C">
        <w:rPr>
          <w:sz w:val="24"/>
        </w:rPr>
        <w:t xml:space="preserve"> </w:t>
      </w:r>
      <w:proofErr w:type="spellStart"/>
      <w:r w:rsidRPr="0011065C">
        <w:rPr>
          <w:sz w:val="24"/>
        </w:rPr>
        <w:t>мови</w:t>
      </w:r>
      <w:proofErr w:type="spellEnd"/>
      <w:r w:rsidRPr="0011065C">
        <w:rPr>
          <w:sz w:val="24"/>
        </w:rPr>
        <w:t xml:space="preserve"> та </w:t>
      </w:r>
      <w:proofErr w:type="spellStart"/>
      <w:r w:rsidRPr="0011065C">
        <w:rPr>
          <w:sz w:val="24"/>
        </w:rPr>
        <w:t>культури</w:t>
      </w:r>
      <w:proofErr w:type="spellEnd"/>
      <w:r w:rsidRPr="0011065C">
        <w:rPr>
          <w:sz w:val="24"/>
        </w:rPr>
        <w:t xml:space="preserve"> </w:t>
      </w:r>
      <w:proofErr w:type="spellStart"/>
      <w:r w:rsidRPr="0011065C">
        <w:rPr>
          <w:sz w:val="24"/>
        </w:rPr>
        <w:t>мовлення</w:t>
      </w:r>
      <w:proofErr w:type="spellEnd"/>
      <w:r w:rsidRPr="0011065C">
        <w:rPr>
          <w:sz w:val="24"/>
        </w:rPr>
        <w:t xml:space="preserve">. </w:t>
      </w:r>
    </w:p>
    <w:p w:rsidR="0011065C" w:rsidRPr="0011065C" w:rsidRDefault="0011065C" w:rsidP="006F7DE3">
      <w:pPr>
        <w:ind w:firstLine="851"/>
        <w:jc w:val="both"/>
        <w:rPr>
          <w:sz w:val="24"/>
          <w:lang w:val="uk-UA"/>
        </w:rPr>
      </w:pPr>
      <w:r w:rsidRPr="0011065C">
        <w:rPr>
          <w:b/>
          <w:sz w:val="24"/>
        </w:rPr>
        <w:t>ФК13.</w:t>
      </w:r>
      <w:r w:rsidRPr="0011065C">
        <w:rPr>
          <w:sz w:val="24"/>
        </w:rPr>
        <w:t xml:space="preserve"> </w:t>
      </w:r>
      <w:proofErr w:type="spellStart"/>
      <w:r w:rsidRPr="0011065C">
        <w:rPr>
          <w:sz w:val="24"/>
        </w:rPr>
        <w:t>Здатність</w:t>
      </w:r>
      <w:proofErr w:type="spellEnd"/>
      <w:r w:rsidRPr="0011065C">
        <w:rPr>
          <w:sz w:val="24"/>
        </w:rPr>
        <w:t xml:space="preserve"> </w:t>
      </w:r>
      <w:proofErr w:type="spellStart"/>
      <w:r w:rsidRPr="0011065C">
        <w:rPr>
          <w:sz w:val="24"/>
        </w:rPr>
        <w:t>розуміти</w:t>
      </w:r>
      <w:proofErr w:type="spellEnd"/>
      <w:r w:rsidRPr="0011065C">
        <w:rPr>
          <w:sz w:val="24"/>
        </w:rPr>
        <w:t xml:space="preserve"> </w:t>
      </w:r>
      <w:proofErr w:type="spellStart"/>
      <w:r w:rsidRPr="0011065C">
        <w:rPr>
          <w:sz w:val="24"/>
        </w:rPr>
        <w:t>лінгвістику</w:t>
      </w:r>
      <w:proofErr w:type="spellEnd"/>
      <w:r w:rsidRPr="0011065C">
        <w:rPr>
          <w:sz w:val="24"/>
        </w:rPr>
        <w:t xml:space="preserve"> як </w:t>
      </w:r>
      <w:proofErr w:type="spellStart"/>
      <w:r w:rsidRPr="0011065C">
        <w:rPr>
          <w:sz w:val="24"/>
        </w:rPr>
        <w:t>особливу</w:t>
      </w:r>
      <w:proofErr w:type="spellEnd"/>
      <w:r w:rsidRPr="0011065C">
        <w:rPr>
          <w:sz w:val="24"/>
        </w:rPr>
        <w:t xml:space="preserve"> науку, </w:t>
      </w:r>
      <w:proofErr w:type="spellStart"/>
      <w:r w:rsidRPr="0011065C">
        <w:rPr>
          <w:sz w:val="24"/>
        </w:rPr>
        <w:t>що</w:t>
      </w:r>
      <w:proofErr w:type="spellEnd"/>
      <w:r w:rsidRPr="0011065C">
        <w:rPr>
          <w:sz w:val="24"/>
        </w:rPr>
        <w:t xml:space="preserve"> </w:t>
      </w:r>
      <w:proofErr w:type="spellStart"/>
      <w:r w:rsidRPr="0011065C">
        <w:rPr>
          <w:sz w:val="24"/>
        </w:rPr>
        <w:t>вивчає</w:t>
      </w:r>
      <w:proofErr w:type="spellEnd"/>
      <w:r w:rsidRPr="0011065C">
        <w:rPr>
          <w:sz w:val="24"/>
        </w:rPr>
        <w:t xml:space="preserve"> структуру </w:t>
      </w:r>
      <w:proofErr w:type="spellStart"/>
      <w:r w:rsidRPr="0011065C">
        <w:rPr>
          <w:sz w:val="24"/>
        </w:rPr>
        <w:t>і</w:t>
      </w:r>
      <w:proofErr w:type="spellEnd"/>
      <w:r w:rsidRPr="0011065C">
        <w:rPr>
          <w:sz w:val="24"/>
        </w:rPr>
        <w:t xml:space="preserve"> </w:t>
      </w:r>
      <w:proofErr w:type="spellStart"/>
      <w:r w:rsidRPr="0011065C">
        <w:rPr>
          <w:sz w:val="24"/>
        </w:rPr>
        <w:t>функціонування</w:t>
      </w:r>
      <w:proofErr w:type="spellEnd"/>
      <w:r w:rsidRPr="0011065C">
        <w:rPr>
          <w:sz w:val="24"/>
        </w:rPr>
        <w:t xml:space="preserve"> </w:t>
      </w:r>
      <w:proofErr w:type="spellStart"/>
      <w:r w:rsidRPr="0011065C">
        <w:rPr>
          <w:sz w:val="24"/>
        </w:rPr>
        <w:t>мови</w:t>
      </w:r>
      <w:proofErr w:type="spellEnd"/>
      <w:r w:rsidRPr="0011065C">
        <w:rPr>
          <w:sz w:val="24"/>
        </w:rPr>
        <w:t xml:space="preserve">; </w:t>
      </w:r>
      <w:proofErr w:type="spellStart"/>
      <w:r w:rsidRPr="0011065C">
        <w:rPr>
          <w:sz w:val="24"/>
        </w:rPr>
        <w:t>володіти</w:t>
      </w:r>
      <w:proofErr w:type="spellEnd"/>
      <w:r w:rsidRPr="0011065C">
        <w:rPr>
          <w:sz w:val="24"/>
        </w:rPr>
        <w:t xml:space="preserve"> </w:t>
      </w:r>
      <w:proofErr w:type="spellStart"/>
      <w:r w:rsidRPr="0011065C">
        <w:rPr>
          <w:sz w:val="24"/>
        </w:rPr>
        <w:t>знаннями</w:t>
      </w:r>
      <w:proofErr w:type="spellEnd"/>
      <w:r w:rsidRPr="0011065C">
        <w:rPr>
          <w:sz w:val="24"/>
        </w:rPr>
        <w:t xml:space="preserve"> </w:t>
      </w:r>
      <w:proofErr w:type="spellStart"/>
      <w:r w:rsidRPr="0011065C">
        <w:rPr>
          <w:sz w:val="24"/>
        </w:rPr>
        <w:t>з</w:t>
      </w:r>
      <w:proofErr w:type="spellEnd"/>
      <w:r w:rsidRPr="0011065C">
        <w:rPr>
          <w:sz w:val="24"/>
        </w:rPr>
        <w:t xml:space="preserve"> </w:t>
      </w:r>
      <w:proofErr w:type="spellStart"/>
      <w:r w:rsidRPr="0011065C">
        <w:rPr>
          <w:sz w:val="24"/>
        </w:rPr>
        <w:t>усіх</w:t>
      </w:r>
      <w:proofErr w:type="spellEnd"/>
      <w:r w:rsidRPr="0011065C">
        <w:rPr>
          <w:sz w:val="24"/>
        </w:rPr>
        <w:t xml:space="preserve"> </w:t>
      </w:r>
      <w:proofErr w:type="spellStart"/>
      <w:r w:rsidRPr="0011065C">
        <w:rPr>
          <w:sz w:val="24"/>
        </w:rPr>
        <w:t>галузей</w:t>
      </w:r>
      <w:proofErr w:type="spellEnd"/>
      <w:r w:rsidRPr="0011065C">
        <w:rPr>
          <w:sz w:val="24"/>
        </w:rPr>
        <w:t xml:space="preserve"> </w:t>
      </w:r>
      <w:proofErr w:type="spellStart"/>
      <w:r w:rsidRPr="0011065C">
        <w:rPr>
          <w:sz w:val="24"/>
        </w:rPr>
        <w:t>мовознавства</w:t>
      </w:r>
      <w:proofErr w:type="spellEnd"/>
      <w:r w:rsidRPr="0011065C">
        <w:rPr>
          <w:sz w:val="24"/>
        </w:rPr>
        <w:t xml:space="preserve">, </w:t>
      </w:r>
      <w:proofErr w:type="spellStart"/>
      <w:r w:rsidRPr="0011065C">
        <w:rPr>
          <w:sz w:val="24"/>
        </w:rPr>
        <w:t>історії</w:t>
      </w:r>
      <w:proofErr w:type="spellEnd"/>
      <w:r w:rsidRPr="0011065C">
        <w:rPr>
          <w:sz w:val="24"/>
        </w:rPr>
        <w:t xml:space="preserve"> </w:t>
      </w:r>
      <w:proofErr w:type="spellStart"/>
      <w:r w:rsidRPr="0011065C">
        <w:rPr>
          <w:sz w:val="24"/>
        </w:rPr>
        <w:t>української</w:t>
      </w:r>
      <w:proofErr w:type="spellEnd"/>
      <w:r w:rsidRPr="0011065C">
        <w:rPr>
          <w:sz w:val="24"/>
        </w:rPr>
        <w:t xml:space="preserve"> </w:t>
      </w:r>
      <w:proofErr w:type="spellStart"/>
      <w:r w:rsidRPr="0011065C">
        <w:rPr>
          <w:sz w:val="24"/>
        </w:rPr>
        <w:t>мови</w:t>
      </w:r>
      <w:proofErr w:type="spellEnd"/>
      <w:r w:rsidRPr="0011065C">
        <w:rPr>
          <w:sz w:val="24"/>
        </w:rPr>
        <w:t xml:space="preserve"> та </w:t>
      </w:r>
      <w:proofErr w:type="spellStart"/>
      <w:r w:rsidRPr="0011065C">
        <w:rPr>
          <w:sz w:val="24"/>
        </w:rPr>
        <w:t>сучасної</w:t>
      </w:r>
      <w:proofErr w:type="spellEnd"/>
      <w:r w:rsidRPr="0011065C">
        <w:rPr>
          <w:sz w:val="24"/>
        </w:rPr>
        <w:t xml:space="preserve"> </w:t>
      </w:r>
      <w:proofErr w:type="spellStart"/>
      <w:r w:rsidRPr="0011065C">
        <w:rPr>
          <w:sz w:val="24"/>
        </w:rPr>
        <w:t>української</w:t>
      </w:r>
      <w:proofErr w:type="spellEnd"/>
      <w:r w:rsidRPr="0011065C">
        <w:rPr>
          <w:sz w:val="24"/>
        </w:rPr>
        <w:t xml:space="preserve"> </w:t>
      </w:r>
      <w:proofErr w:type="spellStart"/>
      <w:r w:rsidRPr="0011065C">
        <w:rPr>
          <w:sz w:val="24"/>
        </w:rPr>
        <w:t>мови</w:t>
      </w:r>
      <w:proofErr w:type="spellEnd"/>
      <w:r w:rsidRPr="0011065C">
        <w:rPr>
          <w:sz w:val="24"/>
          <w:lang w:val="uk-UA"/>
        </w:rPr>
        <w:t>.</w:t>
      </w:r>
    </w:p>
    <w:p w:rsidR="00C272A6" w:rsidRDefault="00C272A6" w:rsidP="006F7DE3">
      <w:pPr>
        <w:ind w:firstLine="851"/>
        <w:jc w:val="both"/>
        <w:rPr>
          <w:b/>
          <w:sz w:val="24"/>
          <w:lang w:val="uk-UA"/>
        </w:rPr>
      </w:pPr>
    </w:p>
    <w:p w:rsidR="00C272A6" w:rsidRPr="00484C84" w:rsidRDefault="00C272A6" w:rsidP="00C272A6">
      <w:pPr>
        <w:ind w:firstLineChars="253" w:firstLine="607"/>
        <w:jc w:val="both"/>
        <w:rPr>
          <w:sz w:val="24"/>
          <w:lang w:val="uk-UA"/>
        </w:rPr>
      </w:pPr>
      <w:r w:rsidRPr="00484C84">
        <w:rPr>
          <w:sz w:val="24"/>
          <w:lang w:val="uk-UA"/>
        </w:rPr>
        <w:t xml:space="preserve">У результаті засвоєння змісту навчальної дисципліни студент має набути таких </w:t>
      </w:r>
      <w:r w:rsidRPr="00484C84">
        <w:rPr>
          <w:b/>
          <w:i/>
          <w:sz w:val="24"/>
          <w:lang w:val="uk-UA"/>
        </w:rPr>
        <w:t>програмних</w:t>
      </w:r>
      <w:r w:rsidRPr="00484C84">
        <w:rPr>
          <w:b/>
          <w:bCs/>
          <w:i/>
          <w:iCs/>
          <w:sz w:val="24"/>
          <w:lang w:val="uk-UA"/>
        </w:rPr>
        <w:t xml:space="preserve"> результатів навчання</w:t>
      </w:r>
      <w:r w:rsidRPr="00484C84">
        <w:rPr>
          <w:sz w:val="24"/>
          <w:lang w:val="uk-UA"/>
        </w:rPr>
        <w:t>:</w:t>
      </w:r>
    </w:p>
    <w:p w:rsidR="006F7DE3" w:rsidRPr="0011065C" w:rsidRDefault="0011065C" w:rsidP="006F7DE3">
      <w:pPr>
        <w:ind w:firstLine="709"/>
        <w:jc w:val="both"/>
        <w:rPr>
          <w:sz w:val="24"/>
        </w:rPr>
      </w:pPr>
      <w:r w:rsidRPr="0011065C">
        <w:rPr>
          <w:b/>
          <w:sz w:val="24"/>
        </w:rPr>
        <w:lastRenderedPageBreak/>
        <w:t>ПРН 1.</w:t>
      </w:r>
      <w:r w:rsidRPr="0011065C">
        <w:rPr>
          <w:sz w:val="24"/>
        </w:rPr>
        <w:t xml:space="preserve"> </w:t>
      </w:r>
      <w:proofErr w:type="spellStart"/>
      <w:r w:rsidRPr="0011065C">
        <w:rPr>
          <w:sz w:val="24"/>
        </w:rPr>
        <w:t>Вільно</w:t>
      </w:r>
      <w:proofErr w:type="spellEnd"/>
      <w:r w:rsidRPr="0011065C">
        <w:rPr>
          <w:sz w:val="24"/>
        </w:rPr>
        <w:t xml:space="preserve"> </w:t>
      </w:r>
      <w:proofErr w:type="spellStart"/>
      <w:r w:rsidRPr="0011065C">
        <w:rPr>
          <w:sz w:val="24"/>
        </w:rPr>
        <w:t>спілкуватися</w:t>
      </w:r>
      <w:proofErr w:type="spellEnd"/>
      <w:r w:rsidRPr="0011065C">
        <w:rPr>
          <w:sz w:val="24"/>
        </w:rPr>
        <w:t xml:space="preserve"> </w:t>
      </w:r>
      <w:proofErr w:type="spellStart"/>
      <w:r w:rsidRPr="0011065C">
        <w:rPr>
          <w:sz w:val="24"/>
        </w:rPr>
        <w:t>з</w:t>
      </w:r>
      <w:proofErr w:type="spellEnd"/>
      <w:r w:rsidRPr="0011065C">
        <w:rPr>
          <w:sz w:val="24"/>
        </w:rPr>
        <w:t xml:space="preserve"> </w:t>
      </w:r>
      <w:proofErr w:type="spellStart"/>
      <w:r w:rsidRPr="0011065C">
        <w:rPr>
          <w:sz w:val="24"/>
        </w:rPr>
        <w:t>професійних</w:t>
      </w:r>
      <w:proofErr w:type="spellEnd"/>
      <w:r w:rsidRPr="0011065C">
        <w:rPr>
          <w:sz w:val="24"/>
        </w:rPr>
        <w:t xml:space="preserve"> </w:t>
      </w:r>
      <w:proofErr w:type="spellStart"/>
      <w:r w:rsidRPr="0011065C">
        <w:rPr>
          <w:sz w:val="24"/>
        </w:rPr>
        <w:t>питань</w:t>
      </w:r>
      <w:proofErr w:type="spellEnd"/>
      <w:r w:rsidRPr="0011065C">
        <w:rPr>
          <w:sz w:val="24"/>
        </w:rPr>
        <w:t xml:space="preserve"> </w:t>
      </w:r>
      <w:proofErr w:type="spellStart"/>
      <w:r w:rsidRPr="0011065C">
        <w:rPr>
          <w:sz w:val="24"/>
        </w:rPr>
        <w:t>із</w:t>
      </w:r>
      <w:proofErr w:type="spellEnd"/>
      <w:r w:rsidRPr="0011065C">
        <w:rPr>
          <w:sz w:val="24"/>
        </w:rPr>
        <w:t xml:space="preserve"> </w:t>
      </w:r>
      <w:proofErr w:type="spellStart"/>
      <w:r w:rsidRPr="0011065C">
        <w:rPr>
          <w:sz w:val="24"/>
        </w:rPr>
        <w:t>фахівцями</w:t>
      </w:r>
      <w:proofErr w:type="spellEnd"/>
      <w:r w:rsidRPr="0011065C">
        <w:rPr>
          <w:sz w:val="24"/>
        </w:rPr>
        <w:t xml:space="preserve"> та </w:t>
      </w:r>
      <w:proofErr w:type="spellStart"/>
      <w:r w:rsidRPr="0011065C">
        <w:rPr>
          <w:sz w:val="24"/>
        </w:rPr>
        <w:t>нефахівцями</w:t>
      </w:r>
      <w:proofErr w:type="spellEnd"/>
      <w:r w:rsidRPr="0011065C">
        <w:rPr>
          <w:sz w:val="24"/>
        </w:rPr>
        <w:t xml:space="preserve"> </w:t>
      </w:r>
      <w:proofErr w:type="gramStart"/>
      <w:r w:rsidRPr="0011065C">
        <w:rPr>
          <w:sz w:val="24"/>
        </w:rPr>
        <w:t>державною</w:t>
      </w:r>
      <w:proofErr w:type="gramEnd"/>
      <w:r w:rsidRPr="0011065C">
        <w:rPr>
          <w:sz w:val="24"/>
        </w:rPr>
        <w:t xml:space="preserve"> та </w:t>
      </w:r>
      <w:proofErr w:type="spellStart"/>
      <w:r w:rsidRPr="0011065C">
        <w:rPr>
          <w:sz w:val="24"/>
        </w:rPr>
        <w:t>іноземними</w:t>
      </w:r>
      <w:proofErr w:type="spellEnd"/>
      <w:r w:rsidRPr="0011065C">
        <w:rPr>
          <w:sz w:val="24"/>
        </w:rPr>
        <w:t xml:space="preserve"> </w:t>
      </w:r>
      <w:proofErr w:type="spellStart"/>
      <w:r w:rsidRPr="0011065C">
        <w:rPr>
          <w:sz w:val="24"/>
        </w:rPr>
        <w:t>мовами</w:t>
      </w:r>
      <w:proofErr w:type="spellEnd"/>
      <w:r w:rsidRPr="0011065C">
        <w:rPr>
          <w:sz w:val="24"/>
        </w:rPr>
        <w:t xml:space="preserve"> </w:t>
      </w:r>
      <w:proofErr w:type="spellStart"/>
      <w:r w:rsidRPr="0011065C">
        <w:rPr>
          <w:sz w:val="24"/>
        </w:rPr>
        <w:t>усно</w:t>
      </w:r>
      <w:proofErr w:type="spellEnd"/>
      <w:r w:rsidRPr="0011065C">
        <w:rPr>
          <w:sz w:val="24"/>
        </w:rPr>
        <w:t xml:space="preserve"> </w:t>
      </w:r>
      <w:proofErr w:type="spellStart"/>
      <w:r w:rsidRPr="0011065C">
        <w:rPr>
          <w:sz w:val="24"/>
        </w:rPr>
        <w:t>й</w:t>
      </w:r>
      <w:proofErr w:type="spellEnd"/>
      <w:r w:rsidRPr="0011065C">
        <w:rPr>
          <w:sz w:val="24"/>
        </w:rPr>
        <w:t xml:space="preserve"> </w:t>
      </w:r>
      <w:proofErr w:type="spellStart"/>
      <w:r w:rsidRPr="0011065C">
        <w:rPr>
          <w:sz w:val="24"/>
        </w:rPr>
        <w:t>письмово</w:t>
      </w:r>
      <w:proofErr w:type="spellEnd"/>
      <w:r w:rsidRPr="0011065C">
        <w:rPr>
          <w:sz w:val="24"/>
        </w:rPr>
        <w:t xml:space="preserve">, </w:t>
      </w:r>
      <w:proofErr w:type="spellStart"/>
      <w:r w:rsidRPr="0011065C">
        <w:rPr>
          <w:sz w:val="24"/>
        </w:rPr>
        <w:t>використовувати</w:t>
      </w:r>
      <w:proofErr w:type="spellEnd"/>
      <w:r w:rsidRPr="0011065C">
        <w:rPr>
          <w:sz w:val="24"/>
        </w:rPr>
        <w:t xml:space="preserve"> </w:t>
      </w:r>
      <w:proofErr w:type="spellStart"/>
      <w:r w:rsidRPr="0011065C">
        <w:rPr>
          <w:sz w:val="24"/>
        </w:rPr>
        <w:t>їх</w:t>
      </w:r>
      <w:proofErr w:type="spellEnd"/>
      <w:r w:rsidRPr="0011065C">
        <w:rPr>
          <w:sz w:val="24"/>
        </w:rPr>
        <w:t xml:space="preserve"> для </w:t>
      </w:r>
      <w:proofErr w:type="spellStart"/>
      <w:r w:rsidRPr="0011065C">
        <w:rPr>
          <w:sz w:val="24"/>
        </w:rPr>
        <w:t>організації</w:t>
      </w:r>
      <w:proofErr w:type="spellEnd"/>
      <w:r w:rsidRPr="0011065C">
        <w:rPr>
          <w:sz w:val="24"/>
        </w:rPr>
        <w:t xml:space="preserve"> </w:t>
      </w:r>
      <w:proofErr w:type="spellStart"/>
      <w:r w:rsidRPr="0011065C">
        <w:rPr>
          <w:sz w:val="24"/>
        </w:rPr>
        <w:t>ефективної</w:t>
      </w:r>
      <w:proofErr w:type="spellEnd"/>
      <w:r w:rsidRPr="0011065C">
        <w:rPr>
          <w:sz w:val="24"/>
        </w:rPr>
        <w:t xml:space="preserve"> </w:t>
      </w:r>
      <w:proofErr w:type="spellStart"/>
      <w:r w:rsidRPr="0011065C">
        <w:rPr>
          <w:sz w:val="24"/>
        </w:rPr>
        <w:t>міжкультурної</w:t>
      </w:r>
      <w:proofErr w:type="spellEnd"/>
      <w:r w:rsidRPr="0011065C">
        <w:rPr>
          <w:sz w:val="24"/>
        </w:rPr>
        <w:t xml:space="preserve"> </w:t>
      </w:r>
      <w:proofErr w:type="spellStart"/>
      <w:r w:rsidRPr="0011065C">
        <w:rPr>
          <w:sz w:val="24"/>
        </w:rPr>
        <w:t>комунікації</w:t>
      </w:r>
      <w:proofErr w:type="spellEnd"/>
      <w:r w:rsidRPr="0011065C">
        <w:rPr>
          <w:sz w:val="24"/>
        </w:rPr>
        <w:t>.</w:t>
      </w:r>
    </w:p>
    <w:p w:rsidR="0011065C" w:rsidRPr="0011065C" w:rsidRDefault="0011065C" w:rsidP="006F7DE3">
      <w:pPr>
        <w:ind w:firstLine="709"/>
        <w:jc w:val="both"/>
        <w:rPr>
          <w:sz w:val="24"/>
        </w:rPr>
      </w:pPr>
      <w:r w:rsidRPr="0011065C">
        <w:rPr>
          <w:b/>
          <w:sz w:val="24"/>
        </w:rPr>
        <w:t>ПРН 3.</w:t>
      </w:r>
      <w:r w:rsidRPr="0011065C">
        <w:rPr>
          <w:sz w:val="24"/>
        </w:rPr>
        <w:t xml:space="preserve"> </w:t>
      </w:r>
      <w:proofErr w:type="spellStart"/>
      <w:r w:rsidRPr="0011065C">
        <w:rPr>
          <w:sz w:val="24"/>
        </w:rPr>
        <w:t>Організовувати</w:t>
      </w:r>
      <w:proofErr w:type="spellEnd"/>
      <w:r w:rsidRPr="0011065C">
        <w:rPr>
          <w:sz w:val="24"/>
        </w:rPr>
        <w:t xml:space="preserve"> </w:t>
      </w:r>
      <w:proofErr w:type="spellStart"/>
      <w:r w:rsidRPr="0011065C">
        <w:rPr>
          <w:sz w:val="24"/>
        </w:rPr>
        <w:t>процес</w:t>
      </w:r>
      <w:proofErr w:type="spellEnd"/>
      <w:r w:rsidRPr="0011065C">
        <w:rPr>
          <w:sz w:val="24"/>
        </w:rPr>
        <w:t xml:space="preserve"> </w:t>
      </w:r>
      <w:proofErr w:type="spellStart"/>
      <w:r w:rsidRPr="0011065C">
        <w:rPr>
          <w:sz w:val="24"/>
        </w:rPr>
        <w:t>свого</w:t>
      </w:r>
      <w:proofErr w:type="spellEnd"/>
      <w:r w:rsidRPr="0011065C">
        <w:rPr>
          <w:sz w:val="24"/>
        </w:rPr>
        <w:t xml:space="preserve"> </w:t>
      </w:r>
      <w:proofErr w:type="spellStart"/>
      <w:r w:rsidRPr="0011065C">
        <w:rPr>
          <w:sz w:val="24"/>
        </w:rPr>
        <w:t>навчання</w:t>
      </w:r>
      <w:proofErr w:type="spellEnd"/>
      <w:r w:rsidRPr="0011065C">
        <w:rPr>
          <w:sz w:val="24"/>
        </w:rPr>
        <w:t xml:space="preserve"> </w:t>
      </w:r>
      <w:proofErr w:type="spellStart"/>
      <w:r w:rsidRPr="0011065C">
        <w:rPr>
          <w:sz w:val="24"/>
        </w:rPr>
        <w:t>й</w:t>
      </w:r>
      <w:proofErr w:type="spellEnd"/>
      <w:r w:rsidRPr="0011065C">
        <w:rPr>
          <w:sz w:val="24"/>
        </w:rPr>
        <w:t xml:space="preserve"> </w:t>
      </w:r>
      <w:proofErr w:type="spellStart"/>
      <w:r w:rsidRPr="0011065C">
        <w:rPr>
          <w:sz w:val="24"/>
        </w:rPr>
        <w:t>самоосвіти</w:t>
      </w:r>
      <w:proofErr w:type="spellEnd"/>
      <w:r w:rsidRPr="0011065C">
        <w:rPr>
          <w:sz w:val="24"/>
        </w:rPr>
        <w:t>.</w:t>
      </w:r>
    </w:p>
    <w:p w:rsidR="0011065C" w:rsidRPr="0011065C" w:rsidRDefault="0011065C" w:rsidP="006F7DE3">
      <w:pPr>
        <w:ind w:firstLine="709"/>
        <w:jc w:val="both"/>
        <w:rPr>
          <w:sz w:val="24"/>
        </w:rPr>
      </w:pPr>
      <w:r w:rsidRPr="0011065C">
        <w:rPr>
          <w:b/>
          <w:sz w:val="24"/>
        </w:rPr>
        <w:t>ПРН 8.</w:t>
      </w:r>
      <w:r w:rsidRPr="0011065C">
        <w:rPr>
          <w:sz w:val="24"/>
        </w:rPr>
        <w:t xml:space="preserve"> Знати </w:t>
      </w:r>
      <w:proofErr w:type="spellStart"/>
      <w:r w:rsidRPr="0011065C">
        <w:rPr>
          <w:sz w:val="24"/>
        </w:rPr>
        <w:t>й</w:t>
      </w:r>
      <w:proofErr w:type="spellEnd"/>
      <w:r w:rsidRPr="0011065C">
        <w:rPr>
          <w:sz w:val="24"/>
        </w:rPr>
        <w:t xml:space="preserve"> </w:t>
      </w:r>
      <w:proofErr w:type="spellStart"/>
      <w:r w:rsidRPr="0011065C">
        <w:rPr>
          <w:sz w:val="24"/>
        </w:rPr>
        <w:t>розуміти</w:t>
      </w:r>
      <w:proofErr w:type="spellEnd"/>
      <w:r w:rsidRPr="0011065C">
        <w:rPr>
          <w:sz w:val="24"/>
        </w:rPr>
        <w:t xml:space="preserve"> систему </w:t>
      </w:r>
      <w:proofErr w:type="spellStart"/>
      <w:r w:rsidRPr="0011065C">
        <w:rPr>
          <w:sz w:val="24"/>
        </w:rPr>
        <w:t>мови</w:t>
      </w:r>
      <w:proofErr w:type="spellEnd"/>
      <w:r w:rsidRPr="0011065C">
        <w:rPr>
          <w:sz w:val="24"/>
        </w:rPr>
        <w:t xml:space="preserve">, </w:t>
      </w:r>
      <w:proofErr w:type="spellStart"/>
      <w:r w:rsidRPr="0011065C">
        <w:rPr>
          <w:sz w:val="24"/>
        </w:rPr>
        <w:t>загальні</w:t>
      </w:r>
      <w:proofErr w:type="spellEnd"/>
      <w:r w:rsidRPr="0011065C">
        <w:rPr>
          <w:sz w:val="24"/>
        </w:rPr>
        <w:t xml:space="preserve"> </w:t>
      </w:r>
      <w:proofErr w:type="spellStart"/>
      <w:r w:rsidRPr="0011065C">
        <w:rPr>
          <w:sz w:val="24"/>
        </w:rPr>
        <w:t>властивості</w:t>
      </w:r>
      <w:proofErr w:type="spellEnd"/>
      <w:r w:rsidRPr="0011065C">
        <w:rPr>
          <w:sz w:val="24"/>
        </w:rPr>
        <w:t xml:space="preserve"> </w:t>
      </w:r>
      <w:proofErr w:type="spellStart"/>
      <w:r w:rsidRPr="0011065C">
        <w:rPr>
          <w:sz w:val="24"/>
        </w:rPr>
        <w:t>літератури</w:t>
      </w:r>
      <w:proofErr w:type="spellEnd"/>
      <w:r w:rsidRPr="0011065C">
        <w:rPr>
          <w:sz w:val="24"/>
        </w:rPr>
        <w:t xml:space="preserve"> як </w:t>
      </w:r>
      <w:proofErr w:type="spellStart"/>
      <w:r w:rsidRPr="0011065C">
        <w:rPr>
          <w:sz w:val="24"/>
        </w:rPr>
        <w:t>мистецтва</w:t>
      </w:r>
      <w:proofErr w:type="spellEnd"/>
      <w:r w:rsidRPr="0011065C">
        <w:rPr>
          <w:sz w:val="24"/>
        </w:rPr>
        <w:t xml:space="preserve"> слова, </w:t>
      </w:r>
      <w:proofErr w:type="spellStart"/>
      <w:r w:rsidRPr="0011065C">
        <w:rPr>
          <w:sz w:val="24"/>
        </w:rPr>
        <w:t>історію</w:t>
      </w:r>
      <w:proofErr w:type="spellEnd"/>
      <w:r w:rsidRPr="0011065C">
        <w:rPr>
          <w:sz w:val="24"/>
        </w:rPr>
        <w:t xml:space="preserve"> </w:t>
      </w:r>
      <w:proofErr w:type="spellStart"/>
      <w:r w:rsidRPr="0011065C">
        <w:rPr>
          <w:sz w:val="24"/>
        </w:rPr>
        <w:t>мов</w:t>
      </w:r>
      <w:proofErr w:type="spellEnd"/>
      <w:r w:rsidRPr="0011065C">
        <w:rPr>
          <w:sz w:val="24"/>
        </w:rPr>
        <w:t xml:space="preserve"> </w:t>
      </w:r>
      <w:proofErr w:type="spellStart"/>
      <w:r w:rsidRPr="0011065C">
        <w:rPr>
          <w:sz w:val="24"/>
        </w:rPr>
        <w:t>і</w:t>
      </w:r>
      <w:proofErr w:type="spellEnd"/>
      <w:r w:rsidRPr="0011065C">
        <w:rPr>
          <w:sz w:val="24"/>
        </w:rPr>
        <w:t xml:space="preserve"> </w:t>
      </w:r>
      <w:proofErr w:type="spellStart"/>
      <w:r w:rsidRPr="0011065C">
        <w:rPr>
          <w:sz w:val="24"/>
        </w:rPr>
        <w:t>літератур</w:t>
      </w:r>
      <w:proofErr w:type="spellEnd"/>
      <w:r w:rsidRPr="0011065C">
        <w:rPr>
          <w:sz w:val="24"/>
        </w:rPr>
        <w:t xml:space="preserve">, </w:t>
      </w:r>
      <w:proofErr w:type="spellStart"/>
      <w:r w:rsidRPr="0011065C">
        <w:rPr>
          <w:sz w:val="24"/>
        </w:rPr>
        <w:t>що</w:t>
      </w:r>
      <w:proofErr w:type="spellEnd"/>
      <w:r w:rsidRPr="0011065C">
        <w:rPr>
          <w:sz w:val="24"/>
        </w:rPr>
        <w:t xml:space="preserve"> </w:t>
      </w:r>
      <w:proofErr w:type="spellStart"/>
      <w:r w:rsidRPr="0011065C">
        <w:rPr>
          <w:sz w:val="24"/>
        </w:rPr>
        <w:t>вивчаються</w:t>
      </w:r>
      <w:proofErr w:type="spellEnd"/>
      <w:r w:rsidRPr="0011065C">
        <w:rPr>
          <w:sz w:val="24"/>
        </w:rPr>
        <w:t xml:space="preserve">, </w:t>
      </w:r>
      <w:proofErr w:type="spellStart"/>
      <w:r w:rsidRPr="0011065C">
        <w:rPr>
          <w:sz w:val="24"/>
        </w:rPr>
        <w:t>і</w:t>
      </w:r>
      <w:proofErr w:type="spellEnd"/>
      <w:r w:rsidRPr="0011065C">
        <w:rPr>
          <w:sz w:val="24"/>
        </w:rPr>
        <w:t xml:space="preserve"> </w:t>
      </w:r>
      <w:proofErr w:type="spellStart"/>
      <w:r w:rsidRPr="0011065C">
        <w:rPr>
          <w:sz w:val="24"/>
        </w:rPr>
        <w:t>вміти</w:t>
      </w:r>
      <w:proofErr w:type="spellEnd"/>
      <w:r w:rsidRPr="0011065C">
        <w:rPr>
          <w:sz w:val="24"/>
        </w:rPr>
        <w:t xml:space="preserve"> </w:t>
      </w:r>
      <w:proofErr w:type="spellStart"/>
      <w:r w:rsidRPr="0011065C">
        <w:rPr>
          <w:sz w:val="24"/>
        </w:rPr>
        <w:t>застосовувати</w:t>
      </w:r>
      <w:proofErr w:type="spellEnd"/>
      <w:r w:rsidRPr="0011065C">
        <w:rPr>
          <w:sz w:val="24"/>
        </w:rPr>
        <w:t xml:space="preserve"> </w:t>
      </w:r>
      <w:proofErr w:type="spellStart"/>
      <w:r w:rsidRPr="0011065C">
        <w:rPr>
          <w:sz w:val="24"/>
        </w:rPr>
        <w:t>ці</w:t>
      </w:r>
      <w:proofErr w:type="spellEnd"/>
      <w:r w:rsidRPr="0011065C">
        <w:rPr>
          <w:sz w:val="24"/>
        </w:rPr>
        <w:t xml:space="preserve"> </w:t>
      </w:r>
      <w:proofErr w:type="spellStart"/>
      <w:r w:rsidRPr="0011065C">
        <w:rPr>
          <w:sz w:val="24"/>
        </w:rPr>
        <w:t>знання</w:t>
      </w:r>
      <w:proofErr w:type="spellEnd"/>
      <w:r w:rsidRPr="0011065C">
        <w:rPr>
          <w:sz w:val="24"/>
        </w:rPr>
        <w:t xml:space="preserve"> у </w:t>
      </w:r>
      <w:proofErr w:type="spellStart"/>
      <w:r w:rsidRPr="0011065C">
        <w:rPr>
          <w:sz w:val="24"/>
        </w:rPr>
        <w:t>професійній</w:t>
      </w:r>
      <w:proofErr w:type="spellEnd"/>
      <w:r w:rsidRPr="0011065C">
        <w:rPr>
          <w:sz w:val="24"/>
        </w:rPr>
        <w:t xml:space="preserve"> </w:t>
      </w:r>
      <w:proofErr w:type="spellStart"/>
      <w:r w:rsidRPr="0011065C">
        <w:rPr>
          <w:sz w:val="24"/>
        </w:rPr>
        <w:t>діяльності</w:t>
      </w:r>
      <w:proofErr w:type="spellEnd"/>
      <w:r w:rsidRPr="0011065C">
        <w:rPr>
          <w:sz w:val="24"/>
        </w:rPr>
        <w:t>.</w:t>
      </w:r>
    </w:p>
    <w:p w:rsidR="0011065C" w:rsidRPr="0011065C" w:rsidRDefault="0011065C" w:rsidP="006F7DE3">
      <w:pPr>
        <w:ind w:firstLine="709"/>
        <w:jc w:val="both"/>
        <w:rPr>
          <w:sz w:val="24"/>
        </w:rPr>
      </w:pPr>
      <w:r w:rsidRPr="0011065C">
        <w:rPr>
          <w:b/>
          <w:sz w:val="24"/>
        </w:rPr>
        <w:t>ПРН 10.</w:t>
      </w:r>
      <w:r w:rsidRPr="0011065C">
        <w:rPr>
          <w:sz w:val="24"/>
        </w:rPr>
        <w:t xml:space="preserve"> Знати </w:t>
      </w:r>
      <w:proofErr w:type="spellStart"/>
      <w:r w:rsidRPr="0011065C">
        <w:rPr>
          <w:sz w:val="24"/>
        </w:rPr>
        <w:t>норми</w:t>
      </w:r>
      <w:proofErr w:type="spellEnd"/>
      <w:r w:rsidRPr="0011065C">
        <w:rPr>
          <w:sz w:val="24"/>
        </w:rPr>
        <w:t xml:space="preserve"> </w:t>
      </w:r>
      <w:proofErr w:type="spellStart"/>
      <w:r w:rsidRPr="0011065C">
        <w:rPr>
          <w:sz w:val="24"/>
        </w:rPr>
        <w:t>літературної</w:t>
      </w:r>
      <w:proofErr w:type="spellEnd"/>
      <w:r w:rsidRPr="0011065C">
        <w:rPr>
          <w:sz w:val="24"/>
        </w:rPr>
        <w:t xml:space="preserve"> </w:t>
      </w:r>
      <w:proofErr w:type="spellStart"/>
      <w:r w:rsidRPr="0011065C">
        <w:rPr>
          <w:sz w:val="24"/>
        </w:rPr>
        <w:t>мови</w:t>
      </w:r>
      <w:proofErr w:type="spellEnd"/>
      <w:r w:rsidRPr="0011065C">
        <w:rPr>
          <w:sz w:val="24"/>
        </w:rPr>
        <w:t xml:space="preserve"> та </w:t>
      </w:r>
      <w:proofErr w:type="spellStart"/>
      <w:r w:rsidRPr="0011065C">
        <w:rPr>
          <w:sz w:val="24"/>
        </w:rPr>
        <w:t>вмі</w:t>
      </w:r>
      <w:proofErr w:type="gramStart"/>
      <w:r w:rsidRPr="0011065C">
        <w:rPr>
          <w:sz w:val="24"/>
        </w:rPr>
        <w:t>ти</w:t>
      </w:r>
      <w:proofErr w:type="spellEnd"/>
      <w:r w:rsidRPr="0011065C">
        <w:rPr>
          <w:sz w:val="24"/>
        </w:rPr>
        <w:t xml:space="preserve"> </w:t>
      </w:r>
      <w:proofErr w:type="spellStart"/>
      <w:r w:rsidRPr="0011065C">
        <w:rPr>
          <w:sz w:val="24"/>
        </w:rPr>
        <w:t>їх</w:t>
      </w:r>
      <w:proofErr w:type="spellEnd"/>
      <w:proofErr w:type="gramEnd"/>
      <w:r w:rsidRPr="0011065C">
        <w:rPr>
          <w:sz w:val="24"/>
        </w:rPr>
        <w:t xml:space="preserve"> </w:t>
      </w:r>
      <w:proofErr w:type="spellStart"/>
      <w:r w:rsidRPr="0011065C">
        <w:rPr>
          <w:sz w:val="24"/>
        </w:rPr>
        <w:t>застосовувати</w:t>
      </w:r>
      <w:proofErr w:type="spellEnd"/>
      <w:r w:rsidRPr="0011065C">
        <w:rPr>
          <w:sz w:val="24"/>
        </w:rPr>
        <w:t xml:space="preserve"> у </w:t>
      </w:r>
      <w:proofErr w:type="spellStart"/>
      <w:r w:rsidRPr="0011065C">
        <w:rPr>
          <w:sz w:val="24"/>
        </w:rPr>
        <w:t>практичній</w:t>
      </w:r>
      <w:proofErr w:type="spellEnd"/>
      <w:r w:rsidRPr="0011065C">
        <w:rPr>
          <w:sz w:val="24"/>
        </w:rPr>
        <w:t xml:space="preserve"> </w:t>
      </w:r>
      <w:proofErr w:type="spellStart"/>
      <w:r w:rsidRPr="0011065C">
        <w:rPr>
          <w:sz w:val="24"/>
        </w:rPr>
        <w:t>діяльності</w:t>
      </w:r>
      <w:proofErr w:type="spellEnd"/>
      <w:r w:rsidRPr="0011065C">
        <w:rPr>
          <w:sz w:val="24"/>
        </w:rPr>
        <w:t>.</w:t>
      </w:r>
    </w:p>
    <w:p w:rsidR="0011065C" w:rsidRPr="0011065C" w:rsidRDefault="0011065C" w:rsidP="006F7DE3">
      <w:pPr>
        <w:ind w:firstLine="709"/>
        <w:jc w:val="both"/>
        <w:rPr>
          <w:sz w:val="24"/>
          <w:lang w:val="uk-UA"/>
        </w:rPr>
      </w:pPr>
      <w:r w:rsidRPr="0011065C">
        <w:rPr>
          <w:b/>
          <w:sz w:val="24"/>
        </w:rPr>
        <w:t>ПРН 12.</w:t>
      </w:r>
      <w:r w:rsidRPr="0011065C">
        <w:rPr>
          <w:sz w:val="24"/>
        </w:rPr>
        <w:t xml:space="preserve"> </w:t>
      </w:r>
      <w:proofErr w:type="spellStart"/>
      <w:r w:rsidRPr="0011065C">
        <w:rPr>
          <w:sz w:val="24"/>
        </w:rPr>
        <w:t>Аналізувати</w:t>
      </w:r>
      <w:proofErr w:type="spellEnd"/>
      <w:r w:rsidRPr="0011065C">
        <w:rPr>
          <w:sz w:val="24"/>
        </w:rPr>
        <w:t xml:space="preserve"> </w:t>
      </w:r>
      <w:proofErr w:type="spellStart"/>
      <w:r w:rsidRPr="0011065C">
        <w:rPr>
          <w:sz w:val="24"/>
        </w:rPr>
        <w:t>мовні</w:t>
      </w:r>
      <w:proofErr w:type="spellEnd"/>
      <w:r w:rsidRPr="0011065C">
        <w:rPr>
          <w:sz w:val="24"/>
        </w:rPr>
        <w:t xml:space="preserve"> </w:t>
      </w:r>
      <w:proofErr w:type="spellStart"/>
      <w:r w:rsidRPr="0011065C">
        <w:rPr>
          <w:sz w:val="24"/>
        </w:rPr>
        <w:t>одиниці</w:t>
      </w:r>
      <w:proofErr w:type="spellEnd"/>
      <w:r w:rsidRPr="0011065C">
        <w:rPr>
          <w:sz w:val="24"/>
        </w:rPr>
        <w:t xml:space="preserve">, </w:t>
      </w:r>
      <w:proofErr w:type="spellStart"/>
      <w:r w:rsidRPr="0011065C">
        <w:rPr>
          <w:sz w:val="24"/>
        </w:rPr>
        <w:t>визначати</w:t>
      </w:r>
      <w:proofErr w:type="spellEnd"/>
      <w:r w:rsidRPr="0011065C">
        <w:rPr>
          <w:sz w:val="24"/>
        </w:rPr>
        <w:t xml:space="preserve"> </w:t>
      </w:r>
      <w:proofErr w:type="spellStart"/>
      <w:r w:rsidRPr="0011065C">
        <w:rPr>
          <w:sz w:val="24"/>
        </w:rPr>
        <w:t>їхню</w:t>
      </w:r>
      <w:proofErr w:type="spellEnd"/>
      <w:r w:rsidRPr="0011065C">
        <w:rPr>
          <w:sz w:val="24"/>
        </w:rPr>
        <w:t xml:space="preserve"> </w:t>
      </w:r>
      <w:proofErr w:type="spellStart"/>
      <w:r w:rsidRPr="0011065C">
        <w:rPr>
          <w:sz w:val="24"/>
        </w:rPr>
        <w:t>взаємодію</w:t>
      </w:r>
      <w:proofErr w:type="spellEnd"/>
      <w:r w:rsidRPr="0011065C">
        <w:rPr>
          <w:sz w:val="24"/>
        </w:rPr>
        <w:t xml:space="preserve"> та </w:t>
      </w:r>
      <w:proofErr w:type="spellStart"/>
      <w:r w:rsidRPr="0011065C">
        <w:rPr>
          <w:sz w:val="24"/>
        </w:rPr>
        <w:t>характеризувати</w:t>
      </w:r>
      <w:proofErr w:type="spellEnd"/>
      <w:r w:rsidRPr="0011065C">
        <w:rPr>
          <w:sz w:val="24"/>
        </w:rPr>
        <w:t xml:space="preserve"> </w:t>
      </w:r>
      <w:proofErr w:type="spellStart"/>
      <w:r w:rsidRPr="0011065C">
        <w:rPr>
          <w:sz w:val="24"/>
        </w:rPr>
        <w:t>мовні</w:t>
      </w:r>
      <w:proofErr w:type="spellEnd"/>
      <w:r w:rsidRPr="0011065C">
        <w:rPr>
          <w:sz w:val="24"/>
        </w:rPr>
        <w:t xml:space="preserve"> </w:t>
      </w:r>
      <w:proofErr w:type="spellStart"/>
      <w:r w:rsidRPr="0011065C">
        <w:rPr>
          <w:sz w:val="24"/>
        </w:rPr>
        <w:t>явища</w:t>
      </w:r>
      <w:proofErr w:type="spellEnd"/>
      <w:r w:rsidRPr="0011065C">
        <w:rPr>
          <w:sz w:val="24"/>
        </w:rPr>
        <w:t xml:space="preserve"> </w:t>
      </w:r>
      <w:proofErr w:type="spellStart"/>
      <w:r w:rsidRPr="0011065C">
        <w:rPr>
          <w:sz w:val="24"/>
        </w:rPr>
        <w:t>і</w:t>
      </w:r>
      <w:proofErr w:type="spellEnd"/>
      <w:r w:rsidRPr="0011065C">
        <w:rPr>
          <w:sz w:val="24"/>
        </w:rPr>
        <w:t xml:space="preserve"> </w:t>
      </w:r>
      <w:proofErr w:type="spellStart"/>
      <w:r w:rsidRPr="0011065C">
        <w:rPr>
          <w:sz w:val="24"/>
        </w:rPr>
        <w:t>процеси</w:t>
      </w:r>
      <w:proofErr w:type="spellEnd"/>
      <w:r w:rsidRPr="0011065C">
        <w:rPr>
          <w:sz w:val="24"/>
        </w:rPr>
        <w:t xml:space="preserve">, </w:t>
      </w:r>
      <w:proofErr w:type="spellStart"/>
      <w:r w:rsidRPr="0011065C">
        <w:rPr>
          <w:sz w:val="24"/>
        </w:rPr>
        <w:t>що</w:t>
      </w:r>
      <w:proofErr w:type="spellEnd"/>
      <w:r w:rsidRPr="0011065C">
        <w:rPr>
          <w:sz w:val="24"/>
        </w:rPr>
        <w:t xml:space="preserve"> </w:t>
      </w:r>
      <w:proofErr w:type="spellStart"/>
      <w:r w:rsidRPr="0011065C">
        <w:rPr>
          <w:sz w:val="24"/>
        </w:rPr>
        <w:t>їх</w:t>
      </w:r>
      <w:proofErr w:type="spellEnd"/>
      <w:r w:rsidRPr="0011065C">
        <w:rPr>
          <w:sz w:val="24"/>
        </w:rPr>
        <w:t xml:space="preserve"> </w:t>
      </w:r>
      <w:proofErr w:type="spellStart"/>
      <w:r w:rsidRPr="0011065C">
        <w:rPr>
          <w:sz w:val="24"/>
        </w:rPr>
        <w:t>зумовлюють</w:t>
      </w:r>
      <w:proofErr w:type="spellEnd"/>
      <w:r w:rsidRPr="0011065C">
        <w:rPr>
          <w:sz w:val="24"/>
        </w:rPr>
        <w:t>.</w:t>
      </w:r>
    </w:p>
    <w:p w:rsidR="00C272A6" w:rsidRDefault="00C272A6">
      <w:pPr>
        <w:spacing w:after="200" w:line="276" w:lineRule="auto"/>
        <w:rPr>
          <w:b/>
          <w:bCs/>
          <w:szCs w:val="28"/>
          <w:lang w:val="uk-UA"/>
        </w:rPr>
      </w:pPr>
      <w:r>
        <w:rPr>
          <w:b/>
          <w:bCs/>
          <w:szCs w:val="28"/>
          <w:lang w:val="uk-UA"/>
        </w:rPr>
        <w:br w:type="page"/>
      </w:r>
    </w:p>
    <w:p w:rsidR="006F7DE3" w:rsidRDefault="006F7DE3" w:rsidP="006F7DE3">
      <w:pPr>
        <w:ind w:left="567"/>
        <w:jc w:val="center"/>
        <w:rPr>
          <w:b/>
          <w:bCs/>
          <w:szCs w:val="28"/>
          <w:lang w:val="uk-UA"/>
        </w:rPr>
      </w:pPr>
    </w:p>
    <w:p w:rsidR="006F7DE3" w:rsidRPr="00EC2D4C" w:rsidRDefault="006F7DE3" w:rsidP="006F7DE3">
      <w:pPr>
        <w:ind w:left="567"/>
        <w:jc w:val="center"/>
        <w:rPr>
          <w:b/>
          <w:bCs/>
          <w:szCs w:val="28"/>
          <w:lang w:val="uk-UA"/>
        </w:rPr>
      </w:pPr>
      <w:r w:rsidRPr="00EC2D4C">
        <w:rPr>
          <w:b/>
          <w:bCs/>
          <w:szCs w:val="28"/>
          <w:lang w:val="uk-UA"/>
        </w:rPr>
        <w:t xml:space="preserve">3. Опис навчальної дисципліни </w:t>
      </w:r>
    </w:p>
    <w:p w:rsidR="006F7DE3" w:rsidRPr="00EC2D4C" w:rsidRDefault="006F7DE3" w:rsidP="006F7DE3">
      <w:pPr>
        <w:ind w:left="567"/>
        <w:jc w:val="center"/>
        <w:rPr>
          <w:b/>
          <w:bCs/>
          <w:szCs w:val="28"/>
          <w:lang w:val="uk-UA"/>
        </w:rPr>
      </w:pPr>
      <w:r w:rsidRPr="00EC2D4C">
        <w:rPr>
          <w:b/>
          <w:bCs/>
          <w:szCs w:val="28"/>
          <w:lang w:val="uk-UA"/>
        </w:rPr>
        <w:t>3.1. Загальна інформація</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854"/>
        <w:gridCol w:w="625"/>
        <w:gridCol w:w="1190"/>
        <w:gridCol w:w="993"/>
        <w:gridCol w:w="567"/>
        <w:gridCol w:w="567"/>
        <w:gridCol w:w="567"/>
        <w:gridCol w:w="567"/>
        <w:gridCol w:w="567"/>
        <w:gridCol w:w="567"/>
        <w:gridCol w:w="1334"/>
      </w:tblGrid>
      <w:tr w:rsidR="006F7DE3" w:rsidRPr="00EC2D4C" w:rsidTr="00EB0D19">
        <w:trPr>
          <w:trHeight w:val="308"/>
          <w:jc w:val="center"/>
        </w:trPr>
        <w:tc>
          <w:tcPr>
            <w:tcW w:w="1418" w:type="dxa"/>
            <w:vMerge w:val="restart"/>
            <w:shd w:val="clear" w:color="auto" w:fill="auto"/>
            <w:vAlign w:val="center"/>
          </w:tcPr>
          <w:p w:rsidR="006F7DE3" w:rsidRPr="00EC2D4C" w:rsidRDefault="006F7DE3" w:rsidP="00EB0D19">
            <w:pPr>
              <w:jc w:val="center"/>
              <w:rPr>
                <w:b/>
                <w:sz w:val="24"/>
                <w:lang w:val="uk-UA"/>
              </w:rPr>
            </w:pPr>
            <w:r w:rsidRPr="00EC2D4C">
              <w:rPr>
                <w:b/>
                <w:sz w:val="24"/>
                <w:lang w:val="uk-UA"/>
              </w:rPr>
              <w:t>Форма навчання</w:t>
            </w:r>
          </w:p>
        </w:tc>
        <w:tc>
          <w:tcPr>
            <w:tcW w:w="854" w:type="dxa"/>
            <w:vMerge w:val="restart"/>
            <w:shd w:val="clear" w:color="auto" w:fill="auto"/>
            <w:textDirection w:val="btLr"/>
            <w:vAlign w:val="center"/>
          </w:tcPr>
          <w:p w:rsidR="006F7DE3" w:rsidRPr="00EC2D4C" w:rsidRDefault="006F7DE3" w:rsidP="00EB0D19">
            <w:pPr>
              <w:jc w:val="center"/>
              <w:rPr>
                <w:b/>
                <w:sz w:val="24"/>
                <w:lang w:val="uk-UA"/>
              </w:rPr>
            </w:pPr>
            <w:r w:rsidRPr="00EC2D4C">
              <w:rPr>
                <w:b/>
                <w:sz w:val="24"/>
                <w:lang w:val="uk-UA"/>
              </w:rPr>
              <w:t>Рік підготовки</w:t>
            </w:r>
          </w:p>
        </w:tc>
        <w:tc>
          <w:tcPr>
            <w:tcW w:w="625" w:type="dxa"/>
            <w:vMerge w:val="restart"/>
            <w:shd w:val="clear" w:color="auto" w:fill="auto"/>
            <w:textDirection w:val="btLr"/>
            <w:vAlign w:val="center"/>
          </w:tcPr>
          <w:p w:rsidR="006F7DE3" w:rsidRPr="00EC2D4C" w:rsidRDefault="006F7DE3" w:rsidP="00EB0D19">
            <w:pPr>
              <w:jc w:val="center"/>
              <w:rPr>
                <w:b/>
                <w:sz w:val="24"/>
                <w:lang w:val="uk-UA"/>
              </w:rPr>
            </w:pPr>
            <w:r w:rsidRPr="00EC2D4C">
              <w:rPr>
                <w:b/>
                <w:sz w:val="24"/>
                <w:lang w:val="uk-UA"/>
              </w:rPr>
              <w:t>Семестр</w:t>
            </w:r>
          </w:p>
        </w:tc>
        <w:tc>
          <w:tcPr>
            <w:tcW w:w="2183" w:type="dxa"/>
            <w:gridSpan w:val="2"/>
          </w:tcPr>
          <w:p w:rsidR="006F7DE3" w:rsidRPr="00EC2D4C" w:rsidRDefault="006F7DE3" w:rsidP="00EB0D19">
            <w:pPr>
              <w:jc w:val="center"/>
              <w:rPr>
                <w:b/>
                <w:sz w:val="24"/>
                <w:lang w:val="uk-UA"/>
              </w:rPr>
            </w:pPr>
            <w:r w:rsidRPr="00EC2D4C">
              <w:rPr>
                <w:b/>
                <w:sz w:val="24"/>
                <w:lang w:val="uk-UA"/>
              </w:rPr>
              <w:t>Кількість</w:t>
            </w:r>
          </w:p>
        </w:tc>
        <w:tc>
          <w:tcPr>
            <w:tcW w:w="3402" w:type="dxa"/>
            <w:gridSpan w:val="6"/>
            <w:shd w:val="clear" w:color="auto" w:fill="auto"/>
            <w:vAlign w:val="center"/>
          </w:tcPr>
          <w:p w:rsidR="006F7DE3" w:rsidRPr="00EC2D4C" w:rsidRDefault="006F7DE3" w:rsidP="00EB0D19">
            <w:pPr>
              <w:jc w:val="center"/>
              <w:rPr>
                <w:b/>
                <w:sz w:val="24"/>
                <w:lang w:val="uk-UA"/>
              </w:rPr>
            </w:pPr>
            <w:r w:rsidRPr="00EC2D4C">
              <w:rPr>
                <w:b/>
                <w:sz w:val="24"/>
                <w:lang w:val="uk-UA"/>
              </w:rPr>
              <w:t>Кількість годин</w:t>
            </w:r>
          </w:p>
        </w:tc>
        <w:tc>
          <w:tcPr>
            <w:tcW w:w="1334" w:type="dxa"/>
            <w:vMerge w:val="restart"/>
            <w:shd w:val="clear" w:color="auto" w:fill="auto"/>
            <w:vAlign w:val="center"/>
          </w:tcPr>
          <w:p w:rsidR="006F7DE3" w:rsidRPr="00EC2D4C" w:rsidRDefault="006F7DE3" w:rsidP="00EB0D19">
            <w:pPr>
              <w:jc w:val="center"/>
              <w:rPr>
                <w:b/>
                <w:sz w:val="24"/>
                <w:lang w:val="uk-UA"/>
              </w:rPr>
            </w:pPr>
            <w:r w:rsidRPr="00EC2D4C">
              <w:rPr>
                <w:b/>
                <w:sz w:val="24"/>
                <w:lang w:val="uk-UA"/>
              </w:rPr>
              <w:t xml:space="preserve">Вид </w:t>
            </w:r>
            <w:proofErr w:type="spellStart"/>
            <w:r w:rsidRPr="00EC2D4C">
              <w:rPr>
                <w:b/>
                <w:sz w:val="24"/>
                <w:lang w:val="uk-UA"/>
              </w:rPr>
              <w:t>підсумко</w:t>
            </w:r>
            <w:proofErr w:type="spellEnd"/>
          </w:p>
          <w:p w:rsidR="006F7DE3" w:rsidRPr="00EC2D4C" w:rsidRDefault="006F7DE3" w:rsidP="00EB0D19">
            <w:pPr>
              <w:jc w:val="center"/>
              <w:rPr>
                <w:b/>
                <w:sz w:val="24"/>
                <w:lang w:val="uk-UA"/>
              </w:rPr>
            </w:pPr>
            <w:proofErr w:type="spellStart"/>
            <w:r w:rsidRPr="00EC2D4C">
              <w:rPr>
                <w:b/>
                <w:sz w:val="24"/>
                <w:lang w:val="uk-UA"/>
              </w:rPr>
              <w:t>вого</w:t>
            </w:r>
            <w:proofErr w:type="spellEnd"/>
            <w:r w:rsidRPr="00EC2D4C">
              <w:rPr>
                <w:b/>
                <w:sz w:val="24"/>
                <w:lang w:val="uk-UA"/>
              </w:rPr>
              <w:t xml:space="preserve"> контролю</w:t>
            </w:r>
          </w:p>
        </w:tc>
      </w:tr>
      <w:tr w:rsidR="006F7DE3" w:rsidRPr="00EC2D4C" w:rsidTr="00EB0D19">
        <w:trPr>
          <w:cantSplit/>
          <w:trHeight w:val="1810"/>
          <w:jc w:val="center"/>
        </w:trPr>
        <w:tc>
          <w:tcPr>
            <w:tcW w:w="1418" w:type="dxa"/>
            <w:vMerge/>
            <w:shd w:val="clear" w:color="auto" w:fill="auto"/>
            <w:vAlign w:val="center"/>
          </w:tcPr>
          <w:p w:rsidR="006F7DE3" w:rsidRPr="00EC2D4C" w:rsidRDefault="006F7DE3" w:rsidP="00EB0D19">
            <w:pPr>
              <w:rPr>
                <w:lang w:val="uk-UA"/>
              </w:rPr>
            </w:pPr>
          </w:p>
        </w:tc>
        <w:tc>
          <w:tcPr>
            <w:tcW w:w="854" w:type="dxa"/>
            <w:vMerge/>
            <w:shd w:val="clear" w:color="auto" w:fill="auto"/>
            <w:vAlign w:val="center"/>
          </w:tcPr>
          <w:p w:rsidR="006F7DE3" w:rsidRPr="00EC2D4C" w:rsidRDefault="006F7DE3" w:rsidP="00EB0D19">
            <w:pPr>
              <w:jc w:val="center"/>
              <w:rPr>
                <w:sz w:val="24"/>
                <w:lang w:val="uk-UA"/>
              </w:rPr>
            </w:pPr>
          </w:p>
        </w:tc>
        <w:tc>
          <w:tcPr>
            <w:tcW w:w="625" w:type="dxa"/>
            <w:vMerge/>
            <w:shd w:val="clear" w:color="auto" w:fill="auto"/>
            <w:vAlign w:val="center"/>
          </w:tcPr>
          <w:p w:rsidR="006F7DE3" w:rsidRPr="00EC2D4C" w:rsidRDefault="006F7DE3" w:rsidP="00EB0D19">
            <w:pPr>
              <w:jc w:val="center"/>
              <w:rPr>
                <w:sz w:val="24"/>
                <w:lang w:val="uk-UA"/>
              </w:rPr>
            </w:pPr>
          </w:p>
        </w:tc>
        <w:tc>
          <w:tcPr>
            <w:tcW w:w="1190" w:type="dxa"/>
            <w:vAlign w:val="center"/>
          </w:tcPr>
          <w:p w:rsidR="006F7DE3" w:rsidRPr="00EC2D4C" w:rsidRDefault="006F7DE3" w:rsidP="00EB0D19">
            <w:pPr>
              <w:jc w:val="center"/>
              <w:rPr>
                <w:b/>
                <w:sz w:val="24"/>
                <w:lang w:val="uk-UA"/>
              </w:rPr>
            </w:pPr>
            <w:r w:rsidRPr="00EC2D4C">
              <w:rPr>
                <w:b/>
                <w:sz w:val="24"/>
                <w:lang w:val="uk-UA"/>
              </w:rPr>
              <w:t>кредитів</w:t>
            </w:r>
          </w:p>
        </w:tc>
        <w:tc>
          <w:tcPr>
            <w:tcW w:w="993" w:type="dxa"/>
            <w:vAlign w:val="center"/>
          </w:tcPr>
          <w:p w:rsidR="006F7DE3" w:rsidRPr="00EC2D4C" w:rsidRDefault="00F941B3" w:rsidP="00EB0D19">
            <w:pPr>
              <w:jc w:val="center"/>
              <w:rPr>
                <w:b/>
                <w:sz w:val="24"/>
                <w:lang w:val="uk-UA"/>
              </w:rPr>
            </w:pPr>
            <w:r w:rsidRPr="00EC2D4C">
              <w:rPr>
                <w:b/>
                <w:sz w:val="24"/>
                <w:lang w:val="uk-UA"/>
              </w:rPr>
              <w:t>Г</w:t>
            </w:r>
            <w:r w:rsidR="006F7DE3" w:rsidRPr="00EC2D4C">
              <w:rPr>
                <w:b/>
                <w:sz w:val="24"/>
                <w:lang w:val="uk-UA"/>
              </w:rPr>
              <w:t>один</w:t>
            </w:r>
          </w:p>
        </w:tc>
        <w:tc>
          <w:tcPr>
            <w:tcW w:w="567" w:type="dxa"/>
            <w:shd w:val="clear" w:color="auto" w:fill="auto"/>
            <w:textDirection w:val="btLr"/>
            <w:vAlign w:val="center"/>
          </w:tcPr>
          <w:p w:rsidR="006F7DE3" w:rsidRPr="00EC2D4C" w:rsidRDefault="006F7DE3" w:rsidP="00EB0D19">
            <w:pPr>
              <w:jc w:val="center"/>
              <w:rPr>
                <w:b/>
                <w:sz w:val="24"/>
                <w:lang w:val="uk-UA"/>
              </w:rPr>
            </w:pPr>
            <w:r w:rsidRPr="00EC2D4C">
              <w:rPr>
                <w:b/>
                <w:sz w:val="24"/>
                <w:lang w:val="uk-UA"/>
              </w:rPr>
              <w:t>лекції</w:t>
            </w:r>
          </w:p>
        </w:tc>
        <w:tc>
          <w:tcPr>
            <w:tcW w:w="567" w:type="dxa"/>
            <w:shd w:val="clear" w:color="auto" w:fill="auto"/>
            <w:textDirection w:val="btLr"/>
            <w:vAlign w:val="center"/>
          </w:tcPr>
          <w:p w:rsidR="006F7DE3" w:rsidRPr="00EC2D4C" w:rsidRDefault="006F7DE3" w:rsidP="00EB0D19">
            <w:pPr>
              <w:jc w:val="center"/>
              <w:rPr>
                <w:b/>
                <w:sz w:val="24"/>
                <w:lang w:val="uk-UA"/>
              </w:rPr>
            </w:pPr>
            <w:r w:rsidRPr="00EC2D4C">
              <w:rPr>
                <w:b/>
                <w:sz w:val="24"/>
                <w:lang w:val="uk-UA"/>
              </w:rPr>
              <w:t>практичні</w:t>
            </w:r>
          </w:p>
        </w:tc>
        <w:tc>
          <w:tcPr>
            <w:tcW w:w="567" w:type="dxa"/>
            <w:shd w:val="clear" w:color="auto" w:fill="auto"/>
            <w:textDirection w:val="btLr"/>
            <w:vAlign w:val="center"/>
          </w:tcPr>
          <w:p w:rsidR="006F7DE3" w:rsidRPr="00EC2D4C" w:rsidRDefault="006F7DE3" w:rsidP="00EB0D19">
            <w:pPr>
              <w:jc w:val="center"/>
              <w:rPr>
                <w:b/>
                <w:sz w:val="24"/>
                <w:lang w:val="uk-UA"/>
              </w:rPr>
            </w:pPr>
            <w:r w:rsidRPr="00EC2D4C">
              <w:rPr>
                <w:b/>
                <w:sz w:val="24"/>
                <w:lang w:val="uk-UA"/>
              </w:rPr>
              <w:t>семінарські</w:t>
            </w:r>
          </w:p>
        </w:tc>
        <w:tc>
          <w:tcPr>
            <w:tcW w:w="567" w:type="dxa"/>
            <w:shd w:val="clear" w:color="auto" w:fill="auto"/>
            <w:textDirection w:val="btLr"/>
            <w:vAlign w:val="center"/>
          </w:tcPr>
          <w:p w:rsidR="006F7DE3" w:rsidRPr="00EC2D4C" w:rsidRDefault="006F7DE3" w:rsidP="00EB0D19">
            <w:pPr>
              <w:jc w:val="center"/>
              <w:rPr>
                <w:b/>
                <w:sz w:val="24"/>
                <w:lang w:val="uk-UA"/>
              </w:rPr>
            </w:pPr>
            <w:r w:rsidRPr="00EC2D4C">
              <w:rPr>
                <w:b/>
                <w:sz w:val="24"/>
                <w:lang w:val="uk-UA"/>
              </w:rPr>
              <w:t>лабораторні</w:t>
            </w:r>
          </w:p>
        </w:tc>
        <w:tc>
          <w:tcPr>
            <w:tcW w:w="567" w:type="dxa"/>
            <w:shd w:val="clear" w:color="auto" w:fill="auto"/>
            <w:textDirection w:val="btLr"/>
            <w:vAlign w:val="center"/>
          </w:tcPr>
          <w:p w:rsidR="006F7DE3" w:rsidRPr="00EC2D4C" w:rsidRDefault="006F7DE3" w:rsidP="00EB0D19">
            <w:pPr>
              <w:jc w:val="center"/>
              <w:rPr>
                <w:b/>
                <w:sz w:val="24"/>
                <w:lang w:val="uk-UA"/>
              </w:rPr>
            </w:pPr>
            <w:r w:rsidRPr="00EC2D4C">
              <w:rPr>
                <w:b/>
                <w:sz w:val="24"/>
                <w:lang w:val="uk-UA"/>
              </w:rPr>
              <w:t>самостійна робота</w:t>
            </w:r>
          </w:p>
        </w:tc>
        <w:tc>
          <w:tcPr>
            <w:tcW w:w="567" w:type="dxa"/>
            <w:shd w:val="clear" w:color="auto" w:fill="auto"/>
            <w:textDirection w:val="btLr"/>
            <w:vAlign w:val="center"/>
          </w:tcPr>
          <w:p w:rsidR="006F7DE3" w:rsidRPr="00EC2D4C" w:rsidRDefault="006F7DE3" w:rsidP="00EB0D19">
            <w:pPr>
              <w:jc w:val="center"/>
              <w:rPr>
                <w:b/>
                <w:sz w:val="24"/>
                <w:lang w:val="uk-UA"/>
              </w:rPr>
            </w:pPr>
            <w:r w:rsidRPr="00EC2D4C">
              <w:rPr>
                <w:b/>
                <w:sz w:val="24"/>
                <w:lang w:val="uk-UA"/>
              </w:rPr>
              <w:t>індивідуальні завдання</w:t>
            </w:r>
          </w:p>
        </w:tc>
        <w:tc>
          <w:tcPr>
            <w:tcW w:w="1334" w:type="dxa"/>
            <w:vMerge/>
            <w:shd w:val="clear" w:color="auto" w:fill="auto"/>
            <w:textDirection w:val="btLr"/>
            <w:vAlign w:val="center"/>
          </w:tcPr>
          <w:p w:rsidR="006F7DE3" w:rsidRPr="00EC2D4C" w:rsidRDefault="006F7DE3" w:rsidP="00EB0D19">
            <w:pPr>
              <w:jc w:val="center"/>
              <w:rPr>
                <w:sz w:val="24"/>
                <w:lang w:val="uk-UA"/>
              </w:rPr>
            </w:pPr>
          </w:p>
        </w:tc>
      </w:tr>
      <w:tr w:rsidR="0011065C" w:rsidRPr="00EC2D4C" w:rsidTr="00EB0D19">
        <w:trPr>
          <w:trHeight w:val="627"/>
          <w:jc w:val="center"/>
        </w:trPr>
        <w:tc>
          <w:tcPr>
            <w:tcW w:w="1418" w:type="dxa"/>
            <w:shd w:val="clear" w:color="auto" w:fill="auto"/>
            <w:vAlign w:val="center"/>
          </w:tcPr>
          <w:p w:rsidR="0011065C" w:rsidRPr="00BD3029" w:rsidRDefault="0011065C" w:rsidP="0011065C">
            <w:pPr>
              <w:rPr>
                <w:b/>
                <w:sz w:val="24"/>
                <w:lang w:val="uk-UA"/>
              </w:rPr>
            </w:pPr>
            <w:r w:rsidRPr="00BD3029">
              <w:rPr>
                <w:b/>
                <w:sz w:val="24"/>
                <w:lang w:val="uk-UA"/>
              </w:rPr>
              <w:t>Денна</w:t>
            </w:r>
          </w:p>
        </w:tc>
        <w:tc>
          <w:tcPr>
            <w:tcW w:w="854" w:type="dxa"/>
            <w:shd w:val="clear" w:color="auto" w:fill="auto"/>
            <w:vAlign w:val="center"/>
          </w:tcPr>
          <w:p w:rsidR="0011065C" w:rsidRPr="00BD3029" w:rsidRDefault="0011065C" w:rsidP="0011065C">
            <w:pPr>
              <w:jc w:val="center"/>
              <w:rPr>
                <w:lang w:val="uk-UA"/>
              </w:rPr>
            </w:pPr>
          </w:p>
          <w:p w:rsidR="0011065C" w:rsidRPr="00BD3029" w:rsidRDefault="0011065C" w:rsidP="0011065C">
            <w:pPr>
              <w:jc w:val="center"/>
              <w:rPr>
                <w:lang w:val="uk-UA"/>
              </w:rPr>
            </w:pPr>
            <w:r w:rsidRPr="00BD3029">
              <w:rPr>
                <w:lang w:val="uk-UA"/>
              </w:rPr>
              <w:t>1</w:t>
            </w:r>
          </w:p>
        </w:tc>
        <w:tc>
          <w:tcPr>
            <w:tcW w:w="625" w:type="dxa"/>
            <w:shd w:val="clear" w:color="auto" w:fill="auto"/>
            <w:vAlign w:val="center"/>
          </w:tcPr>
          <w:p w:rsidR="0011065C" w:rsidRPr="00BD3029" w:rsidRDefault="0011065C" w:rsidP="0011065C">
            <w:pPr>
              <w:jc w:val="center"/>
              <w:rPr>
                <w:lang w:val="uk-UA"/>
              </w:rPr>
            </w:pPr>
            <w:r w:rsidRPr="00BD3029">
              <w:rPr>
                <w:lang w:val="uk-UA"/>
              </w:rPr>
              <w:t>1</w:t>
            </w:r>
          </w:p>
        </w:tc>
        <w:tc>
          <w:tcPr>
            <w:tcW w:w="1190" w:type="dxa"/>
          </w:tcPr>
          <w:p w:rsidR="0011065C" w:rsidRPr="00BD3029" w:rsidRDefault="0011065C" w:rsidP="0011065C">
            <w:pPr>
              <w:jc w:val="center"/>
              <w:rPr>
                <w:lang w:val="uk-UA"/>
              </w:rPr>
            </w:pPr>
            <w:r>
              <w:rPr>
                <w:lang w:val="uk-UA"/>
              </w:rPr>
              <w:t>3</w:t>
            </w:r>
          </w:p>
        </w:tc>
        <w:tc>
          <w:tcPr>
            <w:tcW w:w="993" w:type="dxa"/>
          </w:tcPr>
          <w:p w:rsidR="0011065C" w:rsidRPr="00BD3029" w:rsidRDefault="0011065C" w:rsidP="0011065C">
            <w:pPr>
              <w:jc w:val="center"/>
              <w:rPr>
                <w:lang w:val="uk-UA"/>
              </w:rPr>
            </w:pPr>
            <w:r>
              <w:rPr>
                <w:lang w:val="uk-UA"/>
              </w:rPr>
              <w:t>90</w:t>
            </w:r>
          </w:p>
        </w:tc>
        <w:tc>
          <w:tcPr>
            <w:tcW w:w="567" w:type="dxa"/>
            <w:shd w:val="clear" w:color="auto" w:fill="auto"/>
            <w:vAlign w:val="center"/>
          </w:tcPr>
          <w:p w:rsidR="0011065C" w:rsidRPr="00BD3029" w:rsidRDefault="0011065C" w:rsidP="0011065C">
            <w:pPr>
              <w:jc w:val="center"/>
              <w:rPr>
                <w:lang w:val="uk-UA"/>
              </w:rPr>
            </w:pPr>
            <w:r>
              <w:rPr>
                <w:lang w:val="uk-UA"/>
              </w:rPr>
              <w:t>30</w:t>
            </w:r>
          </w:p>
        </w:tc>
        <w:tc>
          <w:tcPr>
            <w:tcW w:w="567" w:type="dxa"/>
            <w:shd w:val="clear" w:color="auto" w:fill="auto"/>
            <w:vAlign w:val="center"/>
          </w:tcPr>
          <w:p w:rsidR="0011065C" w:rsidRPr="00BD3029" w:rsidRDefault="007721C2" w:rsidP="0011065C">
            <w:pPr>
              <w:jc w:val="center"/>
              <w:rPr>
                <w:lang w:val="uk-UA"/>
              </w:rPr>
            </w:pPr>
            <w:r>
              <w:rPr>
                <w:lang w:val="uk-UA"/>
              </w:rPr>
              <w:t>30</w:t>
            </w:r>
          </w:p>
        </w:tc>
        <w:tc>
          <w:tcPr>
            <w:tcW w:w="567" w:type="dxa"/>
            <w:shd w:val="clear" w:color="auto" w:fill="auto"/>
            <w:vAlign w:val="center"/>
          </w:tcPr>
          <w:p w:rsidR="0011065C" w:rsidRPr="00BD3029" w:rsidRDefault="0011065C" w:rsidP="0011065C">
            <w:pPr>
              <w:jc w:val="center"/>
              <w:rPr>
                <w:lang w:val="uk-UA"/>
              </w:rPr>
            </w:pPr>
          </w:p>
        </w:tc>
        <w:tc>
          <w:tcPr>
            <w:tcW w:w="567" w:type="dxa"/>
            <w:shd w:val="clear" w:color="auto" w:fill="auto"/>
            <w:vAlign w:val="center"/>
          </w:tcPr>
          <w:p w:rsidR="0011065C" w:rsidRPr="00BD3029" w:rsidRDefault="0011065C" w:rsidP="0011065C">
            <w:pPr>
              <w:jc w:val="center"/>
              <w:rPr>
                <w:lang w:val="uk-UA"/>
              </w:rPr>
            </w:pPr>
          </w:p>
        </w:tc>
        <w:tc>
          <w:tcPr>
            <w:tcW w:w="567" w:type="dxa"/>
            <w:shd w:val="clear" w:color="auto" w:fill="auto"/>
            <w:vAlign w:val="center"/>
          </w:tcPr>
          <w:p w:rsidR="0011065C" w:rsidRPr="00BD3029" w:rsidRDefault="007721C2" w:rsidP="0011065C">
            <w:pPr>
              <w:jc w:val="center"/>
              <w:rPr>
                <w:lang w:val="uk-UA"/>
              </w:rPr>
            </w:pPr>
            <w:r>
              <w:rPr>
                <w:lang w:val="uk-UA"/>
              </w:rPr>
              <w:t>30</w:t>
            </w:r>
          </w:p>
        </w:tc>
        <w:tc>
          <w:tcPr>
            <w:tcW w:w="567" w:type="dxa"/>
            <w:shd w:val="clear" w:color="auto" w:fill="auto"/>
            <w:vAlign w:val="center"/>
          </w:tcPr>
          <w:p w:rsidR="0011065C" w:rsidRPr="00BD3029" w:rsidRDefault="0011065C" w:rsidP="0011065C">
            <w:pPr>
              <w:jc w:val="center"/>
              <w:rPr>
                <w:lang w:val="uk-UA"/>
              </w:rPr>
            </w:pPr>
          </w:p>
        </w:tc>
        <w:tc>
          <w:tcPr>
            <w:tcW w:w="1334" w:type="dxa"/>
            <w:shd w:val="clear" w:color="auto" w:fill="auto"/>
            <w:vAlign w:val="center"/>
          </w:tcPr>
          <w:p w:rsidR="0011065C" w:rsidRPr="00BD3029" w:rsidRDefault="007721C2" w:rsidP="0011065C">
            <w:pPr>
              <w:jc w:val="center"/>
              <w:rPr>
                <w:lang w:val="uk-UA"/>
              </w:rPr>
            </w:pPr>
            <w:r>
              <w:rPr>
                <w:lang w:val="uk-UA"/>
              </w:rPr>
              <w:t>екзамен</w:t>
            </w:r>
          </w:p>
        </w:tc>
      </w:tr>
    </w:tbl>
    <w:p w:rsidR="006F7DE3" w:rsidRPr="00EC2D4C" w:rsidRDefault="006F7DE3" w:rsidP="006F7DE3">
      <w:pPr>
        <w:pStyle w:val="Style15"/>
        <w:widowControl/>
        <w:jc w:val="center"/>
        <w:rPr>
          <w:b/>
        </w:rPr>
      </w:pPr>
    </w:p>
    <w:p w:rsidR="006F7DE3" w:rsidRDefault="006F7DE3" w:rsidP="006F7DE3">
      <w:pPr>
        <w:pStyle w:val="Style15"/>
        <w:widowControl/>
        <w:jc w:val="center"/>
        <w:rPr>
          <w:b/>
          <w:sz w:val="28"/>
        </w:rPr>
      </w:pPr>
    </w:p>
    <w:p w:rsidR="006F7DE3" w:rsidRDefault="006F7DE3" w:rsidP="006F7DE3">
      <w:pPr>
        <w:pStyle w:val="Style15"/>
        <w:widowControl/>
        <w:jc w:val="center"/>
        <w:rPr>
          <w:b/>
          <w:sz w:val="28"/>
        </w:rPr>
      </w:pPr>
    </w:p>
    <w:p w:rsidR="006F7DE3" w:rsidRPr="00EC2D4C" w:rsidRDefault="006F7DE3" w:rsidP="006F7DE3">
      <w:pPr>
        <w:pStyle w:val="Style15"/>
        <w:widowControl/>
        <w:jc w:val="center"/>
        <w:rPr>
          <w:b/>
        </w:rPr>
      </w:pPr>
      <w:r w:rsidRPr="00EC2D4C">
        <w:rPr>
          <w:b/>
          <w:sz w:val="28"/>
        </w:rPr>
        <w:t xml:space="preserve">3.2. </w:t>
      </w:r>
      <w:r w:rsidRPr="00EC2D4C">
        <w:rPr>
          <w:b/>
          <w:sz w:val="28"/>
          <w:szCs w:val="28"/>
        </w:rPr>
        <w:t>Структура змісту навчальної дисципліни</w:t>
      </w:r>
    </w:p>
    <w:tbl>
      <w:tblPr>
        <w:tblW w:w="476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95"/>
        <w:gridCol w:w="1003"/>
        <w:gridCol w:w="520"/>
        <w:gridCol w:w="565"/>
        <w:gridCol w:w="623"/>
        <w:gridCol w:w="603"/>
        <w:gridCol w:w="622"/>
        <w:gridCol w:w="1003"/>
        <w:gridCol w:w="471"/>
        <w:gridCol w:w="560"/>
        <w:gridCol w:w="673"/>
        <w:gridCol w:w="587"/>
        <w:gridCol w:w="632"/>
      </w:tblGrid>
      <w:tr w:rsidR="006F7DE3" w:rsidRPr="00EC2D4C" w:rsidTr="00EB0D19">
        <w:trPr>
          <w:cantSplit/>
        </w:trPr>
        <w:tc>
          <w:tcPr>
            <w:tcW w:w="929" w:type="pct"/>
            <w:vMerge w:val="restart"/>
          </w:tcPr>
          <w:p w:rsidR="006F7DE3" w:rsidRPr="00EC2D4C" w:rsidRDefault="006F7DE3" w:rsidP="00EB0D19">
            <w:pPr>
              <w:jc w:val="center"/>
              <w:rPr>
                <w:lang w:val="uk-UA"/>
              </w:rPr>
            </w:pPr>
            <w:r w:rsidRPr="00EC2D4C">
              <w:rPr>
                <w:lang w:val="uk-UA"/>
              </w:rPr>
              <w:t>Назви змістових модулів і тем</w:t>
            </w:r>
          </w:p>
        </w:tc>
        <w:tc>
          <w:tcPr>
            <w:tcW w:w="4071" w:type="pct"/>
            <w:gridSpan w:val="12"/>
          </w:tcPr>
          <w:p w:rsidR="006F7DE3" w:rsidRPr="00EC2D4C" w:rsidRDefault="006F7DE3" w:rsidP="00EB0D19">
            <w:pPr>
              <w:jc w:val="center"/>
              <w:rPr>
                <w:lang w:val="uk-UA"/>
              </w:rPr>
            </w:pPr>
            <w:r w:rsidRPr="00EC2D4C">
              <w:rPr>
                <w:lang w:val="uk-UA"/>
              </w:rPr>
              <w:t>Кількість годин</w:t>
            </w:r>
          </w:p>
        </w:tc>
      </w:tr>
      <w:tr w:rsidR="006F7DE3" w:rsidRPr="00EC2D4C" w:rsidTr="0011065C">
        <w:trPr>
          <w:cantSplit/>
        </w:trPr>
        <w:tc>
          <w:tcPr>
            <w:tcW w:w="929" w:type="pct"/>
            <w:vMerge/>
          </w:tcPr>
          <w:p w:rsidR="006F7DE3" w:rsidRPr="00EC2D4C" w:rsidRDefault="006F7DE3" w:rsidP="00EB0D19">
            <w:pPr>
              <w:jc w:val="center"/>
              <w:rPr>
                <w:lang w:val="uk-UA"/>
              </w:rPr>
            </w:pPr>
          </w:p>
        </w:tc>
        <w:tc>
          <w:tcPr>
            <w:tcW w:w="2039" w:type="pct"/>
            <w:gridSpan w:val="6"/>
          </w:tcPr>
          <w:p w:rsidR="006F7DE3" w:rsidRPr="00EC2D4C" w:rsidRDefault="006F7DE3" w:rsidP="00EB0D19">
            <w:pPr>
              <w:jc w:val="center"/>
              <w:rPr>
                <w:lang w:val="uk-UA"/>
              </w:rPr>
            </w:pPr>
            <w:r w:rsidRPr="00EC2D4C">
              <w:rPr>
                <w:lang w:val="uk-UA"/>
              </w:rPr>
              <w:t>денна форма</w:t>
            </w:r>
          </w:p>
        </w:tc>
        <w:tc>
          <w:tcPr>
            <w:tcW w:w="2032" w:type="pct"/>
            <w:gridSpan w:val="6"/>
          </w:tcPr>
          <w:p w:rsidR="006F7DE3" w:rsidRPr="00EC2D4C" w:rsidRDefault="006F7DE3" w:rsidP="00EB0D19">
            <w:pPr>
              <w:jc w:val="center"/>
              <w:rPr>
                <w:lang w:val="uk-UA"/>
              </w:rPr>
            </w:pPr>
            <w:r w:rsidRPr="00EC2D4C">
              <w:rPr>
                <w:lang w:val="uk-UA"/>
              </w:rPr>
              <w:t>Заочна форма</w:t>
            </w:r>
          </w:p>
        </w:tc>
      </w:tr>
      <w:tr w:rsidR="006F7DE3" w:rsidRPr="00EC2D4C" w:rsidTr="0011065C">
        <w:trPr>
          <w:cantSplit/>
        </w:trPr>
        <w:tc>
          <w:tcPr>
            <w:tcW w:w="929" w:type="pct"/>
            <w:vMerge/>
          </w:tcPr>
          <w:p w:rsidR="006F7DE3" w:rsidRPr="00EC2D4C" w:rsidRDefault="006F7DE3" w:rsidP="00EB0D19">
            <w:pPr>
              <w:jc w:val="center"/>
              <w:rPr>
                <w:lang w:val="uk-UA"/>
              </w:rPr>
            </w:pPr>
          </w:p>
        </w:tc>
        <w:tc>
          <w:tcPr>
            <w:tcW w:w="519" w:type="pct"/>
            <w:vMerge w:val="restart"/>
            <w:shd w:val="clear" w:color="auto" w:fill="auto"/>
          </w:tcPr>
          <w:p w:rsidR="006F7DE3" w:rsidRPr="00EC2D4C" w:rsidRDefault="006F7DE3" w:rsidP="00EB0D19">
            <w:pPr>
              <w:jc w:val="center"/>
              <w:rPr>
                <w:lang w:val="uk-UA"/>
              </w:rPr>
            </w:pPr>
            <w:r w:rsidRPr="00EC2D4C">
              <w:rPr>
                <w:lang w:val="uk-UA"/>
              </w:rPr>
              <w:t xml:space="preserve">усього </w:t>
            </w:r>
          </w:p>
        </w:tc>
        <w:tc>
          <w:tcPr>
            <w:tcW w:w="1520" w:type="pct"/>
            <w:gridSpan w:val="5"/>
            <w:shd w:val="clear" w:color="auto" w:fill="auto"/>
          </w:tcPr>
          <w:p w:rsidR="006F7DE3" w:rsidRPr="00EC2D4C" w:rsidRDefault="006F7DE3" w:rsidP="00EB0D19">
            <w:pPr>
              <w:jc w:val="center"/>
              <w:rPr>
                <w:lang w:val="uk-UA"/>
              </w:rPr>
            </w:pPr>
            <w:r w:rsidRPr="00EC2D4C">
              <w:rPr>
                <w:lang w:val="uk-UA"/>
              </w:rPr>
              <w:t>у тому числі</w:t>
            </w:r>
          </w:p>
        </w:tc>
        <w:tc>
          <w:tcPr>
            <w:tcW w:w="519" w:type="pct"/>
            <w:vMerge w:val="restart"/>
            <w:shd w:val="clear" w:color="auto" w:fill="auto"/>
          </w:tcPr>
          <w:p w:rsidR="006F7DE3" w:rsidRPr="00EC2D4C" w:rsidRDefault="006F7DE3" w:rsidP="00EB0D19">
            <w:pPr>
              <w:jc w:val="center"/>
              <w:rPr>
                <w:lang w:val="uk-UA"/>
              </w:rPr>
            </w:pPr>
            <w:r w:rsidRPr="00EC2D4C">
              <w:rPr>
                <w:lang w:val="uk-UA"/>
              </w:rPr>
              <w:t xml:space="preserve">усього </w:t>
            </w:r>
          </w:p>
        </w:tc>
        <w:tc>
          <w:tcPr>
            <w:tcW w:w="1512" w:type="pct"/>
            <w:gridSpan w:val="5"/>
            <w:shd w:val="clear" w:color="auto" w:fill="auto"/>
          </w:tcPr>
          <w:p w:rsidR="006F7DE3" w:rsidRPr="00EC2D4C" w:rsidRDefault="006F7DE3" w:rsidP="00EB0D19">
            <w:pPr>
              <w:jc w:val="center"/>
              <w:rPr>
                <w:lang w:val="uk-UA"/>
              </w:rPr>
            </w:pPr>
            <w:r w:rsidRPr="00EC2D4C">
              <w:rPr>
                <w:lang w:val="uk-UA"/>
              </w:rPr>
              <w:t>у тому числі</w:t>
            </w:r>
          </w:p>
        </w:tc>
      </w:tr>
      <w:tr w:rsidR="006F7DE3" w:rsidRPr="00EC2D4C" w:rsidTr="0011065C">
        <w:trPr>
          <w:cantSplit/>
        </w:trPr>
        <w:tc>
          <w:tcPr>
            <w:tcW w:w="929" w:type="pct"/>
            <w:vMerge/>
          </w:tcPr>
          <w:p w:rsidR="006F7DE3" w:rsidRPr="00EC2D4C" w:rsidRDefault="006F7DE3" w:rsidP="00EB0D19">
            <w:pPr>
              <w:jc w:val="center"/>
              <w:rPr>
                <w:lang w:val="uk-UA"/>
              </w:rPr>
            </w:pPr>
          </w:p>
        </w:tc>
        <w:tc>
          <w:tcPr>
            <w:tcW w:w="519" w:type="pct"/>
            <w:vMerge/>
            <w:shd w:val="clear" w:color="auto" w:fill="auto"/>
          </w:tcPr>
          <w:p w:rsidR="006F7DE3" w:rsidRPr="00EC2D4C" w:rsidRDefault="006F7DE3" w:rsidP="00EB0D19">
            <w:pPr>
              <w:jc w:val="center"/>
              <w:rPr>
                <w:lang w:val="uk-UA"/>
              </w:rPr>
            </w:pPr>
          </w:p>
        </w:tc>
        <w:tc>
          <w:tcPr>
            <w:tcW w:w="270" w:type="pct"/>
            <w:shd w:val="clear" w:color="auto" w:fill="auto"/>
          </w:tcPr>
          <w:p w:rsidR="006F7DE3" w:rsidRPr="00EC2D4C" w:rsidRDefault="006F7DE3" w:rsidP="00EB0D19">
            <w:pPr>
              <w:jc w:val="center"/>
              <w:rPr>
                <w:lang w:val="uk-UA"/>
              </w:rPr>
            </w:pPr>
            <w:r w:rsidRPr="00EC2D4C">
              <w:rPr>
                <w:lang w:val="uk-UA"/>
              </w:rPr>
              <w:t>л</w:t>
            </w:r>
          </w:p>
        </w:tc>
        <w:tc>
          <w:tcPr>
            <w:tcW w:w="293" w:type="pct"/>
          </w:tcPr>
          <w:p w:rsidR="006F7DE3" w:rsidRPr="00EC2D4C" w:rsidRDefault="006F7DE3" w:rsidP="00EB0D19">
            <w:pPr>
              <w:jc w:val="center"/>
              <w:rPr>
                <w:lang w:val="uk-UA"/>
              </w:rPr>
            </w:pPr>
            <w:r w:rsidRPr="00EC2D4C">
              <w:rPr>
                <w:lang w:val="uk-UA"/>
              </w:rPr>
              <w:t>п</w:t>
            </w:r>
          </w:p>
        </w:tc>
        <w:tc>
          <w:tcPr>
            <w:tcW w:w="323" w:type="pct"/>
          </w:tcPr>
          <w:p w:rsidR="006F7DE3" w:rsidRPr="00EC2D4C" w:rsidRDefault="006F7DE3" w:rsidP="00EB0D19">
            <w:pPr>
              <w:jc w:val="center"/>
              <w:rPr>
                <w:lang w:val="uk-UA"/>
              </w:rPr>
            </w:pPr>
            <w:proofErr w:type="spellStart"/>
            <w:r w:rsidRPr="00EC2D4C">
              <w:rPr>
                <w:lang w:val="uk-UA"/>
              </w:rPr>
              <w:t>лаб</w:t>
            </w:r>
            <w:proofErr w:type="spellEnd"/>
          </w:p>
        </w:tc>
        <w:tc>
          <w:tcPr>
            <w:tcW w:w="312" w:type="pct"/>
          </w:tcPr>
          <w:p w:rsidR="006F7DE3" w:rsidRPr="00EC2D4C" w:rsidRDefault="00F941B3" w:rsidP="00EB0D19">
            <w:pPr>
              <w:jc w:val="center"/>
              <w:rPr>
                <w:lang w:val="uk-UA"/>
              </w:rPr>
            </w:pPr>
            <w:r w:rsidRPr="00EC2D4C">
              <w:rPr>
                <w:lang w:val="uk-UA"/>
              </w:rPr>
              <w:t>І</w:t>
            </w:r>
            <w:r w:rsidR="006F7DE3" w:rsidRPr="00EC2D4C">
              <w:rPr>
                <w:lang w:val="uk-UA"/>
              </w:rPr>
              <w:t>нд</w:t>
            </w:r>
          </w:p>
        </w:tc>
        <w:tc>
          <w:tcPr>
            <w:tcW w:w="322" w:type="pct"/>
          </w:tcPr>
          <w:p w:rsidR="006F7DE3" w:rsidRPr="00EC2D4C" w:rsidRDefault="006F7DE3" w:rsidP="00EB0D19">
            <w:pPr>
              <w:jc w:val="center"/>
              <w:rPr>
                <w:lang w:val="uk-UA"/>
              </w:rPr>
            </w:pPr>
            <w:proofErr w:type="spellStart"/>
            <w:r w:rsidRPr="00EC2D4C">
              <w:rPr>
                <w:lang w:val="uk-UA"/>
              </w:rPr>
              <w:t>с.р</w:t>
            </w:r>
            <w:proofErr w:type="spellEnd"/>
            <w:r w:rsidRPr="00EC2D4C">
              <w:rPr>
                <w:lang w:val="uk-UA"/>
              </w:rPr>
              <w:t>.</w:t>
            </w:r>
          </w:p>
        </w:tc>
        <w:tc>
          <w:tcPr>
            <w:tcW w:w="519" w:type="pct"/>
            <w:vMerge/>
            <w:shd w:val="clear" w:color="auto" w:fill="auto"/>
          </w:tcPr>
          <w:p w:rsidR="006F7DE3" w:rsidRPr="00EC2D4C" w:rsidRDefault="006F7DE3" w:rsidP="00EB0D19">
            <w:pPr>
              <w:jc w:val="center"/>
              <w:rPr>
                <w:lang w:val="uk-UA"/>
              </w:rPr>
            </w:pPr>
          </w:p>
        </w:tc>
        <w:tc>
          <w:tcPr>
            <w:tcW w:w="244" w:type="pct"/>
            <w:shd w:val="clear" w:color="auto" w:fill="auto"/>
          </w:tcPr>
          <w:p w:rsidR="006F7DE3" w:rsidRPr="00EC2D4C" w:rsidRDefault="006F7DE3" w:rsidP="00EB0D19">
            <w:pPr>
              <w:jc w:val="center"/>
              <w:rPr>
                <w:lang w:val="uk-UA"/>
              </w:rPr>
            </w:pPr>
            <w:r w:rsidRPr="00EC2D4C">
              <w:rPr>
                <w:lang w:val="uk-UA"/>
              </w:rPr>
              <w:t>л</w:t>
            </w:r>
          </w:p>
        </w:tc>
        <w:tc>
          <w:tcPr>
            <w:tcW w:w="290" w:type="pct"/>
          </w:tcPr>
          <w:p w:rsidR="006F7DE3" w:rsidRPr="00EC2D4C" w:rsidRDefault="006F7DE3" w:rsidP="00EB0D19">
            <w:pPr>
              <w:jc w:val="center"/>
              <w:rPr>
                <w:lang w:val="uk-UA"/>
              </w:rPr>
            </w:pPr>
            <w:r w:rsidRPr="00EC2D4C">
              <w:rPr>
                <w:lang w:val="uk-UA"/>
              </w:rPr>
              <w:t>п</w:t>
            </w:r>
          </w:p>
        </w:tc>
        <w:tc>
          <w:tcPr>
            <w:tcW w:w="348" w:type="pct"/>
          </w:tcPr>
          <w:p w:rsidR="006F7DE3" w:rsidRPr="00EC2D4C" w:rsidRDefault="00C153CB" w:rsidP="00EB0D19">
            <w:pPr>
              <w:jc w:val="center"/>
              <w:rPr>
                <w:lang w:val="uk-UA"/>
              </w:rPr>
            </w:pPr>
            <w:proofErr w:type="spellStart"/>
            <w:r w:rsidRPr="00EC2D4C">
              <w:rPr>
                <w:lang w:val="uk-UA"/>
              </w:rPr>
              <w:t>Л</w:t>
            </w:r>
            <w:r w:rsidR="006F7DE3" w:rsidRPr="00EC2D4C">
              <w:rPr>
                <w:lang w:val="uk-UA"/>
              </w:rPr>
              <w:t>аб</w:t>
            </w:r>
            <w:proofErr w:type="spellEnd"/>
          </w:p>
        </w:tc>
        <w:tc>
          <w:tcPr>
            <w:tcW w:w="304" w:type="pct"/>
          </w:tcPr>
          <w:p w:rsidR="006F7DE3" w:rsidRPr="00EC2D4C" w:rsidRDefault="006F7DE3" w:rsidP="00EB0D19">
            <w:pPr>
              <w:jc w:val="center"/>
              <w:rPr>
                <w:lang w:val="uk-UA"/>
              </w:rPr>
            </w:pPr>
            <w:proofErr w:type="spellStart"/>
            <w:r w:rsidRPr="00EC2D4C">
              <w:rPr>
                <w:lang w:val="uk-UA"/>
              </w:rPr>
              <w:t>інд</w:t>
            </w:r>
            <w:proofErr w:type="spellEnd"/>
          </w:p>
        </w:tc>
        <w:tc>
          <w:tcPr>
            <w:tcW w:w="326" w:type="pct"/>
          </w:tcPr>
          <w:p w:rsidR="006F7DE3" w:rsidRPr="00EC2D4C" w:rsidRDefault="006F7DE3" w:rsidP="00EB0D19">
            <w:pPr>
              <w:jc w:val="center"/>
              <w:rPr>
                <w:lang w:val="uk-UA"/>
              </w:rPr>
            </w:pPr>
            <w:proofErr w:type="spellStart"/>
            <w:r w:rsidRPr="00EC2D4C">
              <w:rPr>
                <w:lang w:val="uk-UA"/>
              </w:rPr>
              <w:t>с.р</w:t>
            </w:r>
            <w:proofErr w:type="spellEnd"/>
            <w:r w:rsidRPr="00EC2D4C">
              <w:rPr>
                <w:lang w:val="uk-UA"/>
              </w:rPr>
              <w:t>.</w:t>
            </w:r>
          </w:p>
        </w:tc>
      </w:tr>
      <w:tr w:rsidR="006F7DE3" w:rsidRPr="00EC2D4C" w:rsidTr="0011065C">
        <w:tc>
          <w:tcPr>
            <w:tcW w:w="929" w:type="pct"/>
          </w:tcPr>
          <w:p w:rsidR="006F7DE3" w:rsidRPr="00EC2D4C" w:rsidRDefault="006F7DE3" w:rsidP="00EB0D19">
            <w:pPr>
              <w:jc w:val="center"/>
              <w:rPr>
                <w:bCs/>
                <w:lang w:val="uk-UA"/>
              </w:rPr>
            </w:pPr>
            <w:r w:rsidRPr="00EC2D4C">
              <w:rPr>
                <w:bCs/>
                <w:lang w:val="uk-UA"/>
              </w:rPr>
              <w:t>1</w:t>
            </w:r>
          </w:p>
        </w:tc>
        <w:tc>
          <w:tcPr>
            <w:tcW w:w="519" w:type="pct"/>
            <w:shd w:val="clear" w:color="auto" w:fill="auto"/>
          </w:tcPr>
          <w:p w:rsidR="006F7DE3" w:rsidRPr="00EC2D4C" w:rsidRDefault="006F7DE3" w:rsidP="00EB0D19">
            <w:pPr>
              <w:jc w:val="center"/>
              <w:rPr>
                <w:bCs/>
                <w:lang w:val="uk-UA"/>
              </w:rPr>
            </w:pPr>
            <w:r w:rsidRPr="00EC2D4C">
              <w:rPr>
                <w:bCs/>
                <w:lang w:val="uk-UA"/>
              </w:rPr>
              <w:t>2</w:t>
            </w:r>
          </w:p>
        </w:tc>
        <w:tc>
          <w:tcPr>
            <w:tcW w:w="270" w:type="pct"/>
            <w:shd w:val="clear" w:color="auto" w:fill="auto"/>
          </w:tcPr>
          <w:p w:rsidR="006F7DE3" w:rsidRPr="00EC2D4C" w:rsidRDefault="006F7DE3" w:rsidP="00EB0D19">
            <w:pPr>
              <w:jc w:val="center"/>
              <w:rPr>
                <w:bCs/>
                <w:lang w:val="uk-UA"/>
              </w:rPr>
            </w:pPr>
            <w:r w:rsidRPr="00EC2D4C">
              <w:rPr>
                <w:bCs/>
                <w:lang w:val="uk-UA"/>
              </w:rPr>
              <w:t>3</w:t>
            </w:r>
          </w:p>
        </w:tc>
        <w:tc>
          <w:tcPr>
            <w:tcW w:w="293" w:type="pct"/>
          </w:tcPr>
          <w:p w:rsidR="006F7DE3" w:rsidRPr="00EC2D4C" w:rsidRDefault="006F7DE3" w:rsidP="00EB0D19">
            <w:pPr>
              <w:jc w:val="center"/>
              <w:rPr>
                <w:bCs/>
                <w:lang w:val="uk-UA"/>
              </w:rPr>
            </w:pPr>
            <w:r w:rsidRPr="00EC2D4C">
              <w:rPr>
                <w:bCs/>
                <w:lang w:val="uk-UA"/>
              </w:rPr>
              <w:t>4</w:t>
            </w:r>
          </w:p>
        </w:tc>
        <w:tc>
          <w:tcPr>
            <w:tcW w:w="323" w:type="pct"/>
          </w:tcPr>
          <w:p w:rsidR="006F7DE3" w:rsidRPr="00EC2D4C" w:rsidRDefault="006F7DE3" w:rsidP="00EB0D19">
            <w:pPr>
              <w:jc w:val="center"/>
              <w:rPr>
                <w:bCs/>
                <w:lang w:val="uk-UA"/>
              </w:rPr>
            </w:pPr>
            <w:r w:rsidRPr="00EC2D4C">
              <w:rPr>
                <w:bCs/>
                <w:lang w:val="uk-UA"/>
              </w:rPr>
              <w:t>5</w:t>
            </w:r>
          </w:p>
        </w:tc>
        <w:tc>
          <w:tcPr>
            <w:tcW w:w="312" w:type="pct"/>
          </w:tcPr>
          <w:p w:rsidR="006F7DE3" w:rsidRPr="00EC2D4C" w:rsidRDefault="006F7DE3" w:rsidP="00EB0D19">
            <w:pPr>
              <w:jc w:val="center"/>
              <w:rPr>
                <w:bCs/>
                <w:lang w:val="uk-UA"/>
              </w:rPr>
            </w:pPr>
            <w:r w:rsidRPr="00EC2D4C">
              <w:rPr>
                <w:bCs/>
                <w:lang w:val="uk-UA"/>
              </w:rPr>
              <w:t>6</w:t>
            </w:r>
          </w:p>
        </w:tc>
        <w:tc>
          <w:tcPr>
            <w:tcW w:w="322" w:type="pct"/>
          </w:tcPr>
          <w:p w:rsidR="006F7DE3" w:rsidRPr="00EC2D4C" w:rsidRDefault="006F7DE3" w:rsidP="00EB0D19">
            <w:pPr>
              <w:jc w:val="center"/>
              <w:rPr>
                <w:bCs/>
                <w:lang w:val="uk-UA"/>
              </w:rPr>
            </w:pPr>
            <w:r w:rsidRPr="00EC2D4C">
              <w:rPr>
                <w:bCs/>
                <w:lang w:val="uk-UA"/>
              </w:rPr>
              <w:t>7</w:t>
            </w:r>
          </w:p>
        </w:tc>
        <w:tc>
          <w:tcPr>
            <w:tcW w:w="519" w:type="pct"/>
            <w:shd w:val="clear" w:color="auto" w:fill="auto"/>
          </w:tcPr>
          <w:p w:rsidR="006F7DE3" w:rsidRPr="00EC2D4C" w:rsidRDefault="006F7DE3" w:rsidP="00EB0D19">
            <w:pPr>
              <w:jc w:val="center"/>
              <w:rPr>
                <w:bCs/>
                <w:lang w:val="uk-UA"/>
              </w:rPr>
            </w:pPr>
            <w:r w:rsidRPr="00EC2D4C">
              <w:rPr>
                <w:bCs/>
                <w:lang w:val="uk-UA"/>
              </w:rPr>
              <w:t>8</w:t>
            </w:r>
          </w:p>
        </w:tc>
        <w:tc>
          <w:tcPr>
            <w:tcW w:w="244" w:type="pct"/>
            <w:shd w:val="clear" w:color="auto" w:fill="auto"/>
          </w:tcPr>
          <w:p w:rsidR="006F7DE3" w:rsidRPr="00EC2D4C" w:rsidRDefault="006F7DE3" w:rsidP="00EB0D19">
            <w:pPr>
              <w:jc w:val="center"/>
              <w:rPr>
                <w:bCs/>
                <w:lang w:val="uk-UA"/>
              </w:rPr>
            </w:pPr>
            <w:r w:rsidRPr="00EC2D4C">
              <w:rPr>
                <w:bCs/>
                <w:lang w:val="uk-UA"/>
              </w:rPr>
              <w:t>9</w:t>
            </w:r>
          </w:p>
        </w:tc>
        <w:tc>
          <w:tcPr>
            <w:tcW w:w="290" w:type="pct"/>
          </w:tcPr>
          <w:p w:rsidR="006F7DE3" w:rsidRPr="00EC2D4C" w:rsidRDefault="006F7DE3" w:rsidP="00EB0D19">
            <w:pPr>
              <w:jc w:val="center"/>
              <w:rPr>
                <w:bCs/>
                <w:lang w:val="uk-UA"/>
              </w:rPr>
            </w:pPr>
            <w:r w:rsidRPr="00EC2D4C">
              <w:rPr>
                <w:bCs/>
                <w:lang w:val="uk-UA"/>
              </w:rPr>
              <w:t>10</w:t>
            </w:r>
          </w:p>
        </w:tc>
        <w:tc>
          <w:tcPr>
            <w:tcW w:w="348" w:type="pct"/>
          </w:tcPr>
          <w:p w:rsidR="006F7DE3" w:rsidRPr="00EC2D4C" w:rsidRDefault="006F7DE3" w:rsidP="00EB0D19">
            <w:pPr>
              <w:jc w:val="center"/>
              <w:rPr>
                <w:bCs/>
                <w:lang w:val="uk-UA"/>
              </w:rPr>
            </w:pPr>
            <w:r w:rsidRPr="00EC2D4C">
              <w:rPr>
                <w:bCs/>
                <w:lang w:val="uk-UA"/>
              </w:rPr>
              <w:t>11</w:t>
            </w:r>
          </w:p>
        </w:tc>
        <w:tc>
          <w:tcPr>
            <w:tcW w:w="304" w:type="pct"/>
          </w:tcPr>
          <w:p w:rsidR="006F7DE3" w:rsidRPr="00EC2D4C" w:rsidRDefault="006F7DE3" w:rsidP="00EB0D19">
            <w:pPr>
              <w:jc w:val="center"/>
              <w:rPr>
                <w:bCs/>
                <w:lang w:val="uk-UA"/>
              </w:rPr>
            </w:pPr>
            <w:r w:rsidRPr="00EC2D4C">
              <w:rPr>
                <w:bCs/>
                <w:lang w:val="uk-UA"/>
              </w:rPr>
              <w:t>12</w:t>
            </w:r>
          </w:p>
        </w:tc>
        <w:tc>
          <w:tcPr>
            <w:tcW w:w="326" w:type="pct"/>
          </w:tcPr>
          <w:p w:rsidR="006F7DE3" w:rsidRPr="00EC2D4C" w:rsidRDefault="006F7DE3" w:rsidP="00EB0D19">
            <w:pPr>
              <w:jc w:val="center"/>
              <w:rPr>
                <w:bCs/>
                <w:lang w:val="uk-UA"/>
              </w:rPr>
            </w:pPr>
            <w:r w:rsidRPr="00EC2D4C">
              <w:rPr>
                <w:bCs/>
                <w:lang w:val="uk-UA"/>
              </w:rPr>
              <w:t>13</w:t>
            </w:r>
          </w:p>
        </w:tc>
      </w:tr>
      <w:tr w:rsidR="006F7DE3" w:rsidRPr="00EC2D4C" w:rsidTr="00EB0D19">
        <w:trPr>
          <w:cantSplit/>
          <w:trHeight w:val="257"/>
        </w:trPr>
        <w:tc>
          <w:tcPr>
            <w:tcW w:w="929" w:type="pct"/>
            <w:tcBorders>
              <w:bottom w:val="single" w:sz="4" w:space="0" w:color="auto"/>
            </w:tcBorders>
          </w:tcPr>
          <w:p w:rsidR="006F7DE3" w:rsidRPr="00A54628" w:rsidRDefault="006F7DE3" w:rsidP="00EB0D19">
            <w:pPr>
              <w:jc w:val="center"/>
              <w:rPr>
                <w:b/>
                <w:bCs/>
                <w:sz w:val="24"/>
                <w:lang w:val="uk-UA"/>
              </w:rPr>
            </w:pPr>
            <w:r w:rsidRPr="00A54628">
              <w:rPr>
                <w:b/>
                <w:bCs/>
                <w:sz w:val="24"/>
                <w:lang w:val="uk-UA"/>
              </w:rPr>
              <w:t>Теми лекційних занять</w:t>
            </w:r>
          </w:p>
        </w:tc>
        <w:tc>
          <w:tcPr>
            <w:tcW w:w="4071" w:type="pct"/>
            <w:gridSpan w:val="12"/>
            <w:tcBorders>
              <w:bottom w:val="single" w:sz="4" w:space="0" w:color="auto"/>
            </w:tcBorders>
          </w:tcPr>
          <w:p w:rsidR="006F7DE3" w:rsidRPr="00A54628" w:rsidRDefault="006F7DE3" w:rsidP="00EB0D19">
            <w:pPr>
              <w:jc w:val="center"/>
              <w:rPr>
                <w:b/>
                <w:bCs/>
                <w:sz w:val="24"/>
                <w:lang w:val="uk-UA"/>
              </w:rPr>
            </w:pPr>
            <w:r w:rsidRPr="00A54628">
              <w:rPr>
                <w:b/>
                <w:bCs/>
                <w:sz w:val="24"/>
                <w:lang w:val="uk-UA"/>
              </w:rPr>
              <w:t>Змістовий модуль 1</w:t>
            </w:r>
            <w:r w:rsidRPr="00A54628">
              <w:rPr>
                <w:sz w:val="24"/>
                <w:lang w:val="uk-UA"/>
              </w:rPr>
              <w:t xml:space="preserve">. </w:t>
            </w:r>
            <w:r w:rsidRPr="00A54628">
              <w:rPr>
                <w:b/>
                <w:sz w:val="24"/>
                <w:lang w:val="uk-UA"/>
              </w:rPr>
              <w:t>Стародавня грецька література</w:t>
            </w:r>
          </w:p>
        </w:tc>
      </w:tr>
      <w:tr w:rsidR="0011065C" w:rsidRPr="00EC2D4C" w:rsidTr="0011065C">
        <w:tc>
          <w:tcPr>
            <w:tcW w:w="929" w:type="pct"/>
          </w:tcPr>
          <w:p w:rsidR="0011065C" w:rsidRPr="00EC2D4C" w:rsidRDefault="0011065C" w:rsidP="0011065C">
            <w:pPr>
              <w:rPr>
                <w:lang w:val="uk-UA"/>
              </w:rPr>
            </w:pPr>
            <w:r w:rsidRPr="00DF1A3F">
              <w:rPr>
                <w:b/>
                <w:bCs/>
                <w:sz w:val="22"/>
                <w:szCs w:val="22"/>
                <w:lang w:val="uk-UA"/>
              </w:rPr>
              <w:t>Тема 1.</w:t>
            </w:r>
            <w:r w:rsidRPr="00DF1A3F">
              <w:rPr>
                <w:bCs/>
                <w:sz w:val="22"/>
                <w:szCs w:val="22"/>
                <w:lang w:val="uk-UA"/>
              </w:rPr>
              <w:t xml:space="preserve"> </w:t>
            </w:r>
            <w:r w:rsidRPr="00DF1A3F">
              <w:rPr>
                <w:sz w:val="24"/>
                <w:lang w:val="uk-UA"/>
              </w:rPr>
              <w:t>Антична література та її історико-культурне значення.</w:t>
            </w:r>
          </w:p>
        </w:tc>
        <w:tc>
          <w:tcPr>
            <w:tcW w:w="519" w:type="pct"/>
            <w:shd w:val="clear" w:color="auto" w:fill="auto"/>
          </w:tcPr>
          <w:p w:rsidR="0011065C" w:rsidRPr="00EC2D4C" w:rsidRDefault="000E1A33" w:rsidP="0011065C">
            <w:pPr>
              <w:rPr>
                <w:lang w:val="uk-UA"/>
              </w:rPr>
            </w:pPr>
            <w:r>
              <w:rPr>
                <w:lang w:val="uk-UA"/>
              </w:rPr>
              <w:t>6</w:t>
            </w:r>
          </w:p>
        </w:tc>
        <w:tc>
          <w:tcPr>
            <w:tcW w:w="270" w:type="pct"/>
            <w:shd w:val="clear" w:color="auto" w:fill="auto"/>
          </w:tcPr>
          <w:p w:rsidR="0011065C" w:rsidRPr="00EC2D4C" w:rsidRDefault="0011065C" w:rsidP="0011065C">
            <w:pPr>
              <w:rPr>
                <w:lang w:val="uk-UA"/>
              </w:rPr>
            </w:pPr>
            <w:r>
              <w:rPr>
                <w:lang w:val="uk-UA"/>
              </w:rPr>
              <w:t>2</w:t>
            </w:r>
          </w:p>
        </w:tc>
        <w:tc>
          <w:tcPr>
            <w:tcW w:w="293" w:type="pct"/>
          </w:tcPr>
          <w:p w:rsidR="0011065C" w:rsidRPr="00EC2D4C" w:rsidRDefault="000E1A33" w:rsidP="0011065C">
            <w:pPr>
              <w:rPr>
                <w:lang w:val="uk-UA"/>
              </w:rPr>
            </w:pPr>
            <w:r>
              <w:rPr>
                <w:lang w:val="uk-UA"/>
              </w:rPr>
              <w:t>2</w:t>
            </w:r>
          </w:p>
        </w:tc>
        <w:tc>
          <w:tcPr>
            <w:tcW w:w="323" w:type="pct"/>
          </w:tcPr>
          <w:p w:rsidR="0011065C" w:rsidRPr="00EC2D4C" w:rsidRDefault="0011065C" w:rsidP="0011065C">
            <w:pPr>
              <w:rPr>
                <w:lang w:val="uk-UA"/>
              </w:rPr>
            </w:pPr>
          </w:p>
        </w:tc>
        <w:tc>
          <w:tcPr>
            <w:tcW w:w="312" w:type="pct"/>
          </w:tcPr>
          <w:p w:rsidR="0011065C" w:rsidRPr="00EC2D4C" w:rsidRDefault="0011065C" w:rsidP="0011065C">
            <w:pPr>
              <w:rPr>
                <w:lang w:val="uk-UA"/>
              </w:rPr>
            </w:pPr>
          </w:p>
        </w:tc>
        <w:tc>
          <w:tcPr>
            <w:tcW w:w="322" w:type="pct"/>
          </w:tcPr>
          <w:p w:rsidR="0011065C" w:rsidRPr="00EC2D4C" w:rsidRDefault="000E1A33" w:rsidP="0011065C">
            <w:pPr>
              <w:rPr>
                <w:lang w:val="uk-UA"/>
              </w:rPr>
            </w:pPr>
            <w:r>
              <w:rPr>
                <w:lang w:val="uk-UA"/>
              </w:rPr>
              <w:t>2</w:t>
            </w:r>
          </w:p>
        </w:tc>
        <w:tc>
          <w:tcPr>
            <w:tcW w:w="519" w:type="pct"/>
            <w:shd w:val="clear" w:color="auto" w:fill="auto"/>
          </w:tcPr>
          <w:p w:rsidR="0011065C" w:rsidRPr="00EC2D4C" w:rsidRDefault="0011065C" w:rsidP="0011065C">
            <w:pPr>
              <w:rPr>
                <w:lang w:val="uk-UA"/>
              </w:rPr>
            </w:pPr>
          </w:p>
        </w:tc>
        <w:tc>
          <w:tcPr>
            <w:tcW w:w="244" w:type="pct"/>
            <w:shd w:val="clear" w:color="auto" w:fill="auto"/>
          </w:tcPr>
          <w:p w:rsidR="0011065C" w:rsidRPr="00EC2D4C"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Default="0011065C" w:rsidP="0011065C"/>
        </w:tc>
      </w:tr>
      <w:tr w:rsidR="0011065C" w:rsidRPr="00EC2D4C" w:rsidTr="0011065C">
        <w:tc>
          <w:tcPr>
            <w:tcW w:w="929" w:type="pct"/>
          </w:tcPr>
          <w:p w:rsidR="0011065C" w:rsidRPr="00DF1A3F" w:rsidRDefault="0011065C" w:rsidP="0011065C">
            <w:pPr>
              <w:ind w:left="-70"/>
              <w:rPr>
                <w:sz w:val="22"/>
                <w:lang w:val="uk-UA"/>
              </w:rPr>
            </w:pPr>
            <w:r w:rsidRPr="00DF1A3F">
              <w:rPr>
                <w:b/>
                <w:sz w:val="22"/>
                <w:szCs w:val="22"/>
                <w:lang w:val="uk-UA"/>
              </w:rPr>
              <w:t>Тема 2.</w:t>
            </w:r>
            <w:r w:rsidRPr="00DF1A3F">
              <w:rPr>
                <w:sz w:val="22"/>
                <w:szCs w:val="22"/>
                <w:lang w:val="uk-UA"/>
              </w:rPr>
              <w:t xml:space="preserve"> </w:t>
            </w:r>
            <w:r w:rsidRPr="00DF1A3F">
              <w:rPr>
                <w:spacing w:val="-8"/>
                <w:sz w:val="24"/>
                <w:lang w:val="uk-UA"/>
              </w:rPr>
              <w:t>Грецька міфологія, її зміст, значення. Культ 12 олімпійських богів.</w:t>
            </w:r>
          </w:p>
        </w:tc>
        <w:tc>
          <w:tcPr>
            <w:tcW w:w="519" w:type="pct"/>
            <w:shd w:val="clear" w:color="auto" w:fill="auto"/>
          </w:tcPr>
          <w:p w:rsidR="0011065C" w:rsidRPr="00EC2D4C" w:rsidRDefault="000E1A33" w:rsidP="0011065C">
            <w:pPr>
              <w:rPr>
                <w:lang w:val="uk-UA"/>
              </w:rPr>
            </w:pPr>
            <w:r>
              <w:rPr>
                <w:lang w:val="uk-UA"/>
              </w:rPr>
              <w:t>6</w:t>
            </w:r>
          </w:p>
        </w:tc>
        <w:tc>
          <w:tcPr>
            <w:tcW w:w="270" w:type="pct"/>
            <w:shd w:val="clear" w:color="auto" w:fill="auto"/>
          </w:tcPr>
          <w:p w:rsidR="0011065C" w:rsidRDefault="0011065C" w:rsidP="0011065C">
            <w:r w:rsidRPr="005055A8">
              <w:rPr>
                <w:lang w:val="uk-UA"/>
              </w:rPr>
              <w:t>2</w:t>
            </w:r>
          </w:p>
        </w:tc>
        <w:tc>
          <w:tcPr>
            <w:tcW w:w="293" w:type="pct"/>
          </w:tcPr>
          <w:p w:rsidR="0011065C" w:rsidRPr="00EC2D4C" w:rsidRDefault="000E1A33" w:rsidP="0011065C">
            <w:pPr>
              <w:rPr>
                <w:lang w:val="uk-UA"/>
              </w:rPr>
            </w:pPr>
            <w:r>
              <w:rPr>
                <w:lang w:val="uk-UA"/>
              </w:rPr>
              <w:t>2</w:t>
            </w:r>
          </w:p>
        </w:tc>
        <w:tc>
          <w:tcPr>
            <w:tcW w:w="323" w:type="pct"/>
          </w:tcPr>
          <w:p w:rsidR="0011065C" w:rsidRPr="00EC2D4C" w:rsidRDefault="0011065C" w:rsidP="0011065C">
            <w:pPr>
              <w:rPr>
                <w:lang w:val="uk-UA"/>
              </w:rPr>
            </w:pPr>
          </w:p>
        </w:tc>
        <w:tc>
          <w:tcPr>
            <w:tcW w:w="312" w:type="pct"/>
          </w:tcPr>
          <w:p w:rsidR="0011065C" w:rsidRPr="00EC2D4C" w:rsidRDefault="0011065C" w:rsidP="0011065C">
            <w:pPr>
              <w:rPr>
                <w:lang w:val="uk-UA"/>
              </w:rPr>
            </w:pPr>
          </w:p>
        </w:tc>
        <w:tc>
          <w:tcPr>
            <w:tcW w:w="322" w:type="pct"/>
          </w:tcPr>
          <w:p w:rsidR="0011065C" w:rsidRPr="00EC2D4C" w:rsidRDefault="000E1A33" w:rsidP="0011065C">
            <w:pPr>
              <w:rPr>
                <w:lang w:val="uk-UA"/>
              </w:rPr>
            </w:pPr>
            <w:r>
              <w:rPr>
                <w:lang w:val="uk-UA"/>
              </w:rPr>
              <w:t>2</w:t>
            </w:r>
          </w:p>
        </w:tc>
        <w:tc>
          <w:tcPr>
            <w:tcW w:w="519" w:type="pct"/>
            <w:shd w:val="clear" w:color="auto" w:fill="auto"/>
          </w:tcPr>
          <w:p w:rsidR="0011065C" w:rsidRPr="00EC2D4C" w:rsidRDefault="0011065C" w:rsidP="0011065C">
            <w:pPr>
              <w:rPr>
                <w:lang w:val="uk-UA"/>
              </w:rPr>
            </w:pPr>
          </w:p>
        </w:tc>
        <w:tc>
          <w:tcPr>
            <w:tcW w:w="244" w:type="pct"/>
            <w:shd w:val="clear" w:color="auto" w:fill="auto"/>
          </w:tcPr>
          <w:p w:rsidR="0011065C" w:rsidRPr="00EC2D4C"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Default="0011065C" w:rsidP="0011065C"/>
        </w:tc>
      </w:tr>
      <w:tr w:rsidR="0011065C" w:rsidRPr="00EC2D4C" w:rsidTr="0011065C">
        <w:tc>
          <w:tcPr>
            <w:tcW w:w="929" w:type="pct"/>
          </w:tcPr>
          <w:p w:rsidR="0011065C" w:rsidRPr="00DF1A3F" w:rsidRDefault="0011065C" w:rsidP="0011065C">
            <w:pPr>
              <w:ind w:left="-70"/>
              <w:rPr>
                <w:bCs/>
                <w:sz w:val="22"/>
                <w:lang w:val="uk-UA"/>
              </w:rPr>
            </w:pPr>
            <w:r w:rsidRPr="00DF1A3F">
              <w:rPr>
                <w:b/>
                <w:bCs/>
                <w:sz w:val="22"/>
                <w:szCs w:val="22"/>
                <w:lang w:val="uk-UA"/>
              </w:rPr>
              <w:t>Тема 3.</w:t>
            </w:r>
            <w:r w:rsidRPr="00DF1A3F">
              <w:rPr>
                <w:bCs/>
                <w:sz w:val="22"/>
                <w:szCs w:val="22"/>
                <w:lang w:val="uk-UA"/>
              </w:rPr>
              <w:t xml:space="preserve"> </w:t>
            </w:r>
            <w:r w:rsidRPr="00DF1A3F">
              <w:rPr>
                <w:sz w:val="24"/>
                <w:lang w:val="uk-UA"/>
              </w:rPr>
              <w:t xml:space="preserve">Героїчний епос </w:t>
            </w:r>
            <w:proofErr w:type="spellStart"/>
            <w:r w:rsidRPr="00DF1A3F">
              <w:rPr>
                <w:sz w:val="24"/>
                <w:lang w:val="uk-UA"/>
              </w:rPr>
              <w:t>„Іліада”</w:t>
            </w:r>
            <w:proofErr w:type="spellEnd"/>
            <w:r w:rsidRPr="00DF1A3F">
              <w:rPr>
                <w:sz w:val="24"/>
                <w:lang w:val="uk-UA"/>
              </w:rPr>
              <w:t xml:space="preserve"> й </w:t>
            </w:r>
            <w:proofErr w:type="spellStart"/>
            <w:r w:rsidRPr="00DF1A3F">
              <w:rPr>
                <w:sz w:val="24"/>
                <w:lang w:val="uk-UA"/>
              </w:rPr>
              <w:t>„Одіссея”</w:t>
            </w:r>
            <w:proofErr w:type="spellEnd"/>
            <w:r w:rsidRPr="00DF1A3F">
              <w:rPr>
                <w:sz w:val="24"/>
                <w:lang w:val="uk-UA"/>
              </w:rPr>
              <w:t>.</w:t>
            </w:r>
          </w:p>
        </w:tc>
        <w:tc>
          <w:tcPr>
            <w:tcW w:w="519" w:type="pct"/>
            <w:shd w:val="clear" w:color="auto" w:fill="auto"/>
          </w:tcPr>
          <w:p w:rsidR="0011065C" w:rsidRPr="00EC2D4C" w:rsidRDefault="000E1A33" w:rsidP="0011065C">
            <w:pPr>
              <w:rPr>
                <w:lang w:val="uk-UA"/>
              </w:rPr>
            </w:pPr>
            <w:r>
              <w:rPr>
                <w:lang w:val="uk-UA"/>
              </w:rPr>
              <w:t>6</w:t>
            </w:r>
          </w:p>
        </w:tc>
        <w:tc>
          <w:tcPr>
            <w:tcW w:w="270" w:type="pct"/>
            <w:shd w:val="clear" w:color="auto" w:fill="auto"/>
          </w:tcPr>
          <w:p w:rsidR="0011065C" w:rsidRDefault="0011065C" w:rsidP="0011065C">
            <w:r w:rsidRPr="005055A8">
              <w:rPr>
                <w:lang w:val="uk-UA"/>
              </w:rPr>
              <w:t>2</w:t>
            </w:r>
          </w:p>
        </w:tc>
        <w:tc>
          <w:tcPr>
            <w:tcW w:w="293" w:type="pct"/>
          </w:tcPr>
          <w:p w:rsidR="0011065C" w:rsidRDefault="000E1A33" w:rsidP="0011065C">
            <w:r>
              <w:rPr>
                <w:lang w:val="uk-UA"/>
              </w:rPr>
              <w:t>2</w:t>
            </w:r>
          </w:p>
        </w:tc>
        <w:tc>
          <w:tcPr>
            <w:tcW w:w="323" w:type="pct"/>
          </w:tcPr>
          <w:p w:rsidR="0011065C" w:rsidRPr="00EC2D4C" w:rsidRDefault="0011065C" w:rsidP="0011065C">
            <w:pPr>
              <w:rPr>
                <w:lang w:val="uk-UA"/>
              </w:rPr>
            </w:pPr>
          </w:p>
        </w:tc>
        <w:tc>
          <w:tcPr>
            <w:tcW w:w="312" w:type="pct"/>
          </w:tcPr>
          <w:p w:rsidR="0011065C" w:rsidRDefault="0011065C" w:rsidP="0011065C"/>
        </w:tc>
        <w:tc>
          <w:tcPr>
            <w:tcW w:w="322" w:type="pct"/>
          </w:tcPr>
          <w:p w:rsidR="0011065C" w:rsidRPr="00F77023" w:rsidRDefault="000E1A33" w:rsidP="0011065C">
            <w:pPr>
              <w:rPr>
                <w:lang w:val="uk-UA"/>
              </w:rPr>
            </w:pPr>
            <w:r>
              <w:rPr>
                <w:lang w:val="uk-UA"/>
              </w:rPr>
              <w:t>2</w:t>
            </w:r>
          </w:p>
        </w:tc>
        <w:tc>
          <w:tcPr>
            <w:tcW w:w="519" w:type="pct"/>
            <w:shd w:val="clear" w:color="auto" w:fill="auto"/>
          </w:tcPr>
          <w:p w:rsidR="0011065C" w:rsidRPr="00EC2D4C" w:rsidRDefault="0011065C" w:rsidP="0011065C">
            <w:pPr>
              <w:rPr>
                <w:lang w:val="uk-UA"/>
              </w:rPr>
            </w:pPr>
          </w:p>
        </w:tc>
        <w:tc>
          <w:tcPr>
            <w:tcW w:w="244" w:type="pct"/>
            <w:shd w:val="clear" w:color="auto" w:fill="auto"/>
          </w:tcPr>
          <w:p w:rsidR="0011065C" w:rsidRPr="00EC2D4C"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Default="0011065C" w:rsidP="0011065C"/>
        </w:tc>
      </w:tr>
      <w:tr w:rsidR="0011065C" w:rsidRPr="00EC2D4C" w:rsidTr="0011065C">
        <w:tc>
          <w:tcPr>
            <w:tcW w:w="929" w:type="pct"/>
          </w:tcPr>
          <w:p w:rsidR="0011065C" w:rsidRPr="00DF1A3F" w:rsidRDefault="0011065C" w:rsidP="0011065C">
            <w:pPr>
              <w:ind w:left="-70"/>
              <w:rPr>
                <w:sz w:val="22"/>
                <w:lang w:val="uk-UA"/>
              </w:rPr>
            </w:pPr>
            <w:r w:rsidRPr="00DF1A3F">
              <w:rPr>
                <w:b/>
                <w:sz w:val="22"/>
                <w:szCs w:val="22"/>
                <w:lang w:val="uk-UA"/>
              </w:rPr>
              <w:t>Тема 4.</w:t>
            </w:r>
            <w:r w:rsidRPr="00DF1A3F">
              <w:rPr>
                <w:sz w:val="22"/>
                <w:szCs w:val="22"/>
                <w:lang w:val="uk-UA"/>
              </w:rPr>
              <w:t xml:space="preserve"> </w:t>
            </w:r>
            <w:r w:rsidRPr="00DF1A3F">
              <w:rPr>
                <w:sz w:val="24"/>
                <w:lang w:val="uk-UA"/>
              </w:rPr>
              <w:t xml:space="preserve">Дидактичний епос. </w:t>
            </w:r>
            <w:proofErr w:type="spellStart"/>
            <w:r w:rsidRPr="00DF1A3F">
              <w:rPr>
                <w:sz w:val="24"/>
                <w:lang w:val="uk-UA"/>
              </w:rPr>
              <w:t>Гесіод</w:t>
            </w:r>
            <w:proofErr w:type="spellEnd"/>
            <w:r w:rsidRPr="00DF1A3F">
              <w:rPr>
                <w:lang w:val="uk-UA"/>
              </w:rPr>
              <w:t>.</w:t>
            </w:r>
          </w:p>
        </w:tc>
        <w:tc>
          <w:tcPr>
            <w:tcW w:w="519" w:type="pct"/>
            <w:shd w:val="clear" w:color="auto" w:fill="auto"/>
          </w:tcPr>
          <w:p w:rsidR="0011065C" w:rsidRDefault="00CC3B9C" w:rsidP="0011065C">
            <w:r>
              <w:rPr>
                <w:lang w:val="uk-UA"/>
              </w:rPr>
              <w:t>6</w:t>
            </w:r>
          </w:p>
        </w:tc>
        <w:tc>
          <w:tcPr>
            <w:tcW w:w="270" w:type="pct"/>
            <w:shd w:val="clear" w:color="auto" w:fill="auto"/>
          </w:tcPr>
          <w:p w:rsidR="0011065C" w:rsidRDefault="0011065C" w:rsidP="0011065C">
            <w:r w:rsidRPr="005055A8">
              <w:rPr>
                <w:lang w:val="uk-UA"/>
              </w:rPr>
              <w:t>2</w:t>
            </w:r>
          </w:p>
        </w:tc>
        <w:tc>
          <w:tcPr>
            <w:tcW w:w="293" w:type="pct"/>
          </w:tcPr>
          <w:p w:rsidR="0011065C" w:rsidRDefault="000E1A33" w:rsidP="0011065C">
            <w:r>
              <w:rPr>
                <w:lang w:val="uk-UA"/>
              </w:rPr>
              <w:t>2</w:t>
            </w:r>
          </w:p>
        </w:tc>
        <w:tc>
          <w:tcPr>
            <w:tcW w:w="323" w:type="pct"/>
          </w:tcPr>
          <w:p w:rsidR="0011065C" w:rsidRPr="00EC2D4C" w:rsidRDefault="0011065C" w:rsidP="0011065C">
            <w:pPr>
              <w:rPr>
                <w:lang w:val="uk-UA"/>
              </w:rPr>
            </w:pPr>
          </w:p>
        </w:tc>
        <w:tc>
          <w:tcPr>
            <w:tcW w:w="312" w:type="pct"/>
          </w:tcPr>
          <w:p w:rsidR="0011065C" w:rsidRDefault="0011065C" w:rsidP="0011065C"/>
        </w:tc>
        <w:tc>
          <w:tcPr>
            <w:tcW w:w="322" w:type="pct"/>
          </w:tcPr>
          <w:p w:rsidR="0011065C" w:rsidRPr="00F77023" w:rsidRDefault="000E1A33" w:rsidP="0011065C">
            <w:pPr>
              <w:rPr>
                <w:lang w:val="uk-UA"/>
              </w:rPr>
            </w:pPr>
            <w:r>
              <w:rPr>
                <w:lang w:val="uk-UA"/>
              </w:rPr>
              <w:t>2</w:t>
            </w:r>
          </w:p>
        </w:tc>
        <w:tc>
          <w:tcPr>
            <w:tcW w:w="519" w:type="pct"/>
            <w:shd w:val="clear" w:color="auto" w:fill="auto"/>
          </w:tcPr>
          <w:p w:rsidR="0011065C" w:rsidRDefault="0011065C" w:rsidP="0011065C"/>
        </w:tc>
        <w:tc>
          <w:tcPr>
            <w:tcW w:w="244" w:type="pct"/>
            <w:shd w:val="clear" w:color="auto" w:fill="auto"/>
          </w:tcPr>
          <w:p w:rsidR="0011065C" w:rsidRPr="00EC2D4C"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Default="0011065C" w:rsidP="0011065C"/>
        </w:tc>
      </w:tr>
      <w:tr w:rsidR="0011065C" w:rsidRPr="00EC2D4C" w:rsidTr="0011065C">
        <w:tc>
          <w:tcPr>
            <w:tcW w:w="929" w:type="pct"/>
          </w:tcPr>
          <w:p w:rsidR="0011065C" w:rsidRPr="00DF1A3F" w:rsidRDefault="0011065C" w:rsidP="0011065C">
            <w:pPr>
              <w:pStyle w:val="ab"/>
              <w:ind w:left="-70"/>
              <w:rPr>
                <w:sz w:val="22"/>
                <w:szCs w:val="22"/>
              </w:rPr>
            </w:pPr>
            <w:r w:rsidRPr="00DF1A3F">
              <w:rPr>
                <w:b/>
                <w:bCs/>
                <w:sz w:val="22"/>
                <w:szCs w:val="22"/>
              </w:rPr>
              <w:t>Тема 5.</w:t>
            </w:r>
            <w:r w:rsidRPr="00DF1A3F">
              <w:rPr>
                <w:bCs/>
                <w:sz w:val="22"/>
                <w:szCs w:val="22"/>
              </w:rPr>
              <w:t xml:space="preserve"> </w:t>
            </w:r>
            <w:r w:rsidRPr="00DF1A3F">
              <w:rPr>
                <w:sz w:val="24"/>
                <w:szCs w:val="24"/>
              </w:rPr>
              <w:t>Походження драми, виникнення грецького театру</w:t>
            </w:r>
            <w:r w:rsidRPr="00DF1A3F">
              <w:rPr>
                <w:sz w:val="22"/>
                <w:szCs w:val="22"/>
              </w:rPr>
              <w:t>.</w:t>
            </w:r>
          </w:p>
        </w:tc>
        <w:tc>
          <w:tcPr>
            <w:tcW w:w="519" w:type="pct"/>
            <w:shd w:val="clear" w:color="auto" w:fill="auto"/>
          </w:tcPr>
          <w:p w:rsidR="0011065C" w:rsidRDefault="00CC3B9C" w:rsidP="0011065C">
            <w:r>
              <w:rPr>
                <w:lang w:val="uk-UA"/>
              </w:rPr>
              <w:t>6</w:t>
            </w:r>
          </w:p>
        </w:tc>
        <w:tc>
          <w:tcPr>
            <w:tcW w:w="270" w:type="pct"/>
            <w:shd w:val="clear" w:color="auto" w:fill="auto"/>
          </w:tcPr>
          <w:p w:rsidR="0011065C" w:rsidRDefault="0011065C" w:rsidP="0011065C">
            <w:r w:rsidRPr="005055A8">
              <w:rPr>
                <w:lang w:val="uk-UA"/>
              </w:rPr>
              <w:t>2</w:t>
            </w:r>
          </w:p>
        </w:tc>
        <w:tc>
          <w:tcPr>
            <w:tcW w:w="293" w:type="pct"/>
          </w:tcPr>
          <w:p w:rsidR="0011065C" w:rsidRDefault="000E1A33" w:rsidP="0011065C">
            <w:r>
              <w:rPr>
                <w:lang w:val="uk-UA"/>
              </w:rPr>
              <w:t>2</w:t>
            </w:r>
          </w:p>
        </w:tc>
        <w:tc>
          <w:tcPr>
            <w:tcW w:w="323" w:type="pct"/>
          </w:tcPr>
          <w:p w:rsidR="0011065C" w:rsidRPr="00EC2D4C" w:rsidRDefault="0011065C" w:rsidP="0011065C">
            <w:pPr>
              <w:rPr>
                <w:lang w:val="uk-UA"/>
              </w:rPr>
            </w:pPr>
          </w:p>
        </w:tc>
        <w:tc>
          <w:tcPr>
            <w:tcW w:w="312" w:type="pct"/>
          </w:tcPr>
          <w:p w:rsidR="0011065C" w:rsidRDefault="0011065C" w:rsidP="0011065C"/>
        </w:tc>
        <w:tc>
          <w:tcPr>
            <w:tcW w:w="322" w:type="pct"/>
          </w:tcPr>
          <w:p w:rsidR="0011065C" w:rsidRPr="00F77023" w:rsidRDefault="000E1A33" w:rsidP="0011065C">
            <w:pPr>
              <w:rPr>
                <w:lang w:val="uk-UA"/>
              </w:rPr>
            </w:pPr>
            <w:r>
              <w:rPr>
                <w:lang w:val="uk-UA"/>
              </w:rPr>
              <w:t>2</w:t>
            </w:r>
          </w:p>
        </w:tc>
        <w:tc>
          <w:tcPr>
            <w:tcW w:w="519" w:type="pct"/>
            <w:shd w:val="clear" w:color="auto" w:fill="auto"/>
          </w:tcPr>
          <w:p w:rsidR="0011065C" w:rsidRDefault="0011065C" w:rsidP="0011065C"/>
        </w:tc>
        <w:tc>
          <w:tcPr>
            <w:tcW w:w="244" w:type="pct"/>
            <w:shd w:val="clear" w:color="auto" w:fill="auto"/>
          </w:tcPr>
          <w:p w:rsidR="0011065C" w:rsidRPr="00EC2D4C"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Default="0011065C" w:rsidP="0011065C"/>
        </w:tc>
      </w:tr>
      <w:tr w:rsidR="0011065C" w:rsidRPr="00EC2D4C" w:rsidTr="0011065C">
        <w:tc>
          <w:tcPr>
            <w:tcW w:w="929" w:type="pct"/>
          </w:tcPr>
          <w:p w:rsidR="0011065C" w:rsidRPr="00DF1A3F" w:rsidRDefault="0011065C" w:rsidP="0011065C">
            <w:pPr>
              <w:ind w:left="-70"/>
              <w:rPr>
                <w:sz w:val="22"/>
                <w:lang w:val="uk-UA"/>
              </w:rPr>
            </w:pPr>
            <w:r w:rsidRPr="00DF1A3F">
              <w:rPr>
                <w:b/>
                <w:sz w:val="22"/>
                <w:szCs w:val="22"/>
                <w:lang w:val="uk-UA"/>
              </w:rPr>
              <w:lastRenderedPageBreak/>
              <w:t>Тема 6.</w:t>
            </w:r>
            <w:r w:rsidRPr="00DF1A3F">
              <w:rPr>
                <w:sz w:val="22"/>
                <w:szCs w:val="22"/>
                <w:lang w:val="uk-UA"/>
              </w:rPr>
              <w:t xml:space="preserve"> </w:t>
            </w:r>
            <w:r w:rsidRPr="00DF1A3F">
              <w:rPr>
                <w:sz w:val="24"/>
                <w:lang w:val="uk-UA"/>
              </w:rPr>
              <w:t>Драматургія трагіка Есхіла.</w:t>
            </w:r>
          </w:p>
        </w:tc>
        <w:tc>
          <w:tcPr>
            <w:tcW w:w="519" w:type="pct"/>
            <w:shd w:val="clear" w:color="auto" w:fill="auto"/>
          </w:tcPr>
          <w:p w:rsidR="0011065C" w:rsidRDefault="00CC3B9C" w:rsidP="0011065C">
            <w:r>
              <w:rPr>
                <w:lang w:val="uk-UA"/>
              </w:rPr>
              <w:t>6</w:t>
            </w:r>
          </w:p>
        </w:tc>
        <w:tc>
          <w:tcPr>
            <w:tcW w:w="270" w:type="pct"/>
            <w:shd w:val="clear" w:color="auto" w:fill="auto"/>
          </w:tcPr>
          <w:p w:rsidR="0011065C" w:rsidRDefault="0011065C" w:rsidP="0011065C">
            <w:r w:rsidRPr="005055A8">
              <w:rPr>
                <w:lang w:val="uk-UA"/>
              </w:rPr>
              <w:t>2</w:t>
            </w:r>
          </w:p>
        </w:tc>
        <w:tc>
          <w:tcPr>
            <w:tcW w:w="293" w:type="pct"/>
          </w:tcPr>
          <w:p w:rsidR="0011065C" w:rsidRDefault="000E1A33" w:rsidP="0011065C">
            <w:r>
              <w:rPr>
                <w:lang w:val="uk-UA"/>
              </w:rPr>
              <w:t>2</w:t>
            </w:r>
          </w:p>
        </w:tc>
        <w:tc>
          <w:tcPr>
            <w:tcW w:w="323" w:type="pct"/>
          </w:tcPr>
          <w:p w:rsidR="0011065C" w:rsidRPr="00EC2D4C" w:rsidRDefault="0011065C" w:rsidP="0011065C">
            <w:pPr>
              <w:rPr>
                <w:lang w:val="uk-UA"/>
              </w:rPr>
            </w:pPr>
          </w:p>
        </w:tc>
        <w:tc>
          <w:tcPr>
            <w:tcW w:w="312" w:type="pct"/>
          </w:tcPr>
          <w:p w:rsidR="0011065C" w:rsidRDefault="0011065C" w:rsidP="0011065C"/>
        </w:tc>
        <w:tc>
          <w:tcPr>
            <w:tcW w:w="322" w:type="pct"/>
          </w:tcPr>
          <w:p w:rsidR="0011065C" w:rsidRPr="00F77023" w:rsidRDefault="000E1A33" w:rsidP="0011065C">
            <w:pPr>
              <w:rPr>
                <w:lang w:val="uk-UA"/>
              </w:rPr>
            </w:pPr>
            <w:r>
              <w:rPr>
                <w:lang w:val="uk-UA"/>
              </w:rPr>
              <w:t>2</w:t>
            </w:r>
          </w:p>
        </w:tc>
        <w:tc>
          <w:tcPr>
            <w:tcW w:w="519" w:type="pct"/>
            <w:shd w:val="clear" w:color="auto" w:fill="auto"/>
          </w:tcPr>
          <w:p w:rsidR="0011065C" w:rsidRDefault="0011065C" w:rsidP="0011065C"/>
        </w:tc>
        <w:tc>
          <w:tcPr>
            <w:tcW w:w="244" w:type="pct"/>
            <w:shd w:val="clear" w:color="auto" w:fill="auto"/>
          </w:tcPr>
          <w:p w:rsidR="0011065C" w:rsidRPr="00EC2D4C"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Default="0011065C" w:rsidP="0011065C"/>
        </w:tc>
      </w:tr>
      <w:tr w:rsidR="0011065C" w:rsidRPr="00EC2D4C" w:rsidTr="0011065C">
        <w:tc>
          <w:tcPr>
            <w:tcW w:w="929" w:type="pct"/>
          </w:tcPr>
          <w:p w:rsidR="0011065C" w:rsidRPr="00DF1A3F" w:rsidRDefault="0011065C" w:rsidP="0011065C">
            <w:pPr>
              <w:ind w:left="-70"/>
              <w:rPr>
                <w:b/>
                <w:sz w:val="22"/>
                <w:lang w:val="uk-UA"/>
              </w:rPr>
            </w:pPr>
            <w:r w:rsidRPr="00DF1A3F">
              <w:rPr>
                <w:b/>
                <w:sz w:val="24"/>
                <w:lang w:val="uk-UA"/>
              </w:rPr>
              <w:t xml:space="preserve">Тема 7. </w:t>
            </w:r>
            <w:r w:rsidRPr="00DF1A3F">
              <w:rPr>
                <w:sz w:val="24"/>
                <w:lang w:val="uk-UA"/>
              </w:rPr>
              <w:t>Драматургія трагіка Софокла.</w:t>
            </w:r>
          </w:p>
        </w:tc>
        <w:tc>
          <w:tcPr>
            <w:tcW w:w="519" w:type="pct"/>
            <w:shd w:val="clear" w:color="auto" w:fill="auto"/>
          </w:tcPr>
          <w:p w:rsidR="0011065C" w:rsidRDefault="00CC3B9C" w:rsidP="0011065C">
            <w:r>
              <w:rPr>
                <w:lang w:val="uk-UA"/>
              </w:rPr>
              <w:t>6</w:t>
            </w:r>
          </w:p>
        </w:tc>
        <w:tc>
          <w:tcPr>
            <w:tcW w:w="270" w:type="pct"/>
            <w:shd w:val="clear" w:color="auto" w:fill="auto"/>
          </w:tcPr>
          <w:p w:rsidR="0011065C" w:rsidRDefault="0011065C" w:rsidP="0011065C">
            <w:r w:rsidRPr="005055A8">
              <w:rPr>
                <w:lang w:val="uk-UA"/>
              </w:rPr>
              <w:t>2</w:t>
            </w:r>
          </w:p>
        </w:tc>
        <w:tc>
          <w:tcPr>
            <w:tcW w:w="293" w:type="pct"/>
          </w:tcPr>
          <w:p w:rsidR="0011065C" w:rsidRDefault="000E1A33" w:rsidP="0011065C">
            <w:r>
              <w:rPr>
                <w:lang w:val="uk-UA"/>
              </w:rPr>
              <w:t>2</w:t>
            </w:r>
          </w:p>
        </w:tc>
        <w:tc>
          <w:tcPr>
            <w:tcW w:w="323" w:type="pct"/>
          </w:tcPr>
          <w:p w:rsidR="0011065C" w:rsidRPr="00EC2D4C" w:rsidRDefault="0011065C" w:rsidP="0011065C">
            <w:pPr>
              <w:rPr>
                <w:lang w:val="uk-UA"/>
              </w:rPr>
            </w:pPr>
          </w:p>
        </w:tc>
        <w:tc>
          <w:tcPr>
            <w:tcW w:w="312" w:type="pct"/>
          </w:tcPr>
          <w:p w:rsidR="0011065C" w:rsidRDefault="0011065C" w:rsidP="0011065C"/>
        </w:tc>
        <w:tc>
          <w:tcPr>
            <w:tcW w:w="322" w:type="pct"/>
          </w:tcPr>
          <w:p w:rsidR="0011065C" w:rsidRPr="00F77023" w:rsidRDefault="000E1A33" w:rsidP="0011065C">
            <w:pPr>
              <w:rPr>
                <w:lang w:val="uk-UA"/>
              </w:rPr>
            </w:pPr>
            <w:r>
              <w:rPr>
                <w:lang w:val="uk-UA"/>
              </w:rPr>
              <w:t>2</w:t>
            </w:r>
          </w:p>
        </w:tc>
        <w:tc>
          <w:tcPr>
            <w:tcW w:w="519" w:type="pct"/>
            <w:shd w:val="clear" w:color="auto" w:fill="auto"/>
          </w:tcPr>
          <w:p w:rsidR="0011065C" w:rsidRDefault="0011065C" w:rsidP="0011065C"/>
        </w:tc>
        <w:tc>
          <w:tcPr>
            <w:tcW w:w="244" w:type="pct"/>
            <w:shd w:val="clear" w:color="auto" w:fill="auto"/>
          </w:tcPr>
          <w:p w:rsidR="0011065C" w:rsidRPr="00EC2D4C"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Default="0011065C" w:rsidP="0011065C"/>
        </w:tc>
      </w:tr>
      <w:tr w:rsidR="0011065C" w:rsidRPr="00EC2D4C" w:rsidTr="0011065C">
        <w:tc>
          <w:tcPr>
            <w:tcW w:w="929" w:type="pct"/>
          </w:tcPr>
          <w:p w:rsidR="0011065C" w:rsidRPr="00DF1A3F" w:rsidRDefault="0011065C" w:rsidP="0011065C">
            <w:pPr>
              <w:ind w:left="-70"/>
              <w:rPr>
                <w:b/>
                <w:sz w:val="22"/>
                <w:lang w:val="uk-UA"/>
              </w:rPr>
            </w:pPr>
            <w:r w:rsidRPr="00DF1A3F">
              <w:rPr>
                <w:b/>
                <w:sz w:val="24"/>
                <w:lang w:val="uk-UA"/>
              </w:rPr>
              <w:t>Тема 8.</w:t>
            </w:r>
            <w:r w:rsidRPr="00DF1A3F">
              <w:rPr>
                <w:b/>
                <w:szCs w:val="28"/>
                <w:lang w:val="uk-UA"/>
              </w:rPr>
              <w:t xml:space="preserve"> </w:t>
            </w:r>
            <w:r w:rsidRPr="00DF1A3F">
              <w:rPr>
                <w:sz w:val="24"/>
                <w:lang w:val="uk-UA"/>
              </w:rPr>
              <w:t>Драматургія трагіка Еврипіда.</w:t>
            </w:r>
          </w:p>
        </w:tc>
        <w:tc>
          <w:tcPr>
            <w:tcW w:w="519" w:type="pct"/>
            <w:shd w:val="clear" w:color="auto" w:fill="auto"/>
          </w:tcPr>
          <w:p w:rsidR="0011065C" w:rsidRDefault="00CC3B9C" w:rsidP="0011065C">
            <w:r>
              <w:rPr>
                <w:lang w:val="uk-UA"/>
              </w:rPr>
              <w:t>6</w:t>
            </w:r>
          </w:p>
        </w:tc>
        <w:tc>
          <w:tcPr>
            <w:tcW w:w="270" w:type="pct"/>
            <w:shd w:val="clear" w:color="auto" w:fill="auto"/>
          </w:tcPr>
          <w:p w:rsidR="0011065C" w:rsidRDefault="0011065C" w:rsidP="0011065C">
            <w:r w:rsidRPr="005055A8">
              <w:rPr>
                <w:lang w:val="uk-UA"/>
              </w:rPr>
              <w:t>2</w:t>
            </w:r>
          </w:p>
        </w:tc>
        <w:tc>
          <w:tcPr>
            <w:tcW w:w="293" w:type="pct"/>
          </w:tcPr>
          <w:p w:rsidR="0011065C" w:rsidRDefault="000E1A33" w:rsidP="0011065C">
            <w:r>
              <w:rPr>
                <w:lang w:val="uk-UA"/>
              </w:rPr>
              <w:t>2</w:t>
            </w:r>
          </w:p>
        </w:tc>
        <w:tc>
          <w:tcPr>
            <w:tcW w:w="323" w:type="pct"/>
          </w:tcPr>
          <w:p w:rsidR="0011065C" w:rsidRPr="00EC2D4C" w:rsidRDefault="0011065C" w:rsidP="0011065C">
            <w:pPr>
              <w:rPr>
                <w:lang w:val="uk-UA"/>
              </w:rPr>
            </w:pPr>
          </w:p>
        </w:tc>
        <w:tc>
          <w:tcPr>
            <w:tcW w:w="312" w:type="pct"/>
          </w:tcPr>
          <w:p w:rsidR="0011065C" w:rsidRDefault="0011065C" w:rsidP="0011065C"/>
        </w:tc>
        <w:tc>
          <w:tcPr>
            <w:tcW w:w="322" w:type="pct"/>
          </w:tcPr>
          <w:p w:rsidR="0011065C" w:rsidRPr="00F77023" w:rsidRDefault="000E1A33" w:rsidP="0011065C">
            <w:pPr>
              <w:rPr>
                <w:lang w:val="uk-UA"/>
              </w:rPr>
            </w:pPr>
            <w:r>
              <w:rPr>
                <w:lang w:val="uk-UA"/>
              </w:rPr>
              <w:t>2</w:t>
            </w:r>
          </w:p>
        </w:tc>
        <w:tc>
          <w:tcPr>
            <w:tcW w:w="519" w:type="pct"/>
            <w:shd w:val="clear" w:color="auto" w:fill="auto"/>
          </w:tcPr>
          <w:p w:rsidR="0011065C" w:rsidRDefault="0011065C" w:rsidP="0011065C"/>
        </w:tc>
        <w:tc>
          <w:tcPr>
            <w:tcW w:w="244" w:type="pct"/>
            <w:shd w:val="clear" w:color="auto" w:fill="auto"/>
          </w:tcPr>
          <w:p w:rsidR="0011065C" w:rsidRPr="00EC2D4C"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Default="0011065C" w:rsidP="0011065C"/>
        </w:tc>
      </w:tr>
      <w:tr w:rsidR="0011065C" w:rsidRPr="00EC2D4C" w:rsidTr="0011065C">
        <w:tc>
          <w:tcPr>
            <w:tcW w:w="929" w:type="pct"/>
          </w:tcPr>
          <w:p w:rsidR="0011065C" w:rsidRPr="00DF1A3F" w:rsidRDefault="0011065C" w:rsidP="0011065C">
            <w:pPr>
              <w:ind w:left="-70" w:right="-108"/>
              <w:contextualSpacing/>
              <w:jc w:val="both"/>
              <w:rPr>
                <w:b/>
                <w:sz w:val="22"/>
                <w:lang w:val="uk-UA"/>
              </w:rPr>
            </w:pPr>
            <w:r w:rsidRPr="00DF1A3F">
              <w:rPr>
                <w:b/>
                <w:sz w:val="24"/>
                <w:lang w:val="uk-UA"/>
              </w:rPr>
              <w:t xml:space="preserve">Тема 9. </w:t>
            </w:r>
            <w:r w:rsidRPr="00DF1A3F">
              <w:rPr>
                <w:sz w:val="24"/>
                <w:lang w:val="uk-UA"/>
              </w:rPr>
              <w:t xml:space="preserve">Драматургія комедіографа </w:t>
            </w:r>
            <w:proofErr w:type="spellStart"/>
            <w:r w:rsidRPr="00DF1A3F">
              <w:rPr>
                <w:sz w:val="24"/>
                <w:lang w:val="uk-UA"/>
              </w:rPr>
              <w:t>Арістофана</w:t>
            </w:r>
            <w:proofErr w:type="spellEnd"/>
            <w:r w:rsidRPr="00DF1A3F">
              <w:rPr>
                <w:sz w:val="24"/>
                <w:lang w:val="uk-UA"/>
              </w:rPr>
              <w:t>.</w:t>
            </w:r>
          </w:p>
        </w:tc>
        <w:tc>
          <w:tcPr>
            <w:tcW w:w="519" w:type="pct"/>
            <w:shd w:val="clear" w:color="auto" w:fill="auto"/>
          </w:tcPr>
          <w:p w:rsidR="0011065C" w:rsidRDefault="00CC3B9C" w:rsidP="0011065C">
            <w:r>
              <w:rPr>
                <w:lang w:val="uk-UA"/>
              </w:rPr>
              <w:t>6</w:t>
            </w:r>
          </w:p>
        </w:tc>
        <w:tc>
          <w:tcPr>
            <w:tcW w:w="270" w:type="pct"/>
            <w:shd w:val="clear" w:color="auto" w:fill="auto"/>
          </w:tcPr>
          <w:p w:rsidR="0011065C" w:rsidRDefault="0011065C" w:rsidP="0011065C">
            <w:r w:rsidRPr="005055A8">
              <w:rPr>
                <w:lang w:val="uk-UA"/>
              </w:rPr>
              <w:t>2</w:t>
            </w:r>
          </w:p>
        </w:tc>
        <w:tc>
          <w:tcPr>
            <w:tcW w:w="293" w:type="pct"/>
          </w:tcPr>
          <w:p w:rsidR="0011065C" w:rsidRDefault="000E1A33" w:rsidP="0011065C">
            <w:r>
              <w:rPr>
                <w:lang w:val="uk-UA"/>
              </w:rPr>
              <w:t>2</w:t>
            </w:r>
          </w:p>
        </w:tc>
        <w:tc>
          <w:tcPr>
            <w:tcW w:w="323" w:type="pct"/>
          </w:tcPr>
          <w:p w:rsidR="0011065C" w:rsidRPr="00EC2D4C" w:rsidRDefault="0011065C" w:rsidP="0011065C">
            <w:pPr>
              <w:rPr>
                <w:lang w:val="uk-UA"/>
              </w:rPr>
            </w:pPr>
          </w:p>
        </w:tc>
        <w:tc>
          <w:tcPr>
            <w:tcW w:w="312" w:type="pct"/>
          </w:tcPr>
          <w:p w:rsidR="0011065C" w:rsidRDefault="0011065C" w:rsidP="0011065C"/>
        </w:tc>
        <w:tc>
          <w:tcPr>
            <w:tcW w:w="322" w:type="pct"/>
          </w:tcPr>
          <w:p w:rsidR="0011065C" w:rsidRPr="00CC3B9C" w:rsidRDefault="000E1A33" w:rsidP="0011065C">
            <w:pPr>
              <w:rPr>
                <w:lang w:val="uk-UA"/>
              </w:rPr>
            </w:pPr>
            <w:r>
              <w:rPr>
                <w:lang w:val="uk-UA"/>
              </w:rPr>
              <w:t>2</w:t>
            </w:r>
          </w:p>
        </w:tc>
        <w:tc>
          <w:tcPr>
            <w:tcW w:w="519" w:type="pct"/>
            <w:shd w:val="clear" w:color="auto" w:fill="auto"/>
          </w:tcPr>
          <w:p w:rsidR="0011065C" w:rsidRDefault="0011065C" w:rsidP="0011065C"/>
        </w:tc>
        <w:tc>
          <w:tcPr>
            <w:tcW w:w="244" w:type="pct"/>
            <w:shd w:val="clear" w:color="auto" w:fill="auto"/>
          </w:tcPr>
          <w:p w:rsidR="0011065C" w:rsidRPr="00EC2D4C"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Default="0011065C" w:rsidP="0011065C"/>
        </w:tc>
      </w:tr>
      <w:tr w:rsidR="0011065C" w:rsidRPr="00EC2D4C" w:rsidTr="0011065C">
        <w:tc>
          <w:tcPr>
            <w:tcW w:w="929" w:type="pct"/>
          </w:tcPr>
          <w:p w:rsidR="0011065C" w:rsidRPr="00DF1A3F" w:rsidRDefault="0011065C" w:rsidP="0011065C">
            <w:pPr>
              <w:ind w:left="-70" w:right="-108"/>
              <w:contextualSpacing/>
              <w:jc w:val="both"/>
              <w:rPr>
                <w:b/>
                <w:sz w:val="24"/>
                <w:lang w:val="uk-UA"/>
              </w:rPr>
            </w:pPr>
            <w:r w:rsidRPr="00DF1A3F">
              <w:rPr>
                <w:b/>
                <w:sz w:val="24"/>
                <w:lang w:val="uk-UA"/>
              </w:rPr>
              <w:t xml:space="preserve">Тема 10. </w:t>
            </w:r>
            <w:r w:rsidRPr="00DF1A3F">
              <w:rPr>
                <w:sz w:val="24"/>
                <w:lang w:val="uk-UA"/>
              </w:rPr>
              <w:t>Література доби еллінізму</w:t>
            </w:r>
          </w:p>
        </w:tc>
        <w:tc>
          <w:tcPr>
            <w:tcW w:w="519" w:type="pct"/>
            <w:shd w:val="clear" w:color="auto" w:fill="auto"/>
          </w:tcPr>
          <w:p w:rsidR="0011065C" w:rsidRDefault="00CC3B9C" w:rsidP="0011065C">
            <w:r>
              <w:rPr>
                <w:lang w:val="uk-UA"/>
              </w:rPr>
              <w:t>6</w:t>
            </w:r>
          </w:p>
        </w:tc>
        <w:tc>
          <w:tcPr>
            <w:tcW w:w="270" w:type="pct"/>
            <w:shd w:val="clear" w:color="auto" w:fill="auto"/>
          </w:tcPr>
          <w:p w:rsidR="0011065C" w:rsidRDefault="0011065C" w:rsidP="0011065C">
            <w:r w:rsidRPr="005055A8">
              <w:rPr>
                <w:lang w:val="uk-UA"/>
              </w:rPr>
              <w:t>2</w:t>
            </w:r>
          </w:p>
        </w:tc>
        <w:tc>
          <w:tcPr>
            <w:tcW w:w="293" w:type="pct"/>
          </w:tcPr>
          <w:p w:rsidR="0011065C" w:rsidRDefault="000E1A33" w:rsidP="0011065C">
            <w:r>
              <w:rPr>
                <w:lang w:val="uk-UA"/>
              </w:rPr>
              <w:t>2</w:t>
            </w:r>
          </w:p>
        </w:tc>
        <w:tc>
          <w:tcPr>
            <w:tcW w:w="323" w:type="pct"/>
          </w:tcPr>
          <w:p w:rsidR="0011065C" w:rsidRPr="00EC2D4C" w:rsidRDefault="0011065C" w:rsidP="0011065C">
            <w:pPr>
              <w:rPr>
                <w:lang w:val="uk-UA"/>
              </w:rPr>
            </w:pPr>
          </w:p>
        </w:tc>
        <w:tc>
          <w:tcPr>
            <w:tcW w:w="312" w:type="pct"/>
          </w:tcPr>
          <w:p w:rsidR="0011065C" w:rsidRDefault="0011065C" w:rsidP="0011065C"/>
        </w:tc>
        <w:tc>
          <w:tcPr>
            <w:tcW w:w="322" w:type="pct"/>
          </w:tcPr>
          <w:p w:rsidR="0011065C" w:rsidRPr="00CC3B9C" w:rsidRDefault="000E1A33" w:rsidP="0011065C">
            <w:pPr>
              <w:rPr>
                <w:lang w:val="uk-UA"/>
              </w:rPr>
            </w:pPr>
            <w:r>
              <w:rPr>
                <w:lang w:val="uk-UA"/>
              </w:rPr>
              <w:t>2</w:t>
            </w:r>
          </w:p>
        </w:tc>
        <w:tc>
          <w:tcPr>
            <w:tcW w:w="519" w:type="pct"/>
            <w:shd w:val="clear" w:color="auto" w:fill="auto"/>
          </w:tcPr>
          <w:p w:rsidR="0011065C" w:rsidRDefault="0011065C" w:rsidP="0011065C"/>
        </w:tc>
        <w:tc>
          <w:tcPr>
            <w:tcW w:w="244" w:type="pct"/>
            <w:shd w:val="clear" w:color="auto" w:fill="auto"/>
          </w:tcPr>
          <w:p w:rsidR="0011065C" w:rsidRPr="00EC2D4C"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Default="0011065C" w:rsidP="0011065C"/>
        </w:tc>
      </w:tr>
      <w:tr w:rsidR="0011065C" w:rsidRPr="00EC2D4C" w:rsidTr="0011065C">
        <w:tc>
          <w:tcPr>
            <w:tcW w:w="929" w:type="pct"/>
          </w:tcPr>
          <w:p w:rsidR="0011065C" w:rsidRPr="00DF1A3F" w:rsidRDefault="0011065C" w:rsidP="0011065C">
            <w:pPr>
              <w:ind w:left="-70"/>
              <w:rPr>
                <w:sz w:val="24"/>
                <w:lang w:val="uk-UA"/>
              </w:rPr>
            </w:pPr>
            <w:r w:rsidRPr="00DF1A3F">
              <w:rPr>
                <w:b/>
                <w:sz w:val="24"/>
                <w:lang w:val="uk-UA"/>
              </w:rPr>
              <w:t>Тема 11.</w:t>
            </w:r>
            <w:r w:rsidRPr="00DF1A3F">
              <w:rPr>
                <w:sz w:val="24"/>
                <w:lang w:val="uk-UA"/>
              </w:rPr>
              <w:t xml:space="preserve"> Література доби римського володарювання.</w:t>
            </w:r>
          </w:p>
        </w:tc>
        <w:tc>
          <w:tcPr>
            <w:tcW w:w="519" w:type="pct"/>
            <w:shd w:val="clear" w:color="auto" w:fill="auto"/>
          </w:tcPr>
          <w:p w:rsidR="0011065C" w:rsidRDefault="00CC3B9C" w:rsidP="0011065C">
            <w:r>
              <w:rPr>
                <w:lang w:val="uk-UA"/>
              </w:rPr>
              <w:t>6</w:t>
            </w:r>
          </w:p>
        </w:tc>
        <w:tc>
          <w:tcPr>
            <w:tcW w:w="270" w:type="pct"/>
            <w:shd w:val="clear" w:color="auto" w:fill="auto"/>
          </w:tcPr>
          <w:p w:rsidR="0011065C" w:rsidRDefault="0011065C" w:rsidP="0011065C">
            <w:r w:rsidRPr="005055A8">
              <w:rPr>
                <w:lang w:val="uk-UA"/>
              </w:rPr>
              <w:t>2</w:t>
            </w:r>
          </w:p>
        </w:tc>
        <w:tc>
          <w:tcPr>
            <w:tcW w:w="293" w:type="pct"/>
          </w:tcPr>
          <w:p w:rsidR="0011065C" w:rsidRDefault="000E1A33" w:rsidP="0011065C">
            <w:r>
              <w:rPr>
                <w:lang w:val="uk-UA"/>
              </w:rPr>
              <w:t>2</w:t>
            </w:r>
          </w:p>
        </w:tc>
        <w:tc>
          <w:tcPr>
            <w:tcW w:w="323" w:type="pct"/>
          </w:tcPr>
          <w:p w:rsidR="0011065C" w:rsidRPr="00EC2D4C" w:rsidRDefault="0011065C" w:rsidP="0011065C">
            <w:pPr>
              <w:rPr>
                <w:lang w:val="uk-UA"/>
              </w:rPr>
            </w:pPr>
          </w:p>
        </w:tc>
        <w:tc>
          <w:tcPr>
            <w:tcW w:w="312" w:type="pct"/>
          </w:tcPr>
          <w:p w:rsidR="0011065C" w:rsidRDefault="0011065C" w:rsidP="0011065C"/>
        </w:tc>
        <w:tc>
          <w:tcPr>
            <w:tcW w:w="322" w:type="pct"/>
          </w:tcPr>
          <w:p w:rsidR="0011065C" w:rsidRPr="00CC3B9C" w:rsidRDefault="000E1A33" w:rsidP="0011065C">
            <w:pPr>
              <w:rPr>
                <w:lang w:val="uk-UA"/>
              </w:rPr>
            </w:pPr>
            <w:r>
              <w:rPr>
                <w:lang w:val="uk-UA"/>
              </w:rPr>
              <w:t>2</w:t>
            </w:r>
          </w:p>
        </w:tc>
        <w:tc>
          <w:tcPr>
            <w:tcW w:w="519" w:type="pct"/>
            <w:shd w:val="clear" w:color="auto" w:fill="auto"/>
          </w:tcPr>
          <w:p w:rsidR="0011065C" w:rsidRDefault="0011065C" w:rsidP="0011065C"/>
        </w:tc>
        <w:tc>
          <w:tcPr>
            <w:tcW w:w="244" w:type="pct"/>
            <w:shd w:val="clear" w:color="auto" w:fill="auto"/>
          </w:tcPr>
          <w:p w:rsidR="0011065C" w:rsidRPr="00EC2D4C"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Pr="001F7AE5" w:rsidRDefault="0011065C" w:rsidP="0011065C">
            <w:pPr>
              <w:rPr>
                <w:lang w:val="uk-UA"/>
              </w:rPr>
            </w:pPr>
          </w:p>
        </w:tc>
      </w:tr>
      <w:tr w:rsidR="0011065C" w:rsidRPr="00EC2D4C" w:rsidTr="0011065C">
        <w:tc>
          <w:tcPr>
            <w:tcW w:w="929" w:type="pct"/>
          </w:tcPr>
          <w:p w:rsidR="0011065C" w:rsidRPr="00EC2D4C" w:rsidRDefault="0011065C" w:rsidP="0011065C">
            <w:pPr>
              <w:rPr>
                <w:bCs/>
                <w:lang w:val="uk-UA"/>
              </w:rPr>
            </w:pPr>
            <w:r w:rsidRPr="00EC2D4C">
              <w:rPr>
                <w:bCs/>
                <w:lang w:val="uk-UA"/>
              </w:rPr>
              <w:t>Разом за  ЗМ1</w:t>
            </w:r>
          </w:p>
        </w:tc>
        <w:tc>
          <w:tcPr>
            <w:tcW w:w="519" w:type="pct"/>
            <w:shd w:val="clear" w:color="auto" w:fill="auto"/>
          </w:tcPr>
          <w:p w:rsidR="0011065C" w:rsidRPr="00EC2D4C" w:rsidRDefault="00F77023" w:rsidP="0011065C">
            <w:pPr>
              <w:rPr>
                <w:lang w:val="uk-UA"/>
              </w:rPr>
            </w:pPr>
            <w:r>
              <w:rPr>
                <w:lang w:val="uk-UA"/>
              </w:rPr>
              <w:t>66</w:t>
            </w:r>
          </w:p>
        </w:tc>
        <w:tc>
          <w:tcPr>
            <w:tcW w:w="270" w:type="pct"/>
            <w:shd w:val="clear" w:color="auto" w:fill="auto"/>
          </w:tcPr>
          <w:p w:rsidR="0011065C" w:rsidRPr="00EC2D4C" w:rsidRDefault="0011065C" w:rsidP="0011065C">
            <w:pPr>
              <w:rPr>
                <w:lang w:val="uk-UA"/>
              </w:rPr>
            </w:pPr>
            <w:r>
              <w:rPr>
                <w:lang w:val="uk-UA"/>
              </w:rPr>
              <w:t>22</w:t>
            </w:r>
          </w:p>
        </w:tc>
        <w:tc>
          <w:tcPr>
            <w:tcW w:w="293" w:type="pct"/>
          </w:tcPr>
          <w:p w:rsidR="0011065C" w:rsidRPr="00EC2D4C" w:rsidRDefault="000E1A33" w:rsidP="0011065C">
            <w:pPr>
              <w:rPr>
                <w:lang w:val="uk-UA"/>
              </w:rPr>
            </w:pPr>
            <w:r>
              <w:rPr>
                <w:lang w:val="uk-UA"/>
              </w:rPr>
              <w:t>22</w:t>
            </w:r>
          </w:p>
        </w:tc>
        <w:tc>
          <w:tcPr>
            <w:tcW w:w="323" w:type="pct"/>
          </w:tcPr>
          <w:p w:rsidR="0011065C" w:rsidRPr="00EC2D4C" w:rsidRDefault="0011065C" w:rsidP="0011065C">
            <w:pPr>
              <w:rPr>
                <w:lang w:val="uk-UA"/>
              </w:rPr>
            </w:pPr>
          </w:p>
        </w:tc>
        <w:tc>
          <w:tcPr>
            <w:tcW w:w="312" w:type="pct"/>
          </w:tcPr>
          <w:p w:rsidR="0011065C" w:rsidRPr="00EC2D4C" w:rsidRDefault="0011065C" w:rsidP="0011065C">
            <w:pPr>
              <w:rPr>
                <w:lang w:val="uk-UA"/>
              </w:rPr>
            </w:pPr>
          </w:p>
        </w:tc>
        <w:tc>
          <w:tcPr>
            <w:tcW w:w="322" w:type="pct"/>
          </w:tcPr>
          <w:p w:rsidR="0011065C" w:rsidRPr="00EC2D4C" w:rsidRDefault="000E1A33" w:rsidP="0011065C">
            <w:pPr>
              <w:rPr>
                <w:lang w:val="uk-UA"/>
              </w:rPr>
            </w:pPr>
            <w:r>
              <w:rPr>
                <w:lang w:val="uk-UA"/>
              </w:rPr>
              <w:t>22</w:t>
            </w:r>
          </w:p>
        </w:tc>
        <w:tc>
          <w:tcPr>
            <w:tcW w:w="519" w:type="pct"/>
            <w:shd w:val="clear" w:color="auto" w:fill="auto"/>
          </w:tcPr>
          <w:p w:rsidR="0011065C" w:rsidRPr="00EC2D4C" w:rsidRDefault="0011065C" w:rsidP="0011065C">
            <w:pPr>
              <w:rPr>
                <w:lang w:val="uk-UA"/>
              </w:rPr>
            </w:pPr>
          </w:p>
        </w:tc>
        <w:tc>
          <w:tcPr>
            <w:tcW w:w="244" w:type="pct"/>
            <w:shd w:val="clear" w:color="auto" w:fill="auto"/>
          </w:tcPr>
          <w:p w:rsidR="0011065C" w:rsidRPr="00EC2D4C"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Pr="00EC2D4C" w:rsidRDefault="0011065C" w:rsidP="0011065C">
            <w:pPr>
              <w:rPr>
                <w:lang w:val="uk-UA"/>
              </w:rPr>
            </w:pPr>
          </w:p>
        </w:tc>
      </w:tr>
      <w:tr w:rsidR="0011065C" w:rsidRPr="00EC2D4C" w:rsidTr="00EB0D19">
        <w:trPr>
          <w:cantSplit/>
        </w:trPr>
        <w:tc>
          <w:tcPr>
            <w:tcW w:w="929" w:type="pct"/>
          </w:tcPr>
          <w:p w:rsidR="0011065C" w:rsidRPr="00A54628" w:rsidRDefault="0011065C" w:rsidP="0011065C">
            <w:pPr>
              <w:jc w:val="center"/>
              <w:rPr>
                <w:sz w:val="24"/>
                <w:lang w:val="uk-UA"/>
              </w:rPr>
            </w:pPr>
            <w:r w:rsidRPr="00A54628">
              <w:rPr>
                <w:b/>
                <w:bCs/>
                <w:sz w:val="24"/>
                <w:lang w:val="uk-UA"/>
              </w:rPr>
              <w:t>Теми лекційних занять</w:t>
            </w:r>
          </w:p>
        </w:tc>
        <w:tc>
          <w:tcPr>
            <w:tcW w:w="4071" w:type="pct"/>
            <w:gridSpan w:val="12"/>
          </w:tcPr>
          <w:p w:rsidR="0011065C" w:rsidRPr="00A54628" w:rsidRDefault="0011065C" w:rsidP="0011065C">
            <w:pPr>
              <w:jc w:val="center"/>
              <w:rPr>
                <w:sz w:val="24"/>
                <w:lang w:val="uk-UA"/>
              </w:rPr>
            </w:pPr>
            <w:r w:rsidRPr="00A54628">
              <w:rPr>
                <w:b/>
                <w:bCs/>
                <w:sz w:val="24"/>
                <w:lang w:val="uk-UA"/>
              </w:rPr>
              <w:t xml:space="preserve">Змістовий модуль 2. </w:t>
            </w:r>
            <w:r w:rsidRPr="00A54628">
              <w:rPr>
                <w:b/>
                <w:sz w:val="24"/>
                <w:lang w:val="uk-UA"/>
              </w:rPr>
              <w:t>Римська література</w:t>
            </w:r>
          </w:p>
        </w:tc>
      </w:tr>
      <w:tr w:rsidR="0011065C" w:rsidRPr="00EC2D4C" w:rsidTr="0011065C">
        <w:tc>
          <w:tcPr>
            <w:tcW w:w="929" w:type="pct"/>
          </w:tcPr>
          <w:p w:rsidR="0011065C" w:rsidRPr="00DF1A3F" w:rsidRDefault="0011065C" w:rsidP="0011065C">
            <w:pPr>
              <w:ind w:left="-70"/>
              <w:rPr>
                <w:sz w:val="22"/>
                <w:lang w:val="uk-UA"/>
              </w:rPr>
            </w:pPr>
            <w:r w:rsidRPr="00DF1A3F">
              <w:rPr>
                <w:b/>
                <w:sz w:val="22"/>
                <w:szCs w:val="22"/>
                <w:lang w:val="uk-UA"/>
              </w:rPr>
              <w:t>Тема 1.</w:t>
            </w:r>
            <w:r w:rsidRPr="00DF1A3F">
              <w:rPr>
                <w:sz w:val="22"/>
                <w:szCs w:val="22"/>
                <w:lang w:val="uk-UA"/>
              </w:rPr>
              <w:t xml:space="preserve"> </w:t>
            </w:r>
            <w:r w:rsidRPr="00DF1A3F">
              <w:rPr>
                <w:sz w:val="24"/>
                <w:lang w:val="uk-UA"/>
              </w:rPr>
              <w:t>Римська література, її історико-культурне значення та характерні особливості.</w:t>
            </w:r>
            <w:r w:rsidRPr="00DF1A3F">
              <w:rPr>
                <w:sz w:val="22"/>
                <w:szCs w:val="22"/>
                <w:lang w:val="uk-UA"/>
              </w:rPr>
              <w:t>.</w:t>
            </w:r>
          </w:p>
        </w:tc>
        <w:tc>
          <w:tcPr>
            <w:tcW w:w="519" w:type="pct"/>
            <w:shd w:val="clear" w:color="auto" w:fill="auto"/>
          </w:tcPr>
          <w:p w:rsidR="0011065C" w:rsidRPr="00EC2D4C" w:rsidRDefault="007721C2" w:rsidP="0011065C">
            <w:pPr>
              <w:rPr>
                <w:lang w:val="uk-UA"/>
              </w:rPr>
            </w:pPr>
            <w:r>
              <w:rPr>
                <w:lang w:val="uk-UA"/>
              </w:rPr>
              <w:t>6</w:t>
            </w:r>
          </w:p>
        </w:tc>
        <w:tc>
          <w:tcPr>
            <w:tcW w:w="270" w:type="pct"/>
            <w:shd w:val="clear" w:color="auto" w:fill="auto"/>
          </w:tcPr>
          <w:p w:rsidR="0011065C" w:rsidRPr="00EC2D4C" w:rsidRDefault="0011065C" w:rsidP="0011065C">
            <w:pPr>
              <w:rPr>
                <w:lang w:val="uk-UA"/>
              </w:rPr>
            </w:pPr>
            <w:r>
              <w:rPr>
                <w:lang w:val="uk-UA"/>
              </w:rPr>
              <w:t>2</w:t>
            </w:r>
          </w:p>
        </w:tc>
        <w:tc>
          <w:tcPr>
            <w:tcW w:w="293" w:type="pct"/>
          </w:tcPr>
          <w:p w:rsidR="0011065C" w:rsidRPr="00EC2D4C" w:rsidRDefault="007721C2" w:rsidP="0011065C">
            <w:pPr>
              <w:rPr>
                <w:lang w:val="uk-UA"/>
              </w:rPr>
            </w:pPr>
            <w:r>
              <w:rPr>
                <w:lang w:val="uk-UA"/>
              </w:rPr>
              <w:t>2</w:t>
            </w:r>
          </w:p>
        </w:tc>
        <w:tc>
          <w:tcPr>
            <w:tcW w:w="323" w:type="pct"/>
          </w:tcPr>
          <w:p w:rsidR="0011065C" w:rsidRPr="00EC2D4C" w:rsidRDefault="0011065C" w:rsidP="0011065C">
            <w:pPr>
              <w:rPr>
                <w:lang w:val="uk-UA"/>
              </w:rPr>
            </w:pPr>
          </w:p>
        </w:tc>
        <w:tc>
          <w:tcPr>
            <w:tcW w:w="312" w:type="pct"/>
          </w:tcPr>
          <w:p w:rsidR="0011065C" w:rsidRPr="00EC2D4C" w:rsidRDefault="0011065C" w:rsidP="0011065C">
            <w:pPr>
              <w:rPr>
                <w:lang w:val="uk-UA"/>
              </w:rPr>
            </w:pPr>
          </w:p>
        </w:tc>
        <w:tc>
          <w:tcPr>
            <w:tcW w:w="322" w:type="pct"/>
          </w:tcPr>
          <w:p w:rsidR="0011065C" w:rsidRPr="00EC2D4C" w:rsidRDefault="00F77023" w:rsidP="0011065C">
            <w:pPr>
              <w:rPr>
                <w:lang w:val="uk-UA"/>
              </w:rPr>
            </w:pPr>
            <w:r>
              <w:rPr>
                <w:lang w:val="uk-UA"/>
              </w:rPr>
              <w:t>2</w:t>
            </w:r>
          </w:p>
        </w:tc>
        <w:tc>
          <w:tcPr>
            <w:tcW w:w="519" w:type="pct"/>
            <w:shd w:val="clear" w:color="auto" w:fill="auto"/>
          </w:tcPr>
          <w:p w:rsidR="0011065C" w:rsidRPr="00EC2D4C" w:rsidRDefault="0011065C" w:rsidP="0011065C">
            <w:pPr>
              <w:rPr>
                <w:lang w:val="uk-UA"/>
              </w:rPr>
            </w:pPr>
          </w:p>
        </w:tc>
        <w:tc>
          <w:tcPr>
            <w:tcW w:w="244" w:type="pct"/>
            <w:shd w:val="clear" w:color="auto" w:fill="auto"/>
          </w:tcPr>
          <w:p w:rsidR="0011065C" w:rsidRPr="00EC2D4C"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Pr="00EC2D4C" w:rsidRDefault="0011065C" w:rsidP="0011065C">
            <w:pPr>
              <w:rPr>
                <w:lang w:val="uk-UA"/>
              </w:rPr>
            </w:pPr>
          </w:p>
        </w:tc>
      </w:tr>
      <w:tr w:rsidR="0011065C" w:rsidRPr="00EC2D4C" w:rsidTr="0011065C">
        <w:tc>
          <w:tcPr>
            <w:tcW w:w="929" w:type="pct"/>
          </w:tcPr>
          <w:p w:rsidR="0011065C" w:rsidRPr="00DF1A3F" w:rsidRDefault="0011065C" w:rsidP="0011065C">
            <w:pPr>
              <w:ind w:left="-70"/>
              <w:rPr>
                <w:bCs/>
                <w:sz w:val="22"/>
                <w:lang w:val="uk-UA"/>
              </w:rPr>
            </w:pPr>
            <w:r w:rsidRPr="00DF1A3F">
              <w:rPr>
                <w:b/>
                <w:bCs/>
                <w:sz w:val="22"/>
                <w:szCs w:val="22"/>
                <w:lang w:val="uk-UA"/>
              </w:rPr>
              <w:t>Тема 2.</w:t>
            </w:r>
            <w:r w:rsidRPr="00DF1A3F">
              <w:rPr>
                <w:bCs/>
                <w:sz w:val="22"/>
                <w:szCs w:val="22"/>
                <w:lang w:val="uk-UA"/>
              </w:rPr>
              <w:t xml:space="preserve"> </w:t>
            </w:r>
            <w:r w:rsidRPr="00DF1A3F">
              <w:rPr>
                <w:sz w:val="24"/>
                <w:lang w:val="uk-UA"/>
              </w:rPr>
              <w:t>Рання римська комедія.</w:t>
            </w:r>
          </w:p>
        </w:tc>
        <w:tc>
          <w:tcPr>
            <w:tcW w:w="519" w:type="pct"/>
            <w:shd w:val="clear" w:color="auto" w:fill="auto"/>
          </w:tcPr>
          <w:p w:rsidR="0011065C" w:rsidRPr="00EC2D4C" w:rsidRDefault="007721C2" w:rsidP="0011065C">
            <w:pPr>
              <w:rPr>
                <w:lang w:val="uk-UA"/>
              </w:rPr>
            </w:pPr>
            <w:r>
              <w:rPr>
                <w:lang w:val="uk-UA"/>
              </w:rPr>
              <w:t>6</w:t>
            </w:r>
          </w:p>
        </w:tc>
        <w:tc>
          <w:tcPr>
            <w:tcW w:w="270" w:type="pct"/>
            <w:shd w:val="clear" w:color="auto" w:fill="auto"/>
          </w:tcPr>
          <w:p w:rsidR="0011065C" w:rsidRPr="00EC2D4C" w:rsidRDefault="0011065C" w:rsidP="0011065C">
            <w:pPr>
              <w:rPr>
                <w:lang w:val="uk-UA"/>
              </w:rPr>
            </w:pPr>
            <w:r>
              <w:rPr>
                <w:lang w:val="uk-UA"/>
              </w:rPr>
              <w:t>2</w:t>
            </w:r>
          </w:p>
        </w:tc>
        <w:tc>
          <w:tcPr>
            <w:tcW w:w="293" w:type="pct"/>
          </w:tcPr>
          <w:p w:rsidR="0011065C" w:rsidRPr="00EC2D4C" w:rsidRDefault="007721C2" w:rsidP="0011065C">
            <w:pPr>
              <w:rPr>
                <w:lang w:val="uk-UA"/>
              </w:rPr>
            </w:pPr>
            <w:r>
              <w:rPr>
                <w:lang w:val="uk-UA"/>
              </w:rPr>
              <w:t>2</w:t>
            </w:r>
          </w:p>
        </w:tc>
        <w:tc>
          <w:tcPr>
            <w:tcW w:w="323" w:type="pct"/>
          </w:tcPr>
          <w:p w:rsidR="0011065C" w:rsidRPr="00EC2D4C" w:rsidRDefault="0011065C" w:rsidP="0011065C">
            <w:pPr>
              <w:rPr>
                <w:lang w:val="uk-UA"/>
              </w:rPr>
            </w:pPr>
          </w:p>
        </w:tc>
        <w:tc>
          <w:tcPr>
            <w:tcW w:w="312" w:type="pct"/>
          </w:tcPr>
          <w:p w:rsidR="0011065C" w:rsidRPr="00EC2D4C" w:rsidRDefault="0011065C" w:rsidP="0011065C">
            <w:pPr>
              <w:rPr>
                <w:lang w:val="uk-UA"/>
              </w:rPr>
            </w:pPr>
          </w:p>
        </w:tc>
        <w:tc>
          <w:tcPr>
            <w:tcW w:w="322" w:type="pct"/>
          </w:tcPr>
          <w:p w:rsidR="0011065C" w:rsidRPr="00EC2D4C" w:rsidRDefault="00F77023" w:rsidP="0011065C">
            <w:pPr>
              <w:rPr>
                <w:lang w:val="uk-UA"/>
              </w:rPr>
            </w:pPr>
            <w:r>
              <w:rPr>
                <w:lang w:val="uk-UA"/>
              </w:rPr>
              <w:t>2</w:t>
            </w:r>
          </w:p>
        </w:tc>
        <w:tc>
          <w:tcPr>
            <w:tcW w:w="519" w:type="pct"/>
            <w:shd w:val="clear" w:color="auto" w:fill="auto"/>
          </w:tcPr>
          <w:p w:rsidR="0011065C" w:rsidRPr="00EC2D4C" w:rsidRDefault="0011065C" w:rsidP="0011065C">
            <w:pPr>
              <w:rPr>
                <w:lang w:val="uk-UA"/>
              </w:rPr>
            </w:pPr>
          </w:p>
        </w:tc>
        <w:tc>
          <w:tcPr>
            <w:tcW w:w="244" w:type="pct"/>
            <w:shd w:val="clear" w:color="auto" w:fill="auto"/>
          </w:tcPr>
          <w:p w:rsidR="0011065C" w:rsidRPr="001F7AE5"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Pr="00EC2D4C" w:rsidRDefault="0011065C" w:rsidP="0011065C">
            <w:pPr>
              <w:rPr>
                <w:lang w:val="uk-UA"/>
              </w:rPr>
            </w:pPr>
          </w:p>
        </w:tc>
      </w:tr>
      <w:tr w:rsidR="0011065C" w:rsidRPr="00EC2D4C" w:rsidTr="0011065C">
        <w:tc>
          <w:tcPr>
            <w:tcW w:w="929" w:type="pct"/>
          </w:tcPr>
          <w:p w:rsidR="0011065C" w:rsidRPr="00DF1A3F" w:rsidRDefault="0011065C" w:rsidP="0011065C">
            <w:pPr>
              <w:ind w:left="-70"/>
              <w:rPr>
                <w:bCs/>
                <w:sz w:val="22"/>
                <w:lang w:val="uk-UA"/>
              </w:rPr>
            </w:pPr>
            <w:r w:rsidRPr="00DF1A3F">
              <w:rPr>
                <w:b/>
                <w:bCs/>
                <w:sz w:val="22"/>
                <w:szCs w:val="22"/>
                <w:lang w:val="uk-UA"/>
              </w:rPr>
              <w:t>Тема 3.</w:t>
            </w:r>
            <w:r w:rsidRPr="00DF1A3F">
              <w:rPr>
                <w:bCs/>
                <w:sz w:val="22"/>
                <w:szCs w:val="22"/>
                <w:lang w:val="uk-UA"/>
              </w:rPr>
              <w:t xml:space="preserve"> </w:t>
            </w:r>
            <w:r w:rsidRPr="00DF1A3F">
              <w:rPr>
                <w:sz w:val="24"/>
                <w:lang w:val="uk-UA"/>
              </w:rPr>
              <w:t xml:space="preserve">Римська література доби республіки. </w:t>
            </w:r>
          </w:p>
        </w:tc>
        <w:tc>
          <w:tcPr>
            <w:tcW w:w="519" w:type="pct"/>
            <w:shd w:val="clear" w:color="auto" w:fill="auto"/>
          </w:tcPr>
          <w:p w:rsidR="0011065C" w:rsidRPr="00EC2D4C" w:rsidRDefault="007721C2" w:rsidP="0011065C">
            <w:pPr>
              <w:rPr>
                <w:lang w:val="uk-UA"/>
              </w:rPr>
            </w:pPr>
            <w:r>
              <w:rPr>
                <w:lang w:val="uk-UA"/>
              </w:rPr>
              <w:t>3</w:t>
            </w:r>
          </w:p>
        </w:tc>
        <w:tc>
          <w:tcPr>
            <w:tcW w:w="270" w:type="pct"/>
            <w:shd w:val="clear" w:color="auto" w:fill="auto"/>
          </w:tcPr>
          <w:p w:rsidR="0011065C" w:rsidRPr="00EC2D4C" w:rsidRDefault="0011065C" w:rsidP="0011065C">
            <w:pPr>
              <w:rPr>
                <w:lang w:val="uk-UA"/>
              </w:rPr>
            </w:pPr>
            <w:r>
              <w:rPr>
                <w:lang w:val="uk-UA"/>
              </w:rPr>
              <w:t>1</w:t>
            </w:r>
          </w:p>
        </w:tc>
        <w:tc>
          <w:tcPr>
            <w:tcW w:w="293" w:type="pct"/>
          </w:tcPr>
          <w:p w:rsidR="0011065C" w:rsidRPr="00EC2D4C" w:rsidRDefault="007721C2" w:rsidP="0011065C">
            <w:pPr>
              <w:rPr>
                <w:lang w:val="uk-UA"/>
              </w:rPr>
            </w:pPr>
            <w:r>
              <w:rPr>
                <w:lang w:val="uk-UA"/>
              </w:rPr>
              <w:t>1</w:t>
            </w:r>
          </w:p>
        </w:tc>
        <w:tc>
          <w:tcPr>
            <w:tcW w:w="323" w:type="pct"/>
          </w:tcPr>
          <w:p w:rsidR="0011065C" w:rsidRPr="00EC2D4C" w:rsidRDefault="0011065C" w:rsidP="0011065C">
            <w:pPr>
              <w:rPr>
                <w:lang w:val="uk-UA"/>
              </w:rPr>
            </w:pPr>
          </w:p>
        </w:tc>
        <w:tc>
          <w:tcPr>
            <w:tcW w:w="312" w:type="pct"/>
          </w:tcPr>
          <w:p w:rsidR="0011065C" w:rsidRPr="00EC2D4C" w:rsidRDefault="0011065C" w:rsidP="0011065C">
            <w:pPr>
              <w:rPr>
                <w:lang w:val="uk-UA"/>
              </w:rPr>
            </w:pPr>
          </w:p>
        </w:tc>
        <w:tc>
          <w:tcPr>
            <w:tcW w:w="322" w:type="pct"/>
          </w:tcPr>
          <w:p w:rsidR="0011065C" w:rsidRPr="00EC2D4C" w:rsidRDefault="007721C2" w:rsidP="0011065C">
            <w:pPr>
              <w:rPr>
                <w:lang w:val="uk-UA"/>
              </w:rPr>
            </w:pPr>
            <w:r>
              <w:rPr>
                <w:lang w:val="uk-UA"/>
              </w:rPr>
              <w:t>1</w:t>
            </w:r>
          </w:p>
        </w:tc>
        <w:tc>
          <w:tcPr>
            <w:tcW w:w="519" w:type="pct"/>
            <w:shd w:val="clear" w:color="auto" w:fill="auto"/>
          </w:tcPr>
          <w:p w:rsidR="0011065C" w:rsidRPr="00EC2D4C" w:rsidRDefault="0011065C" w:rsidP="0011065C">
            <w:pPr>
              <w:rPr>
                <w:lang w:val="uk-UA"/>
              </w:rPr>
            </w:pPr>
          </w:p>
        </w:tc>
        <w:tc>
          <w:tcPr>
            <w:tcW w:w="244" w:type="pct"/>
            <w:shd w:val="clear" w:color="auto" w:fill="auto"/>
          </w:tcPr>
          <w:p w:rsidR="0011065C" w:rsidRPr="001F7AE5"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Pr="00EC2D4C" w:rsidRDefault="0011065C" w:rsidP="0011065C">
            <w:pPr>
              <w:rPr>
                <w:lang w:val="uk-UA"/>
              </w:rPr>
            </w:pPr>
          </w:p>
        </w:tc>
      </w:tr>
      <w:tr w:rsidR="0011065C" w:rsidRPr="00EC2D4C" w:rsidTr="0011065C">
        <w:tc>
          <w:tcPr>
            <w:tcW w:w="929" w:type="pct"/>
          </w:tcPr>
          <w:p w:rsidR="0011065C" w:rsidRPr="00DF1A3F" w:rsidRDefault="0011065C" w:rsidP="0011065C">
            <w:pPr>
              <w:ind w:left="-70"/>
              <w:rPr>
                <w:sz w:val="22"/>
                <w:lang w:val="uk-UA"/>
              </w:rPr>
            </w:pPr>
            <w:r w:rsidRPr="00DF1A3F">
              <w:rPr>
                <w:b/>
                <w:sz w:val="22"/>
                <w:szCs w:val="22"/>
                <w:lang w:val="uk-UA"/>
              </w:rPr>
              <w:t>Тема 4.</w:t>
            </w:r>
            <w:r w:rsidRPr="00DF1A3F">
              <w:rPr>
                <w:sz w:val="22"/>
                <w:szCs w:val="22"/>
                <w:lang w:val="uk-UA"/>
              </w:rPr>
              <w:t xml:space="preserve"> </w:t>
            </w:r>
            <w:r w:rsidRPr="00DF1A3F">
              <w:rPr>
                <w:sz w:val="24"/>
                <w:lang w:val="uk-UA"/>
              </w:rPr>
              <w:t xml:space="preserve">Творчість Вергілія. </w:t>
            </w:r>
          </w:p>
        </w:tc>
        <w:tc>
          <w:tcPr>
            <w:tcW w:w="519" w:type="pct"/>
            <w:shd w:val="clear" w:color="auto" w:fill="auto"/>
          </w:tcPr>
          <w:p w:rsidR="0011065C" w:rsidRPr="00EC2D4C" w:rsidRDefault="007721C2" w:rsidP="0011065C">
            <w:pPr>
              <w:rPr>
                <w:lang w:val="uk-UA"/>
              </w:rPr>
            </w:pPr>
            <w:r>
              <w:rPr>
                <w:lang w:val="uk-UA"/>
              </w:rPr>
              <w:t>3</w:t>
            </w:r>
          </w:p>
        </w:tc>
        <w:tc>
          <w:tcPr>
            <w:tcW w:w="270" w:type="pct"/>
            <w:shd w:val="clear" w:color="auto" w:fill="auto"/>
          </w:tcPr>
          <w:p w:rsidR="0011065C" w:rsidRPr="00EC2D4C" w:rsidRDefault="0011065C" w:rsidP="0011065C">
            <w:pPr>
              <w:rPr>
                <w:lang w:val="uk-UA"/>
              </w:rPr>
            </w:pPr>
            <w:r>
              <w:rPr>
                <w:lang w:val="uk-UA"/>
              </w:rPr>
              <w:t>1</w:t>
            </w:r>
          </w:p>
        </w:tc>
        <w:tc>
          <w:tcPr>
            <w:tcW w:w="293" w:type="pct"/>
          </w:tcPr>
          <w:p w:rsidR="0011065C" w:rsidRPr="00EC2D4C" w:rsidRDefault="007721C2" w:rsidP="0011065C">
            <w:pPr>
              <w:rPr>
                <w:lang w:val="uk-UA"/>
              </w:rPr>
            </w:pPr>
            <w:r>
              <w:rPr>
                <w:lang w:val="uk-UA"/>
              </w:rPr>
              <w:t>1</w:t>
            </w:r>
          </w:p>
        </w:tc>
        <w:tc>
          <w:tcPr>
            <w:tcW w:w="323" w:type="pct"/>
          </w:tcPr>
          <w:p w:rsidR="0011065C" w:rsidRPr="00EC2D4C" w:rsidRDefault="0011065C" w:rsidP="0011065C">
            <w:pPr>
              <w:rPr>
                <w:lang w:val="uk-UA"/>
              </w:rPr>
            </w:pPr>
          </w:p>
        </w:tc>
        <w:tc>
          <w:tcPr>
            <w:tcW w:w="312" w:type="pct"/>
          </w:tcPr>
          <w:p w:rsidR="0011065C" w:rsidRPr="00EC2D4C" w:rsidRDefault="0011065C" w:rsidP="0011065C">
            <w:pPr>
              <w:rPr>
                <w:lang w:val="uk-UA"/>
              </w:rPr>
            </w:pPr>
          </w:p>
        </w:tc>
        <w:tc>
          <w:tcPr>
            <w:tcW w:w="322" w:type="pct"/>
          </w:tcPr>
          <w:p w:rsidR="0011065C" w:rsidRPr="00EC2D4C" w:rsidRDefault="007721C2" w:rsidP="0011065C">
            <w:pPr>
              <w:rPr>
                <w:lang w:val="uk-UA"/>
              </w:rPr>
            </w:pPr>
            <w:r>
              <w:rPr>
                <w:lang w:val="uk-UA"/>
              </w:rPr>
              <w:t>1</w:t>
            </w:r>
          </w:p>
        </w:tc>
        <w:tc>
          <w:tcPr>
            <w:tcW w:w="519" w:type="pct"/>
            <w:shd w:val="clear" w:color="auto" w:fill="auto"/>
          </w:tcPr>
          <w:p w:rsidR="0011065C" w:rsidRPr="00EC2D4C" w:rsidRDefault="0011065C" w:rsidP="0011065C">
            <w:pPr>
              <w:rPr>
                <w:lang w:val="uk-UA"/>
              </w:rPr>
            </w:pPr>
          </w:p>
        </w:tc>
        <w:tc>
          <w:tcPr>
            <w:tcW w:w="244" w:type="pct"/>
            <w:shd w:val="clear" w:color="auto" w:fill="auto"/>
          </w:tcPr>
          <w:p w:rsidR="0011065C" w:rsidRPr="001F7AE5"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Pr="00EC2D4C" w:rsidRDefault="0011065C" w:rsidP="0011065C">
            <w:pPr>
              <w:rPr>
                <w:lang w:val="uk-UA"/>
              </w:rPr>
            </w:pPr>
          </w:p>
        </w:tc>
      </w:tr>
      <w:tr w:rsidR="0011065C" w:rsidRPr="00EC2D4C" w:rsidTr="0011065C">
        <w:tc>
          <w:tcPr>
            <w:tcW w:w="929" w:type="pct"/>
          </w:tcPr>
          <w:p w:rsidR="0011065C" w:rsidRPr="00DF1A3F" w:rsidRDefault="0011065C" w:rsidP="0011065C">
            <w:pPr>
              <w:ind w:left="-70"/>
              <w:rPr>
                <w:bCs/>
                <w:sz w:val="22"/>
                <w:lang w:val="uk-UA"/>
              </w:rPr>
            </w:pPr>
            <w:r w:rsidRPr="00DF1A3F">
              <w:rPr>
                <w:b/>
                <w:bCs/>
                <w:sz w:val="22"/>
                <w:szCs w:val="22"/>
                <w:lang w:val="uk-UA"/>
              </w:rPr>
              <w:t>Тема 5.</w:t>
            </w:r>
            <w:r w:rsidRPr="00DF1A3F">
              <w:rPr>
                <w:bCs/>
                <w:sz w:val="22"/>
                <w:szCs w:val="22"/>
                <w:lang w:val="uk-UA"/>
              </w:rPr>
              <w:t xml:space="preserve"> </w:t>
            </w:r>
            <w:r w:rsidRPr="00DF1A3F">
              <w:rPr>
                <w:sz w:val="24"/>
                <w:lang w:val="uk-UA"/>
              </w:rPr>
              <w:t>Поетична творчість Горація  та Овідія</w:t>
            </w:r>
          </w:p>
        </w:tc>
        <w:tc>
          <w:tcPr>
            <w:tcW w:w="519" w:type="pct"/>
            <w:shd w:val="clear" w:color="auto" w:fill="auto"/>
          </w:tcPr>
          <w:p w:rsidR="0011065C" w:rsidRPr="00EC2D4C" w:rsidRDefault="007721C2" w:rsidP="0011065C">
            <w:pPr>
              <w:rPr>
                <w:lang w:val="uk-UA"/>
              </w:rPr>
            </w:pPr>
            <w:r>
              <w:rPr>
                <w:lang w:val="uk-UA"/>
              </w:rPr>
              <w:t>3</w:t>
            </w:r>
          </w:p>
        </w:tc>
        <w:tc>
          <w:tcPr>
            <w:tcW w:w="270" w:type="pct"/>
            <w:shd w:val="clear" w:color="auto" w:fill="auto"/>
          </w:tcPr>
          <w:p w:rsidR="0011065C" w:rsidRPr="00EC2D4C" w:rsidRDefault="0011065C" w:rsidP="0011065C">
            <w:pPr>
              <w:rPr>
                <w:lang w:val="uk-UA"/>
              </w:rPr>
            </w:pPr>
            <w:r>
              <w:rPr>
                <w:lang w:val="uk-UA"/>
              </w:rPr>
              <w:t>1</w:t>
            </w:r>
          </w:p>
        </w:tc>
        <w:tc>
          <w:tcPr>
            <w:tcW w:w="293" w:type="pct"/>
          </w:tcPr>
          <w:p w:rsidR="0011065C" w:rsidRPr="00EC2D4C" w:rsidRDefault="0011065C" w:rsidP="0011065C">
            <w:pPr>
              <w:rPr>
                <w:lang w:val="uk-UA"/>
              </w:rPr>
            </w:pPr>
            <w:r>
              <w:rPr>
                <w:lang w:val="uk-UA"/>
              </w:rPr>
              <w:t>1</w:t>
            </w:r>
          </w:p>
        </w:tc>
        <w:tc>
          <w:tcPr>
            <w:tcW w:w="323" w:type="pct"/>
          </w:tcPr>
          <w:p w:rsidR="0011065C" w:rsidRPr="00EC2D4C" w:rsidRDefault="0011065C" w:rsidP="0011065C">
            <w:pPr>
              <w:rPr>
                <w:lang w:val="uk-UA"/>
              </w:rPr>
            </w:pPr>
          </w:p>
        </w:tc>
        <w:tc>
          <w:tcPr>
            <w:tcW w:w="312" w:type="pct"/>
          </w:tcPr>
          <w:p w:rsidR="0011065C" w:rsidRPr="00EC2D4C" w:rsidRDefault="0011065C" w:rsidP="0011065C">
            <w:pPr>
              <w:rPr>
                <w:lang w:val="uk-UA"/>
              </w:rPr>
            </w:pPr>
          </w:p>
        </w:tc>
        <w:tc>
          <w:tcPr>
            <w:tcW w:w="322" w:type="pct"/>
          </w:tcPr>
          <w:p w:rsidR="0011065C" w:rsidRPr="00EC2D4C" w:rsidRDefault="007721C2" w:rsidP="0011065C">
            <w:pPr>
              <w:rPr>
                <w:lang w:val="uk-UA"/>
              </w:rPr>
            </w:pPr>
            <w:r>
              <w:rPr>
                <w:lang w:val="uk-UA"/>
              </w:rPr>
              <w:t>1</w:t>
            </w:r>
          </w:p>
        </w:tc>
        <w:tc>
          <w:tcPr>
            <w:tcW w:w="519" w:type="pct"/>
            <w:shd w:val="clear" w:color="auto" w:fill="auto"/>
          </w:tcPr>
          <w:p w:rsidR="0011065C" w:rsidRPr="00EC2D4C" w:rsidRDefault="0011065C" w:rsidP="0011065C">
            <w:pPr>
              <w:rPr>
                <w:lang w:val="uk-UA"/>
              </w:rPr>
            </w:pPr>
          </w:p>
        </w:tc>
        <w:tc>
          <w:tcPr>
            <w:tcW w:w="244" w:type="pct"/>
            <w:shd w:val="clear" w:color="auto" w:fill="auto"/>
          </w:tcPr>
          <w:p w:rsidR="0011065C" w:rsidRPr="001F7AE5"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Pr="00EC2D4C" w:rsidRDefault="0011065C" w:rsidP="0011065C">
            <w:pPr>
              <w:rPr>
                <w:lang w:val="uk-UA"/>
              </w:rPr>
            </w:pPr>
          </w:p>
        </w:tc>
      </w:tr>
      <w:tr w:rsidR="0011065C" w:rsidRPr="00EC2D4C" w:rsidTr="0011065C">
        <w:tc>
          <w:tcPr>
            <w:tcW w:w="929" w:type="pct"/>
          </w:tcPr>
          <w:p w:rsidR="0011065C" w:rsidRPr="00DF1A3F" w:rsidRDefault="0011065C" w:rsidP="0011065C">
            <w:pPr>
              <w:ind w:left="-70"/>
              <w:rPr>
                <w:sz w:val="22"/>
                <w:lang w:val="uk-UA"/>
              </w:rPr>
            </w:pPr>
            <w:r w:rsidRPr="00DF1A3F">
              <w:rPr>
                <w:b/>
                <w:sz w:val="22"/>
                <w:szCs w:val="22"/>
                <w:lang w:val="uk-UA"/>
              </w:rPr>
              <w:t>Тема 6.</w:t>
            </w:r>
            <w:r w:rsidRPr="00DF1A3F">
              <w:rPr>
                <w:sz w:val="22"/>
                <w:szCs w:val="22"/>
                <w:lang w:val="uk-UA"/>
              </w:rPr>
              <w:t xml:space="preserve"> </w:t>
            </w:r>
            <w:r w:rsidRPr="00DF1A3F">
              <w:rPr>
                <w:sz w:val="24"/>
                <w:lang w:val="uk-UA"/>
              </w:rPr>
              <w:t xml:space="preserve">Творчість Сенеки. Література </w:t>
            </w:r>
            <w:r w:rsidRPr="00DF1A3F">
              <w:rPr>
                <w:sz w:val="24"/>
                <w:lang w:val="uk-UA"/>
              </w:rPr>
              <w:lastRenderedPageBreak/>
              <w:t>пізньої імперії.</w:t>
            </w:r>
          </w:p>
        </w:tc>
        <w:tc>
          <w:tcPr>
            <w:tcW w:w="519" w:type="pct"/>
            <w:shd w:val="clear" w:color="auto" w:fill="auto"/>
          </w:tcPr>
          <w:p w:rsidR="0011065C" w:rsidRPr="00EC2D4C" w:rsidRDefault="007721C2" w:rsidP="0011065C">
            <w:pPr>
              <w:rPr>
                <w:lang w:val="uk-UA"/>
              </w:rPr>
            </w:pPr>
            <w:r>
              <w:rPr>
                <w:lang w:val="uk-UA"/>
              </w:rPr>
              <w:lastRenderedPageBreak/>
              <w:t>3</w:t>
            </w:r>
          </w:p>
        </w:tc>
        <w:tc>
          <w:tcPr>
            <w:tcW w:w="270" w:type="pct"/>
            <w:shd w:val="clear" w:color="auto" w:fill="auto"/>
          </w:tcPr>
          <w:p w:rsidR="0011065C" w:rsidRPr="00EC2D4C" w:rsidRDefault="0011065C" w:rsidP="0011065C">
            <w:pPr>
              <w:rPr>
                <w:lang w:val="uk-UA"/>
              </w:rPr>
            </w:pPr>
            <w:r>
              <w:rPr>
                <w:lang w:val="uk-UA"/>
              </w:rPr>
              <w:t>1</w:t>
            </w:r>
          </w:p>
        </w:tc>
        <w:tc>
          <w:tcPr>
            <w:tcW w:w="293" w:type="pct"/>
          </w:tcPr>
          <w:p w:rsidR="0011065C" w:rsidRPr="00EC2D4C" w:rsidRDefault="0011065C" w:rsidP="0011065C">
            <w:pPr>
              <w:rPr>
                <w:lang w:val="uk-UA"/>
              </w:rPr>
            </w:pPr>
            <w:r>
              <w:rPr>
                <w:lang w:val="uk-UA"/>
              </w:rPr>
              <w:t>1</w:t>
            </w:r>
          </w:p>
        </w:tc>
        <w:tc>
          <w:tcPr>
            <w:tcW w:w="323" w:type="pct"/>
          </w:tcPr>
          <w:p w:rsidR="0011065C" w:rsidRPr="00EC2D4C" w:rsidRDefault="0011065C" w:rsidP="0011065C">
            <w:pPr>
              <w:rPr>
                <w:lang w:val="uk-UA"/>
              </w:rPr>
            </w:pPr>
          </w:p>
        </w:tc>
        <w:tc>
          <w:tcPr>
            <w:tcW w:w="312" w:type="pct"/>
          </w:tcPr>
          <w:p w:rsidR="0011065C" w:rsidRPr="00EC2D4C" w:rsidRDefault="0011065C" w:rsidP="0011065C">
            <w:pPr>
              <w:rPr>
                <w:lang w:val="uk-UA"/>
              </w:rPr>
            </w:pPr>
          </w:p>
        </w:tc>
        <w:tc>
          <w:tcPr>
            <w:tcW w:w="322" w:type="pct"/>
          </w:tcPr>
          <w:p w:rsidR="0011065C" w:rsidRPr="00EC2D4C" w:rsidRDefault="007721C2" w:rsidP="0011065C">
            <w:pPr>
              <w:rPr>
                <w:lang w:val="uk-UA"/>
              </w:rPr>
            </w:pPr>
            <w:r>
              <w:rPr>
                <w:lang w:val="uk-UA"/>
              </w:rPr>
              <w:t>1</w:t>
            </w:r>
          </w:p>
        </w:tc>
        <w:tc>
          <w:tcPr>
            <w:tcW w:w="519" w:type="pct"/>
            <w:shd w:val="clear" w:color="auto" w:fill="auto"/>
          </w:tcPr>
          <w:p w:rsidR="0011065C" w:rsidRPr="00EC2D4C" w:rsidRDefault="0011065C" w:rsidP="0011065C">
            <w:pPr>
              <w:rPr>
                <w:lang w:val="uk-UA"/>
              </w:rPr>
            </w:pPr>
          </w:p>
        </w:tc>
        <w:tc>
          <w:tcPr>
            <w:tcW w:w="244" w:type="pct"/>
            <w:shd w:val="clear" w:color="auto" w:fill="auto"/>
          </w:tcPr>
          <w:p w:rsidR="0011065C" w:rsidRPr="001F7AE5"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Pr="00EC2D4C" w:rsidRDefault="0011065C" w:rsidP="0011065C">
            <w:pPr>
              <w:rPr>
                <w:lang w:val="uk-UA"/>
              </w:rPr>
            </w:pPr>
          </w:p>
        </w:tc>
      </w:tr>
      <w:tr w:rsidR="0011065C" w:rsidRPr="00EC2D4C" w:rsidTr="0011065C">
        <w:tc>
          <w:tcPr>
            <w:tcW w:w="929" w:type="pct"/>
          </w:tcPr>
          <w:p w:rsidR="0011065C" w:rsidRPr="00EC2D4C" w:rsidRDefault="0011065C" w:rsidP="0011065C">
            <w:pPr>
              <w:rPr>
                <w:bCs/>
                <w:lang w:val="uk-UA"/>
              </w:rPr>
            </w:pPr>
            <w:r w:rsidRPr="00EC2D4C">
              <w:rPr>
                <w:bCs/>
                <w:lang w:val="uk-UA"/>
              </w:rPr>
              <w:lastRenderedPageBreak/>
              <w:t>Разом за ЗМ 2</w:t>
            </w:r>
          </w:p>
        </w:tc>
        <w:tc>
          <w:tcPr>
            <w:tcW w:w="519" w:type="pct"/>
            <w:shd w:val="clear" w:color="auto" w:fill="auto"/>
          </w:tcPr>
          <w:p w:rsidR="0011065C" w:rsidRPr="00EC2D4C" w:rsidRDefault="007721C2" w:rsidP="0011065C">
            <w:pPr>
              <w:rPr>
                <w:lang w:val="uk-UA"/>
              </w:rPr>
            </w:pPr>
            <w:r>
              <w:rPr>
                <w:lang w:val="uk-UA"/>
              </w:rPr>
              <w:t>2</w:t>
            </w:r>
            <w:r w:rsidR="00F77023">
              <w:rPr>
                <w:lang w:val="uk-UA"/>
              </w:rPr>
              <w:t>4</w:t>
            </w:r>
          </w:p>
        </w:tc>
        <w:tc>
          <w:tcPr>
            <w:tcW w:w="270" w:type="pct"/>
            <w:shd w:val="clear" w:color="auto" w:fill="auto"/>
          </w:tcPr>
          <w:p w:rsidR="0011065C" w:rsidRPr="00EC2D4C" w:rsidRDefault="0011065C" w:rsidP="0011065C">
            <w:pPr>
              <w:rPr>
                <w:lang w:val="uk-UA"/>
              </w:rPr>
            </w:pPr>
            <w:r>
              <w:rPr>
                <w:lang w:val="uk-UA"/>
              </w:rPr>
              <w:t>8</w:t>
            </w:r>
          </w:p>
        </w:tc>
        <w:tc>
          <w:tcPr>
            <w:tcW w:w="293" w:type="pct"/>
          </w:tcPr>
          <w:p w:rsidR="0011065C" w:rsidRPr="00EC2D4C" w:rsidRDefault="007721C2" w:rsidP="0011065C">
            <w:pPr>
              <w:rPr>
                <w:lang w:val="uk-UA"/>
              </w:rPr>
            </w:pPr>
            <w:r>
              <w:rPr>
                <w:lang w:val="uk-UA"/>
              </w:rPr>
              <w:t>8</w:t>
            </w:r>
          </w:p>
        </w:tc>
        <w:tc>
          <w:tcPr>
            <w:tcW w:w="323" w:type="pct"/>
          </w:tcPr>
          <w:p w:rsidR="0011065C" w:rsidRPr="00EC2D4C" w:rsidRDefault="0011065C" w:rsidP="0011065C">
            <w:pPr>
              <w:rPr>
                <w:lang w:val="uk-UA"/>
              </w:rPr>
            </w:pPr>
          </w:p>
        </w:tc>
        <w:tc>
          <w:tcPr>
            <w:tcW w:w="312" w:type="pct"/>
          </w:tcPr>
          <w:p w:rsidR="0011065C" w:rsidRPr="00EC2D4C" w:rsidRDefault="0011065C" w:rsidP="0011065C">
            <w:pPr>
              <w:rPr>
                <w:lang w:val="uk-UA"/>
              </w:rPr>
            </w:pPr>
          </w:p>
        </w:tc>
        <w:tc>
          <w:tcPr>
            <w:tcW w:w="322" w:type="pct"/>
          </w:tcPr>
          <w:p w:rsidR="0011065C" w:rsidRPr="00EC2D4C" w:rsidRDefault="007721C2" w:rsidP="0011065C">
            <w:pPr>
              <w:rPr>
                <w:lang w:val="uk-UA"/>
              </w:rPr>
            </w:pPr>
            <w:r>
              <w:rPr>
                <w:lang w:val="uk-UA"/>
              </w:rPr>
              <w:t>8</w:t>
            </w:r>
          </w:p>
        </w:tc>
        <w:tc>
          <w:tcPr>
            <w:tcW w:w="519" w:type="pct"/>
            <w:shd w:val="clear" w:color="auto" w:fill="auto"/>
          </w:tcPr>
          <w:p w:rsidR="0011065C" w:rsidRPr="00EC2D4C" w:rsidRDefault="0011065C" w:rsidP="0011065C">
            <w:pPr>
              <w:rPr>
                <w:lang w:val="uk-UA"/>
              </w:rPr>
            </w:pPr>
          </w:p>
        </w:tc>
        <w:tc>
          <w:tcPr>
            <w:tcW w:w="244" w:type="pct"/>
            <w:shd w:val="clear" w:color="auto" w:fill="auto"/>
          </w:tcPr>
          <w:p w:rsidR="0011065C" w:rsidRPr="00EC2D4C"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Pr="00EC2D4C" w:rsidRDefault="0011065C" w:rsidP="0011065C">
            <w:pPr>
              <w:rPr>
                <w:lang w:val="uk-UA"/>
              </w:rPr>
            </w:pPr>
          </w:p>
        </w:tc>
      </w:tr>
      <w:tr w:rsidR="0011065C" w:rsidRPr="00EC2D4C" w:rsidTr="0011065C">
        <w:tc>
          <w:tcPr>
            <w:tcW w:w="929" w:type="pct"/>
          </w:tcPr>
          <w:p w:rsidR="0011065C" w:rsidRPr="00396178" w:rsidRDefault="0011065C" w:rsidP="0011065C">
            <w:pPr>
              <w:pStyle w:val="4"/>
              <w:jc w:val="right"/>
              <w:rPr>
                <w:lang w:val="uk-UA"/>
              </w:rPr>
            </w:pPr>
            <w:r w:rsidRPr="00396178">
              <w:rPr>
                <w:lang w:val="uk-UA"/>
              </w:rPr>
              <w:t xml:space="preserve">Усього годин </w:t>
            </w:r>
          </w:p>
        </w:tc>
        <w:tc>
          <w:tcPr>
            <w:tcW w:w="519" w:type="pct"/>
            <w:shd w:val="clear" w:color="auto" w:fill="auto"/>
          </w:tcPr>
          <w:p w:rsidR="0011065C" w:rsidRPr="00EC2D4C" w:rsidRDefault="000E1A33" w:rsidP="0011065C">
            <w:pPr>
              <w:rPr>
                <w:lang w:val="uk-UA"/>
              </w:rPr>
            </w:pPr>
            <w:r>
              <w:rPr>
                <w:lang w:val="uk-UA"/>
              </w:rPr>
              <w:t>90</w:t>
            </w:r>
          </w:p>
        </w:tc>
        <w:tc>
          <w:tcPr>
            <w:tcW w:w="270" w:type="pct"/>
            <w:shd w:val="clear" w:color="auto" w:fill="auto"/>
          </w:tcPr>
          <w:p w:rsidR="0011065C" w:rsidRPr="00EC2D4C" w:rsidRDefault="0011065C" w:rsidP="0011065C">
            <w:pPr>
              <w:rPr>
                <w:lang w:val="uk-UA"/>
              </w:rPr>
            </w:pPr>
            <w:r>
              <w:rPr>
                <w:lang w:val="uk-UA"/>
              </w:rPr>
              <w:t>30</w:t>
            </w:r>
          </w:p>
        </w:tc>
        <w:tc>
          <w:tcPr>
            <w:tcW w:w="293" w:type="pct"/>
          </w:tcPr>
          <w:p w:rsidR="0011065C" w:rsidRPr="00EC2D4C" w:rsidRDefault="007721C2" w:rsidP="0011065C">
            <w:pPr>
              <w:rPr>
                <w:lang w:val="uk-UA"/>
              </w:rPr>
            </w:pPr>
            <w:r>
              <w:rPr>
                <w:lang w:val="uk-UA"/>
              </w:rPr>
              <w:t>30</w:t>
            </w:r>
          </w:p>
        </w:tc>
        <w:tc>
          <w:tcPr>
            <w:tcW w:w="323" w:type="pct"/>
          </w:tcPr>
          <w:p w:rsidR="0011065C" w:rsidRPr="00EC2D4C" w:rsidRDefault="0011065C" w:rsidP="0011065C">
            <w:pPr>
              <w:rPr>
                <w:lang w:val="uk-UA"/>
              </w:rPr>
            </w:pPr>
          </w:p>
        </w:tc>
        <w:tc>
          <w:tcPr>
            <w:tcW w:w="312" w:type="pct"/>
          </w:tcPr>
          <w:p w:rsidR="0011065C" w:rsidRPr="00EC2D4C" w:rsidRDefault="0011065C" w:rsidP="0011065C">
            <w:pPr>
              <w:rPr>
                <w:lang w:val="uk-UA"/>
              </w:rPr>
            </w:pPr>
          </w:p>
        </w:tc>
        <w:tc>
          <w:tcPr>
            <w:tcW w:w="322" w:type="pct"/>
          </w:tcPr>
          <w:p w:rsidR="0011065C" w:rsidRPr="00EC2D4C" w:rsidRDefault="007721C2" w:rsidP="0011065C">
            <w:pPr>
              <w:rPr>
                <w:lang w:val="uk-UA"/>
              </w:rPr>
            </w:pPr>
            <w:r>
              <w:rPr>
                <w:lang w:val="uk-UA"/>
              </w:rPr>
              <w:t>30</w:t>
            </w:r>
          </w:p>
        </w:tc>
        <w:tc>
          <w:tcPr>
            <w:tcW w:w="519" w:type="pct"/>
            <w:shd w:val="clear" w:color="auto" w:fill="auto"/>
          </w:tcPr>
          <w:p w:rsidR="0011065C" w:rsidRPr="00EC2D4C" w:rsidRDefault="0011065C" w:rsidP="0011065C">
            <w:pPr>
              <w:rPr>
                <w:lang w:val="uk-UA"/>
              </w:rPr>
            </w:pPr>
          </w:p>
        </w:tc>
        <w:tc>
          <w:tcPr>
            <w:tcW w:w="244" w:type="pct"/>
            <w:shd w:val="clear" w:color="auto" w:fill="auto"/>
          </w:tcPr>
          <w:p w:rsidR="0011065C" w:rsidRPr="00EC2D4C"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Pr="00EC2D4C" w:rsidRDefault="0011065C" w:rsidP="0011065C">
            <w:pPr>
              <w:rPr>
                <w:lang w:val="uk-UA"/>
              </w:rPr>
            </w:pPr>
          </w:p>
        </w:tc>
      </w:tr>
    </w:tbl>
    <w:p w:rsidR="006F7DE3" w:rsidRPr="00EC2D4C" w:rsidRDefault="006F7DE3" w:rsidP="006F7DE3">
      <w:pPr>
        <w:ind w:firstLine="426"/>
        <w:jc w:val="both"/>
        <w:rPr>
          <w:lang w:val="uk-UA"/>
        </w:rPr>
      </w:pPr>
    </w:p>
    <w:p w:rsidR="00C272A6" w:rsidRPr="00484C84" w:rsidRDefault="00C272A6" w:rsidP="00C272A6">
      <w:pPr>
        <w:pBdr>
          <w:top w:val="nil"/>
          <w:left w:val="nil"/>
          <w:bottom w:val="nil"/>
          <w:right w:val="nil"/>
          <w:between w:val="nil"/>
        </w:pBdr>
        <w:ind w:hanging="3"/>
        <w:jc w:val="center"/>
        <w:rPr>
          <w:b/>
          <w:color w:val="000000"/>
          <w:szCs w:val="28"/>
          <w:lang w:val="uk-UA"/>
        </w:rPr>
      </w:pPr>
      <w:r w:rsidRPr="00484C84">
        <w:rPr>
          <w:b/>
          <w:color w:val="000000"/>
          <w:szCs w:val="28"/>
          <w:lang w:val="uk-UA"/>
        </w:rPr>
        <w:t>Тематика лекційних занять з переліком питань</w:t>
      </w:r>
    </w:p>
    <w:tbl>
      <w:tblPr>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79"/>
        <w:gridCol w:w="8647"/>
      </w:tblGrid>
      <w:tr w:rsidR="00C272A6" w:rsidRPr="00484C84" w:rsidTr="00AF2184">
        <w:tc>
          <w:tcPr>
            <w:tcW w:w="879" w:type="dxa"/>
          </w:tcPr>
          <w:p w:rsidR="00C272A6" w:rsidRPr="00484C84" w:rsidRDefault="00C272A6" w:rsidP="00AF2184">
            <w:pPr>
              <w:pBdr>
                <w:top w:val="nil"/>
                <w:left w:val="nil"/>
                <w:bottom w:val="nil"/>
                <w:right w:val="nil"/>
                <w:between w:val="nil"/>
              </w:pBdr>
              <w:ind w:hanging="6"/>
              <w:jc w:val="center"/>
              <w:rPr>
                <w:color w:val="000000"/>
                <w:szCs w:val="28"/>
                <w:lang w:val="uk-UA"/>
              </w:rPr>
            </w:pPr>
            <w:r w:rsidRPr="00484C84">
              <w:rPr>
                <w:color w:val="000000"/>
                <w:szCs w:val="28"/>
                <w:lang w:val="uk-UA"/>
              </w:rPr>
              <w:t>№</w:t>
            </w:r>
          </w:p>
          <w:p w:rsidR="00C272A6" w:rsidRPr="00484C84" w:rsidRDefault="00C272A6" w:rsidP="00AF2184">
            <w:pPr>
              <w:pBdr>
                <w:top w:val="nil"/>
                <w:left w:val="nil"/>
                <w:bottom w:val="nil"/>
                <w:right w:val="nil"/>
                <w:between w:val="nil"/>
              </w:pBdr>
              <w:ind w:hanging="6"/>
              <w:jc w:val="center"/>
              <w:rPr>
                <w:color w:val="000000"/>
                <w:szCs w:val="28"/>
                <w:lang w:val="uk-UA"/>
              </w:rPr>
            </w:pPr>
            <w:r w:rsidRPr="00484C84">
              <w:rPr>
                <w:color w:val="000000"/>
                <w:szCs w:val="28"/>
                <w:lang w:val="uk-UA"/>
              </w:rPr>
              <w:t>теми</w:t>
            </w:r>
          </w:p>
        </w:tc>
        <w:tc>
          <w:tcPr>
            <w:tcW w:w="8647" w:type="dxa"/>
          </w:tcPr>
          <w:p w:rsidR="00C272A6" w:rsidRPr="00484C84" w:rsidRDefault="00C272A6" w:rsidP="00AF2184">
            <w:pPr>
              <w:pBdr>
                <w:top w:val="nil"/>
                <w:left w:val="nil"/>
                <w:bottom w:val="nil"/>
                <w:right w:val="nil"/>
                <w:between w:val="nil"/>
              </w:pBdr>
              <w:ind w:hanging="6"/>
              <w:jc w:val="center"/>
              <w:rPr>
                <w:color w:val="000000"/>
                <w:szCs w:val="28"/>
                <w:lang w:val="uk-UA"/>
              </w:rPr>
            </w:pPr>
            <w:r w:rsidRPr="00484C84">
              <w:rPr>
                <w:color w:val="000000"/>
                <w:szCs w:val="28"/>
                <w:lang w:val="uk-UA"/>
              </w:rPr>
              <w:t>Назва теми</w:t>
            </w:r>
          </w:p>
        </w:tc>
      </w:tr>
      <w:tr w:rsidR="00C272A6" w:rsidRPr="00484C84" w:rsidTr="00AF2184">
        <w:tc>
          <w:tcPr>
            <w:tcW w:w="879" w:type="dxa"/>
          </w:tcPr>
          <w:p w:rsidR="00C272A6" w:rsidRPr="00484C84" w:rsidRDefault="00C272A6" w:rsidP="00AF2184">
            <w:pPr>
              <w:pBdr>
                <w:top w:val="nil"/>
                <w:left w:val="nil"/>
                <w:bottom w:val="nil"/>
                <w:right w:val="nil"/>
                <w:between w:val="nil"/>
              </w:pBdr>
              <w:ind w:hanging="3"/>
              <w:jc w:val="center"/>
              <w:rPr>
                <w:color w:val="000000"/>
                <w:szCs w:val="28"/>
                <w:lang w:val="uk-UA"/>
              </w:rPr>
            </w:pPr>
            <w:r w:rsidRPr="00484C84">
              <w:rPr>
                <w:color w:val="000000"/>
                <w:szCs w:val="28"/>
                <w:lang w:val="uk-UA"/>
              </w:rPr>
              <w:t>1.1</w:t>
            </w:r>
          </w:p>
        </w:tc>
        <w:tc>
          <w:tcPr>
            <w:tcW w:w="8647" w:type="dxa"/>
          </w:tcPr>
          <w:p w:rsidR="00C272A6" w:rsidRPr="00484C84" w:rsidRDefault="00C272A6" w:rsidP="00AF2184">
            <w:pPr>
              <w:pBdr>
                <w:top w:val="nil"/>
                <w:left w:val="nil"/>
                <w:bottom w:val="nil"/>
                <w:right w:val="nil"/>
                <w:between w:val="nil"/>
              </w:pBdr>
              <w:ind w:hanging="3"/>
              <w:jc w:val="both"/>
              <w:rPr>
                <w:b/>
                <w:i/>
                <w:iCs/>
                <w:color w:val="000000"/>
                <w:sz w:val="24"/>
                <w:lang w:val="uk-UA"/>
              </w:rPr>
            </w:pPr>
            <w:r w:rsidRPr="00484C84">
              <w:rPr>
                <w:b/>
                <w:sz w:val="24"/>
                <w:lang w:val="uk-UA"/>
              </w:rPr>
              <w:t>Антична література та її історико-культурне значення.</w:t>
            </w:r>
          </w:p>
          <w:p w:rsidR="00C272A6" w:rsidRPr="00484C84" w:rsidRDefault="00C272A6" w:rsidP="00AF2184">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C272A6" w:rsidRPr="00484C84" w:rsidRDefault="00C272A6" w:rsidP="00AF2184">
            <w:pPr>
              <w:ind w:left="5" w:firstLine="426"/>
              <w:jc w:val="both"/>
              <w:rPr>
                <w:sz w:val="22"/>
                <w:lang w:val="uk-UA"/>
              </w:rPr>
            </w:pPr>
            <w:r w:rsidRPr="00484C84">
              <w:rPr>
                <w:sz w:val="22"/>
                <w:szCs w:val="22"/>
                <w:lang w:val="uk-UA"/>
              </w:rPr>
              <w:t xml:space="preserve">Термін і поняття «античної літератури», її географічні, історичні і хронологічні межі. Антична література як джерело сюжетів і образів, скарбниця соціального і морального досвіду, </w:t>
            </w:r>
            <w:proofErr w:type="spellStart"/>
            <w:r w:rsidRPr="00484C84">
              <w:rPr>
                <w:sz w:val="22"/>
                <w:szCs w:val="22"/>
                <w:lang w:val="uk-UA"/>
              </w:rPr>
              <w:t>“вічних”</w:t>
            </w:r>
            <w:proofErr w:type="spellEnd"/>
            <w:r w:rsidRPr="00484C84">
              <w:rPr>
                <w:sz w:val="22"/>
                <w:szCs w:val="22"/>
                <w:lang w:val="uk-UA"/>
              </w:rPr>
              <w:t xml:space="preserve"> проблем людського існування, людської поведінки. Переосмислення античних сюжетів у ХХ ст. Напрями в науці про античну літературу, критика ідеалізації, формалізму, модернізації, естетизму. Характеристика первісно-родової і рабовласницької формацій. Основні етапи розвитку античної культури як відбиття тих змін, що відбувалися в античному суспільстві. Зв`язки літератури й мистецтва з фольклорними джерелами. Пам`ятки античної літератури, ступінь їх збереження. Папіруси, пергаменти, свитки й кодекси, фрагменти, цитати. Грецькі племена, їх розселення у Східному Середземномор`ї. </w:t>
            </w:r>
          </w:p>
        </w:tc>
      </w:tr>
      <w:tr w:rsidR="00C272A6" w:rsidRPr="00484C84" w:rsidTr="00AF2184">
        <w:tc>
          <w:tcPr>
            <w:tcW w:w="879" w:type="dxa"/>
          </w:tcPr>
          <w:p w:rsidR="00C272A6" w:rsidRPr="00484C84" w:rsidRDefault="00C272A6" w:rsidP="00AF2184">
            <w:pPr>
              <w:pBdr>
                <w:top w:val="nil"/>
                <w:left w:val="nil"/>
                <w:bottom w:val="nil"/>
                <w:right w:val="nil"/>
                <w:between w:val="nil"/>
              </w:pBdr>
              <w:ind w:hanging="3"/>
              <w:jc w:val="center"/>
              <w:rPr>
                <w:color w:val="000000"/>
                <w:szCs w:val="28"/>
                <w:lang w:val="uk-UA"/>
              </w:rPr>
            </w:pPr>
            <w:r>
              <w:rPr>
                <w:color w:val="000000"/>
                <w:szCs w:val="28"/>
                <w:lang w:val="uk-UA"/>
              </w:rPr>
              <w:t xml:space="preserve">1.2 </w:t>
            </w:r>
          </w:p>
        </w:tc>
        <w:tc>
          <w:tcPr>
            <w:tcW w:w="8647" w:type="dxa"/>
          </w:tcPr>
          <w:p w:rsidR="00C272A6" w:rsidRPr="00484C84" w:rsidRDefault="00C272A6" w:rsidP="00AF2184">
            <w:pPr>
              <w:pBdr>
                <w:top w:val="nil"/>
                <w:left w:val="nil"/>
                <w:bottom w:val="nil"/>
                <w:right w:val="nil"/>
                <w:between w:val="nil"/>
              </w:pBdr>
              <w:ind w:hanging="3"/>
              <w:jc w:val="both"/>
              <w:rPr>
                <w:b/>
                <w:i/>
                <w:iCs/>
                <w:color w:val="000000"/>
                <w:sz w:val="24"/>
                <w:lang w:val="uk-UA"/>
              </w:rPr>
            </w:pPr>
            <w:r w:rsidRPr="00484C84">
              <w:rPr>
                <w:b/>
                <w:spacing w:val="-8"/>
                <w:sz w:val="24"/>
                <w:lang w:val="uk-UA"/>
              </w:rPr>
              <w:t>Грецька міфологія</w:t>
            </w:r>
            <w:r w:rsidRPr="00484C84">
              <w:rPr>
                <w:b/>
                <w:i/>
                <w:iCs/>
                <w:color w:val="000000"/>
                <w:sz w:val="24"/>
                <w:lang w:val="uk-UA"/>
              </w:rPr>
              <w:t xml:space="preserve"> </w:t>
            </w:r>
          </w:p>
          <w:p w:rsidR="00C272A6" w:rsidRPr="00484C84" w:rsidRDefault="00C272A6" w:rsidP="00AF2184">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C272A6" w:rsidRPr="00484C84" w:rsidRDefault="00C272A6" w:rsidP="00AF2184">
            <w:pPr>
              <w:pBdr>
                <w:top w:val="nil"/>
                <w:left w:val="nil"/>
                <w:bottom w:val="nil"/>
                <w:right w:val="nil"/>
                <w:between w:val="nil"/>
              </w:pBdr>
              <w:ind w:hanging="3"/>
              <w:jc w:val="both"/>
              <w:rPr>
                <w:b/>
                <w:sz w:val="24"/>
                <w:lang w:val="uk-UA"/>
              </w:rPr>
            </w:pPr>
            <w:proofErr w:type="spellStart"/>
            <w:r w:rsidRPr="00484C84">
              <w:rPr>
                <w:sz w:val="22"/>
                <w:szCs w:val="22"/>
                <w:lang w:val="uk-UA"/>
              </w:rPr>
              <w:t>Кріто-Мікенська</w:t>
            </w:r>
            <w:proofErr w:type="spellEnd"/>
            <w:r w:rsidRPr="00484C84">
              <w:rPr>
                <w:sz w:val="22"/>
                <w:szCs w:val="22"/>
                <w:lang w:val="uk-UA"/>
              </w:rPr>
              <w:t xml:space="preserve"> культура, її значення для розвитку грецької міфології. Культ олімпійських богів, старше і молодше покоління. Найголовніші міфологічні цикли – троянський, </w:t>
            </w:r>
            <w:proofErr w:type="spellStart"/>
            <w:r w:rsidRPr="00484C84">
              <w:rPr>
                <w:sz w:val="22"/>
                <w:szCs w:val="22"/>
                <w:lang w:val="uk-UA"/>
              </w:rPr>
              <w:t>фіванський</w:t>
            </w:r>
            <w:proofErr w:type="spellEnd"/>
            <w:r w:rsidRPr="00484C84">
              <w:rPr>
                <w:sz w:val="22"/>
                <w:szCs w:val="22"/>
                <w:lang w:val="uk-UA"/>
              </w:rPr>
              <w:t>, про подорож аргонавтів. Легенди про героїв.</w:t>
            </w:r>
          </w:p>
        </w:tc>
      </w:tr>
      <w:tr w:rsidR="00C272A6" w:rsidRPr="00484C84" w:rsidTr="00AF2184">
        <w:tc>
          <w:tcPr>
            <w:tcW w:w="879" w:type="dxa"/>
          </w:tcPr>
          <w:p w:rsidR="00C272A6" w:rsidRPr="00484C84" w:rsidRDefault="00C272A6" w:rsidP="00AF2184">
            <w:pPr>
              <w:pBdr>
                <w:top w:val="nil"/>
                <w:left w:val="nil"/>
                <w:bottom w:val="nil"/>
                <w:right w:val="nil"/>
                <w:between w:val="nil"/>
              </w:pBdr>
              <w:ind w:hanging="3"/>
              <w:jc w:val="center"/>
              <w:rPr>
                <w:color w:val="000000"/>
                <w:sz w:val="24"/>
                <w:lang w:val="uk-UA"/>
              </w:rPr>
            </w:pPr>
            <w:r w:rsidRPr="00484C84">
              <w:rPr>
                <w:color w:val="000000"/>
                <w:sz w:val="24"/>
                <w:lang w:val="uk-UA"/>
              </w:rPr>
              <w:t>1.</w:t>
            </w:r>
            <w:r>
              <w:rPr>
                <w:color w:val="000000"/>
                <w:sz w:val="24"/>
                <w:lang w:val="uk-UA"/>
              </w:rPr>
              <w:t>3</w:t>
            </w:r>
          </w:p>
        </w:tc>
        <w:tc>
          <w:tcPr>
            <w:tcW w:w="8647" w:type="dxa"/>
          </w:tcPr>
          <w:p w:rsidR="00C272A6" w:rsidRPr="00484C84" w:rsidRDefault="00C272A6" w:rsidP="00AF2184">
            <w:pPr>
              <w:pBdr>
                <w:top w:val="nil"/>
                <w:left w:val="nil"/>
                <w:bottom w:val="nil"/>
                <w:right w:val="nil"/>
                <w:between w:val="nil"/>
              </w:pBdr>
              <w:ind w:hanging="3"/>
              <w:jc w:val="both"/>
              <w:rPr>
                <w:b/>
                <w:i/>
                <w:iCs/>
                <w:color w:val="000000"/>
                <w:sz w:val="24"/>
                <w:lang w:val="uk-UA"/>
              </w:rPr>
            </w:pPr>
            <w:r w:rsidRPr="00484C84">
              <w:rPr>
                <w:b/>
                <w:sz w:val="24"/>
                <w:lang w:val="uk-UA"/>
              </w:rPr>
              <w:t xml:space="preserve">Героїчний епос «Іліада» й «Одіссея». </w:t>
            </w:r>
          </w:p>
          <w:p w:rsidR="00C272A6" w:rsidRPr="00484C84" w:rsidRDefault="00C272A6" w:rsidP="00AF2184">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C272A6" w:rsidRPr="00484C84" w:rsidRDefault="00C272A6" w:rsidP="00AF2184">
            <w:pPr>
              <w:ind w:left="5" w:firstLine="426"/>
              <w:jc w:val="both"/>
              <w:rPr>
                <w:sz w:val="22"/>
                <w:lang w:val="uk-UA"/>
              </w:rPr>
            </w:pPr>
            <w:r w:rsidRPr="00484C84">
              <w:rPr>
                <w:sz w:val="22"/>
                <w:szCs w:val="22"/>
                <w:lang w:val="uk-UA"/>
              </w:rPr>
              <w:t xml:space="preserve">Пісенна творчість: </w:t>
            </w:r>
            <w:proofErr w:type="spellStart"/>
            <w:r w:rsidRPr="00484C84">
              <w:rPr>
                <w:sz w:val="22"/>
                <w:szCs w:val="22"/>
                <w:lang w:val="uk-UA"/>
              </w:rPr>
              <w:t>аеди</w:t>
            </w:r>
            <w:proofErr w:type="spellEnd"/>
            <w:r w:rsidRPr="00484C84">
              <w:rPr>
                <w:sz w:val="22"/>
                <w:szCs w:val="22"/>
                <w:lang w:val="uk-UA"/>
              </w:rPr>
              <w:t xml:space="preserve"> і рапсоди, особливості їхньої творчості. Робочі й культово-обрядові пісні. Гомерівський </w:t>
            </w:r>
            <w:proofErr w:type="spellStart"/>
            <w:r w:rsidRPr="00484C84">
              <w:rPr>
                <w:sz w:val="22"/>
                <w:szCs w:val="22"/>
                <w:lang w:val="uk-UA"/>
              </w:rPr>
              <w:t>підперіод</w:t>
            </w:r>
            <w:proofErr w:type="spellEnd"/>
            <w:r w:rsidRPr="00484C84">
              <w:rPr>
                <w:sz w:val="22"/>
                <w:szCs w:val="22"/>
                <w:lang w:val="uk-UA"/>
              </w:rPr>
              <w:t xml:space="preserve"> /</w:t>
            </w:r>
            <w:proofErr w:type="spellStart"/>
            <w:r w:rsidRPr="00484C84">
              <w:rPr>
                <w:sz w:val="22"/>
                <w:szCs w:val="22"/>
                <w:lang w:val="uk-UA"/>
              </w:rPr>
              <w:t>підперіод</w:t>
            </w:r>
            <w:proofErr w:type="spellEnd"/>
            <w:r w:rsidRPr="00484C84">
              <w:rPr>
                <w:sz w:val="22"/>
                <w:szCs w:val="22"/>
                <w:lang w:val="uk-UA"/>
              </w:rPr>
              <w:t xml:space="preserve"> розкладу родової формації – кінець </w:t>
            </w:r>
            <w:proofErr w:type="spellStart"/>
            <w:r w:rsidRPr="00484C84">
              <w:rPr>
                <w:sz w:val="22"/>
                <w:szCs w:val="22"/>
                <w:lang w:val="uk-UA"/>
              </w:rPr>
              <w:t>ІХ-VІІІст.до</w:t>
            </w:r>
            <w:proofErr w:type="spellEnd"/>
            <w:r w:rsidRPr="00484C84">
              <w:rPr>
                <w:sz w:val="22"/>
                <w:szCs w:val="22"/>
                <w:lang w:val="uk-UA"/>
              </w:rPr>
              <w:t xml:space="preserve"> н. е./ Міф про троянську війну, його історична основа і художнє осмислення. Гомер і гомерівське питання. Зміст «Іліади» – військово-героїчної епопеї і «Одіссеї» – епічної казково-пригодницької, родинно-побутової поеми. Основні ідеї і структури поем, картини суспільного життя. Ідеалізація образів героїв, роль божественного втручання. Суспільство богів. Його відмінність від суспільства людей. Особливості художньої майстерності Гомера. Гомер і дальший розвиток античної літератури. </w:t>
            </w:r>
          </w:p>
        </w:tc>
      </w:tr>
      <w:tr w:rsidR="00C272A6" w:rsidRPr="00484C84" w:rsidTr="00AF2184">
        <w:tc>
          <w:tcPr>
            <w:tcW w:w="879" w:type="dxa"/>
          </w:tcPr>
          <w:p w:rsidR="00C272A6" w:rsidRPr="00484C84" w:rsidRDefault="00C272A6" w:rsidP="00AF2184">
            <w:pPr>
              <w:pBdr>
                <w:top w:val="nil"/>
                <w:left w:val="nil"/>
                <w:bottom w:val="nil"/>
                <w:right w:val="nil"/>
                <w:between w:val="nil"/>
              </w:pBdr>
              <w:ind w:hanging="3"/>
              <w:jc w:val="center"/>
              <w:rPr>
                <w:color w:val="000000"/>
                <w:sz w:val="24"/>
                <w:lang w:val="uk-UA"/>
              </w:rPr>
            </w:pPr>
            <w:r>
              <w:rPr>
                <w:color w:val="000000"/>
                <w:sz w:val="24"/>
                <w:lang w:val="uk-UA"/>
              </w:rPr>
              <w:t>1.4</w:t>
            </w:r>
          </w:p>
        </w:tc>
        <w:tc>
          <w:tcPr>
            <w:tcW w:w="8647" w:type="dxa"/>
          </w:tcPr>
          <w:p w:rsidR="00C272A6" w:rsidRDefault="00C272A6" w:rsidP="00AF2184">
            <w:pPr>
              <w:pBdr>
                <w:top w:val="nil"/>
                <w:left w:val="nil"/>
                <w:bottom w:val="nil"/>
                <w:right w:val="nil"/>
                <w:between w:val="nil"/>
              </w:pBdr>
              <w:ind w:hanging="3"/>
              <w:jc w:val="both"/>
              <w:rPr>
                <w:b/>
                <w:sz w:val="24"/>
                <w:lang w:val="uk-UA"/>
              </w:rPr>
            </w:pPr>
            <w:r w:rsidRPr="00484C84">
              <w:rPr>
                <w:b/>
                <w:sz w:val="24"/>
                <w:lang w:val="uk-UA"/>
              </w:rPr>
              <w:t xml:space="preserve">Дидактичний епос. </w:t>
            </w:r>
            <w:proofErr w:type="spellStart"/>
            <w:r w:rsidRPr="00484C84">
              <w:rPr>
                <w:b/>
                <w:sz w:val="24"/>
                <w:lang w:val="uk-UA"/>
              </w:rPr>
              <w:t>Гесіод</w:t>
            </w:r>
            <w:proofErr w:type="spellEnd"/>
          </w:p>
          <w:p w:rsidR="00C272A6" w:rsidRPr="00484C84" w:rsidRDefault="00C272A6" w:rsidP="00AF2184">
            <w:pPr>
              <w:ind w:left="-70"/>
              <w:rPr>
                <w:bCs/>
                <w:sz w:val="24"/>
                <w:lang w:val="uk-UA"/>
              </w:rPr>
            </w:pPr>
            <w:r w:rsidRPr="00484C84">
              <w:rPr>
                <w:i/>
                <w:iCs/>
                <w:color w:val="000000"/>
                <w:sz w:val="24"/>
                <w:lang w:val="uk-UA"/>
              </w:rPr>
              <w:t>ПЛАН</w:t>
            </w:r>
          </w:p>
          <w:p w:rsidR="00C272A6" w:rsidRPr="00484C84" w:rsidRDefault="00C272A6" w:rsidP="00AF2184">
            <w:pPr>
              <w:pBdr>
                <w:top w:val="nil"/>
                <w:left w:val="nil"/>
                <w:bottom w:val="nil"/>
                <w:right w:val="nil"/>
                <w:between w:val="nil"/>
              </w:pBdr>
              <w:ind w:hanging="3"/>
              <w:jc w:val="both"/>
              <w:rPr>
                <w:b/>
                <w:sz w:val="24"/>
                <w:lang w:val="uk-UA"/>
              </w:rPr>
            </w:pPr>
            <w:proofErr w:type="spellStart"/>
            <w:r w:rsidRPr="00484C84">
              <w:rPr>
                <w:sz w:val="22"/>
                <w:szCs w:val="22"/>
                <w:lang w:val="uk-UA"/>
              </w:rPr>
              <w:t>Гесіод</w:t>
            </w:r>
            <w:proofErr w:type="spellEnd"/>
            <w:r w:rsidRPr="00484C84">
              <w:rPr>
                <w:sz w:val="22"/>
                <w:szCs w:val="22"/>
                <w:lang w:val="uk-UA"/>
              </w:rPr>
              <w:t xml:space="preserve"> і дидактичний епос. </w:t>
            </w:r>
            <w:proofErr w:type="spellStart"/>
            <w:r w:rsidRPr="00484C84">
              <w:rPr>
                <w:sz w:val="22"/>
                <w:szCs w:val="22"/>
                <w:lang w:val="uk-UA"/>
              </w:rPr>
              <w:t>Настановча</w:t>
            </w:r>
            <w:proofErr w:type="spellEnd"/>
            <w:r w:rsidRPr="00484C84">
              <w:rPr>
                <w:sz w:val="22"/>
                <w:szCs w:val="22"/>
                <w:lang w:val="uk-UA"/>
              </w:rPr>
              <w:t xml:space="preserve"> поема «Роботи і дні». Проблема соціальної несправедливості, ставлення до сільської праці. Практичні й моральні поради селянину. Песимістичне звучання поеми. Притчі та їхнє місце в поемі. Перша літературна байка про яструба і соловейка. Гомерівські гімни. Відповідність їхньої внутрішньої тональності характеру певного божества. Гімни до Зевса, </w:t>
            </w:r>
            <w:proofErr w:type="spellStart"/>
            <w:r w:rsidRPr="00484C84">
              <w:rPr>
                <w:sz w:val="22"/>
                <w:szCs w:val="22"/>
                <w:lang w:val="uk-UA"/>
              </w:rPr>
              <w:t>Деметри</w:t>
            </w:r>
            <w:proofErr w:type="spellEnd"/>
            <w:r w:rsidRPr="00484C84">
              <w:rPr>
                <w:sz w:val="22"/>
                <w:szCs w:val="22"/>
                <w:lang w:val="uk-UA"/>
              </w:rPr>
              <w:t xml:space="preserve">, </w:t>
            </w:r>
            <w:proofErr w:type="spellStart"/>
            <w:r w:rsidRPr="00484C84">
              <w:rPr>
                <w:sz w:val="22"/>
                <w:szCs w:val="22"/>
                <w:lang w:val="uk-UA"/>
              </w:rPr>
              <w:t>Діоніса</w:t>
            </w:r>
            <w:proofErr w:type="spellEnd"/>
            <w:r w:rsidRPr="00484C84">
              <w:rPr>
                <w:sz w:val="22"/>
                <w:szCs w:val="22"/>
                <w:lang w:val="uk-UA"/>
              </w:rPr>
              <w:t xml:space="preserve">, Гермеса, Аполлона. </w:t>
            </w:r>
            <w:proofErr w:type="spellStart"/>
            <w:r w:rsidRPr="00484C84">
              <w:rPr>
                <w:sz w:val="22"/>
                <w:szCs w:val="22"/>
                <w:lang w:val="uk-UA"/>
              </w:rPr>
              <w:t>Кіклічні</w:t>
            </w:r>
            <w:proofErr w:type="spellEnd"/>
            <w:r w:rsidRPr="00484C84">
              <w:rPr>
                <w:sz w:val="22"/>
                <w:szCs w:val="22"/>
                <w:lang w:val="uk-UA"/>
              </w:rPr>
              <w:t xml:space="preserve"> поеми, їхні особливості.</w:t>
            </w:r>
            <w:r>
              <w:rPr>
                <w:sz w:val="22"/>
                <w:szCs w:val="22"/>
                <w:lang w:val="uk-UA"/>
              </w:rPr>
              <w:t xml:space="preserve"> </w:t>
            </w:r>
            <w:r w:rsidRPr="00484C84">
              <w:rPr>
                <w:sz w:val="22"/>
                <w:szCs w:val="22"/>
                <w:lang w:val="uk-UA"/>
              </w:rPr>
              <w:t>Грецька література в епоху ствердження полісної системи /</w:t>
            </w:r>
            <w:proofErr w:type="spellStart"/>
            <w:r w:rsidRPr="00484C84">
              <w:rPr>
                <w:sz w:val="22"/>
                <w:szCs w:val="22"/>
                <w:lang w:val="uk-UA"/>
              </w:rPr>
              <w:t>VІІ-VІст</w:t>
            </w:r>
            <w:proofErr w:type="spellEnd"/>
            <w:r w:rsidRPr="00484C84">
              <w:rPr>
                <w:sz w:val="22"/>
                <w:szCs w:val="22"/>
                <w:lang w:val="uk-UA"/>
              </w:rPr>
              <w:t>. до н.е./. Розклад родової формації, встановлення рабовласницького устрою. Дві форми полісів – рабовласницьких міст-держав: демократичні і аристократичні.</w:t>
            </w:r>
            <w:r>
              <w:rPr>
                <w:sz w:val="22"/>
                <w:szCs w:val="22"/>
                <w:lang w:val="uk-UA"/>
              </w:rPr>
              <w:t xml:space="preserve"> </w:t>
            </w:r>
            <w:r w:rsidRPr="00484C84">
              <w:rPr>
                <w:sz w:val="22"/>
                <w:szCs w:val="22"/>
                <w:lang w:val="uk-UA"/>
              </w:rPr>
              <w:t>Полісна колективність і зростання ролі особистості. Занепад героїчного епосу. Поява поем-пародій.</w:t>
            </w:r>
          </w:p>
        </w:tc>
      </w:tr>
      <w:tr w:rsidR="00C272A6" w:rsidRPr="004F07B1" w:rsidTr="00AF2184">
        <w:tc>
          <w:tcPr>
            <w:tcW w:w="879" w:type="dxa"/>
          </w:tcPr>
          <w:p w:rsidR="00C272A6" w:rsidRPr="00484C84" w:rsidRDefault="00C272A6" w:rsidP="00AF2184">
            <w:pPr>
              <w:pBdr>
                <w:top w:val="nil"/>
                <w:left w:val="nil"/>
                <w:bottom w:val="nil"/>
                <w:right w:val="nil"/>
                <w:between w:val="nil"/>
              </w:pBdr>
              <w:ind w:hanging="3"/>
              <w:jc w:val="center"/>
              <w:rPr>
                <w:color w:val="000000"/>
                <w:sz w:val="24"/>
                <w:lang w:val="uk-UA"/>
              </w:rPr>
            </w:pPr>
            <w:r w:rsidRPr="00484C84">
              <w:rPr>
                <w:color w:val="000000"/>
                <w:sz w:val="24"/>
                <w:lang w:val="uk-UA"/>
              </w:rPr>
              <w:t>1.</w:t>
            </w:r>
            <w:r>
              <w:rPr>
                <w:color w:val="000000"/>
                <w:sz w:val="24"/>
                <w:lang w:val="uk-UA"/>
              </w:rPr>
              <w:t>5</w:t>
            </w:r>
          </w:p>
        </w:tc>
        <w:tc>
          <w:tcPr>
            <w:tcW w:w="8647" w:type="dxa"/>
          </w:tcPr>
          <w:p w:rsidR="00C272A6" w:rsidRPr="00484C84" w:rsidRDefault="00C272A6" w:rsidP="00AF2184">
            <w:pPr>
              <w:ind w:left="-70"/>
              <w:jc w:val="both"/>
              <w:rPr>
                <w:bCs/>
                <w:sz w:val="24"/>
                <w:lang w:val="uk-UA"/>
              </w:rPr>
            </w:pPr>
            <w:r w:rsidRPr="00484C84">
              <w:rPr>
                <w:b/>
                <w:bCs/>
                <w:sz w:val="24"/>
                <w:lang w:val="uk-UA"/>
              </w:rPr>
              <w:t xml:space="preserve">Походження драми, виникнення грецького театру. </w:t>
            </w:r>
          </w:p>
          <w:p w:rsidR="00C272A6" w:rsidRPr="00484C84" w:rsidRDefault="00C272A6" w:rsidP="00AF2184">
            <w:pPr>
              <w:ind w:firstLine="431"/>
              <w:jc w:val="both"/>
              <w:rPr>
                <w:sz w:val="22"/>
                <w:lang w:val="uk-UA"/>
              </w:rPr>
            </w:pPr>
            <w:r w:rsidRPr="00484C84">
              <w:rPr>
                <w:sz w:val="22"/>
                <w:szCs w:val="22"/>
                <w:lang w:val="uk-UA"/>
              </w:rPr>
              <w:t xml:space="preserve">Виникнення театру, його складові частини: </w:t>
            </w:r>
            <w:proofErr w:type="spellStart"/>
            <w:r w:rsidRPr="00484C84">
              <w:rPr>
                <w:sz w:val="22"/>
                <w:szCs w:val="22"/>
                <w:lang w:val="uk-UA"/>
              </w:rPr>
              <w:t>театрон</w:t>
            </w:r>
            <w:proofErr w:type="spellEnd"/>
            <w:r w:rsidRPr="00484C84">
              <w:rPr>
                <w:sz w:val="22"/>
                <w:szCs w:val="22"/>
                <w:lang w:val="uk-UA"/>
              </w:rPr>
              <w:t xml:space="preserve">, </w:t>
            </w:r>
            <w:proofErr w:type="spellStart"/>
            <w:r w:rsidRPr="00484C84">
              <w:rPr>
                <w:sz w:val="22"/>
                <w:szCs w:val="22"/>
                <w:lang w:val="uk-UA"/>
              </w:rPr>
              <w:t>орхестра</w:t>
            </w:r>
            <w:proofErr w:type="spellEnd"/>
            <w:r w:rsidRPr="00484C84">
              <w:rPr>
                <w:sz w:val="22"/>
                <w:szCs w:val="22"/>
                <w:lang w:val="uk-UA"/>
              </w:rPr>
              <w:t xml:space="preserve">, </w:t>
            </w:r>
            <w:proofErr w:type="spellStart"/>
            <w:r w:rsidRPr="00484C84">
              <w:rPr>
                <w:sz w:val="22"/>
                <w:szCs w:val="22"/>
                <w:lang w:val="uk-UA"/>
              </w:rPr>
              <w:t>скене</w:t>
            </w:r>
            <w:proofErr w:type="spellEnd"/>
            <w:r w:rsidRPr="00484C84">
              <w:rPr>
                <w:sz w:val="22"/>
                <w:szCs w:val="22"/>
                <w:lang w:val="uk-UA"/>
              </w:rPr>
              <w:t xml:space="preserve">. Драматичні змагання, хор і актори. Роль театру в соціально-політичному і духовному житті Греції. Джерела грецької драми: народні свята на честь бога </w:t>
            </w:r>
            <w:proofErr w:type="spellStart"/>
            <w:r w:rsidRPr="00484C84">
              <w:rPr>
                <w:sz w:val="22"/>
                <w:szCs w:val="22"/>
                <w:lang w:val="uk-UA"/>
              </w:rPr>
              <w:t>Діоніса</w:t>
            </w:r>
            <w:proofErr w:type="spellEnd"/>
            <w:r w:rsidRPr="00484C84">
              <w:rPr>
                <w:sz w:val="22"/>
                <w:szCs w:val="22"/>
                <w:lang w:val="uk-UA"/>
              </w:rPr>
              <w:t xml:space="preserve">. Основні види драми : </w:t>
            </w:r>
            <w:r w:rsidRPr="00484C84">
              <w:rPr>
                <w:sz w:val="22"/>
                <w:szCs w:val="22"/>
                <w:lang w:val="uk-UA"/>
              </w:rPr>
              <w:lastRenderedPageBreak/>
              <w:t xml:space="preserve">трагедія, комедія, драма сатирів. </w:t>
            </w:r>
          </w:p>
        </w:tc>
      </w:tr>
      <w:tr w:rsidR="00C272A6" w:rsidRPr="004F07B1" w:rsidTr="00AF2184">
        <w:tc>
          <w:tcPr>
            <w:tcW w:w="879" w:type="dxa"/>
          </w:tcPr>
          <w:p w:rsidR="00C272A6" w:rsidRPr="00484C84" w:rsidRDefault="00C272A6" w:rsidP="00AF2184">
            <w:pPr>
              <w:pBdr>
                <w:top w:val="nil"/>
                <w:left w:val="nil"/>
                <w:bottom w:val="nil"/>
                <w:right w:val="nil"/>
                <w:between w:val="nil"/>
              </w:pBdr>
              <w:ind w:hanging="3"/>
              <w:jc w:val="center"/>
              <w:rPr>
                <w:color w:val="000000"/>
                <w:sz w:val="24"/>
                <w:lang w:val="uk-UA"/>
              </w:rPr>
            </w:pPr>
            <w:r>
              <w:rPr>
                <w:color w:val="000000"/>
                <w:sz w:val="24"/>
                <w:lang w:val="uk-UA"/>
              </w:rPr>
              <w:lastRenderedPageBreak/>
              <w:t>1.6</w:t>
            </w:r>
          </w:p>
        </w:tc>
        <w:tc>
          <w:tcPr>
            <w:tcW w:w="8647" w:type="dxa"/>
          </w:tcPr>
          <w:p w:rsidR="00C272A6" w:rsidRPr="00484C84" w:rsidRDefault="00C272A6" w:rsidP="00AF2184">
            <w:pPr>
              <w:ind w:left="-70"/>
              <w:jc w:val="both"/>
              <w:rPr>
                <w:b/>
                <w:i/>
                <w:iCs/>
                <w:color w:val="000000"/>
                <w:sz w:val="24"/>
                <w:lang w:val="uk-UA"/>
              </w:rPr>
            </w:pPr>
            <w:r w:rsidRPr="00484C84">
              <w:rPr>
                <w:b/>
                <w:bCs/>
                <w:sz w:val="24"/>
                <w:lang w:val="uk-UA"/>
              </w:rPr>
              <w:t>Драматургія трагіка Есхіла</w:t>
            </w:r>
          </w:p>
          <w:p w:rsidR="00C272A6" w:rsidRPr="00484C84" w:rsidRDefault="00C272A6" w:rsidP="00AF2184">
            <w:pPr>
              <w:ind w:left="-70"/>
              <w:rPr>
                <w:bCs/>
                <w:sz w:val="24"/>
                <w:lang w:val="uk-UA"/>
              </w:rPr>
            </w:pPr>
            <w:r w:rsidRPr="00484C84">
              <w:rPr>
                <w:i/>
                <w:iCs/>
                <w:color w:val="000000"/>
                <w:sz w:val="24"/>
                <w:lang w:val="uk-UA"/>
              </w:rPr>
              <w:t>ПЛАН</w:t>
            </w:r>
          </w:p>
          <w:p w:rsidR="00C272A6" w:rsidRPr="0074342C" w:rsidRDefault="00C272A6" w:rsidP="00AF2184">
            <w:pPr>
              <w:ind w:firstLine="431"/>
              <w:jc w:val="both"/>
              <w:rPr>
                <w:sz w:val="22"/>
                <w:lang w:val="uk-UA"/>
              </w:rPr>
            </w:pPr>
            <w:r w:rsidRPr="00484C84">
              <w:rPr>
                <w:sz w:val="22"/>
                <w:szCs w:val="22"/>
                <w:lang w:val="uk-UA"/>
              </w:rPr>
              <w:t xml:space="preserve">Есхіл </w:t>
            </w:r>
            <w:r w:rsidRPr="00484C84">
              <w:rPr>
                <w:i/>
                <w:sz w:val="22"/>
                <w:szCs w:val="22"/>
                <w:lang w:val="uk-UA"/>
              </w:rPr>
              <w:t xml:space="preserve">– </w:t>
            </w:r>
            <w:r w:rsidRPr="00484C84">
              <w:rPr>
                <w:sz w:val="22"/>
                <w:szCs w:val="22"/>
                <w:lang w:val="uk-UA"/>
              </w:rPr>
              <w:t xml:space="preserve">«батько трагедії», поет становлення афінської рабовласницької демократії. Біографічні дані, світогляд, періодизація творчості, еволюція драматургії. Проблематика перших трагедій – «Перси», «Семеро проти </w:t>
            </w:r>
            <w:proofErr w:type="spellStart"/>
            <w:r w:rsidRPr="00484C84">
              <w:rPr>
                <w:sz w:val="22"/>
                <w:szCs w:val="22"/>
                <w:lang w:val="uk-UA"/>
              </w:rPr>
              <w:t>Фів</w:t>
            </w:r>
            <w:proofErr w:type="spellEnd"/>
            <w:r w:rsidRPr="00484C84">
              <w:rPr>
                <w:sz w:val="22"/>
                <w:szCs w:val="22"/>
                <w:lang w:val="uk-UA"/>
              </w:rPr>
              <w:t>». Переробка міфічного сюжету в трагедії «Прометей закутий», філософське осмислення образу Прометея. Проблема прокляття і родової помсти в трилогії «</w:t>
            </w:r>
            <w:proofErr w:type="spellStart"/>
            <w:r w:rsidRPr="00484C84">
              <w:rPr>
                <w:sz w:val="22"/>
                <w:szCs w:val="22"/>
                <w:lang w:val="uk-UA"/>
              </w:rPr>
              <w:t>Орестея</w:t>
            </w:r>
            <w:proofErr w:type="spellEnd"/>
            <w:r w:rsidRPr="00484C84">
              <w:rPr>
                <w:sz w:val="22"/>
                <w:szCs w:val="22"/>
                <w:lang w:val="uk-UA"/>
              </w:rPr>
              <w:t>». Особливості трагічних персонажів, політичні мотиви та їх відображення в трилогії. Художні особливості, нововведен</w:t>
            </w:r>
            <w:r>
              <w:rPr>
                <w:sz w:val="22"/>
                <w:szCs w:val="22"/>
                <w:lang w:val="uk-UA"/>
              </w:rPr>
              <w:t>н</w:t>
            </w:r>
            <w:r w:rsidRPr="00484C84">
              <w:rPr>
                <w:sz w:val="22"/>
                <w:szCs w:val="22"/>
                <w:lang w:val="uk-UA"/>
              </w:rPr>
              <w:t>я в трагедіях Есхіла.</w:t>
            </w:r>
          </w:p>
        </w:tc>
      </w:tr>
      <w:tr w:rsidR="00C272A6" w:rsidRPr="004F07B1" w:rsidTr="00AF2184">
        <w:tc>
          <w:tcPr>
            <w:tcW w:w="879" w:type="dxa"/>
          </w:tcPr>
          <w:p w:rsidR="00C272A6" w:rsidRPr="00484C84" w:rsidRDefault="00C272A6" w:rsidP="00AF2184">
            <w:pPr>
              <w:pBdr>
                <w:top w:val="nil"/>
                <w:left w:val="nil"/>
                <w:bottom w:val="nil"/>
                <w:right w:val="nil"/>
                <w:between w:val="nil"/>
              </w:pBdr>
              <w:ind w:hanging="3"/>
              <w:jc w:val="center"/>
              <w:rPr>
                <w:color w:val="000000"/>
                <w:sz w:val="24"/>
                <w:lang w:val="uk-UA"/>
              </w:rPr>
            </w:pPr>
            <w:r>
              <w:rPr>
                <w:color w:val="000000"/>
                <w:sz w:val="24"/>
                <w:lang w:val="uk-UA"/>
              </w:rPr>
              <w:t>1.7</w:t>
            </w:r>
          </w:p>
        </w:tc>
        <w:tc>
          <w:tcPr>
            <w:tcW w:w="8647" w:type="dxa"/>
          </w:tcPr>
          <w:p w:rsidR="00C272A6" w:rsidRPr="00484C84" w:rsidRDefault="00C272A6" w:rsidP="00AF2184">
            <w:pPr>
              <w:ind w:left="-70"/>
              <w:jc w:val="both"/>
              <w:rPr>
                <w:b/>
                <w:i/>
                <w:iCs/>
                <w:color w:val="000000"/>
                <w:sz w:val="24"/>
                <w:lang w:val="uk-UA"/>
              </w:rPr>
            </w:pPr>
            <w:r w:rsidRPr="00484C84">
              <w:rPr>
                <w:b/>
                <w:bCs/>
                <w:sz w:val="24"/>
                <w:lang w:val="uk-UA"/>
              </w:rPr>
              <w:t>Драматургія трагіка Софокла</w:t>
            </w:r>
            <w:r w:rsidRPr="00484C84">
              <w:rPr>
                <w:b/>
                <w:i/>
                <w:iCs/>
                <w:color w:val="000000"/>
                <w:sz w:val="24"/>
                <w:lang w:val="uk-UA"/>
              </w:rPr>
              <w:t xml:space="preserve"> </w:t>
            </w:r>
          </w:p>
          <w:p w:rsidR="00C272A6" w:rsidRPr="00484C84" w:rsidRDefault="00C272A6" w:rsidP="00AF2184">
            <w:pPr>
              <w:ind w:left="-70"/>
              <w:rPr>
                <w:bCs/>
                <w:sz w:val="24"/>
                <w:lang w:val="uk-UA"/>
              </w:rPr>
            </w:pPr>
            <w:r w:rsidRPr="00484C84">
              <w:rPr>
                <w:i/>
                <w:iCs/>
                <w:color w:val="000000"/>
                <w:sz w:val="24"/>
                <w:lang w:val="uk-UA"/>
              </w:rPr>
              <w:t>ПЛАН</w:t>
            </w:r>
          </w:p>
          <w:p w:rsidR="00C272A6" w:rsidRPr="00484C84" w:rsidRDefault="00C272A6" w:rsidP="00AF2184">
            <w:pPr>
              <w:ind w:left="-70"/>
              <w:jc w:val="both"/>
              <w:rPr>
                <w:b/>
                <w:bCs/>
                <w:sz w:val="24"/>
                <w:lang w:val="uk-UA"/>
              </w:rPr>
            </w:pPr>
            <w:r w:rsidRPr="00484C84">
              <w:rPr>
                <w:sz w:val="22"/>
                <w:szCs w:val="22"/>
                <w:lang w:val="uk-UA"/>
              </w:rPr>
              <w:t>Софокл</w:t>
            </w:r>
            <w:r w:rsidRPr="00484C84">
              <w:rPr>
                <w:i/>
                <w:sz w:val="22"/>
                <w:szCs w:val="22"/>
                <w:lang w:val="uk-UA"/>
              </w:rPr>
              <w:t xml:space="preserve"> </w:t>
            </w:r>
            <w:r w:rsidRPr="00484C84">
              <w:rPr>
                <w:sz w:val="22"/>
                <w:szCs w:val="22"/>
                <w:lang w:val="uk-UA"/>
              </w:rPr>
              <w:t>– поет розквіту афінської рабовласницької демократії. Політична активність, світогляд Софокла, його ставлення до богів. Проблема людської особистості і долі в трагедіях «</w:t>
            </w:r>
            <w:proofErr w:type="spellStart"/>
            <w:r w:rsidRPr="00484C84">
              <w:rPr>
                <w:sz w:val="22"/>
                <w:szCs w:val="22"/>
                <w:lang w:val="uk-UA"/>
              </w:rPr>
              <w:t>Едіп-цар</w:t>
            </w:r>
            <w:proofErr w:type="spellEnd"/>
            <w:r w:rsidRPr="00484C84">
              <w:rPr>
                <w:sz w:val="22"/>
                <w:szCs w:val="22"/>
                <w:lang w:val="uk-UA"/>
              </w:rPr>
              <w:t>», «</w:t>
            </w:r>
            <w:proofErr w:type="spellStart"/>
            <w:r w:rsidRPr="00484C84">
              <w:rPr>
                <w:sz w:val="22"/>
                <w:szCs w:val="22"/>
                <w:lang w:val="uk-UA"/>
              </w:rPr>
              <w:t>Едіп</w:t>
            </w:r>
            <w:proofErr w:type="spellEnd"/>
            <w:r w:rsidRPr="00484C84">
              <w:rPr>
                <w:sz w:val="22"/>
                <w:szCs w:val="22"/>
                <w:lang w:val="uk-UA"/>
              </w:rPr>
              <w:t xml:space="preserve"> в Колоні». Проблема законів і влади в трагедії «Антігона». Концепція героя у Софокла: ідеалізація, зображення людини такою, «якою вона пови</w:t>
            </w:r>
            <w:r>
              <w:rPr>
                <w:sz w:val="22"/>
                <w:szCs w:val="22"/>
                <w:lang w:val="uk-UA"/>
              </w:rPr>
              <w:t>н</w:t>
            </w:r>
            <w:r w:rsidRPr="00484C84">
              <w:rPr>
                <w:sz w:val="22"/>
                <w:szCs w:val="22"/>
                <w:lang w:val="uk-UA"/>
              </w:rPr>
              <w:t>на бути». Розвиток драматургічної техніки в творчості Софокла. Розкриття внутрішнього світу героя, прийом контрасту як у системі образів, так і в композиції. Переосмислення трагедій Софокла в мистецтві ХХ</w:t>
            </w:r>
            <w:r>
              <w:rPr>
                <w:sz w:val="22"/>
                <w:szCs w:val="22"/>
                <w:lang w:val="uk-UA"/>
              </w:rPr>
              <w:t xml:space="preserve"> </w:t>
            </w:r>
            <w:r w:rsidRPr="00484C84">
              <w:rPr>
                <w:sz w:val="22"/>
                <w:szCs w:val="22"/>
                <w:lang w:val="uk-UA"/>
              </w:rPr>
              <w:t>ст.</w:t>
            </w:r>
          </w:p>
        </w:tc>
      </w:tr>
      <w:tr w:rsidR="00C272A6" w:rsidRPr="001F276E" w:rsidTr="00AF2184">
        <w:tc>
          <w:tcPr>
            <w:tcW w:w="879" w:type="dxa"/>
          </w:tcPr>
          <w:p w:rsidR="00C272A6" w:rsidRPr="00484C84" w:rsidRDefault="00C272A6" w:rsidP="00AF2184">
            <w:pPr>
              <w:pBdr>
                <w:top w:val="nil"/>
                <w:left w:val="nil"/>
                <w:bottom w:val="nil"/>
                <w:right w:val="nil"/>
                <w:between w:val="nil"/>
              </w:pBdr>
              <w:ind w:hanging="3"/>
              <w:jc w:val="center"/>
              <w:rPr>
                <w:color w:val="000000"/>
                <w:sz w:val="24"/>
                <w:lang w:val="uk-UA"/>
              </w:rPr>
            </w:pPr>
            <w:r>
              <w:rPr>
                <w:color w:val="000000"/>
                <w:sz w:val="24"/>
                <w:lang w:val="uk-UA"/>
              </w:rPr>
              <w:t>1.8</w:t>
            </w:r>
          </w:p>
        </w:tc>
        <w:tc>
          <w:tcPr>
            <w:tcW w:w="8647" w:type="dxa"/>
          </w:tcPr>
          <w:p w:rsidR="00C272A6" w:rsidRPr="00484C84" w:rsidRDefault="00C272A6" w:rsidP="00AF2184">
            <w:pPr>
              <w:ind w:left="-70"/>
              <w:jc w:val="both"/>
              <w:rPr>
                <w:b/>
                <w:i/>
                <w:iCs/>
                <w:color w:val="000000"/>
                <w:sz w:val="24"/>
                <w:lang w:val="uk-UA"/>
              </w:rPr>
            </w:pPr>
            <w:r w:rsidRPr="00484C84">
              <w:rPr>
                <w:b/>
                <w:bCs/>
                <w:sz w:val="24"/>
                <w:lang w:val="uk-UA"/>
              </w:rPr>
              <w:t>Драматургія трагіка Еврипіда</w:t>
            </w:r>
            <w:r w:rsidRPr="00484C84">
              <w:rPr>
                <w:b/>
                <w:i/>
                <w:iCs/>
                <w:color w:val="000000"/>
                <w:sz w:val="24"/>
                <w:lang w:val="uk-UA"/>
              </w:rPr>
              <w:t xml:space="preserve"> </w:t>
            </w:r>
          </w:p>
          <w:p w:rsidR="00C272A6" w:rsidRPr="00484C84" w:rsidRDefault="00C272A6" w:rsidP="00AF2184">
            <w:pPr>
              <w:ind w:left="-70"/>
              <w:rPr>
                <w:bCs/>
                <w:sz w:val="24"/>
                <w:lang w:val="uk-UA"/>
              </w:rPr>
            </w:pPr>
            <w:r w:rsidRPr="00484C84">
              <w:rPr>
                <w:i/>
                <w:iCs/>
                <w:color w:val="000000"/>
                <w:sz w:val="24"/>
                <w:lang w:val="uk-UA"/>
              </w:rPr>
              <w:t>ПЛАН</w:t>
            </w:r>
          </w:p>
          <w:p w:rsidR="00C272A6" w:rsidRPr="00484C84" w:rsidRDefault="00C272A6" w:rsidP="00AF2184">
            <w:pPr>
              <w:ind w:left="-70"/>
              <w:jc w:val="both"/>
              <w:rPr>
                <w:b/>
                <w:bCs/>
                <w:sz w:val="24"/>
                <w:lang w:val="uk-UA"/>
              </w:rPr>
            </w:pPr>
            <w:proofErr w:type="spellStart"/>
            <w:r w:rsidRPr="00484C84">
              <w:rPr>
                <w:sz w:val="22"/>
                <w:szCs w:val="22"/>
                <w:lang w:val="uk-UA"/>
              </w:rPr>
              <w:t>Евріпід</w:t>
            </w:r>
            <w:proofErr w:type="spellEnd"/>
            <w:r w:rsidRPr="00484C84">
              <w:rPr>
                <w:sz w:val="22"/>
                <w:szCs w:val="22"/>
                <w:lang w:val="uk-UA"/>
              </w:rPr>
              <w:t xml:space="preserve"> – поет кризи афінської рабовласницької демократії. Біографічні дані, ставлення до демократії та богів. Основні риси його драматургії. Зображення людей такими, якими вони є насправді. Проблема особистого, відсутність соціально-політичних питань. Родинно-побутова тематика трагедій. Перенесення ознак кризи в часи Пелопоннеської війни у трагедії. Дегероїзація міфологічних персонажів, відстоювання прав афінської жінки. Аналіз трагедій «</w:t>
            </w:r>
            <w:proofErr w:type="spellStart"/>
            <w:r w:rsidRPr="00484C84">
              <w:rPr>
                <w:sz w:val="22"/>
                <w:szCs w:val="22"/>
                <w:lang w:val="uk-UA"/>
              </w:rPr>
              <w:t>Медея</w:t>
            </w:r>
            <w:proofErr w:type="spellEnd"/>
            <w:r w:rsidRPr="00484C84">
              <w:rPr>
                <w:sz w:val="22"/>
                <w:szCs w:val="22"/>
                <w:lang w:val="uk-UA"/>
              </w:rPr>
              <w:t>», «</w:t>
            </w:r>
            <w:proofErr w:type="spellStart"/>
            <w:r w:rsidRPr="00484C84">
              <w:rPr>
                <w:sz w:val="22"/>
                <w:szCs w:val="22"/>
                <w:lang w:val="uk-UA"/>
              </w:rPr>
              <w:t>Іпполіт</w:t>
            </w:r>
            <w:proofErr w:type="spellEnd"/>
            <w:r w:rsidRPr="00484C84">
              <w:rPr>
                <w:sz w:val="22"/>
                <w:szCs w:val="22"/>
                <w:lang w:val="uk-UA"/>
              </w:rPr>
              <w:t>», «</w:t>
            </w:r>
            <w:proofErr w:type="spellStart"/>
            <w:r w:rsidRPr="00484C84">
              <w:rPr>
                <w:sz w:val="22"/>
                <w:szCs w:val="22"/>
                <w:lang w:val="uk-UA"/>
              </w:rPr>
              <w:t>Іфігенія</w:t>
            </w:r>
            <w:proofErr w:type="spellEnd"/>
            <w:r w:rsidRPr="00484C84">
              <w:rPr>
                <w:sz w:val="22"/>
                <w:szCs w:val="22"/>
                <w:lang w:val="uk-UA"/>
              </w:rPr>
              <w:t xml:space="preserve"> в </w:t>
            </w:r>
            <w:proofErr w:type="spellStart"/>
            <w:r w:rsidRPr="00484C84">
              <w:rPr>
                <w:sz w:val="22"/>
                <w:szCs w:val="22"/>
                <w:lang w:val="uk-UA"/>
              </w:rPr>
              <w:t>Авліді</w:t>
            </w:r>
            <w:proofErr w:type="spellEnd"/>
            <w:r w:rsidRPr="00484C84">
              <w:rPr>
                <w:sz w:val="22"/>
                <w:szCs w:val="22"/>
                <w:lang w:val="uk-UA"/>
              </w:rPr>
              <w:t xml:space="preserve">». Значення творчості </w:t>
            </w:r>
            <w:proofErr w:type="spellStart"/>
            <w:r w:rsidRPr="00484C84">
              <w:rPr>
                <w:sz w:val="22"/>
                <w:szCs w:val="22"/>
                <w:lang w:val="uk-UA"/>
              </w:rPr>
              <w:t>Евріпіда</w:t>
            </w:r>
            <w:proofErr w:type="spellEnd"/>
            <w:r w:rsidRPr="00484C84">
              <w:rPr>
                <w:sz w:val="22"/>
                <w:szCs w:val="22"/>
                <w:lang w:val="uk-UA"/>
              </w:rPr>
              <w:t xml:space="preserve"> для пізнішого розвитку драматичного мистецтва.</w:t>
            </w:r>
          </w:p>
        </w:tc>
      </w:tr>
      <w:tr w:rsidR="00C272A6" w:rsidRPr="00484C84" w:rsidTr="00AF2184">
        <w:tc>
          <w:tcPr>
            <w:tcW w:w="879" w:type="dxa"/>
          </w:tcPr>
          <w:p w:rsidR="00C272A6" w:rsidRPr="00484C84" w:rsidRDefault="00C272A6" w:rsidP="00AF2184">
            <w:pPr>
              <w:pBdr>
                <w:top w:val="nil"/>
                <w:left w:val="nil"/>
                <w:bottom w:val="nil"/>
                <w:right w:val="nil"/>
                <w:between w:val="nil"/>
              </w:pBdr>
              <w:ind w:hanging="3"/>
              <w:jc w:val="center"/>
              <w:rPr>
                <w:color w:val="000000"/>
                <w:sz w:val="24"/>
                <w:lang w:val="uk-UA"/>
              </w:rPr>
            </w:pPr>
            <w:r w:rsidRPr="00484C84">
              <w:rPr>
                <w:color w:val="000000"/>
                <w:sz w:val="24"/>
                <w:lang w:val="uk-UA"/>
              </w:rPr>
              <w:t>1.</w:t>
            </w:r>
            <w:r>
              <w:rPr>
                <w:color w:val="000000"/>
                <w:sz w:val="24"/>
                <w:lang w:val="uk-UA"/>
              </w:rPr>
              <w:t>9</w:t>
            </w:r>
          </w:p>
        </w:tc>
        <w:tc>
          <w:tcPr>
            <w:tcW w:w="8647" w:type="dxa"/>
          </w:tcPr>
          <w:p w:rsidR="00C272A6" w:rsidRPr="00484C84" w:rsidRDefault="00C272A6" w:rsidP="00AF2184">
            <w:pPr>
              <w:ind w:left="-70"/>
              <w:rPr>
                <w:b/>
                <w:sz w:val="24"/>
                <w:lang w:val="uk-UA"/>
              </w:rPr>
            </w:pPr>
            <w:r w:rsidRPr="00484C84">
              <w:rPr>
                <w:b/>
                <w:sz w:val="24"/>
                <w:lang w:val="uk-UA"/>
              </w:rPr>
              <w:t xml:space="preserve">Драматургія комедіографа </w:t>
            </w:r>
            <w:proofErr w:type="spellStart"/>
            <w:r w:rsidRPr="00484C84">
              <w:rPr>
                <w:b/>
                <w:sz w:val="24"/>
                <w:lang w:val="uk-UA"/>
              </w:rPr>
              <w:t>Арістофана</w:t>
            </w:r>
            <w:proofErr w:type="spellEnd"/>
            <w:r w:rsidRPr="00484C84">
              <w:rPr>
                <w:b/>
                <w:sz w:val="24"/>
                <w:lang w:val="uk-UA"/>
              </w:rPr>
              <w:t xml:space="preserve">. </w:t>
            </w:r>
            <w:r>
              <w:rPr>
                <w:b/>
                <w:sz w:val="24"/>
                <w:lang w:val="uk-UA"/>
              </w:rPr>
              <w:t xml:space="preserve">Творчість </w:t>
            </w:r>
            <w:proofErr w:type="spellStart"/>
            <w:r w:rsidRPr="00484C84">
              <w:rPr>
                <w:b/>
                <w:sz w:val="24"/>
                <w:lang w:val="uk-UA"/>
              </w:rPr>
              <w:t>Менандра</w:t>
            </w:r>
            <w:proofErr w:type="spellEnd"/>
          </w:p>
          <w:p w:rsidR="00C272A6" w:rsidRPr="00484C84" w:rsidRDefault="00C272A6" w:rsidP="00AF2184">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C272A6" w:rsidRPr="00484C84" w:rsidRDefault="00C272A6" w:rsidP="00AF2184">
            <w:pPr>
              <w:ind w:left="5" w:firstLine="426"/>
              <w:jc w:val="both"/>
              <w:rPr>
                <w:sz w:val="22"/>
                <w:lang w:val="uk-UA"/>
              </w:rPr>
            </w:pPr>
            <w:r w:rsidRPr="00484C84">
              <w:rPr>
                <w:sz w:val="22"/>
                <w:szCs w:val="22"/>
                <w:lang w:val="uk-UA"/>
              </w:rPr>
              <w:t>Фольклорні джерела комедії. Три етапи в розвитку жанру. Характерні ознаки і прийоми давньої комедії, структура.</w:t>
            </w:r>
            <w:r>
              <w:rPr>
                <w:sz w:val="22"/>
                <w:szCs w:val="22"/>
                <w:lang w:val="uk-UA"/>
              </w:rPr>
              <w:t xml:space="preserve"> </w:t>
            </w:r>
            <w:proofErr w:type="spellStart"/>
            <w:r w:rsidRPr="00484C84">
              <w:rPr>
                <w:sz w:val="22"/>
                <w:szCs w:val="22"/>
                <w:lang w:val="uk-UA"/>
              </w:rPr>
              <w:t>Арістофан</w:t>
            </w:r>
            <w:proofErr w:type="spellEnd"/>
            <w:r w:rsidRPr="00484C84">
              <w:rPr>
                <w:sz w:val="22"/>
                <w:szCs w:val="22"/>
                <w:lang w:val="uk-UA"/>
              </w:rPr>
              <w:t>. Суспільна боротьба в Афінах у його час. Біографічні дані, світогляд. Тема війни і миру у зв’язку з Пелопоннеською війною. Комедії «</w:t>
            </w:r>
            <w:proofErr w:type="spellStart"/>
            <w:r w:rsidRPr="00484C84">
              <w:rPr>
                <w:sz w:val="22"/>
                <w:szCs w:val="22"/>
                <w:lang w:val="uk-UA"/>
              </w:rPr>
              <w:t>Ахарняни</w:t>
            </w:r>
            <w:proofErr w:type="spellEnd"/>
            <w:r w:rsidRPr="00484C84">
              <w:rPr>
                <w:sz w:val="22"/>
                <w:szCs w:val="22"/>
                <w:lang w:val="uk-UA"/>
              </w:rPr>
              <w:t xml:space="preserve">», «Мир». Сатира на внутрішню і зовнішню політику радикальної верхівки Афінської демократії в комедії «Вершники». Критика нових суспільно-філософських напрямів у комедії «Хмари». Перехід до «нової» аттичної комедії. Художнє перевтілення сюжетів </w:t>
            </w:r>
            <w:proofErr w:type="spellStart"/>
            <w:r w:rsidRPr="00484C84">
              <w:rPr>
                <w:sz w:val="22"/>
                <w:szCs w:val="22"/>
                <w:lang w:val="uk-UA"/>
              </w:rPr>
              <w:t>Арістофана</w:t>
            </w:r>
            <w:proofErr w:type="spellEnd"/>
            <w:r w:rsidRPr="00484C84">
              <w:rPr>
                <w:sz w:val="22"/>
                <w:szCs w:val="22"/>
                <w:lang w:val="uk-UA"/>
              </w:rPr>
              <w:t xml:space="preserve"> в драматургії ХХ ст.</w:t>
            </w:r>
          </w:p>
          <w:p w:rsidR="00C272A6" w:rsidRPr="00484C84" w:rsidRDefault="00C272A6" w:rsidP="00AF2184">
            <w:pPr>
              <w:ind w:left="5" w:firstLine="426"/>
              <w:jc w:val="both"/>
              <w:rPr>
                <w:sz w:val="22"/>
                <w:lang w:val="uk-UA"/>
              </w:rPr>
            </w:pPr>
            <w:r w:rsidRPr="00484C84">
              <w:rPr>
                <w:sz w:val="22"/>
                <w:szCs w:val="22"/>
                <w:lang w:val="uk-UA"/>
              </w:rPr>
              <w:t xml:space="preserve">Творчість </w:t>
            </w:r>
            <w:proofErr w:type="spellStart"/>
            <w:r w:rsidRPr="00484C84">
              <w:rPr>
                <w:sz w:val="22"/>
                <w:szCs w:val="22"/>
                <w:lang w:val="uk-UA"/>
              </w:rPr>
              <w:t>Менандра</w:t>
            </w:r>
            <w:proofErr w:type="spellEnd"/>
            <w:r w:rsidRPr="00484C84">
              <w:rPr>
                <w:sz w:val="22"/>
                <w:szCs w:val="22"/>
                <w:lang w:val="uk-UA"/>
              </w:rPr>
              <w:t xml:space="preserve">. Структура комедії, її завдання, типові сюжети, маски і характери героїв. Інтрига і роль випадку, відсутність хору, значення </w:t>
            </w:r>
            <w:proofErr w:type="spellStart"/>
            <w:r w:rsidRPr="00484C84">
              <w:rPr>
                <w:sz w:val="22"/>
                <w:szCs w:val="22"/>
                <w:lang w:val="uk-UA"/>
              </w:rPr>
              <w:t>пролога</w:t>
            </w:r>
            <w:proofErr w:type="spellEnd"/>
            <w:r w:rsidRPr="00484C84">
              <w:rPr>
                <w:sz w:val="22"/>
                <w:szCs w:val="22"/>
                <w:lang w:val="uk-UA"/>
              </w:rPr>
              <w:t xml:space="preserve">. Гуманістичні тенденції комедій </w:t>
            </w:r>
            <w:proofErr w:type="spellStart"/>
            <w:r w:rsidRPr="00484C84">
              <w:rPr>
                <w:sz w:val="22"/>
                <w:szCs w:val="22"/>
                <w:lang w:val="uk-UA"/>
              </w:rPr>
              <w:t>Менандра</w:t>
            </w:r>
            <w:proofErr w:type="spellEnd"/>
            <w:r w:rsidRPr="00484C84">
              <w:rPr>
                <w:sz w:val="22"/>
                <w:szCs w:val="22"/>
                <w:lang w:val="uk-UA"/>
              </w:rPr>
              <w:t xml:space="preserve">, людяність його образів, поглиблення їхніх індивідуальних характеристик. Комедії «Відлюдник», «Полюбовний суд». Значення творчості </w:t>
            </w:r>
            <w:proofErr w:type="spellStart"/>
            <w:r w:rsidRPr="00484C84">
              <w:rPr>
                <w:sz w:val="22"/>
                <w:szCs w:val="22"/>
                <w:lang w:val="uk-UA"/>
              </w:rPr>
              <w:t>Менандра</w:t>
            </w:r>
            <w:proofErr w:type="spellEnd"/>
            <w:r w:rsidRPr="00484C84">
              <w:rPr>
                <w:sz w:val="22"/>
                <w:szCs w:val="22"/>
                <w:lang w:val="uk-UA"/>
              </w:rPr>
              <w:t>.</w:t>
            </w:r>
            <w:r>
              <w:rPr>
                <w:sz w:val="22"/>
                <w:szCs w:val="22"/>
                <w:lang w:val="uk-UA"/>
              </w:rPr>
              <w:t xml:space="preserve"> </w:t>
            </w:r>
            <w:r w:rsidRPr="00484C84">
              <w:rPr>
                <w:sz w:val="22"/>
                <w:szCs w:val="22"/>
                <w:lang w:val="uk-UA"/>
              </w:rPr>
              <w:t xml:space="preserve">Олександрійська поезія, боротьба напрямів у ній. Шукання нових форм. Міфологічна і любовна тематика. Учений-поет </w:t>
            </w:r>
            <w:proofErr w:type="spellStart"/>
            <w:r w:rsidRPr="00484C84">
              <w:rPr>
                <w:sz w:val="22"/>
                <w:szCs w:val="22"/>
                <w:lang w:val="uk-UA"/>
              </w:rPr>
              <w:t>Каллімах</w:t>
            </w:r>
            <w:proofErr w:type="spellEnd"/>
            <w:r w:rsidRPr="00484C84">
              <w:rPr>
                <w:sz w:val="22"/>
                <w:szCs w:val="22"/>
                <w:lang w:val="uk-UA"/>
              </w:rPr>
              <w:t xml:space="preserve"> і його </w:t>
            </w:r>
            <w:proofErr w:type="spellStart"/>
            <w:r w:rsidRPr="00484C84">
              <w:rPr>
                <w:sz w:val="22"/>
                <w:szCs w:val="22"/>
                <w:lang w:val="uk-UA"/>
              </w:rPr>
              <w:t>епілії</w:t>
            </w:r>
            <w:proofErr w:type="spellEnd"/>
            <w:r w:rsidRPr="00484C84">
              <w:rPr>
                <w:sz w:val="22"/>
                <w:szCs w:val="22"/>
                <w:lang w:val="uk-UA"/>
              </w:rPr>
              <w:t xml:space="preserve"> – поезії малих розмірів. Фольклорна основа буколічної поезії, ідилії </w:t>
            </w:r>
            <w:proofErr w:type="spellStart"/>
            <w:r w:rsidRPr="00484C84">
              <w:rPr>
                <w:sz w:val="22"/>
                <w:szCs w:val="22"/>
                <w:lang w:val="uk-UA"/>
              </w:rPr>
              <w:t>Феокріта</w:t>
            </w:r>
            <w:proofErr w:type="spellEnd"/>
            <w:r w:rsidRPr="00484C84">
              <w:rPr>
                <w:sz w:val="22"/>
                <w:szCs w:val="22"/>
                <w:lang w:val="uk-UA"/>
              </w:rPr>
              <w:t>. Спроби відновлення епосу і «</w:t>
            </w:r>
            <w:proofErr w:type="spellStart"/>
            <w:r w:rsidRPr="00484C84">
              <w:rPr>
                <w:sz w:val="22"/>
                <w:szCs w:val="22"/>
                <w:lang w:val="uk-UA"/>
              </w:rPr>
              <w:t>Аргонавтика</w:t>
            </w:r>
            <w:proofErr w:type="spellEnd"/>
            <w:r w:rsidRPr="00484C84">
              <w:rPr>
                <w:sz w:val="22"/>
                <w:szCs w:val="22"/>
                <w:lang w:val="uk-UA"/>
              </w:rPr>
              <w:t xml:space="preserve">» Аполлонія Родоського. Поява нових героїв, любовно-еротичної тематики в олександрійській ліриці. </w:t>
            </w:r>
            <w:proofErr w:type="spellStart"/>
            <w:r w:rsidRPr="00484C84">
              <w:rPr>
                <w:sz w:val="22"/>
                <w:szCs w:val="22"/>
                <w:lang w:val="uk-UA"/>
              </w:rPr>
              <w:t>Герод</w:t>
            </w:r>
            <w:proofErr w:type="spellEnd"/>
            <w:r w:rsidRPr="00484C84">
              <w:rPr>
                <w:sz w:val="22"/>
                <w:szCs w:val="22"/>
                <w:lang w:val="uk-UA"/>
              </w:rPr>
              <w:t xml:space="preserve"> і його «</w:t>
            </w:r>
            <w:proofErr w:type="spellStart"/>
            <w:r w:rsidRPr="00484C84">
              <w:rPr>
                <w:sz w:val="22"/>
                <w:szCs w:val="22"/>
                <w:lang w:val="uk-UA"/>
              </w:rPr>
              <w:t>Міміямби</w:t>
            </w:r>
            <w:proofErr w:type="spellEnd"/>
            <w:r w:rsidRPr="00484C84">
              <w:rPr>
                <w:sz w:val="22"/>
                <w:szCs w:val="22"/>
                <w:lang w:val="uk-UA"/>
              </w:rPr>
              <w:t>».</w:t>
            </w:r>
          </w:p>
        </w:tc>
      </w:tr>
      <w:tr w:rsidR="00C272A6" w:rsidRPr="001F276E" w:rsidTr="00AF2184">
        <w:tc>
          <w:tcPr>
            <w:tcW w:w="879" w:type="dxa"/>
          </w:tcPr>
          <w:p w:rsidR="00C272A6" w:rsidRPr="00484C84" w:rsidRDefault="00C272A6" w:rsidP="00AF2184">
            <w:pPr>
              <w:pBdr>
                <w:top w:val="nil"/>
                <w:left w:val="nil"/>
                <w:bottom w:val="nil"/>
                <w:right w:val="nil"/>
                <w:between w:val="nil"/>
              </w:pBdr>
              <w:ind w:hanging="3"/>
              <w:jc w:val="center"/>
              <w:rPr>
                <w:color w:val="000000"/>
                <w:sz w:val="24"/>
                <w:lang w:val="uk-UA"/>
              </w:rPr>
            </w:pPr>
            <w:r>
              <w:rPr>
                <w:color w:val="000000"/>
                <w:sz w:val="24"/>
                <w:lang w:val="uk-UA"/>
              </w:rPr>
              <w:t>1.10</w:t>
            </w:r>
          </w:p>
        </w:tc>
        <w:tc>
          <w:tcPr>
            <w:tcW w:w="8647" w:type="dxa"/>
          </w:tcPr>
          <w:p w:rsidR="00C272A6" w:rsidRDefault="00C272A6" w:rsidP="00AF2184">
            <w:pPr>
              <w:ind w:left="-70"/>
              <w:rPr>
                <w:b/>
                <w:sz w:val="24"/>
                <w:lang w:val="uk-UA"/>
              </w:rPr>
            </w:pPr>
            <w:r w:rsidRPr="0074342C">
              <w:rPr>
                <w:b/>
                <w:sz w:val="24"/>
                <w:lang w:val="uk-UA"/>
              </w:rPr>
              <w:t>Література доби еллінізму</w:t>
            </w:r>
          </w:p>
          <w:p w:rsidR="00C272A6" w:rsidRDefault="00C272A6" w:rsidP="00AF2184">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C272A6" w:rsidRPr="001619F2" w:rsidRDefault="00C272A6" w:rsidP="00AF2184">
            <w:pPr>
              <w:pBdr>
                <w:top w:val="nil"/>
                <w:left w:val="nil"/>
                <w:bottom w:val="nil"/>
                <w:right w:val="nil"/>
                <w:between w:val="nil"/>
              </w:pBdr>
              <w:ind w:hanging="3"/>
              <w:jc w:val="both"/>
              <w:rPr>
                <w:i/>
                <w:iCs/>
                <w:color w:val="000000"/>
                <w:sz w:val="24"/>
                <w:lang w:val="uk-UA"/>
              </w:rPr>
            </w:pPr>
            <w:proofErr w:type="spellStart"/>
            <w:r w:rsidRPr="0028053B">
              <w:rPr>
                <w:sz w:val="24"/>
              </w:rPr>
              <w:t>Загальні</w:t>
            </w:r>
            <w:proofErr w:type="spellEnd"/>
            <w:r w:rsidRPr="0028053B">
              <w:rPr>
                <w:sz w:val="24"/>
              </w:rPr>
              <w:t xml:space="preserve"> </w:t>
            </w:r>
            <w:proofErr w:type="spellStart"/>
            <w:r w:rsidRPr="0028053B">
              <w:rPr>
                <w:sz w:val="24"/>
              </w:rPr>
              <w:t>риси</w:t>
            </w:r>
            <w:proofErr w:type="spellEnd"/>
            <w:r w:rsidRPr="0028053B">
              <w:rPr>
                <w:sz w:val="24"/>
              </w:rPr>
              <w:t xml:space="preserve"> </w:t>
            </w:r>
            <w:proofErr w:type="spellStart"/>
            <w:r w:rsidRPr="0028053B">
              <w:rPr>
                <w:sz w:val="24"/>
              </w:rPr>
              <w:t>літератури</w:t>
            </w:r>
            <w:proofErr w:type="spellEnd"/>
            <w:r w:rsidRPr="0028053B">
              <w:rPr>
                <w:sz w:val="24"/>
              </w:rPr>
              <w:t xml:space="preserve"> </w:t>
            </w:r>
            <w:proofErr w:type="spellStart"/>
            <w:r w:rsidRPr="0028053B">
              <w:rPr>
                <w:sz w:val="24"/>
              </w:rPr>
              <w:t>елліністичного</w:t>
            </w:r>
            <w:proofErr w:type="spellEnd"/>
            <w:r w:rsidRPr="0028053B">
              <w:rPr>
                <w:sz w:val="24"/>
              </w:rPr>
              <w:t xml:space="preserve"> </w:t>
            </w:r>
            <w:proofErr w:type="spellStart"/>
            <w:r w:rsidRPr="0028053B">
              <w:rPr>
                <w:sz w:val="24"/>
              </w:rPr>
              <w:t>періоду</w:t>
            </w:r>
            <w:proofErr w:type="spellEnd"/>
            <w:r w:rsidRPr="0028053B">
              <w:rPr>
                <w:sz w:val="24"/>
                <w:lang w:val="uk-UA"/>
              </w:rPr>
              <w:t>.</w:t>
            </w:r>
            <w:r>
              <w:rPr>
                <w:lang w:val="uk-UA"/>
              </w:rPr>
              <w:t xml:space="preserve"> </w:t>
            </w:r>
            <w:proofErr w:type="spellStart"/>
            <w:r w:rsidRPr="001619F2">
              <w:rPr>
                <w:sz w:val="24"/>
              </w:rPr>
              <w:t>Розвиток</w:t>
            </w:r>
            <w:proofErr w:type="spellEnd"/>
            <w:r w:rsidRPr="001619F2">
              <w:rPr>
                <w:sz w:val="24"/>
              </w:rPr>
              <w:t xml:space="preserve"> </w:t>
            </w:r>
            <w:proofErr w:type="spellStart"/>
            <w:r w:rsidRPr="001619F2">
              <w:rPr>
                <w:sz w:val="24"/>
              </w:rPr>
              <w:t>наукової</w:t>
            </w:r>
            <w:proofErr w:type="spellEnd"/>
            <w:r w:rsidRPr="001619F2">
              <w:rPr>
                <w:sz w:val="24"/>
              </w:rPr>
              <w:t xml:space="preserve"> та </w:t>
            </w:r>
            <w:proofErr w:type="spellStart"/>
            <w:r w:rsidRPr="001619F2">
              <w:rPr>
                <w:sz w:val="24"/>
              </w:rPr>
              <w:t>філологічної</w:t>
            </w:r>
            <w:proofErr w:type="spellEnd"/>
            <w:r w:rsidRPr="001619F2">
              <w:rPr>
                <w:sz w:val="24"/>
              </w:rPr>
              <w:t xml:space="preserve"> </w:t>
            </w:r>
            <w:proofErr w:type="spellStart"/>
            <w:r w:rsidRPr="001619F2">
              <w:rPr>
                <w:sz w:val="24"/>
              </w:rPr>
              <w:t>літератури</w:t>
            </w:r>
            <w:proofErr w:type="spellEnd"/>
            <w:r w:rsidRPr="001619F2">
              <w:rPr>
                <w:sz w:val="24"/>
              </w:rPr>
              <w:t xml:space="preserve"> (</w:t>
            </w:r>
            <w:proofErr w:type="spellStart"/>
            <w:r w:rsidRPr="001619F2">
              <w:rPr>
                <w:sz w:val="24"/>
              </w:rPr>
              <w:t>ерудити</w:t>
            </w:r>
            <w:proofErr w:type="spellEnd"/>
            <w:r w:rsidRPr="001619F2">
              <w:rPr>
                <w:sz w:val="24"/>
              </w:rPr>
              <w:t xml:space="preserve">, </w:t>
            </w:r>
            <w:proofErr w:type="spellStart"/>
            <w:r w:rsidRPr="001619F2">
              <w:rPr>
                <w:sz w:val="24"/>
              </w:rPr>
              <w:t>коментатори</w:t>
            </w:r>
            <w:proofErr w:type="spellEnd"/>
            <w:r w:rsidRPr="001619F2">
              <w:rPr>
                <w:sz w:val="24"/>
              </w:rPr>
              <w:t>).</w:t>
            </w:r>
            <w:r>
              <w:rPr>
                <w:i/>
                <w:iCs/>
                <w:color w:val="000000"/>
                <w:sz w:val="24"/>
                <w:lang w:val="uk-UA"/>
              </w:rPr>
              <w:t xml:space="preserve"> </w:t>
            </w:r>
            <w:r w:rsidRPr="001619F2">
              <w:rPr>
                <w:sz w:val="24"/>
                <w:lang w:val="uk-UA"/>
              </w:rPr>
              <w:t>Мала епіка (</w:t>
            </w:r>
            <w:proofErr w:type="spellStart"/>
            <w:r w:rsidRPr="001619F2">
              <w:rPr>
                <w:sz w:val="24"/>
                <w:lang w:val="uk-UA"/>
              </w:rPr>
              <w:t>епілій</w:t>
            </w:r>
            <w:proofErr w:type="spellEnd"/>
            <w:r w:rsidRPr="001619F2">
              <w:rPr>
                <w:sz w:val="24"/>
                <w:lang w:val="uk-UA"/>
              </w:rPr>
              <w:t xml:space="preserve">) – Квінт </w:t>
            </w:r>
            <w:proofErr w:type="spellStart"/>
            <w:r w:rsidRPr="001619F2">
              <w:rPr>
                <w:sz w:val="24"/>
                <w:lang w:val="uk-UA"/>
              </w:rPr>
              <w:t>Смірнський</w:t>
            </w:r>
            <w:proofErr w:type="spellEnd"/>
            <w:r w:rsidRPr="001619F2">
              <w:rPr>
                <w:sz w:val="24"/>
                <w:lang w:val="uk-UA"/>
              </w:rPr>
              <w:t>, Аполлоній Родоський.</w:t>
            </w:r>
            <w:r>
              <w:rPr>
                <w:i/>
                <w:iCs/>
                <w:color w:val="000000"/>
                <w:sz w:val="24"/>
                <w:lang w:val="uk-UA"/>
              </w:rPr>
              <w:t xml:space="preserve"> </w:t>
            </w:r>
            <w:r w:rsidRPr="001619F2">
              <w:rPr>
                <w:sz w:val="24"/>
                <w:lang w:val="uk-UA"/>
              </w:rPr>
              <w:t xml:space="preserve">Ідилії та буколічна поезія – </w:t>
            </w:r>
            <w:proofErr w:type="spellStart"/>
            <w:r w:rsidRPr="001619F2">
              <w:rPr>
                <w:sz w:val="24"/>
                <w:lang w:val="uk-UA"/>
              </w:rPr>
              <w:t>Теокріт</w:t>
            </w:r>
            <w:proofErr w:type="spellEnd"/>
            <w:r w:rsidRPr="001619F2">
              <w:rPr>
                <w:sz w:val="24"/>
                <w:lang w:val="uk-UA"/>
              </w:rPr>
              <w:t>.</w:t>
            </w:r>
            <w:r>
              <w:rPr>
                <w:i/>
                <w:iCs/>
                <w:color w:val="000000"/>
                <w:sz w:val="24"/>
                <w:lang w:val="uk-UA"/>
              </w:rPr>
              <w:t xml:space="preserve"> </w:t>
            </w:r>
            <w:r w:rsidRPr="001619F2">
              <w:rPr>
                <w:sz w:val="24"/>
                <w:lang w:val="uk-UA"/>
              </w:rPr>
              <w:t xml:space="preserve">Елегія та епіграма – </w:t>
            </w:r>
            <w:proofErr w:type="spellStart"/>
            <w:r w:rsidRPr="001619F2">
              <w:rPr>
                <w:sz w:val="24"/>
                <w:lang w:val="uk-UA"/>
              </w:rPr>
              <w:t>Каллімах</w:t>
            </w:r>
            <w:proofErr w:type="spellEnd"/>
            <w:r w:rsidRPr="001619F2">
              <w:rPr>
                <w:sz w:val="24"/>
                <w:lang w:val="uk-UA"/>
              </w:rPr>
              <w:t xml:space="preserve">, </w:t>
            </w:r>
            <w:proofErr w:type="spellStart"/>
            <w:r w:rsidRPr="001619F2">
              <w:rPr>
                <w:sz w:val="24"/>
                <w:lang w:val="uk-UA"/>
              </w:rPr>
              <w:t>Асклепіад</w:t>
            </w:r>
            <w:proofErr w:type="spellEnd"/>
            <w:r w:rsidRPr="001619F2">
              <w:rPr>
                <w:sz w:val="24"/>
                <w:lang w:val="uk-UA"/>
              </w:rPr>
              <w:t xml:space="preserve">, Леонід </w:t>
            </w:r>
            <w:proofErr w:type="spellStart"/>
            <w:r w:rsidRPr="001619F2">
              <w:rPr>
                <w:sz w:val="24"/>
                <w:lang w:val="uk-UA"/>
              </w:rPr>
              <w:t>Тарентський</w:t>
            </w:r>
            <w:proofErr w:type="spellEnd"/>
            <w:r w:rsidRPr="001619F2">
              <w:rPr>
                <w:sz w:val="24"/>
                <w:lang w:val="uk-UA"/>
              </w:rPr>
              <w:t>.</w:t>
            </w:r>
            <w:r>
              <w:rPr>
                <w:i/>
                <w:iCs/>
                <w:color w:val="000000"/>
                <w:sz w:val="24"/>
                <w:lang w:val="uk-UA"/>
              </w:rPr>
              <w:t xml:space="preserve"> </w:t>
            </w:r>
            <w:r w:rsidRPr="001619F2">
              <w:rPr>
                <w:sz w:val="24"/>
                <w:lang w:val="uk-UA"/>
              </w:rPr>
              <w:t xml:space="preserve">Драма (занепад класичної трагедії, нова аттична комедія </w:t>
            </w:r>
            <w:proofErr w:type="spellStart"/>
            <w:r w:rsidRPr="001619F2">
              <w:rPr>
                <w:sz w:val="24"/>
                <w:lang w:val="uk-UA"/>
              </w:rPr>
              <w:t>Менандра</w:t>
            </w:r>
            <w:proofErr w:type="spellEnd"/>
            <w:r w:rsidRPr="001619F2">
              <w:rPr>
                <w:sz w:val="24"/>
                <w:lang w:val="uk-UA"/>
              </w:rPr>
              <w:t>).</w:t>
            </w:r>
            <w:r w:rsidRPr="001619F2">
              <w:rPr>
                <w:i/>
                <w:iCs/>
                <w:color w:val="000000"/>
                <w:sz w:val="24"/>
                <w:lang w:val="uk-UA"/>
              </w:rPr>
              <w:t xml:space="preserve"> </w:t>
            </w:r>
            <w:proofErr w:type="spellStart"/>
            <w:r w:rsidRPr="001619F2">
              <w:rPr>
                <w:bCs/>
                <w:sz w:val="24"/>
              </w:rPr>
              <w:t>Основні</w:t>
            </w:r>
            <w:proofErr w:type="spellEnd"/>
            <w:r w:rsidRPr="001619F2">
              <w:rPr>
                <w:bCs/>
                <w:sz w:val="24"/>
              </w:rPr>
              <w:t xml:space="preserve"> </w:t>
            </w:r>
            <w:proofErr w:type="spellStart"/>
            <w:r w:rsidRPr="001619F2">
              <w:rPr>
                <w:bCs/>
                <w:sz w:val="24"/>
              </w:rPr>
              <w:t>автори</w:t>
            </w:r>
            <w:proofErr w:type="spellEnd"/>
            <w:r w:rsidRPr="001619F2">
              <w:rPr>
                <w:bCs/>
                <w:sz w:val="24"/>
              </w:rPr>
              <w:t xml:space="preserve"> та </w:t>
            </w:r>
            <w:proofErr w:type="spellStart"/>
            <w:r w:rsidRPr="001619F2">
              <w:rPr>
                <w:bCs/>
                <w:sz w:val="24"/>
              </w:rPr>
              <w:t>їхній</w:t>
            </w:r>
            <w:proofErr w:type="spellEnd"/>
            <w:r w:rsidRPr="001619F2">
              <w:rPr>
                <w:bCs/>
                <w:sz w:val="24"/>
              </w:rPr>
              <w:t xml:space="preserve"> </w:t>
            </w:r>
            <w:proofErr w:type="spellStart"/>
            <w:r w:rsidRPr="001619F2">
              <w:rPr>
                <w:bCs/>
                <w:sz w:val="24"/>
              </w:rPr>
              <w:t>внесок</w:t>
            </w:r>
            <w:proofErr w:type="spellEnd"/>
            <w:r w:rsidRPr="001619F2">
              <w:rPr>
                <w:i/>
                <w:iCs/>
                <w:color w:val="000000"/>
                <w:sz w:val="24"/>
                <w:lang w:val="uk-UA"/>
              </w:rPr>
              <w:t xml:space="preserve">: </w:t>
            </w:r>
            <w:proofErr w:type="spellStart"/>
            <w:r w:rsidRPr="001619F2">
              <w:rPr>
                <w:bCs/>
                <w:sz w:val="24"/>
              </w:rPr>
              <w:t>Каллімах</w:t>
            </w:r>
            <w:proofErr w:type="spellEnd"/>
            <w:r w:rsidRPr="001619F2">
              <w:rPr>
                <w:sz w:val="24"/>
              </w:rPr>
              <w:t xml:space="preserve"> – реформатор </w:t>
            </w:r>
            <w:proofErr w:type="spellStart"/>
            <w:r w:rsidRPr="001619F2">
              <w:rPr>
                <w:sz w:val="24"/>
              </w:rPr>
              <w:t>поезії</w:t>
            </w:r>
            <w:proofErr w:type="spellEnd"/>
            <w:r w:rsidRPr="001619F2">
              <w:rPr>
                <w:sz w:val="24"/>
              </w:rPr>
              <w:t xml:space="preserve">, </w:t>
            </w:r>
            <w:proofErr w:type="spellStart"/>
            <w:r w:rsidRPr="001619F2">
              <w:rPr>
                <w:sz w:val="24"/>
              </w:rPr>
              <w:t>концепція</w:t>
            </w:r>
            <w:proofErr w:type="spellEnd"/>
            <w:r w:rsidRPr="001619F2">
              <w:rPr>
                <w:sz w:val="24"/>
              </w:rPr>
              <w:t xml:space="preserve"> </w:t>
            </w:r>
            <w:r>
              <w:rPr>
                <w:sz w:val="24"/>
                <w:lang w:val="uk-UA"/>
              </w:rPr>
              <w:t>«</w:t>
            </w:r>
            <w:proofErr w:type="spellStart"/>
            <w:r w:rsidRPr="001619F2">
              <w:rPr>
                <w:sz w:val="24"/>
              </w:rPr>
              <w:t>витонченої</w:t>
            </w:r>
            <w:proofErr w:type="spellEnd"/>
            <w:r w:rsidRPr="001619F2">
              <w:rPr>
                <w:sz w:val="24"/>
              </w:rPr>
              <w:t xml:space="preserve"> </w:t>
            </w:r>
            <w:proofErr w:type="spellStart"/>
            <w:r w:rsidRPr="001619F2">
              <w:rPr>
                <w:sz w:val="24"/>
              </w:rPr>
              <w:t>літератури</w:t>
            </w:r>
            <w:proofErr w:type="spellEnd"/>
            <w:r>
              <w:rPr>
                <w:sz w:val="24"/>
                <w:lang w:val="uk-UA"/>
              </w:rPr>
              <w:t>»</w:t>
            </w:r>
            <w:r w:rsidRPr="001619F2">
              <w:rPr>
                <w:sz w:val="24"/>
              </w:rPr>
              <w:t>.</w:t>
            </w:r>
            <w:r>
              <w:rPr>
                <w:i/>
                <w:iCs/>
                <w:color w:val="000000"/>
                <w:sz w:val="24"/>
                <w:lang w:val="uk-UA"/>
              </w:rPr>
              <w:t xml:space="preserve"> </w:t>
            </w:r>
            <w:r w:rsidRPr="001619F2">
              <w:rPr>
                <w:bCs/>
                <w:sz w:val="24"/>
                <w:lang w:val="uk-UA"/>
              </w:rPr>
              <w:t>Аполлоній Родоський</w:t>
            </w:r>
            <w:r w:rsidRPr="001619F2">
              <w:rPr>
                <w:sz w:val="24"/>
                <w:lang w:val="uk-UA"/>
              </w:rPr>
              <w:t xml:space="preserve"> – </w:t>
            </w:r>
            <w:r>
              <w:rPr>
                <w:sz w:val="24"/>
                <w:lang w:val="uk-UA"/>
              </w:rPr>
              <w:t>«</w:t>
            </w:r>
            <w:proofErr w:type="spellStart"/>
            <w:r w:rsidRPr="001619F2">
              <w:rPr>
                <w:sz w:val="24"/>
                <w:lang w:val="uk-UA"/>
              </w:rPr>
              <w:t>Аргонавтика</w:t>
            </w:r>
            <w:proofErr w:type="spellEnd"/>
            <w:r>
              <w:rPr>
                <w:sz w:val="24"/>
                <w:lang w:val="uk-UA"/>
              </w:rPr>
              <w:t>»</w:t>
            </w:r>
            <w:r w:rsidRPr="001619F2">
              <w:rPr>
                <w:sz w:val="24"/>
                <w:lang w:val="uk-UA"/>
              </w:rPr>
              <w:t>, відродження епосу.</w:t>
            </w:r>
            <w:r>
              <w:rPr>
                <w:i/>
                <w:iCs/>
                <w:color w:val="000000"/>
                <w:sz w:val="24"/>
                <w:lang w:val="uk-UA"/>
              </w:rPr>
              <w:t xml:space="preserve"> </w:t>
            </w:r>
            <w:proofErr w:type="spellStart"/>
            <w:r w:rsidRPr="001619F2">
              <w:rPr>
                <w:bCs/>
                <w:sz w:val="24"/>
                <w:lang w:val="uk-UA"/>
              </w:rPr>
              <w:t>Теокріт</w:t>
            </w:r>
            <w:proofErr w:type="spellEnd"/>
            <w:r w:rsidRPr="001619F2">
              <w:rPr>
                <w:sz w:val="24"/>
                <w:lang w:val="uk-UA"/>
              </w:rPr>
              <w:t xml:space="preserve"> – жанр ідилії, </w:t>
            </w:r>
            <w:r w:rsidRPr="001619F2">
              <w:rPr>
                <w:sz w:val="24"/>
                <w:lang w:val="uk-UA"/>
              </w:rPr>
              <w:lastRenderedPageBreak/>
              <w:t>зображення пасторального світу.</w:t>
            </w:r>
          </w:p>
        </w:tc>
      </w:tr>
      <w:tr w:rsidR="00C272A6" w:rsidRPr="001619F2" w:rsidTr="00AF2184">
        <w:tc>
          <w:tcPr>
            <w:tcW w:w="879" w:type="dxa"/>
          </w:tcPr>
          <w:p w:rsidR="00C272A6" w:rsidRDefault="00C272A6" w:rsidP="00AF2184">
            <w:pPr>
              <w:pBdr>
                <w:top w:val="nil"/>
                <w:left w:val="nil"/>
                <w:bottom w:val="nil"/>
                <w:right w:val="nil"/>
                <w:between w:val="nil"/>
              </w:pBdr>
              <w:ind w:hanging="3"/>
              <w:jc w:val="center"/>
              <w:rPr>
                <w:color w:val="000000"/>
                <w:sz w:val="24"/>
                <w:lang w:val="uk-UA"/>
              </w:rPr>
            </w:pPr>
            <w:r>
              <w:rPr>
                <w:color w:val="000000"/>
                <w:sz w:val="24"/>
                <w:lang w:val="uk-UA"/>
              </w:rPr>
              <w:lastRenderedPageBreak/>
              <w:t>1.11</w:t>
            </w:r>
          </w:p>
        </w:tc>
        <w:tc>
          <w:tcPr>
            <w:tcW w:w="8647" w:type="dxa"/>
          </w:tcPr>
          <w:p w:rsidR="00C272A6" w:rsidRDefault="00C272A6" w:rsidP="00AF2184">
            <w:pPr>
              <w:ind w:left="-70"/>
              <w:rPr>
                <w:sz w:val="24"/>
                <w:lang w:val="uk-UA"/>
              </w:rPr>
            </w:pPr>
            <w:r w:rsidRPr="00FA0DE2">
              <w:rPr>
                <w:b/>
                <w:sz w:val="24"/>
                <w:lang w:val="uk-UA"/>
              </w:rPr>
              <w:t>Література доби римського володарювання</w:t>
            </w:r>
            <w:r>
              <w:rPr>
                <w:sz w:val="24"/>
                <w:lang w:val="uk-UA"/>
              </w:rPr>
              <w:t>.</w:t>
            </w:r>
          </w:p>
          <w:p w:rsidR="00C272A6" w:rsidRPr="00484C84" w:rsidRDefault="00C272A6" w:rsidP="00AF2184">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C272A6" w:rsidRPr="001619F2" w:rsidRDefault="00C272A6" w:rsidP="00AF2184">
            <w:pPr>
              <w:pStyle w:val="4"/>
              <w:jc w:val="both"/>
              <w:rPr>
                <w:sz w:val="24"/>
                <w:lang w:val="uk-UA"/>
              </w:rPr>
            </w:pPr>
            <w:r w:rsidRPr="001619F2">
              <w:rPr>
                <w:rStyle w:val="af1"/>
                <w:sz w:val="24"/>
                <w:lang w:val="uk-UA"/>
              </w:rPr>
              <w:t>Р</w:t>
            </w:r>
            <w:proofErr w:type="spellStart"/>
            <w:r w:rsidRPr="001619F2">
              <w:rPr>
                <w:rStyle w:val="af1"/>
                <w:sz w:val="24"/>
              </w:rPr>
              <w:t>ання</w:t>
            </w:r>
            <w:proofErr w:type="spellEnd"/>
            <w:r w:rsidRPr="001619F2">
              <w:rPr>
                <w:rStyle w:val="af1"/>
                <w:sz w:val="24"/>
              </w:rPr>
              <w:t xml:space="preserve"> </w:t>
            </w:r>
            <w:proofErr w:type="spellStart"/>
            <w:r w:rsidRPr="001619F2">
              <w:rPr>
                <w:rStyle w:val="af1"/>
                <w:sz w:val="24"/>
              </w:rPr>
              <w:t>римська</w:t>
            </w:r>
            <w:proofErr w:type="spellEnd"/>
            <w:r w:rsidRPr="001619F2">
              <w:rPr>
                <w:rStyle w:val="af1"/>
                <w:sz w:val="24"/>
              </w:rPr>
              <w:t xml:space="preserve"> </w:t>
            </w:r>
            <w:proofErr w:type="spellStart"/>
            <w:r w:rsidRPr="001619F2">
              <w:rPr>
                <w:rStyle w:val="af1"/>
                <w:sz w:val="24"/>
              </w:rPr>
              <w:t>література</w:t>
            </w:r>
            <w:proofErr w:type="spellEnd"/>
            <w:r w:rsidRPr="001619F2">
              <w:rPr>
                <w:rStyle w:val="af1"/>
                <w:sz w:val="24"/>
              </w:rPr>
              <w:t xml:space="preserve"> (III–II ст. до н.е.)</w:t>
            </w:r>
            <w:r w:rsidRPr="001619F2">
              <w:rPr>
                <w:rStyle w:val="af1"/>
                <w:sz w:val="24"/>
                <w:lang w:val="uk-UA"/>
              </w:rPr>
              <w:t xml:space="preserve">. </w:t>
            </w:r>
            <w:proofErr w:type="spellStart"/>
            <w:r w:rsidRPr="001619F2">
              <w:rPr>
                <w:b w:val="0"/>
                <w:sz w:val="24"/>
              </w:rPr>
              <w:t>Запозичення</w:t>
            </w:r>
            <w:proofErr w:type="spellEnd"/>
            <w:r w:rsidRPr="001619F2">
              <w:rPr>
                <w:b w:val="0"/>
                <w:sz w:val="24"/>
              </w:rPr>
              <w:t xml:space="preserve"> </w:t>
            </w:r>
            <w:proofErr w:type="spellStart"/>
            <w:r w:rsidRPr="001619F2">
              <w:rPr>
                <w:b w:val="0"/>
                <w:sz w:val="24"/>
              </w:rPr>
              <w:t>грецьких</w:t>
            </w:r>
            <w:proofErr w:type="spellEnd"/>
            <w:r w:rsidRPr="001619F2">
              <w:rPr>
                <w:b w:val="0"/>
                <w:sz w:val="24"/>
              </w:rPr>
              <w:t xml:space="preserve"> </w:t>
            </w:r>
            <w:proofErr w:type="spellStart"/>
            <w:r w:rsidRPr="001619F2">
              <w:rPr>
                <w:b w:val="0"/>
                <w:sz w:val="24"/>
              </w:rPr>
              <w:t>літературних</w:t>
            </w:r>
            <w:proofErr w:type="spellEnd"/>
            <w:r w:rsidRPr="001619F2">
              <w:rPr>
                <w:b w:val="0"/>
                <w:sz w:val="24"/>
              </w:rPr>
              <w:t xml:space="preserve"> форм </w:t>
            </w:r>
            <w:proofErr w:type="spellStart"/>
            <w:r w:rsidRPr="001619F2">
              <w:rPr>
                <w:b w:val="0"/>
                <w:sz w:val="24"/>
              </w:rPr>
              <w:t>і</w:t>
            </w:r>
            <w:proofErr w:type="spellEnd"/>
            <w:r w:rsidRPr="001619F2">
              <w:rPr>
                <w:b w:val="0"/>
                <w:sz w:val="24"/>
              </w:rPr>
              <w:t xml:space="preserve"> </w:t>
            </w:r>
            <w:proofErr w:type="spellStart"/>
            <w:r w:rsidRPr="001619F2">
              <w:rPr>
                <w:b w:val="0"/>
                <w:sz w:val="24"/>
              </w:rPr>
              <w:t>жанрів</w:t>
            </w:r>
            <w:proofErr w:type="spellEnd"/>
            <w:r w:rsidRPr="001619F2">
              <w:rPr>
                <w:b w:val="0"/>
                <w:sz w:val="24"/>
                <w:lang w:val="uk-UA"/>
              </w:rPr>
              <w:t xml:space="preserve">. Перші </w:t>
            </w:r>
            <w:proofErr w:type="spellStart"/>
            <w:r w:rsidRPr="001619F2">
              <w:rPr>
                <w:b w:val="0"/>
                <w:sz w:val="24"/>
                <w:lang w:val="uk-UA"/>
              </w:rPr>
              <w:t>латиномовні</w:t>
            </w:r>
            <w:proofErr w:type="spellEnd"/>
            <w:r w:rsidRPr="001619F2">
              <w:rPr>
                <w:b w:val="0"/>
                <w:sz w:val="24"/>
                <w:lang w:val="uk-UA"/>
              </w:rPr>
              <w:t xml:space="preserve"> твори (Лівій Андронік, </w:t>
            </w:r>
            <w:proofErr w:type="spellStart"/>
            <w:r w:rsidRPr="001619F2">
              <w:rPr>
                <w:b w:val="0"/>
                <w:sz w:val="24"/>
                <w:lang w:val="uk-UA"/>
              </w:rPr>
              <w:t>Гней</w:t>
            </w:r>
            <w:proofErr w:type="spellEnd"/>
            <w:r w:rsidRPr="001619F2">
              <w:rPr>
                <w:b w:val="0"/>
                <w:sz w:val="24"/>
                <w:lang w:val="uk-UA"/>
              </w:rPr>
              <w:t xml:space="preserve"> </w:t>
            </w:r>
            <w:proofErr w:type="spellStart"/>
            <w:r w:rsidRPr="001619F2">
              <w:rPr>
                <w:b w:val="0"/>
                <w:sz w:val="24"/>
                <w:lang w:val="uk-UA"/>
              </w:rPr>
              <w:t>Невій</w:t>
            </w:r>
            <w:proofErr w:type="spellEnd"/>
            <w:r w:rsidRPr="001619F2">
              <w:rPr>
                <w:b w:val="0"/>
                <w:sz w:val="24"/>
                <w:lang w:val="uk-UA"/>
              </w:rPr>
              <w:t xml:space="preserve">). Формування епосу та драми (Квінт Енній, </w:t>
            </w:r>
            <w:proofErr w:type="spellStart"/>
            <w:r w:rsidRPr="001619F2">
              <w:rPr>
                <w:b w:val="0"/>
                <w:sz w:val="24"/>
                <w:lang w:val="uk-UA"/>
              </w:rPr>
              <w:t>Плавт</w:t>
            </w:r>
            <w:proofErr w:type="spellEnd"/>
            <w:r w:rsidRPr="001619F2">
              <w:rPr>
                <w:b w:val="0"/>
                <w:sz w:val="24"/>
                <w:lang w:val="uk-UA"/>
              </w:rPr>
              <w:t xml:space="preserve">, </w:t>
            </w:r>
            <w:proofErr w:type="spellStart"/>
            <w:r w:rsidRPr="001619F2">
              <w:rPr>
                <w:b w:val="0"/>
                <w:sz w:val="24"/>
                <w:lang w:val="uk-UA"/>
              </w:rPr>
              <w:t>Теренцій</w:t>
            </w:r>
            <w:proofErr w:type="spellEnd"/>
            <w:r w:rsidRPr="001619F2">
              <w:rPr>
                <w:b w:val="0"/>
                <w:sz w:val="24"/>
                <w:lang w:val="uk-UA"/>
              </w:rPr>
              <w:t xml:space="preserve">). </w:t>
            </w:r>
            <w:proofErr w:type="spellStart"/>
            <w:r w:rsidRPr="001619F2">
              <w:rPr>
                <w:b w:val="0"/>
                <w:sz w:val="24"/>
              </w:rPr>
              <w:t>Загальні</w:t>
            </w:r>
            <w:proofErr w:type="spellEnd"/>
            <w:r w:rsidRPr="001619F2">
              <w:rPr>
                <w:b w:val="0"/>
                <w:sz w:val="24"/>
              </w:rPr>
              <w:t xml:space="preserve"> </w:t>
            </w:r>
            <w:proofErr w:type="spellStart"/>
            <w:r w:rsidRPr="001619F2">
              <w:rPr>
                <w:b w:val="0"/>
                <w:sz w:val="24"/>
              </w:rPr>
              <w:t>особливості</w:t>
            </w:r>
            <w:proofErr w:type="spellEnd"/>
            <w:r w:rsidRPr="001619F2">
              <w:rPr>
                <w:b w:val="0"/>
                <w:sz w:val="24"/>
              </w:rPr>
              <w:t xml:space="preserve"> </w:t>
            </w:r>
            <w:proofErr w:type="spellStart"/>
            <w:r w:rsidRPr="001619F2">
              <w:rPr>
                <w:b w:val="0"/>
                <w:sz w:val="24"/>
              </w:rPr>
              <w:t>римської</w:t>
            </w:r>
            <w:proofErr w:type="spellEnd"/>
            <w:r w:rsidRPr="001619F2">
              <w:rPr>
                <w:b w:val="0"/>
                <w:sz w:val="24"/>
              </w:rPr>
              <w:t xml:space="preserve"> </w:t>
            </w:r>
            <w:proofErr w:type="spellStart"/>
            <w:r w:rsidRPr="001619F2">
              <w:rPr>
                <w:b w:val="0"/>
                <w:sz w:val="24"/>
              </w:rPr>
              <w:t>культури</w:t>
            </w:r>
            <w:proofErr w:type="spellEnd"/>
            <w:r w:rsidRPr="001619F2">
              <w:rPr>
                <w:b w:val="0"/>
                <w:sz w:val="24"/>
              </w:rPr>
              <w:t xml:space="preserve"> та </w:t>
            </w:r>
            <w:proofErr w:type="spellStart"/>
            <w:r w:rsidRPr="001619F2">
              <w:rPr>
                <w:b w:val="0"/>
                <w:sz w:val="24"/>
              </w:rPr>
              <w:t>її</w:t>
            </w:r>
            <w:proofErr w:type="spellEnd"/>
            <w:r w:rsidRPr="001619F2">
              <w:rPr>
                <w:b w:val="0"/>
                <w:sz w:val="24"/>
              </w:rPr>
              <w:t xml:space="preserve"> </w:t>
            </w:r>
            <w:proofErr w:type="spellStart"/>
            <w:r w:rsidRPr="001619F2">
              <w:rPr>
                <w:b w:val="0"/>
                <w:sz w:val="24"/>
              </w:rPr>
              <w:t>вплив</w:t>
            </w:r>
            <w:proofErr w:type="spellEnd"/>
            <w:r w:rsidRPr="001619F2">
              <w:rPr>
                <w:b w:val="0"/>
                <w:sz w:val="24"/>
              </w:rPr>
              <w:t xml:space="preserve"> на </w:t>
            </w:r>
            <w:proofErr w:type="spellStart"/>
            <w:proofErr w:type="gramStart"/>
            <w:r w:rsidRPr="001619F2">
              <w:rPr>
                <w:b w:val="0"/>
                <w:sz w:val="24"/>
              </w:rPr>
              <w:t>л</w:t>
            </w:r>
            <w:proofErr w:type="gramEnd"/>
            <w:r w:rsidRPr="001619F2">
              <w:rPr>
                <w:b w:val="0"/>
                <w:sz w:val="24"/>
              </w:rPr>
              <w:t>ітературу</w:t>
            </w:r>
            <w:proofErr w:type="spellEnd"/>
          </w:p>
        </w:tc>
      </w:tr>
      <w:tr w:rsidR="00C272A6" w:rsidRPr="004F07B1" w:rsidTr="00AF2184">
        <w:tc>
          <w:tcPr>
            <w:tcW w:w="879" w:type="dxa"/>
          </w:tcPr>
          <w:p w:rsidR="00C272A6" w:rsidRPr="00484C84" w:rsidRDefault="00C272A6" w:rsidP="00AF2184">
            <w:pPr>
              <w:pBdr>
                <w:top w:val="nil"/>
                <w:left w:val="nil"/>
                <w:bottom w:val="nil"/>
                <w:right w:val="nil"/>
                <w:between w:val="nil"/>
              </w:pBdr>
              <w:ind w:hanging="3"/>
              <w:jc w:val="center"/>
              <w:rPr>
                <w:color w:val="000000"/>
                <w:sz w:val="24"/>
                <w:lang w:val="uk-UA"/>
              </w:rPr>
            </w:pPr>
            <w:r>
              <w:rPr>
                <w:color w:val="000000"/>
                <w:sz w:val="24"/>
                <w:lang w:val="uk-UA"/>
              </w:rPr>
              <w:t>2</w:t>
            </w:r>
            <w:r w:rsidRPr="00484C84">
              <w:rPr>
                <w:color w:val="000000"/>
                <w:sz w:val="24"/>
                <w:lang w:val="uk-UA"/>
              </w:rPr>
              <w:t>.</w:t>
            </w:r>
            <w:r>
              <w:rPr>
                <w:color w:val="000000"/>
                <w:sz w:val="24"/>
                <w:lang w:val="uk-UA"/>
              </w:rPr>
              <w:t>1</w:t>
            </w:r>
          </w:p>
        </w:tc>
        <w:tc>
          <w:tcPr>
            <w:tcW w:w="8647" w:type="dxa"/>
          </w:tcPr>
          <w:p w:rsidR="00C272A6" w:rsidRPr="00484C84" w:rsidRDefault="00C272A6" w:rsidP="00AF2184">
            <w:pPr>
              <w:pStyle w:val="ab"/>
              <w:ind w:left="-70"/>
              <w:jc w:val="both"/>
              <w:rPr>
                <w:sz w:val="24"/>
                <w:szCs w:val="24"/>
              </w:rPr>
            </w:pPr>
            <w:r w:rsidRPr="00484C84">
              <w:rPr>
                <w:b/>
                <w:sz w:val="24"/>
                <w:szCs w:val="24"/>
              </w:rPr>
              <w:t xml:space="preserve">Римська література, її історико-культурне значення та характерні особливості. </w:t>
            </w:r>
          </w:p>
          <w:p w:rsidR="00C272A6" w:rsidRPr="00484C84" w:rsidRDefault="00C272A6" w:rsidP="00AF2184">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C272A6" w:rsidRPr="00484C84" w:rsidRDefault="00C272A6" w:rsidP="00AF2184">
            <w:pPr>
              <w:ind w:firstLine="431"/>
              <w:jc w:val="both"/>
              <w:rPr>
                <w:sz w:val="22"/>
                <w:lang w:val="uk-UA"/>
              </w:rPr>
            </w:pPr>
            <w:r w:rsidRPr="00484C84">
              <w:rPr>
                <w:sz w:val="22"/>
                <w:szCs w:val="22"/>
                <w:lang w:val="uk-UA"/>
              </w:rPr>
              <w:t xml:space="preserve">Історичне значення римської літератури. Її місце в літературному процесі античного світу. Періодизація римської літератури. Італійські племена, їхні мови. Раннє римське суспільство, його матеріальна і духовна культура. Вплив грецьких колоністів на півдні Італії і на </w:t>
            </w:r>
            <w:proofErr w:type="spellStart"/>
            <w:r w:rsidRPr="00484C84">
              <w:rPr>
                <w:sz w:val="22"/>
                <w:szCs w:val="22"/>
                <w:lang w:val="uk-UA"/>
              </w:rPr>
              <w:t>о.Сицилія</w:t>
            </w:r>
            <w:proofErr w:type="spellEnd"/>
            <w:r w:rsidRPr="00484C84">
              <w:rPr>
                <w:sz w:val="22"/>
                <w:szCs w:val="22"/>
                <w:lang w:val="uk-UA"/>
              </w:rPr>
              <w:t xml:space="preserve">. Римський фольклор. Історичні легенди – основа римського розповідного фольклору. Особливості римської міфології і значення міфів Греції. Становлення і розквіт римської рабовласницької республіки,її аристократичний характер. Завойовницька політика Риму. Пунічні війни. Причини пізнього виникнення літератури. Перші поети – Лівій Андронік, </w:t>
            </w:r>
            <w:proofErr w:type="spellStart"/>
            <w:r w:rsidRPr="00484C84">
              <w:rPr>
                <w:sz w:val="22"/>
                <w:szCs w:val="22"/>
                <w:lang w:val="uk-UA"/>
              </w:rPr>
              <w:t>Гней</w:t>
            </w:r>
            <w:proofErr w:type="spellEnd"/>
            <w:r w:rsidRPr="00484C84">
              <w:rPr>
                <w:sz w:val="22"/>
                <w:szCs w:val="22"/>
                <w:lang w:val="uk-UA"/>
              </w:rPr>
              <w:t xml:space="preserve"> </w:t>
            </w:r>
            <w:proofErr w:type="spellStart"/>
            <w:r w:rsidRPr="00484C84">
              <w:rPr>
                <w:sz w:val="22"/>
                <w:szCs w:val="22"/>
                <w:lang w:val="uk-UA"/>
              </w:rPr>
              <w:t>Невій</w:t>
            </w:r>
            <w:proofErr w:type="spellEnd"/>
            <w:r w:rsidRPr="00484C84">
              <w:rPr>
                <w:sz w:val="22"/>
                <w:szCs w:val="22"/>
                <w:lang w:val="uk-UA"/>
              </w:rPr>
              <w:t>. Римський театр.</w:t>
            </w:r>
          </w:p>
        </w:tc>
      </w:tr>
      <w:tr w:rsidR="00C272A6" w:rsidRPr="007D7A37" w:rsidTr="00AF2184">
        <w:tc>
          <w:tcPr>
            <w:tcW w:w="879" w:type="dxa"/>
          </w:tcPr>
          <w:p w:rsidR="00C272A6" w:rsidRDefault="00C272A6" w:rsidP="00AF2184">
            <w:pPr>
              <w:pBdr>
                <w:top w:val="nil"/>
                <w:left w:val="nil"/>
                <w:bottom w:val="nil"/>
                <w:right w:val="nil"/>
                <w:between w:val="nil"/>
              </w:pBdr>
              <w:ind w:hanging="3"/>
              <w:jc w:val="center"/>
              <w:rPr>
                <w:color w:val="000000"/>
                <w:sz w:val="24"/>
                <w:lang w:val="uk-UA"/>
              </w:rPr>
            </w:pPr>
            <w:r>
              <w:rPr>
                <w:color w:val="000000"/>
                <w:sz w:val="24"/>
                <w:lang w:val="uk-UA"/>
              </w:rPr>
              <w:t>2.2</w:t>
            </w:r>
          </w:p>
        </w:tc>
        <w:tc>
          <w:tcPr>
            <w:tcW w:w="8647" w:type="dxa"/>
          </w:tcPr>
          <w:p w:rsidR="00C272A6" w:rsidRDefault="00C272A6" w:rsidP="00AF2184">
            <w:pPr>
              <w:pStyle w:val="ab"/>
              <w:ind w:left="-70"/>
              <w:jc w:val="both"/>
              <w:rPr>
                <w:b/>
                <w:sz w:val="24"/>
              </w:rPr>
            </w:pPr>
            <w:r w:rsidRPr="00FA0DE2">
              <w:rPr>
                <w:b/>
                <w:sz w:val="24"/>
              </w:rPr>
              <w:t>Рання римська комедія.</w:t>
            </w:r>
          </w:p>
          <w:p w:rsidR="00C272A6" w:rsidRPr="00484C84" w:rsidRDefault="00C272A6" w:rsidP="00AF2184">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C272A6" w:rsidRPr="007D7A37" w:rsidRDefault="00C272A6" w:rsidP="00AF2184">
            <w:pPr>
              <w:pStyle w:val="3"/>
              <w:spacing w:before="0"/>
              <w:jc w:val="both"/>
              <w:rPr>
                <w:rFonts w:ascii="Times New Roman" w:hAnsi="Times New Roman" w:cs="Times New Roman"/>
                <w:b w:val="0"/>
                <w:color w:val="auto"/>
                <w:sz w:val="24"/>
                <w:lang w:val="uk-UA"/>
              </w:rPr>
            </w:pPr>
            <w:r w:rsidRPr="007D7A37">
              <w:rPr>
                <w:rStyle w:val="af1"/>
                <w:rFonts w:ascii="Times New Roman" w:hAnsi="Times New Roman" w:cs="Times New Roman"/>
                <w:color w:val="auto"/>
                <w:sz w:val="24"/>
                <w:lang w:val="uk-UA"/>
              </w:rPr>
              <w:t xml:space="preserve">Формування римської комедії. </w:t>
            </w:r>
            <w:r w:rsidRPr="007D7A37">
              <w:rPr>
                <w:rFonts w:ascii="Times New Roman" w:hAnsi="Times New Roman" w:cs="Times New Roman"/>
                <w:b w:val="0"/>
                <w:color w:val="auto"/>
                <w:sz w:val="24"/>
                <w:lang w:val="uk-UA"/>
              </w:rPr>
              <w:t xml:space="preserve">Роль народних свят та </w:t>
            </w:r>
            <w:proofErr w:type="spellStart"/>
            <w:r w:rsidRPr="007D7A37">
              <w:rPr>
                <w:rFonts w:ascii="Times New Roman" w:hAnsi="Times New Roman" w:cs="Times New Roman"/>
                <w:b w:val="0"/>
                <w:color w:val="auto"/>
                <w:sz w:val="24"/>
                <w:lang w:val="uk-UA"/>
              </w:rPr>
              <w:t>ателлани</w:t>
            </w:r>
            <w:proofErr w:type="spellEnd"/>
            <w:r w:rsidRPr="007D7A37">
              <w:rPr>
                <w:rFonts w:ascii="Times New Roman" w:hAnsi="Times New Roman" w:cs="Times New Roman"/>
                <w:b w:val="0"/>
                <w:color w:val="auto"/>
                <w:sz w:val="24"/>
                <w:lang w:val="uk-UA"/>
              </w:rPr>
              <w:t xml:space="preserve"> в розвитку комедійного жанру. Луді </w:t>
            </w:r>
            <w:proofErr w:type="spellStart"/>
            <w:r w:rsidRPr="007D7A37">
              <w:rPr>
                <w:rFonts w:ascii="Times New Roman" w:hAnsi="Times New Roman" w:cs="Times New Roman"/>
                <w:b w:val="0"/>
                <w:color w:val="auto"/>
                <w:sz w:val="24"/>
                <w:lang w:val="uk-UA"/>
              </w:rPr>
              <w:t>сценікі</w:t>
            </w:r>
            <w:proofErr w:type="spellEnd"/>
            <w:r w:rsidRPr="007D7A37">
              <w:rPr>
                <w:rFonts w:ascii="Times New Roman" w:hAnsi="Times New Roman" w:cs="Times New Roman"/>
                <w:b w:val="0"/>
                <w:color w:val="auto"/>
                <w:sz w:val="24"/>
                <w:lang w:val="uk-UA"/>
              </w:rPr>
              <w:t xml:space="preserve"> (</w:t>
            </w:r>
            <w:proofErr w:type="spellStart"/>
            <w:r w:rsidRPr="007D7A37">
              <w:rPr>
                <w:rFonts w:ascii="Times New Roman" w:hAnsi="Times New Roman" w:cs="Times New Roman"/>
                <w:b w:val="0"/>
                <w:color w:val="auto"/>
                <w:sz w:val="24"/>
              </w:rPr>
              <w:t>Ludi</w:t>
            </w:r>
            <w:proofErr w:type="spellEnd"/>
            <w:r w:rsidRPr="007D7A37">
              <w:rPr>
                <w:rFonts w:ascii="Times New Roman" w:hAnsi="Times New Roman" w:cs="Times New Roman"/>
                <w:b w:val="0"/>
                <w:color w:val="auto"/>
                <w:sz w:val="24"/>
                <w:lang w:val="uk-UA"/>
              </w:rPr>
              <w:t xml:space="preserve"> </w:t>
            </w:r>
            <w:proofErr w:type="spellStart"/>
            <w:r w:rsidRPr="007D7A37">
              <w:rPr>
                <w:rFonts w:ascii="Times New Roman" w:hAnsi="Times New Roman" w:cs="Times New Roman"/>
                <w:b w:val="0"/>
                <w:color w:val="auto"/>
                <w:sz w:val="24"/>
              </w:rPr>
              <w:t>scaenici</w:t>
            </w:r>
            <w:proofErr w:type="spellEnd"/>
            <w:r w:rsidRPr="007D7A37">
              <w:rPr>
                <w:rFonts w:ascii="Times New Roman" w:hAnsi="Times New Roman" w:cs="Times New Roman"/>
                <w:b w:val="0"/>
                <w:color w:val="auto"/>
                <w:sz w:val="24"/>
                <w:lang w:val="uk-UA"/>
              </w:rPr>
              <w:t xml:space="preserve">) та театральні вистави. Переклад та адаптація грецьких сюжетів латинською мовою. </w:t>
            </w:r>
            <w:r w:rsidRPr="007D7A37">
              <w:rPr>
                <w:rStyle w:val="af1"/>
                <w:rFonts w:ascii="Times New Roman" w:hAnsi="Times New Roman" w:cs="Times New Roman"/>
                <w:color w:val="auto"/>
                <w:sz w:val="24"/>
                <w:lang w:val="uk-UA"/>
              </w:rPr>
              <w:t xml:space="preserve">Основні жанри римської комедії. </w:t>
            </w:r>
            <w:proofErr w:type="spellStart"/>
            <w:r w:rsidRPr="007D7A37">
              <w:rPr>
                <w:rStyle w:val="af1"/>
                <w:rFonts w:ascii="Times New Roman" w:hAnsi="Times New Roman" w:cs="Times New Roman"/>
                <w:color w:val="auto"/>
                <w:sz w:val="24"/>
                <w:lang w:val="uk-UA"/>
              </w:rPr>
              <w:t>Палліата</w:t>
            </w:r>
            <w:proofErr w:type="spellEnd"/>
            <w:r w:rsidRPr="007D7A37">
              <w:rPr>
                <w:rStyle w:val="af1"/>
                <w:rFonts w:ascii="Times New Roman" w:hAnsi="Times New Roman" w:cs="Times New Roman"/>
                <w:color w:val="auto"/>
                <w:sz w:val="24"/>
                <w:lang w:val="uk-UA"/>
              </w:rPr>
              <w:t xml:space="preserve"> (</w:t>
            </w:r>
            <w:proofErr w:type="spellStart"/>
            <w:r w:rsidRPr="007D7A37">
              <w:rPr>
                <w:rStyle w:val="af1"/>
                <w:rFonts w:ascii="Times New Roman" w:hAnsi="Times New Roman" w:cs="Times New Roman"/>
                <w:color w:val="auto"/>
                <w:sz w:val="24"/>
              </w:rPr>
              <w:t>Comoedia</w:t>
            </w:r>
            <w:proofErr w:type="spellEnd"/>
            <w:r w:rsidRPr="007D7A37">
              <w:rPr>
                <w:rStyle w:val="af1"/>
                <w:rFonts w:ascii="Times New Roman" w:hAnsi="Times New Roman" w:cs="Times New Roman"/>
                <w:color w:val="auto"/>
                <w:sz w:val="24"/>
                <w:lang w:val="uk-UA"/>
              </w:rPr>
              <w:t xml:space="preserve"> </w:t>
            </w:r>
            <w:proofErr w:type="spellStart"/>
            <w:r w:rsidRPr="007D7A37">
              <w:rPr>
                <w:rStyle w:val="af1"/>
                <w:rFonts w:ascii="Times New Roman" w:hAnsi="Times New Roman" w:cs="Times New Roman"/>
                <w:color w:val="auto"/>
                <w:sz w:val="24"/>
              </w:rPr>
              <w:t>Palliata</w:t>
            </w:r>
            <w:proofErr w:type="spellEnd"/>
            <w:r w:rsidRPr="007D7A37">
              <w:rPr>
                <w:rStyle w:val="af1"/>
                <w:rFonts w:ascii="Times New Roman" w:hAnsi="Times New Roman" w:cs="Times New Roman"/>
                <w:color w:val="auto"/>
                <w:sz w:val="24"/>
                <w:lang w:val="uk-UA"/>
              </w:rPr>
              <w:t>)</w:t>
            </w:r>
            <w:r w:rsidRPr="007D7A37">
              <w:rPr>
                <w:rFonts w:ascii="Times New Roman" w:hAnsi="Times New Roman" w:cs="Times New Roman"/>
                <w:color w:val="auto"/>
                <w:sz w:val="24"/>
                <w:lang w:val="uk-UA"/>
              </w:rPr>
              <w:t xml:space="preserve"> –</w:t>
            </w:r>
            <w:r w:rsidRPr="007D7A37">
              <w:rPr>
                <w:rFonts w:ascii="Times New Roman" w:hAnsi="Times New Roman" w:cs="Times New Roman"/>
                <w:b w:val="0"/>
                <w:color w:val="auto"/>
                <w:sz w:val="24"/>
                <w:lang w:val="uk-UA"/>
              </w:rPr>
              <w:t xml:space="preserve"> комедія на грецькі сюжети. </w:t>
            </w:r>
            <w:proofErr w:type="spellStart"/>
            <w:r w:rsidRPr="007D7A37">
              <w:rPr>
                <w:rStyle w:val="af1"/>
                <w:rFonts w:ascii="Times New Roman" w:hAnsi="Times New Roman" w:cs="Times New Roman"/>
                <w:color w:val="auto"/>
                <w:sz w:val="24"/>
                <w:lang w:val="uk-UA"/>
              </w:rPr>
              <w:t>Тогата</w:t>
            </w:r>
            <w:proofErr w:type="spellEnd"/>
            <w:r w:rsidRPr="007D7A37">
              <w:rPr>
                <w:rStyle w:val="af1"/>
                <w:rFonts w:ascii="Times New Roman" w:hAnsi="Times New Roman" w:cs="Times New Roman"/>
                <w:color w:val="auto"/>
                <w:sz w:val="24"/>
                <w:lang w:val="uk-UA"/>
              </w:rPr>
              <w:t xml:space="preserve"> (</w:t>
            </w:r>
            <w:proofErr w:type="spellStart"/>
            <w:r w:rsidRPr="007D7A37">
              <w:rPr>
                <w:rStyle w:val="af1"/>
                <w:rFonts w:ascii="Times New Roman" w:hAnsi="Times New Roman" w:cs="Times New Roman"/>
                <w:color w:val="auto"/>
                <w:sz w:val="24"/>
              </w:rPr>
              <w:t>Comoedia</w:t>
            </w:r>
            <w:proofErr w:type="spellEnd"/>
            <w:r w:rsidRPr="007D7A37">
              <w:rPr>
                <w:rStyle w:val="af1"/>
                <w:rFonts w:ascii="Times New Roman" w:hAnsi="Times New Roman" w:cs="Times New Roman"/>
                <w:color w:val="auto"/>
                <w:sz w:val="24"/>
                <w:lang w:val="uk-UA"/>
              </w:rPr>
              <w:t xml:space="preserve"> </w:t>
            </w:r>
            <w:proofErr w:type="spellStart"/>
            <w:r w:rsidRPr="007D7A37">
              <w:rPr>
                <w:rStyle w:val="af1"/>
                <w:rFonts w:ascii="Times New Roman" w:hAnsi="Times New Roman" w:cs="Times New Roman"/>
                <w:color w:val="auto"/>
                <w:sz w:val="24"/>
              </w:rPr>
              <w:t>Togata</w:t>
            </w:r>
            <w:proofErr w:type="spellEnd"/>
            <w:r w:rsidRPr="007D7A37">
              <w:rPr>
                <w:rStyle w:val="af1"/>
                <w:rFonts w:ascii="Times New Roman" w:hAnsi="Times New Roman" w:cs="Times New Roman"/>
                <w:color w:val="auto"/>
                <w:sz w:val="24"/>
                <w:lang w:val="uk-UA"/>
              </w:rPr>
              <w:t>)</w:t>
            </w:r>
            <w:r w:rsidRPr="007D7A37">
              <w:rPr>
                <w:rFonts w:ascii="Times New Roman" w:hAnsi="Times New Roman" w:cs="Times New Roman"/>
                <w:color w:val="auto"/>
                <w:sz w:val="24"/>
                <w:lang w:val="uk-UA"/>
              </w:rPr>
              <w:t xml:space="preserve"> </w:t>
            </w:r>
            <w:r w:rsidRPr="007D7A37">
              <w:rPr>
                <w:rFonts w:ascii="Times New Roman" w:hAnsi="Times New Roman" w:cs="Times New Roman"/>
                <w:b w:val="0"/>
                <w:color w:val="auto"/>
                <w:sz w:val="24"/>
                <w:lang w:val="uk-UA"/>
              </w:rPr>
              <w:t>– національна римська комедія.</w:t>
            </w:r>
            <w:r>
              <w:rPr>
                <w:rFonts w:ascii="Times New Roman" w:hAnsi="Times New Roman" w:cs="Times New Roman"/>
                <w:b w:val="0"/>
                <w:color w:val="auto"/>
                <w:sz w:val="24"/>
                <w:lang w:val="uk-UA"/>
              </w:rPr>
              <w:t xml:space="preserve"> </w:t>
            </w:r>
            <w:r w:rsidRPr="007D7A37">
              <w:rPr>
                <w:rFonts w:ascii="Times New Roman" w:hAnsi="Times New Roman" w:cs="Times New Roman"/>
                <w:b w:val="0"/>
                <w:color w:val="auto"/>
                <w:sz w:val="24"/>
                <w:lang w:val="uk-UA"/>
              </w:rPr>
              <w:t xml:space="preserve">Тит </w:t>
            </w:r>
            <w:proofErr w:type="spellStart"/>
            <w:r w:rsidRPr="007D7A37">
              <w:rPr>
                <w:rFonts w:ascii="Times New Roman" w:hAnsi="Times New Roman" w:cs="Times New Roman"/>
                <w:b w:val="0"/>
                <w:color w:val="auto"/>
                <w:sz w:val="24"/>
                <w:lang w:val="uk-UA"/>
              </w:rPr>
              <w:t>Макцій</w:t>
            </w:r>
            <w:proofErr w:type="spellEnd"/>
            <w:r w:rsidRPr="007D7A37">
              <w:rPr>
                <w:rFonts w:ascii="Times New Roman" w:hAnsi="Times New Roman" w:cs="Times New Roman"/>
                <w:b w:val="0"/>
                <w:color w:val="auto"/>
                <w:sz w:val="24"/>
                <w:lang w:val="uk-UA"/>
              </w:rPr>
              <w:t xml:space="preserve"> </w:t>
            </w:r>
            <w:proofErr w:type="spellStart"/>
            <w:r w:rsidRPr="007D7A37">
              <w:rPr>
                <w:rFonts w:ascii="Times New Roman" w:hAnsi="Times New Roman" w:cs="Times New Roman"/>
                <w:b w:val="0"/>
                <w:color w:val="auto"/>
                <w:sz w:val="24"/>
                <w:lang w:val="uk-UA"/>
              </w:rPr>
              <w:t>Плавт</w:t>
            </w:r>
            <w:proofErr w:type="spellEnd"/>
            <w:r w:rsidRPr="007D7A37">
              <w:rPr>
                <w:rFonts w:ascii="Times New Roman" w:hAnsi="Times New Roman" w:cs="Times New Roman"/>
                <w:b w:val="0"/>
                <w:color w:val="auto"/>
                <w:sz w:val="24"/>
                <w:lang w:val="uk-UA"/>
              </w:rPr>
              <w:t xml:space="preserve">. </w:t>
            </w:r>
            <w:proofErr w:type="spellStart"/>
            <w:r w:rsidRPr="007D7A37">
              <w:rPr>
                <w:rFonts w:ascii="Times New Roman" w:hAnsi="Times New Roman" w:cs="Times New Roman"/>
                <w:b w:val="0"/>
                <w:color w:val="auto"/>
                <w:sz w:val="24"/>
                <w:lang w:val="uk-UA"/>
              </w:rPr>
              <w:t>Публій</w:t>
            </w:r>
            <w:proofErr w:type="spellEnd"/>
            <w:r w:rsidRPr="007D7A37">
              <w:rPr>
                <w:rFonts w:ascii="Times New Roman" w:hAnsi="Times New Roman" w:cs="Times New Roman"/>
                <w:b w:val="0"/>
                <w:color w:val="auto"/>
                <w:sz w:val="24"/>
                <w:lang w:val="uk-UA"/>
              </w:rPr>
              <w:t xml:space="preserve"> </w:t>
            </w:r>
            <w:proofErr w:type="spellStart"/>
            <w:r w:rsidRPr="007D7A37">
              <w:rPr>
                <w:rFonts w:ascii="Times New Roman" w:hAnsi="Times New Roman" w:cs="Times New Roman"/>
                <w:b w:val="0"/>
                <w:color w:val="auto"/>
                <w:sz w:val="24"/>
                <w:lang w:val="uk-UA"/>
              </w:rPr>
              <w:t>Теренцій</w:t>
            </w:r>
            <w:proofErr w:type="spellEnd"/>
            <w:r w:rsidRPr="007D7A37">
              <w:rPr>
                <w:rFonts w:ascii="Times New Roman" w:hAnsi="Times New Roman" w:cs="Times New Roman"/>
                <w:b w:val="0"/>
                <w:color w:val="auto"/>
                <w:sz w:val="24"/>
                <w:lang w:val="uk-UA"/>
              </w:rPr>
              <w:t xml:space="preserve"> </w:t>
            </w:r>
            <w:proofErr w:type="spellStart"/>
            <w:r w:rsidRPr="007D7A37">
              <w:rPr>
                <w:rFonts w:ascii="Times New Roman" w:hAnsi="Times New Roman" w:cs="Times New Roman"/>
                <w:b w:val="0"/>
                <w:color w:val="auto"/>
                <w:sz w:val="24"/>
                <w:lang w:val="uk-UA"/>
              </w:rPr>
              <w:t>Афр</w:t>
            </w:r>
            <w:proofErr w:type="spellEnd"/>
            <w:r w:rsidRPr="007D7A37">
              <w:rPr>
                <w:rFonts w:ascii="Times New Roman" w:hAnsi="Times New Roman" w:cs="Times New Roman"/>
                <w:b w:val="0"/>
                <w:color w:val="auto"/>
                <w:sz w:val="24"/>
                <w:lang w:val="uk-UA"/>
              </w:rPr>
              <w:t xml:space="preserve">. </w:t>
            </w:r>
            <w:proofErr w:type="spellStart"/>
            <w:r w:rsidRPr="007D7A37">
              <w:rPr>
                <w:rFonts w:ascii="Times New Roman" w:hAnsi="Times New Roman" w:cs="Times New Roman"/>
                <w:b w:val="0"/>
                <w:color w:val="auto"/>
                <w:sz w:val="24"/>
              </w:rPr>
              <w:t>Художні</w:t>
            </w:r>
            <w:proofErr w:type="spellEnd"/>
            <w:r w:rsidRPr="007D7A37">
              <w:rPr>
                <w:rFonts w:ascii="Times New Roman" w:hAnsi="Times New Roman" w:cs="Times New Roman"/>
                <w:b w:val="0"/>
                <w:color w:val="auto"/>
                <w:sz w:val="24"/>
              </w:rPr>
              <w:t xml:space="preserve"> </w:t>
            </w:r>
            <w:proofErr w:type="spellStart"/>
            <w:r w:rsidRPr="007D7A37">
              <w:rPr>
                <w:rFonts w:ascii="Times New Roman" w:hAnsi="Times New Roman" w:cs="Times New Roman"/>
                <w:b w:val="0"/>
                <w:color w:val="auto"/>
                <w:sz w:val="24"/>
              </w:rPr>
              <w:t>особливості</w:t>
            </w:r>
            <w:proofErr w:type="spellEnd"/>
            <w:r w:rsidRPr="007D7A37">
              <w:rPr>
                <w:rFonts w:ascii="Times New Roman" w:hAnsi="Times New Roman" w:cs="Times New Roman"/>
                <w:b w:val="0"/>
                <w:color w:val="auto"/>
                <w:sz w:val="24"/>
              </w:rPr>
              <w:t xml:space="preserve"> </w:t>
            </w:r>
            <w:proofErr w:type="spellStart"/>
            <w:r w:rsidRPr="007D7A37">
              <w:rPr>
                <w:rFonts w:ascii="Times New Roman" w:hAnsi="Times New Roman" w:cs="Times New Roman"/>
                <w:b w:val="0"/>
                <w:color w:val="auto"/>
                <w:sz w:val="24"/>
              </w:rPr>
              <w:t>римської</w:t>
            </w:r>
            <w:proofErr w:type="spellEnd"/>
            <w:r w:rsidRPr="007D7A37">
              <w:rPr>
                <w:rFonts w:ascii="Times New Roman" w:hAnsi="Times New Roman" w:cs="Times New Roman"/>
                <w:b w:val="0"/>
                <w:color w:val="auto"/>
                <w:sz w:val="24"/>
              </w:rPr>
              <w:t xml:space="preserve"> </w:t>
            </w:r>
            <w:proofErr w:type="spellStart"/>
            <w:r w:rsidRPr="007D7A37">
              <w:rPr>
                <w:rFonts w:ascii="Times New Roman" w:hAnsi="Times New Roman" w:cs="Times New Roman"/>
                <w:b w:val="0"/>
                <w:color w:val="auto"/>
                <w:sz w:val="24"/>
              </w:rPr>
              <w:t>комедії</w:t>
            </w:r>
            <w:proofErr w:type="spellEnd"/>
            <w:r w:rsidRPr="007D7A37">
              <w:rPr>
                <w:rFonts w:ascii="Times New Roman" w:hAnsi="Times New Roman" w:cs="Times New Roman"/>
                <w:b w:val="0"/>
                <w:color w:val="auto"/>
                <w:sz w:val="24"/>
                <w:lang w:val="uk-UA"/>
              </w:rPr>
              <w:t>.</w:t>
            </w:r>
          </w:p>
        </w:tc>
      </w:tr>
      <w:tr w:rsidR="00C272A6" w:rsidRPr="001F276E" w:rsidTr="00AF2184">
        <w:tc>
          <w:tcPr>
            <w:tcW w:w="879" w:type="dxa"/>
          </w:tcPr>
          <w:p w:rsidR="00C272A6" w:rsidRDefault="00C272A6" w:rsidP="00AF2184">
            <w:pPr>
              <w:pBdr>
                <w:top w:val="nil"/>
                <w:left w:val="nil"/>
                <w:bottom w:val="nil"/>
                <w:right w:val="nil"/>
                <w:between w:val="nil"/>
              </w:pBdr>
              <w:ind w:hanging="3"/>
              <w:jc w:val="center"/>
              <w:rPr>
                <w:color w:val="000000"/>
                <w:sz w:val="24"/>
                <w:lang w:val="uk-UA"/>
              </w:rPr>
            </w:pPr>
            <w:r>
              <w:rPr>
                <w:color w:val="000000"/>
                <w:sz w:val="24"/>
                <w:lang w:val="uk-UA"/>
              </w:rPr>
              <w:t>2.3</w:t>
            </w:r>
          </w:p>
        </w:tc>
        <w:tc>
          <w:tcPr>
            <w:tcW w:w="8647" w:type="dxa"/>
          </w:tcPr>
          <w:p w:rsidR="00C272A6" w:rsidRDefault="00C272A6" w:rsidP="00AF2184">
            <w:pPr>
              <w:pStyle w:val="ab"/>
              <w:ind w:left="-70"/>
              <w:jc w:val="both"/>
              <w:rPr>
                <w:b/>
                <w:sz w:val="24"/>
              </w:rPr>
            </w:pPr>
            <w:r w:rsidRPr="00FA0DE2">
              <w:rPr>
                <w:b/>
                <w:sz w:val="24"/>
              </w:rPr>
              <w:t>Римська література доби республіки.</w:t>
            </w:r>
          </w:p>
          <w:p w:rsidR="00C272A6" w:rsidRPr="00FD27E4" w:rsidRDefault="00C272A6" w:rsidP="00AF2184">
            <w:pPr>
              <w:pBdr>
                <w:top w:val="nil"/>
                <w:left w:val="nil"/>
                <w:bottom w:val="nil"/>
                <w:right w:val="nil"/>
                <w:between w:val="nil"/>
              </w:pBdr>
              <w:ind w:hanging="3"/>
              <w:jc w:val="both"/>
              <w:rPr>
                <w:i/>
                <w:iCs/>
                <w:sz w:val="24"/>
                <w:lang w:val="uk-UA"/>
              </w:rPr>
            </w:pPr>
            <w:r w:rsidRPr="00FD27E4">
              <w:rPr>
                <w:i/>
                <w:iCs/>
                <w:sz w:val="24"/>
                <w:lang w:val="uk-UA"/>
              </w:rPr>
              <w:t>ПЛАН</w:t>
            </w:r>
          </w:p>
          <w:p w:rsidR="00C272A6" w:rsidRPr="00FD27E4" w:rsidRDefault="00C272A6" w:rsidP="00AF2184">
            <w:pPr>
              <w:pStyle w:val="5"/>
              <w:spacing w:before="0"/>
              <w:jc w:val="both"/>
              <w:rPr>
                <w:lang w:val="uk-UA"/>
              </w:rPr>
            </w:pPr>
            <w:proofErr w:type="spellStart"/>
            <w:r w:rsidRPr="00FD27E4">
              <w:rPr>
                <w:rStyle w:val="af1"/>
                <w:rFonts w:ascii="Times New Roman" w:hAnsi="Times New Roman" w:cs="Times New Roman"/>
                <w:color w:val="auto"/>
                <w:sz w:val="24"/>
              </w:rPr>
              <w:t>Витоки</w:t>
            </w:r>
            <w:proofErr w:type="spellEnd"/>
            <w:r w:rsidRPr="00FD27E4">
              <w:rPr>
                <w:rStyle w:val="af1"/>
                <w:rFonts w:ascii="Times New Roman" w:hAnsi="Times New Roman" w:cs="Times New Roman"/>
                <w:color w:val="auto"/>
                <w:sz w:val="24"/>
              </w:rPr>
              <w:t xml:space="preserve"> </w:t>
            </w:r>
            <w:proofErr w:type="spellStart"/>
            <w:r w:rsidRPr="00FD27E4">
              <w:rPr>
                <w:rStyle w:val="af1"/>
                <w:rFonts w:ascii="Times New Roman" w:hAnsi="Times New Roman" w:cs="Times New Roman"/>
                <w:color w:val="auto"/>
                <w:sz w:val="24"/>
              </w:rPr>
              <w:t>римської</w:t>
            </w:r>
            <w:proofErr w:type="spellEnd"/>
            <w:r w:rsidRPr="00FD27E4">
              <w:rPr>
                <w:rStyle w:val="af1"/>
                <w:rFonts w:ascii="Times New Roman" w:hAnsi="Times New Roman" w:cs="Times New Roman"/>
                <w:color w:val="auto"/>
                <w:sz w:val="24"/>
              </w:rPr>
              <w:t xml:space="preserve"> </w:t>
            </w:r>
            <w:proofErr w:type="spellStart"/>
            <w:r w:rsidRPr="00FD27E4">
              <w:rPr>
                <w:rStyle w:val="af1"/>
                <w:rFonts w:ascii="Times New Roman" w:hAnsi="Times New Roman" w:cs="Times New Roman"/>
                <w:color w:val="auto"/>
                <w:sz w:val="24"/>
              </w:rPr>
              <w:t>літератури</w:t>
            </w:r>
            <w:proofErr w:type="spellEnd"/>
            <w:r w:rsidRPr="00FD27E4">
              <w:rPr>
                <w:rStyle w:val="af1"/>
                <w:rFonts w:ascii="Times New Roman" w:hAnsi="Times New Roman" w:cs="Times New Roman"/>
                <w:color w:val="auto"/>
                <w:sz w:val="24"/>
                <w:lang w:val="uk-UA"/>
              </w:rPr>
              <w:t xml:space="preserve">. </w:t>
            </w:r>
            <w:proofErr w:type="spellStart"/>
            <w:r w:rsidRPr="00FD27E4">
              <w:rPr>
                <w:rFonts w:ascii="Times New Roman" w:hAnsi="Times New Roman" w:cs="Times New Roman"/>
                <w:color w:val="auto"/>
                <w:sz w:val="24"/>
              </w:rPr>
              <w:t>Усна</w:t>
            </w:r>
            <w:proofErr w:type="spellEnd"/>
            <w:r w:rsidRPr="00FD27E4">
              <w:rPr>
                <w:rFonts w:ascii="Times New Roman" w:hAnsi="Times New Roman" w:cs="Times New Roman"/>
                <w:color w:val="auto"/>
                <w:sz w:val="24"/>
              </w:rPr>
              <w:t xml:space="preserve"> народна </w:t>
            </w:r>
            <w:proofErr w:type="spellStart"/>
            <w:r w:rsidRPr="00FD27E4">
              <w:rPr>
                <w:rFonts w:ascii="Times New Roman" w:hAnsi="Times New Roman" w:cs="Times New Roman"/>
                <w:color w:val="auto"/>
                <w:sz w:val="24"/>
              </w:rPr>
              <w:t>творчість</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фестальні</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гімни</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сатури</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народні</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епітафії</w:t>
            </w:r>
            <w:proofErr w:type="spellEnd"/>
            <w:r w:rsidRPr="00FD27E4">
              <w:rPr>
                <w:rFonts w:ascii="Times New Roman" w:hAnsi="Times New Roman" w:cs="Times New Roman"/>
                <w:color w:val="auto"/>
                <w:sz w:val="24"/>
              </w:rPr>
              <w:t>.</w:t>
            </w:r>
            <w:r w:rsidRPr="00FD27E4">
              <w:rPr>
                <w:rFonts w:ascii="Times New Roman" w:hAnsi="Times New Roman" w:cs="Times New Roman"/>
                <w:color w:val="auto"/>
                <w:sz w:val="24"/>
                <w:lang w:val="uk-UA"/>
              </w:rPr>
              <w:t xml:space="preserve"> </w:t>
            </w:r>
            <w:proofErr w:type="spellStart"/>
            <w:r w:rsidRPr="00FD27E4">
              <w:rPr>
                <w:rFonts w:ascii="Times New Roman" w:hAnsi="Times New Roman" w:cs="Times New Roman"/>
                <w:color w:val="auto"/>
                <w:sz w:val="24"/>
              </w:rPr>
              <w:t>Вплив</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етруської</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культури</w:t>
            </w:r>
            <w:proofErr w:type="spellEnd"/>
            <w:r w:rsidRPr="00FD27E4">
              <w:rPr>
                <w:rFonts w:ascii="Times New Roman" w:hAnsi="Times New Roman" w:cs="Times New Roman"/>
                <w:color w:val="auto"/>
                <w:sz w:val="24"/>
              </w:rPr>
              <w:t>.</w:t>
            </w:r>
            <w:r w:rsidRPr="00FD27E4">
              <w:rPr>
                <w:rFonts w:ascii="Times New Roman" w:hAnsi="Times New Roman" w:cs="Times New Roman"/>
                <w:color w:val="auto"/>
                <w:sz w:val="24"/>
                <w:lang w:val="uk-UA"/>
              </w:rPr>
              <w:t xml:space="preserve"> </w:t>
            </w:r>
            <w:proofErr w:type="spellStart"/>
            <w:r w:rsidRPr="00FD27E4">
              <w:rPr>
                <w:rFonts w:ascii="Times New Roman" w:hAnsi="Times New Roman" w:cs="Times New Roman"/>
                <w:color w:val="auto"/>
                <w:sz w:val="24"/>
              </w:rPr>
              <w:t>Переклади</w:t>
            </w:r>
            <w:proofErr w:type="spellEnd"/>
            <w:r w:rsidRPr="00FD27E4">
              <w:rPr>
                <w:rFonts w:ascii="Times New Roman" w:hAnsi="Times New Roman" w:cs="Times New Roman"/>
                <w:color w:val="auto"/>
                <w:sz w:val="24"/>
              </w:rPr>
              <w:t xml:space="preserve"> та </w:t>
            </w:r>
            <w:proofErr w:type="spellStart"/>
            <w:r w:rsidRPr="00FD27E4">
              <w:rPr>
                <w:rFonts w:ascii="Times New Roman" w:hAnsi="Times New Roman" w:cs="Times New Roman"/>
                <w:color w:val="auto"/>
                <w:sz w:val="24"/>
              </w:rPr>
              <w:t>адаптації</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грецьких</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творів</w:t>
            </w:r>
            <w:proofErr w:type="spellEnd"/>
            <w:r w:rsidRPr="00FD27E4">
              <w:rPr>
                <w:rFonts w:ascii="Times New Roman" w:hAnsi="Times New Roman" w:cs="Times New Roman"/>
                <w:color w:val="auto"/>
                <w:sz w:val="24"/>
              </w:rPr>
              <w:t xml:space="preserve"> </w:t>
            </w:r>
            <w:proofErr w:type="gramStart"/>
            <w:r w:rsidRPr="00FD27E4">
              <w:rPr>
                <w:rFonts w:ascii="Times New Roman" w:hAnsi="Times New Roman" w:cs="Times New Roman"/>
                <w:color w:val="auto"/>
                <w:sz w:val="24"/>
              </w:rPr>
              <w:t>як</w:t>
            </w:r>
            <w:proofErr w:type="gramEnd"/>
            <w:r w:rsidRPr="00FD27E4">
              <w:rPr>
                <w:rFonts w:ascii="Times New Roman" w:hAnsi="Times New Roman" w:cs="Times New Roman"/>
                <w:color w:val="auto"/>
                <w:sz w:val="24"/>
              </w:rPr>
              <w:t xml:space="preserve"> перший </w:t>
            </w:r>
            <w:proofErr w:type="spellStart"/>
            <w:r w:rsidRPr="00FD27E4">
              <w:rPr>
                <w:rFonts w:ascii="Times New Roman" w:hAnsi="Times New Roman" w:cs="Times New Roman"/>
                <w:color w:val="auto"/>
                <w:sz w:val="24"/>
              </w:rPr>
              <w:t>етап</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формування</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літератури</w:t>
            </w:r>
            <w:proofErr w:type="spellEnd"/>
            <w:r w:rsidRPr="00FD27E4">
              <w:rPr>
                <w:rFonts w:ascii="Times New Roman" w:hAnsi="Times New Roman" w:cs="Times New Roman"/>
                <w:color w:val="auto"/>
                <w:sz w:val="24"/>
              </w:rPr>
              <w:t>.</w:t>
            </w:r>
            <w:r w:rsidRPr="00FD27E4">
              <w:rPr>
                <w:rFonts w:ascii="Times New Roman" w:hAnsi="Times New Roman" w:cs="Times New Roman"/>
                <w:color w:val="auto"/>
                <w:sz w:val="24"/>
                <w:lang w:val="uk-UA"/>
              </w:rPr>
              <w:t xml:space="preserve"> </w:t>
            </w:r>
            <w:r w:rsidRPr="00FD27E4">
              <w:rPr>
                <w:rStyle w:val="af1"/>
                <w:rFonts w:ascii="Times New Roman" w:hAnsi="Times New Roman" w:cs="Times New Roman"/>
                <w:color w:val="auto"/>
                <w:sz w:val="24"/>
                <w:lang w:val="uk-UA"/>
              </w:rPr>
              <w:t xml:space="preserve">Драма: </w:t>
            </w:r>
            <w:r w:rsidRPr="00FD27E4">
              <w:rPr>
                <w:rFonts w:ascii="Times New Roman" w:hAnsi="Times New Roman" w:cs="Times New Roman"/>
                <w:color w:val="auto"/>
                <w:sz w:val="24"/>
                <w:lang w:val="uk-UA"/>
              </w:rPr>
              <w:t xml:space="preserve">Лівій Андронік – перші латинські трагедії та комедії; </w:t>
            </w:r>
            <w:proofErr w:type="spellStart"/>
            <w:r w:rsidRPr="00FD27E4">
              <w:rPr>
                <w:rFonts w:ascii="Times New Roman" w:hAnsi="Times New Roman" w:cs="Times New Roman"/>
                <w:color w:val="auto"/>
                <w:sz w:val="24"/>
                <w:lang w:val="uk-UA"/>
              </w:rPr>
              <w:t>Гней</w:t>
            </w:r>
            <w:proofErr w:type="spellEnd"/>
            <w:r w:rsidRPr="00FD27E4">
              <w:rPr>
                <w:rFonts w:ascii="Times New Roman" w:hAnsi="Times New Roman" w:cs="Times New Roman"/>
                <w:color w:val="auto"/>
                <w:sz w:val="24"/>
                <w:lang w:val="uk-UA"/>
              </w:rPr>
              <w:t xml:space="preserve"> </w:t>
            </w:r>
            <w:proofErr w:type="spellStart"/>
            <w:r w:rsidRPr="00FD27E4">
              <w:rPr>
                <w:rFonts w:ascii="Times New Roman" w:hAnsi="Times New Roman" w:cs="Times New Roman"/>
                <w:color w:val="auto"/>
                <w:sz w:val="24"/>
                <w:lang w:val="uk-UA"/>
              </w:rPr>
              <w:t>Невій</w:t>
            </w:r>
            <w:proofErr w:type="spellEnd"/>
            <w:r w:rsidRPr="00FD27E4">
              <w:rPr>
                <w:rFonts w:ascii="Times New Roman" w:hAnsi="Times New Roman" w:cs="Times New Roman"/>
                <w:color w:val="auto"/>
                <w:sz w:val="24"/>
                <w:lang w:val="uk-UA"/>
              </w:rPr>
              <w:t xml:space="preserve"> – національна трагедія та політична сатира; </w:t>
            </w:r>
            <w:proofErr w:type="spellStart"/>
            <w:r w:rsidRPr="00FD27E4">
              <w:rPr>
                <w:rFonts w:ascii="Times New Roman" w:hAnsi="Times New Roman" w:cs="Times New Roman"/>
                <w:color w:val="auto"/>
                <w:sz w:val="24"/>
                <w:lang w:val="uk-UA"/>
              </w:rPr>
              <w:t>Плавт</w:t>
            </w:r>
            <w:proofErr w:type="spellEnd"/>
            <w:r w:rsidRPr="00FD27E4">
              <w:rPr>
                <w:rFonts w:ascii="Times New Roman" w:hAnsi="Times New Roman" w:cs="Times New Roman"/>
                <w:color w:val="auto"/>
                <w:sz w:val="24"/>
                <w:lang w:val="uk-UA"/>
              </w:rPr>
              <w:t xml:space="preserve"> і </w:t>
            </w:r>
            <w:proofErr w:type="spellStart"/>
            <w:r w:rsidRPr="00FD27E4">
              <w:rPr>
                <w:rFonts w:ascii="Times New Roman" w:hAnsi="Times New Roman" w:cs="Times New Roman"/>
                <w:color w:val="auto"/>
                <w:sz w:val="24"/>
                <w:lang w:val="uk-UA"/>
              </w:rPr>
              <w:t>Теренцій</w:t>
            </w:r>
            <w:proofErr w:type="spellEnd"/>
            <w:r w:rsidRPr="00FD27E4">
              <w:rPr>
                <w:rFonts w:ascii="Times New Roman" w:hAnsi="Times New Roman" w:cs="Times New Roman"/>
                <w:color w:val="auto"/>
                <w:sz w:val="24"/>
                <w:lang w:val="uk-UA"/>
              </w:rPr>
              <w:t xml:space="preserve"> – розвиток комедії, особливості їхніх стилів.</w:t>
            </w:r>
            <w:r w:rsidRPr="00FD27E4">
              <w:rPr>
                <w:rStyle w:val="af1"/>
                <w:rFonts w:ascii="Times New Roman" w:hAnsi="Times New Roman" w:cs="Times New Roman"/>
                <w:color w:val="auto"/>
                <w:sz w:val="24"/>
                <w:lang w:val="uk-UA"/>
              </w:rPr>
              <w:t xml:space="preserve"> Епос і історична поезія: </w:t>
            </w:r>
            <w:proofErr w:type="spellStart"/>
            <w:r w:rsidRPr="00FD27E4">
              <w:rPr>
                <w:rFonts w:ascii="Times New Roman" w:hAnsi="Times New Roman" w:cs="Times New Roman"/>
                <w:color w:val="auto"/>
                <w:sz w:val="24"/>
                <w:lang w:val="uk-UA"/>
              </w:rPr>
              <w:t>Гней</w:t>
            </w:r>
            <w:proofErr w:type="spellEnd"/>
            <w:r w:rsidRPr="00FD27E4">
              <w:rPr>
                <w:rFonts w:ascii="Times New Roman" w:hAnsi="Times New Roman" w:cs="Times New Roman"/>
                <w:color w:val="auto"/>
                <w:sz w:val="24"/>
                <w:lang w:val="uk-UA"/>
              </w:rPr>
              <w:t xml:space="preserve"> </w:t>
            </w:r>
            <w:proofErr w:type="spellStart"/>
            <w:r w:rsidRPr="00FD27E4">
              <w:rPr>
                <w:rFonts w:ascii="Times New Roman" w:hAnsi="Times New Roman" w:cs="Times New Roman"/>
                <w:color w:val="auto"/>
                <w:sz w:val="24"/>
                <w:lang w:val="uk-UA"/>
              </w:rPr>
              <w:t>Невій</w:t>
            </w:r>
            <w:proofErr w:type="spellEnd"/>
            <w:r w:rsidRPr="00FD27E4">
              <w:rPr>
                <w:rFonts w:ascii="Times New Roman" w:hAnsi="Times New Roman" w:cs="Times New Roman"/>
                <w:color w:val="auto"/>
                <w:sz w:val="24"/>
                <w:lang w:val="uk-UA"/>
              </w:rPr>
              <w:t xml:space="preserve">: «Пунічна війна» – перший національний епос; Квінт Енній: «Аннали» – формування римського гекзаметра. </w:t>
            </w:r>
            <w:r w:rsidRPr="00FD27E4">
              <w:rPr>
                <w:rStyle w:val="af1"/>
                <w:rFonts w:ascii="Times New Roman" w:hAnsi="Times New Roman" w:cs="Times New Roman"/>
                <w:color w:val="auto"/>
                <w:sz w:val="24"/>
                <w:lang w:val="uk-UA"/>
              </w:rPr>
              <w:t xml:space="preserve">Лірика та сатира: </w:t>
            </w:r>
            <w:proofErr w:type="spellStart"/>
            <w:r w:rsidRPr="00FD27E4">
              <w:rPr>
                <w:rFonts w:ascii="Times New Roman" w:hAnsi="Times New Roman" w:cs="Times New Roman"/>
                <w:color w:val="auto"/>
                <w:sz w:val="24"/>
                <w:lang w:val="uk-UA"/>
              </w:rPr>
              <w:t>Лукрецій</w:t>
            </w:r>
            <w:proofErr w:type="spellEnd"/>
            <w:r w:rsidRPr="00FD27E4">
              <w:rPr>
                <w:rFonts w:ascii="Times New Roman" w:hAnsi="Times New Roman" w:cs="Times New Roman"/>
                <w:color w:val="auto"/>
                <w:sz w:val="24"/>
                <w:lang w:val="uk-UA"/>
              </w:rPr>
              <w:t xml:space="preserve"> – поема «Про природу речей», її філософська та поетична цінність; Горацій – ранні прояви римської лірики; </w:t>
            </w:r>
            <w:proofErr w:type="spellStart"/>
            <w:r w:rsidRPr="00FD27E4">
              <w:rPr>
                <w:rFonts w:ascii="Times New Roman" w:hAnsi="Times New Roman" w:cs="Times New Roman"/>
                <w:color w:val="auto"/>
                <w:sz w:val="24"/>
                <w:lang w:val="uk-UA"/>
              </w:rPr>
              <w:t>Луцилій</w:t>
            </w:r>
            <w:proofErr w:type="spellEnd"/>
            <w:r w:rsidRPr="00FD27E4">
              <w:rPr>
                <w:rFonts w:ascii="Times New Roman" w:hAnsi="Times New Roman" w:cs="Times New Roman"/>
                <w:color w:val="auto"/>
                <w:sz w:val="24"/>
                <w:lang w:val="uk-UA"/>
              </w:rPr>
              <w:t xml:space="preserve"> – засновник жанру сатири.</w:t>
            </w:r>
            <w:r w:rsidRPr="00FD27E4">
              <w:rPr>
                <w:rStyle w:val="af1"/>
                <w:rFonts w:ascii="Times New Roman" w:hAnsi="Times New Roman" w:cs="Times New Roman"/>
                <w:color w:val="auto"/>
                <w:sz w:val="24"/>
                <w:lang w:val="uk-UA"/>
              </w:rPr>
              <w:t xml:space="preserve"> Особливості римської літератури доби Республіки: </w:t>
            </w:r>
            <w:r w:rsidRPr="00FD27E4">
              <w:rPr>
                <w:rFonts w:ascii="Times New Roman" w:hAnsi="Times New Roman" w:cs="Times New Roman"/>
                <w:color w:val="auto"/>
                <w:sz w:val="24"/>
                <w:lang w:val="uk-UA"/>
              </w:rPr>
              <w:t>практична спрямованість текстів (зв’язок із політикою, мораллю, історією); поступове формування римської літературної традиції незалежно від грецької; мова та стиль: архаїчність, формування латини як літературної мови.</w:t>
            </w:r>
          </w:p>
        </w:tc>
      </w:tr>
      <w:tr w:rsidR="00C272A6" w:rsidRPr="004F07B1" w:rsidTr="00AF2184">
        <w:tc>
          <w:tcPr>
            <w:tcW w:w="879" w:type="dxa"/>
          </w:tcPr>
          <w:p w:rsidR="00C272A6" w:rsidRDefault="00C272A6" w:rsidP="00AF2184">
            <w:pPr>
              <w:pBdr>
                <w:top w:val="nil"/>
                <w:left w:val="nil"/>
                <w:bottom w:val="nil"/>
                <w:right w:val="nil"/>
                <w:between w:val="nil"/>
              </w:pBdr>
              <w:ind w:hanging="3"/>
              <w:jc w:val="center"/>
              <w:rPr>
                <w:color w:val="000000"/>
                <w:sz w:val="24"/>
                <w:lang w:val="uk-UA"/>
              </w:rPr>
            </w:pPr>
            <w:r>
              <w:rPr>
                <w:color w:val="000000"/>
                <w:sz w:val="24"/>
                <w:lang w:val="uk-UA"/>
              </w:rPr>
              <w:t>2.4</w:t>
            </w:r>
          </w:p>
        </w:tc>
        <w:tc>
          <w:tcPr>
            <w:tcW w:w="8647" w:type="dxa"/>
          </w:tcPr>
          <w:p w:rsidR="00C272A6" w:rsidRPr="00484C84" w:rsidRDefault="00C272A6" w:rsidP="00AF2184">
            <w:pPr>
              <w:pStyle w:val="ab"/>
              <w:ind w:left="-70"/>
              <w:jc w:val="both"/>
              <w:rPr>
                <w:sz w:val="24"/>
                <w:szCs w:val="24"/>
              </w:rPr>
            </w:pPr>
            <w:r w:rsidRPr="00484C84">
              <w:rPr>
                <w:b/>
                <w:sz w:val="24"/>
                <w:szCs w:val="24"/>
              </w:rPr>
              <w:t>Творчість Вергілія</w:t>
            </w:r>
          </w:p>
          <w:p w:rsidR="00C272A6" w:rsidRPr="00484C84" w:rsidRDefault="00C272A6" w:rsidP="00AF2184">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C272A6" w:rsidRPr="00FA0DE2" w:rsidRDefault="00C272A6" w:rsidP="00AF2184">
            <w:pPr>
              <w:pStyle w:val="ab"/>
              <w:ind w:left="-70"/>
              <w:jc w:val="both"/>
              <w:rPr>
                <w:b/>
                <w:sz w:val="24"/>
              </w:rPr>
            </w:pPr>
            <w:r w:rsidRPr="00484C84">
              <w:rPr>
                <w:sz w:val="22"/>
                <w:szCs w:val="22"/>
              </w:rPr>
              <w:t xml:space="preserve">Звернення до зразків грецької поезії. </w:t>
            </w:r>
            <w:proofErr w:type="spellStart"/>
            <w:r w:rsidRPr="00484C84">
              <w:rPr>
                <w:sz w:val="22"/>
                <w:szCs w:val="22"/>
              </w:rPr>
              <w:t>Феокріт</w:t>
            </w:r>
            <w:proofErr w:type="spellEnd"/>
            <w:r w:rsidRPr="00484C84">
              <w:rPr>
                <w:sz w:val="22"/>
                <w:szCs w:val="22"/>
              </w:rPr>
              <w:t xml:space="preserve"> і «Буколіки» Вергілія. Політична тенденція, «таємниця» четвертої еклоги. </w:t>
            </w:r>
            <w:proofErr w:type="spellStart"/>
            <w:r w:rsidRPr="00484C84">
              <w:rPr>
                <w:sz w:val="22"/>
                <w:szCs w:val="22"/>
              </w:rPr>
              <w:t>Гесіод</w:t>
            </w:r>
            <w:proofErr w:type="spellEnd"/>
            <w:r w:rsidRPr="00484C84">
              <w:rPr>
                <w:sz w:val="22"/>
                <w:szCs w:val="22"/>
              </w:rPr>
              <w:t xml:space="preserve"> і «Георгіки» Вергілія, ідеалізація сільської праці і життя селянина. «Енеїда». Переосмислення міфу про Енея. Зміст і особливості написання , композиція поеми. Вплив класичного /Гомер/, елліністичного /Аполлоній/ і римського /</w:t>
            </w:r>
            <w:proofErr w:type="spellStart"/>
            <w:r w:rsidRPr="00484C84">
              <w:rPr>
                <w:sz w:val="22"/>
                <w:szCs w:val="22"/>
              </w:rPr>
              <w:t>Невій</w:t>
            </w:r>
            <w:proofErr w:type="spellEnd"/>
            <w:r w:rsidRPr="00484C84">
              <w:rPr>
                <w:sz w:val="22"/>
                <w:szCs w:val="22"/>
              </w:rPr>
              <w:t xml:space="preserve">, Енній/ епосів. Ідейно-політичні завдання «Енеїди»: звеличення Августа та імперії, ідеалізація </w:t>
            </w:r>
            <w:proofErr w:type="spellStart"/>
            <w:r w:rsidRPr="00484C84">
              <w:rPr>
                <w:sz w:val="22"/>
                <w:szCs w:val="22"/>
              </w:rPr>
              <w:t>італо-римської</w:t>
            </w:r>
            <w:proofErr w:type="spellEnd"/>
            <w:r w:rsidRPr="00484C84">
              <w:rPr>
                <w:sz w:val="22"/>
                <w:szCs w:val="22"/>
              </w:rPr>
              <w:t xml:space="preserve"> давнини. Зображення богів та їхнього впливу на жи</w:t>
            </w:r>
            <w:r>
              <w:rPr>
                <w:sz w:val="22"/>
                <w:szCs w:val="22"/>
              </w:rPr>
              <w:t>т</w:t>
            </w:r>
            <w:r w:rsidRPr="00484C84">
              <w:rPr>
                <w:sz w:val="22"/>
                <w:szCs w:val="22"/>
              </w:rPr>
              <w:t>тя людей. Еволюція образу Енея. Літературна доля «Енеїди» в пізніші часи. Переклади і бурлескно-травестійні переробки</w:t>
            </w:r>
            <w:r>
              <w:rPr>
                <w:sz w:val="22"/>
                <w:szCs w:val="22"/>
              </w:rPr>
              <w:t>.</w:t>
            </w:r>
          </w:p>
        </w:tc>
      </w:tr>
      <w:tr w:rsidR="00C272A6" w:rsidRPr="001F276E" w:rsidTr="00AF2184">
        <w:tc>
          <w:tcPr>
            <w:tcW w:w="879" w:type="dxa"/>
          </w:tcPr>
          <w:p w:rsidR="00C272A6" w:rsidRDefault="00C272A6" w:rsidP="00AF2184">
            <w:pPr>
              <w:pBdr>
                <w:top w:val="nil"/>
                <w:left w:val="nil"/>
                <w:bottom w:val="nil"/>
                <w:right w:val="nil"/>
                <w:between w:val="nil"/>
              </w:pBdr>
              <w:ind w:hanging="3"/>
              <w:jc w:val="center"/>
              <w:rPr>
                <w:color w:val="000000"/>
                <w:sz w:val="24"/>
                <w:lang w:val="uk-UA"/>
              </w:rPr>
            </w:pPr>
            <w:r>
              <w:rPr>
                <w:color w:val="000000"/>
                <w:sz w:val="24"/>
                <w:lang w:val="uk-UA"/>
              </w:rPr>
              <w:t>2.5</w:t>
            </w:r>
          </w:p>
        </w:tc>
        <w:tc>
          <w:tcPr>
            <w:tcW w:w="8647" w:type="dxa"/>
          </w:tcPr>
          <w:p w:rsidR="00C272A6" w:rsidRPr="00484C84" w:rsidRDefault="00C272A6" w:rsidP="00AF2184">
            <w:pPr>
              <w:pStyle w:val="ab"/>
              <w:ind w:left="-70"/>
              <w:jc w:val="both"/>
              <w:rPr>
                <w:sz w:val="24"/>
                <w:szCs w:val="24"/>
              </w:rPr>
            </w:pPr>
            <w:r w:rsidRPr="00484C84">
              <w:rPr>
                <w:b/>
                <w:sz w:val="24"/>
                <w:szCs w:val="24"/>
              </w:rPr>
              <w:t>Творчість Горація</w:t>
            </w:r>
            <w:r>
              <w:rPr>
                <w:b/>
                <w:sz w:val="24"/>
                <w:szCs w:val="24"/>
              </w:rPr>
              <w:t xml:space="preserve"> та</w:t>
            </w:r>
            <w:r w:rsidRPr="00484C84">
              <w:rPr>
                <w:b/>
                <w:sz w:val="24"/>
                <w:szCs w:val="24"/>
              </w:rPr>
              <w:t xml:space="preserve"> Овідія</w:t>
            </w:r>
            <w:r w:rsidRPr="00484C84">
              <w:rPr>
                <w:sz w:val="24"/>
                <w:szCs w:val="24"/>
              </w:rPr>
              <w:t>.</w:t>
            </w:r>
          </w:p>
          <w:p w:rsidR="00C272A6" w:rsidRPr="00484C84" w:rsidRDefault="00C272A6" w:rsidP="00AF2184">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C272A6" w:rsidRPr="00484C84" w:rsidRDefault="00C272A6" w:rsidP="00AF2184">
            <w:pPr>
              <w:ind w:firstLine="431"/>
              <w:jc w:val="both"/>
              <w:rPr>
                <w:sz w:val="22"/>
                <w:lang w:val="uk-UA"/>
              </w:rPr>
            </w:pPr>
            <w:r w:rsidRPr="00484C84">
              <w:rPr>
                <w:sz w:val="22"/>
                <w:szCs w:val="22"/>
                <w:lang w:val="uk-UA"/>
              </w:rPr>
              <w:lastRenderedPageBreak/>
              <w:t>Еволюція світогляду Горація – від захисту республіки до прийняття імперії. Філософія «золотої середини». Політичні і особисті тенденції «Еподів». Філософський зміст «Сатир». Строкатість тематики «Од», метрична своєрідність, зв</w:t>
            </w:r>
            <w:r>
              <w:rPr>
                <w:sz w:val="22"/>
                <w:szCs w:val="22"/>
                <w:lang w:val="uk-UA"/>
              </w:rPr>
              <w:t>’</w:t>
            </w:r>
            <w:r w:rsidRPr="00484C84">
              <w:rPr>
                <w:sz w:val="22"/>
                <w:szCs w:val="22"/>
                <w:lang w:val="uk-UA"/>
              </w:rPr>
              <w:t>язок з грецькою лірикою, філософське зафарбування, форма. Поетичні «Послання» Горація і його «Мистецтво поезії». Горацій і література пізніших епох.</w:t>
            </w:r>
          </w:p>
          <w:p w:rsidR="00C272A6" w:rsidRPr="00484C84" w:rsidRDefault="00C272A6" w:rsidP="00AF2184">
            <w:pPr>
              <w:pStyle w:val="ab"/>
              <w:ind w:left="-70"/>
              <w:jc w:val="both"/>
              <w:rPr>
                <w:b/>
                <w:sz w:val="24"/>
                <w:szCs w:val="24"/>
              </w:rPr>
            </w:pPr>
            <w:r w:rsidRPr="00484C84">
              <w:rPr>
                <w:sz w:val="22"/>
                <w:szCs w:val="22"/>
              </w:rPr>
              <w:t xml:space="preserve">Біографія, творчість, ставлення до імперії. Ранні «Любовні елегії», їхня тематика. Вплив риторики і дидактичні поеми. «Метаморфози»: зміст і композиція; майстерність оповіді, драматизм, деталізація, роль міфології, декоративність, вплив </w:t>
            </w:r>
            <w:proofErr w:type="spellStart"/>
            <w:r w:rsidRPr="00484C84">
              <w:rPr>
                <w:sz w:val="22"/>
                <w:szCs w:val="22"/>
              </w:rPr>
              <w:t>олександризму</w:t>
            </w:r>
            <w:proofErr w:type="spellEnd"/>
            <w:r w:rsidRPr="00484C84">
              <w:rPr>
                <w:sz w:val="22"/>
                <w:szCs w:val="22"/>
              </w:rPr>
              <w:t>. Творчість Овідія у вигнанні. «Скорботні елегії» і «</w:t>
            </w:r>
            <w:proofErr w:type="spellStart"/>
            <w:r w:rsidRPr="00484C84">
              <w:rPr>
                <w:sz w:val="22"/>
                <w:szCs w:val="22"/>
              </w:rPr>
              <w:t>Понтійські</w:t>
            </w:r>
            <w:proofErr w:type="spellEnd"/>
            <w:r w:rsidRPr="00484C84">
              <w:rPr>
                <w:sz w:val="22"/>
                <w:szCs w:val="22"/>
              </w:rPr>
              <w:t xml:space="preserve"> листи». Овідій в епоху Середньовіччя.</w:t>
            </w:r>
          </w:p>
        </w:tc>
      </w:tr>
      <w:tr w:rsidR="00C272A6" w:rsidRPr="00FA0DE2" w:rsidTr="00AF2184">
        <w:tc>
          <w:tcPr>
            <w:tcW w:w="879" w:type="dxa"/>
          </w:tcPr>
          <w:p w:rsidR="00C272A6" w:rsidRDefault="00C272A6" w:rsidP="00AF2184">
            <w:pPr>
              <w:pBdr>
                <w:top w:val="nil"/>
                <w:left w:val="nil"/>
                <w:bottom w:val="nil"/>
                <w:right w:val="nil"/>
                <w:between w:val="nil"/>
              </w:pBdr>
              <w:ind w:hanging="3"/>
              <w:jc w:val="center"/>
              <w:rPr>
                <w:color w:val="000000"/>
                <w:sz w:val="24"/>
                <w:lang w:val="uk-UA"/>
              </w:rPr>
            </w:pPr>
            <w:r>
              <w:rPr>
                <w:color w:val="000000"/>
                <w:sz w:val="24"/>
                <w:lang w:val="uk-UA"/>
              </w:rPr>
              <w:lastRenderedPageBreak/>
              <w:t>2,6</w:t>
            </w:r>
          </w:p>
        </w:tc>
        <w:tc>
          <w:tcPr>
            <w:tcW w:w="8647" w:type="dxa"/>
          </w:tcPr>
          <w:p w:rsidR="00C272A6" w:rsidRPr="00FA0DE2" w:rsidRDefault="00C272A6" w:rsidP="00AF2184">
            <w:pPr>
              <w:pStyle w:val="ab"/>
              <w:ind w:left="-70"/>
              <w:jc w:val="both"/>
              <w:rPr>
                <w:b/>
                <w:sz w:val="24"/>
              </w:rPr>
            </w:pPr>
            <w:r w:rsidRPr="00FA0DE2">
              <w:rPr>
                <w:b/>
                <w:sz w:val="24"/>
              </w:rPr>
              <w:t>Творчість Сенеки. Література пізньої імперії.</w:t>
            </w:r>
          </w:p>
          <w:p w:rsidR="00C272A6" w:rsidRPr="00484C84" w:rsidRDefault="00C272A6" w:rsidP="00AF2184">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C272A6" w:rsidRPr="00FD27E4" w:rsidRDefault="00C272A6" w:rsidP="00AF2184">
            <w:pPr>
              <w:jc w:val="both"/>
              <w:rPr>
                <w:sz w:val="24"/>
              </w:rPr>
            </w:pPr>
            <w:r w:rsidRPr="0028053B">
              <w:rPr>
                <w:sz w:val="24"/>
                <w:lang w:val="uk-UA"/>
              </w:rPr>
              <w:t>Біографія Сенеки.</w:t>
            </w:r>
            <w:r w:rsidRPr="00624207">
              <w:rPr>
                <w:lang w:val="uk-UA"/>
              </w:rPr>
              <w:t xml:space="preserve"> </w:t>
            </w:r>
            <w:r w:rsidRPr="00624207">
              <w:rPr>
                <w:bCs/>
                <w:sz w:val="24"/>
                <w:lang w:val="uk-UA"/>
              </w:rPr>
              <w:t>Філософські трактати</w:t>
            </w:r>
            <w:r w:rsidRPr="00624207">
              <w:rPr>
                <w:sz w:val="24"/>
                <w:lang w:val="uk-UA"/>
              </w:rPr>
              <w:t>:</w:t>
            </w:r>
            <w:r>
              <w:rPr>
                <w:sz w:val="24"/>
                <w:lang w:val="uk-UA"/>
              </w:rPr>
              <w:t xml:space="preserve"> </w:t>
            </w:r>
            <w:r w:rsidRPr="00624207">
              <w:rPr>
                <w:sz w:val="24"/>
                <w:lang w:val="uk-UA"/>
              </w:rPr>
              <w:t xml:space="preserve">«Листи до </w:t>
            </w:r>
            <w:proofErr w:type="spellStart"/>
            <w:r w:rsidRPr="00624207">
              <w:rPr>
                <w:sz w:val="24"/>
                <w:lang w:val="uk-UA"/>
              </w:rPr>
              <w:t>Луцілія</w:t>
            </w:r>
            <w:proofErr w:type="spellEnd"/>
            <w:r w:rsidRPr="00624207">
              <w:rPr>
                <w:sz w:val="24"/>
                <w:lang w:val="uk-UA"/>
              </w:rPr>
              <w:t>» – стоїчні ідеї та моральні настанови</w:t>
            </w:r>
            <w:r>
              <w:rPr>
                <w:sz w:val="24"/>
                <w:lang w:val="uk-UA"/>
              </w:rPr>
              <w:t xml:space="preserve">; </w:t>
            </w:r>
            <w:r w:rsidRPr="00624207">
              <w:rPr>
                <w:sz w:val="24"/>
                <w:lang w:val="uk-UA"/>
              </w:rPr>
              <w:t>«Про гнів», «Про короткочасність життя», «Про щасливе життя» – етичні питання</w:t>
            </w:r>
            <w:r>
              <w:rPr>
                <w:sz w:val="24"/>
                <w:lang w:val="uk-UA"/>
              </w:rPr>
              <w:t xml:space="preserve">; </w:t>
            </w:r>
            <w:r w:rsidRPr="00624207">
              <w:rPr>
                <w:sz w:val="24"/>
                <w:lang w:val="uk-UA"/>
              </w:rPr>
              <w:t>«Про провидіння» – погляди на долю та людську стійкість.</w:t>
            </w:r>
            <w:r>
              <w:rPr>
                <w:sz w:val="24"/>
                <w:lang w:val="uk-UA"/>
              </w:rPr>
              <w:t xml:space="preserve"> </w:t>
            </w:r>
            <w:r w:rsidRPr="00FD27E4">
              <w:rPr>
                <w:bCs/>
                <w:sz w:val="24"/>
                <w:lang w:val="uk-UA"/>
              </w:rPr>
              <w:t>Драматургія</w:t>
            </w:r>
            <w:r w:rsidRPr="00FD27E4">
              <w:rPr>
                <w:sz w:val="24"/>
                <w:lang w:val="uk-UA"/>
              </w:rPr>
              <w:t>:</w:t>
            </w:r>
            <w:r>
              <w:rPr>
                <w:sz w:val="24"/>
                <w:lang w:val="uk-UA"/>
              </w:rPr>
              <w:t xml:space="preserve"> т</w:t>
            </w:r>
            <w:r w:rsidRPr="00FD27E4">
              <w:rPr>
                <w:sz w:val="24"/>
                <w:lang w:val="uk-UA"/>
              </w:rPr>
              <w:t>рагедії Сенеки («</w:t>
            </w:r>
            <w:proofErr w:type="spellStart"/>
            <w:r w:rsidRPr="00FD27E4">
              <w:rPr>
                <w:sz w:val="24"/>
                <w:lang w:val="uk-UA"/>
              </w:rPr>
              <w:t>Федра</w:t>
            </w:r>
            <w:proofErr w:type="spellEnd"/>
            <w:r w:rsidRPr="00FD27E4">
              <w:rPr>
                <w:sz w:val="24"/>
                <w:lang w:val="uk-UA"/>
              </w:rPr>
              <w:t>», «</w:t>
            </w:r>
            <w:proofErr w:type="spellStart"/>
            <w:r w:rsidRPr="00FD27E4">
              <w:rPr>
                <w:sz w:val="24"/>
                <w:lang w:val="uk-UA"/>
              </w:rPr>
              <w:t>Медея</w:t>
            </w:r>
            <w:proofErr w:type="spellEnd"/>
            <w:r w:rsidRPr="00FD27E4">
              <w:rPr>
                <w:sz w:val="24"/>
                <w:lang w:val="uk-UA"/>
              </w:rPr>
              <w:t>», «Агамемнон», «</w:t>
            </w:r>
            <w:proofErr w:type="spellStart"/>
            <w:r w:rsidRPr="00FD27E4">
              <w:rPr>
                <w:sz w:val="24"/>
                <w:lang w:val="uk-UA"/>
              </w:rPr>
              <w:t>Тієст</w:t>
            </w:r>
            <w:proofErr w:type="spellEnd"/>
            <w:r w:rsidRPr="00FD27E4">
              <w:rPr>
                <w:sz w:val="24"/>
                <w:lang w:val="uk-UA"/>
              </w:rPr>
              <w:t>» та ін.)</w:t>
            </w:r>
            <w:r>
              <w:rPr>
                <w:sz w:val="24"/>
                <w:lang w:val="uk-UA"/>
              </w:rPr>
              <w:t>, в</w:t>
            </w:r>
            <w:r w:rsidRPr="00FD27E4">
              <w:rPr>
                <w:sz w:val="24"/>
                <w:lang w:val="uk-UA"/>
              </w:rPr>
              <w:t>плив грецької трагедії (</w:t>
            </w:r>
            <w:proofErr w:type="spellStart"/>
            <w:r w:rsidRPr="00FD27E4">
              <w:rPr>
                <w:sz w:val="24"/>
                <w:lang w:val="uk-UA"/>
              </w:rPr>
              <w:t>Евріпід</w:t>
            </w:r>
            <w:proofErr w:type="spellEnd"/>
            <w:r w:rsidRPr="00FD27E4">
              <w:rPr>
                <w:sz w:val="24"/>
                <w:lang w:val="uk-UA"/>
              </w:rPr>
              <w:t>) т</w:t>
            </w:r>
            <w:r>
              <w:rPr>
                <w:sz w:val="24"/>
                <w:lang w:val="uk-UA"/>
              </w:rPr>
              <w:t>а особливості римської трагедії, п</w:t>
            </w:r>
            <w:r w:rsidRPr="00FD27E4">
              <w:rPr>
                <w:sz w:val="24"/>
                <w:lang w:val="uk-UA"/>
              </w:rPr>
              <w:t>сихологізм, риторика та моралізаторство.</w:t>
            </w:r>
            <w:r>
              <w:rPr>
                <w:sz w:val="24"/>
                <w:lang w:val="uk-UA"/>
              </w:rPr>
              <w:t xml:space="preserve"> </w:t>
            </w:r>
            <w:r w:rsidRPr="00FD27E4">
              <w:rPr>
                <w:bCs/>
                <w:sz w:val="24"/>
                <w:lang w:val="uk-UA"/>
              </w:rPr>
              <w:t>Політичні твори</w:t>
            </w:r>
            <w:r w:rsidRPr="00FD27E4">
              <w:rPr>
                <w:sz w:val="24"/>
                <w:lang w:val="uk-UA"/>
              </w:rPr>
              <w:t>:</w:t>
            </w:r>
            <w:r>
              <w:rPr>
                <w:sz w:val="24"/>
                <w:lang w:val="uk-UA"/>
              </w:rPr>
              <w:t xml:space="preserve"> </w:t>
            </w:r>
            <w:r w:rsidRPr="00FD27E4">
              <w:rPr>
                <w:sz w:val="24"/>
              </w:rPr>
              <w:t xml:space="preserve">«Про </w:t>
            </w:r>
            <w:proofErr w:type="spellStart"/>
            <w:r>
              <w:rPr>
                <w:sz w:val="24"/>
              </w:rPr>
              <w:t>милосердя</w:t>
            </w:r>
            <w:proofErr w:type="spellEnd"/>
            <w:r>
              <w:rPr>
                <w:sz w:val="24"/>
              </w:rPr>
              <w:t>» – трактат для Нерона</w:t>
            </w:r>
            <w:r>
              <w:rPr>
                <w:sz w:val="24"/>
                <w:lang w:val="uk-UA"/>
              </w:rPr>
              <w:t>, о</w:t>
            </w:r>
            <w:proofErr w:type="spellStart"/>
            <w:r w:rsidRPr="00FD27E4">
              <w:rPr>
                <w:sz w:val="24"/>
              </w:rPr>
              <w:t>раторський</w:t>
            </w:r>
            <w:proofErr w:type="spellEnd"/>
            <w:r w:rsidRPr="00FD27E4">
              <w:rPr>
                <w:sz w:val="24"/>
              </w:rPr>
              <w:t xml:space="preserve"> стиль та </w:t>
            </w:r>
            <w:proofErr w:type="spellStart"/>
            <w:r w:rsidRPr="00FD27E4">
              <w:rPr>
                <w:sz w:val="24"/>
              </w:rPr>
              <w:t>риторичні</w:t>
            </w:r>
            <w:proofErr w:type="spellEnd"/>
            <w:r w:rsidRPr="00FD27E4">
              <w:rPr>
                <w:sz w:val="24"/>
              </w:rPr>
              <w:t xml:space="preserve"> </w:t>
            </w:r>
            <w:proofErr w:type="spellStart"/>
            <w:r w:rsidRPr="00FD27E4">
              <w:rPr>
                <w:sz w:val="24"/>
              </w:rPr>
              <w:t>прийоми</w:t>
            </w:r>
            <w:proofErr w:type="spellEnd"/>
            <w:r w:rsidRPr="00FD27E4">
              <w:rPr>
                <w:sz w:val="24"/>
              </w:rPr>
              <w:t>.</w:t>
            </w:r>
          </w:p>
        </w:tc>
      </w:tr>
    </w:tbl>
    <w:p w:rsidR="006F7DE3" w:rsidRDefault="006F7DE3" w:rsidP="006F7DE3">
      <w:pPr>
        <w:ind w:firstLine="284"/>
        <w:jc w:val="center"/>
        <w:rPr>
          <w:b/>
          <w:szCs w:val="28"/>
        </w:rPr>
      </w:pPr>
    </w:p>
    <w:p w:rsidR="00215708" w:rsidRDefault="00215708" w:rsidP="00215708">
      <w:pPr>
        <w:ind w:left="7513" w:hanging="6946"/>
        <w:jc w:val="center"/>
        <w:rPr>
          <w:b/>
          <w:color w:val="000000"/>
          <w:szCs w:val="28"/>
          <w:lang w:val="uk-UA"/>
        </w:rPr>
      </w:pPr>
      <w:r>
        <w:rPr>
          <w:b/>
          <w:color w:val="000000"/>
          <w:szCs w:val="28"/>
          <w:lang w:val="uk-UA"/>
        </w:rPr>
        <w:t xml:space="preserve">Тематика семінарських </w:t>
      </w:r>
      <w:bookmarkStart w:id="0" w:name="_GoBack"/>
      <w:bookmarkEnd w:id="0"/>
      <w:r>
        <w:rPr>
          <w:b/>
          <w:color w:val="000000"/>
          <w:szCs w:val="28"/>
          <w:lang w:val="uk-UA"/>
        </w:rPr>
        <w:t>занять з переліком питань</w:t>
      </w:r>
    </w:p>
    <w:p w:rsidR="00215708" w:rsidRDefault="00215708" w:rsidP="00215708">
      <w:pPr>
        <w:ind w:left="7513" w:hanging="6946"/>
        <w:jc w:val="center"/>
        <w:rPr>
          <w:b/>
          <w:color w:val="000000"/>
          <w:szCs w:val="28"/>
          <w:lang w:val="uk-UA"/>
        </w:rPr>
      </w:pPr>
    </w:p>
    <w:tbl>
      <w:tblPr>
        <w:tblW w:w="0" w:type="auto"/>
        <w:tblInd w:w="240" w:type="dxa"/>
        <w:tblLayout w:type="fixed"/>
        <w:tblLook w:val="04A0"/>
      </w:tblPr>
      <w:tblGrid>
        <w:gridCol w:w="878"/>
        <w:gridCol w:w="8667"/>
      </w:tblGrid>
      <w:tr w:rsidR="00215708" w:rsidTr="00E05397">
        <w:tc>
          <w:tcPr>
            <w:tcW w:w="878" w:type="dxa"/>
            <w:tcBorders>
              <w:top w:val="single" w:sz="4" w:space="0" w:color="000000"/>
              <w:left w:val="single" w:sz="4" w:space="0" w:color="000000"/>
              <w:bottom w:val="single" w:sz="4" w:space="0" w:color="000000"/>
              <w:right w:val="nil"/>
            </w:tcBorders>
            <w:hideMark/>
          </w:tcPr>
          <w:p w:rsidR="00215708" w:rsidRDefault="00215708" w:rsidP="00E05397">
            <w:pPr>
              <w:ind w:hanging="3"/>
              <w:jc w:val="center"/>
              <w:rPr>
                <w:color w:val="000000"/>
                <w:szCs w:val="28"/>
                <w:lang w:val="uk-UA"/>
              </w:rPr>
            </w:pPr>
            <w:r>
              <w:rPr>
                <w:color w:val="000000"/>
                <w:szCs w:val="28"/>
                <w:lang w:val="uk-UA"/>
              </w:rPr>
              <w:t>№</w:t>
            </w:r>
          </w:p>
          <w:p w:rsidR="00215708" w:rsidRDefault="00215708" w:rsidP="00E05397">
            <w:pPr>
              <w:ind w:hanging="3"/>
              <w:jc w:val="center"/>
              <w:rPr>
                <w:color w:val="000000"/>
                <w:szCs w:val="28"/>
                <w:lang w:val="uk-UA"/>
              </w:rPr>
            </w:pPr>
            <w:r>
              <w:rPr>
                <w:color w:val="000000"/>
                <w:szCs w:val="28"/>
                <w:lang w:val="uk-UA"/>
              </w:rPr>
              <w:t>теми</w:t>
            </w:r>
          </w:p>
        </w:tc>
        <w:tc>
          <w:tcPr>
            <w:tcW w:w="8667" w:type="dxa"/>
            <w:tcBorders>
              <w:top w:val="single" w:sz="4" w:space="0" w:color="000000"/>
              <w:left w:val="single" w:sz="4" w:space="0" w:color="000000"/>
              <w:bottom w:val="single" w:sz="4" w:space="0" w:color="000000"/>
              <w:right w:val="single" w:sz="4" w:space="0" w:color="000000"/>
            </w:tcBorders>
            <w:hideMark/>
          </w:tcPr>
          <w:p w:rsidR="00215708" w:rsidRDefault="00215708" w:rsidP="00E05397">
            <w:pPr>
              <w:ind w:hanging="3"/>
              <w:jc w:val="center"/>
            </w:pPr>
            <w:r>
              <w:rPr>
                <w:color w:val="000000"/>
                <w:szCs w:val="28"/>
                <w:lang w:val="uk-UA"/>
              </w:rPr>
              <w:t>Назва теми</w:t>
            </w:r>
          </w:p>
        </w:tc>
      </w:tr>
      <w:tr w:rsidR="00215708" w:rsidTr="00E05397">
        <w:tc>
          <w:tcPr>
            <w:tcW w:w="878" w:type="dxa"/>
            <w:tcBorders>
              <w:top w:val="single" w:sz="4" w:space="0" w:color="000000"/>
              <w:left w:val="single" w:sz="4" w:space="0" w:color="000000"/>
              <w:bottom w:val="single" w:sz="4" w:space="0" w:color="000000"/>
              <w:right w:val="nil"/>
            </w:tcBorders>
            <w:hideMark/>
          </w:tcPr>
          <w:p w:rsidR="00215708" w:rsidRDefault="00215708" w:rsidP="00E05397">
            <w:pPr>
              <w:ind w:hanging="3"/>
              <w:jc w:val="center"/>
              <w:rPr>
                <w:b/>
                <w:bCs/>
                <w:sz w:val="24"/>
                <w:szCs w:val="28"/>
                <w:lang w:val="uk-UA"/>
              </w:rPr>
            </w:pPr>
            <w:r>
              <w:rPr>
                <w:color w:val="000000"/>
                <w:szCs w:val="28"/>
                <w:lang w:val="uk-UA"/>
              </w:rPr>
              <w:t>1.1</w:t>
            </w:r>
          </w:p>
        </w:tc>
        <w:tc>
          <w:tcPr>
            <w:tcW w:w="8667" w:type="dxa"/>
            <w:tcBorders>
              <w:top w:val="single" w:sz="4" w:space="0" w:color="000000"/>
              <w:left w:val="single" w:sz="4" w:space="0" w:color="000000"/>
              <w:bottom w:val="single" w:sz="4" w:space="0" w:color="000000"/>
              <w:right w:val="single" w:sz="4" w:space="0" w:color="000000"/>
            </w:tcBorders>
            <w:hideMark/>
          </w:tcPr>
          <w:p w:rsidR="00215708" w:rsidRDefault="00215708" w:rsidP="00E05397">
            <w:pPr>
              <w:jc w:val="center"/>
              <w:rPr>
                <w:rFonts w:eastAsia="PetersburgC"/>
                <w:b/>
                <w:bCs/>
                <w:color w:val="111111"/>
                <w:sz w:val="22"/>
                <w:szCs w:val="28"/>
                <w:lang w:val="uk-UA"/>
              </w:rPr>
            </w:pPr>
            <w:r>
              <w:rPr>
                <w:b/>
                <w:bCs/>
                <w:sz w:val="24"/>
                <w:szCs w:val="28"/>
                <w:lang w:val="uk-UA"/>
              </w:rPr>
              <w:t>Специфіка літературного процесу раннього Середньовіччя</w:t>
            </w:r>
            <w:r>
              <w:rPr>
                <w:rFonts w:eastAsia="PetersburgC"/>
                <w:b/>
                <w:bCs/>
                <w:i/>
                <w:color w:val="111111"/>
                <w:sz w:val="24"/>
                <w:szCs w:val="28"/>
                <w:lang w:val="uk-UA"/>
              </w:rPr>
              <w:t xml:space="preserve">. </w:t>
            </w:r>
          </w:p>
          <w:p w:rsidR="00215708" w:rsidRDefault="00215708" w:rsidP="00E05397">
            <w:pPr>
              <w:ind w:hanging="3"/>
              <w:jc w:val="center"/>
              <w:rPr>
                <w:i/>
                <w:iCs/>
                <w:color w:val="000000"/>
                <w:sz w:val="24"/>
                <w:lang w:val="uk-UA"/>
              </w:rPr>
            </w:pPr>
            <w:r>
              <w:rPr>
                <w:rFonts w:eastAsia="PetersburgC"/>
                <w:b/>
                <w:bCs/>
                <w:color w:val="111111"/>
                <w:sz w:val="22"/>
                <w:szCs w:val="28"/>
                <w:lang w:val="uk-UA"/>
              </w:rPr>
              <w:t>Клерикальна література та архаїчний героїчний епос</w:t>
            </w:r>
          </w:p>
          <w:p w:rsidR="00215708" w:rsidRDefault="00215708" w:rsidP="00E05397">
            <w:pPr>
              <w:spacing w:line="200" w:lineRule="atLeast"/>
              <w:rPr>
                <w:rFonts w:eastAsia="PetersburgC"/>
                <w:color w:val="000000"/>
                <w:sz w:val="24"/>
                <w:lang w:val="uk-UA"/>
              </w:rPr>
            </w:pPr>
            <w:r>
              <w:rPr>
                <w:i/>
                <w:iCs/>
                <w:color w:val="000000"/>
                <w:sz w:val="24"/>
                <w:lang w:val="uk-UA"/>
              </w:rPr>
              <w:t>ПЛАН</w:t>
            </w:r>
          </w:p>
          <w:p w:rsidR="00215708" w:rsidRDefault="00215708" w:rsidP="00E05397">
            <w:pPr>
              <w:spacing w:line="200" w:lineRule="atLeast"/>
              <w:ind w:left="283"/>
              <w:jc w:val="both"/>
              <w:rPr>
                <w:rFonts w:eastAsia="PetersburgC"/>
                <w:color w:val="000000"/>
                <w:sz w:val="24"/>
                <w:lang w:val="uk-UA"/>
              </w:rPr>
            </w:pPr>
            <w:r>
              <w:rPr>
                <w:rFonts w:eastAsia="PetersburgC"/>
                <w:color w:val="000000"/>
                <w:sz w:val="24"/>
                <w:lang w:val="uk-UA"/>
              </w:rPr>
              <w:t xml:space="preserve">Середньовіччя як історична та культурна доба, її хронологічні межі та ключові ознаки. Термін </w:t>
            </w:r>
            <w:proofErr w:type="spellStart"/>
            <w:r>
              <w:rPr>
                <w:rFonts w:eastAsia="PetersburgC"/>
                <w:color w:val="000000"/>
                <w:sz w:val="24"/>
                <w:lang w:val="uk-UA"/>
              </w:rPr>
              <w:t>“середні</w:t>
            </w:r>
            <w:proofErr w:type="spellEnd"/>
            <w:r>
              <w:rPr>
                <w:rFonts w:eastAsia="PetersburgC"/>
                <w:color w:val="000000"/>
                <w:sz w:val="24"/>
                <w:lang w:val="uk-UA"/>
              </w:rPr>
              <w:t xml:space="preserve"> </w:t>
            </w:r>
            <w:proofErr w:type="spellStart"/>
            <w:r>
              <w:rPr>
                <w:rFonts w:eastAsia="PetersburgC"/>
                <w:color w:val="000000"/>
                <w:sz w:val="24"/>
                <w:lang w:val="uk-UA"/>
              </w:rPr>
              <w:t>віки”</w:t>
            </w:r>
            <w:proofErr w:type="spellEnd"/>
            <w:r>
              <w:rPr>
                <w:rFonts w:eastAsia="PetersburgC"/>
                <w:color w:val="000000"/>
                <w:sz w:val="24"/>
                <w:lang w:val="uk-UA"/>
              </w:rPr>
              <w:t xml:space="preserve">. </w:t>
            </w:r>
          </w:p>
          <w:p w:rsidR="00215708" w:rsidRDefault="00215708" w:rsidP="00E05397">
            <w:pPr>
              <w:spacing w:line="200" w:lineRule="atLeast"/>
              <w:ind w:left="283"/>
              <w:jc w:val="both"/>
              <w:rPr>
                <w:rFonts w:eastAsia="PetersburgC"/>
                <w:color w:val="111111"/>
                <w:sz w:val="24"/>
                <w:lang w:val="uk-UA"/>
              </w:rPr>
            </w:pPr>
            <w:r>
              <w:rPr>
                <w:rFonts w:eastAsia="PetersburgC"/>
                <w:color w:val="000000"/>
                <w:sz w:val="24"/>
                <w:lang w:val="uk-UA"/>
              </w:rPr>
              <w:t>Християнство як визначальний фактор розвитку європейської культури. Р</w:t>
            </w:r>
            <w:r>
              <w:rPr>
                <w:rFonts w:eastAsia="PetersburgC"/>
                <w:color w:val="111111"/>
                <w:sz w:val="24"/>
                <w:lang w:val="uk-UA"/>
              </w:rPr>
              <w:t xml:space="preserve">оль церкви у феодальному суспільстві. </w:t>
            </w:r>
          </w:p>
          <w:p w:rsidR="00215708" w:rsidRDefault="00215708" w:rsidP="00E05397">
            <w:pPr>
              <w:spacing w:line="200" w:lineRule="atLeast"/>
              <w:ind w:left="283"/>
              <w:jc w:val="both"/>
              <w:rPr>
                <w:rFonts w:eastAsia="PetersburgC"/>
                <w:color w:val="000000"/>
                <w:sz w:val="24"/>
                <w:lang w:val="uk-UA"/>
              </w:rPr>
            </w:pPr>
            <w:r>
              <w:rPr>
                <w:rFonts w:eastAsia="PetersburgC"/>
                <w:color w:val="111111"/>
                <w:sz w:val="24"/>
                <w:lang w:val="uk-UA"/>
              </w:rPr>
              <w:t>Історико-культурне значення Середніх віків.</w:t>
            </w:r>
          </w:p>
          <w:p w:rsidR="00215708" w:rsidRDefault="00215708" w:rsidP="00E05397">
            <w:pPr>
              <w:spacing w:line="200" w:lineRule="atLeast"/>
              <w:ind w:left="283"/>
              <w:jc w:val="both"/>
              <w:rPr>
                <w:rFonts w:eastAsia="PetersburgC"/>
                <w:color w:val="111111"/>
                <w:sz w:val="24"/>
                <w:lang w:val="uk-UA"/>
              </w:rPr>
            </w:pPr>
            <w:r>
              <w:rPr>
                <w:rFonts w:eastAsia="PetersburgC"/>
                <w:color w:val="000000"/>
                <w:sz w:val="24"/>
                <w:lang w:val="uk-UA"/>
              </w:rPr>
              <w:t>Періодизація середньовічної літератури.</w:t>
            </w:r>
          </w:p>
          <w:p w:rsidR="00215708" w:rsidRDefault="00215708" w:rsidP="00E05397">
            <w:pPr>
              <w:snapToGrid w:val="0"/>
              <w:spacing w:line="200" w:lineRule="atLeast"/>
              <w:ind w:left="283"/>
              <w:jc w:val="both"/>
              <w:rPr>
                <w:rFonts w:eastAsia="PetersburgC"/>
                <w:color w:val="111111"/>
                <w:sz w:val="24"/>
                <w:lang w:val="uk-UA"/>
              </w:rPr>
            </w:pPr>
            <w:r>
              <w:rPr>
                <w:rFonts w:eastAsia="PetersburgC"/>
                <w:color w:val="111111"/>
                <w:sz w:val="24"/>
                <w:lang w:val="uk-UA"/>
              </w:rPr>
              <w:t xml:space="preserve">Латина як мова релігії, науки і культури західного християнського світу. </w:t>
            </w:r>
          </w:p>
          <w:p w:rsidR="00215708" w:rsidRDefault="00215708" w:rsidP="00E05397">
            <w:pPr>
              <w:snapToGrid w:val="0"/>
              <w:spacing w:line="200" w:lineRule="atLeast"/>
              <w:ind w:left="283"/>
              <w:jc w:val="both"/>
              <w:rPr>
                <w:rFonts w:eastAsia="PetersburgC"/>
                <w:color w:val="000000"/>
                <w:sz w:val="24"/>
                <w:lang w:val="uk-UA"/>
              </w:rPr>
            </w:pPr>
            <w:r>
              <w:rPr>
                <w:rFonts w:eastAsia="PetersburgC"/>
                <w:color w:val="111111"/>
                <w:sz w:val="24"/>
                <w:lang w:val="uk-UA"/>
              </w:rPr>
              <w:t xml:space="preserve">Розвиток літератури латинською та народними мовами. Поділ </w:t>
            </w:r>
            <w:proofErr w:type="spellStart"/>
            <w:r>
              <w:rPr>
                <w:rFonts w:eastAsia="PetersburgC"/>
                <w:color w:val="111111"/>
                <w:sz w:val="24"/>
                <w:lang w:val="uk-UA"/>
              </w:rPr>
              <w:t>латиномовної</w:t>
            </w:r>
            <w:proofErr w:type="spellEnd"/>
            <w:r>
              <w:rPr>
                <w:rFonts w:eastAsia="PetersburgC"/>
                <w:color w:val="111111"/>
                <w:sz w:val="24"/>
                <w:lang w:val="uk-UA"/>
              </w:rPr>
              <w:t xml:space="preserve"> літератури на клерикальну і світську.</w:t>
            </w:r>
          </w:p>
          <w:p w:rsidR="00215708" w:rsidRDefault="00215708" w:rsidP="00E05397">
            <w:pPr>
              <w:snapToGrid w:val="0"/>
              <w:spacing w:line="200" w:lineRule="atLeast"/>
              <w:ind w:left="283"/>
              <w:jc w:val="both"/>
            </w:pPr>
            <w:proofErr w:type="spellStart"/>
            <w:r>
              <w:rPr>
                <w:rFonts w:eastAsia="PetersburgC"/>
                <w:color w:val="000000"/>
                <w:sz w:val="24"/>
                <w:lang w:val="uk-UA"/>
              </w:rPr>
              <w:t>“Пісня</w:t>
            </w:r>
            <w:proofErr w:type="spellEnd"/>
            <w:r>
              <w:rPr>
                <w:rFonts w:eastAsia="PetersburgC"/>
                <w:color w:val="000000"/>
                <w:sz w:val="24"/>
                <w:lang w:val="uk-UA"/>
              </w:rPr>
              <w:t xml:space="preserve"> про </w:t>
            </w:r>
            <w:proofErr w:type="spellStart"/>
            <w:r>
              <w:rPr>
                <w:rFonts w:eastAsia="PetersburgC"/>
                <w:color w:val="000000"/>
                <w:sz w:val="24"/>
                <w:lang w:val="uk-UA"/>
              </w:rPr>
              <w:t>Беовульфа”</w:t>
            </w:r>
            <w:proofErr w:type="spellEnd"/>
            <w:r>
              <w:rPr>
                <w:rFonts w:eastAsia="PetersburgC"/>
                <w:color w:val="000000"/>
                <w:sz w:val="24"/>
                <w:lang w:val="uk-UA"/>
              </w:rPr>
              <w:t xml:space="preserve">, </w:t>
            </w:r>
            <w:proofErr w:type="spellStart"/>
            <w:r>
              <w:rPr>
                <w:rFonts w:eastAsia="PetersburgC"/>
                <w:color w:val="000000"/>
                <w:sz w:val="24"/>
                <w:lang w:val="uk-UA"/>
              </w:rPr>
              <w:t>“Саги</w:t>
            </w:r>
            <w:proofErr w:type="spellEnd"/>
            <w:r>
              <w:rPr>
                <w:rFonts w:eastAsia="PetersburgC"/>
                <w:color w:val="000000"/>
                <w:sz w:val="24"/>
                <w:lang w:val="uk-UA"/>
              </w:rPr>
              <w:t xml:space="preserve"> про </w:t>
            </w:r>
            <w:proofErr w:type="spellStart"/>
            <w:r>
              <w:rPr>
                <w:rFonts w:eastAsia="PetersburgC"/>
                <w:color w:val="000000"/>
                <w:sz w:val="24"/>
                <w:lang w:val="uk-UA"/>
              </w:rPr>
              <w:t>Кухуліна”</w:t>
            </w:r>
            <w:proofErr w:type="spellEnd"/>
            <w:r>
              <w:rPr>
                <w:rFonts w:eastAsia="PetersburgC"/>
                <w:color w:val="000000"/>
                <w:sz w:val="24"/>
                <w:lang w:val="uk-UA"/>
              </w:rPr>
              <w:t xml:space="preserve">, </w:t>
            </w:r>
            <w:proofErr w:type="spellStart"/>
            <w:r>
              <w:rPr>
                <w:rFonts w:eastAsia="PetersburgC"/>
                <w:color w:val="000000"/>
                <w:sz w:val="24"/>
                <w:lang w:val="uk-UA"/>
              </w:rPr>
              <w:t>“Пісні</w:t>
            </w:r>
            <w:proofErr w:type="spellEnd"/>
            <w:r>
              <w:rPr>
                <w:rFonts w:eastAsia="PetersburgC"/>
                <w:color w:val="000000"/>
                <w:sz w:val="24"/>
                <w:lang w:val="uk-UA"/>
              </w:rPr>
              <w:t xml:space="preserve"> </w:t>
            </w:r>
            <w:proofErr w:type="spellStart"/>
            <w:r>
              <w:rPr>
                <w:rFonts w:eastAsia="PetersburgC"/>
                <w:color w:val="000000"/>
                <w:sz w:val="24"/>
                <w:lang w:val="uk-UA"/>
              </w:rPr>
              <w:t>Едди”</w:t>
            </w:r>
            <w:proofErr w:type="spellEnd"/>
            <w:r>
              <w:rPr>
                <w:rFonts w:eastAsia="PetersburgC"/>
                <w:color w:val="000000"/>
                <w:sz w:val="24"/>
                <w:lang w:val="uk-UA"/>
              </w:rPr>
              <w:t xml:space="preserve"> як зразки західноєвропейського архаїчного героїчного епосу.</w:t>
            </w:r>
          </w:p>
        </w:tc>
      </w:tr>
      <w:tr w:rsidR="00215708" w:rsidTr="00E05397">
        <w:tc>
          <w:tcPr>
            <w:tcW w:w="878" w:type="dxa"/>
            <w:tcBorders>
              <w:top w:val="single" w:sz="4" w:space="0" w:color="000000"/>
              <w:left w:val="single" w:sz="4" w:space="0" w:color="000000"/>
              <w:bottom w:val="single" w:sz="4" w:space="0" w:color="000000"/>
              <w:right w:val="nil"/>
            </w:tcBorders>
            <w:hideMark/>
          </w:tcPr>
          <w:p w:rsidR="00215708" w:rsidRDefault="00215708" w:rsidP="00E05397">
            <w:pPr>
              <w:ind w:hanging="3"/>
              <w:jc w:val="center"/>
              <w:rPr>
                <w:rFonts w:eastAsia="PetersburgC"/>
                <w:b/>
                <w:bCs/>
                <w:color w:val="111111"/>
                <w:sz w:val="24"/>
                <w:szCs w:val="28"/>
                <w:lang w:val="uk-UA"/>
              </w:rPr>
            </w:pPr>
            <w:r>
              <w:rPr>
                <w:color w:val="000000"/>
                <w:szCs w:val="28"/>
                <w:lang w:val="uk-UA"/>
              </w:rPr>
              <w:t>1.2</w:t>
            </w:r>
          </w:p>
        </w:tc>
        <w:tc>
          <w:tcPr>
            <w:tcW w:w="8667" w:type="dxa"/>
            <w:tcBorders>
              <w:top w:val="single" w:sz="4" w:space="0" w:color="000000"/>
              <w:left w:val="single" w:sz="4" w:space="0" w:color="000000"/>
              <w:bottom w:val="single" w:sz="4" w:space="0" w:color="000000"/>
              <w:right w:val="single" w:sz="4" w:space="0" w:color="000000"/>
            </w:tcBorders>
            <w:hideMark/>
          </w:tcPr>
          <w:p w:rsidR="00215708" w:rsidRDefault="00215708" w:rsidP="00E05397">
            <w:pPr>
              <w:spacing w:line="228" w:lineRule="auto"/>
              <w:ind w:left="26" w:right="104"/>
              <w:jc w:val="center"/>
              <w:rPr>
                <w:rFonts w:eastAsia="PetersburgC"/>
                <w:b/>
                <w:bCs/>
                <w:color w:val="111111"/>
                <w:sz w:val="24"/>
                <w:szCs w:val="28"/>
                <w:lang w:val="uk-UA"/>
              </w:rPr>
            </w:pPr>
            <w:r>
              <w:rPr>
                <w:rFonts w:eastAsia="PetersburgC"/>
                <w:b/>
                <w:bCs/>
                <w:color w:val="111111"/>
                <w:sz w:val="24"/>
                <w:szCs w:val="28"/>
                <w:lang w:val="uk-UA"/>
              </w:rPr>
              <w:t>Особливості літературного процесу зрілого Середньовіччя</w:t>
            </w:r>
            <w:r>
              <w:rPr>
                <w:rFonts w:eastAsia="PetersburgC"/>
                <w:b/>
                <w:bCs/>
                <w:i/>
                <w:color w:val="111111"/>
                <w:sz w:val="24"/>
                <w:szCs w:val="28"/>
                <w:lang w:val="uk-UA"/>
              </w:rPr>
              <w:t xml:space="preserve">. </w:t>
            </w:r>
          </w:p>
          <w:p w:rsidR="00215708" w:rsidRDefault="00215708" w:rsidP="00E05397">
            <w:pPr>
              <w:spacing w:line="228" w:lineRule="auto"/>
              <w:ind w:left="26" w:right="104"/>
              <w:jc w:val="center"/>
              <w:rPr>
                <w:i/>
                <w:iCs/>
                <w:color w:val="000000"/>
                <w:sz w:val="24"/>
                <w:szCs w:val="28"/>
                <w:lang w:val="uk-UA"/>
              </w:rPr>
            </w:pPr>
            <w:r>
              <w:rPr>
                <w:rFonts w:eastAsia="PetersburgC"/>
                <w:b/>
                <w:bCs/>
                <w:color w:val="111111"/>
                <w:sz w:val="24"/>
                <w:szCs w:val="28"/>
                <w:lang w:val="uk-UA"/>
              </w:rPr>
              <w:t xml:space="preserve">Класичний героїчний епос. </w:t>
            </w:r>
            <w:r>
              <w:rPr>
                <w:b/>
                <w:bCs/>
                <w:sz w:val="24"/>
                <w:szCs w:val="28"/>
                <w:lang w:val="uk-UA"/>
              </w:rPr>
              <w:t>Куртуазна (лицарська) література</w:t>
            </w:r>
          </w:p>
          <w:p w:rsidR="00215708" w:rsidRDefault="00215708" w:rsidP="00E05397">
            <w:pPr>
              <w:spacing w:line="228" w:lineRule="auto"/>
              <w:ind w:hanging="3"/>
              <w:jc w:val="both"/>
              <w:rPr>
                <w:rFonts w:eastAsia="PetersburgC"/>
                <w:color w:val="111111"/>
                <w:sz w:val="24"/>
                <w:lang w:val="uk-UA"/>
              </w:rPr>
            </w:pPr>
            <w:r>
              <w:rPr>
                <w:i/>
                <w:iCs/>
                <w:color w:val="000000"/>
                <w:sz w:val="24"/>
                <w:szCs w:val="28"/>
                <w:lang w:val="uk-UA"/>
              </w:rPr>
              <w:t>ПЛАН</w:t>
            </w:r>
          </w:p>
          <w:p w:rsidR="00215708" w:rsidRDefault="00215708" w:rsidP="00E05397">
            <w:pPr>
              <w:tabs>
                <w:tab w:val="left" w:pos="204"/>
              </w:tabs>
              <w:snapToGrid w:val="0"/>
              <w:spacing w:line="200" w:lineRule="atLeast"/>
              <w:ind w:left="283"/>
              <w:jc w:val="both"/>
              <w:rPr>
                <w:rFonts w:eastAsia="PetersburgC"/>
                <w:color w:val="111111"/>
                <w:sz w:val="24"/>
                <w:lang w:val="uk-UA"/>
              </w:rPr>
            </w:pPr>
            <w:r>
              <w:rPr>
                <w:rFonts w:eastAsia="PetersburgC"/>
                <w:color w:val="111111"/>
                <w:sz w:val="24"/>
                <w:lang w:val="uk-UA"/>
              </w:rPr>
              <w:t>Загальна характеристика зрілого Середньовіччя.</w:t>
            </w:r>
          </w:p>
          <w:p w:rsidR="00215708" w:rsidRDefault="00215708" w:rsidP="00E05397">
            <w:pPr>
              <w:pStyle w:val="Default"/>
              <w:tabs>
                <w:tab w:val="left" w:pos="204"/>
              </w:tabs>
              <w:snapToGrid w:val="0"/>
              <w:spacing w:line="200" w:lineRule="atLeast"/>
              <w:ind w:left="283"/>
              <w:jc w:val="both"/>
              <w:rPr>
                <w:rFonts w:eastAsia="PetersburgC"/>
                <w:spacing w:val="-6"/>
                <w:lang w:val="uk-UA"/>
              </w:rPr>
            </w:pPr>
            <w:r>
              <w:rPr>
                <w:rFonts w:eastAsia="PetersburgC"/>
                <w:color w:val="111111"/>
                <w:lang w:val="uk-UA"/>
              </w:rPr>
              <w:t xml:space="preserve">Західноєвропейський героїчний епос, його походження. Правда літописна і правда епічна. </w:t>
            </w:r>
          </w:p>
          <w:p w:rsidR="00215708" w:rsidRDefault="00215708" w:rsidP="00E05397">
            <w:pPr>
              <w:widowControl w:val="0"/>
              <w:shd w:val="clear" w:color="auto" w:fill="FFFFFF"/>
              <w:tabs>
                <w:tab w:val="left" w:pos="204"/>
              </w:tabs>
              <w:autoSpaceDE w:val="0"/>
              <w:snapToGrid w:val="0"/>
              <w:spacing w:line="200" w:lineRule="atLeast"/>
              <w:ind w:left="283"/>
              <w:jc w:val="both"/>
              <w:rPr>
                <w:rFonts w:eastAsia="PetersburgC"/>
                <w:color w:val="000000"/>
                <w:spacing w:val="-6"/>
                <w:sz w:val="24"/>
                <w:lang w:val="uk-UA"/>
              </w:rPr>
            </w:pPr>
            <w:r>
              <w:rPr>
                <w:rFonts w:eastAsia="PetersburgC"/>
                <w:color w:val="000000"/>
                <w:spacing w:val="-6"/>
                <w:sz w:val="24"/>
                <w:lang w:val="uk-UA"/>
              </w:rPr>
              <w:t xml:space="preserve">Французький героїчний епос. </w:t>
            </w:r>
            <w:proofErr w:type="spellStart"/>
            <w:r>
              <w:rPr>
                <w:rFonts w:eastAsia="PetersburgC"/>
                <w:color w:val="000000"/>
                <w:spacing w:val="-6"/>
                <w:sz w:val="24"/>
                <w:lang w:val="uk-UA"/>
              </w:rPr>
              <w:t>“Пісня</w:t>
            </w:r>
            <w:proofErr w:type="spellEnd"/>
            <w:r>
              <w:rPr>
                <w:rFonts w:eastAsia="PetersburgC"/>
                <w:color w:val="000000"/>
                <w:spacing w:val="-6"/>
                <w:sz w:val="24"/>
                <w:lang w:val="uk-UA"/>
              </w:rPr>
              <w:t xml:space="preserve"> про </w:t>
            </w:r>
            <w:proofErr w:type="spellStart"/>
            <w:r>
              <w:rPr>
                <w:rFonts w:eastAsia="PetersburgC"/>
                <w:color w:val="000000"/>
                <w:spacing w:val="-6"/>
                <w:sz w:val="24"/>
                <w:lang w:val="uk-UA"/>
              </w:rPr>
              <w:t>Роланда”</w:t>
            </w:r>
            <w:proofErr w:type="spellEnd"/>
            <w:r>
              <w:rPr>
                <w:rFonts w:eastAsia="PetersburgC"/>
                <w:color w:val="000000"/>
                <w:spacing w:val="-6"/>
                <w:sz w:val="24"/>
                <w:lang w:val="uk-UA"/>
              </w:rPr>
              <w:t xml:space="preserve"> як вершина французького середньовічного епосу. </w:t>
            </w:r>
          </w:p>
          <w:p w:rsidR="00215708" w:rsidRDefault="00215708" w:rsidP="00E05397">
            <w:pPr>
              <w:widowControl w:val="0"/>
              <w:shd w:val="clear" w:color="auto" w:fill="FFFFFF"/>
              <w:tabs>
                <w:tab w:val="left" w:pos="204"/>
              </w:tabs>
              <w:autoSpaceDE w:val="0"/>
              <w:snapToGrid w:val="0"/>
              <w:spacing w:line="200" w:lineRule="atLeast"/>
              <w:ind w:left="283"/>
              <w:jc w:val="both"/>
              <w:rPr>
                <w:rStyle w:val="af1"/>
                <w:b w:val="0"/>
                <w:bCs w:val="0"/>
              </w:rPr>
            </w:pPr>
            <w:r>
              <w:rPr>
                <w:rFonts w:eastAsia="PetersburgC"/>
                <w:color w:val="000000"/>
                <w:spacing w:val="-6"/>
                <w:sz w:val="24"/>
                <w:lang w:val="uk-UA"/>
              </w:rPr>
              <w:t xml:space="preserve">Іспанський героїчний епос. </w:t>
            </w:r>
            <w:r>
              <w:rPr>
                <w:color w:val="000000"/>
                <w:spacing w:val="-6"/>
                <w:sz w:val="24"/>
                <w:lang w:val="uk-UA"/>
              </w:rPr>
              <w:t xml:space="preserve">Художня своєрідність «Пісні про Роланда». </w:t>
            </w:r>
          </w:p>
          <w:p w:rsidR="00215708" w:rsidRDefault="00215708" w:rsidP="00E05397">
            <w:pPr>
              <w:widowControl w:val="0"/>
              <w:shd w:val="clear" w:color="auto" w:fill="FFFFFF"/>
              <w:tabs>
                <w:tab w:val="left" w:pos="204"/>
              </w:tabs>
              <w:autoSpaceDE w:val="0"/>
              <w:snapToGrid w:val="0"/>
              <w:spacing w:line="200" w:lineRule="atLeast"/>
              <w:ind w:left="283"/>
              <w:jc w:val="both"/>
              <w:rPr>
                <w:rStyle w:val="af1"/>
                <w:b w:val="0"/>
                <w:bCs w:val="0"/>
                <w:color w:val="000000"/>
                <w:spacing w:val="-6"/>
                <w:lang w:val="uk-UA"/>
              </w:rPr>
            </w:pPr>
            <w:r>
              <w:rPr>
                <w:rStyle w:val="af1"/>
                <w:b w:val="0"/>
                <w:bCs w:val="0"/>
                <w:color w:val="000000"/>
                <w:spacing w:val="-6"/>
                <w:lang w:val="uk-UA"/>
              </w:rPr>
              <w:t xml:space="preserve">Німецький героїчний епос. </w:t>
            </w:r>
            <w:proofErr w:type="spellStart"/>
            <w:r>
              <w:rPr>
                <w:rStyle w:val="af1"/>
                <w:b w:val="0"/>
                <w:bCs w:val="0"/>
                <w:color w:val="000000"/>
                <w:lang w:val="uk-UA"/>
              </w:rPr>
              <w:t>“Пісня</w:t>
            </w:r>
            <w:proofErr w:type="spellEnd"/>
            <w:r>
              <w:rPr>
                <w:rStyle w:val="af1"/>
                <w:b w:val="0"/>
                <w:bCs w:val="0"/>
                <w:color w:val="000000"/>
                <w:lang w:val="uk-UA"/>
              </w:rPr>
              <w:t xml:space="preserve"> про </w:t>
            </w:r>
            <w:proofErr w:type="spellStart"/>
            <w:r>
              <w:rPr>
                <w:rStyle w:val="af1"/>
                <w:b w:val="0"/>
                <w:bCs w:val="0"/>
                <w:color w:val="000000"/>
                <w:lang w:val="uk-UA"/>
              </w:rPr>
              <w:t>Нібелунгів”</w:t>
            </w:r>
            <w:proofErr w:type="spellEnd"/>
            <w:r>
              <w:rPr>
                <w:rStyle w:val="af1"/>
                <w:b w:val="0"/>
                <w:bCs w:val="0"/>
                <w:color w:val="000000"/>
                <w:lang w:val="uk-UA"/>
              </w:rPr>
              <w:t xml:space="preserve"> як монументальний твір німецького героїчного епосу. </w:t>
            </w:r>
          </w:p>
          <w:p w:rsidR="00215708" w:rsidRDefault="00215708" w:rsidP="00E05397">
            <w:pPr>
              <w:widowControl w:val="0"/>
              <w:shd w:val="clear" w:color="auto" w:fill="FFFFFF"/>
              <w:tabs>
                <w:tab w:val="left" w:pos="204"/>
              </w:tabs>
              <w:autoSpaceDE w:val="0"/>
              <w:snapToGrid w:val="0"/>
              <w:spacing w:line="200" w:lineRule="atLeast"/>
              <w:ind w:left="283"/>
              <w:jc w:val="both"/>
            </w:pPr>
            <w:r>
              <w:rPr>
                <w:rStyle w:val="af1"/>
                <w:b w:val="0"/>
                <w:bCs w:val="0"/>
                <w:color w:val="000000"/>
                <w:spacing w:val="-6"/>
                <w:lang w:val="uk-UA"/>
              </w:rPr>
              <w:t xml:space="preserve">Лицарська культура і хрестові походи. Передумови виникнення лицарської лірики і лицарського роману. </w:t>
            </w:r>
          </w:p>
          <w:p w:rsidR="00215708" w:rsidRDefault="00215708" w:rsidP="00E05397">
            <w:pPr>
              <w:tabs>
                <w:tab w:val="left" w:pos="204"/>
              </w:tabs>
              <w:snapToGrid w:val="0"/>
              <w:spacing w:line="200" w:lineRule="atLeast"/>
              <w:ind w:left="283"/>
              <w:rPr>
                <w:sz w:val="24"/>
                <w:lang w:val="uk-UA"/>
              </w:rPr>
            </w:pPr>
            <w:r>
              <w:rPr>
                <w:sz w:val="24"/>
                <w:lang w:val="uk-UA"/>
              </w:rPr>
              <w:t xml:space="preserve">Морально-етичний ідеал лірики трубадурів. Основні жанрові форми і </w:t>
            </w:r>
            <w:r>
              <w:rPr>
                <w:sz w:val="24"/>
                <w:lang w:val="uk-UA"/>
              </w:rPr>
              <w:lastRenderedPageBreak/>
              <w:t>усталений характер їх змісту.</w:t>
            </w:r>
          </w:p>
          <w:p w:rsidR="00215708" w:rsidRDefault="00215708" w:rsidP="00E05397">
            <w:pPr>
              <w:tabs>
                <w:tab w:val="left" w:pos="204"/>
              </w:tabs>
              <w:snapToGrid w:val="0"/>
              <w:spacing w:line="200" w:lineRule="atLeast"/>
              <w:ind w:left="283"/>
              <w:rPr>
                <w:rStyle w:val="af1"/>
                <w:b w:val="0"/>
                <w:bCs w:val="0"/>
                <w:color w:val="000000"/>
                <w:spacing w:val="-6"/>
              </w:rPr>
            </w:pPr>
            <w:r>
              <w:rPr>
                <w:sz w:val="24"/>
                <w:lang w:val="uk-UA"/>
              </w:rPr>
              <w:t>Лицарський роман, історія його виникнення, три цикли роману.</w:t>
            </w:r>
          </w:p>
          <w:p w:rsidR="00215708" w:rsidRDefault="00215708" w:rsidP="00E05397">
            <w:pPr>
              <w:widowControl w:val="0"/>
              <w:shd w:val="clear" w:color="auto" w:fill="FFFFFF"/>
              <w:tabs>
                <w:tab w:val="left" w:pos="204"/>
              </w:tabs>
              <w:autoSpaceDE w:val="0"/>
              <w:snapToGrid w:val="0"/>
              <w:spacing w:line="200" w:lineRule="atLeast"/>
              <w:ind w:left="283"/>
              <w:jc w:val="both"/>
              <w:rPr>
                <w:rStyle w:val="af1"/>
                <w:b w:val="0"/>
                <w:bCs w:val="0"/>
                <w:color w:val="000000"/>
                <w:spacing w:val="-6"/>
                <w:lang w:val="uk-UA"/>
              </w:rPr>
            </w:pPr>
            <w:r>
              <w:rPr>
                <w:rStyle w:val="af1"/>
                <w:b w:val="0"/>
                <w:bCs w:val="0"/>
                <w:color w:val="000000"/>
                <w:spacing w:val="-6"/>
                <w:lang w:val="uk-UA"/>
              </w:rPr>
              <w:t xml:space="preserve">Творчість Кретьєна де </w:t>
            </w:r>
            <w:proofErr w:type="spellStart"/>
            <w:r>
              <w:rPr>
                <w:rStyle w:val="af1"/>
                <w:b w:val="0"/>
                <w:bCs w:val="0"/>
                <w:color w:val="000000"/>
                <w:spacing w:val="-6"/>
                <w:lang w:val="uk-UA"/>
              </w:rPr>
              <w:t>Труа</w:t>
            </w:r>
            <w:proofErr w:type="spellEnd"/>
            <w:r>
              <w:rPr>
                <w:rStyle w:val="af1"/>
                <w:b w:val="0"/>
                <w:bCs w:val="0"/>
                <w:color w:val="000000"/>
                <w:spacing w:val="-6"/>
                <w:lang w:val="uk-UA"/>
              </w:rPr>
              <w:t>, автора лицарських романів.</w:t>
            </w:r>
          </w:p>
          <w:p w:rsidR="00215708" w:rsidRDefault="00215708" w:rsidP="00E05397">
            <w:pPr>
              <w:pStyle w:val="Default"/>
              <w:widowControl w:val="0"/>
              <w:shd w:val="clear" w:color="auto" w:fill="FFFFFF"/>
              <w:tabs>
                <w:tab w:val="left" w:pos="204"/>
              </w:tabs>
              <w:snapToGrid w:val="0"/>
              <w:spacing w:line="200" w:lineRule="atLeast"/>
              <w:ind w:left="283"/>
              <w:jc w:val="both"/>
            </w:pPr>
            <w:r>
              <w:rPr>
                <w:rStyle w:val="af1"/>
                <w:b w:val="0"/>
                <w:bCs w:val="0"/>
                <w:spacing w:val="-6"/>
                <w:lang w:val="uk-UA"/>
              </w:rPr>
              <w:t>Поетика й художня специфіка роману «</w:t>
            </w:r>
            <w:proofErr w:type="spellStart"/>
            <w:r>
              <w:rPr>
                <w:rStyle w:val="af1"/>
                <w:b w:val="0"/>
                <w:bCs w:val="0"/>
                <w:spacing w:val="-6"/>
                <w:lang w:val="uk-UA"/>
              </w:rPr>
              <w:t>Трістан</w:t>
            </w:r>
            <w:proofErr w:type="spellEnd"/>
            <w:r>
              <w:rPr>
                <w:rStyle w:val="af1"/>
                <w:b w:val="0"/>
                <w:bCs w:val="0"/>
                <w:spacing w:val="-6"/>
                <w:lang w:val="uk-UA"/>
              </w:rPr>
              <w:t xml:space="preserve"> та Ізольда».</w:t>
            </w:r>
            <w:r>
              <w:rPr>
                <w:rStyle w:val="af1"/>
                <w:b w:val="0"/>
                <w:bCs w:val="0"/>
                <w:spacing w:val="-6"/>
                <w:szCs w:val="28"/>
                <w:lang w:val="uk-UA"/>
              </w:rPr>
              <w:t xml:space="preserve"> </w:t>
            </w:r>
          </w:p>
        </w:tc>
      </w:tr>
      <w:tr w:rsidR="00215708" w:rsidTr="00E05397">
        <w:tc>
          <w:tcPr>
            <w:tcW w:w="878" w:type="dxa"/>
            <w:tcBorders>
              <w:top w:val="single" w:sz="4" w:space="0" w:color="000000"/>
              <w:left w:val="single" w:sz="4" w:space="0" w:color="000000"/>
              <w:bottom w:val="single" w:sz="4" w:space="0" w:color="000000"/>
              <w:right w:val="nil"/>
            </w:tcBorders>
            <w:hideMark/>
          </w:tcPr>
          <w:p w:rsidR="00215708" w:rsidRDefault="00215708" w:rsidP="00E05397">
            <w:pPr>
              <w:ind w:hanging="3"/>
              <w:jc w:val="center"/>
              <w:rPr>
                <w:b/>
                <w:bCs/>
                <w:sz w:val="24"/>
                <w:szCs w:val="28"/>
                <w:lang w:val="uk-UA"/>
              </w:rPr>
            </w:pPr>
            <w:r>
              <w:rPr>
                <w:color w:val="000000"/>
                <w:szCs w:val="28"/>
                <w:lang w:val="uk-UA"/>
              </w:rPr>
              <w:lastRenderedPageBreak/>
              <w:t>1.3</w:t>
            </w:r>
          </w:p>
        </w:tc>
        <w:tc>
          <w:tcPr>
            <w:tcW w:w="8667" w:type="dxa"/>
            <w:tcBorders>
              <w:top w:val="single" w:sz="4" w:space="0" w:color="000000"/>
              <w:left w:val="single" w:sz="4" w:space="0" w:color="000000"/>
              <w:bottom w:val="single" w:sz="4" w:space="0" w:color="000000"/>
              <w:right w:val="single" w:sz="4" w:space="0" w:color="000000"/>
            </w:tcBorders>
            <w:hideMark/>
          </w:tcPr>
          <w:p w:rsidR="00215708" w:rsidRDefault="00215708" w:rsidP="00E05397">
            <w:pPr>
              <w:tabs>
                <w:tab w:val="left" w:pos="284"/>
                <w:tab w:val="left" w:pos="567"/>
              </w:tabs>
              <w:spacing w:line="228" w:lineRule="auto"/>
              <w:jc w:val="center"/>
              <w:rPr>
                <w:i/>
                <w:iCs/>
                <w:color w:val="000000"/>
                <w:sz w:val="24"/>
                <w:szCs w:val="28"/>
                <w:lang w:val="uk-UA"/>
              </w:rPr>
            </w:pPr>
            <w:r>
              <w:rPr>
                <w:b/>
                <w:bCs/>
                <w:sz w:val="24"/>
                <w:szCs w:val="28"/>
                <w:lang w:val="uk-UA"/>
              </w:rPr>
              <w:t>Відродження (Ренесанс) як самобутня доба в європейській літературі. Італійська література доби Відродження. Творчість Флорентійської трійці: Данте, Петрарки, Боккаччо</w:t>
            </w:r>
          </w:p>
          <w:p w:rsidR="00215708" w:rsidRDefault="00215708" w:rsidP="00E05397">
            <w:pPr>
              <w:tabs>
                <w:tab w:val="left" w:pos="284"/>
                <w:tab w:val="left" w:pos="567"/>
              </w:tabs>
              <w:spacing w:line="228" w:lineRule="auto"/>
              <w:ind w:hanging="3"/>
              <w:jc w:val="both"/>
              <w:rPr>
                <w:sz w:val="24"/>
                <w:lang w:val="uk-UA"/>
              </w:rPr>
            </w:pPr>
            <w:r>
              <w:rPr>
                <w:i/>
                <w:iCs/>
                <w:color w:val="000000"/>
                <w:sz w:val="24"/>
                <w:szCs w:val="28"/>
                <w:lang w:val="uk-UA"/>
              </w:rPr>
              <w:t>ПЛАН</w:t>
            </w:r>
          </w:p>
          <w:p w:rsidR="00215708" w:rsidRDefault="00215708" w:rsidP="00E05397">
            <w:pPr>
              <w:tabs>
                <w:tab w:val="left" w:pos="284"/>
                <w:tab w:val="left" w:pos="567"/>
              </w:tabs>
              <w:spacing w:line="200" w:lineRule="atLeast"/>
              <w:ind w:left="283"/>
              <w:jc w:val="both"/>
              <w:rPr>
                <w:sz w:val="24"/>
                <w:lang w:val="uk-UA"/>
              </w:rPr>
            </w:pPr>
            <w:r>
              <w:rPr>
                <w:sz w:val="24"/>
                <w:lang w:val="uk-UA"/>
              </w:rPr>
              <w:t>Соціально-політичні умови виникнення ідей Відродження. Характеристика доби. Періодизація літератури. Основні етапи. Концепція людини.</w:t>
            </w:r>
          </w:p>
          <w:p w:rsidR="00215708" w:rsidRDefault="00215708" w:rsidP="00E05397">
            <w:pPr>
              <w:tabs>
                <w:tab w:val="left" w:pos="204"/>
              </w:tabs>
              <w:spacing w:line="200" w:lineRule="atLeast"/>
              <w:ind w:left="283"/>
              <w:jc w:val="both"/>
              <w:rPr>
                <w:sz w:val="24"/>
                <w:lang w:val="uk-UA"/>
              </w:rPr>
            </w:pPr>
            <w:r>
              <w:rPr>
                <w:sz w:val="24"/>
                <w:lang w:val="uk-UA"/>
              </w:rPr>
              <w:t xml:space="preserve">Загальна характеристика доби Відродження в Італії. Основні степи італійського Відродження: </w:t>
            </w:r>
            <w:proofErr w:type="spellStart"/>
            <w:r>
              <w:rPr>
                <w:sz w:val="24"/>
                <w:lang w:val="uk-UA"/>
              </w:rPr>
              <w:t>Треченто</w:t>
            </w:r>
            <w:proofErr w:type="spellEnd"/>
            <w:r>
              <w:rPr>
                <w:sz w:val="24"/>
                <w:lang w:val="uk-UA"/>
              </w:rPr>
              <w:t xml:space="preserve">, Кватроченто, </w:t>
            </w:r>
            <w:proofErr w:type="spellStart"/>
            <w:r>
              <w:rPr>
                <w:sz w:val="24"/>
                <w:lang w:val="uk-UA"/>
              </w:rPr>
              <w:t>Чінквіченто</w:t>
            </w:r>
            <w:proofErr w:type="spellEnd"/>
            <w:r>
              <w:rPr>
                <w:sz w:val="24"/>
                <w:lang w:val="uk-UA"/>
              </w:rPr>
              <w:t>.</w:t>
            </w:r>
          </w:p>
          <w:p w:rsidR="00215708" w:rsidRDefault="00215708" w:rsidP="00E05397">
            <w:pPr>
              <w:tabs>
                <w:tab w:val="left" w:pos="204"/>
              </w:tabs>
              <w:spacing w:line="200" w:lineRule="atLeast"/>
              <w:ind w:left="283"/>
              <w:jc w:val="both"/>
              <w:rPr>
                <w:rFonts w:eastAsia="LinBiolinumO"/>
                <w:color w:val="212121"/>
                <w:sz w:val="24"/>
                <w:lang w:val="uk-UA"/>
              </w:rPr>
            </w:pPr>
            <w:r>
              <w:rPr>
                <w:sz w:val="24"/>
                <w:lang w:val="uk-UA"/>
              </w:rPr>
              <w:t>Данте – останній поет середніх віків і перший поет нового часу. Збірка Данте «Нове життя» і нові художньо-поетичні тенденції.</w:t>
            </w:r>
          </w:p>
          <w:p w:rsidR="00215708" w:rsidRDefault="00215708" w:rsidP="00E05397">
            <w:pPr>
              <w:widowControl w:val="0"/>
              <w:shd w:val="clear" w:color="auto" w:fill="FFFFFF"/>
              <w:tabs>
                <w:tab w:val="left" w:pos="204"/>
              </w:tabs>
              <w:autoSpaceDE w:val="0"/>
              <w:snapToGrid w:val="0"/>
              <w:spacing w:line="200" w:lineRule="atLeast"/>
              <w:ind w:left="283"/>
              <w:jc w:val="both"/>
              <w:rPr>
                <w:color w:val="000000"/>
                <w:sz w:val="24"/>
                <w:lang w:val="uk-UA"/>
              </w:rPr>
            </w:pPr>
            <w:proofErr w:type="spellStart"/>
            <w:r>
              <w:rPr>
                <w:rFonts w:eastAsia="LinBiolinumO"/>
                <w:color w:val="212121"/>
                <w:sz w:val="24"/>
                <w:lang w:val="uk-UA"/>
              </w:rPr>
              <w:t>“Божественна</w:t>
            </w:r>
            <w:proofErr w:type="spellEnd"/>
            <w:r>
              <w:rPr>
                <w:rFonts w:eastAsia="LinBiolinumO"/>
                <w:color w:val="212121"/>
                <w:sz w:val="24"/>
                <w:lang w:val="uk-UA"/>
              </w:rPr>
              <w:t xml:space="preserve"> </w:t>
            </w:r>
            <w:proofErr w:type="spellStart"/>
            <w:r>
              <w:rPr>
                <w:rFonts w:eastAsia="LinBiolinumO"/>
                <w:color w:val="212121"/>
                <w:sz w:val="24"/>
                <w:lang w:val="uk-UA"/>
              </w:rPr>
              <w:t>комедія”</w:t>
            </w:r>
            <w:proofErr w:type="spellEnd"/>
            <w:r>
              <w:rPr>
                <w:rFonts w:eastAsia="LinBiolinumO"/>
                <w:color w:val="212121"/>
                <w:sz w:val="24"/>
                <w:lang w:val="uk-UA"/>
              </w:rPr>
              <w:t xml:space="preserve"> </w:t>
            </w:r>
            <w:r>
              <w:rPr>
                <w:rFonts w:eastAsia="TimesNewRomanPSMT"/>
                <w:color w:val="212121"/>
                <w:sz w:val="24"/>
                <w:lang w:val="uk-UA"/>
              </w:rPr>
              <w:t xml:space="preserve">як </w:t>
            </w:r>
            <w:proofErr w:type="spellStart"/>
            <w:r>
              <w:rPr>
                <w:rFonts w:eastAsia="TimesNewRomanPSMT"/>
                <w:color w:val="212121"/>
                <w:sz w:val="24"/>
              </w:rPr>
              <w:t>поетична</w:t>
            </w:r>
            <w:proofErr w:type="spellEnd"/>
            <w:r>
              <w:rPr>
                <w:rFonts w:eastAsia="TimesNewRomanPSMT"/>
                <w:color w:val="212121"/>
                <w:sz w:val="24"/>
              </w:rPr>
              <w:t xml:space="preserve"> </w:t>
            </w:r>
            <w:proofErr w:type="spellStart"/>
            <w:r>
              <w:rPr>
                <w:rFonts w:eastAsia="TimesNewRomanPSMT"/>
                <w:color w:val="212121"/>
                <w:sz w:val="24"/>
              </w:rPr>
              <w:t>енциклопедія</w:t>
            </w:r>
            <w:proofErr w:type="spellEnd"/>
            <w:r>
              <w:rPr>
                <w:rFonts w:eastAsia="TimesNewRomanPSMT"/>
                <w:color w:val="212121"/>
                <w:sz w:val="24"/>
              </w:rPr>
              <w:t xml:space="preserve"> </w:t>
            </w:r>
            <w:proofErr w:type="spellStart"/>
            <w:r>
              <w:rPr>
                <w:rFonts w:eastAsia="TimesNewRomanPSMT"/>
                <w:color w:val="212121"/>
                <w:sz w:val="24"/>
              </w:rPr>
              <w:t>Середньовіччя</w:t>
            </w:r>
            <w:proofErr w:type="spellEnd"/>
            <w:r>
              <w:rPr>
                <w:rFonts w:eastAsia="TimesNewRomanPSMT"/>
                <w:color w:val="212121"/>
                <w:sz w:val="24"/>
              </w:rPr>
              <w:t xml:space="preserve"> та </w:t>
            </w:r>
            <w:proofErr w:type="spellStart"/>
            <w:r>
              <w:rPr>
                <w:rFonts w:eastAsia="TimesNewRomanPSMT"/>
                <w:color w:val="212121"/>
                <w:sz w:val="24"/>
              </w:rPr>
              <w:t>раннього</w:t>
            </w:r>
            <w:proofErr w:type="spellEnd"/>
            <w:r>
              <w:rPr>
                <w:rFonts w:eastAsia="TimesNewRomanPSMT"/>
                <w:color w:val="212121"/>
                <w:sz w:val="24"/>
              </w:rPr>
              <w:t xml:space="preserve"> </w:t>
            </w:r>
            <w:proofErr w:type="spellStart"/>
            <w:r>
              <w:rPr>
                <w:rFonts w:eastAsia="TimesNewRomanPSMT"/>
                <w:color w:val="212121"/>
                <w:sz w:val="24"/>
              </w:rPr>
              <w:t>Відродження</w:t>
            </w:r>
            <w:proofErr w:type="spellEnd"/>
            <w:r>
              <w:rPr>
                <w:rFonts w:eastAsia="TimesNewRomanPSMT"/>
                <w:color w:val="212121"/>
                <w:sz w:val="24"/>
              </w:rPr>
              <w:t xml:space="preserve">. </w:t>
            </w:r>
          </w:p>
          <w:p w:rsidR="00215708" w:rsidRDefault="00215708" w:rsidP="00E05397">
            <w:pPr>
              <w:tabs>
                <w:tab w:val="left" w:pos="204"/>
              </w:tabs>
              <w:snapToGrid w:val="0"/>
              <w:spacing w:line="200" w:lineRule="atLeast"/>
              <w:ind w:left="283"/>
              <w:jc w:val="both"/>
              <w:rPr>
                <w:color w:val="000000"/>
                <w:sz w:val="24"/>
                <w:lang w:val="uk-UA"/>
              </w:rPr>
            </w:pPr>
            <w:proofErr w:type="spellStart"/>
            <w:r>
              <w:rPr>
                <w:color w:val="000000"/>
                <w:sz w:val="24"/>
                <w:lang w:val="uk-UA"/>
              </w:rPr>
              <w:t>Франческо</w:t>
            </w:r>
            <w:proofErr w:type="spellEnd"/>
            <w:r>
              <w:rPr>
                <w:color w:val="000000"/>
                <w:sz w:val="24"/>
                <w:lang w:val="uk-UA"/>
              </w:rPr>
              <w:t xml:space="preserve"> Петрарка</w:t>
            </w:r>
            <w:r>
              <w:rPr>
                <w:rStyle w:val="apple-converted-space"/>
                <w:color w:val="000000"/>
                <w:sz w:val="24"/>
                <w:lang w:val="uk-UA"/>
              </w:rPr>
              <w:t xml:space="preserve"> – видатний поет</w:t>
            </w:r>
            <w:r>
              <w:rPr>
                <w:color w:val="000000"/>
                <w:sz w:val="24"/>
                <w:lang w:val="uk-UA"/>
              </w:rPr>
              <w:t xml:space="preserve"> італійської та європейської літератури епохи Відродження. Книга</w:t>
            </w:r>
            <w:r>
              <w:rPr>
                <w:rStyle w:val="apple-converted-space"/>
                <w:color w:val="000000"/>
                <w:sz w:val="24"/>
                <w:lang w:val="uk-UA"/>
              </w:rPr>
              <w:t xml:space="preserve"> </w:t>
            </w:r>
            <w:proofErr w:type="spellStart"/>
            <w:r>
              <w:rPr>
                <w:rStyle w:val="apple-converted-space"/>
                <w:color w:val="000000"/>
                <w:sz w:val="24"/>
                <w:lang w:val="uk-UA"/>
              </w:rPr>
              <w:t>“</w:t>
            </w:r>
            <w:r>
              <w:rPr>
                <w:color w:val="000000"/>
                <w:sz w:val="24"/>
                <w:lang w:val="uk-UA"/>
              </w:rPr>
              <w:t>Канцоньєре”</w:t>
            </w:r>
            <w:proofErr w:type="spellEnd"/>
            <w:r>
              <w:rPr>
                <w:color w:val="000000"/>
                <w:sz w:val="24"/>
                <w:lang w:val="uk-UA"/>
              </w:rPr>
              <w:t xml:space="preserve"> (Книга пісень) як своєрідний щоденник кохання поета, лірична сповідь Петрарки.</w:t>
            </w:r>
          </w:p>
          <w:p w:rsidR="00215708" w:rsidRDefault="00215708" w:rsidP="00E05397">
            <w:pPr>
              <w:tabs>
                <w:tab w:val="left" w:pos="204"/>
              </w:tabs>
              <w:snapToGrid w:val="0"/>
              <w:spacing w:line="200" w:lineRule="atLeast"/>
              <w:ind w:left="283"/>
              <w:jc w:val="both"/>
            </w:pPr>
            <w:proofErr w:type="spellStart"/>
            <w:r>
              <w:rPr>
                <w:color w:val="000000"/>
                <w:sz w:val="24"/>
                <w:lang w:val="uk-UA"/>
              </w:rPr>
              <w:t>Джованні</w:t>
            </w:r>
            <w:proofErr w:type="spellEnd"/>
            <w:r>
              <w:rPr>
                <w:color w:val="000000"/>
                <w:sz w:val="24"/>
                <w:lang w:val="uk-UA"/>
              </w:rPr>
              <w:t xml:space="preserve"> Боккаччо </w:t>
            </w:r>
            <w:r>
              <w:rPr>
                <w:rStyle w:val="apple-converted-space"/>
                <w:color w:val="000000"/>
                <w:sz w:val="24"/>
                <w:lang w:val="uk-UA"/>
              </w:rPr>
              <w:t>–</w:t>
            </w:r>
            <w:r>
              <w:rPr>
                <w:color w:val="000000"/>
                <w:sz w:val="24"/>
                <w:lang w:val="uk-UA"/>
              </w:rPr>
              <w:t xml:space="preserve"> видатний прозаїк та поет італійського Відродження. Історико-культурне значення збірки новел Боккаччо «Декамерон».</w:t>
            </w:r>
          </w:p>
        </w:tc>
      </w:tr>
      <w:tr w:rsidR="00215708" w:rsidTr="00E05397">
        <w:tc>
          <w:tcPr>
            <w:tcW w:w="878" w:type="dxa"/>
            <w:tcBorders>
              <w:top w:val="single" w:sz="4" w:space="0" w:color="000000"/>
              <w:left w:val="single" w:sz="4" w:space="0" w:color="000000"/>
              <w:bottom w:val="single" w:sz="4" w:space="0" w:color="000000"/>
              <w:right w:val="nil"/>
            </w:tcBorders>
            <w:hideMark/>
          </w:tcPr>
          <w:p w:rsidR="00215708" w:rsidRDefault="00215708" w:rsidP="00E05397">
            <w:pPr>
              <w:ind w:hanging="3"/>
              <w:jc w:val="center"/>
              <w:rPr>
                <w:b/>
                <w:bCs/>
                <w:sz w:val="24"/>
                <w:szCs w:val="28"/>
                <w:lang w:val="uk-UA"/>
              </w:rPr>
            </w:pPr>
            <w:r>
              <w:rPr>
                <w:color w:val="000000"/>
                <w:szCs w:val="28"/>
                <w:lang w:val="uk-UA"/>
              </w:rPr>
              <w:t>1.4</w:t>
            </w:r>
          </w:p>
        </w:tc>
        <w:tc>
          <w:tcPr>
            <w:tcW w:w="8667" w:type="dxa"/>
            <w:tcBorders>
              <w:top w:val="single" w:sz="4" w:space="0" w:color="000000"/>
              <w:left w:val="single" w:sz="4" w:space="0" w:color="000000"/>
              <w:bottom w:val="single" w:sz="4" w:space="0" w:color="000000"/>
              <w:right w:val="single" w:sz="4" w:space="0" w:color="000000"/>
            </w:tcBorders>
            <w:hideMark/>
          </w:tcPr>
          <w:p w:rsidR="00215708" w:rsidRDefault="00215708" w:rsidP="00E05397">
            <w:pPr>
              <w:spacing w:line="228" w:lineRule="auto"/>
              <w:jc w:val="center"/>
              <w:rPr>
                <w:b/>
                <w:bCs/>
                <w:color w:val="000000"/>
                <w:sz w:val="24"/>
                <w:szCs w:val="28"/>
                <w:lang w:val="uk-UA"/>
              </w:rPr>
            </w:pPr>
            <w:r>
              <w:rPr>
                <w:b/>
                <w:bCs/>
                <w:sz w:val="24"/>
                <w:szCs w:val="28"/>
                <w:lang w:val="uk-UA"/>
              </w:rPr>
              <w:t xml:space="preserve">Французька література доби Відродження. </w:t>
            </w:r>
          </w:p>
          <w:p w:rsidR="00215708" w:rsidRDefault="00215708" w:rsidP="00E05397">
            <w:pPr>
              <w:spacing w:line="228" w:lineRule="auto"/>
              <w:jc w:val="center"/>
              <w:rPr>
                <w:i/>
                <w:iCs/>
                <w:color w:val="000000"/>
                <w:sz w:val="24"/>
                <w:lang w:val="uk-UA"/>
              </w:rPr>
            </w:pPr>
            <w:r>
              <w:rPr>
                <w:b/>
                <w:bCs/>
                <w:color w:val="000000"/>
                <w:sz w:val="24"/>
                <w:szCs w:val="28"/>
                <w:lang w:val="uk-UA"/>
              </w:rPr>
              <w:t xml:space="preserve">Творчий доробок Франсуа Війона і Франсуа </w:t>
            </w:r>
            <w:proofErr w:type="spellStart"/>
            <w:r>
              <w:rPr>
                <w:b/>
                <w:bCs/>
                <w:color w:val="000000"/>
                <w:sz w:val="24"/>
                <w:szCs w:val="28"/>
                <w:lang w:val="uk-UA"/>
              </w:rPr>
              <w:t>Рабле</w:t>
            </w:r>
            <w:proofErr w:type="spellEnd"/>
          </w:p>
          <w:p w:rsidR="00215708" w:rsidRDefault="00215708" w:rsidP="00E05397">
            <w:pPr>
              <w:tabs>
                <w:tab w:val="left" w:pos="284"/>
                <w:tab w:val="left" w:pos="567"/>
              </w:tabs>
              <w:spacing w:line="228" w:lineRule="auto"/>
              <w:ind w:hanging="3"/>
              <w:jc w:val="both"/>
              <w:rPr>
                <w:color w:val="000000"/>
                <w:sz w:val="24"/>
                <w:lang w:val="uk-UA"/>
              </w:rPr>
            </w:pPr>
            <w:r>
              <w:rPr>
                <w:i/>
                <w:iCs/>
                <w:color w:val="000000"/>
                <w:sz w:val="24"/>
                <w:lang w:val="uk-UA"/>
              </w:rPr>
              <w:t>ПЛАН</w:t>
            </w:r>
          </w:p>
          <w:p w:rsidR="00215708" w:rsidRDefault="00215708" w:rsidP="00E05397">
            <w:pPr>
              <w:shd w:val="clear" w:color="auto" w:fill="FFFFFF"/>
              <w:spacing w:line="200" w:lineRule="atLeast"/>
              <w:ind w:left="283"/>
              <w:jc w:val="both"/>
              <w:rPr>
                <w:color w:val="000000"/>
                <w:sz w:val="24"/>
                <w:lang w:val="uk-UA"/>
              </w:rPr>
            </w:pPr>
            <w:r>
              <w:rPr>
                <w:color w:val="000000"/>
                <w:sz w:val="24"/>
                <w:lang w:val="uk-UA"/>
              </w:rPr>
              <w:t xml:space="preserve">Загальна характеристика </w:t>
            </w:r>
            <w:r>
              <w:rPr>
                <w:rStyle w:val="af1"/>
                <w:rFonts w:eastAsia="PetersburgC"/>
                <w:b w:val="0"/>
                <w:bCs w:val="0"/>
                <w:color w:val="111111"/>
                <w:spacing w:val="-6"/>
                <w:lang w:val="uk-UA"/>
              </w:rPr>
              <w:t>Ренесансу у Франції</w:t>
            </w:r>
            <w:r>
              <w:rPr>
                <w:color w:val="000000"/>
                <w:sz w:val="24"/>
                <w:lang w:val="uk-UA"/>
              </w:rPr>
              <w:t>. Вплив італійського Відродження на формування ренесансної літератури Франції. Феномен меценатства.</w:t>
            </w:r>
          </w:p>
          <w:p w:rsidR="00215708" w:rsidRDefault="00215708" w:rsidP="00E05397">
            <w:pPr>
              <w:pStyle w:val="Default"/>
              <w:shd w:val="clear" w:color="auto" w:fill="FFFFFF"/>
              <w:spacing w:line="200" w:lineRule="atLeast"/>
              <w:ind w:left="283"/>
              <w:jc w:val="both"/>
              <w:rPr>
                <w:lang w:val="uk-UA"/>
              </w:rPr>
            </w:pPr>
            <w:r>
              <w:rPr>
                <w:lang w:val="uk-UA"/>
              </w:rPr>
              <w:t>Науково-просвітительська діяльність гуманістів. Гурток Маргарити Наваррської.</w:t>
            </w:r>
          </w:p>
          <w:p w:rsidR="00215708" w:rsidRDefault="00215708" w:rsidP="00E05397">
            <w:pPr>
              <w:pStyle w:val="Default"/>
              <w:shd w:val="clear" w:color="auto" w:fill="FFFFFF"/>
              <w:spacing w:line="200" w:lineRule="atLeast"/>
              <w:ind w:left="283"/>
              <w:jc w:val="both"/>
              <w:rPr>
                <w:lang w:val="uk-UA"/>
              </w:rPr>
            </w:pPr>
            <w:r>
              <w:rPr>
                <w:lang w:val="uk-UA"/>
              </w:rPr>
              <w:t>Творчість Франсуа Війона як унікальне явище в середньовічній літературі Франції. Новаторство поета.</w:t>
            </w:r>
          </w:p>
          <w:p w:rsidR="00215708" w:rsidRDefault="00215708" w:rsidP="00E05397">
            <w:pPr>
              <w:tabs>
                <w:tab w:val="left" w:pos="204"/>
                <w:tab w:val="left" w:pos="459"/>
                <w:tab w:val="left" w:pos="540"/>
                <w:tab w:val="left" w:pos="720"/>
              </w:tabs>
              <w:spacing w:line="200" w:lineRule="atLeast"/>
              <w:ind w:left="283"/>
              <w:rPr>
                <w:sz w:val="24"/>
                <w:lang w:val="uk-UA"/>
              </w:rPr>
            </w:pPr>
            <w:r>
              <w:rPr>
                <w:sz w:val="24"/>
                <w:lang w:val="uk-UA"/>
              </w:rPr>
              <w:t xml:space="preserve">Життєвий та творчий шлях Франсуа </w:t>
            </w:r>
            <w:proofErr w:type="spellStart"/>
            <w:r>
              <w:rPr>
                <w:sz w:val="24"/>
                <w:lang w:val="uk-UA"/>
              </w:rPr>
              <w:t>Рабле</w:t>
            </w:r>
            <w:proofErr w:type="spellEnd"/>
            <w:r>
              <w:rPr>
                <w:sz w:val="24"/>
                <w:lang w:val="uk-UA"/>
              </w:rPr>
              <w:t xml:space="preserve">. </w:t>
            </w:r>
          </w:p>
          <w:p w:rsidR="00215708" w:rsidRDefault="00215708" w:rsidP="00E05397">
            <w:pPr>
              <w:tabs>
                <w:tab w:val="left" w:pos="204"/>
                <w:tab w:val="left" w:pos="459"/>
                <w:tab w:val="left" w:pos="540"/>
                <w:tab w:val="left" w:pos="720"/>
              </w:tabs>
              <w:spacing w:line="200" w:lineRule="atLeast"/>
              <w:ind w:left="283"/>
              <w:jc w:val="both"/>
            </w:pPr>
            <w:r>
              <w:rPr>
                <w:sz w:val="24"/>
                <w:lang w:val="uk-UA"/>
              </w:rPr>
              <w:t>Роман «</w:t>
            </w:r>
            <w:proofErr w:type="spellStart"/>
            <w:r>
              <w:rPr>
                <w:sz w:val="24"/>
                <w:lang w:val="uk-UA"/>
              </w:rPr>
              <w:t>Гаргантюа</w:t>
            </w:r>
            <w:proofErr w:type="spellEnd"/>
            <w:r>
              <w:rPr>
                <w:sz w:val="24"/>
                <w:lang w:val="uk-UA"/>
              </w:rPr>
              <w:t xml:space="preserve"> і </w:t>
            </w:r>
            <w:proofErr w:type="spellStart"/>
            <w:r>
              <w:rPr>
                <w:sz w:val="24"/>
                <w:lang w:val="uk-UA"/>
              </w:rPr>
              <w:t>Пантагрюель</w:t>
            </w:r>
            <w:proofErr w:type="spellEnd"/>
            <w:r>
              <w:rPr>
                <w:sz w:val="24"/>
                <w:lang w:val="uk-UA"/>
              </w:rPr>
              <w:t xml:space="preserve">». Критика на гуманістичну культуру Середньовіччя. Історія написання роману, його сюжетна основа. </w:t>
            </w:r>
            <w:r>
              <w:rPr>
                <w:color w:val="000000"/>
                <w:sz w:val="24"/>
                <w:lang w:val="uk-UA"/>
              </w:rPr>
              <w:t xml:space="preserve">Композиція, тематика, ідейна спрямованість роману. </w:t>
            </w:r>
            <w:proofErr w:type="spellStart"/>
            <w:r>
              <w:rPr>
                <w:color w:val="000000"/>
                <w:sz w:val="24"/>
                <w:lang w:val="uk-UA"/>
              </w:rPr>
              <w:t>Персоносфера</w:t>
            </w:r>
            <w:proofErr w:type="spellEnd"/>
            <w:r>
              <w:rPr>
                <w:color w:val="000000"/>
                <w:sz w:val="24"/>
                <w:lang w:val="uk-UA"/>
              </w:rPr>
              <w:t>.</w:t>
            </w:r>
          </w:p>
        </w:tc>
      </w:tr>
      <w:tr w:rsidR="00215708" w:rsidTr="00E05397">
        <w:tc>
          <w:tcPr>
            <w:tcW w:w="878" w:type="dxa"/>
            <w:tcBorders>
              <w:top w:val="single" w:sz="4" w:space="0" w:color="000000"/>
              <w:left w:val="single" w:sz="4" w:space="0" w:color="000000"/>
              <w:bottom w:val="single" w:sz="4" w:space="0" w:color="000000"/>
              <w:right w:val="nil"/>
            </w:tcBorders>
            <w:hideMark/>
          </w:tcPr>
          <w:p w:rsidR="00215708" w:rsidRDefault="00215708" w:rsidP="00E05397">
            <w:pPr>
              <w:ind w:hanging="3"/>
              <w:jc w:val="center"/>
              <w:rPr>
                <w:b/>
                <w:bCs/>
                <w:color w:val="000000"/>
                <w:sz w:val="24"/>
              </w:rPr>
            </w:pPr>
            <w:r>
              <w:rPr>
                <w:color w:val="000000"/>
                <w:szCs w:val="28"/>
                <w:lang w:val="uk-UA"/>
              </w:rPr>
              <w:t>1.5</w:t>
            </w:r>
          </w:p>
        </w:tc>
        <w:tc>
          <w:tcPr>
            <w:tcW w:w="8667" w:type="dxa"/>
            <w:tcBorders>
              <w:top w:val="single" w:sz="4" w:space="0" w:color="000000"/>
              <w:left w:val="single" w:sz="4" w:space="0" w:color="000000"/>
              <w:bottom w:val="single" w:sz="4" w:space="0" w:color="000000"/>
              <w:right w:val="single" w:sz="4" w:space="0" w:color="000000"/>
            </w:tcBorders>
            <w:hideMark/>
          </w:tcPr>
          <w:p w:rsidR="00215708" w:rsidRDefault="00215708" w:rsidP="00E05397">
            <w:pPr>
              <w:widowControl w:val="0"/>
              <w:tabs>
                <w:tab w:val="left" w:pos="1450"/>
              </w:tabs>
              <w:autoSpaceDE w:val="0"/>
              <w:spacing w:line="200" w:lineRule="atLeast"/>
              <w:ind w:right="82"/>
              <w:jc w:val="center"/>
              <w:rPr>
                <w:b/>
                <w:bCs/>
                <w:color w:val="000000"/>
                <w:sz w:val="24"/>
                <w:lang w:val="uk-UA"/>
              </w:rPr>
            </w:pPr>
            <w:proofErr w:type="spellStart"/>
            <w:r>
              <w:rPr>
                <w:b/>
                <w:bCs/>
                <w:color w:val="000000"/>
                <w:sz w:val="24"/>
              </w:rPr>
              <w:t>Література</w:t>
            </w:r>
            <w:proofErr w:type="spellEnd"/>
            <w:proofErr w:type="gramStart"/>
            <w:r>
              <w:rPr>
                <w:b/>
                <w:bCs/>
                <w:color w:val="000000"/>
                <w:sz w:val="24"/>
              </w:rPr>
              <w:t xml:space="preserve"> </w:t>
            </w:r>
            <w:proofErr w:type="spellStart"/>
            <w:r>
              <w:rPr>
                <w:b/>
                <w:bCs/>
                <w:color w:val="000000"/>
                <w:sz w:val="24"/>
              </w:rPr>
              <w:t>В</w:t>
            </w:r>
            <w:proofErr w:type="gramEnd"/>
            <w:r>
              <w:rPr>
                <w:b/>
                <w:bCs/>
                <w:color w:val="000000"/>
                <w:sz w:val="24"/>
              </w:rPr>
              <w:t>ідродження</w:t>
            </w:r>
            <w:proofErr w:type="spellEnd"/>
            <w:r>
              <w:rPr>
                <w:b/>
                <w:bCs/>
                <w:color w:val="000000"/>
                <w:sz w:val="24"/>
              </w:rPr>
              <w:t xml:space="preserve"> в </w:t>
            </w:r>
            <w:proofErr w:type="spellStart"/>
            <w:r>
              <w:rPr>
                <w:b/>
                <w:bCs/>
                <w:color w:val="000000"/>
                <w:sz w:val="24"/>
              </w:rPr>
              <w:t>Англії</w:t>
            </w:r>
            <w:proofErr w:type="spellEnd"/>
            <w:r>
              <w:rPr>
                <w:b/>
                <w:bCs/>
                <w:color w:val="000000"/>
                <w:sz w:val="24"/>
              </w:rPr>
              <w:t xml:space="preserve">. </w:t>
            </w:r>
          </w:p>
          <w:p w:rsidR="00215708" w:rsidRDefault="00215708" w:rsidP="00E05397">
            <w:pPr>
              <w:pStyle w:val="10"/>
              <w:widowControl w:val="0"/>
              <w:tabs>
                <w:tab w:val="left" w:pos="1450"/>
                <w:tab w:val="left" w:pos="9668"/>
              </w:tabs>
              <w:autoSpaceDE w:val="0"/>
              <w:spacing w:line="200" w:lineRule="atLeast"/>
              <w:ind w:left="0" w:right="-14" w:firstLine="0"/>
              <w:jc w:val="center"/>
              <w:rPr>
                <w:i/>
                <w:iCs/>
                <w:color w:val="000000"/>
                <w:sz w:val="24"/>
                <w:szCs w:val="28"/>
                <w:lang w:val="uk-UA"/>
              </w:rPr>
            </w:pPr>
            <w:r>
              <w:rPr>
                <w:b/>
                <w:bCs/>
                <w:color w:val="000000"/>
                <w:sz w:val="24"/>
                <w:lang w:val="uk-UA"/>
              </w:rPr>
              <w:t xml:space="preserve">Багатогранність творчого спадку В. Шекспіра </w:t>
            </w:r>
          </w:p>
          <w:p w:rsidR="00215708" w:rsidRDefault="00215708" w:rsidP="00E05397">
            <w:pPr>
              <w:tabs>
                <w:tab w:val="left" w:pos="284"/>
                <w:tab w:val="left" w:pos="567"/>
              </w:tabs>
              <w:autoSpaceDE w:val="0"/>
              <w:spacing w:line="228" w:lineRule="auto"/>
              <w:ind w:hanging="3"/>
              <w:jc w:val="both"/>
              <w:rPr>
                <w:color w:val="000000"/>
                <w:sz w:val="24"/>
                <w:lang w:val="uk-UA"/>
              </w:rPr>
            </w:pPr>
            <w:r>
              <w:rPr>
                <w:i/>
                <w:iCs/>
                <w:color w:val="000000"/>
                <w:sz w:val="24"/>
                <w:szCs w:val="28"/>
                <w:lang w:val="uk-UA"/>
              </w:rPr>
              <w:t>ПЛАН</w:t>
            </w:r>
          </w:p>
          <w:p w:rsidR="00215708" w:rsidRDefault="00215708" w:rsidP="00E05397">
            <w:pPr>
              <w:shd w:val="clear" w:color="auto" w:fill="FFFFFF"/>
              <w:tabs>
                <w:tab w:val="left" w:pos="1450"/>
              </w:tabs>
              <w:autoSpaceDE w:val="0"/>
              <w:spacing w:line="200" w:lineRule="atLeast"/>
              <w:ind w:left="283"/>
              <w:jc w:val="both"/>
              <w:rPr>
                <w:color w:val="000000"/>
                <w:sz w:val="24"/>
                <w:lang w:val="uk-UA"/>
              </w:rPr>
            </w:pPr>
            <w:r>
              <w:rPr>
                <w:color w:val="000000"/>
                <w:sz w:val="24"/>
                <w:lang w:val="uk-UA"/>
              </w:rPr>
              <w:t>Загальна характеристика англійського Відродження. Періодизація.</w:t>
            </w:r>
          </w:p>
          <w:p w:rsidR="00215708" w:rsidRDefault="00215708" w:rsidP="00E05397">
            <w:pPr>
              <w:shd w:val="clear" w:color="auto" w:fill="FFFFFF"/>
              <w:tabs>
                <w:tab w:val="left" w:pos="1450"/>
              </w:tabs>
              <w:autoSpaceDE w:val="0"/>
              <w:spacing w:line="200" w:lineRule="atLeast"/>
              <w:ind w:left="283"/>
              <w:jc w:val="both"/>
              <w:rPr>
                <w:color w:val="000000"/>
                <w:sz w:val="24"/>
                <w:lang w:val="uk-UA"/>
              </w:rPr>
            </w:pPr>
            <w:r>
              <w:rPr>
                <w:color w:val="000000"/>
                <w:sz w:val="24"/>
                <w:lang w:val="uk-UA"/>
              </w:rPr>
              <w:t xml:space="preserve">Національно-історична свідомість як характерна риса англійської нації </w:t>
            </w:r>
            <w:r>
              <w:rPr>
                <w:color w:val="000000"/>
                <w:sz w:val="24"/>
                <w:lang w:val="en-US"/>
              </w:rPr>
              <w:t xml:space="preserve">XVI </w:t>
            </w:r>
            <w:r>
              <w:rPr>
                <w:color w:val="000000"/>
                <w:sz w:val="24"/>
                <w:lang w:val="uk-UA"/>
              </w:rPr>
              <w:t>століття.</w:t>
            </w:r>
          </w:p>
          <w:p w:rsidR="00215708" w:rsidRDefault="00215708" w:rsidP="00E05397">
            <w:pPr>
              <w:shd w:val="clear" w:color="auto" w:fill="FFFFFF"/>
              <w:tabs>
                <w:tab w:val="left" w:pos="1450"/>
              </w:tabs>
              <w:autoSpaceDE w:val="0"/>
              <w:spacing w:line="200" w:lineRule="atLeast"/>
              <w:ind w:left="283"/>
              <w:jc w:val="both"/>
              <w:rPr>
                <w:color w:val="000000"/>
                <w:spacing w:val="-2"/>
                <w:sz w:val="24"/>
                <w:lang w:val="uk-UA"/>
              </w:rPr>
            </w:pPr>
            <w:proofErr w:type="spellStart"/>
            <w:r>
              <w:rPr>
                <w:color w:val="000000"/>
                <w:sz w:val="24"/>
                <w:lang w:val="uk-UA"/>
              </w:rPr>
              <w:t>Дошекспірівський</w:t>
            </w:r>
            <w:proofErr w:type="spellEnd"/>
            <w:r>
              <w:rPr>
                <w:color w:val="000000"/>
                <w:sz w:val="24"/>
                <w:lang w:val="uk-UA"/>
              </w:rPr>
              <w:t xml:space="preserve"> етап Відродження: </w:t>
            </w:r>
            <w:proofErr w:type="spellStart"/>
            <w:r>
              <w:rPr>
                <w:color w:val="000000"/>
                <w:sz w:val="24"/>
                <w:lang w:val="uk-UA"/>
              </w:rPr>
              <w:t>“Кентерберійські</w:t>
            </w:r>
            <w:proofErr w:type="spellEnd"/>
            <w:r>
              <w:rPr>
                <w:color w:val="000000"/>
                <w:sz w:val="24"/>
                <w:lang w:val="uk-UA"/>
              </w:rPr>
              <w:t xml:space="preserve"> </w:t>
            </w:r>
            <w:proofErr w:type="spellStart"/>
            <w:r>
              <w:rPr>
                <w:color w:val="000000"/>
                <w:sz w:val="24"/>
                <w:lang w:val="uk-UA"/>
              </w:rPr>
              <w:t>оповіді”</w:t>
            </w:r>
            <w:proofErr w:type="spellEnd"/>
            <w:r>
              <w:rPr>
                <w:color w:val="000000"/>
                <w:sz w:val="24"/>
                <w:lang w:val="uk-UA"/>
              </w:rPr>
              <w:t xml:space="preserve"> </w:t>
            </w:r>
            <w:proofErr w:type="spellStart"/>
            <w:r>
              <w:rPr>
                <w:color w:val="000000"/>
                <w:sz w:val="24"/>
                <w:lang w:val="uk-UA"/>
              </w:rPr>
              <w:t>Джефрі</w:t>
            </w:r>
            <w:proofErr w:type="spellEnd"/>
            <w:r>
              <w:rPr>
                <w:color w:val="000000"/>
                <w:sz w:val="24"/>
                <w:lang w:val="uk-UA"/>
              </w:rPr>
              <w:t xml:space="preserve"> </w:t>
            </w:r>
            <w:proofErr w:type="spellStart"/>
            <w:r>
              <w:rPr>
                <w:color w:val="000000"/>
                <w:sz w:val="24"/>
                <w:lang w:val="uk-UA"/>
              </w:rPr>
              <w:t>Чосера</w:t>
            </w:r>
            <w:proofErr w:type="spellEnd"/>
            <w:r>
              <w:rPr>
                <w:color w:val="000000"/>
                <w:sz w:val="24"/>
                <w:lang w:val="uk-UA"/>
              </w:rPr>
              <w:t xml:space="preserve">, </w:t>
            </w:r>
            <w:proofErr w:type="spellStart"/>
            <w:r>
              <w:rPr>
                <w:color w:val="000000"/>
                <w:sz w:val="24"/>
                <w:lang w:val="uk-UA"/>
              </w:rPr>
              <w:t>“Утопія”</w:t>
            </w:r>
            <w:proofErr w:type="spellEnd"/>
            <w:r>
              <w:rPr>
                <w:color w:val="000000"/>
                <w:sz w:val="24"/>
                <w:lang w:val="uk-UA"/>
              </w:rPr>
              <w:t xml:space="preserve"> Томаса Мора.</w:t>
            </w:r>
          </w:p>
          <w:p w:rsidR="00215708" w:rsidRDefault="00215708" w:rsidP="00E05397">
            <w:pPr>
              <w:shd w:val="clear" w:color="auto" w:fill="FFFFFF"/>
              <w:tabs>
                <w:tab w:val="left" w:pos="1450"/>
              </w:tabs>
              <w:autoSpaceDE w:val="0"/>
              <w:spacing w:line="200" w:lineRule="atLeast"/>
              <w:ind w:left="283"/>
              <w:jc w:val="both"/>
              <w:rPr>
                <w:color w:val="000000"/>
                <w:spacing w:val="-2"/>
                <w:sz w:val="24"/>
                <w:lang w:val="uk-UA"/>
              </w:rPr>
            </w:pPr>
            <w:r>
              <w:rPr>
                <w:color w:val="000000"/>
                <w:spacing w:val="-2"/>
                <w:sz w:val="24"/>
                <w:lang w:val="uk-UA"/>
              </w:rPr>
              <w:t xml:space="preserve">В. Шекспір як людина і автор. </w:t>
            </w:r>
            <w:proofErr w:type="spellStart"/>
            <w:r>
              <w:rPr>
                <w:color w:val="000000"/>
                <w:spacing w:val="-2"/>
                <w:sz w:val="24"/>
                <w:lang w:val="uk-UA"/>
              </w:rPr>
              <w:t>“Шекспірівське</w:t>
            </w:r>
            <w:proofErr w:type="spellEnd"/>
            <w:r>
              <w:rPr>
                <w:color w:val="000000"/>
                <w:spacing w:val="-2"/>
                <w:sz w:val="24"/>
                <w:lang w:val="uk-UA"/>
              </w:rPr>
              <w:t xml:space="preserve"> </w:t>
            </w:r>
            <w:proofErr w:type="spellStart"/>
            <w:r>
              <w:rPr>
                <w:color w:val="000000"/>
                <w:spacing w:val="-2"/>
                <w:sz w:val="24"/>
                <w:lang w:val="uk-UA"/>
              </w:rPr>
              <w:t>питання”</w:t>
            </w:r>
            <w:proofErr w:type="spellEnd"/>
            <w:r>
              <w:rPr>
                <w:color w:val="000000"/>
                <w:spacing w:val="-2"/>
                <w:sz w:val="24"/>
                <w:lang w:val="uk-UA"/>
              </w:rPr>
              <w:t xml:space="preserve">. </w:t>
            </w:r>
          </w:p>
          <w:p w:rsidR="00215708" w:rsidRDefault="00215708" w:rsidP="00E05397">
            <w:pPr>
              <w:shd w:val="clear" w:color="auto" w:fill="FFFFFF"/>
              <w:tabs>
                <w:tab w:val="left" w:pos="1450"/>
              </w:tabs>
              <w:autoSpaceDE w:val="0"/>
              <w:spacing w:line="200" w:lineRule="atLeast"/>
              <w:ind w:left="283"/>
              <w:jc w:val="both"/>
              <w:rPr>
                <w:color w:val="000000"/>
                <w:sz w:val="24"/>
                <w:lang w:val="uk-UA"/>
              </w:rPr>
            </w:pPr>
            <w:r>
              <w:rPr>
                <w:color w:val="000000"/>
                <w:spacing w:val="-2"/>
                <w:sz w:val="24"/>
                <w:lang w:val="uk-UA"/>
              </w:rPr>
              <w:t>Періодизація та еволюція творчості Шекспіра. Літературна спадщина Шекспіра</w:t>
            </w:r>
            <w:r>
              <w:rPr>
                <w:color w:val="000000"/>
                <w:sz w:val="24"/>
                <w:lang w:val="uk-UA"/>
              </w:rPr>
              <w:t xml:space="preserve"> </w:t>
            </w:r>
          </w:p>
          <w:p w:rsidR="00215708" w:rsidRDefault="00215708" w:rsidP="00E05397">
            <w:pPr>
              <w:shd w:val="clear" w:color="auto" w:fill="FFFFFF"/>
              <w:tabs>
                <w:tab w:val="left" w:pos="1450"/>
              </w:tabs>
              <w:autoSpaceDE w:val="0"/>
              <w:spacing w:line="200" w:lineRule="atLeast"/>
              <w:ind w:left="283"/>
              <w:jc w:val="both"/>
              <w:rPr>
                <w:color w:val="000000"/>
                <w:sz w:val="24"/>
                <w:lang w:val="uk-UA"/>
              </w:rPr>
            </w:pPr>
            <w:proofErr w:type="spellStart"/>
            <w:r>
              <w:rPr>
                <w:color w:val="000000"/>
                <w:sz w:val="24"/>
                <w:lang w:val="uk-UA"/>
              </w:rPr>
              <w:t>Хроніки</w:t>
            </w:r>
            <w:proofErr w:type="spellEnd"/>
            <w:r>
              <w:rPr>
                <w:color w:val="000000"/>
                <w:sz w:val="24"/>
                <w:lang w:val="uk-UA"/>
              </w:rPr>
              <w:t xml:space="preserve"> як популярний жанр у попередників і сучасників Шекспіра.</w:t>
            </w:r>
          </w:p>
          <w:p w:rsidR="00215708" w:rsidRDefault="00215708" w:rsidP="00E05397">
            <w:pPr>
              <w:shd w:val="clear" w:color="auto" w:fill="FFFFFF"/>
              <w:tabs>
                <w:tab w:val="left" w:pos="1450"/>
              </w:tabs>
              <w:autoSpaceDE w:val="0"/>
              <w:spacing w:line="200" w:lineRule="atLeast"/>
              <w:ind w:left="283"/>
              <w:jc w:val="both"/>
              <w:rPr>
                <w:color w:val="000000"/>
                <w:sz w:val="24"/>
                <w:lang w:val="uk-UA"/>
              </w:rPr>
            </w:pPr>
            <w:r>
              <w:rPr>
                <w:color w:val="000000"/>
                <w:sz w:val="24"/>
                <w:lang w:val="uk-UA"/>
              </w:rPr>
              <w:t>Сонет у творчому доробку Шекспіра.</w:t>
            </w:r>
          </w:p>
          <w:p w:rsidR="00215708" w:rsidRDefault="00215708" w:rsidP="00E05397">
            <w:pPr>
              <w:shd w:val="clear" w:color="auto" w:fill="FFFFFF"/>
              <w:tabs>
                <w:tab w:val="left" w:pos="1450"/>
              </w:tabs>
              <w:autoSpaceDE w:val="0"/>
              <w:spacing w:line="200" w:lineRule="atLeast"/>
              <w:ind w:left="283"/>
              <w:jc w:val="both"/>
              <w:rPr>
                <w:color w:val="000000"/>
                <w:sz w:val="24"/>
              </w:rPr>
            </w:pPr>
            <w:r>
              <w:rPr>
                <w:color w:val="000000"/>
                <w:sz w:val="24"/>
                <w:lang w:val="uk-UA"/>
              </w:rPr>
              <w:t>Естетика Шекспірової драматургії.</w:t>
            </w:r>
          </w:p>
          <w:p w:rsidR="00215708" w:rsidRDefault="00215708" w:rsidP="00E05397">
            <w:pPr>
              <w:autoSpaceDE w:val="0"/>
              <w:spacing w:line="200" w:lineRule="atLeast"/>
              <w:ind w:left="283"/>
              <w:rPr>
                <w:color w:val="000000"/>
                <w:sz w:val="24"/>
              </w:rPr>
            </w:pPr>
            <w:proofErr w:type="spellStart"/>
            <w:r>
              <w:rPr>
                <w:color w:val="000000"/>
                <w:sz w:val="24"/>
              </w:rPr>
              <w:t>Комедії</w:t>
            </w:r>
            <w:proofErr w:type="spellEnd"/>
            <w:r>
              <w:rPr>
                <w:color w:val="000000"/>
                <w:sz w:val="24"/>
              </w:rPr>
              <w:t xml:space="preserve"> </w:t>
            </w:r>
            <w:proofErr w:type="spellStart"/>
            <w:r>
              <w:rPr>
                <w:color w:val="000000"/>
                <w:sz w:val="24"/>
              </w:rPr>
              <w:t>Шекспіра</w:t>
            </w:r>
            <w:proofErr w:type="spellEnd"/>
            <w:r>
              <w:rPr>
                <w:color w:val="000000"/>
                <w:sz w:val="24"/>
              </w:rPr>
              <w:t xml:space="preserve">. </w:t>
            </w:r>
            <w:proofErr w:type="spellStart"/>
            <w:r>
              <w:rPr>
                <w:color w:val="000000"/>
                <w:sz w:val="24"/>
              </w:rPr>
              <w:t>Ідейно-художній</w:t>
            </w:r>
            <w:proofErr w:type="spellEnd"/>
            <w:r>
              <w:rPr>
                <w:color w:val="000000"/>
                <w:sz w:val="24"/>
              </w:rPr>
              <w:t xml:space="preserve"> </w:t>
            </w:r>
            <w:proofErr w:type="spellStart"/>
            <w:r>
              <w:rPr>
                <w:color w:val="000000"/>
                <w:sz w:val="24"/>
              </w:rPr>
              <w:t>аналіз</w:t>
            </w:r>
            <w:proofErr w:type="spellEnd"/>
            <w:r>
              <w:rPr>
                <w:color w:val="000000"/>
                <w:sz w:val="24"/>
              </w:rPr>
              <w:t xml:space="preserve"> </w:t>
            </w:r>
            <w:proofErr w:type="spellStart"/>
            <w:r>
              <w:rPr>
                <w:color w:val="000000"/>
                <w:sz w:val="24"/>
              </w:rPr>
              <w:t>комедії</w:t>
            </w:r>
            <w:proofErr w:type="spellEnd"/>
            <w:r>
              <w:rPr>
                <w:color w:val="000000"/>
                <w:sz w:val="24"/>
              </w:rPr>
              <w:t xml:space="preserve"> «</w:t>
            </w:r>
            <w:proofErr w:type="spellStart"/>
            <w:r>
              <w:rPr>
                <w:color w:val="000000"/>
                <w:sz w:val="24"/>
              </w:rPr>
              <w:t>Приборкання</w:t>
            </w:r>
            <w:proofErr w:type="spellEnd"/>
            <w:r>
              <w:rPr>
                <w:color w:val="000000"/>
                <w:sz w:val="24"/>
              </w:rPr>
              <w:t xml:space="preserve"> </w:t>
            </w:r>
            <w:proofErr w:type="spellStart"/>
            <w:r>
              <w:rPr>
                <w:color w:val="000000"/>
                <w:sz w:val="24"/>
              </w:rPr>
              <w:t>непокірної</w:t>
            </w:r>
            <w:proofErr w:type="spellEnd"/>
            <w:r>
              <w:rPr>
                <w:color w:val="000000"/>
                <w:sz w:val="24"/>
              </w:rPr>
              <w:t xml:space="preserve">». </w:t>
            </w:r>
          </w:p>
          <w:p w:rsidR="00215708" w:rsidRDefault="00215708" w:rsidP="00E05397">
            <w:pPr>
              <w:pStyle w:val="Default"/>
              <w:spacing w:line="200" w:lineRule="atLeast"/>
              <w:ind w:left="283"/>
              <w:jc w:val="both"/>
            </w:pPr>
            <w:r>
              <w:t xml:space="preserve">В. </w:t>
            </w:r>
            <w:proofErr w:type="spellStart"/>
            <w:r>
              <w:t>Шекспі</w:t>
            </w:r>
            <w:proofErr w:type="gramStart"/>
            <w:r>
              <w:t>р</w:t>
            </w:r>
            <w:proofErr w:type="spellEnd"/>
            <w:proofErr w:type="gramEnd"/>
            <w:r>
              <w:t xml:space="preserve"> – </w:t>
            </w:r>
            <w:proofErr w:type="spellStart"/>
            <w:r>
              <w:t>трагік</w:t>
            </w:r>
            <w:proofErr w:type="spellEnd"/>
            <w:r>
              <w:t xml:space="preserve">. </w:t>
            </w:r>
            <w:r>
              <w:rPr>
                <w:lang w:val="uk-UA"/>
              </w:rPr>
              <w:t xml:space="preserve">Велич і краса справжнього кохання у трагедії </w:t>
            </w:r>
            <w:proofErr w:type="spellStart"/>
            <w:r>
              <w:rPr>
                <w:lang w:val="uk-UA"/>
              </w:rPr>
              <w:t>“Ромео</w:t>
            </w:r>
            <w:proofErr w:type="spellEnd"/>
            <w:r>
              <w:rPr>
                <w:lang w:val="uk-UA"/>
              </w:rPr>
              <w:t xml:space="preserve"> і </w:t>
            </w:r>
            <w:proofErr w:type="spellStart"/>
            <w:r>
              <w:rPr>
                <w:lang w:val="uk-UA"/>
              </w:rPr>
              <w:t>Джульєта”</w:t>
            </w:r>
            <w:proofErr w:type="spellEnd"/>
            <w:r>
              <w:rPr>
                <w:lang w:val="uk-UA"/>
              </w:rPr>
              <w:t>.</w:t>
            </w:r>
          </w:p>
          <w:p w:rsidR="00215708" w:rsidRDefault="00215708" w:rsidP="00E05397">
            <w:pPr>
              <w:pStyle w:val="Default"/>
              <w:spacing w:line="200" w:lineRule="atLeast"/>
              <w:ind w:left="283"/>
              <w:rPr>
                <w:lang w:val="uk-UA"/>
              </w:rPr>
            </w:pPr>
            <w:proofErr w:type="spellStart"/>
            <w:r>
              <w:t>Філософська</w:t>
            </w:r>
            <w:proofErr w:type="spellEnd"/>
            <w:r>
              <w:t xml:space="preserve"> основа </w:t>
            </w:r>
            <w:proofErr w:type="spellStart"/>
            <w:r>
              <w:t>трагедії</w:t>
            </w:r>
            <w:proofErr w:type="spellEnd"/>
            <w:r>
              <w:t xml:space="preserve"> «Гамлет». Образна характеристика.</w:t>
            </w:r>
          </w:p>
          <w:p w:rsidR="00215708" w:rsidRDefault="00215708" w:rsidP="00E05397">
            <w:pPr>
              <w:pStyle w:val="Default"/>
              <w:shd w:val="clear" w:color="auto" w:fill="FFFFFF"/>
              <w:tabs>
                <w:tab w:val="left" w:pos="1450"/>
              </w:tabs>
              <w:spacing w:line="200" w:lineRule="atLeast"/>
              <w:ind w:left="283"/>
              <w:jc w:val="both"/>
            </w:pPr>
            <w:r>
              <w:rPr>
                <w:lang w:val="uk-UA"/>
              </w:rPr>
              <w:lastRenderedPageBreak/>
              <w:t xml:space="preserve">Проблематика й художня своєрідність трагедії «Король Лір». </w:t>
            </w:r>
          </w:p>
        </w:tc>
      </w:tr>
      <w:tr w:rsidR="00215708" w:rsidTr="00E05397">
        <w:tc>
          <w:tcPr>
            <w:tcW w:w="878" w:type="dxa"/>
            <w:tcBorders>
              <w:top w:val="single" w:sz="4" w:space="0" w:color="000000"/>
              <w:left w:val="single" w:sz="4" w:space="0" w:color="000000"/>
              <w:bottom w:val="single" w:sz="4" w:space="0" w:color="000000"/>
              <w:right w:val="nil"/>
            </w:tcBorders>
            <w:hideMark/>
          </w:tcPr>
          <w:p w:rsidR="00215708" w:rsidRDefault="00215708" w:rsidP="00E05397">
            <w:pPr>
              <w:ind w:hanging="3"/>
              <w:jc w:val="center"/>
              <w:rPr>
                <w:b/>
                <w:bCs/>
                <w:sz w:val="24"/>
                <w:szCs w:val="28"/>
                <w:lang w:val="uk-UA"/>
              </w:rPr>
            </w:pPr>
            <w:r>
              <w:rPr>
                <w:color w:val="000000"/>
                <w:szCs w:val="28"/>
                <w:lang w:val="uk-UA"/>
              </w:rPr>
              <w:lastRenderedPageBreak/>
              <w:t>1.6</w:t>
            </w:r>
          </w:p>
        </w:tc>
        <w:tc>
          <w:tcPr>
            <w:tcW w:w="8667" w:type="dxa"/>
            <w:tcBorders>
              <w:top w:val="single" w:sz="4" w:space="0" w:color="000000"/>
              <w:left w:val="single" w:sz="4" w:space="0" w:color="000000"/>
              <w:bottom w:val="single" w:sz="4" w:space="0" w:color="000000"/>
              <w:right w:val="single" w:sz="4" w:space="0" w:color="000000"/>
            </w:tcBorders>
            <w:hideMark/>
          </w:tcPr>
          <w:p w:rsidR="00215708" w:rsidRDefault="00215708" w:rsidP="00E05397">
            <w:pPr>
              <w:pStyle w:val="21"/>
              <w:snapToGrid w:val="0"/>
              <w:spacing w:line="228" w:lineRule="auto"/>
              <w:ind w:left="0" w:firstLine="0"/>
              <w:jc w:val="center"/>
              <w:rPr>
                <w:b/>
                <w:bCs/>
                <w:sz w:val="24"/>
                <w:szCs w:val="28"/>
                <w:lang w:val="uk-UA"/>
              </w:rPr>
            </w:pPr>
            <w:r>
              <w:rPr>
                <w:b/>
                <w:bCs/>
                <w:sz w:val="24"/>
                <w:szCs w:val="28"/>
                <w:lang w:val="uk-UA"/>
              </w:rPr>
              <w:t xml:space="preserve">Іспанська література доби Відродження. </w:t>
            </w:r>
          </w:p>
          <w:p w:rsidR="00215708" w:rsidRDefault="00215708" w:rsidP="00E05397">
            <w:pPr>
              <w:pStyle w:val="21"/>
              <w:snapToGrid w:val="0"/>
              <w:spacing w:line="228" w:lineRule="auto"/>
              <w:ind w:left="0" w:firstLine="0"/>
              <w:jc w:val="center"/>
              <w:rPr>
                <w:i/>
                <w:iCs/>
                <w:color w:val="000000"/>
                <w:sz w:val="24"/>
                <w:szCs w:val="28"/>
                <w:lang w:val="uk-UA"/>
              </w:rPr>
            </w:pPr>
            <w:r>
              <w:rPr>
                <w:b/>
                <w:bCs/>
                <w:sz w:val="24"/>
                <w:szCs w:val="28"/>
                <w:lang w:val="uk-UA"/>
              </w:rPr>
              <w:t xml:space="preserve">Життя та творчість </w:t>
            </w:r>
            <w:r>
              <w:rPr>
                <w:b/>
                <w:bCs/>
                <w:color w:val="000000"/>
                <w:sz w:val="24"/>
                <w:szCs w:val="28"/>
                <w:lang w:val="uk-UA"/>
              </w:rPr>
              <w:t>М. де Сервантеса</w:t>
            </w:r>
          </w:p>
          <w:p w:rsidR="00215708" w:rsidRDefault="00215708" w:rsidP="00E05397">
            <w:pPr>
              <w:tabs>
                <w:tab w:val="left" w:pos="284"/>
                <w:tab w:val="left" w:pos="567"/>
              </w:tabs>
              <w:autoSpaceDE w:val="0"/>
              <w:snapToGrid w:val="0"/>
              <w:spacing w:line="228" w:lineRule="auto"/>
              <w:ind w:hanging="3"/>
              <w:jc w:val="both"/>
              <w:rPr>
                <w:color w:val="000000"/>
                <w:sz w:val="24"/>
                <w:lang w:val="uk-UA"/>
              </w:rPr>
            </w:pPr>
            <w:r>
              <w:rPr>
                <w:i/>
                <w:iCs/>
                <w:color w:val="000000"/>
                <w:sz w:val="24"/>
                <w:szCs w:val="28"/>
                <w:lang w:val="uk-UA"/>
              </w:rPr>
              <w:t>ПЛАН</w:t>
            </w:r>
          </w:p>
          <w:p w:rsidR="00215708" w:rsidRDefault="00215708" w:rsidP="00E05397">
            <w:pPr>
              <w:shd w:val="clear" w:color="auto" w:fill="FFFFFF"/>
              <w:tabs>
                <w:tab w:val="left" w:pos="284"/>
                <w:tab w:val="left" w:pos="567"/>
              </w:tabs>
              <w:autoSpaceDE w:val="0"/>
              <w:snapToGrid w:val="0"/>
              <w:spacing w:line="200" w:lineRule="atLeast"/>
              <w:ind w:left="283"/>
              <w:jc w:val="both"/>
              <w:rPr>
                <w:color w:val="000000"/>
                <w:sz w:val="24"/>
                <w:lang w:val="uk-UA"/>
              </w:rPr>
            </w:pPr>
            <w:r>
              <w:rPr>
                <w:color w:val="000000"/>
                <w:sz w:val="24"/>
                <w:lang w:val="uk-UA"/>
              </w:rPr>
              <w:t>Історичні передумови Відродження в Іспанії. Гуманізм в Іспанії.</w:t>
            </w:r>
          </w:p>
          <w:p w:rsidR="00215708" w:rsidRDefault="00215708" w:rsidP="00E05397">
            <w:pPr>
              <w:pStyle w:val="Default"/>
              <w:shd w:val="clear" w:color="auto" w:fill="FFFFFF"/>
              <w:tabs>
                <w:tab w:val="left" w:pos="284"/>
                <w:tab w:val="left" w:pos="567"/>
              </w:tabs>
              <w:snapToGrid w:val="0"/>
              <w:spacing w:line="200" w:lineRule="atLeast"/>
              <w:ind w:left="283"/>
              <w:jc w:val="both"/>
              <w:rPr>
                <w:lang w:val="uk-UA"/>
              </w:rPr>
            </w:pPr>
            <w:r>
              <w:rPr>
                <w:lang w:val="uk-UA"/>
              </w:rPr>
              <w:t xml:space="preserve">Творчість Мігеля де Сервантеса </w:t>
            </w:r>
            <w:proofErr w:type="spellStart"/>
            <w:r>
              <w:rPr>
                <w:lang w:val="uk-UA"/>
              </w:rPr>
              <w:t>Сааведри</w:t>
            </w:r>
            <w:proofErr w:type="spellEnd"/>
            <w:r>
              <w:rPr>
                <w:lang w:val="uk-UA"/>
              </w:rPr>
              <w:t xml:space="preserve"> в контексті іспанської літератури пізнього Відродження. Етапи ідейно-творчої еволюції. Естетичні погляди. </w:t>
            </w:r>
          </w:p>
          <w:p w:rsidR="00215708" w:rsidRDefault="00215708" w:rsidP="00E05397">
            <w:pPr>
              <w:shd w:val="clear" w:color="auto" w:fill="FFFFFF"/>
              <w:tabs>
                <w:tab w:val="left" w:pos="284"/>
                <w:tab w:val="left" w:pos="567"/>
              </w:tabs>
              <w:autoSpaceDE w:val="0"/>
              <w:snapToGrid w:val="0"/>
              <w:spacing w:line="200" w:lineRule="atLeast"/>
              <w:ind w:left="283"/>
              <w:jc w:val="both"/>
              <w:rPr>
                <w:color w:val="000000"/>
                <w:sz w:val="24"/>
              </w:rPr>
            </w:pPr>
            <w:r>
              <w:rPr>
                <w:color w:val="000000"/>
                <w:sz w:val="24"/>
                <w:lang w:val="uk-UA"/>
              </w:rPr>
              <w:t xml:space="preserve">Роман </w:t>
            </w:r>
            <w:proofErr w:type="spellStart"/>
            <w:r>
              <w:rPr>
                <w:color w:val="000000"/>
                <w:sz w:val="24"/>
                <w:lang w:val="uk-UA"/>
              </w:rPr>
              <w:t>“Дон</w:t>
            </w:r>
            <w:proofErr w:type="spellEnd"/>
            <w:r>
              <w:rPr>
                <w:color w:val="000000"/>
                <w:sz w:val="24"/>
                <w:lang w:val="uk-UA"/>
              </w:rPr>
              <w:t xml:space="preserve"> </w:t>
            </w:r>
            <w:proofErr w:type="spellStart"/>
            <w:r>
              <w:rPr>
                <w:color w:val="000000"/>
                <w:sz w:val="24"/>
                <w:lang w:val="uk-UA"/>
              </w:rPr>
              <w:t>Кіхот”</w:t>
            </w:r>
            <w:proofErr w:type="spellEnd"/>
            <w:r>
              <w:rPr>
                <w:color w:val="000000"/>
                <w:sz w:val="24"/>
                <w:lang w:val="uk-UA"/>
              </w:rPr>
              <w:t xml:space="preserve"> (</w:t>
            </w:r>
            <w:proofErr w:type="spellStart"/>
            <w:r>
              <w:rPr>
                <w:color w:val="000000"/>
                <w:sz w:val="24"/>
                <w:lang w:val="uk-UA"/>
              </w:rPr>
              <w:t>“Вигадливий</w:t>
            </w:r>
            <w:proofErr w:type="spellEnd"/>
            <w:r>
              <w:rPr>
                <w:color w:val="000000"/>
                <w:sz w:val="24"/>
                <w:lang w:val="uk-UA"/>
              </w:rPr>
              <w:t xml:space="preserve"> ідальго Дон Кіхот з </w:t>
            </w:r>
            <w:proofErr w:type="spellStart"/>
            <w:r>
              <w:rPr>
                <w:color w:val="000000"/>
                <w:sz w:val="24"/>
                <w:lang w:val="uk-UA"/>
              </w:rPr>
              <w:t>Ламанчі”</w:t>
            </w:r>
            <w:proofErr w:type="spellEnd"/>
            <w:r>
              <w:rPr>
                <w:color w:val="000000"/>
                <w:sz w:val="24"/>
                <w:lang w:val="uk-UA"/>
              </w:rPr>
              <w:t xml:space="preserve">) як проза нового типу. </w:t>
            </w:r>
            <w:proofErr w:type="spellStart"/>
            <w:r>
              <w:rPr>
                <w:color w:val="000000"/>
                <w:sz w:val="24"/>
              </w:rPr>
              <w:t>Історія</w:t>
            </w:r>
            <w:proofErr w:type="spellEnd"/>
            <w:r>
              <w:rPr>
                <w:color w:val="000000"/>
                <w:sz w:val="24"/>
              </w:rPr>
              <w:t xml:space="preserve"> </w:t>
            </w:r>
            <w:proofErr w:type="spellStart"/>
            <w:r>
              <w:rPr>
                <w:color w:val="000000"/>
                <w:sz w:val="24"/>
              </w:rPr>
              <w:t>написання</w:t>
            </w:r>
            <w:proofErr w:type="spellEnd"/>
            <w:r>
              <w:rPr>
                <w:color w:val="000000"/>
                <w:sz w:val="24"/>
              </w:rPr>
              <w:t xml:space="preserve"> роману. </w:t>
            </w:r>
          </w:p>
          <w:p w:rsidR="00215708" w:rsidRDefault="00215708" w:rsidP="00E05397">
            <w:pPr>
              <w:pStyle w:val="Default"/>
              <w:spacing w:after="36" w:line="200" w:lineRule="atLeast"/>
              <w:ind w:left="283"/>
            </w:pPr>
            <w:proofErr w:type="spellStart"/>
            <w:r>
              <w:t>Особливості</w:t>
            </w:r>
            <w:proofErr w:type="spellEnd"/>
            <w:r>
              <w:t xml:space="preserve"> сюжету </w:t>
            </w:r>
            <w:proofErr w:type="spellStart"/>
            <w:r>
              <w:t>і</w:t>
            </w:r>
            <w:proofErr w:type="spellEnd"/>
            <w:r>
              <w:t xml:space="preserve"> </w:t>
            </w:r>
            <w:proofErr w:type="spellStart"/>
            <w:r>
              <w:t>композиції</w:t>
            </w:r>
            <w:proofErr w:type="spellEnd"/>
            <w:r>
              <w:t xml:space="preserve"> роману. Проблематика </w:t>
            </w:r>
            <w:proofErr w:type="spellStart"/>
            <w:r>
              <w:t>твору</w:t>
            </w:r>
            <w:proofErr w:type="spellEnd"/>
            <w:r>
              <w:t xml:space="preserve">. </w:t>
            </w:r>
          </w:p>
          <w:p w:rsidR="00215708" w:rsidRDefault="00215708" w:rsidP="00E05397">
            <w:pPr>
              <w:pStyle w:val="Default"/>
              <w:spacing w:after="36" w:line="200" w:lineRule="atLeast"/>
              <w:ind w:left="283"/>
              <w:rPr>
                <w:szCs w:val="28"/>
                <w:lang w:val="uk-UA"/>
              </w:rPr>
            </w:pPr>
            <w:r>
              <w:t>Образна система роману «Дон</w:t>
            </w:r>
            <w:proofErr w:type="gramStart"/>
            <w:r>
              <w:t xml:space="preserve"> </w:t>
            </w:r>
            <w:proofErr w:type="spellStart"/>
            <w:r>
              <w:t>К</w:t>
            </w:r>
            <w:proofErr w:type="gramEnd"/>
            <w:r>
              <w:t>іхот</w:t>
            </w:r>
            <w:proofErr w:type="spellEnd"/>
            <w:r>
              <w:t xml:space="preserve">». </w:t>
            </w:r>
          </w:p>
          <w:p w:rsidR="00215708" w:rsidRDefault="00215708" w:rsidP="00E05397">
            <w:pPr>
              <w:pStyle w:val="Default"/>
              <w:spacing w:after="36" w:line="200" w:lineRule="atLeast"/>
              <w:ind w:left="283"/>
            </w:pPr>
            <w:r>
              <w:rPr>
                <w:szCs w:val="28"/>
                <w:lang w:val="uk-UA"/>
              </w:rPr>
              <w:t>Дон Кіхот і «донкіхотство».</w:t>
            </w:r>
          </w:p>
        </w:tc>
      </w:tr>
      <w:tr w:rsidR="00215708" w:rsidTr="00E05397">
        <w:tc>
          <w:tcPr>
            <w:tcW w:w="878" w:type="dxa"/>
            <w:tcBorders>
              <w:top w:val="single" w:sz="4" w:space="0" w:color="000000"/>
              <w:left w:val="single" w:sz="4" w:space="0" w:color="000000"/>
              <w:bottom w:val="single" w:sz="4" w:space="0" w:color="000000"/>
              <w:right w:val="nil"/>
            </w:tcBorders>
            <w:hideMark/>
          </w:tcPr>
          <w:p w:rsidR="00215708" w:rsidRDefault="00215708" w:rsidP="00E05397">
            <w:pPr>
              <w:ind w:hanging="3"/>
              <w:jc w:val="center"/>
              <w:rPr>
                <w:b/>
                <w:bCs/>
                <w:sz w:val="24"/>
                <w:lang w:val="uk-UA"/>
              </w:rPr>
            </w:pPr>
            <w:r>
              <w:rPr>
                <w:color w:val="000000"/>
                <w:szCs w:val="28"/>
                <w:lang w:val="uk-UA"/>
              </w:rPr>
              <w:t>2.1</w:t>
            </w:r>
          </w:p>
        </w:tc>
        <w:tc>
          <w:tcPr>
            <w:tcW w:w="8667" w:type="dxa"/>
            <w:tcBorders>
              <w:top w:val="single" w:sz="4" w:space="0" w:color="000000"/>
              <w:left w:val="single" w:sz="4" w:space="0" w:color="000000"/>
              <w:bottom w:val="single" w:sz="4" w:space="0" w:color="000000"/>
              <w:right w:val="single" w:sz="4" w:space="0" w:color="000000"/>
            </w:tcBorders>
            <w:hideMark/>
          </w:tcPr>
          <w:p w:rsidR="00215708" w:rsidRDefault="00215708" w:rsidP="00E05397">
            <w:pPr>
              <w:snapToGrid w:val="0"/>
              <w:spacing w:line="228" w:lineRule="auto"/>
              <w:ind w:left="7"/>
              <w:jc w:val="center"/>
              <w:rPr>
                <w:i/>
                <w:iCs/>
                <w:color w:val="000000"/>
                <w:sz w:val="24"/>
                <w:szCs w:val="28"/>
                <w:lang w:val="uk-UA"/>
              </w:rPr>
            </w:pPr>
            <w:r>
              <w:rPr>
                <w:b/>
                <w:bCs/>
                <w:sz w:val="24"/>
                <w:lang w:val="uk-UA"/>
              </w:rPr>
              <w:t>Історико-літературний процес ХVII століття</w:t>
            </w:r>
          </w:p>
          <w:p w:rsidR="00215708" w:rsidRDefault="00215708" w:rsidP="00E05397">
            <w:pPr>
              <w:tabs>
                <w:tab w:val="left" w:pos="284"/>
                <w:tab w:val="left" w:pos="567"/>
              </w:tabs>
              <w:autoSpaceDE w:val="0"/>
              <w:snapToGrid w:val="0"/>
              <w:spacing w:line="228" w:lineRule="auto"/>
              <w:ind w:hanging="3"/>
              <w:jc w:val="both"/>
              <w:rPr>
                <w:sz w:val="24"/>
                <w:lang w:val="uk-UA"/>
              </w:rPr>
            </w:pPr>
            <w:r>
              <w:rPr>
                <w:i/>
                <w:iCs/>
                <w:color w:val="000000"/>
                <w:sz w:val="24"/>
                <w:szCs w:val="28"/>
                <w:lang w:val="uk-UA"/>
              </w:rPr>
              <w:t>ПЛАН</w:t>
            </w:r>
          </w:p>
          <w:p w:rsidR="00215708" w:rsidRDefault="00215708" w:rsidP="00E05397">
            <w:pPr>
              <w:tabs>
                <w:tab w:val="left" w:pos="540"/>
                <w:tab w:val="left" w:pos="720"/>
              </w:tabs>
              <w:spacing w:line="200" w:lineRule="atLeast"/>
              <w:ind w:left="283"/>
              <w:jc w:val="both"/>
              <w:rPr>
                <w:sz w:val="24"/>
                <w:lang w:val="uk-UA"/>
              </w:rPr>
            </w:pPr>
            <w:r>
              <w:rPr>
                <w:sz w:val="24"/>
                <w:lang w:val="uk-UA"/>
              </w:rPr>
              <w:t>ХVII століття як перехідна культурно-історична й літературна епоха.</w:t>
            </w:r>
          </w:p>
          <w:p w:rsidR="00215708" w:rsidRDefault="00215708" w:rsidP="00E05397">
            <w:pPr>
              <w:tabs>
                <w:tab w:val="left" w:pos="540"/>
                <w:tab w:val="left" w:pos="720"/>
              </w:tabs>
              <w:spacing w:line="200" w:lineRule="atLeast"/>
              <w:ind w:left="283"/>
              <w:jc w:val="both"/>
              <w:rPr>
                <w:sz w:val="24"/>
                <w:lang w:val="uk-UA"/>
              </w:rPr>
            </w:pPr>
            <w:r>
              <w:rPr>
                <w:sz w:val="24"/>
                <w:lang w:val="uk-UA"/>
              </w:rPr>
              <w:t>Ренесансний реалізм в літературі ХVII століття.</w:t>
            </w:r>
          </w:p>
          <w:p w:rsidR="00215708" w:rsidRDefault="00215708" w:rsidP="00E05397">
            <w:pPr>
              <w:tabs>
                <w:tab w:val="left" w:pos="540"/>
                <w:tab w:val="left" w:pos="720"/>
              </w:tabs>
              <w:spacing w:line="200" w:lineRule="atLeast"/>
              <w:ind w:left="283"/>
              <w:jc w:val="both"/>
              <w:rPr>
                <w:sz w:val="24"/>
                <w:lang w:val="uk-UA"/>
              </w:rPr>
            </w:pPr>
            <w:r>
              <w:rPr>
                <w:sz w:val="24"/>
                <w:lang w:val="uk-UA"/>
              </w:rPr>
              <w:t xml:space="preserve">Бароко в літературі й мистецтві ХVII ст., його суспільно-історичний ґрунт та світоглядні засади. </w:t>
            </w:r>
          </w:p>
          <w:p w:rsidR="00215708" w:rsidRDefault="00215708" w:rsidP="00E05397">
            <w:pPr>
              <w:tabs>
                <w:tab w:val="left" w:pos="540"/>
                <w:tab w:val="left" w:pos="720"/>
              </w:tabs>
              <w:snapToGrid w:val="0"/>
              <w:spacing w:line="200" w:lineRule="atLeast"/>
              <w:ind w:left="283"/>
              <w:jc w:val="both"/>
            </w:pPr>
            <w:r>
              <w:rPr>
                <w:sz w:val="24"/>
                <w:lang w:val="uk-UA"/>
              </w:rPr>
              <w:t>Класицизм як провідний напрям літератури ХVII ст. Естетика і поетика класицизму. Жанрова система.</w:t>
            </w:r>
          </w:p>
        </w:tc>
      </w:tr>
      <w:tr w:rsidR="00215708" w:rsidTr="00E05397">
        <w:tc>
          <w:tcPr>
            <w:tcW w:w="878" w:type="dxa"/>
            <w:tcBorders>
              <w:top w:val="single" w:sz="4" w:space="0" w:color="000000"/>
              <w:left w:val="single" w:sz="4" w:space="0" w:color="000000"/>
              <w:bottom w:val="single" w:sz="4" w:space="0" w:color="000000"/>
              <w:right w:val="nil"/>
            </w:tcBorders>
            <w:hideMark/>
          </w:tcPr>
          <w:p w:rsidR="00215708" w:rsidRDefault="00215708" w:rsidP="00E05397">
            <w:pPr>
              <w:ind w:hanging="3"/>
              <w:jc w:val="center"/>
              <w:rPr>
                <w:b/>
                <w:sz w:val="24"/>
                <w:lang w:val="uk-UA"/>
              </w:rPr>
            </w:pPr>
            <w:r>
              <w:rPr>
                <w:color w:val="000000"/>
                <w:szCs w:val="28"/>
                <w:lang w:val="uk-UA"/>
              </w:rPr>
              <w:t>2.2</w:t>
            </w:r>
          </w:p>
        </w:tc>
        <w:tc>
          <w:tcPr>
            <w:tcW w:w="8667" w:type="dxa"/>
            <w:tcBorders>
              <w:top w:val="single" w:sz="4" w:space="0" w:color="000000"/>
              <w:left w:val="single" w:sz="4" w:space="0" w:color="000000"/>
              <w:bottom w:val="single" w:sz="4" w:space="0" w:color="000000"/>
              <w:right w:val="single" w:sz="4" w:space="0" w:color="000000"/>
            </w:tcBorders>
            <w:hideMark/>
          </w:tcPr>
          <w:p w:rsidR="00215708" w:rsidRDefault="00215708" w:rsidP="00E05397">
            <w:pPr>
              <w:snapToGrid w:val="0"/>
              <w:ind w:left="283"/>
              <w:jc w:val="center"/>
              <w:rPr>
                <w:i/>
                <w:iCs/>
                <w:color w:val="000000"/>
                <w:sz w:val="24"/>
                <w:szCs w:val="28"/>
                <w:lang w:val="uk-UA"/>
              </w:rPr>
            </w:pPr>
            <w:r>
              <w:rPr>
                <w:b/>
                <w:sz w:val="24"/>
                <w:lang w:val="uk-UA"/>
              </w:rPr>
              <w:t>Іспанська література ХVII ст. Життя та творчість Педро Кальдерона</w:t>
            </w:r>
          </w:p>
          <w:p w:rsidR="00215708" w:rsidRDefault="00215708" w:rsidP="00E05397">
            <w:pPr>
              <w:tabs>
                <w:tab w:val="left" w:pos="284"/>
                <w:tab w:val="left" w:pos="567"/>
              </w:tabs>
              <w:autoSpaceDE w:val="0"/>
              <w:snapToGrid w:val="0"/>
              <w:spacing w:line="228" w:lineRule="auto"/>
              <w:ind w:hanging="3"/>
              <w:jc w:val="both"/>
              <w:rPr>
                <w:sz w:val="24"/>
                <w:lang w:val="uk-UA"/>
              </w:rPr>
            </w:pPr>
            <w:r>
              <w:rPr>
                <w:i/>
                <w:iCs/>
                <w:color w:val="000000"/>
                <w:sz w:val="24"/>
                <w:szCs w:val="28"/>
                <w:lang w:val="uk-UA"/>
              </w:rPr>
              <w:t>ПЛАН</w:t>
            </w:r>
          </w:p>
          <w:p w:rsidR="00215708" w:rsidRDefault="00215708" w:rsidP="00E05397">
            <w:pPr>
              <w:tabs>
                <w:tab w:val="left" w:pos="158"/>
                <w:tab w:val="left" w:pos="201"/>
              </w:tabs>
              <w:snapToGrid w:val="0"/>
              <w:ind w:left="283"/>
              <w:rPr>
                <w:sz w:val="24"/>
                <w:lang w:val="uk-UA"/>
              </w:rPr>
            </w:pPr>
            <w:r>
              <w:rPr>
                <w:sz w:val="24"/>
                <w:lang w:val="uk-UA"/>
              </w:rPr>
              <w:t>Особливості історичного процесу в Іспанії ХVII ст.</w:t>
            </w:r>
          </w:p>
          <w:p w:rsidR="00215708" w:rsidRDefault="00215708" w:rsidP="00E05397">
            <w:pPr>
              <w:tabs>
                <w:tab w:val="left" w:pos="158"/>
                <w:tab w:val="left" w:pos="201"/>
              </w:tabs>
              <w:snapToGrid w:val="0"/>
              <w:ind w:left="283"/>
              <w:rPr>
                <w:sz w:val="24"/>
                <w:lang w:val="uk-UA"/>
              </w:rPr>
            </w:pPr>
            <w:r>
              <w:rPr>
                <w:sz w:val="24"/>
                <w:lang w:val="uk-UA"/>
              </w:rPr>
              <w:t>ХVII ст. – «золотий вік» іспанської літератури.</w:t>
            </w:r>
          </w:p>
          <w:p w:rsidR="00215708" w:rsidRDefault="00215708" w:rsidP="00E05397">
            <w:pPr>
              <w:tabs>
                <w:tab w:val="left" w:pos="158"/>
                <w:tab w:val="left" w:pos="201"/>
              </w:tabs>
              <w:snapToGrid w:val="0"/>
              <w:ind w:left="283"/>
              <w:rPr>
                <w:sz w:val="24"/>
                <w:lang w:val="uk-UA"/>
              </w:rPr>
            </w:pPr>
            <w:r>
              <w:rPr>
                <w:sz w:val="24"/>
                <w:lang w:val="uk-UA"/>
              </w:rPr>
              <w:t xml:space="preserve">Луїс де </w:t>
            </w:r>
            <w:proofErr w:type="spellStart"/>
            <w:r>
              <w:rPr>
                <w:sz w:val="24"/>
                <w:lang w:val="uk-UA"/>
              </w:rPr>
              <w:t>Гонгора</w:t>
            </w:r>
            <w:proofErr w:type="spellEnd"/>
            <w:r>
              <w:rPr>
                <w:sz w:val="24"/>
                <w:lang w:val="uk-UA"/>
              </w:rPr>
              <w:t xml:space="preserve"> та іспанська поезія XVІІ ст.</w:t>
            </w:r>
          </w:p>
          <w:p w:rsidR="00215708" w:rsidRDefault="00215708" w:rsidP="00E05397">
            <w:pPr>
              <w:tabs>
                <w:tab w:val="left" w:pos="158"/>
                <w:tab w:val="left" w:pos="201"/>
              </w:tabs>
              <w:snapToGrid w:val="0"/>
              <w:ind w:left="283"/>
              <w:rPr>
                <w:spacing w:val="-2"/>
                <w:sz w:val="24"/>
                <w:lang w:val="uk-UA"/>
              </w:rPr>
            </w:pPr>
            <w:proofErr w:type="spellStart"/>
            <w:r>
              <w:rPr>
                <w:sz w:val="24"/>
                <w:lang w:val="uk-UA"/>
              </w:rPr>
              <w:t>Франсиско</w:t>
            </w:r>
            <w:proofErr w:type="spellEnd"/>
            <w:r>
              <w:rPr>
                <w:sz w:val="24"/>
                <w:lang w:val="uk-UA"/>
              </w:rPr>
              <w:t xml:space="preserve"> де </w:t>
            </w:r>
            <w:proofErr w:type="spellStart"/>
            <w:r>
              <w:rPr>
                <w:sz w:val="24"/>
                <w:lang w:val="uk-UA"/>
              </w:rPr>
              <w:t>Кеведо</w:t>
            </w:r>
            <w:proofErr w:type="spellEnd"/>
            <w:r>
              <w:rPr>
                <w:sz w:val="24"/>
                <w:lang w:val="uk-UA"/>
              </w:rPr>
              <w:t xml:space="preserve"> і проза іспанського бароко.</w:t>
            </w:r>
          </w:p>
          <w:p w:rsidR="00215708" w:rsidRDefault="00215708" w:rsidP="00E05397">
            <w:pPr>
              <w:tabs>
                <w:tab w:val="left" w:pos="158"/>
                <w:tab w:val="left" w:pos="201"/>
              </w:tabs>
              <w:snapToGrid w:val="0"/>
              <w:spacing w:line="228" w:lineRule="auto"/>
              <w:ind w:left="283"/>
              <w:jc w:val="both"/>
              <w:rPr>
                <w:spacing w:val="-2"/>
                <w:sz w:val="24"/>
                <w:lang w:val="uk-UA"/>
              </w:rPr>
            </w:pPr>
            <w:r>
              <w:rPr>
                <w:spacing w:val="-2"/>
                <w:sz w:val="24"/>
                <w:lang w:val="uk-UA"/>
              </w:rPr>
              <w:t xml:space="preserve">Творчість Кальдерона як вершина іспанського барокового театру. </w:t>
            </w:r>
          </w:p>
          <w:p w:rsidR="00215708" w:rsidRDefault="00215708" w:rsidP="00E05397">
            <w:pPr>
              <w:tabs>
                <w:tab w:val="left" w:pos="158"/>
                <w:tab w:val="left" w:pos="201"/>
              </w:tabs>
              <w:snapToGrid w:val="0"/>
              <w:spacing w:line="228" w:lineRule="auto"/>
              <w:ind w:left="283"/>
              <w:jc w:val="both"/>
              <w:rPr>
                <w:spacing w:val="-2"/>
                <w:sz w:val="24"/>
                <w:lang w:val="uk-UA"/>
              </w:rPr>
            </w:pPr>
            <w:r>
              <w:rPr>
                <w:spacing w:val="-2"/>
                <w:sz w:val="24"/>
                <w:lang w:val="uk-UA"/>
              </w:rPr>
              <w:t>Драми</w:t>
            </w:r>
            <w:r>
              <w:rPr>
                <w:color w:val="000000"/>
                <w:spacing w:val="-2"/>
                <w:sz w:val="24"/>
                <w:shd w:val="clear" w:color="auto" w:fill="FFFFFF"/>
                <w:lang w:val="uk-UA"/>
              </w:rPr>
              <w:t xml:space="preserve"> «</w:t>
            </w:r>
            <w:proofErr w:type="spellStart"/>
            <w:r>
              <w:rPr>
                <w:color w:val="000000"/>
                <w:spacing w:val="-2"/>
                <w:sz w:val="24"/>
                <w:shd w:val="clear" w:color="auto" w:fill="FFFFFF"/>
                <w:lang w:val="uk-UA"/>
              </w:rPr>
              <w:t>Саламейський</w:t>
            </w:r>
            <w:proofErr w:type="spellEnd"/>
            <w:r>
              <w:rPr>
                <w:color w:val="000000"/>
                <w:spacing w:val="-2"/>
                <w:sz w:val="24"/>
                <w:shd w:val="clear" w:color="auto" w:fill="FFFFFF"/>
                <w:lang w:val="uk-UA"/>
              </w:rPr>
              <w:t xml:space="preserve"> алькальд»</w:t>
            </w:r>
            <w:r>
              <w:rPr>
                <w:spacing w:val="-2"/>
                <w:sz w:val="24"/>
                <w:lang w:val="uk-UA"/>
              </w:rPr>
              <w:t xml:space="preserve">, «Життя – це сон». </w:t>
            </w:r>
          </w:p>
          <w:p w:rsidR="00215708" w:rsidRDefault="00215708" w:rsidP="00E05397">
            <w:pPr>
              <w:tabs>
                <w:tab w:val="left" w:pos="158"/>
                <w:tab w:val="left" w:pos="201"/>
              </w:tabs>
              <w:snapToGrid w:val="0"/>
              <w:spacing w:line="228" w:lineRule="auto"/>
              <w:ind w:left="283"/>
              <w:jc w:val="both"/>
            </w:pPr>
            <w:r>
              <w:rPr>
                <w:spacing w:val="-2"/>
                <w:sz w:val="24"/>
                <w:lang w:val="uk-UA"/>
              </w:rPr>
              <w:t>Художні особливості драматургії.</w:t>
            </w:r>
          </w:p>
        </w:tc>
      </w:tr>
      <w:tr w:rsidR="00215708" w:rsidTr="00E05397">
        <w:tc>
          <w:tcPr>
            <w:tcW w:w="878" w:type="dxa"/>
            <w:tcBorders>
              <w:top w:val="single" w:sz="4" w:space="0" w:color="000000"/>
              <w:left w:val="single" w:sz="4" w:space="0" w:color="000000"/>
              <w:bottom w:val="single" w:sz="4" w:space="0" w:color="000000"/>
              <w:right w:val="nil"/>
            </w:tcBorders>
            <w:hideMark/>
          </w:tcPr>
          <w:p w:rsidR="00215708" w:rsidRDefault="00215708" w:rsidP="00E05397">
            <w:pPr>
              <w:ind w:hanging="3"/>
              <w:jc w:val="center"/>
              <w:rPr>
                <w:b/>
                <w:sz w:val="24"/>
                <w:lang w:val="uk-UA"/>
              </w:rPr>
            </w:pPr>
            <w:r>
              <w:rPr>
                <w:color w:val="000000"/>
                <w:szCs w:val="28"/>
                <w:lang w:val="uk-UA"/>
              </w:rPr>
              <w:t>2.3</w:t>
            </w:r>
          </w:p>
        </w:tc>
        <w:tc>
          <w:tcPr>
            <w:tcW w:w="8667" w:type="dxa"/>
            <w:tcBorders>
              <w:top w:val="single" w:sz="4" w:space="0" w:color="000000"/>
              <w:left w:val="single" w:sz="4" w:space="0" w:color="000000"/>
              <w:bottom w:val="single" w:sz="4" w:space="0" w:color="000000"/>
              <w:right w:val="single" w:sz="4" w:space="0" w:color="000000"/>
            </w:tcBorders>
            <w:hideMark/>
          </w:tcPr>
          <w:p w:rsidR="00215708" w:rsidRDefault="00215708" w:rsidP="00E05397">
            <w:pPr>
              <w:snapToGrid w:val="0"/>
              <w:ind w:left="283"/>
              <w:jc w:val="center"/>
              <w:rPr>
                <w:i/>
                <w:iCs/>
                <w:color w:val="000000"/>
                <w:sz w:val="24"/>
                <w:szCs w:val="28"/>
                <w:lang w:val="uk-UA"/>
              </w:rPr>
            </w:pPr>
            <w:r>
              <w:rPr>
                <w:b/>
                <w:sz w:val="24"/>
                <w:lang w:val="uk-UA"/>
              </w:rPr>
              <w:t>Французька література ХVII ст.: Корнель, Расін, Мольєр</w:t>
            </w:r>
          </w:p>
          <w:p w:rsidR="00215708" w:rsidRDefault="00215708" w:rsidP="00E05397">
            <w:pPr>
              <w:tabs>
                <w:tab w:val="left" w:pos="284"/>
                <w:tab w:val="left" w:pos="567"/>
              </w:tabs>
              <w:autoSpaceDE w:val="0"/>
              <w:snapToGrid w:val="0"/>
              <w:spacing w:line="228" w:lineRule="auto"/>
              <w:ind w:hanging="3"/>
              <w:jc w:val="both"/>
              <w:rPr>
                <w:sz w:val="24"/>
                <w:lang w:val="uk-UA"/>
              </w:rPr>
            </w:pPr>
            <w:r>
              <w:rPr>
                <w:i/>
                <w:iCs/>
                <w:color w:val="000000"/>
                <w:sz w:val="24"/>
                <w:szCs w:val="28"/>
                <w:lang w:val="uk-UA"/>
              </w:rPr>
              <w:t>ПЛАН</w:t>
            </w:r>
          </w:p>
          <w:p w:rsidR="00215708" w:rsidRDefault="00215708" w:rsidP="00E05397">
            <w:pPr>
              <w:snapToGrid w:val="0"/>
              <w:ind w:left="283"/>
              <w:jc w:val="both"/>
              <w:rPr>
                <w:color w:val="000000"/>
                <w:sz w:val="24"/>
                <w:shd w:val="clear" w:color="auto" w:fill="FFFFFF"/>
                <w:lang w:val="uk-UA"/>
              </w:rPr>
            </w:pPr>
            <w:r>
              <w:rPr>
                <w:sz w:val="24"/>
                <w:lang w:val="uk-UA"/>
              </w:rPr>
              <w:t>Основні етапи розвитку Франції у ХVII ст.</w:t>
            </w:r>
          </w:p>
          <w:p w:rsidR="00215708" w:rsidRDefault="00215708" w:rsidP="00E05397">
            <w:pPr>
              <w:snapToGrid w:val="0"/>
              <w:ind w:left="283"/>
              <w:jc w:val="both"/>
              <w:rPr>
                <w:sz w:val="24"/>
                <w:lang w:val="uk-UA"/>
              </w:rPr>
            </w:pPr>
            <w:r>
              <w:rPr>
                <w:color w:val="000000"/>
                <w:sz w:val="24"/>
                <w:shd w:val="clear" w:color="auto" w:fill="FFFFFF"/>
                <w:lang w:val="uk-UA"/>
              </w:rPr>
              <w:t xml:space="preserve">Тенденції розвитку французької літератури </w:t>
            </w:r>
            <w:r>
              <w:rPr>
                <w:sz w:val="24"/>
                <w:lang w:val="uk-UA"/>
              </w:rPr>
              <w:t>ХVII</w:t>
            </w:r>
            <w:r>
              <w:rPr>
                <w:color w:val="000000"/>
                <w:sz w:val="24"/>
                <w:shd w:val="clear" w:color="auto" w:fill="FFFFFF"/>
                <w:lang w:val="uk-UA"/>
              </w:rPr>
              <w:t xml:space="preserve"> ст., основні літературні напрями, представники.</w:t>
            </w:r>
            <w:r>
              <w:rPr>
                <w:color w:val="000000"/>
                <w:sz w:val="24"/>
                <w:lang w:val="uk-UA"/>
              </w:rPr>
              <w:t xml:space="preserve"> (Н. Буало «Поетичне мистецтво»; афоризми Ларошфуко і </w:t>
            </w:r>
            <w:proofErr w:type="spellStart"/>
            <w:r>
              <w:rPr>
                <w:color w:val="000000"/>
                <w:sz w:val="24"/>
                <w:lang w:val="uk-UA"/>
              </w:rPr>
              <w:t>Лабрюєля</w:t>
            </w:r>
            <w:proofErr w:type="spellEnd"/>
            <w:r>
              <w:rPr>
                <w:color w:val="000000"/>
                <w:sz w:val="24"/>
                <w:lang w:val="uk-UA"/>
              </w:rPr>
              <w:t>; соціальні байки Лафонтена).</w:t>
            </w:r>
          </w:p>
          <w:p w:rsidR="00215708" w:rsidRDefault="00215708" w:rsidP="00E05397">
            <w:pPr>
              <w:snapToGrid w:val="0"/>
              <w:ind w:left="283"/>
              <w:jc w:val="both"/>
              <w:rPr>
                <w:sz w:val="24"/>
                <w:lang w:val="uk-UA"/>
              </w:rPr>
            </w:pPr>
            <w:r>
              <w:rPr>
                <w:sz w:val="24"/>
                <w:lang w:val="uk-UA"/>
              </w:rPr>
              <w:t>П’єр Корнель як провідний представник першого етапу французької класицистичної драматургії.</w:t>
            </w:r>
          </w:p>
          <w:p w:rsidR="00215708" w:rsidRDefault="00215708" w:rsidP="00E05397">
            <w:pPr>
              <w:snapToGrid w:val="0"/>
              <w:ind w:left="283"/>
              <w:jc w:val="both"/>
              <w:rPr>
                <w:sz w:val="24"/>
                <w:lang w:val="uk-UA"/>
              </w:rPr>
            </w:pPr>
            <w:r>
              <w:rPr>
                <w:sz w:val="24"/>
                <w:lang w:val="uk-UA"/>
              </w:rPr>
              <w:t>Творчість Жана Расіна – вершина другого етапу французької класицистичної трагедії.</w:t>
            </w:r>
          </w:p>
          <w:p w:rsidR="00215708" w:rsidRDefault="00215708" w:rsidP="00E05397">
            <w:pPr>
              <w:widowControl w:val="0"/>
              <w:snapToGrid w:val="0"/>
              <w:spacing w:line="228" w:lineRule="auto"/>
              <w:ind w:left="283"/>
              <w:jc w:val="both"/>
            </w:pPr>
            <w:r>
              <w:rPr>
                <w:sz w:val="24"/>
                <w:lang w:val="uk-UA"/>
              </w:rPr>
              <w:t>Творчість Мольєра як найвище досягнення французької літератури ХVII</w:t>
            </w:r>
            <w:r>
              <w:rPr>
                <w:color w:val="000000"/>
                <w:sz w:val="24"/>
                <w:shd w:val="clear" w:color="auto" w:fill="FFFFFF"/>
                <w:lang w:val="uk-UA"/>
              </w:rPr>
              <w:t xml:space="preserve"> ст.</w:t>
            </w:r>
          </w:p>
        </w:tc>
      </w:tr>
      <w:tr w:rsidR="00215708" w:rsidTr="00E05397">
        <w:tc>
          <w:tcPr>
            <w:tcW w:w="878" w:type="dxa"/>
            <w:tcBorders>
              <w:top w:val="single" w:sz="4" w:space="0" w:color="000000"/>
              <w:left w:val="single" w:sz="4" w:space="0" w:color="000000"/>
              <w:bottom w:val="single" w:sz="4" w:space="0" w:color="000000"/>
              <w:right w:val="nil"/>
            </w:tcBorders>
            <w:hideMark/>
          </w:tcPr>
          <w:p w:rsidR="00215708" w:rsidRDefault="00215708" w:rsidP="00E05397">
            <w:pPr>
              <w:ind w:hanging="3"/>
              <w:jc w:val="center"/>
              <w:rPr>
                <w:b/>
                <w:sz w:val="24"/>
                <w:lang w:val="uk-UA"/>
              </w:rPr>
            </w:pPr>
            <w:r>
              <w:rPr>
                <w:color w:val="000000"/>
                <w:szCs w:val="28"/>
                <w:lang w:val="uk-UA"/>
              </w:rPr>
              <w:t>2.4</w:t>
            </w:r>
          </w:p>
        </w:tc>
        <w:tc>
          <w:tcPr>
            <w:tcW w:w="8667" w:type="dxa"/>
            <w:tcBorders>
              <w:top w:val="single" w:sz="4" w:space="0" w:color="000000"/>
              <w:left w:val="single" w:sz="4" w:space="0" w:color="000000"/>
              <w:bottom w:val="single" w:sz="4" w:space="0" w:color="000000"/>
              <w:right w:val="single" w:sz="4" w:space="0" w:color="000000"/>
            </w:tcBorders>
            <w:hideMark/>
          </w:tcPr>
          <w:p w:rsidR="00215708" w:rsidRDefault="00215708" w:rsidP="00E05397">
            <w:pPr>
              <w:snapToGrid w:val="0"/>
              <w:ind w:left="283"/>
              <w:jc w:val="center"/>
              <w:rPr>
                <w:i/>
                <w:iCs/>
                <w:color w:val="000000"/>
                <w:sz w:val="24"/>
                <w:szCs w:val="28"/>
                <w:lang w:val="uk-UA"/>
              </w:rPr>
            </w:pPr>
            <w:r>
              <w:rPr>
                <w:b/>
                <w:sz w:val="24"/>
                <w:lang w:val="uk-UA"/>
              </w:rPr>
              <w:t>Англійська література ХVІІ ст. Життя та творчість Джона Мільтона</w:t>
            </w:r>
          </w:p>
          <w:p w:rsidR="00215708" w:rsidRDefault="00215708" w:rsidP="00E05397">
            <w:pPr>
              <w:tabs>
                <w:tab w:val="left" w:pos="284"/>
                <w:tab w:val="left" w:pos="567"/>
              </w:tabs>
              <w:autoSpaceDE w:val="0"/>
              <w:snapToGrid w:val="0"/>
              <w:spacing w:line="228" w:lineRule="auto"/>
              <w:ind w:hanging="3"/>
              <w:jc w:val="both"/>
              <w:rPr>
                <w:sz w:val="24"/>
                <w:lang w:val="uk-UA"/>
              </w:rPr>
            </w:pPr>
            <w:r>
              <w:rPr>
                <w:i/>
                <w:iCs/>
                <w:color w:val="000000"/>
                <w:sz w:val="24"/>
                <w:szCs w:val="28"/>
                <w:lang w:val="uk-UA"/>
              </w:rPr>
              <w:t>ПЛАН</w:t>
            </w:r>
          </w:p>
          <w:p w:rsidR="00215708" w:rsidRDefault="00215708" w:rsidP="00E05397">
            <w:pPr>
              <w:tabs>
                <w:tab w:val="left" w:pos="540"/>
              </w:tabs>
              <w:ind w:left="283"/>
              <w:jc w:val="both"/>
              <w:rPr>
                <w:sz w:val="24"/>
                <w:lang w:val="uk-UA"/>
              </w:rPr>
            </w:pPr>
            <w:r>
              <w:rPr>
                <w:sz w:val="24"/>
                <w:lang w:val="uk-UA"/>
              </w:rPr>
              <w:t>Своєрідність історичного розвитку Англії ХVII ст.</w:t>
            </w:r>
            <w:r>
              <w:rPr>
                <w:color w:val="000000"/>
                <w:sz w:val="24"/>
                <w:shd w:val="clear" w:color="auto" w:fill="FFFFFF"/>
                <w:lang w:val="uk-UA"/>
              </w:rPr>
              <w:t xml:space="preserve"> Англійська буржуазна революція як центральна політична подія Х</w:t>
            </w:r>
            <w:r>
              <w:rPr>
                <w:sz w:val="24"/>
                <w:lang w:val="uk-UA"/>
              </w:rPr>
              <w:t>VІІ</w:t>
            </w:r>
            <w:r>
              <w:rPr>
                <w:color w:val="000000"/>
                <w:sz w:val="24"/>
                <w:shd w:val="clear" w:color="auto" w:fill="FFFFFF"/>
                <w:lang w:val="uk-UA"/>
              </w:rPr>
              <w:t xml:space="preserve"> ст.</w:t>
            </w:r>
          </w:p>
          <w:p w:rsidR="00215708" w:rsidRDefault="00215708" w:rsidP="00E05397">
            <w:pPr>
              <w:tabs>
                <w:tab w:val="left" w:pos="540"/>
              </w:tabs>
              <w:ind w:left="283"/>
              <w:jc w:val="both"/>
              <w:rPr>
                <w:sz w:val="24"/>
                <w:lang w:val="uk-UA"/>
              </w:rPr>
            </w:pPr>
            <w:r>
              <w:rPr>
                <w:sz w:val="24"/>
                <w:lang w:val="uk-UA"/>
              </w:rPr>
              <w:t xml:space="preserve">Загальна характеристика англійського літературного процесу XVІІ ст. </w:t>
            </w:r>
          </w:p>
          <w:p w:rsidR="00215708" w:rsidRDefault="00215708" w:rsidP="00E05397">
            <w:pPr>
              <w:tabs>
                <w:tab w:val="left" w:pos="540"/>
              </w:tabs>
              <w:ind w:left="283"/>
              <w:jc w:val="both"/>
              <w:rPr>
                <w:sz w:val="24"/>
                <w:lang w:val="uk-UA"/>
              </w:rPr>
            </w:pPr>
            <w:r>
              <w:rPr>
                <w:sz w:val="24"/>
                <w:lang w:val="uk-UA"/>
              </w:rPr>
              <w:t>Поезія Дж. Донна й особливості англійського бароко.</w:t>
            </w:r>
          </w:p>
          <w:p w:rsidR="00215708" w:rsidRDefault="00215708" w:rsidP="00E05397">
            <w:pPr>
              <w:widowControl w:val="0"/>
              <w:tabs>
                <w:tab w:val="left" w:pos="540"/>
              </w:tabs>
              <w:snapToGrid w:val="0"/>
              <w:spacing w:line="228" w:lineRule="auto"/>
              <w:ind w:left="283"/>
              <w:jc w:val="both"/>
            </w:pPr>
            <w:r>
              <w:rPr>
                <w:sz w:val="24"/>
                <w:lang w:val="uk-UA"/>
              </w:rPr>
              <w:t>Джон Мільтон як найвидатніший поет і публіцист англійської революції. Поема «Втрачений рай» як зразок релігійно-філософського епосу ХVІІ ст. Трагедія «</w:t>
            </w:r>
            <w:proofErr w:type="spellStart"/>
            <w:r>
              <w:rPr>
                <w:sz w:val="24"/>
                <w:lang w:val="uk-UA"/>
              </w:rPr>
              <w:t>Самсон-борець</w:t>
            </w:r>
            <w:proofErr w:type="spellEnd"/>
            <w:r>
              <w:rPr>
                <w:sz w:val="24"/>
                <w:lang w:val="uk-UA"/>
              </w:rPr>
              <w:t>».</w:t>
            </w:r>
          </w:p>
        </w:tc>
      </w:tr>
      <w:tr w:rsidR="00215708" w:rsidTr="00E05397">
        <w:tc>
          <w:tcPr>
            <w:tcW w:w="878" w:type="dxa"/>
            <w:tcBorders>
              <w:top w:val="single" w:sz="4" w:space="0" w:color="000000"/>
              <w:left w:val="single" w:sz="4" w:space="0" w:color="000000"/>
              <w:bottom w:val="single" w:sz="4" w:space="0" w:color="000000"/>
              <w:right w:val="nil"/>
            </w:tcBorders>
            <w:hideMark/>
          </w:tcPr>
          <w:p w:rsidR="00215708" w:rsidRDefault="00215708" w:rsidP="00E05397">
            <w:pPr>
              <w:ind w:hanging="3"/>
              <w:jc w:val="center"/>
              <w:rPr>
                <w:b/>
                <w:bCs/>
                <w:sz w:val="24"/>
                <w:lang w:val="uk-UA"/>
              </w:rPr>
            </w:pPr>
            <w:r>
              <w:rPr>
                <w:color w:val="000000"/>
                <w:szCs w:val="28"/>
                <w:lang w:val="uk-UA"/>
              </w:rPr>
              <w:t>2.5</w:t>
            </w:r>
          </w:p>
        </w:tc>
        <w:tc>
          <w:tcPr>
            <w:tcW w:w="8667" w:type="dxa"/>
            <w:tcBorders>
              <w:top w:val="single" w:sz="4" w:space="0" w:color="000000"/>
              <w:left w:val="single" w:sz="4" w:space="0" w:color="000000"/>
              <w:bottom w:val="single" w:sz="4" w:space="0" w:color="000000"/>
              <w:right w:val="single" w:sz="4" w:space="0" w:color="000000"/>
            </w:tcBorders>
            <w:hideMark/>
          </w:tcPr>
          <w:p w:rsidR="00215708" w:rsidRDefault="00215708" w:rsidP="00E05397">
            <w:pPr>
              <w:snapToGrid w:val="0"/>
              <w:ind w:left="283"/>
              <w:jc w:val="center"/>
              <w:rPr>
                <w:i/>
                <w:iCs/>
                <w:color w:val="000000"/>
                <w:sz w:val="24"/>
                <w:szCs w:val="28"/>
                <w:lang w:val="uk-UA"/>
              </w:rPr>
            </w:pPr>
            <w:r>
              <w:rPr>
                <w:b/>
                <w:bCs/>
                <w:sz w:val="24"/>
                <w:lang w:val="uk-UA"/>
              </w:rPr>
              <w:t xml:space="preserve">Німецька література </w:t>
            </w:r>
            <w:r>
              <w:rPr>
                <w:b/>
                <w:sz w:val="24"/>
                <w:lang w:val="uk-UA"/>
              </w:rPr>
              <w:t xml:space="preserve">ХVІІ ст. Творчий доробок </w:t>
            </w:r>
            <w:proofErr w:type="spellStart"/>
            <w:r>
              <w:rPr>
                <w:b/>
                <w:color w:val="000000"/>
                <w:sz w:val="24"/>
                <w:lang w:val="uk-UA"/>
              </w:rPr>
              <w:t>Гріммельсгаузена</w:t>
            </w:r>
            <w:proofErr w:type="spellEnd"/>
          </w:p>
          <w:p w:rsidR="00215708" w:rsidRDefault="00215708" w:rsidP="00E05397">
            <w:pPr>
              <w:tabs>
                <w:tab w:val="left" w:pos="284"/>
                <w:tab w:val="left" w:pos="567"/>
              </w:tabs>
              <w:autoSpaceDE w:val="0"/>
              <w:snapToGrid w:val="0"/>
              <w:spacing w:line="228" w:lineRule="auto"/>
              <w:ind w:hanging="3"/>
              <w:jc w:val="both"/>
              <w:rPr>
                <w:color w:val="000000"/>
                <w:sz w:val="24"/>
                <w:shd w:val="clear" w:color="auto" w:fill="FFFFFF"/>
                <w:lang w:val="uk-UA"/>
              </w:rPr>
            </w:pPr>
            <w:r>
              <w:rPr>
                <w:i/>
                <w:iCs/>
                <w:color w:val="000000"/>
                <w:sz w:val="24"/>
                <w:szCs w:val="28"/>
                <w:lang w:val="uk-UA"/>
              </w:rPr>
              <w:t>ПЛАН</w:t>
            </w:r>
          </w:p>
          <w:p w:rsidR="00215708" w:rsidRDefault="00215708" w:rsidP="00E05397">
            <w:pPr>
              <w:tabs>
                <w:tab w:val="left" w:pos="540"/>
              </w:tabs>
              <w:ind w:left="283"/>
              <w:jc w:val="both"/>
              <w:rPr>
                <w:color w:val="000000"/>
                <w:sz w:val="24"/>
                <w:lang w:val="uk-UA"/>
              </w:rPr>
            </w:pPr>
            <w:r>
              <w:rPr>
                <w:color w:val="000000"/>
                <w:sz w:val="24"/>
                <w:shd w:val="clear" w:color="auto" w:fill="FFFFFF"/>
                <w:lang w:val="uk-UA"/>
              </w:rPr>
              <w:t xml:space="preserve">Історична та політична характеристика Німеччини ХVII ст. Тридцятилітня </w:t>
            </w:r>
            <w:r>
              <w:rPr>
                <w:color w:val="000000"/>
                <w:sz w:val="24"/>
                <w:shd w:val="clear" w:color="auto" w:fill="FFFFFF"/>
                <w:lang w:val="uk-UA"/>
              </w:rPr>
              <w:lastRenderedPageBreak/>
              <w:t>війна як центральна подія в житті Німеччини ХVII ст.</w:t>
            </w:r>
          </w:p>
          <w:p w:rsidR="00215708" w:rsidRDefault="00215708" w:rsidP="00E05397">
            <w:pPr>
              <w:tabs>
                <w:tab w:val="left" w:pos="540"/>
              </w:tabs>
              <w:ind w:left="283"/>
              <w:jc w:val="both"/>
              <w:rPr>
                <w:color w:val="000000"/>
                <w:sz w:val="24"/>
                <w:shd w:val="clear" w:color="auto" w:fill="FFFFFF"/>
                <w:lang w:val="uk-UA"/>
              </w:rPr>
            </w:pPr>
            <w:r>
              <w:rPr>
                <w:color w:val="000000"/>
                <w:sz w:val="24"/>
                <w:lang w:val="uk-UA"/>
              </w:rPr>
              <w:t xml:space="preserve">Особливості літературного процесу в Німеччині </w:t>
            </w:r>
            <w:r>
              <w:rPr>
                <w:color w:val="000000"/>
                <w:sz w:val="24"/>
                <w:shd w:val="clear" w:color="auto" w:fill="FFFFFF"/>
                <w:lang w:val="uk-UA"/>
              </w:rPr>
              <w:t>ХVII століття.</w:t>
            </w:r>
          </w:p>
          <w:p w:rsidR="00215708" w:rsidRDefault="00215708" w:rsidP="00E05397">
            <w:pPr>
              <w:tabs>
                <w:tab w:val="left" w:pos="540"/>
              </w:tabs>
              <w:ind w:left="283"/>
              <w:jc w:val="both"/>
              <w:rPr>
                <w:color w:val="000000"/>
                <w:sz w:val="24"/>
                <w:lang w:val="uk-UA"/>
              </w:rPr>
            </w:pPr>
            <w:r>
              <w:rPr>
                <w:color w:val="000000"/>
                <w:sz w:val="24"/>
                <w:shd w:val="clear" w:color="auto" w:fill="FFFFFF"/>
                <w:lang w:val="uk-UA"/>
              </w:rPr>
              <w:t>Формування німецького класицизму. «Книга про німецьке віршування» М. </w:t>
            </w:r>
            <w:proofErr w:type="spellStart"/>
            <w:r>
              <w:rPr>
                <w:color w:val="000000"/>
                <w:sz w:val="24"/>
                <w:shd w:val="clear" w:color="auto" w:fill="FFFFFF"/>
                <w:lang w:val="uk-UA"/>
              </w:rPr>
              <w:t>Опіца</w:t>
            </w:r>
            <w:proofErr w:type="spellEnd"/>
            <w:r>
              <w:rPr>
                <w:color w:val="000000"/>
                <w:sz w:val="24"/>
                <w:shd w:val="clear" w:color="auto" w:fill="FFFFFF"/>
                <w:lang w:val="uk-UA"/>
              </w:rPr>
              <w:t xml:space="preserve"> як перша німецькомовна поетика.</w:t>
            </w:r>
          </w:p>
          <w:p w:rsidR="00215708" w:rsidRDefault="00215708" w:rsidP="00E05397">
            <w:pPr>
              <w:tabs>
                <w:tab w:val="left" w:pos="540"/>
              </w:tabs>
              <w:ind w:left="283"/>
              <w:jc w:val="both"/>
              <w:rPr>
                <w:color w:val="000000"/>
                <w:sz w:val="24"/>
                <w:lang w:val="uk-UA"/>
              </w:rPr>
            </w:pPr>
            <w:r>
              <w:rPr>
                <w:color w:val="000000"/>
                <w:sz w:val="24"/>
                <w:lang w:val="uk-UA"/>
              </w:rPr>
              <w:t>Література німецького бароко. Творчість А. </w:t>
            </w:r>
            <w:proofErr w:type="spellStart"/>
            <w:r>
              <w:rPr>
                <w:color w:val="000000"/>
                <w:sz w:val="24"/>
                <w:lang w:val="uk-UA"/>
              </w:rPr>
              <w:t>Гріфіуса</w:t>
            </w:r>
            <w:proofErr w:type="spellEnd"/>
            <w:r>
              <w:rPr>
                <w:color w:val="000000"/>
                <w:sz w:val="24"/>
                <w:lang w:val="uk-UA"/>
              </w:rPr>
              <w:t xml:space="preserve">. </w:t>
            </w:r>
          </w:p>
          <w:p w:rsidR="00215708" w:rsidRDefault="00215708" w:rsidP="00E05397">
            <w:pPr>
              <w:tabs>
                <w:tab w:val="left" w:pos="540"/>
              </w:tabs>
              <w:ind w:left="283"/>
              <w:jc w:val="both"/>
              <w:rPr>
                <w:color w:val="000000"/>
                <w:sz w:val="24"/>
                <w:lang w:val="uk-UA"/>
              </w:rPr>
            </w:pPr>
            <w:r>
              <w:rPr>
                <w:color w:val="000000"/>
                <w:sz w:val="24"/>
                <w:lang w:val="uk-UA"/>
              </w:rPr>
              <w:t>Розвиток німецького роману. Творчість Й.М.</w:t>
            </w:r>
            <w:proofErr w:type="spellStart"/>
            <w:r>
              <w:rPr>
                <w:color w:val="000000"/>
                <w:sz w:val="24"/>
                <w:lang w:val="uk-UA"/>
              </w:rPr>
              <w:t>Мошероша</w:t>
            </w:r>
            <w:proofErr w:type="spellEnd"/>
            <w:r>
              <w:rPr>
                <w:color w:val="000000"/>
                <w:sz w:val="24"/>
                <w:lang w:val="uk-UA"/>
              </w:rPr>
              <w:t>.</w:t>
            </w:r>
          </w:p>
          <w:p w:rsidR="00215708" w:rsidRDefault="00215708" w:rsidP="00E05397">
            <w:pPr>
              <w:widowControl w:val="0"/>
              <w:tabs>
                <w:tab w:val="left" w:pos="540"/>
              </w:tabs>
              <w:snapToGrid w:val="0"/>
              <w:spacing w:line="228" w:lineRule="auto"/>
              <w:ind w:left="283"/>
              <w:jc w:val="both"/>
            </w:pPr>
            <w:r>
              <w:rPr>
                <w:color w:val="000000"/>
                <w:sz w:val="24"/>
                <w:lang w:val="uk-UA"/>
              </w:rPr>
              <w:t>«</w:t>
            </w:r>
            <w:proofErr w:type="spellStart"/>
            <w:r>
              <w:rPr>
                <w:color w:val="000000"/>
                <w:sz w:val="24"/>
                <w:lang w:val="uk-UA"/>
              </w:rPr>
              <w:t>Сімпліціус</w:t>
            </w:r>
            <w:proofErr w:type="spellEnd"/>
            <w:r>
              <w:rPr>
                <w:color w:val="000000"/>
                <w:sz w:val="24"/>
                <w:lang w:val="uk-UA"/>
              </w:rPr>
              <w:t xml:space="preserve"> </w:t>
            </w:r>
            <w:proofErr w:type="spellStart"/>
            <w:r>
              <w:rPr>
                <w:color w:val="000000"/>
                <w:sz w:val="24"/>
                <w:lang w:val="uk-UA"/>
              </w:rPr>
              <w:t>Сімпліціссімус</w:t>
            </w:r>
            <w:proofErr w:type="spellEnd"/>
            <w:r>
              <w:rPr>
                <w:color w:val="000000"/>
                <w:sz w:val="24"/>
                <w:lang w:val="uk-UA"/>
              </w:rPr>
              <w:t xml:space="preserve">» </w:t>
            </w:r>
            <w:proofErr w:type="spellStart"/>
            <w:r>
              <w:rPr>
                <w:color w:val="000000"/>
                <w:sz w:val="24"/>
                <w:lang w:val="uk-UA"/>
              </w:rPr>
              <w:t>Гріммельсгаузена</w:t>
            </w:r>
            <w:proofErr w:type="spellEnd"/>
            <w:r>
              <w:rPr>
                <w:color w:val="000000"/>
                <w:sz w:val="24"/>
                <w:lang w:val="uk-UA"/>
              </w:rPr>
              <w:t xml:space="preserve"> як найвизначніший твір німецької прози </w:t>
            </w:r>
            <w:r>
              <w:rPr>
                <w:sz w:val="24"/>
                <w:lang w:val="uk-UA"/>
              </w:rPr>
              <w:t>ХVІІ ст.</w:t>
            </w:r>
          </w:p>
        </w:tc>
      </w:tr>
      <w:tr w:rsidR="00215708" w:rsidTr="00E05397">
        <w:tc>
          <w:tcPr>
            <w:tcW w:w="878" w:type="dxa"/>
            <w:tcBorders>
              <w:top w:val="single" w:sz="4" w:space="0" w:color="000000"/>
              <w:left w:val="single" w:sz="4" w:space="0" w:color="000000"/>
              <w:bottom w:val="single" w:sz="4" w:space="0" w:color="000000"/>
              <w:right w:val="nil"/>
            </w:tcBorders>
            <w:hideMark/>
          </w:tcPr>
          <w:p w:rsidR="00215708" w:rsidRDefault="00215708" w:rsidP="00E05397">
            <w:pPr>
              <w:ind w:hanging="3"/>
              <w:jc w:val="center"/>
              <w:rPr>
                <w:b/>
                <w:bCs/>
                <w:sz w:val="24"/>
                <w:lang w:val="uk-UA"/>
              </w:rPr>
            </w:pPr>
            <w:r>
              <w:rPr>
                <w:color w:val="000000"/>
                <w:szCs w:val="28"/>
                <w:lang w:val="uk-UA"/>
              </w:rPr>
              <w:lastRenderedPageBreak/>
              <w:t>2.6</w:t>
            </w:r>
          </w:p>
        </w:tc>
        <w:tc>
          <w:tcPr>
            <w:tcW w:w="8667" w:type="dxa"/>
            <w:tcBorders>
              <w:top w:val="single" w:sz="4" w:space="0" w:color="000000"/>
              <w:left w:val="single" w:sz="4" w:space="0" w:color="000000"/>
              <w:bottom w:val="single" w:sz="4" w:space="0" w:color="000000"/>
              <w:right w:val="single" w:sz="4" w:space="0" w:color="000000"/>
            </w:tcBorders>
            <w:hideMark/>
          </w:tcPr>
          <w:p w:rsidR="00215708" w:rsidRDefault="00215708" w:rsidP="00E05397">
            <w:pPr>
              <w:snapToGrid w:val="0"/>
              <w:ind w:left="283"/>
              <w:jc w:val="center"/>
              <w:rPr>
                <w:i/>
                <w:iCs/>
                <w:color w:val="000000"/>
                <w:sz w:val="24"/>
                <w:szCs w:val="28"/>
                <w:lang w:val="uk-UA"/>
              </w:rPr>
            </w:pPr>
            <w:r>
              <w:rPr>
                <w:b/>
                <w:bCs/>
                <w:sz w:val="24"/>
                <w:lang w:val="uk-UA"/>
              </w:rPr>
              <w:t>Література ХVІІІ ст. та ідейний рух Просвітництва</w:t>
            </w:r>
          </w:p>
          <w:p w:rsidR="00215708" w:rsidRDefault="00215708" w:rsidP="00E05397">
            <w:pPr>
              <w:tabs>
                <w:tab w:val="left" w:pos="284"/>
                <w:tab w:val="left" w:pos="567"/>
              </w:tabs>
              <w:autoSpaceDE w:val="0"/>
              <w:snapToGrid w:val="0"/>
              <w:spacing w:line="228" w:lineRule="auto"/>
              <w:ind w:hanging="3"/>
              <w:jc w:val="both"/>
              <w:rPr>
                <w:sz w:val="24"/>
                <w:lang w:val="uk-UA"/>
              </w:rPr>
            </w:pPr>
            <w:r>
              <w:rPr>
                <w:i/>
                <w:iCs/>
                <w:color w:val="000000"/>
                <w:sz w:val="24"/>
                <w:szCs w:val="28"/>
                <w:lang w:val="uk-UA"/>
              </w:rPr>
              <w:t>ПЛАН</w:t>
            </w:r>
          </w:p>
          <w:p w:rsidR="00215708" w:rsidRDefault="00215708" w:rsidP="00E05397">
            <w:pPr>
              <w:tabs>
                <w:tab w:val="left" w:pos="540"/>
              </w:tabs>
              <w:snapToGrid w:val="0"/>
              <w:ind w:left="283"/>
              <w:rPr>
                <w:sz w:val="24"/>
                <w:lang w:val="uk-UA"/>
              </w:rPr>
            </w:pPr>
            <w:r>
              <w:rPr>
                <w:sz w:val="24"/>
                <w:lang w:val="uk-UA"/>
              </w:rPr>
              <w:t>Характеристика доби Просвітництва. Соціально-політичні умови виникнення Просвітництва.</w:t>
            </w:r>
          </w:p>
          <w:p w:rsidR="00215708" w:rsidRDefault="00215708" w:rsidP="00E05397">
            <w:pPr>
              <w:tabs>
                <w:tab w:val="left" w:pos="540"/>
              </w:tabs>
              <w:snapToGrid w:val="0"/>
              <w:ind w:left="283"/>
              <w:rPr>
                <w:sz w:val="24"/>
                <w:lang w:val="uk-UA"/>
              </w:rPr>
            </w:pPr>
            <w:r>
              <w:rPr>
                <w:sz w:val="24"/>
                <w:lang w:val="uk-UA"/>
              </w:rPr>
              <w:t>Світоглядні засади Просвітництва.</w:t>
            </w:r>
          </w:p>
          <w:p w:rsidR="00215708" w:rsidRDefault="00215708" w:rsidP="00E05397">
            <w:pPr>
              <w:tabs>
                <w:tab w:val="left" w:pos="540"/>
              </w:tabs>
              <w:snapToGrid w:val="0"/>
              <w:ind w:left="283"/>
              <w:rPr>
                <w:sz w:val="24"/>
                <w:lang w:val="uk-UA"/>
              </w:rPr>
            </w:pPr>
            <w:r>
              <w:rPr>
                <w:sz w:val="24"/>
                <w:lang w:val="uk-UA"/>
              </w:rPr>
              <w:t>Естетика Просвітництва та її основні принципи.</w:t>
            </w:r>
          </w:p>
          <w:p w:rsidR="00215708" w:rsidRDefault="00215708" w:rsidP="00E05397">
            <w:pPr>
              <w:tabs>
                <w:tab w:val="left" w:pos="540"/>
              </w:tabs>
              <w:snapToGrid w:val="0"/>
              <w:ind w:left="283"/>
              <w:rPr>
                <w:sz w:val="24"/>
                <w:lang w:val="uk-UA"/>
              </w:rPr>
            </w:pPr>
            <w:r>
              <w:rPr>
                <w:sz w:val="24"/>
                <w:lang w:val="uk-UA"/>
              </w:rPr>
              <w:t>Основні напрями літератури Просвітництва.</w:t>
            </w:r>
          </w:p>
          <w:p w:rsidR="00215708" w:rsidRDefault="00215708" w:rsidP="00E05397">
            <w:pPr>
              <w:widowControl w:val="0"/>
              <w:tabs>
                <w:tab w:val="left" w:pos="540"/>
              </w:tabs>
              <w:snapToGrid w:val="0"/>
              <w:spacing w:line="228" w:lineRule="auto"/>
              <w:ind w:left="283"/>
            </w:pPr>
            <w:r>
              <w:rPr>
                <w:sz w:val="24"/>
                <w:lang w:val="uk-UA"/>
              </w:rPr>
              <w:t>Жанрова система літератури доби Просвітництва і підсистеми окремих художніх напрямів і течій.</w:t>
            </w:r>
          </w:p>
        </w:tc>
      </w:tr>
      <w:tr w:rsidR="00215708" w:rsidTr="00E05397">
        <w:tc>
          <w:tcPr>
            <w:tcW w:w="878" w:type="dxa"/>
            <w:tcBorders>
              <w:top w:val="single" w:sz="4" w:space="0" w:color="000000"/>
              <w:left w:val="single" w:sz="4" w:space="0" w:color="000000"/>
              <w:bottom w:val="single" w:sz="4" w:space="0" w:color="000000"/>
              <w:right w:val="nil"/>
            </w:tcBorders>
            <w:hideMark/>
          </w:tcPr>
          <w:p w:rsidR="00215708" w:rsidRDefault="00215708" w:rsidP="00E05397">
            <w:pPr>
              <w:ind w:hanging="3"/>
              <w:jc w:val="center"/>
              <w:rPr>
                <w:b/>
                <w:bCs/>
                <w:sz w:val="24"/>
                <w:lang w:val="uk-UA"/>
              </w:rPr>
            </w:pPr>
            <w:r>
              <w:rPr>
                <w:color w:val="000000"/>
                <w:szCs w:val="28"/>
                <w:lang w:val="uk-UA"/>
              </w:rPr>
              <w:t>2.7</w:t>
            </w:r>
          </w:p>
        </w:tc>
        <w:tc>
          <w:tcPr>
            <w:tcW w:w="8667" w:type="dxa"/>
            <w:tcBorders>
              <w:top w:val="single" w:sz="4" w:space="0" w:color="000000"/>
              <w:left w:val="single" w:sz="4" w:space="0" w:color="000000"/>
              <w:bottom w:val="single" w:sz="4" w:space="0" w:color="000000"/>
              <w:right w:val="single" w:sz="4" w:space="0" w:color="000000"/>
            </w:tcBorders>
            <w:hideMark/>
          </w:tcPr>
          <w:p w:rsidR="00215708" w:rsidRDefault="00215708" w:rsidP="00E05397">
            <w:pPr>
              <w:tabs>
                <w:tab w:val="left" w:pos="540"/>
              </w:tabs>
              <w:ind w:left="283"/>
              <w:jc w:val="center"/>
              <w:rPr>
                <w:i/>
                <w:iCs/>
                <w:color w:val="000000"/>
                <w:sz w:val="24"/>
                <w:szCs w:val="28"/>
                <w:lang w:val="uk-UA"/>
              </w:rPr>
            </w:pPr>
            <w:r>
              <w:rPr>
                <w:b/>
                <w:bCs/>
                <w:sz w:val="24"/>
                <w:lang w:val="uk-UA"/>
              </w:rPr>
              <w:t>Англійська література ХVІІІ ст</w:t>
            </w:r>
            <w:r>
              <w:rPr>
                <w:sz w:val="24"/>
                <w:lang w:val="uk-UA"/>
              </w:rPr>
              <w:t xml:space="preserve">. </w:t>
            </w:r>
            <w:r>
              <w:rPr>
                <w:b/>
                <w:bCs/>
                <w:sz w:val="24"/>
                <w:lang w:val="uk-UA"/>
              </w:rPr>
              <w:t>Творчість Д. Дефо, Дж. </w:t>
            </w:r>
            <w:proofErr w:type="spellStart"/>
            <w:r>
              <w:rPr>
                <w:b/>
                <w:bCs/>
                <w:sz w:val="24"/>
                <w:lang w:val="uk-UA"/>
              </w:rPr>
              <w:t>Свіфта</w:t>
            </w:r>
            <w:proofErr w:type="spellEnd"/>
          </w:p>
          <w:p w:rsidR="00215708" w:rsidRDefault="00215708" w:rsidP="00E05397">
            <w:pPr>
              <w:tabs>
                <w:tab w:val="left" w:pos="284"/>
                <w:tab w:val="left" w:pos="567"/>
              </w:tabs>
              <w:autoSpaceDE w:val="0"/>
              <w:snapToGrid w:val="0"/>
              <w:spacing w:line="228" w:lineRule="auto"/>
              <w:ind w:hanging="3"/>
              <w:jc w:val="both"/>
              <w:rPr>
                <w:spacing w:val="-4"/>
                <w:sz w:val="24"/>
                <w:lang w:val="uk-UA"/>
              </w:rPr>
            </w:pPr>
            <w:r>
              <w:rPr>
                <w:i/>
                <w:iCs/>
                <w:color w:val="000000"/>
                <w:sz w:val="24"/>
                <w:szCs w:val="28"/>
                <w:lang w:val="uk-UA"/>
              </w:rPr>
              <w:t>ПЛАН</w:t>
            </w:r>
          </w:p>
          <w:p w:rsidR="00215708" w:rsidRDefault="00215708" w:rsidP="00E05397">
            <w:pPr>
              <w:tabs>
                <w:tab w:val="left" w:pos="540"/>
              </w:tabs>
              <w:snapToGrid w:val="0"/>
              <w:ind w:left="283"/>
              <w:rPr>
                <w:sz w:val="24"/>
                <w:lang w:val="uk-UA"/>
              </w:rPr>
            </w:pPr>
            <w:r>
              <w:rPr>
                <w:spacing w:val="-4"/>
                <w:sz w:val="24"/>
                <w:lang w:val="uk-UA"/>
              </w:rPr>
              <w:t xml:space="preserve">Особливості розвитку англійського суспільства наприкінці ХVІІ – </w:t>
            </w:r>
            <w:proofErr w:type="spellStart"/>
            <w:r>
              <w:rPr>
                <w:spacing w:val="-4"/>
                <w:sz w:val="24"/>
                <w:lang w:val="uk-UA"/>
              </w:rPr>
              <w:t>поч.ХVІІІ</w:t>
            </w:r>
            <w:proofErr w:type="spellEnd"/>
            <w:r>
              <w:rPr>
                <w:spacing w:val="-4"/>
                <w:sz w:val="24"/>
                <w:lang w:val="uk-UA"/>
              </w:rPr>
              <w:t xml:space="preserve"> ст. </w:t>
            </w:r>
          </w:p>
          <w:p w:rsidR="00215708" w:rsidRDefault="00215708" w:rsidP="00E05397">
            <w:pPr>
              <w:tabs>
                <w:tab w:val="left" w:pos="540"/>
              </w:tabs>
              <w:snapToGrid w:val="0"/>
              <w:ind w:left="283"/>
              <w:rPr>
                <w:sz w:val="24"/>
                <w:lang w:val="uk-UA"/>
              </w:rPr>
            </w:pPr>
            <w:r>
              <w:rPr>
                <w:sz w:val="24"/>
                <w:lang w:val="uk-UA"/>
              </w:rPr>
              <w:t>Особливості англійської філософської думки.</w:t>
            </w:r>
          </w:p>
          <w:p w:rsidR="00215708" w:rsidRDefault="00215708" w:rsidP="00E05397">
            <w:pPr>
              <w:tabs>
                <w:tab w:val="left" w:pos="540"/>
              </w:tabs>
              <w:ind w:left="283"/>
              <w:rPr>
                <w:sz w:val="24"/>
                <w:lang w:val="uk-UA"/>
              </w:rPr>
            </w:pPr>
            <w:r>
              <w:rPr>
                <w:sz w:val="24"/>
                <w:lang w:val="uk-UA"/>
              </w:rPr>
              <w:t>Основні літературні напрями англійського Просвітництва.</w:t>
            </w:r>
          </w:p>
          <w:p w:rsidR="00215708" w:rsidRDefault="00215708" w:rsidP="00E05397">
            <w:pPr>
              <w:tabs>
                <w:tab w:val="left" w:pos="540"/>
              </w:tabs>
              <w:ind w:left="283"/>
              <w:rPr>
                <w:sz w:val="24"/>
                <w:lang w:val="uk-UA"/>
              </w:rPr>
            </w:pPr>
            <w:r>
              <w:rPr>
                <w:sz w:val="24"/>
                <w:lang w:val="uk-UA"/>
              </w:rPr>
              <w:t>Жанрова своєрідність англійської літератури ХVІІІ ст.</w:t>
            </w:r>
          </w:p>
          <w:p w:rsidR="00215708" w:rsidRDefault="00215708" w:rsidP="00E05397">
            <w:pPr>
              <w:tabs>
                <w:tab w:val="left" w:pos="540"/>
              </w:tabs>
              <w:ind w:left="283"/>
              <w:jc w:val="both"/>
              <w:rPr>
                <w:sz w:val="24"/>
                <w:lang w:val="uk-UA"/>
              </w:rPr>
            </w:pPr>
            <w:r>
              <w:rPr>
                <w:sz w:val="24"/>
                <w:lang w:val="uk-UA"/>
              </w:rPr>
              <w:t>Література просвітницького раціоналізму в Англії: творчість Д. Дефо, Дж. </w:t>
            </w:r>
            <w:proofErr w:type="spellStart"/>
            <w:r>
              <w:rPr>
                <w:sz w:val="24"/>
                <w:lang w:val="uk-UA"/>
              </w:rPr>
              <w:t>Свіфта</w:t>
            </w:r>
            <w:proofErr w:type="spellEnd"/>
            <w:r>
              <w:rPr>
                <w:sz w:val="24"/>
                <w:lang w:val="uk-UA"/>
              </w:rPr>
              <w:t>.</w:t>
            </w:r>
          </w:p>
          <w:p w:rsidR="00215708" w:rsidRDefault="00215708" w:rsidP="00E05397">
            <w:pPr>
              <w:widowControl w:val="0"/>
              <w:tabs>
                <w:tab w:val="left" w:pos="540"/>
              </w:tabs>
              <w:snapToGrid w:val="0"/>
              <w:spacing w:line="228" w:lineRule="auto"/>
              <w:ind w:left="283"/>
              <w:jc w:val="both"/>
            </w:pPr>
            <w:r>
              <w:rPr>
                <w:sz w:val="24"/>
                <w:lang w:val="uk-UA"/>
              </w:rPr>
              <w:t>Література сентименталізму в Англії: теоретична суть сентименталізму; творчість прозаїків С. </w:t>
            </w:r>
            <w:proofErr w:type="spellStart"/>
            <w:r>
              <w:rPr>
                <w:sz w:val="24"/>
                <w:lang w:val="uk-UA"/>
              </w:rPr>
              <w:t>Річардсона</w:t>
            </w:r>
            <w:proofErr w:type="spellEnd"/>
            <w:r>
              <w:rPr>
                <w:sz w:val="24"/>
                <w:lang w:val="uk-UA"/>
              </w:rPr>
              <w:t>, Г. </w:t>
            </w:r>
            <w:proofErr w:type="spellStart"/>
            <w:r>
              <w:rPr>
                <w:sz w:val="24"/>
                <w:lang w:val="uk-UA"/>
              </w:rPr>
              <w:t>Філдінга</w:t>
            </w:r>
            <w:proofErr w:type="spellEnd"/>
            <w:r>
              <w:rPr>
                <w:sz w:val="24"/>
                <w:lang w:val="uk-UA"/>
              </w:rPr>
              <w:t xml:space="preserve">, Л. Стерна, Т.Г. </w:t>
            </w:r>
            <w:proofErr w:type="spellStart"/>
            <w:r>
              <w:rPr>
                <w:sz w:val="24"/>
                <w:lang w:val="uk-UA"/>
              </w:rPr>
              <w:t>Смоллета</w:t>
            </w:r>
            <w:proofErr w:type="spellEnd"/>
            <w:r>
              <w:rPr>
                <w:sz w:val="24"/>
                <w:lang w:val="uk-UA"/>
              </w:rPr>
              <w:t>, О. </w:t>
            </w:r>
            <w:proofErr w:type="spellStart"/>
            <w:r>
              <w:rPr>
                <w:sz w:val="24"/>
                <w:lang w:val="uk-UA"/>
              </w:rPr>
              <w:t>Голдсміта</w:t>
            </w:r>
            <w:proofErr w:type="spellEnd"/>
            <w:r>
              <w:rPr>
                <w:sz w:val="24"/>
                <w:lang w:val="uk-UA"/>
              </w:rPr>
              <w:t>; поети англійського сентименталізму: Е. Юнг, Р. Бернс; драматургія Р. </w:t>
            </w:r>
            <w:proofErr w:type="spellStart"/>
            <w:r>
              <w:rPr>
                <w:sz w:val="24"/>
                <w:lang w:val="uk-UA"/>
              </w:rPr>
              <w:t>Шерідана</w:t>
            </w:r>
            <w:proofErr w:type="spellEnd"/>
            <w:r>
              <w:rPr>
                <w:sz w:val="24"/>
                <w:lang w:val="uk-UA"/>
              </w:rPr>
              <w:t>.</w:t>
            </w:r>
          </w:p>
        </w:tc>
      </w:tr>
      <w:tr w:rsidR="00215708" w:rsidTr="00E05397">
        <w:tc>
          <w:tcPr>
            <w:tcW w:w="878" w:type="dxa"/>
            <w:tcBorders>
              <w:top w:val="single" w:sz="4" w:space="0" w:color="000000"/>
              <w:left w:val="single" w:sz="4" w:space="0" w:color="000000"/>
              <w:bottom w:val="single" w:sz="4" w:space="0" w:color="000000"/>
              <w:right w:val="nil"/>
            </w:tcBorders>
            <w:hideMark/>
          </w:tcPr>
          <w:p w:rsidR="00215708" w:rsidRDefault="00215708" w:rsidP="00E05397">
            <w:pPr>
              <w:ind w:hanging="3"/>
              <w:jc w:val="center"/>
              <w:rPr>
                <w:b/>
                <w:sz w:val="24"/>
                <w:lang w:val="uk-UA"/>
              </w:rPr>
            </w:pPr>
            <w:r>
              <w:rPr>
                <w:color w:val="000000"/>
                <w:szCs w:val="28"/>
                <w:lang w:val="uk-UA"/>
              </w:rPr>
              <w:t>2.8</w:t>
            </w:r>
          </w:p>
        </w:tc>
        <w:tc>
          <w:tcPr>
            <w:tcW w:w="8667" w:type="dxa"/>
            <w:tcBorders>
              <w:top w:val="single" w:sz="4" w:space="0" w:color="000000"/>
              <w:left w:val="single" w:sz="4" w:space="0" w:color="000000"/>
              <w:bottom w:val="single" w:sz="4" w:space="0" w:color="000000"/>
              <w:right w:val="single" w:sz="4" w:space="0" w:color="000000"/>
            </w:tcBorders>
            <w:hideMark/>
          </w:tcPr>
          <w:p w:rsidR="00215708" w:rsidRDefault="00215708" w:rsidP="00E05397">
            <w:pPr>
              <w:ind w:left="283"/>
              <w:jc w:val="center"/>
              <w:rPr>
                <w:i/>
                <w:iCs/>
                <w:color w:val="000000"/>
                <w:sz w:val="24"/>
                <w:szCs w:val="28"/>
                <w:lang w:val="uk-UA"/>
              </w:rPr>
            </w:pPr>
            <w:r>
              <w:rPr>
                <w:b/>
                <w:sz w:val="24"/>
                <w:lang w:val="uk-UA"/>
              </w:rPr>
              <w:t>Французька література ХVIIІ ст. Вольтер, Монтеск'є, Дідро, Руссо</w:t>
            </w:r>
          </w:p>
          <w:p w:rsidR="00215708" w:rsidRDefault="00215708" w:rsidP="00E05397">
            <w:pPr>
              <w:tabs>
                <w:tab w:val="left" w:pos="284"/>
                <w:tab w:val="left" w:pos="567"/>
              </w:tabs>
              <w:autoSpaceDE w:val="0"/>
              <w:snapToGrid w:val="0"/>
              <w:spacing w:line="228" w:lineRule="auto"/>
              <w:ind w:hanging="3"/>
              <w:jc w:val="both"/>
              <w:rPr>
                <w:sz w:val="24"/>
                <w:lang w:val="uk-UA"/>
              </w:rPr>
            </w:pPr>
            <w:r>
              <w:rPr>
                <w:i/>
                <w:iCs/>
                <w:color w:val="000000"/>
                <w:sz w:val="24"/>
                <w:szCs w:val="28"/>
                <w:lang w:val="uk-UA"/>
              </w:rPr>
              <w:t>ПЛАН</w:t>
            </w:r>
          </w:p>
          <w:p w:rsidR="00215708" w:rsidRDefault="00215708" w:rsidP="00E05397">
            <w:pPr>
              <w:tabs>
                <w:tab w:val="left" w:pos="180"/>
                <w:tab w:val="left" w:pos="540"/>
              </w:tabs>
              <w:snapToGrid w:val="0"/>
              <w:ind w:left="283"/>
              <w:rPr>
                <w:sz w:val="24"/>
                <w:lang w:val="uk-UA"/>
              </w:rPr>
            </w:pPr>
            <w:r>
              <w:rPr>
                <w:sz w:val="24"/>
                <w:lang w:val="uk-UA"/>
              </w:rPr>
              <w:t>Французьке Просвітництво як ідейна підготовка Великої буржуазної революції 1789-1794 рр.</w:t>
            </w:r>
          </w:p>
          <w:p w:rsidR="00215708" w:rsidRDefault="00215708" w:rsidP="00E05397">
            <w:pPr>
              <w:tabs>
                <w:tab w:val="left" w:pos="180"/>
                <w:tab w:val="left" w:pos="360"/>
                <w:tab w:val="left" w:pos="540"/>
              </w:tabs>
              <w:snapToGrid w:val="0"/>
              <w:ind w:left="283"/>
              <w:rPr>
                <w:sz w:val="24"/>
                <w:lang w:val="uk-UA"/>
              </w:rPr>
            </w:pPr>
            <w:r>
              <w:rPr>
                <w:sz w:val="24"/>
                <w:lang w:val="uk-UA"/>
              </w:rPr>
              <w:t>Боротьба напрямків в літературі на початку ХVІІІ ст. Проблема художнього методу французької просвітницької літератури.</w:t>
            </w:r>
          </w:p>
          <w:p w:rsidR="00215708" w:rsidRDefault="00215708" w:rsidP="00E05397">
            <w:pPr>
              <w:tabs>
                <w:tab w:val="left" w:pos="180"/>
                <w:tab w:val="left" w:pos="540"/>
              </w:tabs>
              <w:snapToGrid w:val="0"/>
              <w:ind w:left="283"/>
              <w:rPr>
                <w:sz w:val="24"/>
                <w:lang w:val="uk-UA"/>
              </w:rPr>
            </w:pPr>
            <w:r>
              <w:rPr>
                <w:sz w:val="24"/>
                <w:lang w:val="uk-UA"/>
              </w:rPr>
              <w:t>Вольтер і Монтеск’є як ідейні керівники просвітницького руху пп. ХVІІІ ст.</w:t>
            </w:r>
          </w:p>
          <w:p w:rsidR="00215708" w:rsidRDefault="00215708" w:rsidP="00E05397">
            <w:pPr>
              <w:tabs>
                <w:tab w:val="left" w:pos="180"/>
                <w:tab w:val="left" w:pos="540"/>
              </w:tabs>
              <w:snapToGrid w:val="0"/>
              <w:ind w:left="283"/>
              <w:rPr>
                <w:sz w:val="24"/>
                <w:lang w:val="uk-UA"/>
              </w:rPr>
            </w:pPr>
            <w:r>
              <w:rPr>
                <w:sz w:val="24"/>
                <w:lang w:val="uk-UA"/>
              </w:rPr>
              <w:t>Жанрові особливості філософської сатири Монтеск’є («Перські листи»).</w:t>
            </w:r>
          </w:p>
          <w:p w:rsidR="00215708" w:rsidRDefault="00215708" w:rsidP="00E05397">
            <w:pPr>
              <w:tabs>
                <w:tab w:val="left" w:pos="180"/>
                <w:tab w:val="left" w:pos="540"/>
              </w:tabs>
              <w:snapToGrid w:val="0"/>
              <w:ind w:left="283"/>
              <w:rPr>
                <w:sz w:val="24"/>
                <w:lang w:val="uk-UA"/>
              </w:rPr>
            </w:pPr>
            <w:r>
              <w:rPr>
                <w:sz w:val="24"/>
                <w:lang w:val="uk-UA"/>
              </w:rPr>
              <w:t>Життя і літературно-філософська діяльність Вольтера.</w:t>
            </w:r>
          </w:p>
          <w:p w:rsidR="00215708" w:rsidRDefault="00215708" w:rsidP="00E05397">
            <w:pPr>
              <w:tabs>
                <w:tab w:val="left" w:pos="180"/>
                <w:tab w:val="left" w:pos="540"/>
              </w:tabs>
              <w:snapToGrid w:val="0"/>
              <w:ind w:left="283"/>
              <w:rPr>
                <w:sz w:val="24"/>
                <w:lang w:val="uk-UA"/>
              </w:rPr>
            </w:pPr>
            <w:r>
              <w:rPr>
                <w:sz w:val="24"/>
                <w:lang w:val="uk-UA"/>
              </w:rPr>
              <w:t>Багатогранність поглядів Д.Дідро, їх відгомін у творчості. «Небіж Рамо», «Черниця», «Жак-фаталіст».</w:t>
            </w:r>
          </w:p>
          <w:p w:rsidR="00215708" w:rsidRDefault="00215708" w:rsidP="00E05397">
            <w:pPr>
              <w:tabs>
                <w:tab w:val="left" w:pos="180"/>
                <w:tab w:val="left" w:pos="540"/>
              </w:tabs>
              <w:snapToGrid w:val="0"/>
              <w:ind w:left="283"/>
              <w:rPr>
                <w:sz w:val="24"/>
                <w:lang w:val="uk-UA"/>
              </w:rPr>
            </w:pPr>
            <w:r>
              <w:rPr>
                <w:sz w:val="24"/>
                <w:lang w:val="uk-UA"/>
              </w:rPr>
              <w:t>Внесок П. Бомарше у розвиток французької драматургії.</w:t>
            </w:r>
          </w:p>
          <w:p w:rsidR="00215708" w:rsidRDefault="00215708" w:rsidP="00E05397">
            <w:pPr>
              <w:widowControl w:val="0"/>
              <w:tabs>
                <w:tab w:val="left" w:pos="180"/>
                <w:tab w:val="left" w:pos="540"/>
              </w:tabs>
              <w:snapToGrid w:val="0"/>
              <w:spacing w:line="228" w:lineRule="auto"/>
              <w:ind w:left="283"/>
            </w:pPr>
            <w:r>
              <w:rPr>
                <w:sz w:val="24"/>
                <w:lang w:val="uk-UA"/>
              </w:rPr>
              <w:t xml:space="preserve">Сентименталізм у Франції. Творчість </w:t>
            </w:r>
            <w:proofErr w:type="spellStart"/>
            <w:r>
              <w:rPr>
                <w:sz w:val="24"/>
                <w:lang w:val="uk-UA"/>
              </w:rPr>
              <w:t>Ж.-Ж.Руссо</w:t>
            </w:r>
            <w:proofErr w:type="spellEnd"/>
            <w:r>
              <w:rPr>
                <w:sz w:val="24"/>
                <w:lang w:val="uk-UA"/>
              </w:rPr>
              <w:t>.</w:t>
            </w:r>
          </w:p>
        </w:tc>
      </w:tr>
      <w:tr w:rsidR="00215708" w:rsidTr="00E05397">
        <w:tc>
          <w:tcPr>
            <w:tcW w:w="878" w:type="dxa"/>
            <w:tcBorders>
              <w:top w:val="single" w:sz="4" w:space="0" w:color="000000"/>
              <w:left w:val="single" w:sz="4" w:space="0" w:color="000000"/>
              <w:bottom w:val="single" w:sz="4" w:space="0" w:color="000000"/>
              <w:right w:val="nil"/>
            </w:tcBorders>
            <w:hideMark/>
          </w:tcPr>
          <w:p w:rsidR="00215708" w:rsidRDefault="00215708" w:rsidP="00E05397">
            <w:pPr>
              <w:ind w:hanging="3"/>
              <w:jc w:val="center"/>
              <w:rPr>
                <w:b/>
                <w:bCs/>
                <w:sz w:val="24"/>
                <w:lang w:val="uk-UA"/>
              </w:rPr>
            </w:pPr>
            <w:r>
              <w:rPr>
                <w:color w:val="000000"/>
                <w:szCs w:val="28"/>
                <w:lang w:val="uk-UA"/>
              </w:rPr>
              <w:t>2.9</w:t>
            </w:r>
          </w:p>
        </w:tc>
        <w:tc>
          <w:tcPr>
            <w:tcW w:w="8667" w:type="dxa"/>
            <w:tcBorders>
              <w:top w:val="single" w:sz="4" w:space="0" w:color="000000"/>
              <w:left w:val="single" w:sz="4" w:space="0" w:color="000000"/>
              <w:bottom w:val="single" w:sz="4" w:space="0" w:color="000000"/>
              <w:right w:val="single" w:sz="4" w:space="0" w:color="000000"/>
            </w:tcBorders>
            <w:hideMark/>
          </w:tcPr>
          <w:p w:rsidR="00215708" w:rsidRDefault="00215708" w:rsidP="00E05397">
            <w:pPr>
              <w:ind w:left="283"/>
              <w:jc w:val="center"/>
              <w:rPr>
                <w:i/>
                <w:iCs/>
                <w:color w:val="000000"/>
                <w:sz w:val="24"/>
                <w:szCs w:val="28"/>
                <w:lang w:val="uk-UA"/>
              </w:rPr>
            </w:pPr>
            <w:r>
              <w:rPr>
                <w:b/>
                <w:bCs/>
                <w:sz w:val="24"/>
                <w:lang w:val="uk-UA"/>
              </w:rPr>
              <w:t xml:space="preserve">Німецька література </w:t>
            </w:r>
            <w:r>
              <w:rPr>
                <w:b/>
                <w:sz w:val="24"/>
                <w:lang w:val="uk-UA"/>
              </w:rPr>
              <w:t>доби Просвітництва. Шиллер, Гете</w:t>
            </w:r>
          </w:p>
          <w:p w:rsidR="00215708" w:rsidRDefault="00215708" w:rsidP="00E05397">
            <w:pPr>
              <w:tabs>
                <w:tab w:val="left" w:pos="284"/>
                <w:tab w:val="left" w:pos="567"/>
              </w:tabs>
              <w:autoSpaceDE w:val="0"/>
              <w:snapToGrid w:val="0"/>
              <w:spacing w:line="228" w:lineRule="auto"/>
              <w:ind w:hanging="3"/>
              <w:jc w:val="both"/>
              <w:rPr>
                <w:sz w:val="24"/>
                <w:lang w:val="uk-UA"/>
              </w:rPr>
            </w:pPr>
            <w:r>
              <w:rPr>
                <w:i/>
                <w:iCs/>
                <w:color w:val="000000"/>
                <w:sz w:val="24"/>
                <w:szCs w:val="28"/>
                <w:lang w:val="uk-UA"/>
              </w:rPr>
              <w:t>ПЛАН</w:t>
            </w:r>
          </w:p>
          <w:p w:rsidR="00215708" w:rsidRDefault="00215708" w:rsidP="00E05397">
            <w:pPr>
              <w:tabs>
                <w:tab w:val="left" w:pos="459"/>
                <w:tab w:val="left" w:pos="540"/>
              </w:tabs>
              <w:snapToGrid w:val="0"/>
              <w:ind w:left="283"/>
              <w:jc w:val="both"/>
              <w:rPr>
                <w:sz w:val="24"/>
                <w:lang w:val="uk-UA"/>
              </w:rPr>
            </w:pPr>
            <w:r>
              <w:rPr>
                <w:sz w:val="24"/>
                <w:lang w:val="uk-UA"/>
              </w:rPr>
              <w:t>Особливості історичного розвитку Німеччини ХVІІІ ст. та їх вплив на своєрідність німецького Просвітництва.</w:t>
            </w:r>
          </w:p>
          <w:p w:rsidR="00215708" w:rsidRDefault="00215708" w:rsidP="00E05397">
            <w:pPr>
              <w:tabs>
                <w:tab w:val="left" w:pos="459"/>
                <w:tab w:val="left" w:pos="540"/>
              </w:tabs>
              <w:snapToGrid w:val="0"/>
              <w:ind w:left="283"/>
              <w:rPr>
                <w:sz w:val="24"/>
                <w:lang w:val="uk-UA"/>
              </w:rPr>
            </w:pPr>
            <w:r>
              <w:rPr>
                <w:sz w:val="24"/>
                <w:lang w:val="uk-UA"/>
              </w:rPr>
              <w:t xml:space="preserve">Антифеодальний виступ </w:t>
            </w:r>
            <w:proofErr w:type="spellStart"/>
            <w:r>
              <w:rPr>
                <w:sz w:val="24"/>
                <w:lang w:val="uk-UA"/>
              </w:rPr>
              <w:t>штюрмерів</w:t>
            </w:r>
            <w:proofErr w:type="spellEnd"/>
            <w:r>
              <w:rPr>
                <w:sz w:val="24"/>
                <w:lang w:val="uk-UA"/>
              </w:rPr>
              <w:t>. Творчість поетів «Бурі і натиску».</w:t>
            </w:r>
          </w:p>
          <w:p w:rsidR="00215708" w:rsidRDefault="00215708" w:rsidP="00E05397">
            <w:pPr>
              <w:tabs>
                <w:tab w:val="left" w:pos="459"/>
                <w:tab w:val="left" w:pos="540"/>
              </w:tabs>
              <w:snapToGrid w:val="0"/>
              <w:ind w:left="283"/>
              <w:rPr>
                <w:sz w:val="24"/>
                <w:lang w:val="uk-UA"/>
              </w:rPr>
            </w:pPr>
            <w:proofErr w:type="spellStart"/>
            <w:r>
              <w:rPr>
                <w:sz w:val="24"/>
                <w:lang w:val="uk-UA"/>
              </w:rPr>
              <w:t>Гердер</w:t>
            </w:r>
            <w:proofErr w:type="spellEnd"/>
            <w:r>
              <w:rPr>
                <w:sz w:val="24"/>
                <w:lang w:val="uk-UA"/>
              </w:rPr>
              <w:t xml:space="preserve"> та ідеї народності.</w:t>
            </w:r>
          </w:p>
          <w:p w:rsidR="00215708" w:rsidRDefault="00215708" w:rsidP="00E05397">
            <w:pPr>
              <w:tabs>
                <w:tab w:val="left" w:pos="459"/>
                <w:tab w:val="left" w:pos="540"/>
              </w:tabs>
              <w:ind w:left="283"/>
              <w:rPr>
                <w:sz w:val="24"/>
                <w:lang w:val="uk-UA"/>
              </w:rPr>
            </w:pPr>
            <w:r>
              <w:rPr>
                <w:sz w:val="24"/>
                <w:lang w:val="uk-UA"/>
              </w:rPr>
              <w:t>Значення діяльності Лессінга для розвитку німецької літератури ХVІІІ ст.</w:t>
            </w:r>
          </w:p>
          <w:p w:rsidR="00215708" w:rsidRDefault="00215708" w:rsidP="00E05397">
            <w:pPr>
              <w:tabs>
                <w:tab w:val="left" w:pos="459"/>
                <w:tab w:val="left" w:pos="540"/>
              </w:tabs>
              <w:ind w:left="283"/>
              <w:rPr>
                <w:sz w:val="24"/>
                <w:lang w:val="uk-UA"/>
              </w:rPr>
            </w:pPr>
            <w:r>
              <w:rPr>
                <w:sz w:val="24"/>
                <w:lang w:val="uk-UA"/>
              </w:rPr>
              <w:t xml:space="preserve">Творчість Ф. Шиллера. Ідейна спрямованість і художні особливості драм </w:t>
            </w:r>
            <w:proofErr w:type="spellStart"/>
            <w:r>
              <w:rPr>
                <w:sz w:val="24"/>
                <w:lang w:val="uk-UA"/>
              </w:rPr>
              <w:t>“Розбійники”</w:t>
            </w:r>
            <w:proofErr w:type="spellEnd"/>
            <w:r>
              <w:rPr>
                <w:sz w:val="24"/>
                <w:lang w:val="uk-UA"/>
              </w:rPr>
              <w:t xml:space="preserve">, </w:t>
            </w:r>
            <w:proofErr w:type="spellStart"/>
            <w:r>
              <w:rPr>
                <w:sz w:val="24"/>
                <w:lang w:val="uk-UA"/>
              </w:rPr>
              <w:t>“Підступність</w:t>
            </w:r>
            <w:proofErr w:type="spellEnd"/>
            <w:r>
              <w:rPr>
                <w:sz w:val="24"/>
                <w:lang w:val="uk-UA"/>
              </w:rPr>
              <w:t xml:space="preserve"> і </w:t>
            </w:r>
            <w:proofErr w:type="spellStart"/>
            <w:r>
              <w:rPr>
                <w:sz w:val="24"/>
                <w:lang w:val="uk-UA"/>
              </w:rPr>
              <w:t>кохання”</w:t>
            </w:r>
            <w:proofErr w:type="spellEnd"/>
            <w:r>
              <w:rPr>
                <w:sz w:val="24"/>
                <w:lang w:val="uk-UA"/>
              </w:rPr>
              <w:t>.</w:t>
            </w:r>
          </w:p>
          <w:p w:rsidR="00215708" w:rsidRDefault="00215708" w:rsidP="00E05397">
            <w:pPr>
              <w:tabs>
                <w:tab w:val="left" w:pos="459"/>
                <w:tab w:val="left" w:pos="540"/>
              </w:tabs>
              <w:snapToGrid w:val="0"/>
              <w:spacing w:line="228" w:lineRule="auto"/>
              <w:ind w:left="283"/>
              <w:rPr>
                <w:sz w:val="24"/>
                <w:lang w:val="uk-UA"/>
              </w:rPr>
            </w:pPr>
            <w:r>
              <w:rPr>
                <w:sz w:val="24"/>
                <w:lang w:val="uk-UA"/>
              </w:rPr>
              <w:t xml:space="preserve">Життєвий і творчий шлях Й.-В. Гете. Епістолярний роман </w:t>
            </w:r>
            <w:proofErr w:type="spellStart"/>
            <w:r>
              <w:rPr>
                <w:sz w:val="24"/>
                <w:lang w:val="uk-UA"/>
              </w:rPr>
              <w:t>“Страждання</w:t>
            </w:r>
            <w:proofErr w:type="spellEnd"/>
            <w:r>
              <w:rPr>
                <w:sz w:val="24"/>
                <w:lang w:val="uk-UA"/>
              </w:rPr>
              <w:t xml:space="preserve"> молодого </w:t>
            </w:r>
            <w:proofErr w:type="spellStart"/>
            <w:r>
              <w:rPr>
                <w:sz w:val="24"/>
                <w:lang w:val="uk-UA"/>
              </w:rPr>
              <w:t>Вертера”</w:t>
            </w:r>
            <w:proofErr w:type="spellEnd"/>
            <w:r>
              <w:rPr>
                <w:sz w:val="24"/>
                <w:lang w:val="uk-UA"/>
              </w:rPr>
              <w:t xml:space="preserve">. </w:t>
            </w:r>
          </w:p>
          <w:p w:rsidR="00215708" w:rsidRDefault="00215708" w:rsidP="00E05397">
            <w:pPr>
              <w:tabs>
                <w:tab w:val="left" w:pos="459"/>
                <w:tab w:val="left" w:pos="540"/>
              </w:tabs>
              <w:snapToGrid w:val="0"/>
              <w:spacing w:line="228" w:lineRule="auto"/>
              <w:ind w:left="283"/>
            </w:pPr>
            <w:r>
              <w:rPr>
                <w:sz w:val="24"/>
                <w:lang w:val="uk-UA"/>
              </w:rPr>
              <w:lastRenderedPageBreak/>
              <w:t xml:space="preserve">Історія створення трагедії </w:t>
            </w:r>
            <w:proofErr w:type="spellStart"/>
            <w:r>
              <w:rPr>
                <w:sz w:val="24"/>
                <w:lang w:val="uk-UA"/>
              </w:rPr>
              <w:t>“Фауст”</w:t>
            </w:r>
            <w:proofErr w:type="spellEnd"/>
            <w:r>
              <w:rPr>
                <w:sz w:val="24"/>
                <w:lang w:val="uk-UA"/>
              </w:rPr>
              <w:t>. Образ Фауста, його філософське та художнє значення.</w:t>
            </w:r>
          </w:p>
        </w:tc>
      </w:tr>
    </w:tbl>
    <w:p w:rsidR="00215708" w:rsidRPr="00C272A6" w:rsidRDefault="00215708" w:rsidP="006F7DE3">
      <w:pPr>
        <w:ind w:firstLine="284"/>
        <w:jc w:val="center"/>
        <w:rPr>
          <w:b/>
          <w:szCs w:val="28"/>
        </w:rPr>
      </w:pPr>
    </w:p>
    <w:p w:rsidR="00C272A6" w:rsidRPr="00484C84" w:rsidRDefault="00C272A6" w:rsidP="00C272A6">
      <w:pPr>
        <w:ind w:left="7513" w:hanging="6946"/>
        <w:jc w:val="center"/>
        <w:rPr>
          <w:b/>
          <w:szCs w:val="28"/>
          <w:lang w:val="uk-UA"/>
        </w:rPr>
      </w:pPr>
      <w:r w:rsidRPr="00484C84">
        <w:rPr>
          <w:b/>
          <w:color w:val="000000"/>
          <w:szCs w:val="28"/>
          <w:lang w:val="uk-UA"/>
        </w:rPr>
        <w:t>Завдання для самостійної роботи студентів</w:t>
      </w:r>
    </w:p>
    <w:p w:rsidR="00C272A6" w:rsidRPr="00484C84" w:rsidRDefault="00C272A6" w:rsidP="00C272A6">
      <w:pPr>
        <w:ind w:left="7513" w:hanging="6946"/>
        <w:jc w:val="center"/>
        <w:rPr>
          <w:b/>
          <w:szCs w:val="28"/>
          <w:lang w:val="uk-UA"/>
        </w:rPr>
      </w:pPr>
    </w:p>
    <w:p w:rsidR="00C272A6" w:rsidRPr="00FD27E4" w:rsidRDefault="00C272A6" w:rsidP="00C272A6">
      <w:pPr>
        <w:pBdr>
          <w:top w:val="nil"/>
          <w:left w:val="nil"/>
          <w:bottom w:val="nil"/>
          <w:right w:val="nil"/>
          <w:between w:val="nil"/>
        </w:pBdr>
        <w:ind w:firstLineChars="253" w:firstLine="607"/>
        <w:jc w:val="both"/>
        <w:rPr>
          <w:color w:val="000000"/>
          <w:sz w:val="24"/>
          <w:lang w:val="uk-UA"/>
        </w:rPr>
      </w:pPr>
      <w:r w:rsidRPr="00FD27E4">
        <w:rPr>
          <w:color w:val="000000"/>
          <w:sz w:val="24"/>
          <w:lang w:val="uk-UA"/>
        </w:rPr>
        <w:t>Самостійна робота здобувачів освіти під час вивчення освітнього компонента «Зарубіжна література» складається з різних видів:</w:t>
      </w:r>
    </w:p>
    <w:p w:rsidR="00C272A6" w:rsidRPr="00FD27E4" w:rsidRDefault="00C272A6" w:rsidP="00C272A6">
      <w:pPr>
        <w:pStyle w:val="ae"/>
        <w:numPr>
          <w:ilvl w:val="0"/>
          <w:numId w:val="6"/>
        </w:numPr>
        <w:pBdr>
          <w:top w:val="nil"/>
          <w:left w:val="nil"/>
          <w:bottom w:val="nil"/>
          <w:right w:val="nil"/>
          <w:between w:val="nil"/>
        </w:pBdr>
        <w:suppressAutoHyphens/>
        <w:jc w:val="both"/>
        <w:textDirection w:val="btLr"/>
        <w:textAlignment w:val="top"/>
        <w:outlineLvl w:val="0"/>
        <w:rPr>
          <w:color w:val="000000"/>
          <w:sz w:val="24"/>
          <w:szCs w:val="24"/>
        </w:rPr>
      </w:pPr>
      <w:r w:rsidRPr="00FD27E4">
        <w:rPr>
          <w:color w:val="000000"/>
          <w:sz w:val="24"/>
          <w:szCs w:val="24"/>
        </w:rPr>
        <w:t>прочитання художніх текстів згідно зі списком;</w:t>
      </w:r>
    </w:p>
    <w:p w:rsidR="00C272A6" w:rsidRPr="00FD27E4" w:rsidRDefault="00C272A6" w:rsidP="00C272A6">
      <w:pPr>
        <w:pStyle w:val="ae"/>
        <w:numPr>
          <w:ilvl w:val="0"/>
          <w:numId w:val="6"/>
        </w:numPr>
        <w:pBdr>
          <w:top w:val="nil"/>
          <w:left w:val="nil"/>
          <w:bottom w:val="nil"/>
          <w:right w:val="nil"/>
          <w:between w:val="nil"/>
        </w:pBdr>
        <w:suppressAutoHyphens/>
        <w:jc w:val="both"/>
        <w:textDirection w:val="btLr"/>
        <w:textAlignment w:val="top"/>
        <w:outlineLvl w:val="0"/>
        <w:rPr>
          <w:color w:val="000000"/>
          <w:sz w:val="24"/>
          <w:szCs w:val="24"/>
        </w:rPr>
      </w:pPr>
      <w:r w:rsidRPr="00FD27E4">
        <w:rPr>
          <w:color w:val="000000"/>
          <w:sz w:val="24"/>
          <w:szCs w:val="24"/>
        </w:rPr>
        <w:t>підготовка до авдиторних (практичних) занять;</w:t>
      </w:r>
    </w:p>
    <w:p w:rsidR="00C272A6" w:rsidRDefault="00C272A6" w:rsidP="00C272A6">
      <w:pPr>
        <w:pStyle w:val="ae"/>
        <w:numPr>
          <w:ilvl w:val="0"/>
          <w:numId w:val="6"/>
        </w:numPr>
        <w:pBdr>
          <w:top w:val="nil"/>
          <w:left w:val="nil"/>
          <w:bottom w:val="nil"/>
          <w:right w:val="nil"/>
          <w:between w:val="nil"/>
        </w:pBdr>
        <w:suppressAutoHyphens/>
        <w:jc w:val="both"/>
        <w:textDirection w:val="btLr"/>
        <w:textAlignment w:val="top"/>
        <w:outlineLvl w:val="0"/>
        <w:rPr>
          <w:color w:val="000000"/>
          <w:sz w:val="24"/>
          <w:szCs w:val="24"/>
        </w:rPr>
      </w:pPr>
      <w:r w:rsidRPr="00FD27E4">
        <w:rPr>
          <w:color w:val="000000"/>
          <w:sz w:val="24"/>
          <w:szCs w:val="24"/>
        </w:rPr>
        <w:t>самостійне поглиблене опрацювання тем освітнього компонента згідно з навчально-тематичним планом.</w:t>
      </w:r>
    </w:p>
    <w:p w:rsidR="00C272A6" w:rsidRPr="00FD27E4" w:rsidRDefault="00C272A6" w:rsidP="00C272A6">
      <w:pPr>
        <w:pBdr>
          <w:top w:val="nil"/>
          <w:left w:val="nil"/>
          <w:bottom w:val="nil"/>
          <w:right w:val="nil"/>
          <w:between w:val="nil"/>
        </w:pBdr>
        <w:suppressAutoHyphens/>
        <w:ind w:left="708"/>
        <w:jc w:val="both"/>
        <w:textDirection w:val="btLr"/>
        <w:textAlignment w:val="top"/>
        <w:outlineLvl w:val="0"/>
        <w:rPr>
          <w:color w:val="000000"/>
          <w:sz w:val="24"/>
          <w:lang w:val="uk-UA"/>
        </w:rPr>
      </w:pPr>
    </w:p>
    <w:tbl>
      <w:tblPr>
        <w:tblW w:w="9205" w:type="dxa"/>
        <w:jc w:val="center"/>
        <w:tblCellMar>
          <w:left w:w="0" w:type="dxa"/>
          <w:right w:w="0" w:type="dxa"/>
        </w:tblCellMar>
        <w:tblLook w:val="04A0"/>
      </w:tblPr>
      <w:tblGrid>
        <w:gridCol w:w="600"/>
        <w:gridCol w:w="8605"/>
      </w:tblGrid>
      <w:tr w:rsidR="00C272A6" w:rsidRPr="00484C84"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ind w:left="144" w:hanging="144"/>
              <w:jc w:val="center"/>
              <w:rPr>
                <w:sz w:val="24"/>
                <w:lang w:val="uk-UA" w:eastAsia="uk-UA"/>
              </w:rPr>
            </w:pPr>
            <w:r w:rsidRPr="00484C84">
              <w:rPr>
                <w:color w:val="000000"/>
                <w:kern w:val="24"/>
                <w:sz w:val="24"/>
                <w:lang w:val="uk-UA" w:eastAsia="uk-UA"/>
              </w:rPr>
              <w:t>№</w:t>
            </w:r>
          </w:p>
          <w:p w:rsidR="00C272A6" w:rsidRPr="00484C84" w:rsidRDefault="00C272A6" w:rsidP="00AF2184">
            <w:pPr>
              <w:ind w:left="144" w:hanging="144"/>
              <w:jc w:val="center"/>
              <w:rPr>
                <w:sz w:val="24"/>
                <w:lang w:val="uk-UA" w:eastAsia="uk-UA"/>
              </w:rPr>
            </w:pPr>
            <w:r w:rsidRPr="00484C84">
              <w:rPr>
                <w:color w:val="000000"/>
                <w:kern w:val="24"/>
                <w:sz w:val="24"/>
                <w:lang w:val="uk-UA" w:eastAsia="uk-UA"/>
              </w:rPr>
              <w:t> </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eastAsia="uk-UA"/>
              </w:rPr>
            </w:pPr>
            <w:r w:rsidRPr="00484C84">
              <w:rPr>
                <w:color w:val="000000"/>
                <w:kern w:val="24"/>
                <w:sz w:val="24"/>
                <w:lang w:val="uk-UA" w:eastAsia="uk-UA"/>
              </w:rPr>
              <w:t>Назва теми</w:t>
            </w:r>
          </w:p>
        </w:tc>
      </w:tr>
      <w:tr w:rsidR="00C272A6" w:rsidRPr="00484C84"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1</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both"/>
              <w:rPr>
                <w:sz w:val="24"/>
                <w:highlight w:val="yellow"/>
                <w:lang w:val="uk-UA"/>
              </w:rPr>
            </w:pPr>
            <w:r w:rsidRPr="00484C84">
              <w:rPr>
                <w:i/>
                <w:sz w:val="24"/>
                <w:lang w:val="uk-UA"/>
              </w:rPr>
              <w:t>Проаналізувати один із грецьких міфів</w:t>
            </w:r>
            <w:r w:rsidRPr="00484C84">
              <w:rPr>
                <w:sz w:val="24"/>
                <w:lang w:val="uk-UA"/>
              </w:rPr>
              <w:t xml:space="preserve"> (наприклад, про Прометея, Орфея та </w:t>
            </w:r>
            <w:proofErr w:type="spellStart"/>
            <w:r w:rsidRPr="00484C84">
              <w:rPr>
                <w:sz w:val="24"/>
                <w:lang w:val="uk-UA"/>
              </w:rPr>
              <w:t>Еврідіку</w:t>
            </w:r>
            <w:proofErr w:type="spellEnd"/>
            <w:r w:rsidRPr="00484C84">
              <w:rPr>
                <w:sz w:val="24"/>
                <w:lang w:val="uk-UA"/>
              </w:rPr>
              <w:t xml:space="preserve">, </w:t>
            </w:r>
            <w:proofErr w:type="spellStart"/>
            <w:r w:rsidRPr="00484C84">
              <w:rPr>
                <w:sz w:val="24"/>
                <w:lang w:val="uk-UA"/>
              </w:rPr>
              <w:t>Тесей</w:t>
            </w:r>
            <w:proofErr w:type="spellEnd"/>
            <w:r w:rsidRPr="00484C84">
              <w:rPr>
                <w:sz w:val="24"/>
                <w:lang w:val="uk-UA"/>
              </w:rPr>
              <w:t xml:space="preserve"> і Мінотавр). </w:t>
            </w:r>
            <w:r w:rsidRPr="00484C84">
              <w:rPr>
                <w:i/>
                <w:sz w:val="24"/>
                <w:lang w:val="uk-UA"/>
              </w:rPr>
              <w:t>Написати</w:t>
            </w:r>
            <w:r w:rsidRPr="00484C84">
              <w:rPr>
                <w:sz w:val="24"/>
                <w:lang w:val="uk-UA"/>
              </w:rPr>
              <w:t xml:space="preserve"> власний короткий міф (300-400 слів), який ґрунтується на основних принципах грецької міфології (пояснення явищ природи, походження світу, вчинки богів і героїв). Дослідити, як грецька міфологія вплинула на європейську культуру.</w:t>
            </w:r>
          </w:p>
        </w:tc>
      </w:tr>
      <w:tr w:rsidR="00C272A6" w:rsidRPr="001F276E"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2</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both"/>
              <w:rPr>
                <w:sz w:val="24"/>
                <w:highlight w:val="yellow"/>
                <w:lang w:val="uk-UA"/>
              </w:rPr>
            </w:pPr>
            <w:r w:rsidRPr="00484C84">
              <w:rPr>
                <w:i/>
                <w:sz w:val="24"/>
                <w:lang w:val="uk-UA"/>
              </w:rPr>
              <w:t xml:space="preserve">Порівняти </w:t>
            </w:r>
            <w:r w:rsidRPr="00484C84">
              <w:rPr>
                <w:sz w:val="24"/>
                <w:lang w:val="uk-UA"/>
              </w:rPr>
              <w:t xml:space="preserve">основні теми та ідеї «Іліади» й «Одіссеї». </w:t>
            </w:r>
            <w:r w:rsidRPr="00484C84">
              <w:rPr>
                <w:i/>
                <w:sz w:val="24"/>
                <w:lang w:val="uk-UA"/>
              </w:rPr>
              <w:t>Написати</w:t>
            </w:r>
            <w:r w:rsidRPr="00484C84">
              <w:rPr>
                <w:sz w:val="24"/>
                <w:lang w:val="uk-UA"/>
              </w:rPr>
              <w:t xml:space="preserve"> короткий аналіз образів головних героїв. </w:t>
            </w:r>
            <w:r w:rsidRPr="00484C84">
              <w:rPr>
                <w:i/>
                <w:sz w:val="24"/>
                <w:lang w:val="uk-UA"/>
              </w:rPr>
              <w:t>Зробіть порівняльний аналіз</w:t>
            </w:r>
            <w:r w:rsidRPr="00484C84">
              <w:rPr>
                <w:sz w:val="24"/>
                <w:lang w:val="uk-UA"/>
              </w:rPr>
              <w:t xml:space="preserve"> жіночих образів у «Іліаді» та «Одіссеї». </w:t>
            </w:r>
            <w:r w:rsidRPr="00484C84">
              <w:rPr>
                <w:i/>
                <w:sz w:val="24"/>
                <w:lang w:val="uk-UA"/>
              </w:rPr>
              <w:t>Написати</w:t>
            </w:r>
            <w:r w:rsidRPr="00484C84">
              <w:rPr>
                <w:sz w:val="24"/>
                <w:lang w:val="uk-UA"/>
              </w:rPr>
              <w:t xml:space="preserve"> епізод, який міг би доповнити «Одіссею». </w:t>
            </w:r>
            <w:r w:rsidRPr="00484C84">
              <w:rPr>
                <w:i/>
                <w:sz w:val="24"/>
                <w:lang w:val="uk-UA"/>
              </w:rPr>
              <w:t>Дослідити</w:t>
            </w:r>
            <w:r w:rsidRPr="00484C84">
              <w:rPr>
                <w:sz w:val="24"/>
                <w:lang w:val="uk-UA"/>
              </w:rPr>
              <w:t>, як мотиви «Іліади» та «Одіссеї» відображені у сучасній літературі, мистецтві або кіно.</w:t>
            </w:r>
          </w:p>
        </w:tc>
      </w:tr>
      <w:tr w:rsidR="00C272A6" w:rsidRPr="00484C84"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3</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both"/>
              <w:rPr>
                <w:sz w:val="24"/>
                <w:lang w:val="uk-UA"/>
              </w:rPr>
            </w:pPr>
            <w:r w:rsidRPr="00484C84">
              <w:rPr>
                <w:i/>
                <w:sz w:val="24"/>
                <w:lang w:val="uk-UA"/>
              </w:rPr>
              <w:t>Проаналізувати</w:t>
            </w:r>
            <w:r w:rsidRPr="00484C84">
              <w:rPr>
                <w:sz w:val="24"/>
                <w:lang w:val="uk-UA"/>
              </w:rPr>
              <w:t xml:space="preserve"> основні теми поеми «Роботи і дні». </w:t>
            </w:r>
            <w:r w:rsidRPr="00484C84">
              <w:rPr>
                <w:i/>
                <w:sz w:val="24"/>
                <w:lang w:val="uk-UA"/>
              </w:rPr>
              <w:t>Визначити</w:t>
            </w:r>
            <w:r w:rsidRPr="00484C84">
              <w:rPr>
                <w:sz w:val="24"/>
                <w:lang w:val="uk-UA"/>
              </w:rPr>
              <w:t xml:space="preserve">, як поема відображає світогляд давньогрецького суспільства, зокрема уявлення про етику праці й землеробства. </w:t>
            </w:r>
            <w:r w:rsidRPr="00484C84">
              <w:rPr>
                <w:i/>
                <w:sz w:val="24"/>
                <w:lang w:val="uk-UA"/>
              </w:rPr>
              <w:t>Охарактеризувати</w:t>
            </w:r>
            <w:r w:rsidRPr="00484C84">
              <w:rPr>
                <w:sz w:val="24"/>
                <w:lang w:val="uk-UA"/>
              </w:rPr>
              <w:t xml:space="preserve"> кожне з п’яти поколінь людства (золотого, срібного, мідного, героїчного та залізного</w:t>
            </w:r>
            <w:r w:rsidRPr="00484C84">
              <w:rPr>
                <w:i/>
                <w:sz w:val="24"/>
                <w:lang w:val="uk-UA"/>
              </w:rPr>
              <w:t>). Проаналізувати</w:t>
            </w:r>
            <w:r w:rsidRPr="00484C84">
              <w:rPr>
                <w:sz w:val="24"/>
                <w:lang w:val="uk-UA"/>
              </w:rPr>
              <w:t xml:space="preserve"> роль міфів про Прометея та </w:t>
            </w:r>
            <w:proofErr w:type="spellStart"/>
            <w:r w:rsidRPr="00484C84">
              <w:rPr>
                <w:sz w:val="24"/>
                <w:lang w:val="uk-UA"/>
              </w:rPr>
              <w:t>Пандору</w:t>
            </w:r>
            <w:proofErr w:type="spellEnd"/>
            <w:r w:rsidRPr="00484C84">
              <w:rPr>
                <w:sz w:val="24"/>
                <w:lang w:val="uk-UA"/>
              </w:rPr>
              <w:t xml:space="preserve"> у структурі поеми.</w:t>
            </w:r>
          </w:p>
        </w:tc>
      </w:tr>
      <w:tr w:rsidR="00C272A6" w:rsidRPr="00484C84"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4</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both"/>
              <w:rPr>
                <w:sz w:val="24"/>
                <w:lang w:val="uk-UA"/>
              </w:rPr>
            </w:pPr>
            <w:r w:rsidRPr="00484C84">
              <w:rPr>
                <w:i/>
                <w:sz w:val="24"/>
                <w:lang w:val="uk-UA"/>
              </w:rPr>
              <w:t xml:space="preserve">Порівняти </w:t>
            </w:r>
            <w:r w:rsidRPr="00484C84">
              <w:rPr>
                <w:sz w:val="24"/>
                <w:lang w:val="uk-UA"/>
              </w:rPr>
              <w:t xml:space="preserve">образи головних героїв із різних трагедій Есхіла «Перси», «Семеро проти </w:t>
            </w:r>
            <w:proofErr w:type="spellStart"/>
            <w:r w:rsidRPr="00484C84">
              <w:rPr>
                <w:sz w:val="24"/>
                <w:lang w:val="uk-UA"/>
              </w:rPr>
              <w:t>Фів</w:t>
            </w:r>
            <w:proofErr w:type="spellEnd"/>
            <w:r w:rsidRPr="00484C84">
              <w:rPr>
                <w:sz w:val="24"/>
                <w:lang w:val="uk-UA"/>
              </w:rPr>
              <w:t>», «Прометей закутий» та трилогія «</w:t>
            </w:r>
            <w:proofErr w:type="spellStart"/>
            <w:r w:rsidRPr="00484C84">
              <w:rPr>
                <w:sz w:val="24"/>
                <w:lang w:val="uk-UA"/>
              </w:rPr>
              <w:t>Орестея</w:t>
            </w:r>
            <w:proofErr w:type="spellEnd"/>
            <w:r w:rsidRPr="00484C84">
              <w:rPr>
                <w:sz w:val="24"/>
                <w:lang w:val="uk-UA"/>
              </w:rPr>
              <w:t xml:space="preserve">». </w:t>
            </w:r>
            <w:r w:rsidRPr="00484C84">
              <w:rPr>
                <w:i/>
                <w:sz w:val="24"/>
                <w:lang w:val="uk-UA"/>
              </w:rPr>
              <w:t>Дослідити,</w:t>
            </w:r>
            <w:r w:rsidRPr="00484C84">
              <w:rPr>
                <w:sz w:val="24"/>
                <w:lang w:val="uk-UA"/>
              </w:rPr>
              <w:t xml:space="preserve"> як трагедії Есхіла вплинули на розвиток європейської літератури чи театру.</w:t>
            </w:r>
            <w:r w:rsidRPr="00484C84">
              <w:rPr>
                <w:i/>
                <w:sz w:val="24"/>
                <w:lang w:val="uk-UA"/>
              </w:rPr>
              <w:t xml:space="preserve"> Проаналізувати</w:t>
            </w:r>
            <w:r w:rsidRPr="00484C84">
              <w:rPr>
                <w:sz w:val="24"/>
                <w:lang w:val="uk-UA"/>
              </w:rPr>
              <w:t xml:space="preserve">  політичний підтекст «Персів» і «</w:t>
            </w:r>
            <w:proofErr w:type="spellStart"/>
            <w:r w:rsidRPr="00484C84">
              <w:rPr>
                <w:sz w:val="24"/>
                <w:lang w:val="uk-UA"/>
              </w:rPr>
              <w:t>Орестеї</w:t>
            </w:r>
            <w:proofErr w:type="spellEnd"/>
            <w:r w:rsidRPr="00484C84">
              <w:rPr>
                <w:sz w:val="24"/>
                <w:lang w:val="uk-UA"/>
              </w:rPr>
              <w:t>»</w:t>
            </w:r>
          </w:p>
        </w:tc>
      </w:tr>
      <w:tr w:rsidR="00C272A6" w:rsidRPr="00484C84"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5</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both"/>
              <w:rPr>
                <w:sz w:val="24"/>
                <w:lang w:val="uk-UA"/>
              </w:rPr>
            </w:pPr>
            <w:r w:rsidRPr="00484C84">
              <w:rPr>
                <w:i/>
                <w:sz w:val="24"/>
                <w:lang w:val="uk-UA"/>
              </w:rPr>
              <w:t xml:space="preserve">Проаналізуйте </w:t>
            </w:r>
            <w:r w:rsidRPr="00484C84">
              <w:rPr>
                <w:sz w:val="24"/>
                <w:lang w:val="uk-UA"/>
              </w:rPr>
              <w:t>ключові теми трагедій</w:t>
            </w:r>
            <w:r>
              <w:rPr>
                <w:sz w:val="24"/>
                <w:lang w:val="uk-UA"/>
              </w:rPr>
              <w:t xml:space="preserve"> </w:t>
            </w:r>
            <w:r w:rsidRPr="00484C84">
              <w:rPr>
                <w:sz w:val="24"/>
                <w:lang w:val="uk-UA"/>
              </w:rPr>
              <w:t>Софокла «</w:t>
            </w:r>
            <w:proofErr w:type="spellStart"/>
            <w:r w:rsidRPr="00484C84">
              <w:rPr>
                <w:sz w:val="24"/>
                <w:lang w:val="uk-UA"/>
              </w:rPr>
              <w:t>Едіп-цар</w:t>
            </w:r>
            <w:proofErr w:type="spellEnd"/>
            <w:r w:rsidRPr="00484C84">
              <w:rPr>
                <w:sz w:val="24"/>
                <w:lang w:val="uk-UA"/>
              </w:rPr>
              <w:t>», «</w:t>
            </w:r>
            <w:proofErr w:type="spellStart"/>
            <w:r w:rsidRPr="00484C84">
              <w:rPr>
                <w:sz w:val="24"/>
                <w:lang w:val="uk-UA"/>
              </w:rPr>
              <w:t>Едіп</w:t>
            </w:r>
            <w:proofErr w:type="spellEnd"/>
            <w:r w:rsidRPr="00484C84">
              <w:rPr>
                <w:sz w:val="24"/>
                <w:lang w:val="uk-UA"/>
              </w:rPr>
              <w:t xml:space="preserve"> в Колоні», «Антігона». </w:t>
            </w:r>
            <w:r w:rsidRPr="00484C84">
              <w:rPr>
                <w:i/>
                <w:sz w:val="24"/>
                <w:lang w:val="uk-UA"/>
              </w:rPr>
              <w:t>Порівняти</w:t>
            </w:r>
            <w:r w:rsidRPr="00484C84">
              <w:rPr>
                <w:sz w:val="24"/>
                <w:lang w:val="uk-UA"/>
              </w:rPr>
              <w:t xml:space="preserve"> образи </w:t>
            </w:r>
            <w:proofErr w:type="spellStart"/>
            <w:r w:rsidRPr="00484C84">
              <w:rPr>
                <w:sz w:val="24"/>
                <w:lang w:val="uk-UA"/>
              </w:rPr>
              <w:t>Едіпа</w:t>
            </w:r>
            <w:proofErr w:type="spellEnd"/>
            <w:r w:rsidRPr="00484C84">
              <w:rPr>
                <w:sz w:val="24"/>
                <w:lang w:val="uk-UA"/>
              </w:rPr>
              <w:t xml:space="preserve"> в «</w:t>
            </w:r>
            <w:proofErr w:type="spellStart"/>
            <w:r w:rsidRPr="00484C84">
              <w:rPr>
                <w:sz w:val="24"/>
                <w:lang w:val="uk-UA"/>
              </w:rPr>
              <w:t>Едіп-царі</w:t>
            </w:r>
            <w:proofErr w:type="spellEnd"/>
            <w:r w:rsidRPr="00484C84">
              <w:rPr>
                <w:sz w:val="24"/>
                <w:lang w:val="uk-UA"/>
              </w:rPr>
              <w:t>» та «</w:t>
            </w:r>
            <w:proofErr w:type="spellStart"/>
            <w:r w:rsidRPr="00484C84">
              <w:rPr>
                <w:sz w:val="24"/>
                <w:lang w:val="uk-UA"/>
              </w:rPr>
              <w:t>Едіп</w:t>
            </w:r>
            <w:proofErr w:type="spellEnd"/>
            <w:r w:rsidRPr="00484C84">
              <w:rPr>
                <w:sz w:val="24"/>
                <w:lang w:val="uk-UA"/>
              </w:rPr>
              <w:t xml:space="preserve"> в Колоні». </w:t>
            </w:r>
            <w:r w:rsidRPr="00484C84">
              <w:rPr>
                <w:i/>
                <w:sz w:val="24"/>
                <w:lang w:val="uk-UA"/>
              </w:rPr>
              <w:t xml:space="preserve">Розглянути </w:t>
            </w:r>
            <w:r w:rsidRPr="00484C84">
              <w:rPr>
                <w:sz w:val="24"/>
                <w:lang w:val="uk-UA"/>
              </w:rPr>
              <w:t>центральні конфлікти у кожній трагедії</w:t>
            </w:r>
          </w:p>
        </w:tc>
      </w:tr>
      <w:tr w:rsidR="00C272A6" w:rsidRPr="00484C84"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6</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both"/>
              <w:rPr>
                <w:sz w:val="24"/>
                <w:highlight w:val="yellow"/>
                <w:lang w:val="uk-UA"/>
              </w:rPr>
            </w:pPr>
            <w:r w:rsidRPr="00484C84">
              <w:rPr>
                <w:sz w:val="24"/>
                <w:lang w:val="uk-UA"/>
              </w:rPr>
              <w:t>Проаналізувати образи центральних героїв комедій «</w:t>
            </w:r>
            <w:proofErr w:type="spellStart"/>
            <w:r w:rsidRPr="00484C84">
              <w:rPr>
                <w:sz w:val="24"/>
                <w:lang w:val="uk-UA"/>
              </w:rPr>
              <w:t>Ахарняни</w:t>
            </w:r>
            <w:proofErr w:type="spellEnd"/>
            <w:r w:rsidRPr="00484C84">
              <w:rPr>
                <w:sz w:val="24"/>
                <w:lang w:val="uk-UA"/>
              </w:rPr>
              <w:t>», «Мир», «Вершники», «Хмари»</w:t>
            </w:r>
            <w:r>
              <w:rPr>
                <w:sz w:val="24"/>
                <w:lang w:val="uk-UA"/>
              </w:rPr>
              <w:t xml:space="preserve"> </w:t>
            </w:r>
            <w:proofErr w:type="spellStart"/>
            <w:r w:rsidRPr="00484C84">
              <w:rPr>
                <w:sz w:val="24"/>
                <w:lang w:val="uk-UA"/>
              </w:rPr>
              <w:t>Арістофана</w:t>
            </w:r>
            <w:proofErr w:type="spellEnd"/>
            <w:r w:rsidRPr="00484C84">
              <w:rPr>
                <w:sz w:val="24"/>
                <w:lang w:val="uk-UA"/>
              </w:rPr>
              <w:t xml:space="preserve">. </w:t>
            </w:r>
            <w:r w:rsidRPr="00484C84">
              <w:rPr>
                <w:i/>
                <w:sz w:val="24"/>
                <w:lang w:val="uk-UA"/>
              </w:rPr>
              <w:t>Написати</w:t>
            </w:r>
            <w:r w:rsidRPr="00484C84">
              <w:rPr>
                <w:sz w:val="24"/>
                <w:lang w:val="uk-UA"/>
              </w:rPr>
              <w:t xml:space="preserve"> порівняльний аналіз двох героїв із різних комедій, визначаючи їхній внесок у розкриття ідей твору. </w:t>
            </w:r>
            <w:r w:rsidRPr="00484C84">
              <w:rPr>
                <w:i/>
                <w:sz w:val="24"/>
                <w:lang w:val="uk-UA"/>
              </w:rPr>
              <w:t>Визначити</w:t>
            </w:r>
            <w:r w:rsidRPr="00484C84">
              <w:rPr>
                <w:sz w:val="24"/>
                <w:lang w:val="uk-UA"/>
              </w:rPr>
              <w:t xml:space="preserve">, як </w:t>
            </w:r>
            <w:proofErr w:type="spellStart"/>
            <w:r w:rsidRPr="00484C84">
              <w:rPr>
                <w:sz w:val="24"/>
                <w:lang w:val="uk-UA"/>
              </w:rPr>
              <w:t>Арістофан</w:t>
            </w:r>
            <w:proofErr w:type="spellEnd"/>
            <w:r w:rsidRPr="00484C84">
              <w:rPr>
                <w:sz w:val="24"/>
                <w:lang w:val="uk-UA"/>
              </w:rPr>
              <w:t xml:space="preserve"> використовує сатиру у своїх комедіях.</w:t>
            </w:r>
          </w:p>
        </w:tc>
      </w:tr>
      <w:tr w:rsidR="00C272A6" w:rsidRPr="001F276E"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7</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pStyle w:val="ad"/>
              <w:jc w:val="both"/>
              <w:rPr>
                <w:color w:val="auto"/>
                <w:lang w:val="uk-UA"/>
              </w:rPr>
            </w:pPr>
            <w:r w:rsidRPr="00484C84">
              <w:rPr>
                <w:i/>
                <w:color w:val="auto"/>
                <w:lang w:val="uk-UA"/>
              </w:rPr>
              <w:t>Обрати</w:t>
            </w:r>
            <w:r w:rsidRPr="00484C84">
              <w:rPr>
                <w:color w:val="auto"/>
                <w:lang w:val="uk-UA"/>
              </w:rPr>
              <w:t xml:space="preserve"> одну пару життєписів із «Порівняльні життєписи» Плутарха (наприклад, </w:t>
            </w:r>
            <w:proofErr w:type="spellStart"/>
            <w:r w:rsidRPr="00484C84">
              <w:rPr>
                <w:color w:val="auto"/>
                <w:lang w:val="uk-UA"/>
              </w:rPr>
              <w:t>„Александр</w:t>
            </w:r>
            <w:proofErr w:type="spellEnd"/>
            <w:r w:rsidRPr="00484C84">
              <w:rPr>
                <w:color w:val="auto"/>
                <w:lang w:val="uk-UA"/>
              </w:rPr>
              <w:t xml:space="preserve"> і </w:t>
            </w:r>
            <w:proofErr w:type="spellStart"/>
            <w:r w:rsidRPr="00484C84">
              <w:rPr>
                <w:color w:val="auto"/>
                <w:lang w:val="uk-UA"/>
              </w:rPr>
              <w:t>Цезар”</w:t>
            </w:r>
            <w:proofErr w:type="spellEnd"/>
            <w:r w:rsidRPr="00484C84">
              <w:rPr>
                <w:color w:val="auto"/>
                <w:lang w:val="uk-UA"/>
              </w:rPr>
              <w:t xml:space="preserve">, </w:t>
            </w:r>
            <w:proofErr w:type="spellStart"/>
            <w:r w:rsidRPr="00484C84">
              <w:rPr>
                <w:color w:val="auto"/>
                <w:lang w:val="uk-UA"/>
              </w:rPr>
              <w:t>„Лікург</w:t>
            </w:r>
            <w:proofErr w:type="spellEnd"/>
            <w:r w:rsidRPr="00484C84">
              <w:rPr>
                <w:color w:val="auto"/>
                <w:lang w:val="uk-UA"/>
              </w:rPr>
              <w:t xml:space="preserve"> і </w:t>
            </w:r>
            <w:proofErr w:type="spellStart"/>
            <w:r w:rsidRPr="00484C84">
              <w:rPr>
                <w:color w:val="auto"/>
                <w:lang w:val="uk-UA"/>
              </w:rPr>
              <w:t>Нума”</w:t>
            </w:r>
            <w:proofErr w:type="spellEnd"/>
            <w:r w:rsidRPr="00484C84">
              <w:rPr>
                <w:color w:val="auto"/>
                <w:lang w:val="uk-UA"/>
              </w:rPr>
              <w:t xml:space="preserve">) та </w:t>
            </w:r>
            <w:r w:rsidRPr="00484C84">
              <w:rPr>
                <w:i/>
                <w:color w:val="auto"/>
                <w:lang w:val="uk-UA"/>
              </w:rPr>
              <w:t>проаналізувати</w:t>
            </w:r>
            <w:r w:rsidRPr="00484C84">
              <w:rPr>
                <w:color w:val="auto"/>
                <w:lang w:val="uk-UA"/>
              </w:rPr>
              <w:t xml:space="preserve">: які спільні риси мають ці постаті? Як їхні відмінності підкреслюють різні цінності та політичні системи? </w:t>
            </w:r>
            <w:r w:rsidRPr="00484C84">
              <w:rPr>
                <w:i/>
                <w:color w:val="auto"/>
                <w:lang w:val="uk-UA"/>
              </w:rPr>
              <w:t>Дослідити,</w:t>
            </w:r>
            <w:r w:rsidRPr="00484C84">
              <w:rPr>
                <w:color w:val="auto"/>
                <w:lang w:val="uk-UA"/>
              </w:rPr>
              <w:t xml:space="preserve"> як Плутарх висвітлює моральні якості героїв.</w:t>
            </w:r>
          </w:p>
        </w:tc>
      </w:tr>
      <w:tr w:rsidR="00C272A6" w:rsidRPr="00D67A4E"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8</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D67A4E" w:rsidRDefault="00C272A6" w:rsidP="00AF2184">
            <w:pPr>
              <w:ind w:left="-70"/>
              <w:jc w:val="both"/>
              <w:rPr>
                <w:sz w:val="24"/>
                <w:highlight w:val="yellow"/>
                <w:lang w:val="uk-UA"/>
              </w:rPr>
            </w:pPr>
            <w:r w:rsidRPr="00D67A4E">
              <w:rPr>
                <w:i/>
                <w:sz w:val="24"/>
                <w:lang w:val="uk-UA"/>
              </w:rPr>
              <w:t>Написати</w:t>
            </w:r>
            <w:r w:rsidRPr="00D67A4E">
              <w:rPr>
                <w:sz w:val="24"/>
                <w:lang w:val="uk-UA"/>
              </w:rPr>
              <w:t xml:space="preserve"> огляд літератури доби еллінізму, описавши ключові течії, стилі та жанри цієї епохи (риторика, поезія, філософська література). </w:t>
            </w:r>
            <w:r w:rsidRPr="00D67A4E">
              <w:rPr>
                <w:i/>
                <w:sz w:val="24"/>
                <w:lang w:val="uk-UA"/>
              </w:rPr>
              <w:t>Вибрати</w:t>
            </w:r>
            <w:r w:rsidRPr="00D67A4E">
              <w:rPr>
                <w:sz w:val="24"/>
                <w:lang w:val="uk-UA"/>
              </w:rPr>
              <w:t xml:space="preserve"> один із творів епохи еллінізму (наприклад, твори </w:t>
            </w:r>
            <w:proofErr w:type="spellStart"/>
            <w:r w:rsidRPr="00D67A4E">
              <w:rPr>
                <w:sz w:val="24"/>
                <w:lang w:val="uk-UA"/>
              </w:rPr>
              <w:t>Каллімаха</w:t>
            </w:r>
            <w:proofErr w:type="spellEnd"/>
            <w:r w:rsidRPr="00D67A4E">
              <w:rPr>
                <w:sz w:val="24"/>
                <w:lang w:val="uk-UA"/>
              </w:rPr>
              <w:t xml:space="preserve">, </w:t>
            </w:r>
            <w:proofErr w:type="spellStart"/>
            <w:r w:rsidRPr="00D67A4E">
              <w:rPr>
                <w:sz w:val="24"/>
                <w:lang w:val="uk-UA"/>
              </w:rPr>
              <w:t>Теокріта</w:t>
            </w:r>
            <w:proofErr w:type="spellEnd"/>
            <w:r w:rsidRPr="00D67A4E">
              <w:rPr>
                <w:sz w:val="24"/>
                <w:lang w:val="uk-UA"/>
              </w:rPr>
              <w:t xml:space="preserve">, або Плутарха) і </w:t>
            </w:r>
            <w:r w:rsidRPr="00D67A4E">
              <w:rPr>
                <w:i/>
                <w:sz w:val="24"/>
                <w:lang w:val="uk-UA"/>
              </w:rPr>
              <w:t>зробити детальний аналіз</w:t>
            </w:r>
            <w:r w:rsidRPr="00D67A4E">
              <w:rPr>
                <w:sz w:val="24"/>
                <w:lang w:val="uk-UA"/>
              </w:rPr>
              <w:t xml:space="preserve">: тематика, стиль, композиція, мовні особливості. </w:t>
            </w:r>
            <w:proofErr w:type="spellStart"/>
            <w:r w:rsidRPr="00D67A4E">
              <w:rPr>
                <w:i/>
                <w:sz w:val="24"/>
              </w:rPr>
              <w:t>Порівняти</w:t>
            </w:r>
            <w:proofErr w:type="spellEnd"/>
            <w:r w:rsidRPr="00D67A4E">
              <w:rPr>
                <w:sz w:val="24"/>
              </w:rPr>
              <w:t xml:space="preserve"> </w:t>
            </w:r>
            <w:proofErr w:type="spellStart"/>
            <w:r w:rsidRPr="00D67A4E">
              <w:rPr>
                <w:sz w:val="24"/>
              </w:rPr>
              <w:t>літературні</w:t>
            </w:r>
            <w:proofErr w:type="spellEnd"/>
            <w:r w:rsidRPr="00D67A4E">
              <w:rPr>
                <w:sz w:val="24"/>
              </w:rPr>
              <w:t xml:space="preserve"> </w:t>
            </w:r>
            <w:proofErr w:type="gramStart"/>
            <w:r w:rsidRPr="00D67A4E">
              <w:rPr>
                <w:sz w:val="24"/>
              </w:rPr>
              <w:t xml:space="preserve">твори </w:t>
            </w:r>
            <w:proofErr w:type="spellStart"/>
            <w:r w:rsidRPr="00D67A4E">
              <w:rPr>
                <w:sz w:val="24"/>
              </w:rPr>
              <w:t>доби</w:t>
            </w:r>
            <w:proofErr w:type="spellEnd"/>
            <w:r w:rsidRPr="00D67A4E">
              <w:rPr>
                <w:sz w:val="24"/>
              </w:rPr>
              <w:t xml:space="preserve"> </w:t>
            </w:r>
            <w:proofErr w:type="spellStart"/>
            <w:r w:rsidRPr="00D67A4E">
              <w:rPr>
                <w:sz w:val="24"/>
              </w:rPr>
              <w:t>еллінізму</w:t>
            </w:r>
            <w:proofErr w:type="spellEnd"/>
            <w:r w:rsidRPr="00D67A4E">
              <w:rPr>
                <w:sz w:val="24"/>
              </w:rPr>
              <w:t xml:space="preserve"> </w:t>
            </w:r>
            <w:proofErr w:type="spellStart"/>
            <w:r w:rsidRPr="00D67A4E">
              <w:rPr>
                <w:sz w:val="24"/>
              </w:rPr>
              <w:t>з</w:t>
            </w:r>
            <w:proofErr w:type="spellEnd"/>
            <w:r w:rsidRPr="00D67A4E">
              <w:rPr>
                <w:sz w:val="24"/>
              </w:rPr>
              <w:t xml:space="preserve"> </w:t>
            </w:r>
            <w:proofErr w:type="spellStart"/>
            <w:r w:rsidRPr="00D67A4E">
              <w:rPr>
                <w:sz w:val="24"/>
              </w:rPr>
              <w:t>творами</w:t>
            </w:r>
            <w:proofErr w:type="spellEnd"/>
            <w:r w:rsidRPr="00D67A4E">
              <w:rPr>
                <w:sz w:val="24"/>
              </w:rPr>
              <w:t xml:space="preserve"> </w:t>
            </w:r>
            <w:proofErr w:type="spellStart"/>
            <w:r w:rsidRPr="00D67A4E">
              <w:rPr>
                <w:sz w:val="24"/>
              </w:rPr>
              <w:t>класичного</w:t>
            </w:r>
            <w:proofErr w:type="spellEnd"/>
            <w:r w:rsidRPr="00D67A4E">
              <w:rPr>
                <w:sz w:val="24"/>
              </w:rPr>
              <w:t xml:space="preserve"> </w:t>
            </w:r>
            <w:proofErr w:type="spellStart"/>
            <w:r w:rsidRPr="00D67A4E">
              <w:rPr>
                <w:sz w:val="24"/>
              </w:rPr>
              <w:t>пер</w:t>
            </w:r>
            <w:proofErr w:type="gramEnd"/>
            <w:r w:rsidRPr="00D67A4E">
              <w:rPr>
                <w:sz w:val="24"/>
              </w:rPr>
              <w:t>іоду</w:t>
            </w:r>
            <w:proofErr w:type="spellEnd"/>
            <w:r w:rsidRPr="00D67A4E">
              <w:rPr>
                <w:sz w:val="24"/>
                <w:lang w:val="uk-UA"/>
              </w:rPr>
              <w:t>.</w:t>
            </w:r>
          </w:p>
        </w:tc>
      </w:tr>
      <w:tr w:rsidR="00C272A6" w:rsidRPr="00D67A4E"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9</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D67A4E" w:rsidRDefault="00C272A6" w:rsidP="00AF2184">
            <w:pPr>
              <w:jc w:val="both"/>
              <w:rPr>
                <w:bCs/>
                <w:sz w:val="24"/>
                <w:highlight w:val="yellow"/>
                <w:lang w:val="uk-UA"/>
              </w:rPr>
            </w:pPr>
            <w:r w:rsidRPr="00D67A4E">
              <w:rPr>
                <w:i/>
                <w:sz w:val="24"/>
                <w:lang w:val="uk-UA"/>
              </w:rPr>
              <w:t>Проаналізувати,</w:t>
            </w:r>
            <w:r w:rsidRPr="00D67A4E">
              <w:rPr>
                <w:sz w:val="24"/>
                <w:lang w:val="uk-UA"/>
              </w:rPr>
              <w:t xml:space="preserve"> як зміни в політичній ситуації (перехід від Римської республіки </w:t>
            </w:r>
            <w:r w:rsidRPr="00D67A4E">
              <w:rPr>
                <w:sz w:val="24"/>
                <w:lang w:val="uk-UA"/>
              </w:rPr>
              <w:lastRenderedPageBreak/>
              <w:t>до імперії) вплинули на розвиток літератури, зокрема на творчість таких авторів, як Вергілій та Овідій</w:t>
            </w:r>
            <w:r w:rsidRPr="00D67A4E">
              <w:rPr>
                <w:i/>
                <w:sz w:val="24"/>
                <w:lang w:val="uk-UA"/>
              </w:rPr>
              <w:t xml:space="preserve">. </w:t>
            </w:r>
            <w:r w:rsidRPr="00D67A4E">
              <w:rPr>
                <w:i/>
                <w:sz w:val="24"/>
              </w:rPr>
              <w:t xml:space="preserve">Провести </w:t>
            </w:r>
            <w:proofErr w:type="spellStart"/>
            <w:proofErr w:type="gramStart"/>
            <w:r w:rsidRPr="00D67A4E">
              <w:rPr>
                <w:i/>
                <w:sz w:val="24"/>
              </w:rPr>
              <w:t>досл</w:t>
            </w:r>
            <w:proofErr w:type="gramEnd"/>
            <w:r w:rsidRPr="00D67A4E">
              <w:rPr>
                <w:i/>
                <w:sz w:val="24"/>
              </w:rPr>
              <w:t>ідження</w:t>
            </w:r>
            <w:proofErr w:type="spellEnd"/>
            <w:r w:rsidRPr="00D67A4E">
              <w:rPr>
                <w:sz w:val="24"/>
              </w:rPr>
              <w:t xml:space="preserve"> на тему </w:t>
            </w:r>
            <w:r w:rsidRPr="00D67A4E">
              <w:rPr>
                <w:sz w:val="24"/>
                <w:lang w:val="uk-UA"/>
              </w:rPr>
              <w:t>«</w:t>
            </w:r>
            <w:r w:rsidRPr="00D67A4E">
              <w:rPr>
                <w:sz w:val="24"/>
              </w:rPr>
              <w:t xml:space="preserve">Тематика </w:t>
            </w:r>
            <w:proofErr w:type="spellStart"/>
            <w:r w:rsidRPr="00D67A4E">
              <w:rPr>
                <w:sz w:val="24"/>
              </w:rPr>
              <w:t>війни</w:t>
            </w:r>
            <w:proofErr w:type="spellEnd"/>
            <w:r w:rsidRPr="00D67A4E">
              <w:rPr>
                <w:sz w:val="24"/>
              </w:rPr>
              <w:t xml:space="preserve"> та миру в </w:t>
            </w:r>
            <w:proofErr w:type="spellStart"/>
            <w:r w:rsidRPr="00D67A4E">
              <w:rPr>
                <w:sz w:val="24"/>
              </w:rPr>
              <w:t>римській</w:t>
            </w:r>
            <w:proofErr w:type="spellEnd"/>
            <w:r w:rsidRPr="00D67A4E">
              <w:rPr>
                <w:sz w:val="24"/>
              </w:rPr>
              <w:t xml:space="preserve"> </w:t>
            </w:r>
            <w:proofErr w:type="spellStart"/>
            <w:r w:rsidRPr="00D67A4E">
              <w:rPr>
                <w:sz w:val="24"/>
              </w:rPr>
              <w:t>літературі</w:t>
            </w:r>
            <w:proofErr w:type="spellEnd"/>
            <w:r w:rsidRPr="00D67A4E">
              <w:rPr>
                <w:sz w:val="24"/>
              </w:rPr>
              <w:t xml:space="preserve">: </w:t>
            </w:r>
            <w:proofErr w:type="spellStart"/>
            <w:r w:rsidRPr="00D67A4E">
              <w:rPr>
                <w:sz w:val="24"/>
              </w:rPr>
              <w:t>від</w:t>
            </w:r>
            <w:proofErr w:type="spellEnd"/>
            <w:r w:rsidRPr="00D67A4E">
              <w:rPr>
                <w:sz w:val="24"/>
              </w:rPr>
              <w:t xml:space="preserve"> </w:t>
            </w:r>
            <w:proofErr w:type="spellStart"/>
            <w:r w:rsidRPr="00D67A4E">
              <w:rPr>
                <w:sz w:val="24"/>
              </w:rPr>
              <w:t>Вергілія</w:t>
            </w:r>
            <w:proofErr w:type="spellEnd"/>
            <w:r w:rsidRPr="00D67A4E">
              <w:rPr>
                <w:sz w:val="24"/>
              </w:rPr>
              <w:t xml:space="preserve"> до Тита </w:t>
            </w:r>
            <w:proofErr w:type="spellStart"/>
            <w:r w:rsidRPr="00D67A4E">
              <w:rPr>
                <w:sz w:val="24"/>
              </w:rPr>
              <w:t>Лівія</w:t>
            </w:r>
            <w:proofErr w:type="spellEnd"/>
            <w:r w:rsidRPr="00D67A4E">
              <w:rPr>
                <w:sz w:val="24"/>
                <w:lang w:val="uk-UA"/>
              </w:rPr>
              <w:t>»</w:t>
            </w:r>
          </w:p>
        </w:tc>
      </w:tr>
      <w:tr w:rsidR="00C272A6" w:rsidRPr="00D67A4E"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lastRenderedPageBreak/>
              <w:t>10</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052FF8" w:rsidRDefault="00C272A6" w:rsidP="00AF2184">
            <w:pPr>
              <w:jc w:val="both"/>
              <w:rPr>
                <w:sz w:val="24"/>
                <w:highlight w:val="yellow"/>
                <w:lang w:val="uk-UA"/>
              </w:rPr>
            </w:pPr>
            <w:r w:rsidRPr="00052FF8">
              <w:rPr>
                <w:i/>
                <w:sz w:val="24"/>
                <w:lang w:val="uk-UA"/>
              </w:rPr>
              <w:t>Провести порівняльний аналіз</w:t>
            </w:r>
            <w:r w:rsidRPr="00052FF8">
              <w:rPr>
                <w:sz w:val="24"/>
                <w:lang w:val="uk-UA"/>
              </w:rPr>
              <w:t xml:space="preserve"> ранньої римської комедії з комедією давньогрецькою </w:t>
            </w:r>
            <w:r w:rsidRPr="00052FF8">
              <w:rPr>
                <w:sz w:val="24"/>
              </w:rPr>
              <w:t>(Аристофан)</w:t>
            </w:r>
            <w:r w:rsidRPr="00052FF8">
              <w:rPr>
                <w:sz w:val="24"/>
                <w:lang w:val="uk-UA"/>
              </w:rPr>
              <w:t xml:space="preserve">. </w:t>
            </w:r>
            <w:r w:rsidRPr="00052FF8">
              <w:rPr>
                <w:i/>
                <w:sz w:val="24"/>
                <w:lang w:val="uk-UA"/>
              </w:rPr>
              <w:t>П</w:t>
            </w:r>
            <w:proofErr w:type="spellStart"/>
            <w:r w:rsidRPr="00052FF8">
              <w:rPr>
                <w:i/>
                <w:sz w:val="24"/>
              </w:rPr>
              <w:t>роаналізувати</w:t>
            </w:r>
            <w:proofErr w:type="spellEnd"/>
            <w:r w:rsidRPr="00052FF8">
              <w:rPr>
                <w:sz w:val="24"/>
              </w:rPr>
              <w:t xml:space="preserve"> одного </w:t>
            </w:r>
            <w:proofErr w:type="spellStart"/>
            <w:r w:rsidRPr="00052FF8">
              <w:rPr>
                <w:sz w:val="24"/>
              </w:rPr>
              <w:t>з</w:t>
            </w:r>
            <w:proofErr w:type="spellEnd"/>
            <w:r w:rsidRPr="00052FF8">
              <w:rPr>
                <w:sz w:val="24"/>
              </w:rPr>
              <w:t xml:space="preserve"> </w:t>
            </w:r>
            <w:proofErr w:type="spellStart"/>
            <w:r w:rsidRPr="00052FF8">
              <w:rPr>
                <w:sz w:val="24"/>
              </w:rPr>
              <w:t>персонажів</w:t>
            </w:r>
            <w:proofErr w:type="spellEnd"/>
            <w:r w:rsidRPr="00052FF8">
              <w:rPr>
                <w:sz w:val="24"/>
              </w:rPr>
              <w:t xml:space="preserve"> </w:t>
            </w:r>
            <w:proofErr w:type="spellStart"/>
            <w:r w:rsidRPr="00052FF8">
              <w:rPr>
                <w:sz w:val="24"/>
              </w:rPr>
              <w:t>римської</w:t>
            </w:r>
            <w:proofErr w:type="spellEnd"/>
            <w:r w:rsidRPr="00052FF8">
              <w:rPr>
                <w:sz w:val="24"/>
              </w:rPr>
              <w:t xml:space="preserve"> </w:t>
            </w:r>
            <w:proofErr w:type="spellStart"/>
            <w:r w:rsidRPr="00052FF8">
              <w:rPr>
                <w:sz w:val="24"/>
              </w:rPr>
              <w:t>комедії</w:t>
            </w:r>
            <w:proofErr w:type="spellEnd"/>
          </w:p>
        </w:tc>
      </w:tr>
      <w:tr w:rsidR="00C272A6" w:rsidRPr="001F276E"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11</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052FF8" w:rsidRDefault="00C272A6" w:rsidP="00AF2184">
            <w:pPr>
              <w:jc w:val="both"/>
              <w:rPr>
                <w:sz w:val="24"/>
                <w:highlight w:val="yellow"/>
                <w:lang w:val="uk-UA"/>
              </w:rPr>
            </w:pPr>
            <w:r w:rsidRPr="00052FF8">
              <w:rPr>
                <w:i/>
                <w:sz w:val="24"/>
                <w:lang w:val="uk-UA"/>
              </w:rPr>
              <w:t xml:space="preserve">Прочитати </w:t>
            </w:r>
            <w:r w:rsidRPr="00052FF8">
              <w:rPr>
                <w:sz w:val="24"/>
                <w:lang w:val="uk-UA"/>
              </w:rPr>
              <w:t xml:space="preserve">уривки з творів Цезаря, </w:t>
            </w:r>
            <w:proofErr w:type="spellStart"/>
            <w:r w:rsidRPr="00052FF8">
              <w:rPr>
                <w:sz w:val="24"/>
                <w:lang w:val="uk-UA"/>
              </w:rPr>
              <w:t>Тіта</w:t>
            </w:r>
            <w:proofErr w:type="spellEnd"/>
            <w:r w:rsidRPr="00052FF8">
              <w:rPr>
                <w:sz w:val="24"/>
                <w:lang w:val="uk-UA"/>
              </w:rPr>
              <w:t xml:space="preserve"> Лівія, Вергілія, Горація, </w:t>
            </w:r>
            <w:proofErr w:type="spellStart"/>
            <w:r w:rsidRPr="00052FF8">
              <w:rPr>
                <w:sz w:val="24"/>
                <w:lang w:val="uk-UA"/>
              </w:rPr>
              <w:t>Лукреція</w:t>
            </w:r>
            <w:proofErr w:type="spellEnd"/>
            <w:r w:rsidRPr="00052FF8">
              <w:rPr>
                <w:sz w:val="24"/>
                <w:lang w:val="uk-UA"/>
              </w:rPr>
              <w:t xml:space="preserve">, </w:t>
            </w:r>
            <w:proofErr w:type="spellStart"/>
            <w:r w:rsidRPr="00052FF8">
              <w:rPr>
                <w:sz w:val="24"/>
                <w:lang w:val="uk-UA"/>
              </w:rPr>
              <w:t>Саллюстія</w:t>
            </w:r>
            <w:proofErr w:type="spellEnd"/>
            <w:r w:rsidRPr="00052FF8">
              <w:rPr>
                <w:sz w:val="24"/>
                <w:lang w:val="uk-UA"/>
              </w:rPr>
              <w:t xml:space="preserve">. </w:t>
            </w:r>
            <w:proofErr w:type="spellStart"/>
            <w:r w:rsidRPr="00052FF8">
              <w:rPr>
                <w:sz w:val="24"/>
                <w:lang w:val="uk-UA"/>
              </w:rPr>
              <w:t>Закоспектувати</w:t>
            </w:r>
            <w:proofErr w:type="spellEnd"/>
            <w:r w:rsidRPr="00052FF8">
              <w:rPr>
                <w:sz w:val="24"/>
                <w:lang w:val="uk-UA"/>
              </w:rPr>
              <w:t xml:space="preserve"> про конфлікт між патриціями та плебеями, що зображувався у римській літературі доби Республіки</w:t>
            </w:r>
          </w:p>
        </w:tc>
      </w:tr>
      <w:tr w:rsidR="00C272A6" w:rsidRPr="00D67A4E"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12</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052FF8" w:rsidRDefault="00C272A6" w:rsidP="00AF2184">
            <w:pPr>
              <w:jc w:val="both"/>
              <w:rPr>
                <w:sz w:val="24"/>
                <w:highlight w:val="yellow"/>
                <w:lang w:val="uk-UA"/>
              </w:rPr>
            </w:pPr>
            <w:proofErr w:type="spellStart"/>
            <w:proofErr w:type="gramStart"/>
            <w:r w:rsidRPr="00052FF8">
              <w:rPr>
                <w:i/>
                <w:sz w:val="24"/>
              </w:rPr>
              <w:t>Досл</w:t>
            </w:r>
            <w:proofErr w:type="gramEnd"/>
            <w:r w:rsidRPr="00052FF8">
              <w:rPr>
                <w:i/>
                <w:sz w:val="24"/>
              </w:rPr>
              <w:t>ідити</w:t>
            </w:r>
            <w:proofErr w:type="spellEnd"/>
            <w:r w:rsidRPr="00052FF8">
              <w:rPr>
                <w:sz w:val="24"/>
              </w:rPr>
              <w:t xml:space="preserve"> </w:t>
            </w:r>
            <w:proofErr w:type="spellStart"/>
            <w:r w:rsidRPr="00052FF8">
              <w:rPr>
                <w:sz w:val="24"/>
              </w:rPr>
              <w:t>історичний</w:t>
            </w:r>
            <w:proofErr w:type="spellEnd"/>
            <w:r w:rsidRPr="00052FF8">
              <w:rPr>
                <w:sz w:val="24"/>
              </w:rPr>
              <w:t xml:space="preserve"> </w:t>
            </w:r>
            <w:proofErr w:type="spellStart"/>
            <w:r w:rsidRPr="00052FF8">
              <w:rPr>
                <w:sz w:val="24"/>
              </w:rPr>
              <w:t>період</w:t>
            </w:r>
            <w:proofErr w:type="spellEnd"/>
            <w:r w:rsidRPr="00052FF8">
              <w:rPr>
                <w:sz w:val="24"/>
              </w:rPr>
              <w:t xml:space="preserve">, в </w:t>
            </w:r>
            <w:proofErr w:type="spellStart"/>
            <w:r w:rsidRPr="00052FF8">
              <w:rPr>
                <w:sz w:val="24"/>
              </w:rPr>
              <w:t>якому</w:t>
            </w:r>
            <w:proofErr w:type="spellEnd"/>
            <w:r w:rsidRPr="00052FF8">
              <w:rPr>
                <w:sz w:val="24"/>
              </w:rPr>
              <w:t xml:space="preserve"> творив </w:t>
            </w:r>
            <w:proofErr w:type="spellStart"/>
            <w:r w:rsidRPr="00052FF8">
              <w:rPr>
                <w:sz w:val="24"/>
              </w:rPr>
              <w:t>Вергілій</w:t>
            </w:r>
            <w:proofErr w:type="spellEnd"/>
            <w:r w:rsidRPr="00052FF8">
              <w:rPr>
                <w:sz w:val="24"/>
              </w:rPr>
              <w:t xml:space="preserve"> (</w:t>
            </w:r>
            <w:proofErr w:type="spellStart"/>
            <w:r w:rsidRPr="00052FF8">
              <w:rPr>
                <w:sz w:val="24"/>
              </w:rPr>
              <w:t>перехід</w:t>
            </w:r>
            <w:proofErr w:type="spellEnd"/>
            <w:r w:rsidRPr="00052FF8">
              <w:rPr>
                <w:sz w:val="24"/>
              </w:rPr>
              <w:t xml:space="preserve"> </w:t>
            </w:r>
            <w:proofErr w:type="spellStart"/>
            <w:r w:rsidRPr="00052FF8">
              <w:rPr>
                <w:sz w:val="24"/>
              </w:rPr>
              <w:t>від</w:t>
            </w:r>
            <w:proofErr w:type="spellEnd"/>
            <w:r w:rsidRPr="00052FF8">
              <w:rPr>
                <w:sz w:val="24"/>
              </w:rPr>
              <w:t xml:space="preserve"> </w:t>
            </w:r>
            <w:proofErr w:type="spellStart"/>
            <w:r w:rsidRPr="00052FF8">
              <w:rPr>
                <w:sz w:val="24"/>
              </w:rPr>
              <w:t>республіки</w:t>
            </w:r>
            <w:proofErr w:type="spellEnd"/>
            <w:r w:rsidRPr="00052FF8">
              <w:rPr>
                <w:sz w:val="24"/>
              </w:rPr>
              <w:t xml:space="preserve"> до </w:t>
            </w:r>
            <w:proofErr w:type="spellStart"/>
            <w:r w:rsidRPr="00052FF8">
              <w:rPr>
                <w:sz w:val="24"/>
              </w:rPr>
              <w:t>імперії</w:t>
            </w:r>
            <w:proofErr w:type="spellEnd"/>
            <w:r w:rsidRPr="00052FF8">
              <w:rPr>
                <w:sz w:val="24"/>
              </w:rPr>
              <w:t xml:space="preserve">), </w:t>
            </w:r>
            <w:proofErr w:type="spellStart"/>
            <w:r w:rsidRPr="00052FF8">
              <w:rPr>
                <w:sz w:val="24"/>
              </w:rPr>
              <w:t>і</w:t>
            </w:r>
            <w:proofErr w:type="spellEnd"/>
            <w:r w:rsidRPr="00052FF8">
              <w:rPr>
                <w:sz w:val="24"/>
              </w:rPr>
              <w:t xml:space="preserve"> </w:t>
            </w:r>
            <w:proofErr w:type="spellStart"/>
            <w:r w:rsidRPr="00052FF8">
              <w:rPr>
                <w:i/>
                <w:sz w:val="24"/>
              </w:rPr>
              <w:t>визначити</w:t>
            </w:r>
            <w:proofErr w:type="spellEnd"/>
            <w:r w:rsidRPr="00052FF8">
              <w:rPr>
                <w:sz w:val="24"/>
              </w:rPr>
              <w:t xml:space="preserve">, як </w:t>
            </w:r>
            <w:proofErr w:type="spellStart"/>
            <w:r w:rsidRPr="00052FF8">
              <w:rPr>
                <w:sz w:val="24"/>
              </w:rPr>
              <w:t>це</w:t>
            </w:r>
            <w:proofErr w:type="spellEnd"/>
            <w:r w:rsidRPr="00052FF8">
              <w:rPr>
                <w:sz w:val="24"/>
              </w:rPr>
              <w:t xml:space="preserve"> </w:t>
            </w:r>
            <w:proofErr w:type="spellStart"/>
            <w:r w:rsidRPr="00052FF8">
              <w:rPr>
                <w:sz w:val="24"/>
              </w:rPr>
              <w:t>відобразилося</w:t>
            </w:r>
            <w:proofErr w:type="spellEnd"/>
            <w:r w:rsidRPr="00052FF8">
              <w:rPr>
                <w:sz w:val="24"/>
              </w:rPr>
              <w:t xml:space="preserve"> на </w:t>
            </w:r>
            <w:proofErr w:type="spellStart"/>
            <w:r w:rsidRPr="00052FF8">
              <w:rPr>
                <w:sz w:val="24"/>
              </w:rPr>
              <w:t>його</w:t>
            </w:r>
            <w:proofErr w:type="spellEnd"/>
            <w:r w:rsidRPr="00052FF8">
              <w:rPr>
                <w:sz w:val="24"/>
              </w:rPr>
              <w:t xml:space="preserve"> </w:t>
            </w:r>
            <w:proofErr w:type="spellStart"/>
            <w:r w:rsidRPr="00052FF8">
              <w:rPr>
                <w:sz w:val="24"/>
              </w:rPr>
              <w:t>творчості</w:t>
            </w:r>
            <w:proofErr w:type="spellEnd"/>
            <w:r w:rsidRPr="00052FF8">
              <w:rPr>
                <w:sz w:val="24"/>
              </w:rPr>
              <w:t>.</w:t>
            </w:r>
            <w:r w:rsidRPr="00052FF8">
              <w:rPr>
                <w:sz w:val="24"/>
                <w:lang w:val="uk-UA"/>
              </w:rPr>
              <w:t xml:space="preserve"> </w:t>
            </w:r>
            <w:proofErr w:type="spellStart"/>
            <w:r w:rsidRPr="00052FF8">
              <w:rPr>
                <w:i/>
                <w:sz w:val="24"/>
              </w:rPr>
              <w:t>Написати</w:t>
            </w:r>
            <w:proofErr w:type="spellEnd"/>
            <w:r w:rsidRPr="00052FF8">
              <w:rPr>
                <w:i/>
                <w:sz w:val="24"/>
              </w:rPr>
              <w:t xml:space="preserve"> </w:t>
            </w:r>
            <w:proofErr w:type="spellStart"/>
            <w:r w:rsidRPr="00052FF8">
              <w:rPr>
                <w:i/>
                <w:sz w:val="24"/>
              </w:rPr>
              <w:t>порівняльний</w:t>
            </w:r>
            <w:proofErr w:type="spellEnd"/>
            <w:r w:rsidRPr="00052FF8">
              <w:rPr>
                <w:i/>
                <w:sz w:val="24"/>
              </w:rPr>
              <w:t xml:space="preserve"> </w:t>
            </w:r>
            <w:proofErr w:type="spellStart"/>
            <w:r w:rsidRPr="00052FF8">
              <w:rPr>
                <w:i/>
                <w:sz w:val="24"/>
              </w:rPr>
              <w:t>аналіз</w:t>
            </w:r>
            <w:proofErr w:type="spellEnd"/>
            <w:r w:rsidRPr="00052FF8">
              <w:rPr>
                <w:sz w:val="24"/>
              </w:rPr>
              <w:t xml:space="preserve"> </w:t>
            </w:r>
            <w:proofErr w:type="spellStart"/>
            <w:r w:rsidRPr="00052FF8">
              <w:rPr>
                <w:sz w:val="24"/>
              </w:rPr>
              <w:t>творчості</w:t>
            </w:r>
            <w:proofErr w:type="spellEnd"/>
            <w:r w:rsidRPr="00052FF8">
              <w:rPr>
                <w:sz w:val="24"/>
              </w:rPr>
              <w:t xml:space="preserve"> </w:t>
            </w:r>
            <w:proofErr w:type="spellStart"/>
            <w:r w:rsidRPr="00052FF8">
              <w:rPr>
                <w:sz w:val="24"/>
              </w:rPr>
              <w:t>Вергілія</w:t>
            </w:r>
            <w:proofErr w:type="spellEnd"/>
            <w:r w:rsidRPr="00052FF8">
              <w:rPr>
                <w:sz w:val="24"/>
              </w:rPr>
              <w:t xml:space="preserve"> та одного </w:t>
            </w:r>
            <w:proofErr w:type="spellStart"/>
            <w:r w:rsidRPr="00052FF8">
              <w:rPr>
                <w:sz w:val="24"/>
              </w:rPr>
              <w:t>з</w:t>
            </w:r>
            <w:proofErr w:type="spellEnd"/>
            <w:r w:rsidRPr="00052FF8">
              <w:rPr>
                <w:sz w:val="24"/>
              </w:rPr>
              <w:t xml:space="preserve"> </w:t>
            </w:r>
            <w:proofErr w:type="spellStart"/>
            <w:r w:rsidRPr="00052FF8">
              <w:rPr>
                <w:sz w:val="24"/>
              </w:rPr>
              <w:t>його</w:t>
            </w:r>
            <w:proofErr w:type="spellEnd"/>
            <w:r w:rsidRPr="00052FF8">
              <w:rPr>
                <w:sz w:val="24"/>
              </w:rPr>
              <w:t xml:space="preserve"> </w:t>
            </w:r>
            <w:proofErr w:type="spellStart"/>
            <w:r w:rsidRPr="00052FF8">
              <w:rPr>
                <w:sz w:val="24"/>
              </w:rPr>
              <w:t>сучасників</w:t>
            </w:r>
            <w:proofErr w:type="spellEnd"/>
          </w:p>
        </w:tc>
      </w:tr>
      <w:tr w:rsidR="00C272A6" w:rsidRPr="00D67A4E"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13</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052FF8" w:rsidRDefault="00C272A6" w:rsidP="00AF2184">
            <w:pPr>
              <w:jc w:val="both"/>
              <w:rPr>
                <w:sz w:val="24"/>
                <w:highlight w:val="yellow"/>
                <w:lang w:val="uk-UA"/>
              </w:rPr>
            </w:pPr>
            <w:r w:rsidRPr="00052FF8">
              <w:rPr>
                <w:i/>
                <w:sz w:val="24"/>
              </w:rPr>
              <w:t xml:space="preserve">Провести </w:t>
            </w:r>
            <w:proofErr w:type="spellStart"/>
            <w:proofErr w:type="gramStart"/>
            <w:r w:rsidRPr="00052FF8">
              <w:rPr>
                <w:i/>
                <w:sz w:val="24"/>
              </w:rPr>
              <w:t>досл</w:t>
            </w:r>
            <w:proofErr w:type="gramEnd"/>
            <w:r w:rsidRPr="00052FF8">
              <w:rPr>
                <w:i/>
                <w:sz w:val="24"/>
              </w:rPr>
              <w:t>ідження</w:t>
            </w:r>
            <w:proofErr w:type="spellEnd"/>
            <w:r w:rsidRPr="00052FF8">
              <w:rPr>
                <w:sz w:val="24"/>
              </w:rPr>
              <w:t xml:space="preserve"> </w:t>
            </w:r>
            <w:proofErr w:type="spellStart"/>
            <w:r w:rsidRPr="00052FF8">
              <w:rPr>
                <w:sz w:val="24"/>
              </w:rPr>
              <w:t>міфологічних</w:t>
            </w:r>
            <w:proofErr w:type="spellEnd"/>
            <w:r w:rsidRPr="00052FF8">
              <w:rPr>
                <w:sz w:val="24"/>
              </w:rPr>
              <w:t xml:space="preserve"> </w:t>
            </w:r>
            <w:proofErr w:type="spellStart"/>
            <w:r w:rsidRPr="00052FF8">
              <w:rPr>
                <w:sz w:val="24"/>
              </w:rPr>
              <w:t>мотивів</w:t>
            </w:r>
            <w:proofErr w:type="spellEnd"/>
            <w:r w:rsidRPr="00052FF8">
              <w:rPr>
                <w:sz w:val="24"/>
              </w:rPr>
              <w:t xml:space="preserve">, </w:t>
            </w:r>
            <w:r w:rsidRPr="00052FF8">
              <w:rPr>
                <w:sz w:val="24"/>
                <w:lang w:val="uk-UA"/>
              </w:rPr>
              <w:t>наявних</w:t>
            </w:r>
            <w:r w:rsidRPr="00052FF8">
              <w:rPr>
                <w:sz w:val="24"/>
              </w:rPr>
              <w:t xml:space="preserve"> </w:t>
            </w:r>
            <w:r w:rsidRPr="00052FF8">
              <w:rPr>
                <w:sz w:val="24"/>
                <w:lang w:val="uk-UA"/>
              </w:rPr>
              <w:t>у</w:t>
            </w:r>
            <w:r w:rsidRPr="00052FF8">
              <w:rPr>
                <w:sz w:val="24"/>
              </w:rPr>
              <w:t xml:space="preserve"> </w:t>
            </w:r>
            <w:proofErr w:type="spellStart"/>
            <w:r w:rsidRPr="00052FF8">
              <w:rPr>
                <w:sz w:val="24"/>
              </w:rPr>
              <w:t>творах</w:t>
            </w:r>
            <w:proofErr w:type="spellEnd"/>
            <w:r w:rsidRPr="00052FF8">
              <w:rPr>
                <w:sz w:val="24"/>
              </w:rPr>
              <w:t xml:space="preserve"> </w:t>
            </w:r>
            <w:proofErr w:type="spellStart"/>
            <w:r w:rsidRPr="00052FF8">
              <w:rPr>
                <w:sz w:val="24"/>
              </w:rPr>
              <w:t>Овідія</w:t>
            </w:r>
            <w:proofErr w:type="spellEnd"/>
            <w:r w:rsidRPr="00052FF8">
              <w:rPr>
                <w:sz w:val="24"/>
              </w:rPr>
              <w:t xml:space="preserve"> (</w:t>
            </w:r>
            <w:r w:rsidRPr="00052FF8">
              <w:rPr>
                <w:sz w:val="24"/>
                <w:lang w:val="uk-UA"/>
              </w:rPr>
              <w:t>«</w:t>
            </w:r>
            <w:proofErr w:type="spellStart"/>
            <w:r w:rsidRPr="00052FF8">
              <w:rPr>
                <w:sz w:val="24"/>
              </w:rPr>
              <w:t>Метаморфози</w:t>
            </w:r>
            <w:proofErr w:type="spellEnd"/>
            <w:r w:rsidRPr="00052FF8">
              <w:rPr>
                <w:sz w:val="24"/>
                <w:lang w:val="uk-UA"/>
              </w:rPr>
              <w:t>»</w:t>
            </w:r>
            <w:r w:rsidRPr="00052FF8">
              <w:rPr>
                <w:sz w:val="24"/>
              </w:rPr>
              <w:t xml:space="preserve">) та </w:t>
            </w:r>
            <w:proofErr w:type="spellStart"/>
            <w:r w:rsidRPr="00052FF8">
              <w:rPr>
                <w:sz w:val="24"/>
              </w:rPr>
              <w:t>Горація</w:t>
            </w:r>
            <w:proofErr w:type="spellEnd"/>
            <w:r w:rsidRPr="00052FF8">
              <w:rPr>
                <w:sz w:val="24"/>
              </w:rPr>
              <w:t xml:space="preserve"> (</w:t>
            </w:r>
            <w:r w:rsidRPr="00052FF8">
              <w:rPr>
                <w:sz w:val="24"/>
                <w:lang w:val="uk-UA"/>
              </w:rPr>
              <w:t>«</w:t>
            </w:r>
            <w:proofErr w:type="spellStart"/>
            <w:r w:rsidRPr="00052FF8">
              <w:rPr>
                <w:sz w:val="24"/>
              </w:rPr>
              <w:t>Оди</w:t>
            </w:r>
            <w:proofErr w:type="spellEnd"/>
            <w:r w:rsidRPr="00052FF8">
              <w:rPr>
                <w:sz w:val="24"/>
                <w:lang w:val="uk-UA"/>
              </w:rPr>
              <w:t>»</w:t>
            </w:r>
            <w:r w:rsidRPr="00052FF8">
              <w:rPr>
                <w:sz w:val="24"/>
              </w:rPr>
              <w:t>).</w:t>
            </w:r>
            <w:r w:rsidRPr="00052FF8">
              <w:rPr>
                <w:sz w:val="24"/>
                <w:lang w:val="uk-UA"/>
              </w:rPr>
              <w:t xml:space="preserve"> </w:t>
            </w:r>
            <w:proofErr w:type="spellStart"/>
            <w:r w:rsidRPr="00052FF8">
              <w:rPr>
                <w:i/>
                <w:sz w:val="24"/>
              </w:rPr>
              <w:t>Створити</w:t>
            </w:r>
            <w:proofErr w:type="spellEnd"/>
            <w:r w:rsidRPr="00052FF8">
              <w:rPr>
                <w:i/>
                <w:sz w:val="24"/>
              </w:rPr>
              <w:t xml:space="preserve"> </w:t>
            </w:r>
            <w:r w:rsidRPr="00052FF8">
              <w:rPr>
                <w:sz w:val="24"/>
              </w:rPr>
              <w:t xml:space="preserve">словник </w:t>
            </w:r>
            <w:proofErr w:type="spellStart"/>
            <w:r w:rsidRPr="00052FF8">
              <w:rPr>
                <w:sz w:val="24"/>
              </w:rPr>
              <w:t>літературних</w:t>
            </w:r>
            <w:proofErr w:type="spellEnd"/>
            <w:r w:rsidRPr="00052FF8">
              <w:rPr>
                <w:sz w:val="24"/>
              </w:rPr>
              <w:t xml:space="preserve"> </w:t>
            </w:r>
            <w:proofErr w:type="spellStart"/>
            <w:r w:rsidRPr="00052FF8">
              <w:rPr>
                <w:sz w:val="24"/>
              </w:rPr>
              <w:t>і</w:t>
            </w:r>
            <w:proofErr w:type="spellEnd"/>
            <w:r w:rsidRPr="00052FF8">
              <w:rPr>
                <w:sz w:val="24"/>
              </w:rPr>
              <w:t xml:space="preserve"> </w:t>
            </w:r>
            <w:proofErr w:type="spellStart"/>
            <w:r w:rsidRPr="00052FF8">
              <w:rPr>
                <w:sz w:val="24"/>
              </w:rPr>
              <w:t>філософських</w:t>
            </w:r>
            <w:proofErr w:type="spellEnd"/>
            <w:r w:rsidRPr="00052FF8">
              <w:rPr>
                <w:sz w:val="24"/>
              </w:rPr>
              <w:t xml:space="preserve"> </w:t>
            </w:r>
            <w:proofErr w:type="spellStart"/>
            <w:r w:rsidRPr="00052FF8">
              <w:rPr>
                <w:sz w:val="24"/>
              </w:rPr>
              <w:t>термі</w:t>
            </w:r>
            <w:proofErr w:type="gramStart"/>
            <w:r w:rsidRPr="00052FF8">
              <w:rPr>
                <w:sz w:val="24"/>
              </w:rPr>
              <w:t>н</w:t>
            </w:r>
            <w:proofErr w:type="gramEnd"/>
            <w:r w:rsidRPr="00052FF8">
              <w:rPr>
                <w:sz w:val="24"/>
              </w:rPr>
              <w:t>ів</w:t>
            </w:r>
            <w:proofErr w:type="spellEnd"/>
            <w:r w:rsidRPr="00052FF8">
              <w:rPr>
                <w:sz w:val="24"/>
              </w:rPr>
              <w:t xml:space="preserve">, </w:t>
            </w:r>
            <w:proofErr w:type="spellStart"/>
            <w:r w:rsidRPr="00052FF8">
              <w:rPr>
                <w:sz w:val="24"/>
              </w:rPr>
              <w:t>що</w:t>
            </w:r>
            <w:proofErr w:type="spellEnd"/>
            <w:r w:rsidRPr="00052FF8">
              <w:rPr>
                <w:sz w:val="24"/>
              </w:rPr>
              <w:t xml:space="preserve"> </w:t>
            </w:r>
            <w:proofErr w:type="spellStart"/>
            <w:r w:rsidRPr="00052FF8">
              <w:rPr>
                <w:sz w:val="24"/>
              </w:rPr>
              <w:t>використовуються</w:t>
            </w:r>
            <w:proofErr w:type="spellEnd"/>
            <w:r w:rsidRPr="00052FF8">
              <w:rPr>
                <w:sz w:val="24"/>
              </w:rPr>
              <w:t xml:space="preserve"> в </w:t>
            </w:r>
            <w:proofErr w:type="spellStart"/>
            <w:r w:rsidRPr="00052FF8">
              <w:rPr>
                <w:sz w:val="24"/>
              </w:rPr>
              <w:t>творах</w:t>
            </w:r>
            <w:proofErr w:type="spellEnd"/>
            <w:r w:rsidRPr="00052FF8">
              <w:rPr>
                <w:sz w:val="24"/>
              </w:rPr>
              <w:t xml:space="preserve"> </w:t>
            </w:r>
            <w:proofErr w:type="spellStart"/>
            <w:r w:rsidRPr="00052FF8">
              <w:rPr>
                <w:sz w:val="24"/>
              </w:rPr>
              <w:t>Горація</w:t>
            </w:r>
            <w:proofErr w:type="spellEnd"/>
            <w:r w:rsidRPr="00052FF8">
              <w:rPr>
                <w:sz w:val="24"/>
              </w:rPr>
              <w:t xml:space="preserve"> та </w:t>
            </w:r>
            <w:proofErr w:type="spellStart"/>
            <w:r w:rsidRPr="00052FF8">
              <w:rPr>
                <w:sz w:val="24"/>
              </w:rPr>
              <w:t>Овідія</w:t>
            </w:r>
            <w:proofErr w:type="spellEnd"/>
          </w:p>
        </w:tc>
      </w:tr>
      <w:tr w:rsidR="00C272A6" w:rsidRPr="00D67A4E"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14</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052FF8" w:rsidRDefault="00C272A6" w:rsidP="00AF2184">
            <w:pPr>
              <w:pStyle w:val="ad"/>
              <w:jc w:val="both"/>
              <w:rPr>
                <w:rFonts w:eastAsia="Times New Roman"/>
                <w:color w:val="auto"/>
                <w:lang w:val="uk-UA"/>
              </w:rPr>
            </w:pPr>
            <w:r w:rsidRPr="00052FF8">
              <w:rPr>
                <w:i/>
                <w:color w:val="auto"/>
                <w:lang w:val="uk-UA"/>
              </w:rPr>
              <w:t>Порівняти</w:t>
            </w:r>
            <w:r w:rsidRPr="00052FF8">
              <w:rPr>
                <w:color w:val="auto"/>
                <w:lang w:val="uk-UA"/>
              </w:rPr>
              <w:t xml:space="preserve"> філософію Сенеки зі стоїцизмом інших великих філософів, таких як </w:t>
            </w:r>
            <w:proofErr w:type="spellStart"/>
            <w:r w:rsidRPr="00052FF8">
              <w:rPr>
                <w:color w:val="auto"/>
                <w:lang w:val="uk-UA"/>
              </w:rPr>
              <w:t>Епіктет</w:t>
            </w:r>
            <w:proofErr w:type="spellEnd"/>
            <w:r w:rsidRPr="00052FF8">
              <w:rPr>
                <w:color w:val="auto"/>
                <w:lang w:val="uk-UA"/>
              </w:rPr>
              <w:t xml:space="preserve"> або </w:t>
            </w:r>
            <w:proofErr w:type="spellStart"/>
            <w:r w:rsidRPr="00052FF8">
              <w:rPr>
                <w:color w:val="auto"/>
                <w:lang w:val="uk-UA"/>
              </w:rPr>
              <w:t>Марк</w:t>
            </w:r>
            <w:proofErr w:type="spellEnd"/>
            <w:r w:rsidRPr="00052FF8">
              <w:rPr>
                <w:color w:val="auto"/>
                <w:lang w:val="uk-UA"/>
              </w:rPr>
              <w:t xml:space="preserve"> </w:t>
            </w:r>
            <w:proofErr w:type="spellStart"/>
            <w:r w:rsidRPr="00052FF8">
              <w:rPr>
                <w:color w:val="auto"/>
                <w:lang w:val="uk-UA"/>
              </w:rPr>
              <w:t>Аврелій</w:t>
            </w:r>
            <w:proofErr w:type="spellEnd"/>
            <w:r w:rsidRPr="00052FF8">
              <w:rPr>
                <w:color w:val="auto"/>
                <w:lang w:val="uk-UA"/>
              </w:rPr>
              <w:t xml:space="preserve">. </w:t>
            </w:r>
            <w:proofErr w:type="spellStart"/>
            <w:r w:rsidRPr="00052FF8">
              <w:rPr>
                <w:i/>
                <w:color w:val="auto"/>
              </w:rPr>
              <w:t>Застосувати</w:t>
            </w:r>
            <w:proofErr w:type="spellEnd"/>
            <w:r w:rsidRPr="00052FF8">
              <w:rPr>
                <w:color w:val="auto"/>
              </w:rPr>
              <w:t xml:space="preserve"> </w:t>
            </w:r>
            <w:proofErr w:type="spellStart"/>
            <w:r w:rsidRPr="00052FF8">
              <w:rPr>
                <w:color w:val="auto"/>
              </w:rPr>
              <w:t>ідеї</w:t>
            </w:r>
            <w:proofErr w:type="spellEnd"/>
            <w:r w:rsidRPr="00052FF8">
              <w:rPr>
                <w:color w:val="auto"/>
              </w:rPr>
              <w:t xml:space="preserve"> Сенеки до </w:t>
            </w:r>
            <w:proofErr w:type="spellStart"/>
            <w:r w:rsidRPr="00052FF8">
              <w:rPr>
                <w:color w:val="auto"/>
              </w:rPr>
              <w:t>сучасних</w:t>
            </w:r>
            <w:proofErr w:type="spellEnd"/>
            <w:r w:rsidRPr="00052FF8">
              <w:rPr>
                <w:color w:val="auto"/>
              </w:rPr>
              <w:t xml:space="preserve"> </w:t>
            </w:r>
            <w:proofErr w:type="spellStart"/>
            <w:r w:rsidRPr="00052FF8">
              <w:rPr>
                <w:color w:val="auto"/>
              </w:rPr>
              <w:t>етичних</w:t>
            </w:r>
            <w:proofErr w:type="spellEnd"/>
            <w:r w:rsidRPr="00052FF8">
              <w:rPr>
                <w:color w:val="auto"/>
              </w:rPr>
              <w:t xml:space="preserve"> проблем, таких як </w:t>
            </w:r>
            <w:proofErr w:type="spellStart"/>
            <w:r w:rsidRPr="00052FF8">
              <w:rPr>
                <w:color w:val="auto"/>
              </w:rPr>
              <w:t>гнів</w:t>
            </w:r>
            <w:proofErr w:type="spellEnd"/>
            <w:r w:rsidRPr="00052FF8">
              <w:rPr>
                <w:color w:val="auto"/>
              </w:rPr>
              <w:t xml:space="preserve">, </w:t>
            </w:r>
            <w:proofErr w:type="spellStart"/>
            <w:r w:rsidRPr="00052FF8">
              <w:rPr>
                <w:color w:val="auto"/>
              </w:rPr>
              <w:t>стрес</w:t>
            </w:r>
            <w:proofErr w:type="spellEnd"/>
            <w:r w:rsidRPr="00052FF8">
              <w:rPr>
                <w:color w:val="auto"/>
              </w:rPr>
              <w:t xml:space="preserve">, </w:t>
            </w:r>
            <w:proofErr w:type="spellStart"/>
            <w:r w:rsidRPr="00052FF8">
              <w:rPr>
                <w:color w:val="auto"/>
              </w:rPr>
              <w:t>життя</w:t>
            </w:r>
            <w:proofErr w:type="spellEnd"/>
            <w:r w:rsidRPr="00052FF8">
              <w:rPr>
                <w:color w:val="auto"/>
              </w:rPr>
              <w:t xml:space="preserve"> в </w:t>
            </w:r>
            <w:proofErr w:type="spellStart"/>
            <w:r w:rsidRPr="00052FF8">
              <w:rPr>
                <w:color w:val="auto"/>
              </w:rPr>
              <w:t>умовах</w:t>
            </w:r>
            <w:proofErr w:type="spellEnd"/>
            <w:r w:rsidRPr="00052FF8">
              <w:rPr>
                <w:color w:val="auto"/>
              </w:rPr>
              <w:t xml:space="preserve"> </w:t>
            </w:r>
            <w:proofErr w:type="spellStart"/>
            <w:r w:rsidRPr="00052FF8">
              <w:rPr>
                <w:color w:val="auto"/>
              </w:rPr>
              <w:t>постійної</w:t>
            </w:r>
            <w:proofErr w:type="spellEnd"/>
            <w:r w:rsidRPr="00052FF8">
              <w:rPr>
                <w:color w:val="auto"/>
              </w:rPr>
              <w:t xml:space="preserve"> </w:t>
            </w:r>
            <w:proofErr w:type="spellStart"/>
            <w:r w:rsidRPr="00052FF8">
              <w:rPr>
                <w:color w:val="auto"/>
              </w:rPr>
              <w:t>зміни</w:t>
            </w:r>
            <w:proofErr w:type="spellEnd"/>
            <w:r w:rsidRPr="00052FF8">
              <w:rPr>
                <w:color w:val="auto"/>
              </w:rPr>
              <w:t>.</w:t>
            </w:r>
          </w:p>
        </w:tc>
      </w:tr>
    </w:tbl>
    <w:p w:rsidR="00C272A6" w:rsidRPr="00484C84" w:rsidRDefault="00C272A6" w:rsidP="00C272A6">
      <w:pPr>
        <w:pStyle w:val="1"/>
        <w:spacing w:after="0"/>
        <w:ind w:left="144"/>
        <w:jc w:val="both"/>
        <w:rPr>
          <w:rFonts w:eastAsia="+mn-ea"/>
          <w:b/>
          <w:bCs/>
          <w:color w:val="000000"/>
          <w:kern w:val="1"/>
        </w:rPr>
      </w:pPr>
    </w:p>
    <w:p w:rsidR="00C272A6" w:rsidRPr="00484C84" w:rsidRDefault="00C272A6" w:rsidP="00C272A6">
      <w:pPr>
        <w:pBdr>
          <w:top w:val="nil"/>
          <w:left w:val="nil"/>
          <w:bottom w:val="nil"/>
          <w:right w:val="nil"/>
          <w:between w:val="nil"/>
        </w:pBdr>
        <w:ind w:hanging="3"/>
        <w:jc w:val="center"/>
        <w:rPr>
          <w:color w:val="000000"/>
          <w:sz w:val="24"/>
          <w:lang w:val="uk-UA"/>
        </w:rPr>
      </w:pPr>
      <w:r w:rsidRPr="00484C84">
        <w:rPr>
          <w:b/>
          <w:color w:val="000000"/>
          <w:sz w:val="24"/>
          <w:lang w:val="uk-UA"/>
        </w:rPr>
        <w:t>Методи навчання</w:t>
      </w:r>
    </w:p>
    <w:p w:rsidR="00C272A6" w:rsidRPr="00484C84" w:rsidRDefault="00C272A6" w:rsidP="00C272A6">
      <w:pPr>
        <w:pStyle w:val="TableParagraph"/>
        <w:spacing w:line="100" w:lineRule="atLeast"/>
        <w:ind w:left="0"/>
        <w:jc w:val="both"/>
        <w:rPr>
          <w:sz w:val="24"/>
          <w:szCs w:val="24"/>
        </w:rPr>
      </w:pPr>
      <w:r w:rsidRPr="00484C84">
        <w:rPr>
          <w:sz w:val="24"/>
          <w:szCs w:val="24"/>
        </w:rPr>
        <w:t>У роботі використовуються методи усного викладу знань і активізації пізнавальної діяльності (розповідь, пояснення). Розбір конкретних проблемних ситуацій, самонавчання, пояснювально-ілюстративні, репродуктивні, проблемно-пошукові методи. Методи перевірки і оцінки знань, умінь та навичок</w:t>
      </w:r>
      <w:r w:rsidRPr="00484C84">
        <w:rPr>
          <w:bCs/>
          <w:iCs/>
          <w:sz w:val="24"/>
          <w:szCs w:val="24"/>
          <w:lang w:eastAsia="ru-RU"/>
        </w:rPr>
        <w:t>.</w:t>
      </w:r>
    </w:p>
    <w:p w:rsidR="00C272A6" w:rsidRDefault="00C272A6" w:rsidP="00C272A6">
      <w:pPr>
        <w:ind w:left="142" w:firstLine="567"/>
        <w:rPr>
          <w:lang w:val="uk-UA"/>
        </w:rPr>
      </w:pPr>
    </w:p>
    <w:p w:rsidR="00C272A6" w:rsidRPr="00AD3209" w:rsidRDefault="00C272A6" w:rsidP="00C272A6">
      <w:pPr>
        <w:pStyle w:val="ae"/>
        <w:pBdr>
          <w:top w:val="nil"/>
          <w:left w:val="nil"/>
          <w:bottom w:val="nil"/>
          <w:right w:val="nil"/>
          <w:between w:val="nil"/>
        </w:pBdr>
        <w:ind w:left="0" w:firstLine="709"/>
        <w:jc w:val="center"/>
        <w:rPr>
          <w:bCs/>
          <w:sz w:val="24"/>
          <w:szCs w:val="24"/>
        </w:rPr>
      </w:pPr>
      <w:r w:rsidRPr="00AD3209">
        <w:rPr>
          <w:b/>
          <w:bCs/>
          <w:color w:val="000000"/>
          <w:sz w:val="24"/>
          <w:szCs w:val="24"/>
        </w:rPr>
        <w:t>Система контролю та оцінювання</w:t>
      </w:r>
    </w:p>
    <w:p w:rsidR="00C272A6" w:rsidRPr="00AD3209" w:rsidRDefault="00C272A6" w:rsidP="00C272A6">
      <w:pPr>
        <w:pStyle w:val="ae"/>
        <w:pBdr>
          <w:top w:val="nil"/>
          <w:left w:val="nil"/>
          <w:bottom w:val="nil"/>
          <w:right w:val="nil"/>
          <w:between w:val="nil"/>
        </w:pBdr>
        <w:ind w:left="0" w:firstLine="709"/>
        <w:jc w:val="both"/>
        <w:rPr>
          <w:bCs/>
          <w:sz w:val="24"/>
          <w:szCs w:val="24"/>
        </w:rPr>
      </w:pPr>
      <w:r w:rsidRPr="00AD3209">
        <w:rPr>
          <w:bCs/>
          <w:sz w:val="24"/>
          <w:szCs w:val="24"/>
        </w:rPr>
        <w:t xml:space="preserve">Оцінювання з дисципліни «Історія зарубіжної літератури» здійснюється за 100-бальною шкалою та передбачає поточний і підсумковий контроль. Підсумковою формою контролю є </w:t>
      </w:r>
      <w:r w:rsidR="000E1A33">
        <w:rPr>
          <w:bCs/>
          <w:sz w:val="24"/>
          <w:szCs w:val="24"/>
        </w:rPr>
        <w:t>е</w:t>
      </w:r>
      <w:r w:rsidRPr="00AD3209">
        <w:rPr>
          <w:bCs/>
          <w:sz w:val="24"/>
          <w:szCs w:val="24"/>
        </w:rPr>
        <w:t>к</w:t>
      </w:r>
      <w:r w:rsidR="000E1A33">
        <w:rPr>
          <w:bCs/>
          <w:sz w:val="24"/>
          <w:szCs w:val="24"/>
        </w:rPr>
        <w:t>замен</w:t>
      </w:r>
      <w:r w:rsidRPr="00AD3209">
        <w:rPr>
          <w:bCs/>
          <w:sz w:val="24"/>
          <w:szCs w:val="24"/>
        </w:rPr>
        <w:t>.</w:t>
      </w:r>
    </w:p>
    <w:p w:rsidR="00C272A6" w:rsidRPr="00AD3209" w:rsidRDefault="00C272A6" w:rsidP="00C272A6">
      <w:pPr>
        <w:pStyle w:val="ae"/>
        <w:pBdr>
          <w:top w:val="nil"/>
          <w:left w:val="nil"/>
          <w:bottom w:val="nil"/>
          <w:right w:val="nil"/>
          <w:between w:val="nil"/>
        </w:pBdr>
        <w:ind w:left="0" w:firstLine="709"/>
        <w:jc w:val="both"/>
        <w:rPr>
          <w:bCs/>
          <w:sz w:val="24"/>
          <w:szCs w:val="24"/>
        </w:rPr>
      </w:pPr>
      <w:r w:rsidRPr="00AD3209">
        <w:rPr>
          <w:bCs/>
          <w:sz w:val="24"/>
          <w:szCs w:val="24"/>
        </w:rPr>
        <w:t>Поточне оцінювання відбувається протягом навчального року та включає такі складові:</w:t>
      </w:r>
    </w:p>
    <w:p w:rsidR="00C272A6" w:rsidRPr="00AD3209" w:rsidRDefault="00C272A6" w:rsidP="00C272A6">
      <w:pPr>
        <w:pStyle w:val="ae"/>
        <w:pBdr>
          <w:top w:val="nil"/>
          <w:left w:val="nil"/>
          <w:bottom w:val="nil"/>
          <w:right w:val="nil"/>
          <w:between w:val="nil"/>
        </w:pBdr>
        <w:ind w:left="0" w:firstLine="709"/>
        <w:jc w:val="both"/>
        <w:rPr>
          <w:sz w:val="24"/>
          <w:szCs w:val="24"/>
        </w:rPr>
      </w:pPr>
      <w:r w:rsidRPr="00AD3209">
        <w:rPr>
          <w:b/>
          <w:bCs/>
          <w:sz w:val="24"/>
          <w:szCs w:val="24"/>
        </w:rPr>
        <w:t xml:space="preserve">Тематичні усні опитування: </w:t>
      </w:r>
      <w:r w:rsidRPr="00AD3209">
        <w:rPr>
          <w:sz w:val="24"/>
          <w:szCs w:val="24"/>
        </w:rPr>
        <w:t>бесіди за темами, що охоплюють ключові питання античної та римської літератури (загальні тенденції розвитку, основні течії, представники, їхні твори та ідеї). Студенти повинні продемонструвати базові знання та вміння аналізувати тексти.</w:t>
      </w:r>
    </w:p>
    <w:p w:rsidR="00C272A6" w:rsidRPr="00AD3209" w:rsidRDefault="00C272A6" w:rsidP="00C272A6">
      <w:pPr>
        <w:pStyle w:val="ae"/>
        <w:pBdr>
          <w:top w:val="nil"/>
          <w:left w:val="nil"/>
          <w:bottom w:val="nil"/>
          <w:right w:val="nil"/>
          <w:between w:val="nil"/>
        </w:pBdr>
        <w:ind w:left="0" w:firstLine="709"/>
        <w:jc w:val="both"/>
        <w:rPr>
          <w:bCs/>
          <w:sz w:val="24"/>
          <w:szCs w:val="24"/>
        </w:rPr>
      </w:pPr>
      <w:r w:rsidRPr="00AD3209">
        <w:rPr>
          <w:b/>
          <w:bCs/>
          <w:sz w:val="24"/>
          <w:szCs w:val="24"/>
        </w:rPr>
        <w:t>Аналіз та обговорення текстів:</w:t>
      </w:r>
      <w:r w:rsidRPr="00AD3209">
        <w:rPr>
          <w:sz w:val="24"/>
          <w:szCs w:val="24"/>
        </w:rPr>
        <w:t xml:space="preserve"> прочитання текстів з класичних античних творів античної та римської літератури. Студенти також виконуватимуть письмові завдання, в яких буде оцінюватися їх здатність до аналізу тексту та вираження власної думки.</w:t>
      </w:r>
    </w:p>
    <w:p w:rsidR="00C272A6" w:rsidRPr="00AD3209" w:rsidRDefault="00C272A6" w:rsidP="00C272A6">
      <w:pPr>
        <w:pStyle w:val="ae"/>
        <w:pBdr>
          <w:top w:val="nil"/>
          <w:left w:val="nil"/>
          <w:bottom w:val="nil"/>
          <w:right w:val="nil"/>
          <w:between w:val="nil"/>
        </w:pBdr>
        <w:ind w:left="0" w:firstLine="709"/>
        <w:jc w:val="both"/>
        <w:rPr>
          <w:bCs/>
          <w:sz w:val="24"/>
          <w:szCs w:val="24"/>
        </w:rPr>
      </w:pPr>
      <w:r w:rsidRPr="00AD3209">
        <w:rPr>
          <w:b/>
          <w:bCs/>
          <w:sz w:val="24"/>
          <w:szCs w:val="24"/>
        </w:rPr>
        <w:t>Модульні контрольні роботи</w:t>
      </w:r>
      <w:r w:rsidRPr="00AD3209">
        <w:rPr>
          <w:bCs/>
          <w:sz w:val="24"/>
          <w:szCs w:val="24"/>
        </w:rPr>
        <w:t>: проводяться двічі на навчальний семестр і включають тестові завдання, аналіз художніх текстів, написання творчих робіт. Вони спрямовані на перевірку засвоєння основних літературознавчих понять, глибини аналізу художніх творів і вміння застосовувати отримані знання на практиці.</w:t>
      </w:r>
    </w:p>
    <w:p w:rsidR="00C272A6" w:rsidRPr="00AD3209" w:rsidRDefault="00C272A6" w:rsidP="00C272A6">
      <w:pPr>
        <w:pStyle w:val="ae"/>
        <w:pBdr>
          <w:top w:val="nil"/>
          <w:left w:val="nil"/>
          <w:bottom w:val="nil"/>
          <w:right w:val="nil"/>
          <w:between w:val="nil"/>
        </w:pBdr>
        <w:ind w:left="0" w:firstLine="709"/>
        <w:jc w:val="both"/>
        <w:rPr>
          <w:bCs/>
          <w:sz w:val="24"/>
          <w:szCs w:val="24"/>
        </w:rPr>
      </w:pPr>
      <w:r w:rsidRPr="00AD3209">
        <w:rPr>
          <w:b/>
          <w:bCs/>
          <w:sz w:val="24"/>
          <w:szCs w:val="24"/>
        </w:rPr>
        <w:t>Підсумкове оцінювання</w:t>
      </w:r>
      <w:r w:rsidRPr="00AD3209">
        <w:rPr>
          <w:bCs/>
          <w:sz w:val="24"/>
          <w:szCs w:val="24"/>
        </w:rPr>
        <w:t xml:space="preserve"> проводиться у формі заліку у вигляді тестування:</w:t>
      </w:r>
    </w:p>
    <w:p w:rsidR="00C272A6" w:rsidRPr="00AD3209" w:rsidRDefault="00C272A6" w:rsidP="00C272A6">
      <w:pPr>
        <w:pStyle w:val="ae"/>
        <w:pBdr>
          <w:top w:val="nil"/>
          <w:left w:val="nil"/>
          <w:bottom w:val="nil"/>
          <w:right w:val="nil"/>
          <w:between w:val="nil"/>
        </w:pBdr>
        <w:ind w:left="0" w:firstLine="709"/>
        <w:jc w:val="both"/>
        <w:rPr>
          <w:sz w:val="24"/>
          <w:szCs w:val="24"/>
        </w:rPr>
      </w:pPr>
      <w:r w:rsidRPr="00AD3209">
        <w:rPr>
          <w:sz w:val="24"/>
          <w:szCs w:val="24"/>
        </w:rPr>
        <w:t>Тестування складається з двох частин:</w:t>
      </w:r>
    </w:p>
    <w:p w:rsidR="00C272A6" w:rsidRPr="00AD3209" w:rsidRDefault="00C272A6" w:rsidP="00C272A6">
      <w:pPr>
        <w:pStyle w:val="ae"/>
        <w:numPr>
          <w:ilvl w:val="0"/>
          <w:numId w:val="7"/>
        </w:numPr>
        <w:pBdr>
          <w:top w:val="nil"/>
          <w:left w:val="nil"/>
          <w:bottom w:val="nil"/>
          <w:right w:val="nil"/>
          <w:between w:val="nil"/>
        </w:pBdr>
        <w:jc w:val="both"/>
        <w:rPr>
          <w:bCs/>
          <w:sz w:val="24"/>
          <w:szCs w:val="24"/>
        </w:rPr>
      </w:pPr>
      <w:r w:rsidRPr="00AD3209">
        <w:rPr>
          <w:rStyle w:val="af1"/>
          <w:sz w:val="24"/>
          <w:szCs w:val="24"/>
        </w:rPr>
        <w:t xml:space="preserve">Теоретичні питання </w:t>
      </w:r>
      <w:r w:rsidRPr="00AD3209">
        <w:rPr>
          <w:sz w:val="24"/>
          <w:szCs w:val="24"/>
        </w:rPr>
        <w:t>:включають запитання, що стосуються основних авторів античної та римської літератури, їхніх творів, культурно-історичних контекстів, жанрів та літературних течій. Тести включають питання з вибором однієї правильної відповіді.</w:t>
      </w:r>
    </w:p>
    <w:p w:rsidR="00C272A6" w:rsidRPr="00AD3209" w:rsidRDefault="00C272A6" w:rsidP="00C272A6">
      <w:pPr>
        <w:pStyle w:val="ae"/>
        <w:numPr>
          <w:ilvl w:val="0"/>
          <w:numId w:val="7"/>
        </w:numPr>
        <w:pBdr>
          <w:top w:val="nil"/>
          <w:left w:val="nil"/>
          <w:bottom w:val="nil"/>
          <w:right w:val="nil"/>
          <w:between w:val="nil"/>
        </w:pBdr>
        <w:jc w:val="both"/>
        <w:rPr>
          <w:bCs/>
          <w:sz w:val="24"/>
          <w:szCs w:val="24"/>
        </w:rPr>
      </w:pPr>
      <w:r w:rsidRPr="00AD3209">
        <w:rPr>
          <w:rStyle w:val="af1"/>
          <w:sz w:val="24"/>
          <w:szCs w:val="24"/>
        </w:rPr>
        <w:t xml:space="preserve">Аналіз текстів </w:t>
      </w:r>
      <w:r w:rsidRPr="00AD3209">
        <w:rPr>
          <w:sz w:val="24"/>
          <w:szCs w:val="24"/>
        </w:rPr>
        <w:t>: Студенти отримають уривок з твору античного автора, який потрібно буде проаналізувати, визначити стиль, основні ідеї, філософські та моральні аспекти. Тест може включати також запитання, що стосуються значення цього уривка в контексті літератури античності</w:t>
      </w:r>
      <w:r w:rsidRPr="00AD3209">
        <w:rPr>
          <w:bCs/>
          <w:sz w:val="24"/>
          <w:szCs w:val="24"/>
        </w:rPr>
        <w:t>.</w:t>
      </w:r>
    </w:p>
    <w:p w:rsidR="00C272A6" w:rsidRPr="00AD3209" w:rsidRDefault="00C272A6" w:rsidP="00C272A6">
      <w:pPr>
        <w:pBdr>
          <w:top w:val="nil"/>
          <w:left w:val="nil"/>
          <w:bottom w:val="nil"/>
          <w:right w:val="nil"/>
          <w:between w:val="nil"/>
        </w:pBdr>
        <w:ind w:left="709"/>
        <w:jc w:val="both"/>
        <w:rPr>
          <w:bCs/>
          <w:sz w:val="24"/>
        </w:rPr>
      </w:pPr>
      <w:proofErr w:type="spellStart"/>
      <w:proofErr w:type="gramStart"/>
      <w:r w:rsidRPr="00AD3209">
        <w:rPr>
          <w:bCs/>
          <w:sz w:val="24"/>
        </w:rPr>
        <w:t>П</w:t>
      </w:r>
      <w:proofErr w:type="gramEnd"/>
      <w:r w:rsidRPr="00AD3209">
        <w:rPr>
          <w:bCs/>
          <w:sz w:val="24"/>
        </w:rPr>
        <w:t>ідсумкова</w:t>
      </w:r>
      <w:proofErr w:type="spellEnd"/>
      <w:r w:rsidRPr="00AD3209">
        <w:rPr>
          <w:bCs/>
          <w:sz w:val="24"/>
        </w:rPr>
        <w:t xml:space="preserve"> </w:t>
      </w:r>
      <w:proofErr w:type="spellStart"/>
      <w:r w:rsidRPr="00AD3209">
        <w:rPr>
          <w:bCs/>
          <w:sz w:val="24"/>
        </w:rPr>
        <w:t>оцінка</w:t>
      </w:r>
      <w:proofErr w:type="spellEnd"/>
      <w:r w:rsidRPr="00AD3209">
        <w:rPr>
          <w:bCs/>
          <w:sz w:val="24"/>
        </w:rPr>
        <w:t xml:space="preserve"> </w:t>
      </w:r>
      <w:proofErr w:type="spellStart"/>
      <w:r w:rsidRPr="00AD3209">
        <w:rPr>
          <w:bCs/>
          <w:sz w:val="24"/>
        </w:rPr>
        <w:t>формується</w:t>
      </w:r>
      <w:proofErr w:type="spellEnd"/>
      <w:r w:rsidRPr="00AD3209">
        <w:rPr>
          <w:bCs/>
          <w:sz w:val="24"/>
        </w:rPr>
        <w:t xml:space="preserve"> як сума </w:t>
      </w:r>
      <w:proofErr w:type="spellStart"/>
      <w:r w:rsidRPr="00AD3209">
        <w:rPr>
          <w:bCs/>
          <w:sz w:val="24"/>
        </w:rPr>
        <w:t>балів</w:t>
      </w:r>
      <w:proofErr w:type="spellEnd"/>
      <w:r w:rsidRPr="00AD3209">
        <w:rPr>
          <w:bCs/>
          <w:sz w:val="24"/>
        </w:rPr>
        <w:t xml:space="preserve"> за </w:t>
      </w:r>
      <w:proofErr w:type="spellStart"/>
      <w:r w:rsidRPr="00AD3209">
        <w:rPr>
          <w:bCs/>
          <w:sz w:val="24"/>
        </w:rPr>
        <w:t>поточний</w:t>
      </w:r>
      <w:proofErr w:type="spellEnd"/>
      <w:r w:rsidRPr="00AD3209">
        <w:rPr>
          <w:bCs/>
          <w:sz w:val="24"/>
        </w:rPr>
        <w:t xml:space="preserve"> контроль та </w:t>
      </w:r>
      <w:r w:rsidR="000E1A33">
        <w:rPr>
          <w:bCs/>
          <w:sz w:val="24"/>
          <w:lang w:val="uk-UA"/>
        </w:rPr>
        <w:t>екзамен</w:t>
      </w:r>
      <w:r w:rsidRPr="00AD3209">
        <w:rPr>
          <w:bCs/>
          <w:sz w:val="24"/>
        </w:rPr>
        <w:t>.</w:t>
      </w:r>
    </w:p>
    <w:p w:rsidR="00C272A6" w:rsidRDefault="00C272A6" w:rsidP="00C272A6">
      <w:pPr>
        <w:ind w:left="142" w:firstLine="425"/>
        <w:jc w:val="center"/>
        <w:rPr>
          <w:b/>
          <w:szCs w:val="28"/>
          <w:lang w:val="uk-UA"/>
        </w:rPr>
      </w:pPr>
    </w:p>
    <w:p w:rsidR="00C272A6" w:rsidRPr="00EC2D4C" w:rsidRDefault="00C272A6" w:rsidP="00C272A6">
      <w:pPr>
        <w:ind w:left="142" w:firstLine="425"/>
        <w:jc w:val="center"/>
        <w:rPr>
          <w:b/>
          <w:szCs w:val="28"/>
          <w:lang w:val="uk-UA"/>
        </w:rPr>
      </w:pPr>
      <w:r w:rsidRPr="00EC2D4C">
        <w:rPr>
          <w:b/>
          <w:szCs w:val="28"/>
          <w:lang w:val="uk-UA"/>
        </w:rPr>
        <w:t>Розподіл балів, які отримують студенти</w:t>
      </w:r>
    </w:p>
    <w:tbl>
      <w:tblPr>
        <w:tblW w:w="10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
        <w:gridCol w:w="461"/>
        <w:gridCol w:w="461"/>
        <w:gridCol w:w="461"/>
        <w:gridCol w:w="461"/>
        <w:gridCol w:w="461"/>
        <w:gridCol w:w="461"/>
        <w:gridCol w:w="461"/>
        <w:gridCol w:w="461"/>
        <w:gridCol w:w="571"/>
        <w:gridCol w:w="571"/>
        <w:gridCol w:w="461"/>
        <w:gridCol w:w="461"/>
        <w:gridCol w:w="461"/>
        <w:gridCol w:w="461"/>
        <w:gridCol w:w="461"/>
        <w:gridCol w:w="461"/>
        <w:gridCol w:w="1642"/>
        <w:gridCol w:w="1035"/>
      </w:tblGrid>
      <w:tr w:rsidR="00C272A6" w:rsidRPr="00044DF2" w:rsidTr="00AF2184">
        <w:tc>
          <w:tcPr>
            <w:tcW w:w="8057" w:type="dxa"/>
            <w:gridSpan w:val="17"/>
          </w:tcPr>
          <w:p w:rsidR="00C272A6" w:rsidRPr="00044DF2" w:rsidRDefault="00C272A6" w:rsidP="00AF2184">
            <w:pPr>
              <w:jc w:val="center"/>
              <w:rPr>
                <w:lang w:val="uk-UA"/>
              </w:rPr>
            </w:pPr>
            <w:r w:rsidRPr="00044DF2">
              <w:rPr>
                <w:lang w:val="uk-UA"/>
              </w:rPr>
              <w:t xml:space="preserve">Поточне </w:t>
            </w:r>
            <w:r w:rsidRPr="00EC2D4C">
              <w:rPr>
                <w:sz w:val="24"/>
                <w:lang w:val="uk-UA"/>
              </w:rPr>
              <w:t>оцінювання</w:t>
            </w:r>
            <w:r w:rsidRPr="00044DF2">
              <w:rPr>
                <w:lang w:val="uk-UA"/>
              </w:rPr>
              <w:t xml:space="preserve"> </w:t>
            </w:r>
            <w:r>
              <w:rPr>
                <w:lang w:val="uk-UA"/>
              </w:rPr>
              <w:t>(</w:t>
            </w:r>
            <w:r w:rsidRPr="00EC2D4C">
              <w:rPr>
                <w:i/>
                <w:sz w:val="24"/>
                <w:lang w:val="uk-UA"/>
              </w:rPr>
              <w:t>аудиторна та самостійна робота</w:t>
            </w:r>
            <w:r w:rsidRPr="00EC2D4C">
              <w:rPr>
                <w:sz w:val="24"/>
                <w:lang w:val="uk-UA"/>
              </w:rPr>
              <w:t>)</w:t>
            </w:r>
            <w:r>
              <w:rPr>
                <w:lang w:val="uk-UA"/>
              </w:rPr>
              <w:t>)</w:t>
            </w:r>
          </w:p>
        </w:tc>
        <w:tc>
          <w:tcPr>
            <w:tcW w:w="1788" w:type="dxa"/>
            <w:vMerge w:val="restart"/>
            <w:vAlign w:val="center"/>
          </w:tcPr>
          <w:p w:rsidR="00C272A6" w:rsidRPr="00044DF2" w:rsidRDefault="00C272A6" w:rsidP="00AF2184">
            <w:pPr>
              <w:jc w:val="center"/>
              <w:rPr>
                <w:b/>
                <w:lang w:val="uk-UA"/>
              </w:rPr>
            </w:pPr>
            <w:r w:rsidRPr="00EC2D4C">
              <w:rPr>
                <w:sz w:val="22"/>
                <w:szCs w:val="22"/>
                <w:lang w:val="uk-UA"/>
              </w:rPr>
              <w:t>Кількість балів (</w:t>
            </w:r>
            <w:r>
              <w:rPr>
                <w:sz w:val="22"/>
                <w:szCs w:val="22"/>
                <w:lang w:val="uk-UA"/>
              </w:rPr>
              <w:t>залік</w:t>
            </w:r>
            <w:r w:rsidRPr="00EC2D4C">
              <w:rPr>
                <w:sz w:val="22"/>
                <w:szCs w:val="22"/>
                <w:lang w:val="uk-UA"/>
              </w:rPr>
              <w:t>)</w:t>
            </w:r>
          </w:p>
        </w:tc>
        <w:tc>
          <w:tcPr>
            <w:tcW w:w="889" w:type="dxa"/>
            <w:vMerge w:val="restart"/>
            <w:shd w:val="clear" w:color="auto" w:fill="auto"/>
            <w:vAlign w:val="center"/>
          </w:tcPr>
          <w:p w:rsidR="00C272A6" w:rsidRPr="00EC2D4C" w:rsidRDefault="00C272A6" w:rsidP="00AF2184">
            <w:pPr>
              <w:jc w:val="center"/>
              <w:rPr>
                <w:sz w:val="22"/>
                <w:lang w:val="uk-UA"/>
              </w:rPr>
            </w:pPr>
            <w:r w:rsidRPr="00EC2D4C">
              <w:rPr>
                <w:sz w:val="22"/>
                <w:szCs w:val="22"/>
                <w:lang w:val="uk-UA"/>
              </w:rPr>
              <w:t xml:space="preserve">Сумарна </w:t>
            </w:r>
          </w:p>
          <w:p w:rsidR="00C272A6" w:rsidRPr="00044DF2" w:rsidRDefault="00C272A6" w:rsidP="00AF2184">
            <w:pPr>
              <w:jc w:val="center"/>
              <w:rPr>
                <w:b/>
                <w:lang w:val="uk-UA"/>
              </w:rPr>
            </w:pPr>
            <w:proofErr w:type="spellStart"/>
            <w:r w:rsidRPr="00EC2D4C">
              <w:rPr>
                <w:sz w:val="22"/>
                <w:szCs w:val="22"/>
                <w:lang w:val="uk-UA"/>
              </w:rPr>
              <w:t>к-ть</w:t>
            </w:r>
            <w:proofErr w:type="spellEnd"/>
            <w:r w:rsidRPr="00EC2D4C">
              <w:rPr>
                <w:sz w:val="22"/>
                <w:szCs w:val="22"/>
                <w:lang w:val="uk-UA"/>
              </w:rPr>
              <w:t xml:space="preserve"> балів</w:t>
            </w:r>
          </w:p>
        </w:tc>
      </w:tr>
      <w:tr w:rsidR="00C272A6" w:rsidRPr="00044DF2" w:rsidTr="00AF2184">
        <w:tc>
          <w:tcPr>
            <w:tcW w:w="5291" w:type="dxa"/>
            <w:gridSpan w:val="11"/>
            <w:vAlign w:val="center"/>
          </w:tcPr>
          <w:p w:rsidR="00C272A6" w:rsidRPr="00044DF2" w:rsidRDefault="00C272A6" w:rsidP="00AF2184">
            <w:pPr>
              <w:jc w:val="center"/>
              <w:rPr>
                <w:b/>
                <w:lang w:val="uk-UA"/>
              </w:rPr>
            </w:pPr>
            <w:r w:rsidRPr="00044DF2">
              <w:rPr>
                <w:b/>
                <w:lang w:val="uk-UA"/>
              </w:rPr>
              <w:t>Змістовий модуль №1</w:t>
            </w:r>
          </w:p>
        </w:tc>
        <w:tc>
          <w:tcPr>
            <w:tcW w:w="2766" w:type="dxa"/>
            <w:gridSpan w:val="6"/>
            <w:shd w:val="clear" w:color="auto" w:fill="auto"/>
            <w:vAlign w:val="center"/>
          </w:tcPr>
          <w:p w:rsidR="00C272A6" w:rsidRDefault="00C272A6" w:rsidP="00AF2184">
            <w:pPr>
              <w:jc w:val="center"/>
              <w:rPr>
                <w:b/>
                <w:lang w:val="uk-UA"/>
              </w:rPr>
            </w:pPr>
            <w:r w:rsidRPr="00044DF2">
              <w:rPr>
                <w:b/>
                <w:lang w:val="uk-UA"/>
              </w:rPr>
              <w:t>Змістовий модуль</w:t>
            </w:r>
          </w:p>
          <w:p w:rsidR="00C272A6" w:rsidRPr="00044DF2" w:rsidRDefault="00C272A6" w:rsidP="00AF2184">
            <w:pPr>
              <w:jc w:val="center"/>
              <w:rPr>
                <w:b/>
                <w:lang w:val="uk-UA"/>
              </w:rPr>
            </w:pPr>
            <w:r w:rsidRPr="00044DF2">
              <w:rPr>
                <w:b/>
                <w:lang w:val="uk-UA"/>
              </w:rPr>
              <w:t>№ 2</w:t>
            </w:r>
          </w:p>
        </w:tc>
        <w:tc>
          <w:tcPr>
            <w:tcW w:w="1788" w:type="dxa"/>
            <w:vMerge/>
          </w:tcPr>
          <w:p w:rsidR="00C272A6" w:rsidRPr="00044DF2" w:rsidRDefault="00C272A6" w:rsidP="00AF2184">
            <w:pPr>
              <w:jc w:val="right"/>
              <w:rPr>
                <w:lang w:val="uk-UA"/>
              </w:rPr>
            </w:pPr>
          </w:p>
        </w:tc>
        <w:tc>
          <w:tcPr>
            <w:tcW w:w="889" w:type="dxa"/>
            <w:vMerge/>
            <w:shd w:val="clear" w:color="auto" w:fill="auto"/>
            <w:vAlign w:val="center"/>
          </w:tcPr>
          <w:p w:rsidR="00C272A6" w:rsidRPr="00044DF2" w:rsidRDefault="00C272A6" w:rsidP="00AF2184">
            <w:pPr>
              <w:jc w:val="center"/>
              <w:rPr>
                <w:lang w:val="uk-UA"/>
              </w:rPr>
            </w:pPr>
          </w:p>
        </w:tc>
      </w:tr>
      <w:tr w:rsidR="00C272A6" w:rsidRPr="00044DF2" w:rsidTr="00AF2184">
        <w:tc>
          <w:tcPr>
            <w:tcW w:w="461" w:type="dxa"/>
            <w:shd w:val="clear" w:color="auto" w:fill="auto"/>
          </w:tcPr>
          <w:p w:rsidR="00C272A6" w:rsidRPr="00044DF2" w:rsidRDefault="00C272A6" w:rsidP="00AF2184">
            <w:pPr>
              <w:jc w:val="center"/>
              <w:rPr>
                <w:b/>
                <w:i/>
                <w:sz w:val="22"/>
                <w:lang w:val="uk-UA"/>
              </w:rPr>
            </w:pPr>
            <w:r w:rsidRPr="00044DF2">
              <w:rPr>
                <w:b/>
                <w:i/>
                <w:sz w:val="22"/>
                <w:szCs w:val="22"/>
                <w:lang w:val="uk-UA"/>
              </w:rPr>
              <w:t>Т1</w:t>
            </w:r>
          </w:p>
        </w:tc>
        <w:tc>
          <w:tcPr>
            <w:tcW w:w="461" w:type="dxa"/>
            <w:shd w:val="clear" w:color="auto" w:fill="auto"/>
          </w:tcPr>
          <w:p w:rsidR="00C272A6" w:rsidRPr="00044DF2" w:rsidRDefault="00C272A6" w:rsidP="00AF2184">
            <w:pPr>
              <w:jc w:val="center"/>
              <w:rPr>
                <w:b/>
                <w:i/>
                <w:sz w:val="22"/>
                <w:lang w:val="uk-UA"/>
              </w:rPr>
            </w:pPr>
            <w:r w:rsidRPr="00044DF2">
              <w:rPr>
                <w:b/>
                <w:i/>
                <w:sz w:val="22"/>
                <w:szCs w:val="22"/>
                <w:lang w:val="uk-UA"/>
              </w:rPr>
              <w:t>Т2</w:t>
            </w:r>
          </w:p>
        </w:tc>
        <w:tc>
          <w:tcPr>
            <w:tcW w:w="461" w:type="dxa"/>
            <w:shd w:val="clear" w:color="auto" w:fill="auto"/>
          </w:tcPr>
          <w:p w:rsidR="00C272A6" w:rsidRPr="00044DF2" w:rsidRDefault="00C272A6" w:rsidP="00AF2184">
            <w:pPr>
              <w:jc w:val="center"/>
              <w:rPr>
                <w:b/>
                <w:i/>
                <w:sz w:val="22"/>
                <w:lang w:val="uk-UA"/>
              </w:rPr>
            </w:pPr>
            <w:r w:rsidRPr="00044DF2">
              <w:rPr>
                <w:b/>
                <w:i/>
                <w:sz w:val="22"/>
                <w:szCs w:val="22"/>
                <w:lang w:val="uk-UA"/>
              </w:rPr>
              <w:t>Т3</w:t>
            </w:r>
          </w:p>
        </w:tc>
        <w:tc>
          <w:tcPr>
            <w:tcW w:w="461" w:type="dxa"/>
            <w:shd w:val="clear" w:color="auto" w:fill="auto"/>
          </w:tcPr>
          <w:p w:rsidR="00C272A6" w:rsidRPr="00044DF2" w:rsidRDefault="00C272A6" w:rsidP="00AF2184">
            <w:pPr>
              <w:jc w:val="center"/>
              <w:rPr>
                <w:b/>
                <w:i/>
                <w:sz w:val="22"/>
                <w:lang w:val="uk-UA"/>
              </w:rPr>
            </w:pPr>
            <w:r w:rsidRPr="00044DF2">
              <w:rPr>
                <w:b/>
                <w:i/>
                <w:sz w:val="22"/>
                <w:szCs w:val="22"/>
                <w:lang w:val="uk-UA"/>
              </w:rPr>
              <w:t>Т4</w:t>
            </w:r>
          </w:p>
        </w:tc>
        <w:tc>
          <w:tcPr>
            <w:tcW w:w="461" w:type="dxa"/>
            <w:shd w:val="clear" w:color="auto" w:fill="auto"/>
          </w:tcPr>
          <w:p w:rsidR="00C272A6" w:rsidRPr="00044DF2" w:rsidRDefault="00C272A6" w:rsidP="00AF2184">
            <w:pPr>
              <w:jc w:val="center"/>
              <w:rPr>
                <w:b/>
                <w:i/>
                <w:sz w:val="22"/>
                <w:lang w:val="uk-UA"/>
              </w:rPr>
            </w:pPr>
            <w:r w:rsidRPr="00044DF2">
              <w:rPr>
                <w:b/>
                <w:i/>
                <w:sz w:val="22"/>
                <w:szCs w:val="22"/>
                <w:lang w:val="uk-UA"/>
              </w:rPr>
              <w:t>Т5</w:t>
            </w:r>
          </w:p>
        </w:tc>
        <w:tc>
          <w:tcPr>
            <w:tcW w:w="461" w:type="dxa"/>
            <w:shd w:val="clear" w:color="auto" w:fill="auto"/>
          </w:tcPr>
          <w:p w:rsidR="00C272A6" w:rsidRPr="00044DF2" w:rsidRDefault="00C272A6" w:rsidP="00AF2184">
            <w:pPr>
              <w:jc w:val="center"/>
              <w:rPr>
                <w:b/>
                <w:i/>
                <w:sz w:val="22"/>
                <w:lang w:val="uk-UA"/>
              </w:rPr>
            </w:pPr>
            <w:r w:rsidRPr="00044DF2">
              <w:rPr>
                <w:b/>
                <w:i/>
                <w:sz w:val="22"/>
                <w:szCs w:val="22"/>
                <w:lang w:val="uk-UA"/>
              </w:rPr>
              <w:t>Т6</w:t>
            </w:r>
          </w:p>
        </w:tc>
        <w:tc>
          <w:tcPr>
            <w:tcW w:w="461" w:type="dxa"/>
          </w:tcPr>
          <w:p w:rsidR="00C272A6" w:rsidRPr="00044DF2" w:rsidRDefault="00C272A6" w:rsidP="00AF2184">
            <w:pPr>
              <w:jc w:val="center"/>
              <w:rPr>
                <w:b/>
                <w:i/>
                <w:sz w:val="22"/>
                <w:lang w:val="uk-UA"/>
              </w:rPr>
            </w:pPr>
            <w:r w:rsidRPr="00044DF2">
              <w:rPr>
                <w:b/>
                <w:i/>
                <w:sz w:val="22"/>
                <w:szCs w:val="22"/>
                <w:lang w:val="uk-UA"/>
              </w:rPr>
              <w:t>Т7</w:t>
            </w:r>
          </w:p>
        </w:tc>
        <w:tc>
          <w:tcPr>
            <w:tcW w:w="461" w:type="dxa"/>
            <w:shd w:val="clear" w:color="auto" w:fill="auto"/>
          </w:tcPr>
          <w:p w:rsidR="00C272A6" w:rsidRPr="00044DF2" w:rsidRDefault="00C272A6" w:rsidP="00AF2184">
            <w:pPr>
              <w:jc w:val="center"/>
              <w:rPr>
                <w:b/>
                <w:i/>
                <w:sz w:val="22"/>
                <w:lang w:val="uk-UA"/>
              </w:rPr>
            </w:pPr>
            <w:r w:rsidRPr="00044DF2">
              <w:rPr>
                <w:b/>
                <w:i/>
                <w:sz w:val="22"/>
                <w:szCs w:val="22"/>
                <w:lang w:val="uk-UA"/>
              </w:rPr>
              <w:t>Т8</w:t>
            </w:r>
          </w:p>
        </w:tc>
        <w:tc>
          <w:tcPr>
            <w:tcW w:w="461" w:type="dxa"/>
            <w:shd w:val="clear" w:color="auto" w:fill="auto"/>
          </w:tcPr>
          <w:p w:rsidR="00C272A6" w:rsidRPr="00044DF2" w:rsidRDefault="00C272A6" w:rsidP="00AF2184">
            <w:pPr>
              <w:jc w:val="center"/>
              <w:rPr>
                <w:b/>
                <w:i/>
                <w:sz w:val="22"/>
                <w:lang w:val="uk-UA"/>
              </w:rPr>
            </w:pPr>
            <w:r w:rsidRPr="00044DF2">
              <w:rPr>
                <w:b/>
                <w:i/>
                <w:sz w:val="22"/>
                <w:szCs w:val="22"/>
                <w:lang w:val="uk-UA"/>
              </w:rPr>
              <w:t>Т9</w:t>
            </w:r>
          </w:p>
        </w:tc>
        <w:tc>
          <w:tcPr>
            <w:tcW w:w="571" w:type="dxa"/>
            <w:shd w:val="clear" w:color="auto" w:fill="auto"/>
          </w:tcPr>
          <w:p w:rsidR="00C272A6" w:rsidRPr="00044DF2" w:rsidRDefault="00C272A6" w:rsidP="00AF2184">
            <w:pPr>
              <w:jc w:val="center"/>
              <w:rPr>
                <w:b/>
                <w:i/>
                <w:sz w:val="22"/>
                <w:lang w:val="uk-UA"/>
              </w:rPr>
            </w:pPr>
            <w:r w:rsidRPr="00044DF2">
              <w:rPr>
                <w:b/>
                <w:i/>
                <w:sz w:val="22"/>
                <w:szCs w:val="22"/>
                <w:lang w:val="uk-UA"/>
              </w:rPr>
              <w:t>Т10</w:t>
            </w:r>
          </w:p>
        </w:tc>
        <w:tc>
          <w:tcPr>
            <w:tcW w:w="571" w:type="dxa"/>
            <w:shd w:val="clear" w:color="auto" w:fill="auto"/>
          </w:tcPr>
          <w:p w:rsidR="00C272A6" w:rsidRPr="00044DF2" w:rsidRDefault="00C272A6" w:rsidP="00AF2184">
            <w:pPr>
              <w:jc w:val="center"/>
              <w:rPr>
                <w:b/>
                <w:i/>
                <w:sz w:val="22"/>
                <w:lang w:val="uk-UA"/>
              </w:rPr>
            </w:pPr>
            <w:r>
              <w:rPr>
                <w:b/>
                <w:i/>
                <w:sz w:val="22"/>
                <w:szCs w:val="22"/>
                <w:lang w:val="uk-UA"/>
              </w:rPr>
              <w:t>Т11</w:t>
            </w:r>
          </w:p>
        </w:tc>
        <w:tc>
          <w:tcPr>
            <w:tcW w:w="461" w:type="dxa"/>
            <w:shd w:val="clear" w:color="auto" w:fill="auto"/>
          </w:tcPr>
          <w:p w:rsidR="00C272A6" w:rsidRPr="00044DF2" w:rsidRDefault="00C272A6" w:rsidP="00AF2184">
            <w:pPr>
              <w:jc w:val="center"/>
              <w:rPr>
                <w:b/>
                <w:i/>
                <w:sz w:val="22"/>
                <w:lang w:val="uk-UA"/>
              </w:rPr>
            </w:pPr>
            <w:r>
              <w:rPr>
                <w:b/>
                <w:i/>
                <w:sz w:val="22"/>
                <w:szCs w:val="22"/>
                <w:lang w:val="uk-UA"/>
              </w:rPr>
              <w:t>Т1</w:t>
            </w:r>
          </w:p>
        </w:tc>
        <w:tc>
          <w:tcPr>
            <w:tcW w:w="461" w:type="dxa"/>
            <w:shd w:val="clear" w:color="auto" w:fill="auto"/>
          </w:tcPr>
          <w:p w:rsidR="00C272A6" w:rsidRPr="00044DF2" w:rsidRDefault="00C272A6" w:rsidP="00AF2184">
            <w:pPr>
              <w:jc w:val="center"/>
              <w:rPr>
                <w:b/>
                <w:i/>
                <w:sz w:val="22"/>
                <w:lang w:val="uk-UA"/>
              </w:rPr>
            </w:pPr>
            <w:r>
              <w:rPr>
                <w:b/>
                <w:i/>
                <w:sz w:val="22"/>
                <w:szCs w:val="22"/>
                <w:lang w:val="uk-UA"/>
              </w:rPr>
              <w:t>Т2</w:t>
            </w:r>
          </w:p>
        </w:tc>
        <w:tc>
          <w:tcPr>
            <w:tcW w:w="461" w:type="dxa"/>
            <w:shd w:val="clear" w:color="auto" w:fill="auto"/>
          </w:tcPr>
          <w:p w:rsidR="00C272A6" w:rsidRPr="00044DF2" w:rsidRDefault="00C272A6" w:rsidP="00AF2184">
            <w:pPr>
              <w:jc w:val="center"/>
              <w:rPr>
                <w:b/>
                <w:i/>
                <w:sz w:val="22"/>
                <w:lang w:val="uk-UA"/>
              </w:rPr>
            </w:pPr>
            <w:r>
              <w:rPr>
                <w:b/>
                <w:i/>
                <w:sz w:val="22"/>
                <w:szCs w:val="22"/>
                <w:lang w:val="uk-UA"/>
              </w:rPr>
              <w:t>Т3</w:t>
            </w:r>
          </w:p>
        </w:tc>
        <w:tc>
          <w:tcPr>
            <w:tcW w:w="461" w:type="dxa"/>
            <w:shd w:val="clear" w:color="auto" w:fill="auto"/>
          </w:tcPr>
          <w:p w:rsidR="00C272A6" w:rsidRPr="00044DF2" w:rsidRDefault="00C272A6" w:rsidP="00AF2184">
            <w:pPr>
              <w:jc w:val="center"/>
              <w:rPr>
                <w:b/>
                <w:i/>
                <w:sz w:val="22"/>
                <w:lang w:val="uk-UA"/>
              </w:rPr>
            </w:pPr>
            <w:r>
              <w:rPr>
                <w:b/>
                <w:i/>
                <w:sz w:val="22"/>
                <w:szCs w:val="22"/>
                <w:lang w:val="uk-UA"/>
              </w:rPr>
              <w:t>Т4</w:t>
            </w:r>
          </w:p>
        </w:tc>
        <w:tc>
          <w:tcPr>
            <w:tcW w:w="461" w:type="dxa"/>
            <w:shd w:val="clear" w:color="auto" w:fill="auto"/>
          </w:tcPr>
          <w:p w:rsidR="00C272A6" w:rsidRPr="00044DF2" w:rsidRDefault="00C272A6" w:rsidP="00AF2184">
            <w:pPr>
              <w:jc w:val="center"/>
              <w:rPr>
                <w:b/>
                <w:i/>
                <w:sz w:val="22"/>
                <w:lang w:val="uk-UA"/>
              </w:rPr>
            </w:pPr>
            <w:r>
              <w:rPr>
                <w:b/>
                <w:i/>
                <w:sz w:val="22"/>
                <w:szCs w:val="22"/>
                <w:lang w:val="uk-UA"/>
              </w:rPr>
              <w:t>Т5</w:t>
            </w:r>
          </w:p>
        </w:tc>
        <w:tc>
          <w:tcPr>
            <w:tcW w:w="461" w:type="dxa"/>
            <w:shd w:val="clear" w:color="auto" w:fill="auto"/>
          </w:tcPr>
          <w:p w:rsidR="00C272A6" w:rsidRPr="00044DF2" w:rsidRDefault="00C272A6" w:rsidP="00AF2184">
            <w:pPr>
              <w:jc w:val="center"/>
              <w:rPr>
                <w:b/>
                <w:i/>
                <w:sz w:val="22"/>
                <w:lang w:val="uk-UA"/>
              </w:rPr>
            </w:pPr>
            <w:r>
              <w:rPr>
                <w:b/>
                <w:i/>
                <w:sz w:val="22"/>
                <w:szCs w:val="22"/>
                <w:lang w:val="uk-UA"/>
              </w:rPr>
              <w:t>Т6</w:t>
            </w:r>
          </w:p>
        </w:tc>
        <w:tc>
          <w:tcPr>
            <w:tcW w:w="1788" w:type="dxa"/>
            <w:vMerge w:val="restart"/>
            <w:vAlign w:val="center"/>
          </w:tcPr>
          <w:p w:rsidR="00C272A6" w:rsidRPr="00044DF2" w:rsidRDefault="00C272A6" w:rsidP="00AF2184">
            <w:pPr>
              <w:jc w:val="center"/>
              <w:rPr>
                <w:b/>
                <w:szCs w:val="28"/>
                <w:lang w:val="uk-UA"/>
              </w:rPr>
            </w:pPr>
            <w:r>
              <w:rPr>
                <w:b/>
                <w:szCs w:val="28"/>
                <w:lang w:val="en-US"/>
              </w:rPr>
              <w:t>4</w:t>
            </w:r>
            <w:r w:rsidRPr="00044DF2">
              <w:rPr>
                <w:b/>
                <w:szCs w:val="28"/>
                <w:lang w:val="uk-UA"/>
              </w:rPr>
              <w:t>0</w:t>
            </w:r>
          </w:p>
        </w:tc>
        <w:tc>
          <w:tcPr>
            <w:tcW w:w="889" w:type="dxa"/>
            <w:vMerge w:val="restart"/>
            <w:shd w:val="clear" w:color="auto" w:fill="auto"/>
            <w:vAlign w:val="center"/>
          </w:tcPr>
          <w:p w:rsidR="00C272A6" w:rsidRPr="00044DF2" w:rsidRDefault="00C272A6" w:rsidP="00AF2184">
            <w:pPr>
              <w:jc w:val="center"/>
              <w:rPr>
                <w:b/>
                <w:szCs w:val="28"/>
                <w:lang w:val="uk-UA"/>
              </w:rPr>
            </w:pPr>
            <w:r w:rsidRPr="00044DF2">
              <w:rPr>
                <w:b/>
                <w:szCs w:val="28"/>
                <w:lang w:val="uk-UA"/>
              </w:rPr>
              <w:t>100</w:t>
            </w:r>
          </w:p>
        </w:tc>
      </w:tr>
      <w:tr w:rsidR="00C272A6" w:rsidRPr="00044DF2" w:rsidTr="00AF2184">
        <w:tc>
          <w:tcPr>
            <w:tcW w:w="461" w:type="dxa"/>
            <w:shd w:val="clear" w:color="auto" w:fill="auto"/>
          </w:tcPr>
          <w:p w:rsidR="00C272A6" w:rsidRPr="00044DF2" w:rsidRDefault="00C272A6" w:rsidP="00AF2184">
            <w:pPr>
              <w:jc w:val="center"/>
              <w:rPr>
                <w:lang w:val="uk-UA"/>
              </w:rPr>
            </w:pPr>
            <w:r>
              <w:rPr>
                <w:lang w:val="uk-UA"/>
              </w:rPr>
              <w:t>1</w:t>
            </w:r>
          </w:p>
        </w:tc>
        <w:tc>
          <w:tcPr>
            <w:tcW w:w="461" w:type="dxa"/>
            <w:shd w:val="clear" w:color="auto" w:fill="auto"/>
          </w:tcPr>
          <w:p w:rsidR="00C272A6" w:rsidRPr="0046267C" w:rsidRDefault="00C272A6" w:rsidP="00AF2184">
            <w:pPr>
              <w:rPr>
                <w:lang w:val="en-US"/>
              </w:rPr>
            </w:pPr>
            <w:r>
              <w:rPr>
                <w:lang w:val="en-US"/>
              </w:rPr>
              <w:t>2</w:t>
            </w:r>
          </w:p>
        </w:tc>
        <w:tc>
          <w:tcPr>
            <w:tcW w:w="461" w:type="dxa"/>
            <w:shd w:val="clear" w:color="auto" w:fill="auto"/>
          </w:tcPr>
          <w:p w:rsidR="00C272A6" w:rsidRPr="0046267C" w:rsidRDefault="00C272A6" w:rsidP="00AF2184">
            <w:pPr>
              <w:rPr>
                <w:lang w:val="en-US"/>
              </w:rPr>
            </w:pPr>
            <w:r>
              <w:rPr>
                <w:lang w:val="en-US"/>
              </w:rPr>
              <w:t>3</w:t>
            </w:r>
          </w:p>
        </w:tc>
        <w:tc>
          <w:tcPr>
            <w:tcW w:w="461" w:type="dxa"/>
            <w:shd w:val="clear" w:color="auto" w:fill="auto"/>
          </w:tcPr>
          <w:p w:rsidR="00C272A6" w:rsidRPr="0046267C" w:rsidRDefault="00C272A6" w:rsidP="00AF2184">
            <w:pPr>
              <w:rPr>
                <w:lang w:val="en-US"/>
              </w:rPr>
            </w:pPr>
            <w:r>
              <w:rPr>
                <w:lang w:val="en-US"/>
              </w:rPr>
              <w:t>2</w:t>
            </w:r>
          </w:p>
        </w:tc>
        <w:tc>
          <w:tcPr>
            <w:tcW w:w="461" w:type="dxa"/>
            <w:shd w:val="clear" w:color="auto" w:fill="auto"/>
          </w:tcPr>
          <w:p w:rsidR="00C272A6" w:rsidRDefault="00C272A6" w:rsidP="00AF2184">
            <w:r>
              <w:rPr>
                <w:lang w:val="uk-UA"/>
              </w:rPr>
              <w:t>1</w:t>
            </w:r>
          </w:p>
        </w:tc>
        <w:tc>
          <w:tcPr>
            <w:tcW w:w="461" w:type="dxa"/>
            <w:shd w:val="clear" w:color="auto" w:fill="auto"/>
          </w:tcPr>
          <w:p w:rsidR="00C272A6" w:rsidRPr="0046267C" w:rsidRDefault="00C272A6" w:rsidP="00AF2184">
            <w:pPr>
              <w:rPr>
                <w:lang w:val="en-US"/>
              </w:rPr>
            </w:pPr>
            <w:r>
              <w:rPr>
                <w:lang w:val="en-US"/>
              </w:rPr>
              <w:t>2</w:t>
            </w:r>
          </w:p>
        </w:tc>
        <w:tc>
          <w:tcPr>
            <w:tcW w:w="461" w:type="dxa"/>
          </w:tcPr>
          <w:p w:rsidR="00C272A6" w:rsidRPr="0046267C" w:rsidRDefault="00C272A6" w:rsidP="00AF2184">
            <w:pPr>
              <w:rPr>
                <w:lang w:val="en-US"/>
              </w:rPr>
            </w:pPr>
            <w:r>
              <w:rPr>
                <w:lang w:val="en-US"/>
              </w:rPr>
              <w:t>1</w:t>
            </w:r>
          </w:p>
        </w:tc>
        <w:tc>
          <w:tcPr>
            <w:tcW w:w="461" w:type="dxa"/>
            <w:shd w:val="clear" w:color="auto" w:fill="auto"/>
          </w:tcPr>
          <w:p w:rsidR="00C272A6" w:rsidRPr="0046267C" w:rsidRDefault="00C272A6" w:rsidP="00AF2184">
            <w:pPr>
              <w:rPr>
                <w:lang w:val="en-US"/>
              </w:rPr>
            </w:pPr>
            <w:r>
              <w:rPr>
                <w:lang w:val="en-US"/>
              </w:rPr>
              <w:t>2</w:t>
            </w:r>
          </w:p>
        </w:tc>
        <w:tc>
          <w:tcPr>
            <w:tcW w:w="461" w:type="dxa"/>
            <w:shd w:val="clear" w:color="auto" w:fill="auto"/>
          </w:tcPr>
          <w:p w:rsidR="00C272A6" w:rsidRPr="0046267C" w:rsidRDefault="00C272A6" w:rsidP="00AF2184">
            <w:pPr>
              <w:rPr>
                <w:lang w:val="en-US"/>
              </w:rPr>
            </w:pPr>
            <w:r>
              <w:rPr>
                <w:lang w:val="en-US"/>
              </w:rPr>
              <w:t>2</w:t>
            </w:r>
          </w:p>
        </w:tc>
        <w:tc>
          <w:tcPr>
            <w:tcW w:w="571" w:type="dxa"/>
            <w:shd w:val="clear" w:color="auto" w:fill="auto"/>
          </w:tcPr>
          <w:p w:rsidR="00C272A6" w:rsidRPr="0046267C" w:rsidRDefault="00C272A6" w:rsidP="00AF2184">
            <w:pPr>
              <w:rPr>
                <w:lang w:val="en-US"/>
              </w:rPr>
            </w:pPr>
            <w:r>
              <w:rPr>
                <w:lang w:val="en-US"/>
              </w:rPr>
              <w:t>2</w:t>
            </w:r>
          </w:p>
        </w:tc>
        <w:tc>
          <w:tcPr>
            <w:tcW w:w="571" w:type="dxa"/>
            <w:shd w:val="clear" w:color="auto" w:fill="auto"/>
          </w:tcPr>
          <w:p w:rsidR="00C272A6" w:rsidRPr="0046267C" w:rsidRDefault="00C272A6" w:rsidP="00AF2184">
            <w:pPr>
              <w:rPr>
                <w:lang w:val="en-US"/>
              </w:rPr>
            </w:pPr>
            <w:r>
              <w:rPr>
                <w:lang w:val="en-US"/>
              </w:rPr>
              <w:t>2</w:t>
            </w:r>
          </w:p>
        </w:tc>
        <w:tc>
          <w:tcPr>
            <w:tcW w:w="461" w:type="dxa"/>
            <w:shd w:val="clear" w:color="auto" w:fill="auto"/>
          </w:tcPr>
          <w:p w:rsidR="00C272A6" w:rsidRPr="0046267C" w:rsidRDefault="00C272A6" w:rsidP="00AF2184">
            <w:pPr>
              <w:jc w:val="center"/>
              <w:rPr>
                <w:lang w:val="en-US"/>
              </w:rPr>
            </w:pPr>
            <w:r>
              <w:rPr>
                <w:lang w:val="en-US"/>
              </w:rPr>
              <w:t>3</w:t>
            </w:r>
          </w:p>
        </w:tc>
        <w:tc>
          <w:tcPr>
            <w:tcW w:w="461" w:type="dxa"/>
            <w:shd w:val="clear" w:color="auto" w:fill="auto"/>
          </w:tcPr>
          <w:p w:rsidR="00C272A6" w:rsidRPr="0046267C" w:rsidRDefault="00C272A6" w:rsidP="00AF2184">
            <w:pPr>
              <w:jc w:val="center"/>
              <w:rPr>
                <w:lang w:val="en-US"/>
              </w:rPr>
            </w:pPr>
            <w:r>
              <w:rPr>
                <w:lang w:val="en-US"/>
              </w:rPr>
              <w:t>4</w:t>
            </w:r>
          </w:p>
        </w:tc>
        <w:tc>
          <w:tcPr>
            <w:tcW w:w="461" w:type="dxa"/>
            <w:shd w:val="clear" w:color="auto" w:fill="auto"/>
          </w:tcPr>
          <w:p w:rsidR="00C272A6" w:rsidRPr="0046267C" w:rsidRDefault="00C272A6" w:rsidP="00AF2184">
            <w:pPr>
              <w:jc w:val="center"/>
              <w:rPr>
                <w:lang w:val="en-US"/>
              </w:rPr>
            </w:pPr>
            <w:r>
              <w:rPr>
                <w:lang w:val="en-US"/>
              </w:rPr>
              <w:t>3</w:t>
            </w:r>
          </w:p>
        </w:tc>
        <w:tc>
          <w:tcPr>
            <w:tcW w:w="461" w:type="dxa"/>
            <w:shd w:val="clear" w:color="auto" w:fill="auto"/>
          </w:tcPr>
          <w:p w:rsidR="00C272A6" w:rsidRPr="0046267C" w:rsidRDefault="00C272A6" w:rsidP="00AF2184">
            <w:pPr>
              <w:jc w:val="center"/>
              <w:rPr>
                <w:lang w:val="en-US"/>
              </w:rPr>
            </w:pPr>
            <w:r>
              <w:rPr>
                <w:lang w:val="en-US"/>
              </w:rPr>
              <w:t>3</w:t>
            </w:r>
          </w:p>
        </w:tc>
        <w:tc>
          <w:tcPr>
            <w:tcW w:w="461" w:type="dxa"/>
            <w:shd w:val="clear" w:color="auto" w:fill="auto"/>
          </w:tcPr>
          <w:p w:rsidR="00C272A6" w:rsidRPr="0046267C" w:rsidRDefault="00C272A6" w:rsidP="00AF2184">
            <w:pPr>
              <w:jc w:val="center"/>
              <w:rPr>
                <w:lang w:val="en-US"/>
              </w:rPr>
            </w:pPr>
            <w:r>
              <w:rPr>
                <w:lang w:val="en-US"/>
              </w:rPr>
              <w:t>3</w:t>
            </w:r>
          </w:p>
        </w:tc>
        <w:tc>
          <w:tcPr>
            <w:tcW w:w="461" w:type="dxa"/>
            <w:shd w:val="clear" w:color="auto" w:fill="auto"/>
          </w:tcPr>
          <w:p w:rsidR="00C272A6" w:rsidRPr="0046267C" w:rsidRDefault="00C272A6" w:rsidP="00AF2184">
            <w:pPr>
              <w:jc w:val="center"/>
              <w:rPr>
                <w:lang w:val="en-US"/>
              </w:rPr>
            </w:pPr>
            <w:r>
              <w:rPr>
                <w:lang w:val="en-US"/>
              </w:rPr>
              <w:t>4</w:t>
            </w:r>
          </w:p>
        </w:tc>
        <w:tc>
          <w:tcPr>
            <w:tcW w:w="1788" w:type="dxa"/>
            <w:vMerge/>
          </w:tcPr>
          <w:p w:rsidR="00C272A6" w:rsidRPr="00044DF2" w:rsidRDefault="00C272A6" w:rsidP="00AF2184">
            <w:pPr>
              <w:jc w:val="right"/>
              <w:rPr>
                <w:lang w:val="uk-UA"/>
              </w:rPr>
            </w:pPr>
          </w:p>
        </w:tc>
        <w:tc>
          <w:tcPr>
            <w:tcW w:w="889" w:type="dxa"/>
            <w:vMerge/>
            <w:shd w:val="clear" w:color="auto" w:fill="auto"/>
          </w:tcPr>
          <w:p w:rsidR="00C272A6" w:rsidRPr="00044DF2" w:rsidRDefault="00C272A6" w:rsidP="00AF2184">
            <w:pPr>
              <w:jc w:val="right"/>
              <w:rPr>
                <w:lang w:val="uk-UA"/>
              </w:rPr>
            </w:pPr>
          </w:p>
        </w:tc>
      </w:tr>
    </w:tbl>
    <w:p w:rsidR="00C272A6" w:rsidRDefault="00C272A6" w:rsidP="00C272A6">
      <w:pPr>
        <w:ind w:left="142" w:firstLine="425"/>
        <w:jc w:val="center"/>
        <w:rPr>
          <w:b/>
          <w:szCs w:val="28"/>
          <w:lang w:val="uk-UA"/>
        </w:rPr>
      </w:pPr>
    </w:p>
    <w:p w:rsidR="00C272A6" w:rsidRPr="00317D3E" w:rsidRDefault="00C272A6" w:rsidP="00C272A6">
      <w:pPr>
        <w:ind w:firstLine="709"/>
        <w:jc w:val="both"/>
        <w:rPr>
          <w:sz w:val="24"/>
          <w:lang w:val="uk-UA"/>
        </w:rPr>
      </w:pPr>
      <w:proofErr w:type="spellStart"/>
      <w:r w:rsidRPr="00C131B4">
        <w:rPr>
          <w:sz w:val="24"/>
        </w:rPr>
        <w:t>Загальна</w:t>
      </w:r>
      <w:proofErr w:type="spellEnd"/>
      <w:r w:rsidRPr="00C131B4">
        <w:rPr>
          <w:sz w:val="24"/>
        </w:rPr>
        <w:t xml:space="preserve"> </w:t>
      </w:r>
      <w:proofErr w:type="spellStart"/>
      <w:r w:rsidRPr="00C131B4">
        <w:rPr>
          <w:sz w:val="24"/>
        </w:rPr>
        <w:t>кількість</w:t>
      </w:r>
      <w:proofErr w:type="spellEnd"/>
      <w:r w:rsidRPr="00C131B4">
        <w:rPr>
          <w:sz w:val="24"/>
        </w:rPr>
        <w:t xml:space="preserve"> </w:t>
      </w:r>
      <w:proofErr w:type="spellStart"/>
      <w:r w:rsidRPr="00C131B4">
        <w:rPr>
          <w:sz w:val="24"/>
        </w:rPr>
        <w:t>балів</w:t>
      </w:r>
      <w:proofErr w:type="spellEnd"/>
      <w:r w:rsidRPr="00C131B4">
        <w:rPr>
          <w:sz w:val="24"/>
        </w:rPr>
        <w:t xml:space="preserve">, яку студент </w:t>
      </w:r>
      <w:proofErr w:type="spellStart"/>
      <w:r w:rsidRPr="00C131B4">
        <w:rPr>
          <w:sz w:val="24"/>
        </w:rPr>
        <w:t>може</w:t>
      </w:r>
      <w:proofErr w:type="spellEnd"/>
      <w:r w:rsidRPr="00C131B4">
        <w:rPr>
          <w:sz w:val="24"/>
        </w:rPr>
        <w:t xml:space="preserve"> </w:t>
      </w:r>
      <w:proofErr w:type="spellStart"/>
      <w:r w:rsidRPr="00C131B4">
        <w:rPr>
          <w:sz w:val="24"/>
        </w:rPr>
        <w:t>отримати</w:t>
      </w:r>
      <w:proofErr w:type="spellEnd"/>
      <w:r w:rsidRPr="00C131B4">
        <w:rPr>
          <w:sz w:val="24"/>
        </w:rPr>
        <w:t xml:space="preserve"> у </w:t>
      </w:r>
      <w:proofErr w:type="spellStart"/>
      <w:r w:rsidRPr="00C131B4">
        <w:rPr>
          <w:sz w:val="24"/>
        </w:rPr>
        <w:t>процесі</w:t>
      </w:r>
      <w:proofErr w:type="spellEnd"/>
      <w:r w:rsidRPr="00C131B4">
        <w:rPr>
          <w:sz w:val="24"/>
        </w:rPr>
        <w:t xml:space="preserve"> </w:t>
      </w:r>
      <w:proofErr w:type="spellStart"/>
      <w:r w:rsidRPr="00C131B4">
        <w:rPr>
          <w:sz w:val="24"/>
        </w:rPr>
        <w:t>вивчення</w:t>
      </w:r>
      <w:proofErr w:type="spellEnd"/>
      <w:r w:rsidRPr="00C131B4">
        <w:rPr>
          <w:sz w:val="24"/>
        </w:rPr>
        <w:t xml:space="preserve"> </w:t>
      </w:r>
      <w:proofErr w:type="spellStart"/>
      <w:r w:rsidRPr="00C131B4">
        <w:rPr>
          <w:sz w:val="24"/>
        </w:rPr>
        <w:t>дисципліни</w:t>
      </w:r>
      <w:proofErr w:type="spellEnd"/>
      <w:r w:rsidRPr="00C131B4">
        <w:rPr>
          <w:sz w:val="24"/>
        </w:rPr>
        <w:t xml:space="preserve"> </w:t>
      </w:r>
      <w:proofErr w:type="spellStart"/>
      <w:r w:rsidRPr="00C131B4">
        <w:rPr>
          <w:sz w:val="24"/>
        </w:rPr>
        <w:t>впродовж</w:t>
      </w:r>
      <w:proofErr w:type="spellEnd"/>
      <w:r w:rsidRPr="00C131B4">
        <w:rPr>
          <w:sz w:val="24"/>
        </w:rPr>
        <w:t xml:space="preserve"> семестру, становить 100 </w:t>
      </w:r>
      <w:proofErr w:type="spellStart"/>
      <w:r w:rsidRPr="00C131B4">
        <w:rPr>
          <w:sz w:val="24"/>
        </w:rPr>
        <w:t>балів</w:t>
      </w:r>
      <w:proofErr w:type="spellEnd"/>
      <w:r w:rsidRPr="00C131B4">
        <w:rPr>
          <w:sz w:val="24"/>
        </w:rPr>
        <w:t xml:space="preserve">, </w:t>
      </w:r>
      <w:proofErr w:type="spellStart"/>
      <w:r w:rsidRPr="00C131B4">
        <w:rPr>
          <w:sz w:val="24"/>
        </w:rPr>
        <w:t>з</w:t>
      </w:r>
      <w:proofErr w:type="spellEnd"/>
      <w:r w:rsidRPr="00C131B4">
        <w:rPr>
          <w:sz w:val="24"/>
        </w:rPr>
        <w:t xml:space="preserve"> </w:t>
      </w:r>
      <w:proofErr w:type="spellStart"/>
      <w:r w:rsidRPr="00C131B4">
        <w:rPr>
          <w:sz w:val="24"/>
        </w:rPr>
        <w:t>яких</w:t>
      </w:r>
      <w:proofErr w:type="spellEnd"/>
      <w:r w:rsidRPr="00C131B4">
        <w:rPr>
          <w:sz w:val="24"/>
        </w:rPr>
        <w:t xml:space="preserve"> 60 </w:t>
      </w:r>
      <w:proofErr w:type="spellStart"/>
      <w:r w:rsidRPr="00C131B4">
        <w:rPr>
          <w:sz w:val="24"/>
        </w:rPr>
        <w:t>балів</w:t>
      </w:r>
      <w:proofErr w:type="spellEnd"/>
      <w:r w:rsidRPr="00C131B4">
        <w:rPr>
          <w:sz w:val="24"/>
        </w:rPr>
        <w:t xml:space="preserve"> студент </w:t>
      </w:r>
      <w:proofErr w:type="spellStart"/>
      <w:r w:rsidRPr="00C131B4">
        <w:rPr>
          <w:sz w:val="24"/>
        </w:rPr>
        <w:t>набирає</w:t>
      </w:r>
      <w:proofErr w:type="spellEnd"/>
      <w:r w:rsidRPr="00C131B4">
        <w:rPr>
          <w:sz w:val="24"/>
        </w:rPr>
        <w:t xml:space="preserve"> за </w:t>
      </w:r>
      <w:proofErr w:type="spellStart"/>
      <w:r w:rsidRPr="00C131B4">
        <w:rPr>
          <w:sz w:val="24"/>
        </w:rPr>
        <w:t>виконання</w:t>
      </w:r>
      <w:proofErr w:type="spellEnd"/>
      <w:r w:rsidRPr="00C131B4">
        <w:rPr>
          <w:sz w:val="24"/>
        </w:rPr>
        <w:t xml:space="preserve"> </w:t>
      </w:r>
      <w:proofErr w:type="spellStart"/>
      <w:r w:rsidRPr="00C131B4">
        <w:rPr>
          <w:sz w:val="24"/>
        </w:rPr>
        <w:t>двох</w:t>
      </w:r>
      <w:proofErr w:type="spellEnd"/>
      <w:r w:rsidRPr="00C131B4">
        <w:rPr>
          <w:sz w:val="24"/>
        </w:rPr>
        <w:t xml:space="preserve"> </w:t>
      </w:r>
      <w:proofErr w:type="spellStart"/>
      <w:r w:rsidRPr="00C131B4">
        <w:rPr>
          <w:sz w:val="24"/>
        </w:rPr>
        <w:t>модульних</w:t>
      </w:r>
      <w:proofErr w:type="spellEnd"/>
      <w:r w:rsidRPr="00C131B4">
        <w:rPr>
          <w:sz w:val="24"/>
        </w:rPr>
        <w:t xml:space="preserve"> (</w:t>
      </w:r>
      <w:proofErr w:type="spellStart"/>
      <w:r w:rsidRPr="00C131B4">
        <w:rPr>
          <w:sz w:val="24"/>
        </w:rPr>
        <w:t>контрольних</w:t>
      </w:r>
      <w:proofErr w:type="spellEnd"/>
      <w:r w:rsidRPr="00C131B4">
        <w:rPr>
          <w:sz w:val="24"/>
        </w:rPr>
        <w:t xml:space="preserve">) </w:t>
      </w:r>
      <w:proofErr w:type="spellStart"/>
      <w:r w:rsidRPr="00C131B4">
        <w:rPr>
          <w:sz w:val="24"/>
        </w:rPr>
        <w:t>робіт</w:t>
      </w:r>
      <w:proofErr w:type="spellEnd"/>
      <w:r w:rsidRPr="00C131B4">
        <w:rPr>
          <w:sz w:val="24"/>
        </w:rPr>
        <w:t xml:space="preserve"> у </w:t>
      </w:r>
      <w:proofErr w:type="spellStart"/>
      <w:r w:rsidRPr="00C131B4">
        <w:rPr>
          <w:sz w:val="24"/>
        </w:rPr>
        <w:t>вигляді</w:t>
      </w:r>
      <w:proofErr w:type="spellEnd"/>
      <w:r w:rsidRPr="00C131B4">
        <w:rPr>
          <w:sz w:val="24"/>
        </w:rPr>
        <w:t xml:space="preserve"> </w:t>
      </w:r>
      <w:proofErr w:type="spellStart"/>
      <w:r w:rsidRPr="00C131B4">
        <w:rPr>
          <w:sz w:val="24"/>
        </w:rPr>
        <w:t>тестових</w:t>
      </w:r>
      <w:proofErr w:type="spellEnd"/>
      <w:r w:rsidRPr="00C131B4">
        <w:rPr>
          <w:sz w:val="24"/>
        </w:rPr>
        <w:t xml:space="preserve"> </w:t>
      </w:r>
      <w:proofErr w:type="spellStart"/>
      <w:r w:rsidRPr="00C131B4">
        <w:rPr>
          <w:sz w:val="24"/>
        </w:rPr>
        <w:t>завдань</w:t>
      </w:r>
      <w:proofErr w:type="spellEnd"/>
      <w:r w:rsidRPr="00C131B4">
        <w:rPr>
          <w:sz w:val="24"/>
        </w:rPr>
        <w:t xml:space="preserve"> </w:t>
      </w:r>
      <w:proofErr w:type="spellStart"/>
      <w:r w:rsidRPr="00C131B4">
        <w:rPr>
          <w:sz w:val="24"/>
        </w:rPr>
        <w:t>i</w:t>
      </w:r>
      <w:proofErr w:type="spellEnd"/>
      <w:r w:rsidRPr="00C131B4">
        <w:rPr>
          <w:sz w:val="24"/>
        </w:rPr>
        <w:t xml:space="preserve"> 40 </w:t>
      </w:r>
      <w:proofErr w:type="spellStart"/>
      <w:r w:rsidRPr="00C131B4">
        <w:rPr>
          <w:sz w:val="24"/>
        </w:rPr>
        <w:t>балів</w:t>
      </w:r>
      <w:proofErr w:type="spellEnd"/>
      <w:r w:rsidRPr="00C131B4">
        <w:rPr>
          <w:sz w:val="24"/>
        </w:rPr>
        <w:t xml:space="preserve"> </w:t>
      </w:r>
      <w:proofErr w:type="spellStart"/>
      <w:proofErr w:type="gramStart"/>
      <w:r w:rsidRPr="00C131B4">
        <w:rPr>
          <w:sz w:val="24"/>
        </w:rPr>
        <w:t>п</w:t>
      </w:r>
      <w:proofErr w:type="gramEnd"/>
      <w:r w:rsidRPr="00C131B4">
        <w:rPr>
          <w:sz w:val="24"/>
        </w:rPr>
        <w:t>ід</w:t>
      </w:r>
      <w:proofErr w:type="spellEnd"/>
      <w:r w:rsidRPr="00C131B4">
        <w:rPr>
          <w:sz w:val="24"/>
        </w:rPr>
        <w:t xml:space="preserve"> час </w:t>
      </w:r>
      <w:proofErr w:type="spellStart"/>
      <w:r w:rsidRPr="00C131B4">
        <w:rPr>
          <w:sz w:val="24"/>
        </w:rPr>
        <w:t>підсумкового</w:t>
      </w:r>
      <w:proofErr w:type="spellEnd"/>
      <w:r w:rsidRPr="00C131B4">
        <w:rPr>
          <w:sz w:val="24"/>
        </w:rPr>
        <w:t xml:space="preserve"> виду контролю (</w:t>
      </w:r>
      <w:r w:rsidR="000E1A33">
        <w:rPr>
          <w:sz w:val="24"/>
          <w:lang w:val="uk-UA"/>
        </w:rPr>
        <w:t>екзамен</w:t>
      </w:r>
      <w:r w:rsidRPr="00C131B4">
        <w:rPr>
          <w:sz w:val="24"/>
        </w:rPr>
        <w:t>).</w:t>
      </w:r>
    </w:p>
    <w:p w:rsidR="00C272A6" w:rsidRPr="00C131B4" w:rsidRDefault="00C272A6" w:rsidP="00C272A6">
      <w:pPr>
        <w:jc w:val="center"/>
        <w:rPr>
          <w:b/>
          <w:bCs/>
          <w:noProof/>
          <w:sz w:val="24"/>
        </w:rPr>
      </w:pPr>
      <w:r w:rsidRPr="00C131B4">
        <w:rPr>
          <w:b/>
          <w:bCs/>
          <w:noProof/>
          <w:sz w:val="24"/>
        </w:rPr>
        <w:t xml:space="preserve">Критерії оцінювання модульного тесту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4"/>
        <w:gridCol w:w="1843"/>
      </w:tblGrid>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Кількість правильних відповідей</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
                <w:bCs/>
                <w:noProof/>
                <w:sz w:val="24"/>
              </w:rPr>
            </w:pPr>
            <w:r w:rsidRPr="00C131B4">
              <w:rPr>
                <w:bCs/>
                <w:noProof/>
                <w:sz w:val="24"/>
              </w:rPr>
              <w:t>Кількість балів</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30</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30</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29</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29</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28</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28</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27</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27</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26</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26</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25</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25</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24</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24</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23</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23</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22</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22</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21</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21</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20</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20</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19</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19</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18</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18</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17</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17</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16</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16</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15</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15</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14</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14</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13</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13</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12</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12</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11</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11</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10</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10</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9</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9</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8</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8</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7</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7</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6</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6</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5</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5</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4</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4</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3</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3</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w:t>
            </w:r>
          </w:p>
        </w:tc>
      </w:tr>
    </w:tbl>
    <w:p w:rsidR="00C272A6" w:rsidRPr="00AD3209" w:rsidRDefault="00C272A6" w:rsidP="00C272A6">
      <w:pPr>
        <w:pStyle w:val="ae"/>
        <w:pBdr>
          <w:top w:val="nil"/>
          <w:left w:val="nil"/>
          <w:bottom w:val="nil"/>
          <w:right w:val="nil"/>
          <w:between w:val="nil"/>
        </w:pBdr>
        <w:spacing w:before="240"/>
        <w:jc w:val="center"/>
        <w:rPr>
          <w:b/>
          <w:sz w:val="24"/>
          <w:szCs w:val="24"/>
        </w:rPr>
      </w:pPr>
      <w:r w:rsidRPr="00AD3209">
        <w:rPr>
          <w:b/>
          <w:sz w:val="24"/>
          <w:szCs w:val="24"/>
        </w:rPr>
        <w:t>Критерії оцінювання:</w:t>
      </w:r>
    </w:p>
    <w:p w:rsidR="00C272A6" w:rsidRPr="00AD3209" w:rsidRDefault="00C272A6" w:rsidP="00C272A6">
      <w:pPr>
        <w:pBdr>
          <w:top w:val="nil"/>
          <w:left w:val="nil"/>
          <w:bottom w:val="nil"/>
          <w:right w:val="nil"/>
          <w:between w:val="nil"/>
        </w:pBdr>
        <w:ind w:firstLine="709"/>
        <w:jc w:val="both"/>
        <w:rPr>
          <w:color w:val="000000"/>
          <w:sz w:val="24"/>
          <w:lang w:val="uk-UA"/>
        </w:rPr>
      </w:pPr>
      <w:r w:rsidRPr="00AD3209">
        <w:rPr>
          <w:b/>
          <w:i/>
          <w:color w:val="000000"/>
          <w:sz w:val="24"/>
          <w:lang w:val="uk-UA"/>
        </w:rPr>
        <w:t>Оцінка А (90 – 100 балів) або «відмінно»</w:t>
      </w:r>
      <w:r w:rsidRPr="00AD3209">
        <w:rPr>
          <w:color w:val="000000"/>
          <w:sz w:val="24"/>
          <w:lang w:val="uk-UA"/>
        </w:rPr>
        <w:t xml:space="preserve"> виставляється за відповідь, яка містить вичерпне за сумою поданих знань розкриття усіх запитань, розгорнуту аргументацію кожного з положень, побудована логічно й послідовно, розкриває питання від його нижчих до вищих </w:t>
      </w:r>
      <w:r w:rsidRPr="00AD3209">
        <w:rPr>
          <w:color w:val="000000"/>
          <w:sz w:val="24"/>
          <w:lang w:val="uk-UA"/>
        </w:rPr>
        <w:lastRenderedPageBreak/>
        <w:t>рівнів, а також містить приклади з художніх текстів, які дозволяють судити про повноту уявлень студента з поставленого питання. Відповідь повинна бути викладена гарною, багатою мовою, відзначатися точним вживанням термінів, містити посилання на засвоєну навчальну літературу.</w:t>
      </w:r>
    </w:p>
    <w:p w:rsidR="00C272A6" w:rsidRPr="00484C84" w:rsidRDefault="00C272A6" w:rsidP="00C272A6">
      <w:pPr>
        <w:pBdr>
          <w:top w:val="nil"/>
          <w:left w:val="nil"/>
          <w:bottom w:val="nil"/>
          <w:right w:val="nil"/>
          <w:between w:val="nil"/>
        </w:pBdr>
        <w:ind w:firstLine="709"/>
        <w:jc w:val="both"/>
        <w:rPr>
          <w:color w:val="000000"/>
          <w:sz w:val="24"/>
          <w:lang w:val="uk-UA"/>
        </w:rPr>
      </w:pPr>
      <w:r w:rsidRPr="00484C84">
        <w:rPr>
          <w:b/>
          <w:i/>
          <w:color w:val="000000"/>
          <w:sz w:val="24"/>
          <w:lang w:val="uk-UA"/>
        </w:rPr>
        <w:t>Оцінка В (80 – 89 балів) або «добре»</w:t>
      </w:r>
      <w:r w:rsidRPr="00484C84">
        <w:rPr>
          <w:color w:val="000000"/>
          <w:sz w:val="24"/>
          <w:lang w:val="uk-UA"/>
        </w:rPr>
        <w:t xml:space="preserve"> виставляється за відповідь, яка містить повне, але не вичерпне за сумою виявлених знань висвітлення усіх запитань, що містяться в білеті, скорочену аргументацію головних положень, допущено порушення логіки й послідовності викладу матеріалу, а розуміння теоретичних питань не підкріплює ілюстраціями з художніх текстів. У відповіді допускаються стилістичні помилки, неточне вживання термінів, довільне витлумачення фактів.</w:t>
      </w:r>
    </w:p>
    <w:p w:rsidR="00C272A6" w:rsidRPr="00484C84" w:rsidRDefault="00C272A6" w:rsidP="00C272A6">
      <w:pPr>
        <w:pBdr>
          <w:top w:val="nil"/>
          <w:left w:val="nil"/>
          <w:bottom w:val="nil"/>
          <w:right w:val="nil"/>
          <w:between w:val="nil"/>
        </w:pBdr>
        <w:ind w:firstLine="709"/>
        <w:jc w:val="both"/>
        <w:rPr>
          <w:color w:val="000000"/>
          <w:sz w:val="24"/>
          <w:lang w:val="uk-UA"/>
        </w:rPr>
      </w:pPr>
      <w:r w:rsidRPr="00484C84">
        <w:rPr>
          <w:b/>
          <w:i/>
          <w:color w:val="000000"/>
          <w:sz w:val="24"/>
          <w:lang w:val="uk-UA"/>
        </w:rPr>
        <w:t>Оцінка С (70 – 79 балів) або «добре»</w:t>
      </w:r>
      <w:r w:rsidRPr="00484C84">
        <w:rPr>
          <w:color w:val="000000"/>
          <w:sz w:val="24"/>
          <w:lang w:val="uk-UA"/>
        </w:rPr>
        <w:t xml:space="preserve"> виставляється за відповідь, яка містить недостатньо вичерпне за сумою виявлених знань висвітлення запитань, що містяться в білеті, відсутня аргументація головних положень, допущено порушення логіки й послідовності викладу матеріалу, а наведені приклади з текстів не відповідають теоретичним моментам даного курсу.  У відповіді допускаються стилістичні помилки, неточне вживання термінів, довільне витлумачення фактів. Крім того, таким балом може бути оцінений студент, який протягом семестру не виявляв відповідних знань з даного курсу, але на іспиті успішно відповів на поставлені теоретичні та практичні завдання. </w:t>
      </w:r>
    </w:p>
    <w:p w:rsidR="00C272A6" w:rsidRPr="00484C84" w:rsidRDefault="00C272A6" w:rsidP="00C272A6">
      <w:pPr>
        <w:pBdr>
          <w:top w:val="nil"/>
          <w:left w:val="nil"/>
          <w:bottom w:val="nil"/>
          <w:right w:val="nil"/>
          <w:between w:val="nil"/>
        </w:pBdr>
        <w:ind w:firstLine="709"/>
        <w:jc w:val="both"/>
        <w:rPr>
          <w:color w:val="000000"/>
          <w:sz w:val="24"/>
          <w:lang w:val="uk-UA"/>
        </w:rPr>
      </w:pPr>
      <w:r w:rsidRPr="00484C84">
        <w:rPr>
          <w:b/>
          <w:i/>
          <w:color w:val="000000"/>
          <w:sz w:val="24"/>
          <w:lang w:val="uk-UA"/>
        </w:rPr>
        <w:t>Оцінка D (60 – 69 балів) або «задовільно»</w:t>
      </w:r>
      <w:r w:rsidRPr="00484C84">
        <w:rPr>
          <w:color w:val="000000"/>
          <w:sz w:val="24"/>
          <w:lang w:val="uk-UA"/>
        </w:rPr>
        <w:t xml:space="preserve"> виставляється за відповідь, яка містить неповне за сумою виявлених знань висвітлення усіх запитань, поверхово аргументує положення відповіді, у викладі допускає композиційні диспропорції, порушення логіки й послідовності викладу матеріалу, не ілюструє теоретичні положення прикладами з художніх текстів. Мова відповіді рясніє помилками, наявне неправильне </w:t>
      </w:r>
      <w:proofErr w:type="spellStart"/>
      <w:r w:rsidRPr="00484C84">
        <w:rPr>
          <w:color w:val="000000"/>
          <w:sz w:val="24"/>
          <w:lang w:val="uk-UA"/>
        </w:rPr>
        <w:t>слово-</w:t>
      </w:r>
      <w:proofErr w:type="spellEnd"/>
      <w:r w:rsidRPr="00484C84">
        <w:rPr>
          <w:color w:val="000000"/>
          <w:sz w:val="24"/>
          <w:lang w:val="uk-UA"/>
        </w:rPr>
        <w:t xml:space="preserve"> й </w:t>
      </w:r>
      <w:proofErr w:type="spellStart"/>
      <w:r w:rsidRPr="00484C84">
        <w:rPr>
          <w:color w:val="000000"/>
          <w:sz w:val="24"/>
          <w:lang w:val="uk-UA"/>
        </w:rPr>
        <w:t>терміновживання</w:t>
      </w:r>
      <w:proofErr w:type="spellEnd"/>
      <w:r w:rsidRPr="00484C84">
        <w:rPr>
          <w:color w:val="000000"/>
          <w:sz w:val="24"/>
          <w:lang w:val="uk-UA"/>
        </w:rPr>
        <w:t>.</w:t>
      </w:r>
    </w:p>
    <w:p w:rsidR="00C272A6" w:rsidRPr="00484C84" w:rsidRDefault="00C272A6" w:rsidP="00C272A6">
      <w:pPr>
        <w:pBdr>
          <w:top w:val="nil"/>
          <w:left w:val="nil"/>
          <w:bottom w:val="nil"/>
          <w:right w:val="nil"/>
          <w:between w:val="nil"/>
        </w:pBdr>
        <w:ind w:firstLine="709"/>
        <w:jc w:val="both"/>
        <w:rPr>
          <w:color w:val="000000"/>
          <w:sz w:val="24"/>
          <w:lang w:val="uk-UA"/>
        </w:rPr>
      </w:pPr>
      <w:r w:rsidRPr="00484C84">
        <w:rPr>
          <w:b/>
          <w:i/>
          <w:color w:val="000000"/>
          <w:sz w:val="24"/>
          <w:lang w:val="uk-UA"/>
        </w:rPr>
        <w:t xml:space="preserve">Оцінка E (50 – 59 балів) або «задовільно» </w:t>
      </w:r>
      <w:r w:rsidRPr="00484C84">
        <w:rPr>
          <w:color w:val="000000"/>
          <w:sz w:val="24"/>
          <w:lang w:val="uk-UA"/>
        </w:rPr>
        <w:t xml:space="preserve">виставляється за відповідь, яка містить неповне за сумою виявлених знань висвітлення усіх запитань або за незнання окремого питання із загальної кількості поставлених. У викладі студента допущені композиційні диспропорції, порушення логіки й послідовності викладу матеріалу. Студент не може відтворити основні теоретичні положення, але наводить окремі приклади з художніх текстів. Мова відповіді рясніє помилками, наявне неправильне </w:t>
      </w:r>
      <w:proofErr w:type="spellStart"/>
      <w:r w:rsidRPr="00484C84">
        <w:rPr>
          <w:color w:val="000000"/>
          <w:sz w:val="24"/>
          <w:lang w:val="uk-UA"/>
        </w:rPr>
        <w:t>слово-</w:t>
      </w:r>
      <w:proofErr w:type="spellEnd"/>
      <w:r w:rsidRPr="00484C84">
        <w:rPr>
          <w:color w:val="000000"/>
          <w:sz w:val="24"/>
          <w:lang w:val="uk-UA"/>
        </w:rPr>
        <w:t xml:space="preserve"> й </w:t>
      </w:r>
      <w:proofErr w:type="spellStart"/>
      <w:r w:rsidRPr="00484C84">
        <w:rPr>
          <w:color w:val="000000"/>
          <w:sz w:val="24"/>
          <w:lang w:val="uk-UA"/>
        </w:rPr>
        <w:t>терміновживання</w:t>
      </w:r>
      <w:proofErr w:type="spellEnd"/>
      <w:r w:rsidRPr="00484C84">
        <w:rPr>
          <w:color w:val="000000"/>
          <w:sz w:val="24"/>
          <w:lang w:val="uk-UA"/>
        </w:rPr>
        <w:t>, немає розуміння окремих літературознавчих термінів.</w:t>
      </w:r>
    </w:p>
    <w:p w:rsidR="00C272A6" w:rsidRPr="00484C84" w:rsidRDefault="00C272A6" w:rsidP="00C272A6">
      <w:pPr>
        <w:pBdr>
          <w:top w:val="nil"/>
          <w:left w:val="nil"/>
          <w:bottom w:val="nil"/>
          <w:right w:val="nil"/>
          <w:between w:val="nil"/>
        </w:pBdr>
        <w:ind w:firstLine="709"/>
        <w:jc w:val="both"/>
        <w:rPr>
          <w:color w:val="000000"/>
          <w:sz w:val="24"/>
          <w:lang w:val="uk-UA"/>
        </w:rPr>
      </w:pPr>
      <w:r w:rsidRPr="00484C84">
        <w:rPr>
          <w:b/>
          <w:i/>
          <w:color w:val="000000"/>
          <w:sz w:val="24"/>
          <w:lang w:val="uk-UA"/>
        </w:rPr>
        <w:t>Оцінка FX (35 – 49 балів) або «незадовільно»</w:t>
      </w:r>
      <w:r w:rsidRPr="00484C84">
        <w:rPr>
          <w:color w:val="000000"/>
          <w:sz w:val="24"/>
          <w:lang w:val="uk-UA"/>
        </w:rPr>
        <w:t xml:space="preserve"> виставляється у разі, коли студентом на протязі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його відповідь на іспиті містить неправильне висвітлення заданих питань, помилкову аргументацію, допускаються помилкові умовиводи, неправильне посилання на факти та їхнє витлумачення, мова близька до суржику, він також може бути оцінений незадовільно.</w:t>
      </w:r>
    </w:p>
    <w:p w:rsidR="00C272A6" w:rsidRPr="00484C84" w:rsidRDefault="00C272A6" w:rsidP="00C272A6">
      <w:pPr>
        <w:pBdr>
          <w:top w:val="nil"/>
          <w:left w:val="nil"/>
          <w:bottom w:val="nil"/>
          <w:right w:val="nil"/>
          <w:between w:val="nil"/>
        </w:pBdr>
        <w:ind w:firstLine="709"/>
        <w:jc w:val="both"/>
        <w:rPr>
          <w:color w:val="000000"/>
          <w:sz w:val="24"/>
          <w:lang w:val="uk-UA"/>
        </w:rPr>
      </w:pPr>
      <w:r w:rsidRPr="00484C84">
        <w:rPr>
          <w:b/>
          <w:i/>
          <w:color w:val="000000"/>
          <w:sz w:val="24"/>
          <w:lang w:val="uk-UA"/>
        </w:rPr>
        <w:t>Оцінка F (1 – 34 бали) або «незадовільно»</w:t>
      </w:r>
      <w:r w:rsidRPr="00484C84">
        <w:rPr>
          <w:color w:val="000000"/>
          <w:sz w:val="24"/>
          <w:lang w:val="uk-UA"/>
        </w:rPr>
        <w:t xml:space="preserve"> виставляється у разі, коли студентом протягом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відповісти на поставлені запитання на іспиті він не може або відповідає неправильно, а також не може дати відповідь на жодне із поставлених додаткових запитань, така відповідь оцінюється незадовільно.</w:t>
      </w:r>
    </w:p>
    <w:p w:rsidR="00C272A6" w:rsidRPr="00484C84" w:rsidRDefault="00C272A6" w:rsidP="00C272A6">
      <w:pPr>
        <w:pStyle w:val="ae"/>
        <w:pBdr>
          <w:top w:val="nil"/>
          <w:left w:val="nil"/>
          <w:bottom w:val="nil"/>
          <w:right w:val="nil"/>
          <w:between w:val="nil"/>
        </w:pBdr>
        <w:jc w:val="center"/>
        <w:rPr>
          <w:b/>
          <w:color w:val="000000"/>
        </w:rPr>
      </w:pPr>
    </w:p>
    <w:p w:rsidR="00C272A6" w:rsidRPr="00AD3209" w:rsidRDefault="00C272A6" w:rsidP="00C272A6">
      <w:pPr>
        <w:pStyle w:val="ae"/>
        <w:pBdr>
          <w:top w:val="nil"/>
          <w:left w:val="nil"/>
          <w:bottom w:val="nil"/>
          <w:right w:val="nil"/>
          <w:between w:val="nil"/>
        </w:pBdr>
        <w:jc w:val="center"/>
        <w:rPr>
          <w:b/>
          <w:color w:val="000000"/>
        </w:rPr>
      </w:pPr>
      <w:r w:rsidRPr="00AD3209">
        <w:rPr>
          <w:b/>
          <w:color w:val="000000"/>
        </w:rPr>
        <w:t>Шкала оцінювання: національна та ЄКТС</w:t>
      </w:r>
    </w:p>
    <w:tbl>
      <w:tblPr>
        <w:tblStyle w:val="af0"/>
        <w:tblW w:w="7965" w:type="dxa"/>
        <w:jc w:val="center"/>
        <w:tblLook w:val="04A0"/>
      </w:tblPr>
      <w:tblGrid>
        <w:gridCol w:w="1382"/>
        <w:gridCol w:w="1658"/>
        <w:gridCol w:w="969"/>
        <w:gridCol w:w="3956"/>
      </w:tblGrid>
      <w:tr w:rsidR="00C272A6" w:rsidRPr="00484C84" w:rsidTr="00AF2184">
        <w:trPr>
          <w:jc w:val="center"/>
        </w:trPr>
        <w:tc>
          <w:tcPr>
            <w:tcW w:w="1382" w:type="dxa"/>
            <w:vMerge w:val="restart"/>
          </w:tcPr>
          <w:p w:rsidR="00C272A6" w:rsidRPr="00484C84" w:rsidRDefault="00C272A6" w:rsidP="00AF2184">
            <w:pPr>
              <w:ind w:hanging="2"/>
              <w:jc w:val="both"/>
              <w:rPr>
                <w:sz w:val="24"/>
                <w:lang w:val="uk-UA"/>
              </w:rPr>
            </w:pPr>
            <w:r w:rsidRPr="00484C84">
              <w:rPr>
                <w:sz w:val="24"/>
                <w:lang w:val="uk-UA"/>
              </w:rPr>
              <w:t>100-бальна шкала</w:t>
            </w:r>
          </w:p>
        </w:tc>
        <w:tc>
          <w:tcPr>
            <w:tcW w:w="1658" w:type="dxa"/>
            <w:vMerge w:val="restart"/>
          </w:tcPr>
          <w:p w:rsidR="00C272A6" w:rsidRPr="00484C84" w:rsidRDefault="00C272A6" w:rsidP="00AF2184">
            <w:pPr>
              <w:ind w:hanging="2"/>
              <w:jc w:val="both"/>
              <w:rPr>
                <w:sz w:val="24"/>
                <w:lang w:val="uk-UA"/>
              </w:rPr>
            </w:pPr>
            <w:r w:rsidRPr="00484C84">
              <w:rPr>
                <w:sz w:val="24"/>
                <w:lang w:val="uk-UA"/>
              </w:rPr>
              <w:t>Оцінка за національною шкалою</w:t>
            </w:r>
          </w:p>
        </w:tc>
        <w:tc>
          <w:tcPr>
            <w:tcW w:w="4925" w:type="dxa"/>
            <w:gridSpan w:val="2"/>
            <w:vAlign w:val="center"/>
          </w:tcPr>
          <w:p w:rsidR="00C272A6" w:rsidRPr="00484C84" w:rsidRDefault="00C272A6" w:rsidP="00AF2184">
            <w:pPr>
              <w:ind w:hanging="2"/>
              <w:jc w:val="center"/>
              <w:rPr>
                <w:sz w:val="24"/>
                <w:lang w:val="uk-UA"/>
              </w:rPr>
            </w:pPr>
            <w:r w:rsidRPr="00484C84">
              <w:rPr>
                <w:sz w:val="24"/>
                <w:lang w:val="uk-UA"/>
              </w:rPr>
              <w:t>Оцінка за шкалою ЄКТС</w:t>
            </w:r>
          </w:p>
        </w:tc>
      </w:tr>
      <w:tr w:rsidR="00C272A6" w:rsidRPr="00484C84" w:rsidTr="00AF2184">
        <w:trPr>
          <w:jc w:val="center"/>
        </w:trPr>
        <w:tc>
          <w:tcPr>
            <w:tcW w:w="1382" w:type="dxa"/>
            <w:vMerge/>
          </w:tcPr>
          <w:p w:rsidR="00C272A6" w:rsidRPr="00484C84" w:rsidRDefault="00C272A6" w:rsidP="00AF2184">
            <w:pPr>
              <w:ind w:hanging="2"/>
              <w:jc w:val="both"/>
              <w:rPr>
                <w:sz w:val="24"/>
                <w:lang w:val="uk-UA"/>
              </w:rPr>
            </w:pPr>
          </w:p>
        </w:tc>
        <w:tc>
          <w:tcPr>
            <w:tcW w:w="1658" w:type="dxa"/>
            <w:vMerge/>
          </w:tcPr>
          <w:p w:rsidR="00C272A6" w:rsidRPr="00484C84" w:rsidRDefault="00C272A6" w:rsidP="00AF2184">
            <w:pPr>
              <w:ind w:hanging="2"/>
              <w:jc w:val="both"/>
              <w:rPr>
                <w:sz w:val="24"/>
                <w:lang w:val="uk-UA"/>
              </w:rPr>
            </w:pPr>
          </w:p>
        </w:tc>
        <w:tc>
          <w:tcPr>
            <w:tcW w:w="969" w:type="dxa"/>
            <w:vAlign w:val="center"/>
          </w:tcPr>
          <w:p w:rsidR="00C272A6" w:rsidRPr="00484C84" w:rsidRDefault="00C272A6" w:rsidP="00AF2184">
            <w:pPr>
              <w:ind w:hanging="2"/>
              <w:jc w:val="both"/>
              <w:rPr>
                <w:sz w:val="24"/>
                <w:lang w:val="uk-UA"/>
              </w:rPr>
            </w:pPr>
            <w:r w:rsidRPr="00484C84">
              <w:rPr>
                <w:sz w:val="24"/>
                <w:lang w:val="uk-UA"/>
              </w:rPr>
              <w:t xml:space="preserve">Оцінка </w:t>
            </w:r>
          </w:p>
        </w:tc>
        <w:tc>
          <w:tcPr>
            <w:tcW w:w="3956" w:type="dxa"/>
          </w:tcPr>
          <w:p w:rsidR="00C272A6" w:rsidRPr="00484C84" w:rsidRDefault="00C272A6" w:rsidP="00AF2184">
            <w:pPr>
              <w:ind w:hanging="2"/>
              <w:jc w:val="center"/>
              <w:rPr>
                <w:sz w:val="24"/>
                <w:lang w:val="uk-UA"/>
              </w:rPr>
            </w:pPr>
            <w:r w:rsidRPr="00484C84">
              <w:rPr>
                <w:sz w:val="24"/>
                <w:lang w:val="uk-UA"/>
              </w:rPr>
              <w:t>Пояснення за</w:t>
            </w:r>
          </w:p>
          <w:p w:rsidR="00C272A6" w:rsidRPr="00484C84" w:rsidRDefault="00C272A6" w:rsidP="00AF2184">
            <w:pPr>
              <w:ind w:hanging="2"/>
              <w:jc w:val="center"/>
              <w:rPr>
                <w:sz w:val="24"/>
                <w:lang w:val="uk-UA"/>
              </w:rPr>
            </w:pPr>
            <w:r w:rsidRPr="00484C84">
              <w:rPr>
                <w:sz w:val="24"/>
                <w:lang w:val="uk-UA"/>
              </w:rPr>
              <w:t>розширеною шкалою</w:t>
            </w:r>
          </w:p>
        </w:tc>
      </w:tr>
      <w:tr w:rsidR="00C272A6" w:rsidRPr="00484C84" w:rsidTr="00AF2184">
        <w:trPr>
          <w:jc w:val="center"/>
        </w:trPr>
        <w:tc>
          <w:tcPr>
            <w:tcW w:w="1382" w:type="dxa"/>
            <w:vAlign w:val="center"/>
          </w:tcPr>
          <w:p w:rsidR="00C272A6" w:rsidRPr="00484C84" w:rsidRDefault="00C272A6" w:rsidP="00AF2184">
            <w:pPr>
              <w:ind w:hanging="2"/>
              <w:jc w:val="center"/>
              <w:rPr>
                <w:sz w:val="24"/>
                <w:lang w:val="uk-UA"/>
              </w:rPr>
            </w:pPr>
            <w:r w:rsidRPr="00484C84">
              <w:rPr>
                <w:sz w:val="24"/>
                <w:lang w:val="uk-UA"/>
              </w:rPr>
              <w:t>90-100</w:t>
            </w:r>
          </w:p>
        </w:tc>
        <w:tc>
          <w:tcPr>
            <w:tcW w:w="1658" w:type="dxa"/>
            <w:vAlign w:val="center"/>
          </w:tcPr>
          <w:p w:rsidR="00C272A6" w:rsidRPr="00484C84" w:rsidRDefault="00C272A6" w:rsidP="00AF2184">
            <w:pPr>
              <w:ind w:hanging="2"/>
              <w:jc w:val="center"/>
              <w:rPr>
                <w:sz w:val="24"/>
                <w:lang w:val="uk-UA"/>
              </w:rPr>
            </w:pPr>
            <w:r w:rsidRPr="00484C84">
              <w:rPr>
                <w:sz w:val="24"/>
                <w:lang w:val="uk-UA"/>
              </w:rPr>
              <w:t>Відмінно</w:t>
            </w:r>
          </w:p>
        </w:tc>
        <w:tc>
          <w:tcPr>
            <w:tcW w:w="969" w:type="dxa"/>
          </w:tcPr>
          <w:p w:rsidR="00C272A6" w:rsidRPr="00484C84" w:rsidRDefault="00C272A6" w:rsidP="00AF2184">
            <w:pPr>
              <w:ind w:hanging="2"/>
              <w:jc w:val="center"/>
              <w:rPr>
                <w:sz w:val="24"/>
                <w:lang w:val="uk-UA"/>
              </w:rPr>
            </w:pPr>
            <w:r w:rsidRPr="00484C84">
              <w:rPr>
                <w:sz w:val="24"/>
                <w:lang w:val="uk-UA"/>
              </w:rPr>
              <w:t>A</w:t>
            </w:r>
          </w:p>
        </w:tc>
        <w:tc>
          <w:tcPr>
            <w:tcW w:w="3956" w:type="dxa"/>
          </w:tcPr>
          <w:p w:rsidR="00C272A6" w:rsidRPr="00484C84" w:rsidRDefault="00C272A6" w:rsidP="00AF2184">
            <w:pPr>
              <w:ind w:hanging="2"/>
              <w:jc w:val="center"/>
              <w:rPr>
                <w:sz w:val="24"/>
                <w:lang w:val="uk-UA"/>
              </w:rPr>
            </w:pPr>
            <w:r w:rsidRPr="00484C84">
              <w:rPr>
                <w:sz w:val="24"/>
                <w:lang w:val="uk-UA"/>
              </w:rPr>
              <w:t>відмінно</w:t>
            </w:r>
          </w:p>
        </w:tc>
      </w:tr>
      <w:tr w:rsidR="00C272A6" w:rsidRPr="00484C84" w:rsidTr="00AF2184">
        <w:trPr>
          <w:jc w:val="center"/>
        </w:trPr>
        <w:tc>
          <w:tcPr>
            <w:tcW w:w="1382" w:type="dxa"/>
            <w:vAlign w:val="center"/>
          </w:tcPr>
          <w:p w:rsidR="00C272A6" w:rsidRPr="00484C84" w:rsidRDefault="00C272A6" w:rsidP="00AF2184">
            <w:pPr>
              <w:ind w:hanging="2"/>
              <w:jc w:val="center"/>
              <w:rPr>
                <w:sz w:val="24"/>
                <w:lang w:val="uk-UA"/>
              </w:rPr>
            </w:pPr>
            <w:r w:rsidRPr="00484C84">
              <w:rPr>
                <w:sz w:val="24"/>
                <w:lang w:val="uk-UA"/>
              </w:rPr>
              <w:t>80-89</w:t>
            </w:r>
          </w:p>
        </w:tc>
        <w:tc>
          <w:tcPr>
            <w:tcW w:w="1658" w:type="dxa"/>
            <w:vMerge w:val="restart"/>
            <w:vAlign w:val="center"/>
          </w:tcPr>
          <w:p w:rsidR="00C272A6" w:rsidRPr="00484C84" w:rsidRDefault="00C272A6" w:rsidP="00AF2184">
            <w:pPr>
              <w:ind w:hanging="2"/>
              <w:jc w:val="center"/>
              <w:rPr>
                <w:sz w:val="24"/>
                <w:lang w:val="uk-UA"/>
              </w:rPr>
            </w:pPr>
            <w:r w:rsidRPr="00484C84">
              <w:rPr>
                <w:sz w:val="24"/>
                <w:lang w:val="uk-UA"/>
              </w:rPr>
              <w:t>Добре</w:t>
            </w:r>
          </w:p>
        </w:tc>
        <w:tc>
          <w:tcPr>
            <w:tcW w:w="969" w:type="dxa"/>
          </w:tcPr>
          <w:p w:rsidR="00C272A6" w:rsidRPr="00484C84" w:rsidRDefault="00C272A6" w:rsidP="00AF2184">
            <w:pPr>
              <w:ind w:hanging="2"/>
              <w:jc w:val="center"/>
              <w:rPr>
                <w:sz w:val="24"/>
                <w:lang w:val="uk-UA"/>
              </w:rPr>
            </w:pPr>
            <w:r w:rsidRPr="00484C84">
              <w:rPr>
                <w:sz w:val="24"/>
                <w:lang w:val="uk-UA"/>
              </w:rPr>
              <w:t>B</w:t>
            </w:r>
          </w:p>
        </w:tc>
        <w:tc>
          <w:tcPr>
            <w:tcW w:w="3956" w:type="dxa"/>
          </w:tcPr>
          <w:p w:rsidR="00C272A6" w:rsidRPr="00484C84" w:rsidRDefault="00C272A6" w:rsidP="00AF2184">
            <w:pPr>
              <w:ind w:hanging="2"/>
              <w:jc w:val="center"/>
              <w:rPr>
                <w:sz w:val="24"/>
                <w:lang w:val="uk-UA"/>
              </w:rPr>
            </w:pPr>
            <w:r w:rsidRPr="00484C84">
              <w:rPr>
                <w:sz w:val="24"/>
                <w:lang w:val="uk-UA"/>
              </w:rPr>
              <w:t>дуже добре</w:t>
            </w:r>
          </w:p>
        </w:tc>
      </w:tr>
      <w:tr w:rsidR="00C272A6" w:rsidRPr="00484C84" w:rsidTr="00AF2184">
        <w:trPr>
          <w:jc w:val="center"/>
        </w:trPr>
        <w:tc>
          <w:tcPr>
            <w:tcW w:w="1382" w:type="dxa"/>
            <w:vAlign w:val="center"/>
          </w:tcPr>
          <w:p w:rsidR="00C272A6" w:rsidRPr="00484C84" w:rsidRDefault="00C272A6" w:rsidP="00AF2184">
            <w:pPr>
              <w:ind w:hanging="2"/>
              <w:jc w:val="center"/>
              <w:rPr>
                <w:sz w:val="24"/>
                <w:lang w:val="uk-UA"/>
              </w:rPr>
            </w:pPr>
            <w:r w:rsidRPr="00484C84">
              <w:rPr>
                <w:sz w:val="24"/>
                <w:lang w:val="uk-UA"/>
              </w:rPr>
              <w:t>70-79</w:t>
            </w:r>
          </w:p>
        </w:tc>
        <w:tc>
          <w:tcPr>
            <w:tcW w:w="1658" w:type="dxa"/>
            <w:vMerge/>
            <w:vAlign w:val="center"/>
          </w:tcPr>
          <w:p w:rsidR="00C272A6" w:rsidRPr="00484C84" w:rsidRDefault="00C272A6" w:rsidP="00AF2184">
            <w:pPr>
              <w:ind w:hanging="2"/>
              <w:jc w:val="center"/>
              <w:rPr>
                <w:sz w:val="24"/>
                <w:lang w:val="uk-UA"/>
              </w:rPr>
            </w:pPr>
          </w:p>
        </w:tc>
        <w:tc>
          <w:tcPr>
            <w:tcW w:w="969" w:type="dxa"/>
          </w:tcPr>
          <w:p w:rsidR="00C272A6" w:rsidRPr="00484C84" w:rsidRDefault="00C272A6" w:rsidP="00AF2184">
            <w:pPr>
              <w:ind w:hanging="2"/>
              <w:jc w:val="center"/>
              <w:rPr>
                <w:sz w:val="24"/>
                <w:lang w:val="uk-UA"/>
              </w:rPr>
            </w:pPr>
            <w:r w:rsidRPr="00484C84">
              <w:rPr>
                <w:sz w:val="24"/>
                <w:lang w:val="uk-UA"/>
              </w:rPr>
              <w:t>C</w:t>
            </w:r>
          </w:p>
        </w:tc>
        <w:tc>
          <w:tcPr>
            <w:tcW w:w="3956" w:type="dxa"/>
          </w:tcPr>
          <w:p w:rsidR="00C272A6" w:rsidRPr="00484C84" w:rsidRDefault="00C272A6" w:rsidP="00AF2184">
            <w:pPr>
              <w:ind w:hanging="2"/>
              <w:jc w:val="center"/>
              <w:rPr>
                <w:sz w:val="24"/>
                <w:lang w:val="uk-UA"/>
              </w:rPr>
            </w:pPr>
            <w:r w:rsidRPr="00484C84">
              <w:rPr>
                <w:sz w:val="24"/>
                <w:lang w:val="uk-UA"/>
              </w:rPr>
              <w:t>добре</w:t>
            </w:r>
          </w:p>
        </w:tc>
      </w:tr>
      <w:tr w:rsidR="00C272A6" w:rsidRPr="00484C84" w:rsidTr="00AF2184">
        <w:trPr>
          <w:jc w:val="center"/>
        </w:trPr>
        <w:tc>
          <w:tcPr>
            <w:tcW w:w="1382" w:type="dxa"/>
            <w:vAlign w:val="center"/>
          </w:tcPr>
          <w:p w:rsidR="00C272A6" w:rsidRPr="00484C84" w:rsidRDefault="00C272A6" w:rsidP="00AF2184">
            <w:pPr>
              <w:ind w:hanging="2"/>
              <w:jc w:val="center"/>
              <w:rPr>
                <w:sz w:val="24"/>
                <w:lang w:val="uk-UA"/>
              </w:rPr>
            </w:pPr>
            <w:r w:rsidRPr="00484C84">
              <w:rPr>
                <w:sz w:val="24"/>
                <w:lang w:val="uk-UA"/>
              </w:rPr>
              <w:t>60-69</w:t>
            </w:r>
          </w:p>
        </w:tc>
        <w:tc>
          <w:tcPr>
            <w:tcW w:w="1658" w:type="dxa"/>
            <w:vMerge w:val="restart"/>
            <w:vAlign w:val="center"/>
          </w:tcPr>
          <w:p w:rsidR="00C272A6" w:rsidRPr="00484C84" w:rsidRDefault="00C272A6" w:rsidP="00AF2184">
            <w:pPr>
              <w:ind w:hanging="2"/>
              <w:jc w:val="center"/>
              <w:rPr>
                <w:sz w:val="24"/>
                <w:lang w:val="uk-UA"/>
              </w:rPr>
            </w:pPr>
            <w:r w:rsidRPr="00484C84">
              <w:rPr>
                <w:sz w:val="24"/>
                <w:lang w:val="uk-UA"/>
              </w:rPr>
              <w:t>Задовільно</w:t>
            </w:r>
          </w:p>
        </w:tc>
        <w:tc>
          <w:tcPr>
            <w:tcW w:w="969" w:type="dxa"/>
          </w:tcPr>
          <w:p w:rsidR="00C272A6" w:rsidRPr="00484C84" w:rsidRDefault="00C272A6" w:rsidP="00AF2184">
            <w:pPr>
              <w:ind w:hanging="2"/>
              <w:jc w:val="center"/>
              <w:rPr>
                <w:sz w:val="24"/>
                <w:lang w:val="uk-UA"/>
              </w:rPr>
            </w:pPr>
            <w:r w:rsidRPr="00484C84">
              <w:rPr>
                <w:sz w:val="24"/>
                <w:lang w:val="uk-UA"/>
              </w:rPr>
              <w:t>D</w:t>
            </w:r>
          </w:p>
        </w:tc>
        <w:tc>
          <w:tcPr>
            <w:tcW w:w="3956" w:type="dxa"/>
            <w:vAlign w:val="center"/>
          </w:tcPr>
          <w:p w:rsidR="00C272A6" w:rsidRPr="00484C84" w:rsidRDefault="00C272A6" w:rsidP="00AF2184">
            <w:pPr>
              <w:ind w:hanging="2"/>
              <w:jc w:val="center"/>
              <w:rPr>
                <w:sz w:val="24"/>
                <w:lang w:val="uk-UA"/>
              </w:rPr>
            </w:pPr>
            <w:r w:rsidRPr="00484C84">
              <w:rPr>
                <w:sz w:val="24"/>
                <w:lang w:val="uk-UA"/>
              </w:rPr>
              <w:t>задовільно</w:t>
            </w:r>
          </w:p>
        </w:tc>
      </w:tr>
      <w:tr w:rsidR="00C272A6" w:rsidRPr="00484C84" w:rsidTr="00AF2184">
        <w:trPr>
          <w:jc w:val="center"/>
        </w:trPr>
        <w:tc>
          <w:tcPr>
            <w:tcW w:w="1382" w:type="dxa"/>
            <w:vAlign w:val="center"/>
          </w:tcPr>
          <w:p w:rsidR="00C272A6" w:rsidRPr="00484C84" w:rsidRDefault="00C272A6" w:rsidP="00AF2184">
            <w:pPr>
              <w:ind w:hanging="2"/>
              <w:jc w:val="center"/>
              <w:rPr>
                <w:sz w:val="24"/>
                <w:lang w:val="uk-UA"/>
              </w:rPr>
            </w:pPr>
            <w:r w:rsidRPr="00484C84">
              <w:rPr>
                <w:sz w:val="24"/>
                <w:lang w:val="uk-UA"/>
              </w:rPr>
              <w:t>50-59</w:t>
            </w:r>
          </w:p>
        </w:tc>
        <w:tc>
          <w:tcPr>
            <w:tcW w:w="1658" w:type="dxa"/>
            <w:vMerge/>
          </w:tcPr>
          <w:p w:rsidR="00C272A6" w:rsidRPr="00484C84" w:rsidRDefault="00C272A6" w:rsidP="00AF2184">
            <w:pPr>
              <w:ind w:hanging="2"/>
              <w:jc w:val="both"/>
              <w:rPr>
                <w:sz w:val="24"/>
                <w:lang w:val="uk-UA"/>
              </w:rPr>
            </w:pPr>
          </w:p>
        </w:tc>
        <w:tc>
          <w:tcPr>
            <w:tcW w:w="969" w:type="dxa"/>
          </w:tcPr>
          <w:p w:rsidR="00C272A6" w:rsidRPr="00484C84" w:rsidRDefault="00C272A6" w:rsidP="00AF2184">
            <w:pPr>
              <w:ind w:hanging="2"/>
              <w:jc w:val="center"/>
              <w:rPr>
                <w:sz w:val="24"/>
                <w:lang w:val="uk-UA"/>
              </w:rPr>
            </w:pPr>
            <w:r w:rsidRPr="00484C84">
              <w:rPr>
                <w:sz w:val="24"/>
                <w:lang w:val="uk-UA"/>
              </w:rPr>
              <w:t>E</w:t>
            </w:r>
          </w:p>
        </w:tc>
        <w:tc>
          <w:tcPr>
            <w:tcW w:w="3956" w:type="dxa"/>
            <w:vAlign w:val="center"/>
          </w:tcPr>
          <w:p w:rsidR="00C272A6" w:rsidRPr="00484C84" w:rsidRDefault="00C272A6" w:rsidP="00AF2184">
            <w:pPr>
              <w:ind w:hanging="2"/>
              <w:jc w:val="center"/>
              <w:rPr>
                <w:sz w:val="24"/>
                <w:lang w:val="uk-UA"/>
              </w:rPr>
            </w:pPr>
            <w:r w:rsidRPr="00484C84">
              <w:rPr>
                <w:sz w:val="24"/>
                <w:lang w:val="uk-UA"/>
              </w:rPr>
              <w:t>достатньо</w:t>
            </w:r>
          </w:p>
        </w:tc>
      </w:tr>
      <w:tr w:rsidR="00C272A6" w:rsidRPr="00484C84" w:rsidTr="00AF2184">
        <w:trPr>
          <w:jc w:val="center"/>
        </w:trPr>
        <w:tc>
          <w:tcPr>
            <w:tcW w:w="1382" w:type="dxa"/>
            <w:vAlign w:val="center"/>
          </w:tcPr>
          <w:p w:rsidR="00C272A6" w:rsidRPr="00484C84" w:rsidRDefault="00C272A6" w:rsidP="00AF2184">
            <w:pPr>
              <w:ind w:hanging="2"/>
              <w:jc w:val="center"/>
              <w:rPr>
                <w:sz w:val="24"/>
                <w:lang w:val="uk-UA"/>
              </w:rPr>
            </w:pPr>
            <w:r w:rsidRPr="00484C84">
              <w:rPr>
                <w:sz w:val="24"/>
                <w:lang w:val="uk-UA"/>
              </w:rPr>
              <w:lastRenderedPageBreak/>
              <w:t>35-49</w:t>
            </w:r>
          </w:p>
        </w:tc>
        <w:tc>
          <w:tcPr>
            <w:tcW w:w="1658" w:type="dxa"/>
            <w:vMerge w:val="restart"/>
            <w:vAlign w:val="center"/>
          </w:tcPr>
          <w:p w:rsidR="00C272A6" w:rsidRPr="00484C84" w:rsidRDefault="00C272A6" w:rsidP="00AF2184">
            <w:pPr>
              <w:ind w:hanging="2"/>
              <w:jc w:val="center"/>
              <w:rPr>
                <w:sz w:val="24"/>
                <w:lang w:val="uk-UA"/>
              </w:rPr>
            </w:pPr>
            <w:r w:rsidRPr="00484C84">
              <w:rPr>
                <w:sz w:val="24"/>
                <w:lang w:val="uk-UA"/>
              </w:rPr>
              <w:t>Незадовільно</w:t>
            </w:r>
          </w:p>
        </w:tc>
        <w:tc>
          <w:tcPr>
            <w:tcW w:w="969" w:type="dxa"/>
          </w:tcPr>
          <w:p w:rsidR="00C272A6" w:rsidRPr="00484C84" w:rsidRDefault="00C272A6" w:rsidP="00AF2184">
            <w:pPr>
              <w:ind w:hanging="2"/>
              <w:jc w:val="center"/>
              <w:rPr>
                <w:sz w:val="24"/>
                <w:lang w:val="uk-UA"/>
              </w:rPr>
            </w:pPr>
            <w:r w:rsidRPr="00484C84">
              <w:rPr>
                <w:sz w:val="24"/>
                <w:lang w:val="uk-UA"/>
              </w:rPr>
              <w:t>FX</w:t>
            </w:r>
          </w:p>
        </w:tc>
        <w:tc>
          <w:tcPr>
            <w:tcW w:w="3956" w:type="dxa"/>
            <w:vAlign w:val="center"/>
          </w:tcPr>
          <w:p w:rsidR="00C272A6" w:rsidRPr="00484C84" w:rsidRDefault="00C272A6" w:rsidP="00AF2184">
            <w:pPr>
              <w:shd w:val="clear" w:color="auto" w:fill="FFFFFF"/>
              <w:ind w:hanging="2"/>
              <w:jc w:val="center"/>
              <w:rPr>
                <w:sz w:val="24"/>
                <w:lang w:val="uk-UA"/>
              </w:rPr>
            </w:pPr>
            <w:r w:rsidRPr="00484C84">
              <w:rPr>
                <w:bCs/>
                <w:sz w:val="24"/>
                <w:lang w:val="uk-UA"/>
              </w:rPr>
              <w:t>незадовільно з можливістю повторного складання</w:t>
            </w:r>
          </w:p>
        </w:tc>
      </w:tr>
      <w:tr w:rsidR="00C272A6" w:rsidRPr="00484C84" w:rsidTr="00AF2184">
        <w:trPr>
          <w:jc w:val="center"/>
        </w:trPr>
        <w:tc>
          <w:tcPr>
            <w:tcW w:w="1382" w:type="dxa"/>
            <w:vAlign w:val="center"/>
          </w:tcPr>
          <w:p w:rsidR="00C272A6" w:rsidRPr="00484C84" w:rsidRDefault="00C272A6" w:rsidP="00AF2184">
            <w:pPr>
              <w:ind w:hanging="2"/>
              <w:jc w:val="center"/>
              <w:rPr>
                <w:sz w:val="24"/>
                <w:lang w:val="uk-UA"/>
              </w:rPr>
            </w:pPr>
            <w:r w:rsidRPr="00484C84">
              <w:rPr>
                <w:sz w:val="24"/>
                <w:lang w:val="uk-UA"/>
              </w:rPr>
              <w:t>1-34</w:t>
            </w:r>
          </w:p>
        </w:tc>
        <w:tc>
          <w:tcPr>
            <w:tcW w:w="1658" w:type="dxa"/>
            <w:vMerge/>
          </w:tcPr>
          <w:p w:rsidR="00C272A6" w:rsidRPr="00484C84" w:rsidRDefault="00C272A6" w:rsidP="00AF2184">
            <w:pPr>
              <w:ind w:hanging="2"/>
              <w:jc w:val="both"/>
              <w:rPr>
                <w:sz w:val="24"/>
                <w:lang w:val="uk-UA"/>
              </w:rPr>
            </w:pPr>
          </w:p>
        </w:tc>
        <w:tc>
          <w:tcPr>
            <w:tcW w:w="969" w:type="dxa"/>
          </w:tcPr>
          <w:p w:rsidR="00C272A6" w:rsidRPr="00484C84" w:rsidRDefault="00C272A6" w:rsidP="00AF2184">
            <w:pPr>
              <w:ind w:hanging="2"/>
              <w:jc w:val="center"/>
              <w:rPr>
                <w:sz w:val="24"/>
                <w:lang w:val="uk-UA"/>
              </w:rPr>
            </w:pPr>
            <w:r w:rsidRPr="00484C84">
              <w:rPr>
                <w:sz w:val="24"/>
                <w:lang w:val="uk-UA"/>
              </w:rPr>
              <w:t>F</w:t>
            </w:r>
          </w:p>
        </w:tc>
        <w:tc>
          <w:tcPr>
            <w:tcW w:w="3956" w:type="dxa"/>
            <w:vAlign w:val="center"/>
          </w:tcPr>
          <w:p w:rsidR="00C272A6" w:rsidRPr="00484C84" w:rsidRDefault="00C272A6" w:rsidP="00AF2184">
            <w:pPr>
              <w:shd w:val="clear" w:color="auto" w:fill="FFFFFF"/>
              <w:ind w:hanging="2"/>
              <w:jc w:val="center"/>
              <w:rPr>
                <w:sz w:val="24"/>
                <w:lang w:val="uk-UA"/>
              </w:rPr>
            </w:pPr>
            <w:r w:rsidRPr="00484C84">
              <w:rPr>
                <w:bCs/>
                <w:sz w:val="24"/>
                <w:lang w:val="uk-UA"/>
              </w:rPr>
              <w:t>незадовільно з обов’язковим самостійним повторним опрацюванням освітнього компонента до перескладання</w:t>
            </w:r>
          </w:p>
        </w:tc>
      </w:tr>
    </w:tbl>
    <w:p w:rsidR="00C272A6" w:rsidRPr="00484C84" w:rsidRDefault="00C272A6" w:rsidP="00C272A6">
      <w:pPr>
        <w:pBdr>
          <w:top w:val="nil"/>
          <w:left w:val="nil"/>
          <w:bottom w:val="nil"/>
          <w:right w:val="nil"/>
          <w:between w:val="nil"/>
        </w:pBdr>
        <w:ind w:hanging="3"/>
        <w:jc w:val="center"/>
        <w:rPr>
          <w:b/>
          <w:bCs/>
          <w:color w:val="000000"/>
          <w:szCs w:val="28"/>
          <w:lang w:val="uk-UA"/>
        </w:rPr>
      </w:pPr>
    </w:p>
    <w:p w:rsidR="00C272A6" w:rsidRPr="00484C84" w:rsidRDefault="00C272A6" w:rsidP="00C272A6">
      <w:pPr>
        <w:pBdr>
          <w:top w:val="nil"/>
          <w:left w:val="nil"/>
          <w:bottom w:val="nil"/>
          <w:right w:val="nil"/>
          <w:between w:val="nil"/>
        </w:pBdr>
        <w:ind w:hanging="3"/>
        <w:jc w:val="center"/>
        <w:rPr>
          <w:b/>
          <w:bCs/>
          <w:color w:val="000000"/>
          <w:szCs w:val="28"/>
          <w:lang w:val="uk-UA"/>
        </w:rPr>
      </w:pPr>
      <w:r w:rsidRPr="00484C84">
        <w:rPr>
          <w:b/>
          <w:bCs/>
          <w:color w:val="000000"/>
          <w:szCs w:val="28"/>
          <w:lang w:val="uk-UA"/>
        </w:rPr>
        <w:t>Перелік питань для самоконтролю</w:t>
      </w:r>
    </w:p>
    <w:p w:rsidR="00C272A6" w:rsidRPr="00484C84" w:rsidRDefault="00C272A6" w:rsidP="00C272A6">
      <w:pPr>
        <w:pBdr>
          <w:top w:val="nil"/>
          <w:left w:val="nil"/>
          <w:bottom w:val="nil"/>
          <w:right w:val="nil"/>
          <w:between w:val="nil"/>
        </w:pBdr>
        <w:ind w:hanging="3"/>
        <w:jc w:val="center"/>
        <w:rPr>
          <w:b/>
          <w:bCs/>
          <w:color w:val="000000"/>
          <w:szCs w:val="28"/>
          <w:lang w:val="uk-UA"/>
        </w:rPr>
      </w:pPr>
      <w:r w:rsidRPr="00484C84">
        <w:rPr>
          <w:b/>
          <w:bCs/>
          <w:color w:val="000000"/>
          <w:szCs w:val="28"/>
          <w:lang w:val="uk-UA"/>
        </w:rPr>
        <w:t>навчальних досягнень студентів</w:t>
      </w:r>
    </w:p>
    <w:p w:rsidR="00C272A6" w:rsidRDefault="00C272A6" w:rsidP="00C272A6">
      <w:pPr>
        <w:numPr>
          <w:ilvl w:val="0"/>
          <w:numId w:val="9"/>
        </w:numPr>
        <w:tabs>
          <w:tab w:val="left" w:pos="10065"/>
        </w:tabs>
        <w:jc w:val="both"/>
        <w:rPr>
          <w:sz w:val="24"/>
          <w:lang w:val="uk-UA"/>
        </w:rPr>
      </w:pPr>
      <w:r w:rsidRPr="00F6717E">
        <w:rPr>
          <w:sz w:val="24"/>
          <w:lang w:val="uk-UA"/>
        </w:rPr>
        <w:t>Визначте географічні і хронологічні межі античної літератури.</w:t>
      </w:r>
    </w:p>
    <w:p w:rsidR="00C272A6" w:rsidRDefault="00C272A6" w:rsidP="00C272A6">
      <w:pPr>
        <w:numPr>
          <w:ilvl w:val="0"/>
          <w:numId w:val="9"/>
        </w:numPr>
        <w:tabs>
          <w:tab w:val="left" w:pos="10065"/>
        </w:tabs>
        <w:jc w:val="both"/>
        <w:rPr>
          <w:sz w:val="24"/>
          <w:lang w:val="uk-UA"/>
        </w:rPr>
      </w:pPr>
      <w:r>
        <w:rPr>
          <w:sz w:val="24"/>
          <w:lang w:val="uk-UA"/>
        </w:rPr>
        <w:t>Охарактеризуйте о</w:t>
      </w:r>
      <w:r w:rsidRPr="00F6717E">
        <w:rPr>
          <w:sz w:val="24"/>
          <w:lang w:val="uk-UA"/>
        </w:rPr>
        <w:t>сновн</w:t>
      </w:r>
      <w:r>
        <w:rPr>
          <w:sz w:val="24"/>
          <w:lang w:val="uk-UA"/>
        </w:rPr>
        <w:t>их</w:t>
      </w:r>
      <w:r w:rsidRPr="00F6717E">
        <w:rPr>
          <w:sz w:val="24"/>
          <w:lang w:val="uk-UA"/>
        </w:rPr>
        <w:t xml:space="preserve"> бог</w:t>
      </w:r>
      <w:r>
        <w:rPr>
          <w:sz w:val="24"/>
          <w:lang w:val="uk-UA"/>
        </w:rPr>
        <w:t>ів</w:t>
      </w:r>
      <w:r w:rsidRPr="00F6717E">
        <w:rPr>
          <w:sz w:val="24"/>
          <w:lang w:val="uk-UA"/>
        </w:rPr>
        <w:t xml:space="preserve"> та герої</w:t>
      </w:r>
      <w:r>
        <w:rPr>
          <w:sz w:val="24"/>
          <w:lang w:val="uk-UA"/>
        </w:rPr>
        <w:t>в</w:t>
      </w:r>
      <w:r w:rsidRPr="00F6717E">
        <w:rPr>
          <w:sz w:val="24"/>
          <w:lang w:val="uk-UA"/>
        </w:rPr>
        <w:t xml:space="preserve"> грецької міфології</w:t>
      </w:r>
      <w:r>
        <w:rPr>
          <w:sz w:val="24"/>
          <w:lang w:val="uk-UA"/>
        </w:rPr>
        <w:t>.</w:t>
      </w:r>
    </w:p>
    <w:p w:rsidR="00C272A6" w:rsidRDefault="00C272A6" w:rsidP="00C272A6">
      <w:pPr>
        <w:numPr>
          <w:ilvl w:val="0"/>
          <w:numId w:val="9"/>
        </w:numPr>
        <w:tabs>
          <w:tab w:val="left" w:pos="10065"/>
        </w:tabs>
        <w:jc w:val="both"/>
        <w:rPr>
          <w:sz w:val="24"/>
          <w:lang w:val="uk-UA"/>
        </w:rPr>
      </w:pPr>
      <w:r>
        <w:rPr>
          <w:sz w:val="24"/>
          <w:lang w:val="uk-UA"/>
        </w:rPr>
        <w:t>Прокоментуйте м</w:t>
      </w:r>
      <w:proofErr w:type="spellStart"/>
      <w:r w:rsidRPr="00F6717E">
        <w:rPr>
          <w:sz w:val="24"/>
        </w:rPr>
        <w:t>іфи</w:t>
      </w:r>
      <w:proofErr w:type="spellEnd"/>
      <w:r w:rsidRPr="00F6717E">
        <w:rPr>
          <w:sz w:val="24"/>
        </w:rPr>
        <w:t xml:space="preserve"> про </w:t>
      </w:r>
      <w:proofErr w:type="spellStart"/>
      <w:r w:rsidRPr="00F6717E">
        <w:rPr>
          <w:sz w:val="24"/>
        </w:rPr>
        <w:t>створення</w:t>
      </w:r>
      <w:proofErr w:type="spellEnd"/>
      <w:r w:rsidRPr="00F6717E">
        <w:rPr>
          <w:sz w:val="24"/>
        </w:rPr>
        <w:t xml:space="preserve"> </w:t>
      </w:r>
      <w:proofErr w:type="spellStart"/>
      <w:r w:rsidRPr="00F6717E">
        <w:rPr>
          <w:sz w:val="24"/>
        </w:rPr>
        <w:t>світу</w:t>
      </w:r>
      <w:proofErr w:type="spellEnd"/>
      <w:r w:rsidRPr="00F6717E">
        <w:rPr>
          <w:sz w:val="24"/>
        </w:rPr>
        <w:t xml:space="preserve"> та </w:t>
      </w:r>
      <w:proofErr w:type="spellStart"/>
      <w:r w:rsidRPr="00F6717E">
        <w:rPr>
          <w:sz w:val="24"/>
        </w:rPr>
        <w:t>виникнення</w:t>
      </w:r>
      <w:proofErr w:type="spellEnd"/>
      <w:r w:rsidRPr="00F6717E">
        <w:rPr>
          <w:sz w:val="24"/>
        </w:rPr>
        <w:t xml:space="preserve"> людей</w:t>
      </w:r>
      <w:r>
        <w:rPr>
          <w:sz w:val="24"/>
          <w:lang w:val="uk-UA"/>
        </w:rPr>
        <w:t>.</w:t>
      </w:r>
    </w:p>
    <w:p w:rsidR="00C272A6" w:rsidRDefault="00C272A6" w:rsidP="00C272A6">
      <w:pPr>
        <w:numPr>
          <w:ilvl w:val="0"/>
          <w:numId w:val="9"/>
        </w:numPr>
        <w:tabs>
          <w:tab w:val="left" w:pos="10065"/>
        </w:tabs>
        <w:jc w:val="both"/>
        <w:rPr>
          <w:sz w:val="24"/>
          <w:lang w:val="uk-UA"/>
        </w:rPr>
      </w:pPr>
      <w:r>
        <w:rPr>
          <w:sz w:val="24"/>
          <w:lang w:val="uk-UA"/>
        </w:rPr>
        <w:t>Розкрийте значення м</w:t>
      </w:r>
      <w:proofErr w:type="spellStart"/>
      <w:r w:rsidRPr="00F6717E">
        <w:rPr>
          <w:sz w:val="24"/>
        </w:rPr>
        <w:t>іф</w:t>
      </w:r>
      <w:r>
        <w:rPr>
          <w:sz w:val="24"/>
          <w:lang w:val="uk-UA"/>
        </w:rPr>
        <w:t>ів</w:t>
      </w:r>
      <w:proofErr w:type="spellEnd"/>
      <w:r w:rsidRPr="00F6717E">
        <w:rPr>
          <w:sz w:val="24"/>
        </w:rPr>
        <w:t xml:space="preserve"> про </w:t>
      </w:r>
      <w:proofErr w:type="spellStart"/>
      <w:r w:rsidRPr="00F6717E">
        <w:rPr>
          <w:sz w:val="24"/>
        </w:rPr>
        <w:t>Троянську</w:t>
      </w:r>
      <w:proofErr w:type="spellEnd"/>
      <w:r w:rsidRPr="00F6717E">
        <w:rPr>
          <w:sz w:val="24"/>
        </w:rPr>
        <w:t xml:space="preserve"> </w:t>
      </w:r>
      <w:proofErr w:type="spellStart"/>
      <w:r w:rsidRPr="00F6717E">
        <w:rPr>
          <w:sz w:val="24"/>
        </w:rPr>
        <w:t>війну</w:t>
      </w:r>
      <w:proofErr w:type="spellEnd"/>
      <w:r w:rsidRPr="00F6717E">
        <w:rPr>
          <w:sz w:val="24"/>
        </w:rPr>
        <w:t xml:space="preserve"> та </w:t>
      </w:r>
      <w:proofErr w:type="spellStart"/>
      <w:r w:rsidRPr="00F6717E">
        <w:rPr>
          <w:sz w:val="24"/>
        </w:rPr>
        <w:t>її</w:t>
      </w:r>
      <w:proofErr w:type="spellEnd"/>
      <w:r w:rsidRPr="00F6717E">
        <w:rPr>
          <w:sz w:val="24"/>
        </w:rPr>
        <w:t xml:space="preserve"> </w:t>
      </w:r>
      <w:proofErr w:type="spellStart"/>
      <w:r w:rsidRPr="00F6717E">
        <w:rPr>
          <w:sz w:val="24"/>
        </w:rPr>
        <w:t>героїв</w:t>
      </w:r>
      <w:proofErr w:type="spellEnd"/>
      <w:r>
        <w:rPr>
          <w:sz w:val="24"/>
          <w:lang w:val="uk-UA"/>
        </w:rPr>
        <w:t>.</w:t>
      </w:r>
    </w:p>
    <w:p w:rsidR="00C272A6" w:rsidRDefault="00C272A6" w:rsidP="00C272A6">
      <w:pPr>
        <w:numPr>
          <w:ilvl w:val="0"/>
          <w:numId w:val="9"/>
        </w:numPr>
        <w:tabs>
          <w:tab w:val="left" w:pos="10065"/>
        </w:tabs>
        <w:jc w:val="both"/>
        <w:rPr>
          <w:sz w:val="24"/>
          <w:lang w:val="uk-UA"/>
        </w:rPr>
      </w:pPr>
      <w:r>
        <w:rPr>
          <w:sz w:val="24"/>
          <w:lang w:val="uk-UA"/>
        </w:rPr>
        <w:t>Визначте р</w:t>
      </w:r>
      <w:proofErr w:type="spellStart"/>
      <w:r w:rsidRPr="00F6717E">
        <w:rPr>
          <w:sz w:val="24"/>
        </w:rPr>
        <w:t>оль</w:t>
      </w:r>
      <w:proofErr w:type="spellEnd"/>
      <w:r w:rsidRPr="00F6717E">
        <w:rPr>
          <w:sz w:val="24"/>
        </w:rPr>
        <w:t xml:space="preserve"> </w:t>
      </w:r>
      <w:proofErr w:type="spellStart"/>
      <w:r w:rsidRPr="00F6717E">
        <w:rPr>
          <w:sz w:val="24"/>
        </w:rPr>
        <w:t>богів</w:t>
      </w:r>
      <w:proofErr w:type="spellEnd"/>
      <w:r w:rsidRPr="00F6717E">
        <w:rPr>
          <w:sz w:val="24"/>
        </w:rPr>
        <w:t xml:space="preserve"> у </w:t>
      </w:r>
      <w:proofErr w:type="spellStart"/>
      <w:r w:rsidRPr="00F6717E">
        <w:rPr>
          <w:sz w:val="24"/>
        </w:rPr>
        <w:t>житті</w:t>
      </w:r>
      <w:proofErr w:type="spellEnd"/>
      <w:r w:rsidRPr="00F6717E">
        <w:rPr>
          <w:sz w:val="24"/>
        </w:rPr>
        <w:t xml:space="preserve"> людей </w:t>
      </w:r>
      <w:proofErr w:type="spellStart"/>
      <w:r w:rsidRPr="00F6717E">
        <w:rPr>
          <w:sz w:val="24"/>
        </w:rPr>
        <w:t>згідно</w:t>
      </w:r>
      <w:proofErr w:type="spellEnd"/>
      <w:r w:rsidRPr="00F6717E">
        <w:rPr>
          <w:sz w:val="24"/>
        </w:rPr>
        <w:t xml:space="preserve"> </w:t>
      </w:r>
      <w:proofErr w:type="spellStart"/>
      <w:r w:rsidRPr="00F6717E">
        <w:rPr>
          <w:sz w:val="24"/>
        </w:rPr>
        <w:t>з</w:t>
      </w:r>
      <w:proofErr w:type="spellEnd"/>
      <w:r w:rsidRPr="00F6717E">
        <w:rPr>
          <w:sz w:val="24"/>
        </w:rPr>
        <w:t xml:space="preserve"> </w:t>
      </w:r>
      <w:proofErr w:type="spellStart"/>
      <w:r w:rsidRPr="00F6717E">
        <w:rPr>
          <w:sz w:val="24"/>
        </w:rPr>
        <w:t>грецькими</w:t>
      </w:r>
      <w:proofErr w:type="spellEnd"/>
      <w:r w:rsidRPr="00F6717E">
        <w:rPr>
          <w:sz w:val="24"/>
        </w:rPr>
        <w:t xml:space="preserve"> </w:t>
      </w:r>
      <w:proofErr w:type="spellStart"/>
      <w:r w:rsidRPr="00F6717E">
        <w:rPr>
          <w:sz w:val="24"/>
        </w:rPr>
        <w:t>міфами</w:t>
      </w:r>
      <w:proofErr w:type="spellEnd"/>
    </w:p>
    <w:p w:rsidR="00C272A6" w:rsidRPr="00F6717E" w:rsidRDefault="00C272A6" w:rsidP="00C272A6">
      <w:pPr>
        <w:numPr>
          <w:ilvl w:val="0"/>
          <w:numId w:val="9"/>
        </w:numPr>
        <w:tabs>
          <w:tab w:val="left" w:pos="10065"/>
        </w:tabs>
        <w:jc w:val="both"/>
        <w:rPr>
          <w:sz w:val="24"/>
          <w:lang w:val="uk-UA"/>
        </w:rPr>
      </w:pPr>
      <w:r>
        <w:rPr>
          <w:sz w:val="24"/>
          <w:lang w:val="uk-UA"/>
        </w:rPr>
        <w:t>Розкрийте в</w:t>
      </w:r>
      <w:proofErr w:type="spellStart"/>
      <w:r w:rsidRPr="00F6717E">
        <w:rPr>
          <w:sz w:val="24"/>
        </w:rPr>
        <w:t>заємодія</w:t>
      </w:r>
      <w:proofErr w:type="spellEnd"/>
      <w:r w:rsidRPr="00F6717E">
        <w:rPr>
          <w:sz w:val="24"/>
        </w:rPr>
        <w:t xml:space="preserve"> </w:t>
      </w:r>
      <w:proofErr w:type="spellStart"/>
      <w:r w:rsidRPr="00F6717E">
        <w:rPr>
          <w:sz w:val="24"/>
        </w:rPr>
        <w:t>богів</w:t>
      </w:r>
      <w:proofErr w:type="spellEnd"/>
      <w:r w:rsidRPr="00F6717E">
        <w:rPr>
          <w:sz w:val="24"/>
        </w:rPr>
        <w:t xml:space="preserve"> </w:t>
      </w:r>
      <w:proofErr w:type="spellStart"/>
      <w:r w:rsidRPr="00F6717E">
        <w:rPr>
          <w:sz w:val="24"/>
        </w:rPr>
        <w:t>і</w:t>
      </w:r>
      <w:proofErr w:type="spellEnd"/>
      <w:r w:rsidRPr="00F6717E">
        <w:rPr>
          <w:sz w:val="24"/>
        </w:rPr>
        <w:t xml:space="preserve"> людей у </w:t>
      </w:r>
      <w:proofErr w:type="spellStart"/>
      <w:r w:rsidRPr="00F6717E">
        <w:rPr>
          <w:sz w:val="24"/>
        </w:rPr>
        <w:t>творах</w:t>
      </w:r>
      <w:proofErr w:type="spellEnd"/>
      <w:r w:rsidRPr="00F6717E">
        <w:rPr>
          <w:sz w:val="24"/>
        </w:rPr>
        <w:t xml:space="preserve"> Гомера</w:t>
      </w:r>
      <w:r>
        <w:rPr>
          <w:sz w:val="24"/>
          <w:lang w:val="uk-UA"/>
        </w:rPr>
        <w:t>.</w:t>
      </w:r>
    </w:p>
    <w:p w:rsidR="00C272A6" w:rsidRPr="00F6717E" w:rsidRDefault="00C272A6" w:rsidP="00C272A6">
      <w:pPr>
        <w:pStyle w:val="ae"/>
        <w:numPr>
          <w:ilvl w:val="0"/>
          <w:numId w:val="11"/>
        </w:numPr>
        <w:shd w:val="clear" w:color="auto" w:fill="FFFFFF"/>
        <w:jc w:val="both"/>
        <w:rPr>
          <w:b/>
          <w:sz w:val="24"/>
          <w:szCs w:val="24"/>
        </w:rPr>
      </w:pPr>
      <w:r w:rsidRPr="00F6717E">
        <w:rPr>
          <w:sz w:val="24"/>
          <w:szCs w:val="24"/>
        </w:rPr>
        <w:t>Проаналізуйте міфологічну основу поеми Гомера «Іліада».</w:t>
      </w:r>
    </w:p>
    <w:p w:rsidR="00C272A6" w:rsidRPr="00F6717E" w:rsidRDefault="00C272A6" w:rsidP="00C272A6">
      <w:pPr>
        <w:numPr>
          <w:ilvl w:val="0"/>
          <w:numId w:val="11"/>
        </w:numPr>
        <w:tabs>
          <w:tab w:val="left" w:pos="10065"/>
        </w:tabs>
        <w:ind w:left="714" w:hanging="357"/>
        <w:jc w:val="both"/>
        <w:rPr>
          <w:sz w:val="24"/>
          <w:lang w:val="uk-UA"/>
        </w:rPr>
      </w:pPr>
      <w:r w:rsidRPr="00F6717E">
        <w:rPr>
          <w:sz w:val="24"/>
          <w:lang w:val="uk-UA"/>
        </w:rPr>
        <w:t>Дайте оцінку жіночим образам в поемі Гомера «Одіссея».</w:t>
      </w:r>
    </w:p>
    <w:p w:rsidR="00C272A6" w:rsidRPr="00F6717E" w:rsidRDefault="00C272A6" w:rsidP="00C272A6">
      <w:pPr>
        <w:numPr>
          <w:ilvl w:val="0"/>
          <w:numId w:val="11"/>
        </w:numPr>
        <w:tabs>
          <w:tab w:val="left" w:pos="10065"/>
        </w:tabs>
        <w:ind w:left="714" w:hanging="357"/>
        <w:jc w:val="both"/>
        <w:rPr>
          <w:sz w:val="24"/>
          <w:lang w:val="uk-UA"/>
        </w:rPr>
      </w:pPr>
      <w:r w:rsidRPr="00F6717E">
        <w:rPr>
          <w:sz w:val="24"/>
          <w:lang w:val="uk-UA"/>
        </w:rPr>
        <w:t>Обґрунтуйте проблематику й політичну тенденційність поеми Вергілія «Буколіки».</w:t>
      </w:r>
    </w:p>
    <w:p w:rsidR="00C272A6" w:rsidRPr="00F6717E" w:rsidRDefault="00C272A6" w:rsidP="00C272A6">
      <w:pPr>
        <w:numPr>
          <w:ilvl w:val="0"/>
          <w:numId w:val="11"/>
        </w:numPr>
        <w:tabs>
          <w:tab w:val="left" w:pos="10065"/>
        </w:tabs>
        <w:ind w:left="714" w:hanging="357"/>
        <w:jc w:val="both"/>
        <w:rPr>
          <w:sz w:val="24"/>
          <w:lang w:val="uk-UA"/>
        </w:rPr>
      </w:pPr>
      <w:r w:rsidRPr="00F6717E">
        <w:rPr>
          <w:sz w:val="24"/>
          <w:lang w:val="uk-UA"/>
        </w:rPr>
        <w:t xml:space="preserve">Проаналізуйте спільні риси дидактичних поем </w:t>
      </w:r>
      <w:proofErr w:type="spellStart"/>
      <w:r w:rsidRPr="00F6717E">
        <w:rPr>
          <w:sz w:val="24"/>
          <w:lang w:val="uk-UA"/>
        </w:rPr>
        <w:t>Гесіода</w:t>
      </w:r>
      <w:proofErr w:type="spellEnd"/>
      <w:r w:rsidRPr="00F6717E">
        <w:rPr>
          <w:sz w:val="24"/>
          <w:lang w:val="uk-UA"/>
        </w:rPr>
        <w:t xml:space="preserve"> («Роботи і дні») та Вергілія («Георгіки»).</w:t>
      </w:r>
    </w:p>
    <w:p w:rsidR="00C272A6" w:rsidRPr="00F6717E" w:rsidRDefault="00C272A6" w:rsidP="00C272A6">
      <w:pPr>
        <w:numPr>
          <w:ilvl w:val="0"/>
          <w:numId w:val="11"/>
        </w:numPr>
        <w:tabs>
          <w:tab w:val="left" w:pos="10065"/>
        </w:tabs>
        <w:ind w:left="714" w:hanging="357"/>
        <w:jc w:val="both"/>
        <w:rPr>
          <w:sz w:val="24"/>
          <w:lang w:val="uk-UA"/>
        </w:rPr>
      </w:pPr>
      <w:r w:rsidRPr="00F6717E">
        <w:rPr>
          <w:sz w:val="24"/>
          <w:lang w:val="uk-UA"/>
        </w:rPr>
        <w:t>Визначте історичну, політичну, філософську, релігійно-моральну основу трагедії Есхіла «Перси».</w:t>
      </w:r>
    </w:p>
    <w:p w:rsidR="00C272A6" w:rsidRPr="00F6717E" w:rsidRDefault="00C272A6" w:rsidP="00C272A6">
      <w:pPr>
        <w:pStyle w:val="ae"/>
        <w:numPr>
          <w:ilvl w:val="0"/>
          <w:numId w:val="11"/>
        </w:numPr>
        <w:shd w:val="clear" w:color="auto" w:fill="FFFFFF"/>
        <w:ind w:left="714" w:hanging="357"/>
        <w:jc w:val="both"/>
        <w:rPr>
          <w:b/>
          <w:sz w:val="24"/>
          <w:szCs w:val="24"/>
        </w:rPr>
      </w:pPr>
      <w:r w:rsidRPr="00F6717E">
        <w:rPr>
          <w:sz w:val="24"/>
          <w:szCs w:val="24"/>
        </w:rPr>
        <w:t>Визначте основні риси образу Енея в поемі Вергілія.</w:t>
      </w:r>
    </w:p>
    <w:p w:rsidR="00C272A6" w:rsidRPr="00F6717E" w:rsidRDefault="00C272A6" w:rsidP="00C272A6">
      <w:pPr>
        <w:numPr>
          <w:ilvl w:val="0"/>
          <w:numId w:val="11"/>
        </w:numPr>
        <w:tabs>
          <w:tab w:val="left" w:pos="10065"/>
        </w:tabs>
        <w:ind w:left="714" w:hanging="357"/>
        <w:jc w:val="both"/>
        <w:rPr>
          <w:sz w:val="24"/>
          <w:lang w:val="uk-UA"/>
        </w:rPr>
      </w:pPr>
      <w:r w:rsidRPr="00F6717E">
        <w:rPr>
          <w:sz w:val="24"/>
          <w:lang w:val="uk-UA"/>
        </w:rPr>
        <w:t>Розкрийте історичну долю поеми Вергілія «Енеїда».</w:t>
      </w:r>
    </w:p>
    <w:p w:rsidR="00C272A6" w:rsidRPr="00F6717E" w:rsidRDefault="00C272A6" w:rsidP="00C272A6">
      <w:pPr>
        <w:pStyle w:val="ae"/>
        <w:numPr>
          <w:ilvl w:val="0"/>
          <w:numId w:val="11"/>
        </w:numPr>
        <w:tabs>
          <w:tab w:val="left" w:pos="10065"/>
        </w:tabs>
        <w:ind w:left="714" w:hanging="357"/>
        <w:jc w:val="both"/>
        <w:rPr>
          <w:sz w:val="24"/>
          <w:szCs w:val="24"/>
        </w:rPr>
      </w:pPr>
      <w:r w:rsidRPr="00F6717E">
        <w:rPr>
          <w:sz w:val="24"/>
          <w:szCs w:val="24"/>
        </w:rPr>
        <w:t>Проаналізуйте проблему відповідальності людини за свої вчинки в трагедії  Софокла «</w:t>
      </w:r>
      <w:proofErr w:type="spellStart"/>
      <w:r w:rsidRPr="00F6717E">
        <w:rPr>
          <w:sz w:val="24"/>
          <w:szCs w:val="24"/>
        </w:rPr>
        <w:t>Едіп</w:t>
      </w:r>
      <w:proofErr w:type="spellEnd"/>
      <w:r w:rsidRPr="00F6717E">
        <w:rPr>
          <w:sz w:val="24"/>
          <w:szCs w:val="24"/>
        </w:rPr>
        <w:t xml:space="preserve"> цар».</w:t>
      </w:r>
    </w:p>
    <w:p w:rsidR="00C272A6" w:rsidRPr="00F6717E" w:rsidRDefault="00C272A6" w:rsidP="00C272A6">
      <w:pPr>
        <w:numPr>
          <w:ilvl w:val="0"/>
          <w:numId w:val="11"/>
        </w:numPr>
        <w:tabs>
          <w:tab w:val="left" w:pos="10065"/>
        </w:tabs>
        <w:ind w:left="714" w:hanging="357"/>
        <w:jc w:val="both"/>
        <w:rPr>
          <w:sz w:val="24"/>
          <w:lang w:val="uk-UA"/>
        </w:rPr>
      </w:pPr>
      <w:r w:rsidRPr="00F6717E">
        <w:rPr>
          <w:sz w:val="24"/>
          <w:lang w:val="uk-UA"/>
        </w:rPr>
        <w:t>Обґрунтуйте риторичний підхід до міфологічного матеріалу в поемі Овідія «Метаморфози».</w:t>
      </w:r>
    </w:p>
    <w:p w:rsidR="00C272A6" w:rsidRPr="00F6717E" w:rsidRDefault="00C272A6" w:rsidP="00C272A6">
      <w:pPr>
        <w:numPr>
          <w:ilvl w:val="0"/>
          <w:numId w:val="11"/>
        </w:numPr>
        <w:tabs>
          <w:tab w:val="left" w:pos="10065"/>
        </w:tabs>
        <w:ind w:left="714" w:hanging="357"/>
        <w:jc w:val="both"/>
        <w:rPr>
          <w:sz w:val="24"/>
          <w:lang w:val="uk-UA"/>
        </w:rPr>
      </w:pPr>
      <w:r w:rsidRPr="00F6717E">
        <w:rPr>
          <w:sz w:val="24"/>
          <w:lang w:val="uk-UA"/>
        </w:rPr>
        <w:t>Проаналізуйте проблему егоїзму та кризи сім’ї в трагедії в трагедії Еврипіда «</w:t>
      </w:r>
      <w:proofErr w:type="spellStart"/>
      <w:r w:rsidRPr="00F6717E">
        <w:rPr>
          <w:sz w:val="24"/>
          <w:lang w:val="uk-UA"/>
        </w:rPr>
        <w:t>Медея</w:t>
      </w:r>
      <w:proofErr w:type="spellEnd"/>
      <w:r w:rsidRPr="00F6717E">
        <w:rPr>
          <w:sz w:val="24"/>
          <w:lang w:val="uk-UA"/>
        </w:rPr>
        <w:t>».</w:t>
      </w:r>
    </w:p>
    <w:p w:rsidR="00C272A6" w:rsidRPr="00F6717E" w:rsidRDefault="00C272A6" w:rsidP="00C272A6">
      <w:pPr>
        <w:pStyle w:val="ae"/>
        <w:numPr>
          <w:ilvl w:val="0"/>
          <w:numId w:val="11"/>
        </w:numPr>
        <w:shd w:val="clear" w:color="auto" w:fill="FFFFFF"/>
        <w:ind w:left="714" w:hanging="357"/>
        <w:jc w:val="both"/>
        <w:rPr>
          <w:b/>
          <w:sz w:val="24"/>
          <w:szCs w:val="24"/>
        </w:rPr>
      </w:pPr>
      <w:r w:rsidRPr="00F6717E">
        <w:rPr>
          <w:sz w:val="24"/>
          <w:szCs w:val="24"/>
        </w:rPr>
        <w:t xml:space="preserve">Дайте оцінку образу </w:t>
      </w:r>
      <w:proofErr w:type="spellStart"/>
      <w:r w:rsidRPr="00F6717E">
        <w:rPr>
          <w:sz w:val="24"/>
          <w:szCs w:val="24"/>
        </w:rPr>
        <w:t>Ясона</w:t>
      </w:r>
      <w:proofErr w:type="spellEnd"/>
      <w:r w:rsidRPr="00F6717E">
        <w:rPr>
          <w:sz w:val="24"/>
          <w:szCs w:val="24"/>
        </w:rPr>
        <w:t xml:space="preserve">  в трагедії Еврипіда «</w:t>
      </w:r>
      <w:proofErr w:type="spellStart"/>
      <w:r w:rsidRPr="00F6717E">
        <w:rPr>
          <w:sz w:val="24"/>
          <w:szCs w:val="24"/>
        </w:rPr>
        <w:t>Медея</w:t>
      </w:r>
      <w:proofErr w:type="spellEnd"/>
      <w:r w:rsidRPr="00F6717E">
        <w:rPr>
          <w:sz w:val="24"/>
          <w:szCs w:val="24"/>
        </w:rPr>
        <w:t>».</w:t>
      </w:r>
    </w:p>
    <w:p w:rsidR="00C272A6" w:rsidRDefault="00C272A6" w:rsidP="00C272A6">
      <w:pPr>
        <w:numPr>
          <w:ilvl w:val="0"/>
          <w:numId w:val="11"/>
        </w:numPr>
        <w:tabs>
          <w:tab w:val="left" w:pos="10065"/>
        </w:tabs>
        <w:ind w:left="714" w:hanging="357"/>
        <w:jc w:val="both"/>
        <w:rPr>
          <w:sz w:val="24"/>
          <w:lang w:val="uk-UA"/>
        </w:rPr>
      </w:pPr>
      <w:r w:rsidRPr="00F6717E">
        <w:rPr>
          <w:sz w:val="24"/>
          <w:lang w:val="uk-UA"/>
        </w:rPr>
        <w:t>Проаналізуйте засоби відображення ідеологічної кризи полісу в комедії Аристофана «Хмари».</w:t>
      </w:r>
    </w:p>
    <w:p w:rsidR="00C272A6" w:rsidRDefault="00C272A6" w:rsidP="00C272A6">
      <w:pPr>
        <w:numPr>
          <w:ilvl w:val="0"/>
          <w:numId w:val="11"/>
        </w:numPr>
        <w:tabs>
          <w:tab w:val="left" w:pos="10065"/>
        </w:tabs>
        <w:ind w:left="714" w:hanging="357"/>
        <w:jc w:val="both"/>
        <w:rPr>
          <w:sz w:val="24"/>
          <w:lang w:val="uk-UA"/>
        </w:rPr>
      </w:pPr>
      <w:r>
        <w:rPr>
          <w:sz w:val="24"/>
          <w:lang w:val="uk-UA"/>
        </w:rPr>
        <w:t xml:space="preserve"> Розкрийте о</w:t>
      </w:r>
      <w:r w:rsidRPr="00E43AA8">
        <w:rPr>
          <w:sz w:val="24"/>
          <w:lang w:val="uk-UA"/>
        </w:rPr>
        <w:t>собливості літератури доби еллінізму</w:t>
      </w:r>
      <w:r>
        <w:rPr>
          <w:sz w:val="24"/>
          <w:lang w:val="uk-UA"/>
        </w:rPr>
        <w:t>, р</w:t>
      </w:r>
      <w:proofErr w:type="spellStart"/>
      <w:r w:rsidRPr="00E43AA8">
        <w:rPr>
          <w:sz w:val="24"/>
        </w:rPr>
        <w:t>оль</w:t>
      </w:r>
      <w:proofErr w:type="spellEnd"/>
      <w:r w:rsidRPr="00E43AA8">
        <w:rPr>
          <w:sz w:val="24"/>
        </w:rPr>
        <w:t xml:space="preserve"> </w:t>
      </w:r>
      <w:proofErr w:type="spellStart"/>
      <w:r w:rsidRPr="00E43AA8">
        <w:rPr>
          <w:sz w:val="24"/>
        </w:rPr>
        <w:t>поезії</w:t>
      </w:r>
      <w:proofErr w:type="spellEnd"/>
      <w:r w:rsidRPr="00E43AA8">
        <w:rPr>
          <w:sz w:val="24"/>
        </w:rPr>
        <w:t xml:space="preserve"> та театру в </w:t>
      </w:r>
      <w:proofErr w:type="spellStart"/>
      <w:r w:rsidRPr="00E43AA8">
        <w:rPr>
          <w:sz w:val="24"/>
        </w:rPr>
        <w:t>епоху</w:t>
      </w:r>
      <w:proofErr w:type="spellEnd"/>
      <w:r w:rsidRPr="00E43AA8">
        <w:rPr>
          <w:sz w:val="24"/>
        </w:rPr>
        <w:t xml:space="preserve"> </w:t>
      </w:r>
      <w:proofErr w:type="spellStart"/>
      <w:r w:rsidRPr="00E43AA8">
        <w:rPr>
          <w:sz w:val="24"/>
        </w:rPr>
        <w:t>еллінізму</w:t>
      </w:r>
      <w:proofErr w:type="spellEnd"/>
      <w:r>
        <w:rPr>
          <w:sz w:val="24"/>
          <w:lang w:val="uk-UA"/>
        </w:rPr>
        <w:t>. Дайте оцінку</w:t>
      </w:r>
      <w:r>
        <w:rPr>
          <w:rFonts w:hAnsi="Symbol"/>
          <w:sz w:val="24"/>
          <w:lang w:val="uk-UA"/>
        </w:rPr>
        <w:t xml:space="preserve"> </w:t>
      </w:r>
      <w:r>
        <w:rPr>
          <w:sz w:val="24"/>
          <w:lang w:val="uk-UA"/>
        </w:rPr>
        <w:t>о</w:t>
      </w:r>
      <w:proofErr w:type="spellStart"/>
      <w:r w:rsidRPr="00E43AA8">
        <w:rPr>
          <w:sz w:val="24"/>
        </w:rPr>
        <w:t>сновн</w:t>
      </w:r>
      <w:r>
        <w:rPr>
          <w:sz w:val="24"/>
          <w:lang w:val="uk-UA"/>
        </w:rPr>
        <w:t>им</w:t>
      </w:r>
      <w:proofErr w:type="spellEnd"/>
      <w:r w:rsidRPr="00E43AA8">
        <w:rPr>
          <w:sz w:val="24"/>
        </w:rPr>
        <w:t xml:space="preserve"> </w:t>
      </w:r>
      <w:proofErr w:type="spellStart"/>
      <w:r w:rsidRPr="00E43AA8">
        <w:rPr>
          <w:sz w:val="24"/>
        </w:rPr>
        <w:t>представник</w:t>
      </w:r>
      <w:r>
        <w:rPr>
          <w:sz w:val="24"/>
          <w:lang w:val="uk-UA"/>
        </w:rPr>
        <w:t>ам</w:t>
      </w:r>
      <w:proofErr w:type="spellEnd"/>
      <w:r w:rsidRPr="00E43AA8">
        <w:rPr>
          <w:sz w:val="24"/>
        </w:rPr>
        <w:t xml:space="preserve"> </w:t>
      </w:r>
      <w:proofErr w:type="spellStart"/>
      <w:r w:rsidRPr="00E43AA8">
        <w:rPr>
          <w:sz w:val="24"/>
        </w:rPr>
        <w:t>елліністичної</w:t>
      </w:r>
      <w:proofErr w:type="spellEnd"/>
      <w:r w:rsidRPr="00E43AA8">
        <w:rPr>
          <w:sz w:val="24"/>
        </w:rPr>
        <w:t xml:space="preserve"> </w:t>
      </w:r>
      <w:proofErr w:type="spellStart"/>
      <w:r w:rsidRPr="00E43AA8">
        <w:rPr>
          <w:sz w:val="24"/>
        </w:rPr>
        <w:t>філософії</w:t>
      </w:r>
      <w:proofErr w:type="spellEnd"/>
      <w:r w:rsidRPr="00E43AA8">
        <w:rPr>
          <w:sz w:val="24"/>
        </w:rPr>
        <w:t xml:space="preserve"> та </w:t>
      </w:r>
      <w:proofErr w:type="spellStart"/>
      <w:r w:rsidRPr="00E43AA8">
        <w:rPr>
          <w:sz w:val="24"/>
        </w:rPr>
        <w:t>їхній</w:t>
      </w:r>
      <w:proofErr w:type="spellEnd"/>
      <w:r w:rsidRPr="00E43AA8">
        <w:rPr>
          <w:sz w:val="24"/>
        </w:rPr>
        <w:t xml:space="preserve"> </w:t>
      </w:r>
      <w:proofErr w:type="spellStart"/>
      <w:r w:rsidRPr="00E43AA8">
        <w:rPr>
          <w:sz w:val="24"/>
        </w:rPr>
        <w:t>вплив</w:t>
      </w:r>
      <w:proofErr w:type="spellEnd"/>
      <w:r w:rsidRPr="00E43AA8">
        <w:rPr>
          <w:sz w:val="24"/>
        </w:rPr>
        <w:t xml:space="preserve"> на </w:t>
      </w:r>
      <w:proofErr w:type="spellStart"/>
      <w:r w:rsidRPr="00E43AA8">
        <w:rPr>
          <w:sz w:val="24"/>
        </w:rPr>
        <w:t>літературний</w:t>
      </w:r>
      <w:proofErr w:type="spellEnd"/>
      <w:r w:rsidRPr="00E43AA8">
        <w:rPr>
          <w:sz w:val="24"/>
        </w:rPr>
        <w:t xml:space="preserve"> </w:t>
      </w:r>
      <w:proofErr w:type="spellStart"/>
      <w:r>
        <w:rPr>
          <w:sz w:val="24"/>
        </w:rPr>
        <w:t>процес</w:t>
      </w:r>
      <w:proofErr w:type="spellEnd"/>
      <w:r>
        <w:rPr>
          <w:sz w:val="24"/>
          <w:lang w:val="uk-UA"/>
        </w:rPr>
        <w:t>.</w:t>
      </w:r>
    </w:p>
    <w:p w:rsidR="00C272A6" w:rsidRPr="00C231A3" w:rsidRDefault="00C272A6" w:rsidP="00C272A6">
      <w:pPr>
        <w:numPr>
          <w:ilvl w:val="0"/>
          <w:numId w:val="11"/>
        </w:numPr>
        <w:tabs>
          <w:tab w:val="left" w:pos="10065"/>
        </w:tabs>
        <w:ind w:left="714" w:hanging="357"/>
        <w:jc w:val="both"/>
        <w:rPr>
          <w:sz w:val="24"/>
          <w:lang w:val="uk-UA"/>
        </w:rPr>
      </w:pPr>
      <w:r>
        <w:rPr>
          <w:sz w:val="24"/>
          <w:lang w:val="uk-UA"/>
        </w:rPr>
        <w:t xml:space="preserve"> Проаналізуйте </w:t>
      </w:r>
      <w:r w:rsidRPr="00C231A3">
        <w:rPr>
          <w:sz w:val="24"/>
          <w:lang w:val="uk-UA"/>
        </w:rPr>
        <w:t>римські епічні твори та їхні жанрові особливості</w:t>
      </w:r>
      <w:r w:rsidRPr="00C231A3">
        <w:rPr>
          <w:lang w:val="uk-UA"/>
        </w:rPr>
        <w:t xml:space="preserve">. </w:t>
      </w:r>
    </w:p>
    <w:p w:rsidR="00C272A6" w:rsidRDefault="00C272A6" w:rsidP="00C272A6">
      <w:pPr>
        <w:numPr>
          <w:ilvl w:val="0"/>
          <w:numId w:val="11"/>
        </w:numPr>
        <w:tabs>
          <w:tab w:val="left" w:pos="10065"/>
        </w:tabs>
        <w:ind w:left="714" w:hanging="357"/>
        <w:jc w:val="both"/>
        <w:rPr>
          <w:sz w:val="24"/>
          <w:lang w:val="uk-UA"/>
        </w:rPr>
      </w:pPr>
      <w:r w:rsidRPr="00C231A3">
        <w:rPr>
          <w:sz w:val="24"/>
          <w:lang w:val="uk-UA"/>
        </w:rPr>
        <w:t xml:space="preserve">Розкрийте </w:t>
      </w:r>
      <w:r>
        <w:rPr>
          <w:sz w:val="24"/>
          <w:lang w:val="uk-UA"/>
        </w:rPr>
        <w:t>р</w:t>
      </w:r>
      <w:proofErr w:type="spellStart"/>
      <w:r w:rsidRPr="00C231A3">
        <w:rPr>
          <w:sz w:val="24"/>
        </w:rPr>
        <w:t>оль</w:t>
      </w:r>
      <w:proofErr w:type="spellEnd"/>
      <w:r w:rsidRPr="00C231A3">
        <w:rPr>
          <w:sz w:val="24"/>
        </w:rPr>
        <w:t xml:space="preserve"> риторики та </w:t>
      </w:r>
      <w:proofErr w:type="spellStart"/>
      <w:r w:rsidRPr="00C231A3">
        <w:rPr>
          <w:sz w:val="24"/>
        </w:rPr>
        <w:t>публіцистики</w:t>
      </w:r>
      <w:proofErr w:type="spellEnd"/>
      <w:r w:rsidRPr="00C231A3">
        <w:rPr>
          <w:sz w:val="24"/>
        </w:rPr>
        <w:t xml:space="preserve"> в </w:t>
      </w:r>
      <w:proofErr w:type="spellStart"/>
      <w:r w:rsidRPr="00C231A3">
        <w:rPr>
          <w:sz w:val="24"/>
        </w:rPr>
        <w:t>літературі</w:t>
      </w:r>
      <w:proofErr w:type="spellEnd"/>
      <w:r w:rsidRPr="00C231A3">
        <w:rPr>
          <w:sz w:val="24"/>
        </w:rPr>
        <w:t xml:space="preserve"> Риму</w:t>
      </w:r>
      <w:r>
        <w:rPr>
          <w:sz w:val="24"/>
          <w:lang w:val="uk-UA"/>
        </w:rPr>
        <w:t>. Охарактеризуйте р</w:t>
      </w:r>
      <w:proofErr w:type="spellStart"/>
      <w:r w:rsidRPr="00BD7E8A">
        <w:rPr>
          <w:sz w:val="24"/>
        </w:rPr>
        <w:t>имськ</w:t>
      </w:r>
      <w:proofErr w:type="spellEnd"/>
      <w:r>
        <w:rPr>
          <w:sz w:val="24"/>
          <w:lang w:val="uk-UA"/>
        </w:rPr>
        <w:t>у</w:t>
      </w:r>
      <w:r w:rsidRPr="00BD7E8A">
        <w:rPr>
          <w:sz w:val="24"/>
        </w:rPr>
        <w:t xml:space="preserve"> </w:t>
      </w:r>
      <w:proofErr w:type="spellStart"/>
      <w:r w:rsidRPr="00BD7E8A">
        <w:rPr>
          <w:sz w:val="24"/>
        </w:rPr>
        <w:t>літератур</w:t>
      </w:r>
      <w:proofErr w:type="spellEnd"/>
      <w:r>
        <w:rPr>
          <w:sz w:val="24"/>
          <w:lang w:val="uk-UA"/>
        </w:rPr>
        <w:t>у</w:t>
      </w:r>
      <w:r w:rsidRPr="00BD7E8A">
        <w:rPr>
          <w:sz w:val="24"/>
        </w:rPr>
        <w:t xml:space="preserve"> в </w:t>
      </w:r>
      <w:proofErr w:type="spellStart"/>
      <w:r w:rsidRPr="00BD7E8A">
        <w:rPr>
          <w:sz w:val="24"/>
        </w:rPr>
        <w:t>період</w:t>
      </w:r>
      <w:proofErr w:type="spellEnd"/>
      <w:r w:rsidRPr="00BD7E8A">
        <w:rPr>
          <w:sz w:val="24"/>
        </w:rPr>
        <w:t xml:space="preserve"> </w:t>
      </w:r>
      <w:proofErr w:type="spellStart"/>
      <w:r w:rsidRPr="00BD7E8A">
        <w:rPr>
          <w:sz w:val="24"/>
        </w:rPr>
        <w:t>Республіки</w:t>
      </w:r>
      <w:proofErr w:type="spellEnd"/>
      <w:r w:rsidRPr="00BD7E8A">
        <w:rPr>
          <w:sz w:val="24"/>
        </w:rPr>
        <w:t xml:space="preserve"> та </w:t>
      </w:r>
      <w:proofErr w:type="spellStart"/>
      <w:r w:rsidRPr="00BD7E8A">
        <w:rPr>
          <w:sz w:val="24"/>
        </w:rPr>
        <w:t>Імперії</w:t>
      </w:r>
      <w:proofErr w:type="spellEnd"/>
      <w:r>
        <w:rPr>
          <w:sz w:val="24"/>
          <w:lang w:val="uk-UA"/>
        </w:rPr>
        <w:t>.</w:t>
      </w:r>
    </w:p>
    <w:p w:rsidR="00C272A6" w:rsidRDefault="00C272A6" w:rsidP="00C272A6">
      <w:pPr>
        <w:numPr>
          <w:ilvl w:val="0"/>
          <w:numId w:val="11"/>
        </w:numPr>
        <w:tabs>
          <w:tab w:val="left" w:pos="10065"/>
        </w:tabs>
        <w:ind w:left="714" w:hanging="357"/>
        <w:jc w:val="both"/>
        <w:rPr>
          <w:sz w:val="24"/>
          <w:lang w:val="uk-UA"/>
        </w:rPr>
      </w:pPr>
      <w:r>
        <w:rPr>
          <w:sz w:val="24"/>
          <w:lang w:val="uk-UA"/>
        </w:rPr>
        <w:t>Розкрийте о</w:t>
      </w:r>
      <w:proofErr w:type="spellStart"/>
      <w:r w:rsidRPr="00BD7E8A">
        <w:rPr>
          <w:sz w:val="24"/>
        </w:rPr>
        <w:t>сновні</w:t>
      </w:r>
      <w:proofErr w:type="spellEnd"/>
      <w:r w:rsidRPr="00BD7E8A">
        <w:rPr>
          <w:sz w:val="24"/>
        </w:rPr>
        <w:t xml:space="preserve"> </w:t>
      </w:r>
      <w:proofErr w:type="spellStart"/>
      <w:r w:rsidRPr="00BD7E8A">
        <w:rPr>
          <w:sz w:val="24"/>
        </w:rPr>
        <w:t>риси</w:t>
      </w:r>
      <w:proofErr w:type="spellEnd"/>
      <w:r w:rsidRPr="00BD7E8A">
        <w:rPr>
          <w:sz w:val="24"/>
        </w:rPr>
        <w:t xml:space="preserve"> </w:t>
      </w:r>
      <w:proofErr w:type="spellStart"/>
      <w:r w:rsidRPr="00BD7E8A">
        <w:rPr>
          <w:sz w:val="24"/>
        </w:rPr>
        <w:t>ранньої</w:t>
      </w:r>
      <w:proofErr w:type="spellEnd"/>
      <w:r w:rsidRPr="00BD7E8A">
        <w:rPr>
          <w:sz w:val="24"/>
        </w:rPr>
        <w:t xml:space="preserve"> </w:t>
      </w:r>
      <w:proofErr w:type="spellStart"/>
      <w:r w:rsidRPr="00BD7E8A">
        <w:rPr>
          <w:sz w:val="24"/>
        </w:rPr>
        <w:t>римської</w:t>
      </w:r>
      <w:proofErr w:type="spellEnd"/>
      <w:r w:rsidRPr="00BD7E8A">
        <w:rPr>
          <w:sz w:val="24"/>
        </w:rPr>
        <w:t xml:space="preserve"> </w:t>
      </w:r>
      <w:proofErr w:type="spellStart"/>
      <w:r w:rsidRPr="00BD7E8A">
        <w:rPr>
          <w:sz w:val="24"/>
        </w:rPr>
        <w:t>комедії</w:t>
      </w:r>
      <w:proofErr w:type="spellEnd"/>
      <w:r>
        <w:rPr>
          <w:sz w:val="24"/>
          <w:lang w:val="uk-UA"/>
        </w:rPr>
        <w:t>. Визначте в</w:t>
      </w:r>
      <w:proofErr w:type="spellStart"/>
      <w:r w:rsidRPr="00BD7E8A">
        <w:rPr>
          <w:sz w:val="24"/>
        </w:rPr>
        <w:t>плив</w:t>
      </w:r>
      <w:proofErr w:type="spellEnd"/>
      <w:r w:rsidRPr="00BD7E8A">
        <w:rPr>
          <w:sz w:val="24"/>
        </w:rPr>
        <w:t xml:space="preserve"> </w:t>
      </w:r>
      <w:proofErr w:type="spellStart"/>
      <w:r w:rsidRPr="00BD7E8A">
        <w:rPr>
          <w:sz w:val="24"/>
        </w:rPr>
        <w:t>грецької</w:t>
      </w:r>
      <w:proofErr w:type="spellEnd"/>
      <w:r w:rsidRPr="00BD7E8A">
        <w:rPr>
          <w:sz w:val="24"/>
        </w:rPr>
        <w:t xml:space="preserve"> </w:t>
      </w:r>
      <w:proofErr w:type="spellStart"/>
      <w:r w:rsidRPr="00BD7E8A">
        <w:rPr>
          <w:sz w:val="24"/>
        </w:rPr>
        <w:t>нової</w:t>
      </w:r>
      <w:proofErr w:type="spellEnd"/>
      <w:r w:rsidRPr="00BD7E8A">
        <w:rPr>
          <w:sz w:val="24"/>
        </w:rPr>
        <w:t xml:space="preserve"> </w:t>
      </w:r>
      <w:proofErr w:type="spellStart"/>
      <w:r w:rsidRPr="00BD7E8A">
        <w:rPr>
          <w:sz w:val="24"/>
        </w:rPr>
        <w:t>комедії</w:t>
      </w:r>
      <w:proofErr w:type="spellEnd"/>
      <w:r w:rsidRPr="00BD7E8A">
        <w:rPr>
          <w:sz w:val="24"/>
        </w:rPr>
        <w:t xml:space="preserve"> на </w:t>
      </w:r>
      <w:proofErr w:type="spellStart"/>
      <w:r w:rsidRPr="00BD7E8A">
        <w:rPr>
          <w:sz w:val="24"/>
        </w:rPr>
        <w:t>ранню</w:t>
      </w:r>
      <w:proofErr w:type="spellEnd"/>
      <w:r w:rsidRPr="00BD7E8A">
        <w:rPr>
          <w:sz w:val="24"/>
        </w:rPr>
        <w:t xml:space="preserve"> </w:t>
      </w:r>
      <w:proofErr w:type="spellStart"/>
      <w:r w:rsidRPr="00BD7E8A">
        <w:rPr>
          <w:sz w:val="24"/>
        </w:rPr>
        <w:t>римську</w:t>
      </w:r>
      <w:proofErr w:type="spellEnd"/>
      <w:r w:rsidRPr="00BD7E8A">
        <w:rPr>
          <w:sz w:val="24"/>
        </w:rPr>
        <w:t xml:space="preserve"> </w:t>
      </w:r>
      <w:proofErr w:type="spellStart"/>
      <w:r w:rsidRPr="00BD7E8A">
        <w:rPr>
          <w:sz w:val="24"/>
        </w:rPr>
        <w:t>комедію</w:t>
      </w:r>
      <w:proofErr w:type="spellEnd"/>
      <w:r>
        <w:rPr>
          <w:sz w:val="24"/>
          <w:lang w:val="uk-UA"/>
        </w:rPr>
        <w:t>.</w:t>
      </w:r>
    </w:p>
    <w:p w:rsidR="00C272A6" w:rsidRDefault="00C272A6" w:rsidP="00C272A6">
      <w:pPr>
        <w:numPr>
          <w:ilvl w:val="0"/>
          <w:numId w:val="11"/>
        </w:numPr>
        <w:tabs>
          <w:tab w:val="left" w:pos="10065"/>
        </w:tabs>
        <w:ind w:left="714" w:hanging="357"/>
        <w:jc w:val="both"/>
        <w:rPr>
          <w:sz w:val="24"/>
          <w:lang w:val="uk-UA"/>
        </w:rPr>
      </w:pPr>
      <w:r>
        <w:rPr>
          <w:sz w:val="24"/>
          <w:lang w:val="uk-UA"/>
        </w:rPr>
        <w:t>Проаналізуйте т</w:t>
      </w:r>
      <w:proofErr w:type="spellStart"/>
      <w:r w:rsidRPr="00BD7E8A">
        <w:rPr>
          <w:sz w:val="24"/>
        </w:rPr>
        <w:t>ематик</w:t>
      </w:r>
      <w:proofErr w:type="spellEnd"/>
      <w:r>
        <w:rPr>
          <w:sz w:val="24"/>
          <w:lang w:val="uk-UA"/>
        </w:rPr>
        <w:t>у</w:t>
      </w:r>
      <w:r w:rsidRPr="00BD7E8A">
        <w:rPr>
          <w:sz w:val="24"/>
        </w:rPr>
        <w:t xml:space="preserve"> </w:t>
      </w:r>
      <w:proofErr w:type="spellStart"/>
      <w:r w:rsidRPr="00BD7E8A">
        <w:rPr>
          <w:sz w:val="24"/>
        </w:rPr>
        <w:t>і</w:t>
      </w:r>
      <w:proofErr w:type="spellEnd"/>
      <w:r w:rsidRPr="00BD7E8A">
        <w:rPr>
          <w:sz w:val="24"/>
        </w:rPr>
        <w:t xml:space="preserve"> проблематик</w:t>
      </w:r>
      <w:r>
        <w:rPr>
          <w:sz w:val="24"/>
          <w:lang w:val="uk-UA"/>
        </w:rPr>
        <w:t>у</w:t>
      </w:r>
      <w:r w:rsidRPr="00BD7E8A">
        <w:rPr>
          <w:sz w:val="24"/>
        </w:rPr>
        <w:t xml:space="preserve"> </w:t>
      </w:r>
      <w:proofErr w:type="spellStart"/>
      <w:r w:rsidRPr="00BD7E8A">
        <w:rPr>
          <w:sz w:val="24"/>
        </w:rPr>
        <w:t>ранніх</w:t>
      </w:r>
      <w:proofErr w:type="spellEnd"/>
      <w:r w:rsidRPr="00BD7E8A">
        <w:rPr>
          <w:sz w:val="24"/>
        </w:rPr>
        <w:t xml:space="preserve"> </w:t>
      </w:r>
      <w:proofErr w:type="spellStart"/>
      <w:r w:rsidRPr="00BD7E8A">
        <w:rPr>
          <w:sz w:val="24"/>
        </w:rPr>
        <w:t>римських</w:t>
      </w:r>
      <w:proofErr w:type="spellEnd"/>
      <w:r w:rsidRPr="00BD7E8A">
        <w:rPr>
          <w:sz w:val="24"/>
        </w:rPr>
        <w:t xml:space="preserve"> </w:t>
      </w:r>
      <w:proofErr w:type="spellStart"/>
      <w:r w:rsidRPr="00BD7E8A">
        <w:rPr>
          <w:sz w:val="24"/>
        </w:rPr>
        <w:t>комедій</w:t>
      </w:r>
      <w:proofErr w:type="spellEnd"/>
      <w:r>
        <w:rPr>
          <w:sz w:val="24"/>
          <w:lang w:val="uk-UA"/>
        </w:rPr>
        <w:t>.</w:t>
      </w:r>
    </w:p>
    <w:p w:rsidR="00C272A6" w:rsidRDefault="00C272A6" w:rsidP="00C272A6">
      <w:pPr>
        <w:numPr>
          <w:ilvl w:val="0"/>
          <w:numId w:val="11"/>
        </w:numPr>
        <w:tabs>
          <w:tab w:val="left" w:pos="10065"/>
        </w:tabs>
        <w:ind w:left="714" w:hanging="357"/>
        <w:jc w:val="both"/>
        <w:rPr>
          <w:sz w:val="24"/>
          <w:lang w:val="uk-UA"/>
        </w:rPr>
      </w:pPr>
      <w:r>
        <w:rPr>
          <w:sz w:val="24"/>
          <w:lang w:val="uk-UA"/>
        </w:rPr>
        <w:t xml:space="preserve"> Прокоментуйте о</w:t>
      </w:r>
      <w:proofErr w:type="spellStart"/>
      <w:r w:rsidRPr="00C231A3">
        <w:rPr>
          <w:sz w:val="24"/>
        </w:rPr>
        <w:t>сновні</w:t>
      </w:r>
      <w:proofErr w:type="spellEnd"/>
      <w:r w:rsidRPr="00C231A3">
        <w:rPr>
          <w:sz w:val="24"/>
        </w:rPr>
        <w:t xml:space="preserve"> </w:t>
      </w:r>
      <w:proofErr w:type="spellStart"/>
      <w:r w:rsidRPr="00C231A3">
        <w:rPr>
          <w:sz w:val="24"/>
        </w:rPr>
        <w:t>етапи</w:t>
      </w:r>
      <w:proofErr w:type="spellEnd"/>
      <w:r w:rsidRPr="00C231A3">
        <w:rPr>
          <w:sz w:val="24"/>
        </w:rPr>
        <w:t xml:space="preserve"> </w:t>
      </w:r>
      <w:proofErr w:type="spellStart"/>
      <w:r w:rsidRPr="00C231A3">
        <w:rPr>
          <w:sz w:val="24"/>
        </w:rPr>
        <w:t>життя</w:t>
      </w:r>
      <w:proofErr w:type="spellEnd"/>
      <w:r w:rsidRPr="00C231A3">
        <w:rPr>
          <w:sz w:val="24"/>
        </w:rPr>
        <w:t xml:space="preserve"> та </w:t>
      </w:r>
      <w:proofErr w:type="spellStart"/>
      <w:r w:rsidRPr="00C231A3">
        <w:rPr>
          <w:sz w:val="24"/>
        </w:rPr>
        <w:t>творчості</w:t>
      </w:r>
      <w:proofErr w:type="spellEnd"/>
      <w:r w:rsidRPr="00C231A3">
        <w:rPr>
          <w:sz w:val="24"/>
        </w:rPr>
        <w:t xml:space="preserve"> </w:t>
      </w:r>
      <w:proofErr w:type="spellStart"/>
      <w:r w:rsidRPr="00C231A3">
        <w:rPr>
          <w:sz w:val="24"/>
        </w:rPr>
        <w:t>Вергілія</w:t>
      </w:r>
      <w:proofErr w:type="spellEnd"/>
      <w:r w:rsidRPr="00C231A3">
        <w:rPr>
          <w:sz w:val="24"/>
        </w:rPr>
        <w:t>.</w:t>
      </w:r>
    </w:p>
    <w:p w:rsidR="00C272A6" w:rsidRDefault="00C272A6" w:rsidP="00C272A6">
      <w:pPr>
        <w:numPr>
          <w:ilvl w:val="0"/>
          <w:numId w:val="11"/>
        </w:numPr>
        <w:tabs>
          <w:tab w:val="left" w:pos="10065"/>
        </w:tabs>
        <w:ind w:left="714" w:hanging="357"/>
        <w:jc w:val="both"/>
        <w:rPr>
          <w:sz w:val="24"/>
          <w:lang w:val="uk-UA"/>
        </w:rPr>
      </w:pPr>
      <w:r>
        <w:rPr>
          <w:sz w:val="24"/>
          <w:lang w:val="uk-UA"/>
        </w:rPr>
        <w:t>Розкрийте</w:t>
      </w:r>
      <w:r>
        <w:rPr>
          <w:sz w:val="24"/>
        </w:rPr>
        <w:t xml:space="preserve"> </w:t>
      </w:r>
      <w:r>
        <w:rPr>
          <w:sz w:val="24"/>
          <w:lang w:val="uk-UA"/>
        </w:rPr>
        <w:t>т</w:t>
      </w:r>
      <w:r w:rsidRPr="00C231A3">
        <w:rPr>
          <w:sz w:val="24"/>
        </w:rPr>
        <w:t>ем</w:t>
      </w:r>
      <w:r>
        <w:rPr>
          <w:sz w:val="24"/>
          <w:lang w:val="uk-UA"/>
        </w:rPr>
        <w:t>у</w:t>
      </w:r>
      <w:r w:rsidRPr="00C231A3">
        <w:rPr>
          <w:sz w:val="24"/>
        </w:rPr>
        <w:t xml:space="preserve"> та </w:t>
      </w:r>
      <w:proofErr w:type="spellStart"/>
      <w:r w:rsidRPr="00C231A3">
        <w:rPr>
          <w:sz w:val="24"/>
        </w:rPr>
        <w:t>значення</w:t>
      </w:r>
      <w:proofErr w:type="spellEnd"/>
      <w:r w:rsidRPr="00C231A3">
        <w:rPr>
          <w:sz w:val="24"/>
        </w:rPr>
        <w:t xml:space="preserve"> </w:t>
      </w:r>
      <w:r>
        <w:rPr>
          <w:sz w:val="24"/>
          <w:lang w:val="uk-UA"/>
        </w:rPr>
        <w:t>«</w:t>
      </w:r>
      <w:proofErr w:type="spellStart"/>
      <w:r w:rsidRPr="00C231A3">
        <w:rPr>
          <w:sz w:val="24"/>
        </w:rPr>
        <w:t>Енеїди</w:t>
      </w:r>
      <w:proofErr w:type="spellEnd"/>
      <w:r>
        <w:rPr>
          <w:sz w:val="24"/>
          <w:lang w:val="uk-UA"/>
        </w:rPr>
        <w:t xml:space="preserve">» </w:t>
      </w:r>
      <w:r w:rsidRPr="00C231A3">
        <w:rPr>
          <w:sz w:val="24"/>
        </w:rPr>
        <w:t xml:space="preserve">в </w:t>
      </w:r>
      <w:proofErr w:type="spellStart"/>
      <w:r w:rsidRPr="00C231A3">
        <w:rPr>
          <w:sz w:val="24"/>
        </w:rPr>
        <w:t>контексті</w:t>
      </w:r>
      <w:proofErr w:type="spellEnd"/>
      <w:r w:rsidRPr="00C231A3">
        <w:rPr>
          <w:sz w:val="24"/>
        </w:rPr>
        <w:t xml:space="preserve"> </w:t>
      </w:r>
      <w:proofErr w:type="spellStart"/>
      <w:r w:rsidRPr="00C231A3">
        <w:rPr>
          <w:sz w:val="24"/>
        </w:rPr>
        <w:t>римської</w:t>
      </w:r>
      <w:proofErr w:type="spellEnd"/>
      <w:r w:rsidRPr="00C231A3">
        <w:rPr>
          <w:sz w:val="24"/>
        </w:rPr>
        <w:t xml:space="preserve"> </w:t>
      </w:r>
      <w:proofErr w:type="spellStart"/>
      <w:r w:rsidRPr="00C231A3">
        <w:rPr>
          <w:sz w:val="24"/>
        </w:rPr>
        <w:t>літератури</w:t>
      </w:r>
      <w:proofErr w:type="spellEnd"/>
      <w:r w:rsidRPr="00C231A3">
        <w:rPr>
          <w:sz w:val="24"/>
        </w:rPr>
        <w:t>.</w:t>
      </w:r>
    </w:p>
    <w:p w:rsidR="00C272A6" w:rsidRDefault="00C272A6" w:rsidP="00C272A6">
      <w:pPr>
        <w:numPr>
          <w:ilvl w:val="0"/>
          <w:numId w:val="11"/>
        </w:numPr>
        <w:tabs>
          <w:tab w:val="left" w:pos="10065"/>
        </w:tabs>
        <w:ind w:left="714" w:hanging="357"/>
        <w:jc w:val="both"/>
        <w:rPr>
          <w:sz w:val="24"/>
          <w:lang w:val="uk-UA"/>
        </w:rPr>
      </w:pPr>
      <w:r>
        <w:rPr>
          <w:sz w:val="24"/>
          <w:lang w:val="uk-UA"/>
        </w:rPr>
        <w:t>Охарактеризуйте о</w:t>
      </w:r>
      <w:proofErr w:type="spellStart"/>
      <w:r w:rsidRPr="00C231A3">
        <w:rPr>
          <w:sz w:val="24"/>
        </w:rPr>
        <w:t>браз</w:t>
      </w:r>
      <w:proofErr w:type="spellEnd"/>
      <w:r w:rsidRPr="00C231A3">
        <w:rPr>
          <w:sz w:val="24"/>
        </w:rPr>
        <w:t xml:space="preserve"> </w:t>
      </w:r>
      <w:proofErr w:type="spellStart"/>
      <w:r w:rsidRPr="00C231A3">
        <w:rPr>
          <w:sz w:val="24"/>
        </w:rPr>
        <w:t>Енея</w:t>
      </w:r>
      <w:proofErr w:type="spellEnd"/>
      <w:r w:rsidRPr="00C231A3">
        <w:rPr>
          <w:sz w:val="24"/>
        </w:rPr>
        <w:t xml:space="preserve"> як </w:t>
      </w:r>
      <w:proofErr w:type="spellStart"/>
      <w:r w:rsidRPr="00C231A3">
        <w:rPr>
          <w:sz w:val="24"/>
        </w:rPr>
        <w:t>героїв-символа</w:t>
      </w:r>
      <w:proofErr w:type="spellEnd"/>
      <w:r w:rsidRPr="00C231A3">
        <w:rPr>
          <w:sz w:val="24"/>
        </w:rPr>
        <w:t xml:space="preserve"> </w:t>
      </w:r>
      <w:proofErr w:type="spellStart"/>
      <w:r w:rsidRPr="00C231A3">
        <w:rPr>
          <w:sz w:val="24"/>
        </w:rPr>
        <w:t>римської</w:t>
      </w:r>
      <w:proofErr w:type="spellEnd"/>
      <w:r w:rsidRPr="00C231A3">
        <w:rPr>
          <w:sz w:val="24"/>
        </w:rPr>
        <w:t xml:space="preserve"> </w:t>
      </w:r>
      <w:proofErr w:type="spellStart"/>
      <w:r w:rsidRPr="00C231A3">
        <w:rPr>
          <w:sz w:val="24"/>
        </w:rPr>
        <w:t>державності</w:t>
      </w:r>
      <w:proofErr w:type="spellEnd"/>
      <w:r w:rsidRPr="00C231A3">
        <w:rPr>
          <w:sz w:val="24"/>
        </w:rPr>
        <w:t>.</w:t>
      </w:r>
    </w:p>
    <w:p w:rsidR="00C272A6" w:rsidRDefault="00C272A6" w:rsidP="00C272A6">
      <w:pPr>
        <w:numPr>
          <w:ilvl w:val="0"/>
          <w:numId w:val="11"/>
        </w:numPr>
        <w:tabs>
          <w:tab w:val="left" w:pos="10065"/>
        </w:tabs>
        <w:ind w:left="714" w:hanging="357"/>
        <w:jc w:val="both"/>
        <w:rPr>
          <w:sz w:val="24"/>
          <w:lang w:val="uk-UA"/>
        </w:rPr>
      </w:pPr>
      <w:r>
        <w:rPr>
          <w:sz w:val="24"/>
          <w:lang w:val="uk-UA"/>
        </w:rPr>
        <w:t>Проаналізуйте о</w:t>
      </w:r>
      <w:proofErr w:type="spellStart"/>
      <w:r w:rsidRPr="00C231A3">
        <w:rPr>
          <w:sz w:val="24"/>
        </w:rPr>
        <w:t>собливості</w:t>
      </w:r>
      <w:proofErr w:type="spellEnd"/>
      <w:r w:rsidRPr="00C231A3">
        <w:rPr>
          <w:sz w:val="24"/>
        </w:rPr>
        <w:t xml:space="preserve"> </w:t>
      </w:r>
      <w:proofErr w:type="spellStart"/>
      <w:r w:rsidRPr="00C231A3">
        <w:rPr>
          <w:sz w:val="24"/>
        </w:rPr>
        <w:t>поетики</w:t>
      </w:r>
      <w:proofErr w:type="spellEnd"/>
      <w:r w:rsidRPr="00C231A3">
        <w:rPr>
          <w:sz w:val="24"/>
        </w:rPr>
        <w:t xml:space="preserve"> </w:t>
      </w:r>
      <w:r>
        <w:rPr>
          <w:sz w:val="24"/>
          <w:lang w:val="uk-UA"/>
        </w:rPr>
        <w:t>«</w:t>
      </w:r>
      <w:proofErr w:type="spellStart"/>
      <w:r w:rsidRPr="00C231A3">
        <w:rPr>
          <w:sz w:val="24"/>
        </w:rPr>
        <w:t>Буколік</w:t>
      </w:r>
      <w:proofErr w:type="spellEnd"/>
      <w:r>
        <w:rPr>
          <w:sz w:val="24"/>
          <w:lang w:val="uk-UA"/>
        </w:rPr>
        <w:t>»</w:t>
      </w:r>
      <w:r w:rsidRPr="00C231A3">
        <w:rPr>
          <w:sz w:val="24"/>
        </w:rPr>
        <w:t xml:space="preserve"> </w:t>
      </w:r>
      <w:proofErr w:type="spellStart"/>
      <w:r w:rsidRPr="00C231A3">
        <w:rPr>
          <w:sz w:val="24"/>
        </w:rPr>
        <w:t>і</w:t>
      </w:r>
      <w:proofErr w:type="spellEnd"/>
      <w:r w:rsidRPr="00C231A3">
        <w:rPr>
          <w:sz w:val="24"/>
        </w:rPr>
        <w:t xml:space="preserve"> </w:t>
      </w:r>
      <w:proofErr w:type="spellStart"/>
      <w:r w:rsidRPr="00C231A3">
        <w:rPr>
          <w:sz w:val="24"/>
        </w:rPr>
        <w:t>їх</w:t>
      </w:r>
      <w:proofErr w:type="spellEnd"/>
      <w:r w:rsidRPr="00C231A3">
        <w:rPr>
          <w:sz w:val="24"/>
        </w:rPr>
        <w:t xml:space="preserve"> </w:t>
      </w:r>
      <w:proofErr w:type="spellStart"/>
      <w:r w:rsidRPr="00C231A3">
        <w:rPr>
          <w:sz w:val="24"/>
        </w:rPr>
        <w:t>вплив</w:t>
      </w:r>
      <w:proofErr w:type="spellEnd"/>
      <w:r w:rsidRPr="00C231A3">
        <w:rPr>
          <w:sz w:val="24"/>
        </w:rPr>
        <w:t xml:space="preserve"> на </w:t>
      </w:r>
      <w:proofErr w:type="spellStart"/>
      <w:r w:rsidRPr="00C231A3">
        <w:rPr>
          <w:sz w:val="24"/>
        </w:rPr>
        <w:t>розвиток</w:t>
      </w:r>
      <w:proofErr w:type="spellEnd"/>
      <w:r w:rsidRPr="00C231A3">
        <w:rPr>
          <w:sz w:val="24"/>
        </w:rPr>
        <w:t xml:space="preserve"> жанру </w:t>
      </w:r>
      <w:proofErr w:type="spellStart"/>
      <w:r w:rsidRPr="00C231A3">
        <w:rPr>
          <w:sz w:val="24"/>
        </w:rPr>
        <w:t>пасторальної</w:t>
      </w:r>
      <w:proofErr w:type="spellEnd"/>
      <w:r w:rsidRPr="00C231A3">
        <w:rPr>
          <w:sz w:val="24"/>
        </w:rPr>
        <w:t xml:space="preserve"> </w:t>
      </w:r>
      <w:proofErr w:type="spellStart"/>
      <w:r w:rsidRPr="00C231A3">
        <w:rPr>
          <w:sz w:val="24"/>
        </w:rPr>
        <w:t>поезії</w:t>
      </w:r>
      <w:proofErr w:type="spellEnd"/>
      <w:r w:rsidRPr="00C231A3">
        <w:rPr>
          <w:sz w:val="24"/>
        </w:rPr>
        <w:t>.</w:t>
      </w:r>
    </w:p>
    <w:p w:rsidR="00C272A6" w:rsidRDefault="00C272A6" w:rsidP="00C272A6">
      <w:pPr>
        <w:numPr>
          <w:ilvl w:val="0"/>
          <w:numId w:val="11"/>
        </w:numPr>
        <w:tabs>
          <w:tab w:val="left" w:pos="10065"/>
        </w:tabs>
        <w:ind w:left="714" w:hanging="357"/>
        <w:jc w:val="both"/>
        <w:rPr>
          <w:sz w:val="24"/>
          <w:lang w:val="uk-UA"/>
        </w:rPr>
      </w:pPr>
      <w:r>
        <w:rPr>
          <w:sz w:val="24"/>
          <w:lang w:val="uk-UA"/>
        </w:rPr>
        <w:t>Окресліть і</w:t>
      </w:r>
      <w:proofErr w:type="spellStart"/>
      <w:r w:rsidRPr="00BD7E8A">
        <w:rPr>
          <w:sz w:val="24"/>
        </w:rPr>
        <w:t>деї</w:t>
      </w:r>
      <w:proofErr w:type="spellEnd"/>
      <w:r w:rsidRPr="00BD7E8A">
        <w:rPr>
          <w:sz w:val="24"/>
        </w:rPr>
        <w:t xml:space="preserve"> </w:t>
      </w:r>
      <w:proofErr w:type="spellStart"/>
      <w:r w:rsidRPr="00BD7E8A">
        <w:rPr>
          <w:sz w:val="24"/>
        </w:rPr>
        <w:t>і</w:t>
      </w:r>
      <w:proofErr w:type="spellEnd"/>
      <w:r w:rsidRPr="00BD7E8A">
        <w:rPr>
          <w:sz w:val="24"/>
        </w:rPr>
        <w:t xml:space="preserve"> </w:t>
      </w:r>
      <w:proofErr w:type="spellStart"/>
      <w:r w:rsidRPr="00BD7E8A">
        <w:rPr>
          <w:sz w:val="24"/>
        </w:rPr>
        <w:t>мотиви</w:t>
      </w:r>
      <w:proofErr w:type="spellEnd"/>
      <w:r w:rsidRPr="00BD7E8A">
        <w:rPr>
          <w:sz w:val="24"/>
        </w:rPr>
        <w:t xml:space="preserve">, </w:t>
      </w:r>
      <w:proofErr w:type="spellStart"/>
      <w:r w:rsidRPr="00BD7E8A">
        <w:rPr>
          <w:sz w:val="24"/>
        </w:rPr>
        <w:t>що</w:t>
      </w:r>
      <w:proofErr w:type="spellEnd"/>
      <w:r w:rsidRPr="00BD7E8A">
        <w:rPr>
          <w:sz w:val="24"/>
        </w:rPr>
        <w:t xml:space="preserve"> </w:t>
      </w:r>
      <w:proofErr w:type="spellStart"/>
      <w:r w:rsidRPr="00BD7E8A">
        <w:rPr>
          <w:sz w:val="24"/>
        </w:rPr>
        <w:t>розвиваються</w:t>
      </w:r>
      <w:proofErr w:type="spellEnd"/>
      <w:r w:rsidRPr="00BD7E8A">
        <w:rPr>
          <w:sz w:val="24"/>
        </w:rPr>
        <w:t xml:space="preserve"> в </w:t>
      </w:r>
      <w:r>
        <w:rPr>
          <w:sz w:val="24"/>
          <w:lang w:val="uk-UA"/>
        </w:rPr>
        <w:t>«</w:t>
      </w:r>
      <w:proofErr w:type="spellStart"/>
      <w:r w:rsidRPr="00BD7E8A">
        <w:rPr>
          <w:sz w:val="24"/>
        </w:rPr>
        <w:t>Георгіках</w:t>
      </w:r>
      <w:proofErr w:type="spellEnd"/>
      <w:r>
        <w:rPr>
          <w:sz w:val="24"/>
          <w:lang w:val="uk-UA"/>
        </w:rPr>
        <w:t>»</w:t>
      </w:r>
      <w:r w:rsidRPr="00BD7E8A">
        <w:rPr>
          <w:sz w:val="24"/>
        </w:rPr>
        <w:t>.</w:t>
      </w:r>
    </w:p>
    <w:p w:rsidR="00C272A6" w:rsidRDefault="00C272A6" w:rsidP="00C272A6">
      <w:pPr>
        <w:numPr>
          <w:ilvl w:val="0"/>
          <w:numId w:val="11"/>
        </w:numPr>
        <w:tabs>
          <w:tab w:val="left" w:pos="10065"/>
        </w:tabs>
        <w:ind w:left="714" w:hanging="357"/>
        <w:jc w:val="both"/>
        <w:rPr>
          <w:sz w:val="24"/>
          <w:lang w:val="uk-UA"/>
        </w:rPr>
      </w:pPr>
      <w:r>
        <w:rPr>
          <w:sz w:val="24"/>
          <w:lang w:val="uk-UA"/>
        </w:rPr>
        <w:t>Проаналізуйте т</w:t>
      </w:r>
      <w:proofErr w:type="spellStart"/>
      <w:r w:rsidRPr="00BD7E8A">
        <w:rPr>
          <w:sz w:val="24"/>
        </w:rPr>
        <w:t>ематик</w:t>
      </w:r>
      <w:proofErr w:type="spellEnd"/>
      <w:r>
        <w:rPr>
          <w:sz w:val="24"/>
          <w:lang w:val="uk-UA"/>
        </w:rPr>
        <w:t>у</w:t>
      </w:r>
      <w:r w:rsidRPr="00BD7E8A">
        <w:rPr>
          <w:sz w:val="24"/>
        </w:rPr>
        <w:t xml:space="preserve"> </w:t>
      </w:r>
      <w:proofErr w:type="spellStart"/>
      <w:r w:rsidRPr="00BD7E8A">
        <w:rPr>
          <w:sz w:val="24"/>
        </w:rPr>
        <w:t>і</w:t>
      </w:r>
      <w:proofErr w:type="spellEnd"/>
      <w:r w:rsidRPr="00BD7E8A">
        <w:rPr>
          <w:sz w:val="24"/>
        </w:rPr>
        <w:t xml:space="preserve"> форм</w:t>
      </w:r>
      <w:r>
        <w:rPr>
          <w:sz w:val="24"/>
          <w:lang w:val="uk-UA"/>
        </w:rPr>
        <w:t>у</w:t>
      </w:r>
      <w:r w:rsidRPr="00BD7E8A">
        <w:rPr>
          <w:sz w:val="24"/>
        </w:rPr>
        <w:t xml:space="preserve"> </w:t>
      </w:r>
      <w:r>
        <w:rPr>
          <w:sz w:val="24"/>
          <w:lang w:val="uk-UA"/>
        </w:rPr>
        <w:t>«</w:t>
      </w:r>
      <w:proofErr w:type="spellStart"/>
      <w:r w:rsidRPr="00BD7E8A">
        <w:rPr>
          <w:sz w:val="24"/>
        </w:rPr>
        <w:t>Оди</w:t>
      </w:r>
      <w:proofErr w:type="spellEnd"/>
      <w:r>
        <w:rPr>
          <w:sz w:val="24"/>
          <w:lang w:val="uk-UA"/>
        </w:rPr>
        <w:t>»</w:t>
      </w:r>
      <w:r w:rsidRPr="00BD7E8A">
        <w:rPr>
          <w:sz w:val="24"/>
        </w:rPr>
        <w:t xml:space="preserve"> </w:t>
      </w:r>
      <w:proofErr w:type="spellStart"/>
      <w:r w:rsidRPr="00BD7E8A">
        <w:rPr>
          <w:sz w:val="24"/>
        </w:rPr>
        <w:t>Горація</w:t>
      </w:r>
      <w:proofErr w:type="spellEnd"/>
      <w:r w:rsidRPr="00BD7E8A">
        <w:rPr>
          <w:sz w:val="24"/>
        </w:rPr>
        <w:t>.</w:t>
      </w:r>
    </w:p>
    <w:p w:rsidR="00C272A6" w:rsidRDefault="00C272A6" w:rsidP="00C272A6">
      <w:pPr>
        <w:numPr>
          <w:ilvl w:val="0"/>
          <w:numId w:val="11"/>
        </w:numPr>
        <w:tabs>
          <w:tab w:val="left" w:pos="10065"/>
        </w:tabs>
        <w:ind w:left="714" w:hanging="357"/>
        <w:jc w:val="both"/>
        <w:rPr>
          <w:sz w:val="24"/>
          <w:lang w:val="uk-UA"/>
        </w:rPr>
      </w:pPr>
      <w:r>
        <w:rPr>
          <w:sz w:val="24"/>
          <w:lang w:val="uk-UA"/>
        </w:rPr>
        <w:t xml:space="preserve">Охарактеризуйте </w:t>
      </w:r>
      <w:r w:rsidRPr="00BD7E8A">
        <w:rPr>
          <w:sz w:val="24"/>
          <w:lang w:val="uk-UA"/>
        </w:rPr>
        <w:t>Гораці</w:t>
      </w:r>
      <w:r>
        <w:rPr>
          <w:sz w:val="24"/>
          <w:lang w:val="uk-UA"/>
        </w:rPr>
        <w:t>я як майст</w:t>
      </w:r>
      <w:r w:rsidRPr="00BD7E8A">
        <w:rPr>
          <w:sz w:val="24"/>
          <w:lang w:val="uk-UA"/>
        </w:rPr>
        <w:t>р</w:t>
      </w:r>
      <w:r>
        <w:rPr>
          <w:sz w:val="24"/>
          <w:lang w:val="uk-UA"/>
        </w:rPr>
        <w:t>а</w:t>
      </w:r>
      <w:r w:rsidRPr="00BD7E8A">
        <w:rPr>
          <w:sz w:val="24"/>
          <w:lang w:val="uk-UA"/>
        </w:rPr>
        <w:t xml:space="preserve"> поетичної іронії та філософської лірики.</w:t>
      </w:r>
    </w:p>
    <w:p w:rsidR="00C272A6" w:rsidRDefault="00C272A6" w:rsidP="00C272A6">
      <w:pPr>
        <w:numPr>
          <w:ilvl w:val="0"/>
          <w:numId w:val="11"/>
        </w:numPr>
        <w:tabs>
          <w:tab w:val="left" w:pos="10065"/>
        </w:tabs>
        <w:ind w:left="714" w:hanging="357"/>
        <w:jc w:val="both"/>
        <w:rPr>
          <w:sz w:val="24"/>
          <w:lang w:val="uk-UA"/>
        </w:rPr>
      </w:pPr>
      <w:r>
        <w:rPr>
          <w:sz w:val="24"/>
          <w:lang w:val="uk-UA"/>
        </w:rPr>
        <w:t>Дайте оцінку т</w:t>
      </w:r>
      <w:proofErr w:type="spellStart"/>
      <w:r w:rsidRPr="00BD7E8A">
        <w:rPr>
          <w:sz w:val="24"/>
        </w:rPr>
        <w:t>ворч</w:t>
      </w:r>
      <w:proofErr w:type="spellEnd"/>
      <w:r>
        <w:rPr>
          <w:sz w:val="24"/>
          <w:lang w:val="uk-UA"/>
        </w:rPr>
        <w:t>ості</w:t>
      </w:r>
      <w:r w:rsidRPr="00BD7E8A">
        <w:rPr>
          <w:sz w:val="24"/>
        </w:rPr>
        <w:t xml:space="preserve"> </w:t>
      </w:r>
      <w:proofErr w:type="spellStart"/>
      <w:r w:rsidRPr="00BD7E8A">
        <w:rPr>
          <w:sz w:val="24"/>
        </w:rPr>
        <w:t>Овідія</w:t>
      </w:r>
      <w:proofErr w:type="spellEnd"/>
      <w:r w:rsidRPr="00BD7E8A">
        <w:rPr>
          <w:sz w:val="24"/>
        </w:rPr>
        <w:t xml:space="preserve"> як </w:t>
      </w:r>
      <w:proofErr w:type="spellStart"/>
      <w:r w:rsidRPr="00BD7E8A">
        <w:rPr>
          <w:sz w:val="24"/>
        </w:rPr>
        <w:t>представника</w:t>
      </w:r>
      <w:proofErr w:type="spellEnd"/>
      <w:r w:rsidRPr="00BD7E8A">
        <w:rPr>
          <w:sz w:val="24"/>
        </w:rPr>
        <w:t xml:space="preserve"> </w:t>
      </w:r>
      <w:proofErr w:type="spellStart"/>
      <w:r w:rsidRPr="00BD7E8A">
        <w:rPr>
          <w:sz w:val="24"/>
        </w:rPr>
        <w:t>поезії</w:t>
      </w:r>
      <w:proofErr w:type="spellEnd"/>
      <w:r w:rsidRPr="00BD7E8A">
        <w:rPr>
          <w:sz w:val="24"/>
        </w:rPr>
        <w:t xml:space="preserve"> </w:t>
      </w:r>
      <w:proofErr w:type="spellStart"/>
      <w:r w:rsidRPr="00BD7E8A">
        <w:rPr>
          <w:sz w:val="24"/>
        </w:rPr>
        <w:t>зрілої</w:t>
      </w:r>
      <w:proofErr w:type="spellEnd"/>
      <w:r w:rsidRPr="00BD7E8A">
        <w:rPr>
          <w:sz w:val="24"/>
        </w:rPr>
        <w:t xml:space="preserve"> </w:t>
      </w:r>
      <w:proofErr w:type="spellStart"/>
      <w:r w:rsidRPr="00BD7E8A">
        <w:rPr>
          <w:sz w:val="24"/>
        </w:rPr>
        <w:t>імперії</w:t>
      </w:r>
      <w:proofErr w:type="spellEnd"/>
      <w:r w:rsidRPr="00BD7E8A">
        <w:rPr>
          <w:sz w:val="24"/>
        </w:rPr>
        <w:t>.</w:t>
      </w:r>
    </w:p>
    <w:p w:rsidR="00C272A6" w:rsidRDefault="00C272A6" w:rsidP="00C272A6">
      <w:pPr>
        <w:numPr>
          <w:ilvl w:val="0"/>
          <w:numId w:val="11"/>
        </w:numPr>
        <w:tabs>
          <w:tab w:val="left" w:pos="10065"/>
        </w:tabs>
        <w:ind w:left="714" w:hanging="357"/>
        <w:jc w:val="both"/>
        <w:rPr>
          <w:sz w:val="24"/>
          <w:lang w:val="uk-UA"/>
        </w:rPr>
      </w:pPr>
      <w:r>
        <w:rPr>
          <w:sz w:val="24"/>
          <w:lang w:val="uk-UA"/>
        </w:rPr>
        <w:t>Визначте о</w:t>
      </w:r>
      <w:proofErr w:type="spellStart"/>
      <w:r w:rsidRPr="00BD7E8A">
        <w:rPr>
          <w:sz w:val="24"/>
        </w:rPr>
        <w:t>сновні</w:t>
      </w:r>
      <w:proofErr w:type="spellEnd"/>
      <w:r w:rsidRPr="00BD7E8A">
        <w:rPr>
          <w:sz w:val="24"/>
        </w:rPr>
        <w:t xml:space="preserve"> теми </w:t>
      </w:r>
      <w:proofErr w:type="spellStart"/>
      <w:r w:rsidRPr="00BD7E8A">
        <w:rPr>
          <w:sz w:val="24"/>
        </w:rPr>
        <w:t>і</w:t>
      </w:r>
      <w:proofErr w:type="spellEnd"/>
      <w:r w:rsidRPr="00BD7E8A">
        <w:rPr>
          <w:sz w:val="24"/>
        </w:rPr>
        <w:t xml:space="preserve"> </w:t>
      </w:r>
      <w:proofErr w:type="spellStart"/>
      <w:r w:rsidRPr="00BD7E8A">
        <w:rPr>
          <w:sz w:val="24"/>
        </w:rPr>
        <w:t>мотиви</w:t>
      </w:r>
      <w:proofErr w:type="spellEnd"/>
      <w:r w:rsidRPr="00BD7E8A">
        <w:rPr>
          <w:sz w:val="24"/>
        </w:rPr>
        <w:t xml:space="preserve"> в </w:t>
      </w:r>
      <w:r>
        <w:rPr>
          <w:sz w:val="24"/>
          <w:lang w:val="uk-UA"/>
        </w:rPr>
        <w:t>«</w:t>
      </w:r>
      <w:r w:rsidRPr="00BD7E8A">
        <w:rPr>
          <w:sz w:val="24"/>
        </w:rPr>
        <w:t>Метаморфозах</w:t>
      </w:r>
      <w:r>
        <w:rPr>
          <w:sz w:val="24"/>
          <w:lang w:val="uk-UA"/>
        </w:rPr>
        <w:t>»</w:t>
      </w:r>
      <w:r w:rsidRPr="00BD7E8A">
        <w:rPr>
          <w:sz w:val="24"/>
        </w:rPr>
        <w:t xml:space="preserve"> </w:t>
      </w:r>
      <w:proofErr w:type="spellStart"/>
      <w:r w:rsidRPr="00BD7E8A">
        <w:rPr>
          <w:sz w:val="24"/>
        </w:rPr>
        <w:t>Овідія</w:t>
      </w:r>
      <w:proofErr w:type="spellEnd"/>
      <w:r w:rsidRPr="00BD7E8A">
        <w:rPr>
          <w:sz w:val="24"/>
        </w:rPr>
        <w:t>.</w:t>
      </w:r>
    </w:p>
    <w:p w:rsidR="00C272A6" w:rsidRDefault="00C272A6" w:rsidP="00C272A6">
      <w:pPr>
        <w:numPr>
          <w:ilvl w:val="0"/>
          <w:numId w:val="11"/>
        </w:numPr>
        <w:tabs>
          <w:tab w:val="left" w:pos="10065"/>
        </w:tabs>
        <w:ind w:left="714" w:hanging="357"/>
        <w:jc w:val="both"/>
        <w:rPr>
          <w:sz w:val="24"/>
          <w:lang w:val="uk-UA"/>
        </w:rPr>
      </w:pPr>
      <w:proofErr w:type="spellStart"/>
      <w:r w:rsidRPr="0045097D">
        <w:rPr>
          <w:sz w:val="24"/>
        </w:rPr>
        <w:lastRenderedPageBreak/>
        <w:t>Проаналізуйте</w:t>
      </w:r>
      <w:proofErr w:type="spellEnd"/>
      <w:r w:rsidRPr="0045097D">
        <w:rPr>
          <w:sz w:val="24"/>
        </w:rPr>
        <w:t xml:space="preserve"> </w:t>
      </w:r>
      <w:proofErr w:type="spellStart"/>
      <w:r w:rsidRPr="0045097D">
        <w:rPr>
          <w:sz w:val="24"/>
        </w:rPr>
        <w:t>основні</w:t>
      </w:r>
      <w:proofErr w:type="spellEnd"/>
      <w:r w:rsidRPr="0045097D">
        <w:rPr>
          <w:sz w:val="24"/>
        </w:rPr>
        <w:t xml:space="preserve"> </w:t>
      </w:r>
      <w:proofErr w:type="spellStart"/>
      <w:r w:rsidRPr="0045097D">
        <w:rPr>
          <w:sz w:val="24"/>
        </w:rPr>
        <w:t>ідеї</w:t>
      </w:r>
      <w:proofErr w:type="spellEnd"/>
      <w:r w:rsidRPr="0045097D">
        <w:rPr>
          <w:sz w:val="24"/>
        </w:rPr>
        <w:t xml:space="preserve"> </w:t>
      </w:r>
      <w:proofErr w:type="spellStart"/>
      <w:r w:rsidRPr="0045097D">
        <w:rPr>
          <w:sz w:val="24"/>
        </w:rPr>
        <w:t>поетичного</w:t>
      </w:r>
      <w:proofErr w:type="spellEnd"/>
      <w:r w:rsidRPr="0045097D">
        <w:rPr>
          <w:sz w:val="24"/>
        </w:rPr>
        <w:t xml:space="preserve"> трактату </w:t>
      </w:r>
      <w:proofErr w:type="spellStart"/>
      <w:r w:rsidRPr="0045097D">
        <w:rPr>
          <w:sz w:val="24"/>
        </w:rPr>
        <w:t>Горація</w:t>
      </w:r>
      <w:proofErr w:type="spellEnd"/>
      <w:r w:rsidRPr="0045097D">
        <w:rPr>
          <w:sz w:val="24"/>
        </w:rPr>
        <w:t xml:space="preserve"> «</w:t>
      </w:r>
      <w:proofErr w:type="spellStart"/>
      <w:r w:rsidRPr="0045097D">
        <w:rPr>
          <w:sz w:val="24"/>
        </w:rPr>
        <w:t>Послання</w:t>
      </w:r>
      <w:proofErr w:type="spellEnd"/>
      <w:r w:rsidRPr="0045097D">
        <w:rPr>
          <w:sz w:val="24"/>
        </w:rPr>
        <w:t xml:space="preserve"> до </w:t>
      </w:r>
      <w:proofErr w:type="spellStart"/>
      <w:proofErr w:type="gramStart"/>
      <w:r w:rsidRPr="0045097D">
        <w:rPr>
          <w:sz w:val="24"/>
        </w:rPr>
        <w:t>П</w:t>
      </w:r>
      <w:proofErr w:type="gramEnd"/>
      <w:r w:rsidRPr="0045097D">
        <w:rPr>
          <w:sz w:val="24"/>
        </w:rPr>
        <w:t>ісонів</w:t>
      </w:r>
      <w:proofErr w:type="spellEnd"/>
      <w:r w:rsidRPr="0045097D">
        <w:rPr>
          <w:sz w:val="24"/>
        </w:rPr>
        <w:t>».</w:t>
      </w:r>
    </w:p>
    <w:p w:rsidR="00C272A6" w:rsidRDefault="00C272A6" w:rsidP="00C272A6">
      <w:pPr>
        <w:numPr>
          <w:ilvl w:val="0"/>
          <w:numId w:val="11"/>
        </w:numPr>
        <w:tabs>
          <w:tab w:val="left" w:pos="10065"/>
        </w:tabs>
        <w:ind w:left="714" w:hanging="357"/>
        <w:jc w:val="both"/>
        <w:rPr>
          <w:sz w:val="24"/>
          <w:lang w:val="uk-UA"/>
        </w:rPr>
      </w:pPr>
      <w:r w:rsidRPr="0028053B">
        <w:rPr>
          <w:sz w:val="24"/>
          <w:lang w:val="uk-UA"/>
        </w:rPr>
        <w:t>Дайте оцінку ранній любовній поезії Овідія («</w:t>
      </w:r>
      <w:proofErr w:type="spellStart"/>
      <w:r w:rsidRPr="0045097D">
        <w:rPr>
          <w:sz w:val="24"/>
        </w:rPr>
        <w:t>Amores</w:t>
      </w:r>
      <w:proofErr w:type="spellEnd"/>
      <w:r w:rsidRPr="0028053B">
        <w:rPr>
          <w:sz w:val="24"/>
          <w:lang w:val="uk-UA"/>
        </w:rPr>
        <w:t>»).</w:t>
      </w:r>
    </w:p>
    <w:p w:rsidR="00C272A6" w:rsidRDefault="00C272A6" w:rsidP="00C272A6">
      <w:pPr>
        <w:numPr>
          <w:ilvl w:val="0"/>
          <w:numId w:val="11"/>
        </w:numPr>
        <w:tabs>
          <w:tab w:val="left" w:pos="10065"/>
        </w:tabs>
        <w:ind w:left="714" w:hanging="357"/>
        <w:jc w:val="both"/>
        <w:rPr>
          <w:sz w:val="24"/>
          <w:lang w:val="uk-UA"/>
        </w:rPr>
      </w:pPr>
      <w:r>
        <w:rPr>
          <w:sz w:val="24"/>
          <w:lang w:val="uk-UA"/>
        </w:rPr>
        <w:t>Розкрийте ф</w:t>
      </w:r>
      <w:proofErr w:type="spellStart"/>
      <w:r w:rsidRPr="00C231A3">
        <w:rPr>
          <w:sz w:val="24"/>
        </w:rPr>
        <w:t>ілософі</w:t>
      </w:r>
      <w:proofErr w:type="spellEnd"/>
      <w:r>
        <w:rPr>
          <w:sz w:val="24"/>
          <w:lang w:val="uk-UA"/>
        </w:rPr>
        <w:t>ю</w:t>
      </w:r>
      <w:r w:rsidRPr="00C231A3">
        <w:rPr>
          <w:sz w:val="24"/>
        </w:rPr>
        <w:t xml:space="preserve"> </w:t>
      </w:r>
      <w:proofErr w:type="spellStart"/>
      <w:r w:rsidRPr="00C231A3">
        <w:rPr>
          <w:sz w:val="24"/>
        </w:rPr>
        <w:t>стоїцизму</w:t>
      </w:r>
      <w:proofErr w:type="spellEnd"/>
      <w:r w:rsidRPr="00C231A3">
        <w:rPr>
          <w:sz w:val="24"/>
        </w:rPr>
        <w:t xml:space="preserve"> в </w:t>
      </w:r>
      <w:proofErr w:type="spellStart"/>
      <w:r w:rsidRPr="00C231A3">
        <w:rPr>
          <w:sz w:val="24"/>
        </w:rPr>
        <w:t>контексті</w:t>
      </w:r>
      <w:proofErr w:type="spellEnd"/>
      <w:r w:rsidRPr="00C231A3">
        <w:rPr>
          <w:sz w:val="24"/>
        </w:rPr>
        <w:t xml:space="preserve"> </w:t>
      </w:r>
      <w:proofErr w:type="spellStart"/>
      <w:r w:rsidRPr="00C231A3">
        <w:rPr>
          <w:sz w:val="24"/>
        </w:rPr>
        <w:t>творчості</w:t>
      </w:r>
      <w:proofErr w:type="spellEnd"/>
      <w:r w:rsidRPr="00C231A3">
        <w:rPr>
          <w:sz w:val="24"/>
        </w:rPr>
        <w:t xml:space="preserve"> Сенеки.</w:t>
      </w:r>
      <w:r>
        <w:rPr>
          <w:sz w:val="24"/>
          <w:lang w:val="uk-UA"/>
        </w:rPr>
        <w:t xml:space="preserve"> Прокоментуйте п</w:t>
      </w:r>
      <w:r w:rsidRPr="00C231A3">
        <w:rPr>
          <w:sz w:val="24"/>
        </w:rPr>
        <w:t xml:space="preserve">огляди Сенеки на тему </w:t>
      </w:r>
      <w:proofErr w:type="spellStart"/>
      <w:r w:rsidRPr="00C231A3">
        <w:rPr>
          <w:sz w:val="24"/>
        </w:rPr>
        <w:t>життя</w:t>
      </w:r>
      <w:proofErr w:type="spellEnd"/>
      <w:r w:rsidRPr="00C231A3">
        <w:rPr>
          <w:sz w:val="24"/>
        </w:rPr>
        <w:t xml:space="preserve"> </w:t>
      </w:r>
      <w:proofErr w:type="spellStart"/>
      <w:r w:rsidRPr="00C231A3">
        <w:rPr>
          <w:sz w:val="24"/>
        </w:rPr>
        <w:t>і</w:t>
      </w:r>
      <w:proofErr w:type="spellEnd"/>
      <w:r w:rsidRPr="00C231A3">
        <w:rPr>
          <w:sz w:val="24"/>
        </w:rPr>
        <w:t xml:space="preserve"> </w:t>
      </w:r>
      <w:proofErr w:type="spellStart"/>
      <w:r w:rsidRPr="00C231A3">
        <w:rPr>
          <w:sz w:val="24"/>
        </w:rPr>
        <w:t>смерті</w:t>
      </w:r>
      <w:proofErr w:type="spellEnd"/>
      <w:r w:rsidRPr="00C231A3">
        <w:rPr>
          <w:sz w:val="24"/>
        </w:rPr>
        <w:t xml:space="preserve"> в</w:t>
      </w:r>
      <w:r>
        <w:rPr>
          <w:sz w:val="24"/>
          <w:lang w:val="uk-UA"/>
        </w:rPr>
        <w:t xml:space="preserve"> «</w:t>
      </w:r>
      <w:r>
        <w:rPr>
          <w:sz w:val="24"/>
        </w:rPr>
        <w:t xml:space="preserve">Про </w:t>
      </w:r>
      <w:proofErr w:type="spellStart"/>
      <w:r>
        <w:rPr>
          <w:sz w:val="24"/>
        </w:rPr>
        <w:t>короткість</w:t>
      </w:r>
      <w:proofErr w:type="spellEnd"/>
      <w:r>
        <w:rPr>
          <w:sz w:val="24"/>
        </w:rPr>
        <w:t xml:space="preserve"> </w:t>
      </w:r>
      <w:proofErr w:type="spellStart"/>
      <w:r>
        <w:rPr>
          <w:sz w:val="24"/>
        </w:rPr>
        <w:t>життя</w:t>
      </w:r>
      <w:proofErr w:type="spellEnd"/>
      <w:r>
        <w:rPr>
          <w:sz w:val="24"/>
          <w:lang w:val="uk-UA"/>
        </w:rPr>
        <w:t>»</w:t>
      </w:r>
      <w:r w:rsidRPr="00C231A3">
        <w:rPr>
          <w:sz w:val="24"/>
        </w:rPr>
        <w:t>.</w:t>
      </w:r>
    </w:p>
    <w:p w:rsidR="00C272A6" w:rsidRPr="00C231A3" w:rsidRDefault="00C272A6" w:rsidP="00C272A6">
      <w:pPr>
        <w:numPr>
          <w:ilvl w:val="0"/>
          <w:numId w:val="11"/>
        </w:numPr>
        <w:tabs>
          <w:tab w:val="left" w:pos="10065"/>
        </w:tabs>
        <w:ind w:left="714" w:hanging="357"/>
        <w:jc w:val="both"/>
        <w:rPr>
          <w:sz w:val="24"/>
          <w:lang w:val="uk-UA"/>
        </w:rPr>
      </w:pPr>
      <w:r w:rsidRPr="0045097D">
        <w:rPr>
          <w:sz w:val="24"/>
          <w:lang w:val="uk-UA"/>
        </w:rPr>
        <w:t xml:space="preserve">Визначте </w:t>
      </w:r>
      <w:r>
        <w:rPr>
          <w:sz w:val="24"/>
          <w:lang w:val="uk-UA"/>
        </w:rPr>
        <w:t>х</w:t>
      </w:r>
      <w:r w:rsidRPr="00C231A3">
        <w:rPr>
          <w:sz w:val="24"/>
          <w:lang w:val="uk-UA"/>
        </w:rPr>
        <w:t>арактерні риси літератури пізньої імперії в порівнянні з літературою класичного періоду.</w:t>
      </w:r>
    </w:p>
    <w:p w:rsidR="00C272A6" w:rsidRDefault="00C272A6" w:rsidP="00C272A6">
      <w:pPr>
        <w:pBdr>
          <w:top w:val="nil"/>
          <w:left w:val="nil"/>
          <w:bottom w:val="nil"/>
          <w:right w:val="nil"/>
          <w:between w:val="nil"/>
        </w:pBdr>
        <w:ind w:hanging="3"/>
        <w:jc w:val="center"/>
        <w:rPr>
          <w:b/>
          <w:bCs/>
          <w:color w:val="000000"/>
          <w:szCs w:val="28"/>
          <w:lang w:val="uk-UA"/>
        </w:rPr>
      </w:pPr>
    </w:p>
    <w:p w:rsidR="00C272A6" w:rsidRPr="00484C84" w:rsidRDefault="00C272A6" w:rsidP="00C272A6">
      <w:pPr>
        <w:pBdr>
          <w:top w:val="nil"/>
          <w:left w:val="nil"/>
          <w:bottom w:val="nil"/>
          <w:right w:val="nil"/>
          <w:between w:val="nil"/>
        </w:pBdr>
        <w:ind w:hanging="3"/>
        <w:jc w:val="center"/>
        <w:rPr>
          <w:b/>
          <w:bCs/>
          <w:color w:val="000000"/>
          <w:szCs w:val="28"/>
          <w:lang w:val="uk-UA"/>
        </w:rPr>
      </w:pPr>
      <w:r w:rsidRPr="00484C84">
        <w:rPr>
          <w:b/>
          <w:bCs/>
          <w:color w:val="000000"/>
          <w:szCs w:val="28"/>
          <w:lang w:val="uk-UA"/>
        </w:rPr>
        <w:t>Перелік питань для підсумкового контролю</w:t>
      </w:r>
    </w:p>
    <w:p w:rsidR="00C272A6" w:rsidRPr="00484C84" w:rsidRDefault="00C272A6" w:rsidP="00C272A6">
      <w:pPr>
        <w:pBdr>
          <w:top w:val="nil"/>
          <w:left w:val="nil"/>
          <w:bottom w:val="nil"/>
          <w:right w:val="nil"/>
          <w:between w:val="nil"/>
        </w:pBdr>
        <w:ind w:hanging="3"/>
        <w:jc w:val="center"/>
        <w:rPr>
          <w:b/>
          <w:bCs/>
          <w:color w:val="000000"/>
          <w:szCs w:val="28"/>
          <w:lang w:val="uk-UA"/>
        </w:rPr>
      </w:pPr>
      <w:r w:rsidRPr="00484C84">
        <w:rPr>
          <w:b/>
          <w:bCs/>
          <w:color w:val="000000"/>
          <w:szCs w:val="28"/>
          <w:lang w:val="uk-UA"/>
        </w:rPr>
        <w:t>навчальних досягнень студентів</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 xml:space="preserve">1. </w:t>
      </w:r>
      <w:r w:rsidRPr="00317D3E">
        <w:rPr>
          <w:sz w:val="24"/>
          <w:lang w:val="uk-UA"/>
        </w:rPr>
        <w:t xml:space="preserve">Поняття </w:t>
      </w:r>
      <w:r>
        <w:rPr>
          <w:sz w:val="24"/>
          <w:lang w:val="uk-UA"/>
        </w:rPr>
        <w:t>«</w:t>
      </w:r>
      <w:r w:rsidRPr="00317D3E">
        <w:rPr>
          <w:sz w:val="24"/>
          <w:lang w:val="uk-UA"/>
        </w:rPr>
        <w:t>античної літератури</w:t>
      </w:r>
      <w:r>
        <w:rPr>
          <w:sz w:val="24"/>
          <w:lang w:val="uk-UA"/>
        </w:rPr>
        <w:t>»</w:t>
      </w:r>
      <w:r w:rsidRPr="00317D3E">
        <w:rPr>
          <w:sz w:val="24"/>
          <w:lang w:val="uk-UA"/>
        </w:rPr>
        <w:t xml:space="preserve">, її історичне значення. Періодизація грецької </w:t>
      </w:r>
      <w:proofErr w:type="spellStart"/>
      <w:r w:rsidRPr="00317D3E">
        <w:rPr>
          <w:sz w:val="24"/>
          <w:lang w:val="uk-UA"/>
        </w:rPr>
        <w:t>літратури</w:t>
      </w:r>
      <w:proofErr w:type="spellEnd"/>
      <w:r w:rsidRPr="00317D3E">
        <w:rPr>
          <w:sz w:val="24"/>
          <w:lang w:val="uk-UA"/>
        </w:rPr>
        <w:t>.</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2. Грецька міфологія, її зміст, значення, використання в літературі та мистецтві.</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 xml:space="preserve">3. Бог Зевс, його функції та </w:t>
      </w:r>
      <w:proofErr w:type="spellStart"/>
      <w:r w:rsidRPr="00317D3E">
        <w:rPr>
          <w:sz w:val="24"/>
          <w:lang w:val="uk-UA"/>
        </w:rPr>
        <w:t>пов’зані</w:t>
      </w:r>
      <w:proofErr w:type="spellEnd"/>
      <w:r w:rsidRPr="00317D3E">
        <w:rPr>
          <w:sz w:val="24"/>
          <w:lang w:val="uk-UA"/>
        </w:rPr>
        <w:t xml:space="preserve"> з ним міфи.</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 xml:space="preserve">4. Бог </w:t>
      </w:r>
      <w:proofErr w:type="spellStart"/>
      <w:r w:rsidRPr="00317D3E">
        <w:rPr>
          <w:sz w:val="24"/>
          <w:lang w:val="uk-UA"/>
        </w:rPr>
        <w:t>Посейдон</w:t>
      </w:r>
      <w:proofErr w:type="spellEnd"/>
      <w:r w:rsidRPr="00317D3E">
        <w:rPr>
          <w:sz w:val="24"/>
          <w:lang w:val="uk-UA"/>
        </w:rPr>
        <w:t>, його функції та пов’язані з ним міфи.</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5. Бог Аїд, його функції та пов’язані з ним міфи.</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6. Богиня Гера, її функції та пов’язані з нею міфи.</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 xml:space="preserve">7. Богиня </w:t>
      </w:r>
      <w:proofErr w:type="spellStart"/>
      <w:r w:rsidRPr="00317D3E">
        <w:rPr>
          <w:sz w:val="24"/>
          <w:lang w:val="uk-UA"/>
        </w:rPr>
        <w:t>Деметра</w:t>
      </w:r>
      <w:proofErr w:type="spellEnd"/>
      <w:r w:rsidRPr="00317D3E">
        <w:rPr>
          <w:sz w:val="24"/>
          <w:lang w:val="uk-UA"/>
        </w:rPr>
        <w:t>, її функції та пов’язані з нею міфи.</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 xml:space="preserve">8. Бог </w:t>
      </w:r>
      <w:proofErr w:type="spellStart"/>
      <w:r w:rsidRPr="00317D3E">
        <w:rPr>
          <w:sz w:val="24"/>
          <w:lang w:val="uk-UA"/>
        </w:rPr>
        <w:t>Гефест</w:t>
      </w:r>
      <w:proofErr w:type="spellEnd"/>
      <w:r w:rsidRPr="00317D3E">
        <w:rPr>
          <w:sz w:val="24"/>
          <w:lang w:val="uk-UA"/>
        </w:rPr>
        <w:t xml:space="preserve">, його функції та </w:t>
      </w:r>
      <w:proofErr w:type="spellStart"/>
      <w:r w:rsidRPr="00317D3E">
        <w:rPr>
          <w:sz w:val="24"/>
          <w:lang w:val="uk-UA"/>
        </w:rPr>
        <w:t>пов’зані</w:t>
      </w:r>
      <w:proofErr w:type="spellEnd"/>
      <w:r w:rsidRPr="00317D3E">
        <w:rPr>
          <w:sz w:val="24"/>
          <w:lang w:val="uk-UA"/>
        </w:rPr>
        <w:t xml:space="preserve"> з ним міфи.</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9. Бог Гермес, його функції та пов’язані з ним міфи.</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10. Бог Аполлон, його функції та пов’язані з ним міфи.</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11. Богиня Артеміда, її функції та пов’язані з нею міфи.</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12. Богиня Афіна, її функції та пов’язані з нею міфи.</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13. Богиня Афродіта, її функції та пов’язані з нею міфи.</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 xml:space="preserve">14. Бог </w:t>
      </w:r>
      <w:proofErr w:type="spellStart"/>
      <w:r w:rsidRPr="00317D3E">
        <w:rPr>
          <w:sz w:val="24"/>
          <w:lang w:val="uk-UA"/>
        </w:rPr>
        <w:t>Діоніс</w:t>
      </w:r>
      <w:proofErr w:type="spellEnd"/>
      <w:r w:rsidRPr="00317D3E">
        <w:rPr>
          <w:sz w:val="24"/>
          <w:lang w:val="uk-UA"/>
        </w:rPr>
        <w:t xml:space="preserve">, його функції та </w:t>
      </w:r>
      <w:proofErr w:type="spellStart"/>
      <w:r w:rsidRPr="00317D3E">
        <w:rPr>
          <w:sz w:val="24"/>
          <w:lang w:val="uk-UA"/>
        </w:rPr>
        <w:t>пов’зані</w:t>
      </w:r>
      <w:proofErr w:type="spellEnd"/>
      <w:r w:rsidRPr="00317D3E">
        <w:rPr>
          <w:sz w:val="24"/>
          <w:lang w:val="uk-UA"/>
        </w:rPr>
        <w:t xml:space="preserve"> з ним міфи.</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15. Міфи про Геракла.</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 xml:space="preserve">16. Міфи про </w:t>
      </w:r>
      <w:proofErr w:type="spellStart"/>
      <w:r w:rsidRPr="00317D3E">
        <w:rPr>
          <w:sz w:val="24"/>
          <w:lang w:val="uk-UA"/>
        </w:rPr>
        <w:t>Тесея</w:t>
      </w:r>
      <w:proofErr w:type="spellEnd"/>
      <w:r w:rsidRPr="00317D3E">
        <w:rPr>
          <w:sz w:val="24"/>
          <w:lang w:val="uk-UA"/>
        </w:rPr>
        <w:t>.</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17. Міфи про Персея.</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18. Міфи про Орфея.</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19. Міфи про аргонавтів та їх використання в літературі.</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 xml:space="preserve">20. Історична і міфологічна основа, композиція, проблематика поеми Гомера </w:t>
      </w:r>
      <w:r>
        <w:rPr>
          <w:sz w:val="24"/>
          <w:lang w:val="uk-UA"/>
        </w:rPr>
        <w:t>«</w:t>
      </w:r>
      <w:r w:rsidRPr="00317D3E">
        <w:rPr>
          <w:sz w:val="24"/>
          <w:lang w:val="uk-UA"/>
        </w:rPr>
        <w:t>Іліада</w:t>
      </w:r>
      <w:r>
        <w:rPr>
          <w:sz w:val="24"/>
          <w:lang w:val="uk-UA"/>
        </w:rPr>
        <w:t>»</w:t>
      </w:r>
      <w:r w:rsidRPr="00317D3E">
        <w:rPr>
          <w:sz w:val="24"/>
          <w:lang w:val="uk-UA"/>
        </w:rPr>
        <w:t>.</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 xml:space="preserve">21. Образи головних героїв поеми Гомера </w:t>
      </w:r>
      <w:r>
        <w:rPr>
          <w:sz w:val="24"/>
          <w:lang w:val="uk-UA"/>
        </w:rPr>
        <w:t>«</w:t>
      </w:r>
      <w:r w:rsidRPr="00317D3E">
        <w:rPr>
          <w:sz w:val="24"/>
          <w:lang w:val="uk-UA"/>
        </w:rPr>
        <w:t>Іліада</w:t>
      </w:r>
      <w:r>
        <w:rPr>
          <w:sz w:val="24"/>
          <w:lang w:val="uk-UA"/>
        </w:rPr>
        <w:t>»</w:t>
      </w:r>
      <w:r w:rsidRPr="00317D3E">
        <w:rPr>
          <w:sz w:val="24"/>
          <w:lang w:val="uk-UA"/>
        </w:rPr>
        <w:t xml:space="preserve"> /Ахілл, Агамемнон, Гектор/.</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 xml:space="preserve">22. Суспільство богів, його відмінність від суспільства людей в поемі Гомера </w:t>
      </w:r>
      <w:r>
        <w:rPr>
          <w:sz w:val="24"/>
          <w:lang w:val="uk-UA"/>
        </w:rPr>
        <w:t>«</w:t>
      </w:r>
      <w:r w:rsidRPr="00317D3E">
        <w:rPr>
          <w:sz w:val="24"/>
          <w:lang w:val="uk-UA"/>
        </w:rPr>
        <w:t>Іліада</w:t>
      </w:r>
      <w:r>
        <w:rPr>
          <w:sz w:val="24"/>
          <w:lang w:val="uk-UA"/>
        </w:rPr>
        <w:t>»</w:t>
      </w:r>
      <w:r w:rsidRPr="00317D3E">
        <w:rPr>
          <w:sz w:val="24"/>
          <w:lang w:val="uk-UA"/>
        </w:rPr>
        <w:t>.</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 xml:space="preserve">23. Історична та міфологічна основа, композиція, проблематика поеми Гомера </w:t>
      </w:r>
      <w:r>
        <w:rPr>
          <w:sz w:val="24"/>
          <w:lang w:val="uk-UA"/>
        </w:rPr>
        <w:t>«</w:t>
      </w:r>
      <w:r w:rsidRPr="00317D3E">
        <w:rPr>
          <w:sz w:val="24"/>
          <w:lang w:val="uk-UA"/>
        </w:rPr>
        <w:t>Одіссея</w:t>
      </w:r>
      <w:r>
        <w:rPr>
          <w:sz w:val="24"/>
          <w:lang w:val="uk-UA"/>
        </w:rPr>
        <w:t>»</w:t>
      </w:r>
      <w:r w:rsidRPr="00317D3E">
        <w:rPr>
          <w:sz w:val="24"/>
          <w:lang w:val="uk-UA"/>
        </w:rPr>
        <w:t>.</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24. Образ Одіссея – людини нової доби.</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 xml:space="preserve">25. Образи богів в поемі Гомера </w:t>
      </w:r>
      <w:r>
        <w:rPr>
          <w:sz w:val="24"/>
          <w:lang w:val="uk-UA"/>
        </w:rPr>
        <w:t>«</w:t>
      </w:r>
      <w:r w:rsidRPr="00317D3E">
        <w:rPr>
          <w:sz w:val="24"/>
          <w:lang w:val="uk-UA"/>
        </w:rPr>
        <w:t>Одіссея</w:t>
      </w:r>
      <w:r>
        <w:rPr>
          <w:sz w:val="24"/>
          <w:lang w:val="uk-UA"/>
        </w:rPr>
        <w:t>»</w:t>
      </w:r>
      <w:r w:rsidRPr="00317D3E">
        <w:rPr>
          <w:sz w:val="24"/>
          <w:lang w:val="uk-UA"/>
        </w:rPr>
        <w:t>.</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 xml:space="preserve">26. Дидактичний епос. Проблематика, художні особливості </w:t>
      </w:r>
      <w:proofErr w:type="spellStart"/>
      <w:r w:rsidRPr="00317D3E">
        <w:rPr>
          <w:sz w:val="24"/>
          <w:lang w:val="uk-UA"/>
        </w:rPr>
        <w:t>настановчої</w:t>
      </w:r>
      <w:proofErr w:type="spellEnd"/>
      <w:r w:rsidRPr="00317D3E">
        <w:rPr>
          <w:sz w:val="24"/>
          <w:lang w:val="uk-UA"/>
        </w:rPr>
        <w:t xml:space="preserve"> поеми </w:t>
      </w:r>
      <w:proofErr w:type="spellStart"/>
      <w:r w:rsidRPr="00317D3E">
        <w:rPr>
          <w:sz w:val="24"/>
          <w:lang w:val="uk-UA"/>
        </w:rPr>
        <w:t>Гесіода</w:t>
      </w:r>
      <w:proofErr w:type="spellEnd"/>
      <w:r>
        <w:rPr>
          <w:sz w:val="24"/>
          <w:lang w:val="uk-UA"/>
        </w:rPr>
        <w:t xml:space="preserve"> «</w:t>
      </w:r>
      <w:r w:rsidRPr="00317D3E">
        <w:rPr>
          <w:sz w:val="24"/>
          <w:lang w:val="uk-UA"/>
        </w:rPr>
        <w:t>Роботи й дні</w:t>
      </w:r>
      <w:r>
        <w:rPr>
          <w:sz w:val="24"/>
          <w:lang w:val="uk-UA"/>
        </w:rPr>
        <w:t>»</w:t>
      </w:r>
      <w:r w:rsidRPr="00317D3E">
        <w:rPr>
          <w:sz w:val="24"/>
          <w:lang w:val="uk-UA"/>
        </w:rPr>
        <w:t>.</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27</w:t>
      </w:r>
      <w:r w:rsidRPr="00317D3E">
        <w:rPr>
          <w:sz w:val="24"/>
          <w:lang w:val="uk-UA"/>
        </w:rPr>
        <w:t>. Походження театру та драми в Греції.</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28</w:t>
      </w:r>
      <w:r w:rsidRPr="00317D3E">
        <w:rPr>
          <w:sz w:val="24"/>
          <w:lang w:val="uk-UA"/>
        </w:rPr>
        <w:t>. Періодизація творчості Есхіла, особливості його трагедій на кожному з етапів.</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29</w:t>
      </w:r>
      <w:r w:rsidRPr="00317D3E">
        <w:rPr>
          <w:sz w:val="24"/>
          <w:lang w:val="uk-UA"/>
        </w:rPr>
        <w:t xml:space="preserve">. Трагедія Есхіла </w:t>
      </w:r>
      <w:r>
        <w:rPr>
          <w:sz w:val="24"/>
          <w:lang w:val="uk-UA"/>
        </w:rPr>
        <w:t>«</w:t>
      </w:r>
      <w:r w:rsidRPr="00317D3E">
        <w:rPr>
          <w:sz w:val="24"/>
          <w:lang w:val="uk-UA"/>
        </w:rPr>
        <w:t>Перси</w:t>
      </w:r>
      <w:r>
        <w:rPr>
          <w:sz w:val="24"/>
          <w:lang w:val="uk-UA"/>
        </w:rPr>
        <w:t>»</w:t>
      </w:r>
      <w:r w:rsidRPr="00317D3E">
        <w:rPr>
          <w:sz w:val="24"/>
          <w:lang w:val="uk-UA"/>
        </w:rPr>
        <w:t>, її історична основа, політична, філософська, релігійно-моральна концепція.</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30</w:t>
      </w:r>
      <w:r w:rsidRPr="00317D3E">
        <w:rPr>
          <w:sz w:val="24"/>
          <w:lang w:val="uk-UA"/>
        </w:rPr>
        <w:t xml:space="preserve">. Трагедія Есхіла </w:t>
      </w:r>
      <w:r>
        <w:rPr>
          <w:sz w:val="24"/>
          <w:lang w:val="uk-UA"/>
        </w:rPr>
        <w:t>«</w:t>
      </w:r>
      <w:r w:rsidRPr="00317D3E">
        <w:rPr>
          <w:sz w:val="24"/>
          <w:lang w:val="uk-UA"/>
        </w:rPr>
        <w:t>Прометей закутий</w:t>
      </w:r>
      <w:r>
        <w:rPr>
          <w:sz w:val="24"/>
          <w:lang w:val="uk-UA"/>
        </w:rPr>
        <w:t>»</w:t>
      </w:r>
      <w:r w:rsidRPr="00317D3E">
        <w:rPr>
          <w:sz w:val="24"/>
          <w:lang w:val="uk-UA"/>
        </w:rPr>
        <w:t>, трактування міфологічного сюжету в ній.</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3</w:t>
      </w:r>
      <w:r>
        <w:rPr>
          <w:sz w:val="24"/>
          <w:lang w:val="uk-UA"/>
        </w:rPr>
        <w:t>1</w:t>
      </w:r>
      <w:r w:rsidRPr="00317D3E">
        <w:rPr>
          <w:sz w:val="24"/>
          <w:lang w:val="uk-UA"/>
        </w:rPr>
        <w:t xml:space="preserve">. Трилогія Есхіла </w:t>
      </w:r>
      <w:r>
        <w:rPr>
          <w:sz w:val="24"/>
          <w:lang w:val="uk-UA"/>
        </w:rPr>
        <w:t>«</w:t>
      </w:r>
      <w:proofErr w:type="spellStart"/>
      <w:r w:rsidRPr="00317D3E">
        <w:rPr>
          <w:sz w:val="24"/>
          <w:lang w:val="uk-UA"/>
        </w:rPr>
        <w:t>Орестея</w:t>
      </w:r>
      <w:proofErr w:type="spellEnd"/>
      <w:r>
        <w:rPr>
          <w:sz w:val="24"/>
          <w:lang w:val="uk-UA"/>
        </w:rPr>
        <w:t>»</w:t>
      </w:r>
      <w:r w:rsidRPr="00317D3E">
        <w:rPr>
          <w:sz w:val="24"/>
          <w:lang w:val="uk-UA"/>
        </w:rPr>
        <w:t>, її ідейні та художні особливості, образи головних героїв.</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3</w:t>
      </w:r>
      <w:r>
        <w:rPr>
          <w:sz w:val="24"/>
          <w:lang w:val="uk-UA"/>
        </w:rPr>
        <w:t>2</w:t>
      </w:r>
      <w:r w:rsidRPr="00317D3E">
        <w:rPr>
          <w:sz w:val="24"/>
          <w:lang w:val="uk-UA"/>
        </w:rPr>
        <w:t xml:space="preserve">. Проблема зіткнення волі людини та долі в трагедії </w:t>
      </w:r>
      <w:r>
        <w:rPr>
          <w:sz w:val="24"/>
          <w:lang w:val="uk-UA"/>
        </w:rPr>
        <w:t>«</w:t>
      </w:r>
      <w:r w:rsidRPr="00317D3E">
        <w:rPr>
          <w:sz w:val="24"/>
          <w:lang w:val="uk-UA"/>
        </w:rPr>
        <w:t xml:space="preserve">Цар </w:t>
      </w:r>
      <w:proofErr w:type="spellStart"/>
      <w:r w:rsidRPr="00317D3E">
        <w:rPr>
          <w:sz w:val="24"/>
          <w:lang w:val="uk-UA"/>
        </w:rPr>
        <w:t>Едіп</w:t>
      </w:r>
      <w:proofErr w:type="spellEnd"/>
      <w:r>
        <w:rPr>
          <w:sz w:val="24"/>
          <w:lang w:val="uk-UA"/>
        </w:rPr>
        <w:t>»</w:t>
      </w:r>
      <w:r w:rsidRPr="00317D3E">
        <w:rPr>
          <w:sz w:val="24"/>
          <w:lang w:val="uk-UA"/>
        </w:rPr>
        <w:t>. Трагічний герой в</w:t>
      </w:r>
      <w:r>
        <w:rPr>
          <w:sz w:val="24"/>
          <w:lang w:val="uk-UA"/>
        </w:rPr>
        <w:t xml:space="preserve"> </w:t>
      </w:r>
      <w:r w:rsidRPr="00317D3E">
        <w:rPr>
          <w:sz w:val="24"/>
          <w:lang w:val="uk-UA"/>
        </w:rPr>
        <w:t>драматургії Софокла.</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3</w:t>
      </w:r>
      <w:r>
        <w:rPr>
          <w:sz w:val="24"/>
          <w:lang w:val="uk-UA"/>
        </w:rPr>
        <w:t>3</w:t>
      </w:r>
      <w:r w:rsidRPr="00317D3E">
        <w:rPr>
          <w:sz w:val="24"/>
          <w:lang w:val="uk-UA"/>
        </w:rPr>
        <w:t>. Особливості творчого методу Софокла. Конфлікт особистості та держави в трагеді</w:t>
      </w:r>
      <w:r>
        <w:rPr>
          <w:sz w:val="24"/>
          <w:lang w:val="uk-UA"/>
        </w:rPr>
        <w:t>ї «</w:t>
      </w:r>
      <w:r w:rsidRPr="00317D3E">
        <w:rPr>
          <w:sz w:val="24"/>
          <w:lang w:val="uk-UA"/>
        </w:rPr>
        <w:t>Антігона</w:t>
      </w:r>
      <w:r>
        <w:rPr>
          <w:sz w:val="24"/>
          <w:lang w:val="uk-UA"/>
        </w:rPr>
        <w:t>»</w:t>
      </w:r>
      <w:r w:rsidRPr="00317D3E">
        <w:rPr>
          <w:sz w:val="24"/>
          <w:lang w:val="uk-UA"/>
        </w:rPr>
        <w:t>.</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3</w:t>
      </w:r>
      <w:r>
        <w:rPr>
          <w:sz w:val="24"/>
          <w:lang w:val="uk-UA"/>
        </w:rPr>
        <w:t>4</w:t>
      </w:r>
      <w:r w:rsidRPr="00317D3E">
        <w:rPr>
          <w:sz w:val="24"/>
          <w:lang w:val="uk-UA"/>
        </w:rPr>
        <w:t xml:space="preserve">. Основні риси драматургії </w:t>
      </w:r>
      <w:proofErr w:type="spellStart"/>
      <w:r w:rsidRPr="00317D3E">
        <w:rPr>
          <w:sz w:val="24"/>
          <w:lang w:val="uk-UA"/>
        </w:rPr>
        <w:t>Евріпіда</w:t>
      </w:r>
      <w:proofErr w:type="spellEnd"/>
      <w:r w:rsidRPr="00317D3E">
        <w:rPr>
          <w:sz w:val="24"/>
          <w:lang w:val="uk-UA"/>
        </w:rPr>
        <w:t xml:space="preserve">. Проблема кризи </w:t>
      </w:r>
      <w:proofErr w:type="spellStart"/>
      <w:r w:rsidRPr="00317D3E">
        <w:rPr>
          <w:sz w:val="24"/>
          <w:lang w:val="uk-UA"/>
        </w:rPr>
        <w:t>сім”ї</w:t>
      </w:r>
      <w:proofErr w:type="spellEnd"/>
      <w:r w:rsidRPr="00317D3E">
        <w:rPr>
          <w:sz w:val="24"/>
          <w:lang w:val="uk-UA"/>
        </w:rPr>
        <w:t xml:space="preserve"> як основи держави в трагедії</w:t>
      </w:r>
      <w:r>
        <w:rPr>
          <w:sz w:val="24"/>
          <w:lang w:val="uk-UA"/>
        </w:rPr>
        <w:t xml:space="preserve"> «</w:t>
      </w:r>
      <w:proofErr w:type="spellStart"/>
      <w:r w:rsidRPr="00317D3E">
        <w:rPr>
          <w:sz w:val="24"/>
          <w:lang w:val="uk-UA"/>
        </w:rPr>
        <w:t>Медея</w:t>
      </w:r>
      <w:proofErr w:type="spellEnd"/>
      <w:r>
        <w:rPr>
          <w:sz w:val="24"/>
          <w:lang w:val="uk-UA"/>
        </w:rPr>
        <w:t>»</w:t>
      </w:r>
      <w:r w:rsidRPr="00317D3E">
        <w:rPr>
          <w:sz w:val="24"/>
          <w:lang w:val="uk-UA"/>
        </w:rPr>
        <w:t>.</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35</w:t>
      </w:r>
      <w:r w:rsidRPr="00317D3E">
        <w:rPr>
          <w:sz w:val="24"/>
          <w:lang w:val="uk-UA"/>
        </w:rPr>
        <w:t xml:space="preserve">. Проблема кризи моралі в трагедії </w:t>
      </w:r>
      <w:proofErr w:type="spellStart"/>
      <w:r w:rsidRPr="00317D3E">
        <w:rPr>
          <w:sz w:val="24"/>
          <w:lang w:val="uk-UA"/>
        </w:rPr>
        <w:t>Евріпіда</w:t>
      </w:r>
      <w:proofErr w:type="spellEnd"/>
      <w:r w:rsidRPr="00317D3E">
        <w:rPr>
          <w:sz w:val="24"/>
          <w:lang w:val="uk-UA"/>
        </w:rPr>
        <w:t xml:space="preserve"> </w:t>
      </w:r>
      <w:r>
        <w:rPr>
          <w:sz w:val="24"/>
          <w:lang w:val="uk-UA"/>
        </w:rPr>
        <w:t>«</w:t>
      </w:r>
      <w:proofErr w:type="spellStart"/>
      <w:r w:rsidRPr="00317D3E">
        <w:rPr>
          <w:sz w:val="24"/>
          <w:lang w:val="uk-UA"/>
        </w:rPr>
        <w:t>Іпполіт</w:t>
      </w:r>
      <w:proofErr w:type="spellEnd"/>
      <w:r>
        <w:rPr>
          <w:sz w:val="24"/>
          <w:lang w:val="uk-UA"/>
        </w:rPr>
        <w:t>»</w:t>
      </w:r>
      <w:r w:rsidRPr="00317D3E">
        <w:rPr>
          <w:sz w:val="24"/>
          <w:lang w:val="uk-UA"/>
        </w:rPr>
        <w:t>.</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36</w:t>
      </w:r>
      <w:r w:rsidRPr="00317D3E">
        <w:rPr>
          <w:sz w:val="24"/>
          <w:lang w:val="uk-UA"/>
        </w:rPr>
        <w:t xml:space="preserve">. Проблема кризи полісного колективізму в трагедії </w:t>
      </w:r>
      <w:proofErr w:type="spellStart"/>
      <w:r w:rsidRPr="00317D3E">
        <w:rPr>
          <w:sz w:val="24"/>
          <w:lang w:val="uk-UA"/>
        </w:rPr>
        <w:t>Евріпіда</w:t>
      </w:r>
      <w:proofErr w:type="spellEnd"/>
      <w:r w:rsidRPr="00317D3E">
        <w:rPr>
          <w:sz w:val="24"/>
          <w:lang w:val="uk-UA"/>
        </w:rPr>
        <w:t xml:space="preserve"> </w:t>
      </w:r>
      <w:r>
        <w:rPr>
          <w:sz w:val="24"/>
          <w:lang w:val="uk-UA"/>
        </w:rPr>
        <w:t>«</w:t>
      </w:r>
      <w:proofErr w:type="spellStart"/>
      <w:r w:rsidRPr="00317D3E">
        <w:rPr>
          <w:sz w:val="24"/>
          <w:lang w:val="uk-UA"/>
        </w:rPr>
        <w:t>Іфігенія</w:t>
      </w:r>
      <w:proofErr w:type="spellEnd"/>
      <w:r w:rsidRPr="00317D3E">
        <w:rPr>
          <w:sz w:val="24"/>
          <w:lang w:val="uk-UA"/>
        </w:rPr>
        <w:t xml:space="preserve"> в </w:t>
      </w:r>
      <w:proofErr w:type="spellStart"/>
      <w:r w:rsidRPr="00317D3E">
        <w:rPr>
          <w:sz w:val="24"/>
          <w:lang w:val="uk-UA"/>
        </w:rPr>
        <w:t>Авліді</w:t>
      </w:r>
      <w:proofErr w:type="spellEnd"/>
      <w:r>
        <w:rPr>
          <w:sz w:val="24"/>
          <w:lang w:val="uk-UA"/>
        </w:rPr>
        <w:t>»</w:t>
      </w:r>
      <w:r w:rsidRPr="00317D3E">
        <w:rPr>
          <w:sz w:val="24"/>
          <w:lang w:val="uk-UA"/>
        </w:rPr>
        <w:t>.</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37</w:t>
      </w:r>
      <w:r w:rsidRPr="00317D3E">
        <w:rPr>
          <w:sz w:val="24"/>
          <w:lang w:val="uk-UA"/>
        </w:rPr>
        <w:t>. Джерела та основні етапи розвитку грецької комедії. Особливості стародавньої аттичної</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комедії.</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lastRenderedPageBreak/>
        <w:t>38</w:t>
      </w:r>
      <w:r w:rsidRPr="00317D3E">
        <w:rPr>
          <w:sz w:val="24"/>
          <w:lang w:val="uk-UA"/>
        </w:rPr>
        <w:t xml:space="preserve">. Антивоєнна тема в комедії </w:t>
      </w:r>
      <w:proofErr w:type="spellStart"/>
      <w:r w:rsidRPr="00317D3E">
        <w:rPr>
          <w:sz w:val="24"/>
          <w:lang w:val="uk-UA"/>
        </w:rPr>
        <w:t>Арістофана</w:t>
      </w:r>
      <w:proofErr w:type="spellEnd"/>
      <w:r w:rsidRPr="00317D3E">
        <w:rPr>
          <w:sz w:val="24"/>
          <w:lang w:val="uk-UA"/>
        </w:rPr>
        <w:t xml:space="preserve"> </w:t>
      </w:r>
      <w:r>
        <w:rPr>
          <w:sz w:val="24"/>
          <w:lang w:val="uk-UA"/>
        </w:rPr>
        <w:t>«</w:t>
      </w:r>
      <w:proofErr w:type="spellStart"/>
      <w:r w:rsidRPr="00317D3E">
        <w:rPr>
          <w:sz w:val="24"/>
          <w:lang w:val="uk-UA"/>
        </w:rPr>
        <w:t>Ахарняни</w:t>
      </w:r>
      <w:proofErr w:type="spellEnd"/>
      <w:r>
        <w:rPr>
          <w:sz w:val="24"/>
          <w:lang w:val="uk-UA"/>
        </w:rPr>
        <w:t>»</w:t>
      </w:r>
      <w:r w:rsidRPr="00317D3E">
        <w:rPr>
          <w:sz w:val="24"/>
          <w:lang w:val="uk-UA"/>
        </w:rPr>
        <w:t>.</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39</w:t>
      </w:r>
      <w:r w:rsidRPr="00317D3E">
        <w:rPr>
          <w:sz w:val="24"/>
          <w:lang w:val="uk-UA"/>
        </w:rPr>
        <w:t xml:space="preserve">. Сатиричний образ демагога в комедії </w:t>
      </w:r>
      <w:proofErr w:type="spellStart"/>
      <w:r w:rsidRPr="00317D3E">
        <w:rPr>
          <w:sz w:val="24"/>
          <w:lang w:val="uk-UA"/>
        </w:rPr>
        <w:t>Арістофана</w:t>
      </w:r>
      <w:proofErr w:type="spellEnd"/>
      <w:r w:rsidRPr="00317D3E">
        <w:rPr>
          <w:sz w:val="24"/>
          <w:lang w:val="uk-UA"/>
        </w:rPr>
        <w:t xml:space="preserve"> </w:t>
      </w:r>
      <w:r>
        <w:rPr>
          <w:sz w:val="24"/>
          <w:lang w:val="uk-UA"/>
        </w:rPr>
        <w:t>«</w:t>
      </w:r>
      <w:r w:rsidRPr="00317D3E">
        <w:rPr>
          <w:sz w:val="24"/>
          <w:lang w:val="uk-UA"/>
        </w:rPr>
        <w:t>Вершники</w:t>
      </w:r>
      <w:r>
        <w:rPr>
          <w:sz w:val="24"/>
          <w:lang w:val="uk-UA"/>
        </w:rPr>
        <w:t>»</w:t>
      </w:r>
      <w:r w:rsidRPr="00317D3E">
        <w:rPr>
          <w:sz w:val="24"/>
          <w:lang w:val="uk-UA"/>
        </w:rPr>
        <w:t>.</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40</w:t>
      </w:r>
      <w:r w:rsidRPr="00317D3E">
        <w:rPr>
          <w:sz w:val="24"/>
          <w:lang w:val="uk-UA"/>
        </w:rPr>
        <w:t xml:space="preserve">. Відображення ідеологічної кризи полісу в комедії </w:t>
      </w:r>
      <w:proofErr w:type="spellStart"/>
      <w:r w:rsidRPr="00317D3E">
        <w:rPr>
          <w:sz w:val="24"/>
          <w:lang w:val="uk-UA"/>
        </w:rPr>
        <w:t>Арістофана</w:t>
      </w:r>
      <w:proofErr w:type="spellEnd"/>
      <w:r w:rsidRPr="00317D3E">
        <w:rPr>
          <w:sz w:val="24"/>
          <w:lang w:val="uk-UA"/>
        </w:rPr>
        <w:t xml:space="preserve"> </w:t>
      </w:r>
      <w:r>
        <w:rPr>
          <w:sz w:val="24"/>
          <w:lang w:val="uk-UA"/>
        </w:rPr>
        <w:t>«</w:t>
      </w:r>
      <w:r w:rsidRPr="00317D3E">
        <w:rPr>
          <w:sz w:val="24"/>
          <w:lang w:val="uk-UA"/>
        </w:rPr>
        <w:t>Хмари</w:t>
      </w:r>
      <w:r>
        <w:rPr>
          <w:sz w:val="24"/>
          <w:lang w:val="uk-UA"/>
        </w:rPr>
        <w:t>»</w:t>
      </w:r>
      <w:r w:rsidRPr="00317D3E">
        <w:rPr>
          <w:sz w:val="24"/>
          <w:lang w:val="uk-UA"/>
        </w:rPr>
        <w:t>.</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4</w:t>
      </w:r>
      <w:r>
        <w:rPr>
          <w:sz w:val="24"/>
          <w:lang w:val="uk-UA"/>
        </w:rPr>
        <w:t>1</w:t>
      </w:r>
      <w:r w:rsidRPr="00317D3E">
        <w:rPr>
          <w:sz w:val="24"/>
          <w:lang w:val="uk-UA"/>
        </w:rPr>
        <w:t>. Література доби еллінізму /</w:t>
      </w:r>
      <w:proofErr w:type="spellStart"/>
      <w:r w:rsidRPr="00317D3E">
        <w:rPr>
          <w:sz w:val="24"/>
          <w:lang w:val="uk-UA"/>
        </w:rPr>
        <w:t>Феокріт</w:t>
      </w:r>
      <w:proofErr w:type="spellEnd"/>
      <w:r w:rsidRPr="00317D3E">
        <w:rPr>
          <w:sz w:val="24"/>
          <w:lang w:val="uk-UA"/>
        </w:rPr>
        <w:t xml:space="preserve">, </w:t>
      </w:r>
      <w:proofErr w:type="spellStart"/>
      <w:r w:rsidRPr="00317D3E">
        <w:rPr>
          <w:sz w:val="24"/>
          <w:lang w:val="uk-UA"/>
        </w:rPr>
        <w:t>Каллімах</w:t>
      </w:r>
      <w:proofErr w:type="spellEnd"/>
      <w:r w:rsidRPr="00317D3E">
        <w:rPr>
          <w:sz w:val="24"/>
          <w:lang w:val="uk-UA"/>
        </w:rPr>
        <w:t>, Аполлоній Родоський/.</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4</w:t>
      </w:r>
      <w:r>
        <w:rPr>
          <w:sz w:val="24"/>
          <w:lang w:val="uk-UA"/>
        </w:rPr>
        <w:t>2</w:t>
      </w:r>
      <w:r w:rsidRPr="00317D3E">
        <w:rPr>
          <w:sz w:val="24"/>
          <w:lang w:val="uk-UA"/>
        </w:rPr>
        <w:t xml:space="preserve">. </w:t>
      </w:r>
      <w:r>
        <w:rPr>
          <w:sz w:val="24"/>
          <w:lang w:val="uk-UA"/>
        </w:rPr>
        <w:t>«</w:t>
      </w:r>
      <w:r w:rsidRPr="00317D3E">
        <w:rPr>
          <w:sz w:val="24"/>
          <w:lang w:val="uk-UA"/>
        </w:rPr>
        <w:t>Нова</w:t>
      </w:r>
      <w:r>
        <w:rPr>
          <w:sz w:val="24"/>
          <w:lang w:val="uk-UA"/>
        </w:rPr>
        <w:t>»</w:t>
      </w:r>
      <w:r w:rsidRPr="00317D3E">
        <w:rPr>
          <w:sz w:val="24"/>
          <w:lang w:val="uk-UA"/>
        </w:rPr>
        <w:t xml:space="preserve"> аттична комедія, її особливості, структура, історичне значення.</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4</w:t>
      </w:r>
      <w:r>
        <w:rPr>
          <w:sz w:val="24"/>
          <w:lang w:val="uk-UA"/>
        </w:rPr>
        <w:t>3</w:t>
      </w:r>
      <w:r w:rsidRPr="00317D3E">
        <w:rPr>
          <w:sz w:val="24"/>
          <w:lang w:val="uk-UA"/>
        </w:rPr>
        <w:t xml:space="preserve">. Комедія </w:t>
      </w:r>
      <w:proofErr w:type="spellStart"/>
      <w:r w:rsidRPr="00317D3E">
        <w:rPr>
          <w:sz w:val="24"/>
          <w:lang w:val="uk-UA"/>
        </w:rPr>
        <w:t>Менандра</w:t>
      </w:r>
      <w:proofErr w:type="spellEnd"/>
      <w:r w:rsidRPr="00317D3E">
        <w:rPr>
          <w:sz w:val="24"/>
          <w:lang w:val="uk-UA"/>
        </w:rPr>
        <w:t xml:space="preserve"> </w:t>
      </w:r>
      <w:r>
        <w:rPr>
          <w:sz w:val="24"/>
          <w:lang w:val="uk-UA"/>
        </w:rPr>
        <w:t>«</w:t>
      </w:r>
      <w:r w:rsidRPr="00317D3E">
        <w:rPr>
          <w:sz w:val="24"/>
          <w:lang w:val="uk-UA"/>
        </w:rPr>
        <w:t>Полюбовний суд</w:t>
      </w:r>
      <w:r>
        <w:rPr>
          <w:sz w:val="24"/>
          <w:lang w:val="uk-UA"/>
        </w:rPr>
        <w:t>»</w:t>
      </w:r>
      <w:r w:rsidRPr="00317D3E">
        <w:rPr>
          <w:sz w:val="24"/>
          <w:lang w:val="uk-UA"/>
        </w:rPr>
        <w:t>, її ідеї та образи.</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44</w:t>
      </w:r>
      <w:r w:rsidRPr="00317D3E">
        <w:rPr>
          <w:sz w:val="24"/>
          <w:lang w:val="uk-UA"/>
        </w:rPr>
        <w:t xml:space="preserve">. </w:t>
      </w:r>
      <w:r>
        <w:rPr>
          <w:sz w:val="24"/>
          <w:lang w:val="uk-UA"/>
        </w:rPr>
        <w:t>«</w:t>
      </w:r>
      <w:r w:rsidRPr="00317D3E">
        <w:rPr>
          <w:sz w:val="24"/>
          <w:lang w:val="uk-UA"/>
        </w:rPr>
        <w:t>Паралельні життєписи</w:t>
      </w:r>
      <w:r>
        <w:rPr>
          <w:sz w:val="24"/>
          <w:lang w:val="uk-UA"/>
        </w:rPr>
        <w:t>»</w:t>
      </w:r>
      <w:r w:rsidRPr="00317D3E">
        <w:rPr>
          <w:sz w:val="24"/>
          <w:lang w:val="uk-UA"/>
        </w:rPr>
        <w:t xml:space="preserve"> Плутарха, їх мета, метод, художні особливості, історична доля.</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45</w:t>
      </w:r>
      <w:r w:rsidRPr="00317D3E">
        <w:rPr>
          <w:sz w:val="24"/>
          <w:lang w:val="uk-UA"/>
        </w:rPr>
        <w:t>. Історія Риму та періодизація римської літератури. Особливості римської культури, її</w:t>
      </w:r>
      <w:r>
        <w:rPr>
          <w:sz w:val="24"/>
          <w:lang w:val="uk-UA"/>
        </w:rPr>
        <w:t xml:space="preserve"> </w:t>
      </w:r>
      <w:r w:rsidRPr="00317D3E">
        <w:rPr>
          <w:sz w:val="24"/>
          <w:lang w:val="uk-UA"/>
        </w:rPr>
        <w:t>історична роль.</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46</w:t>
      </w:r>
      <w:r w:rsidRPr="00317D3E">
        <w:rPr>
          <w:sz w:val="24"/>
          <w:lang w:val="uk-UA"/>
        </w:rPr>
        <w:t xml:space="preserve">. Творчість </w:t>
      </w:r>
      <w:proofErr w:type="spellStart"/>
      <w:r w:rsidRPr="00317D3E">
        <w:rPr>
          <w:sz w:val="24"/>
          <w:lang w:val="uk-UA"/>
        </w:rPr>
        <w:t>Плавта</w:t>
      </w:r>
      <w:proofErr w:type="spellEnd"/>
      <w:r>
        <w:rPr>
          <w:sz w:val="24"/>
          <w:lang w:val="uk-UA"/>
        </w:rPr>
        <w:t>, вплив нової аттичної комедії («Хвальковитий воїн», «Скарб»).</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4</w:t>
      </w:r>
      <w:r w:rsidRPr="00317D3E">
        <w:rPr>
          <w:sz w:val="24"/>
          <w:lang w:val="uk-UA"/>
        </w:rPr>
        <w:t>7. Римська література періоду громадянських війн. Мемуарна проза Юлія Цезаря.</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48</w:t>
      </w:r>
      <w:r w:rsidRPr="00317D3E">
        <w:rPr>
          <w:sz w:val="24"/>
          <w:lang w:val="uk-UA"/>
        </w:rPr>
        <w:t xml:space="preserve">. </w:t>
      </w:r>
      <w:r>
        <w:rPr>
          <w:sz w:val="24"/>
          <w:lang w:val="uk-UA"/>
        </w:rPr>
        <w:t>«</w:t>
      </w:r>
      <w:r w:rsidRPr="00317D3E">
        <w:rPr>
          <w:sz w:val="24"/>
          <w:lang w:val="uk-UA"/>
        </w:rPr>
        <w:t>Золотий вік</w:t>
      </w:r>
      <w:r>
        <w:rPr>
          <w:sz w:val="24"/>
          <w:lang w:val="uk-UA"/>
        </w:rPr>
        <w:t>»</w:t>
      </w:r>
      <w:r w:rsidRPr="00317D3E">
        <w:rPr>
          <w:sz w:val="24"/>
          <w:lang w:val="uk-UA"/>
        </w:rPr>
        <w:t xml:space="preserve"> римської літератури. Політика і релігійно-моральні реформи Октавіана</w:t>
      </w:r>
      <w:r>
        <w:rPr>
          <w:sz w:val="24"/>
          <w:lang w:val="uk-UA"/>
        </w:rPr>
        <w:t xml:space="preserve"> </w:t>
      </w:r>
      <w:r w:rsidRPr="00317D3E">
        <w:rPr>
          <w:sz w:val="24"/>
          <w:lang w:val="uk-UA"/>
        </w:rPr>
        <w:t>Августа. Літературі гуртки.</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49</w:t>
      </w:r>
      <w:r w:rsidRPr="00317D3E">
        <w:rPr>
          <w:sz w:val="24"/>
          <w:lang w:val="uk-UA"/>
        </w:rPr>
        <w:t xml:space="preserve">. Рання творчість Вергілія. </w:t>
      </w:r>
      <w:r>
        <w:rPr>
          <w:sz w:val="24"/>
          <w:lang w:val="uk-UA"/>
        </w:rPr>
        <w:t>«</w:t>
      </w:r>
      <w:r w:rsidRPr="00317D3E">
        <w:rPr>
          <w:sz w:val="24"/>
          <w:lang w:val="uk-UA"/>
        </w:rPr>
        <w:t>Буколіки</w:t>
      </w:r>
      <w:r>
        <w:rPr>
          <w:sz w:val="24"/>
          <w:lang w:val="uk-UA"/>
        </w:rPr>
        <w:t>»</w:t>
      </w:r>
      <w:r w:rsidRPr="00317D3E">
        <w:rPr>
          <w:sz w:val="24"/>
          <w:lang w:val="uk-UA"/>
        </w:rPr>
        <w:t xml:space="preserve"> і </w:t>
      </w:r>
      <w:r>
        <w:rPr>
          <w:sz w:val="24"/>
          <w:lang w:val="uk-UA"/>
        </w:rPr>
        <w:t>«</w:t>
      </w:r>
      <w:r w:rsidRPr="00317D3E">
        <w:rPr>
          <w:sz w:val="24"/>
          <w:lang w:val="uk-UA"/>
        </w:rPr>
        <w:t>Георгіки</w:t>
      </w:r>
      <w:r>
        <w:rPr>
          <w:sz w:val="24"/>
          <w:lang w:val="uk-UA"/>
        </w:rPr>
        <w:t>»</w:t>
      </w:r>
      <w:r w:rsidRPr="00317D3E">
        <w:rPr>
          <w:sz w:val="24"/>
          <w:lang w:val="uk-UA"/>
        </w:rPr>
        <w:t xml:space="preserve">, вплив </w:t>
      </w:r>
      <w:proofErr w:type="spellStart"/>
      <w:r w:rsidRPr="00317D3E">
        <w:rPr>
          <w:sz w:val="24"/>
          <w:lang w:val="uk-UA"/>
        </w:rPr>
        <w:t>Феокріта</w:t>
      </w:r>
      <w:proofErr w:type="spellEnd"/>
      <w:r w:rsidRPr="00317D3E">
        <w:rPr>
          <w:sz w:val="24"/>
          <w:lang w:val="uk-UA"/>
        </w:rPr>
        <w:t xml:space="preserve"> і </w:t>
      </w:r>
      <w:proofErr w:type="spellStart"/>
      <w:r w:rsidRPr="00317D3E">
        <w:rPr>
          <w:sz w:val="24"/>
          <w:lang w:val="uk-UA"/>
        </w:rPr>
        <w:t>Гесіода</w:t>
      </w:r>
      <w:proofErr w:type="spellEnd"/>
      <w:r w:rsidRPr="00317D3E">
        <w:rPr>
          <w:sz w:val="24"/>
          <w:lang w:val="uk-UA"/>
        </w:rPr>
        <w:t>.</w:t>
      </w:r>
      <w:r>
        <w:rPr>
          <w:sz w:val="24"/>
          <w:lang w:val="uk-UA"/>
        </w:rPr>
        <w:t xml:space="preserve"> </w:t>
      </w:r>
      <w:r w:rsidRPr="00317D3E">
        <w:rPr>
          <w:sz w:val="24"/>
          <w:lang w:val="uk-UA"/>
        </w:rPr>
        <w:t>Проблематика, художні особливості, значення поем.</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50</w:t>
      </w:r>
      <w:r w:rsidRPr="00317D3E">
        <w:rPr>
          <w:sz w:val="24"/>
          <w:lang w:val="uk-UA"/>
        </w:rPr>
        <w:t xml:space="preserve">. Поема Вергілія </w:t>
      </w:r>
      <w:r>
        <w:rPr>
          <w:sz w:val="24"/>
          <w:lang w:val="uk-UA"/>
        </w:rPr>
        <w:t>«</w:t>
      </w:r>
      <w:r w:rsidRPr="00317D3E">
        <w:rPr>
          <w:sz w:val="24"/>
          <w:lang w:val="uk-UA"/>
        </w:rPr>
        <w:t>Енеїда</w:t>
      </w:r>
      <w:r>
        <w:rPr>
          <w:sz w:val="24"/>
          <w:lang w:val="uk-UA"/>
        </w:rPr>
        <w:t>»</w:t>
      </w:r>
      <w:r w:rsidRPr="00317D3E">
        <w:rPr>
          <w:sz w:val="24"/>
          <w:lang w:val="uk-UA"/>
        </w:rPr>
        <w:t>, її композиція, зміст, основна ідея, політична тенденційність.</w:t>
      </w:r>
      <w:r>
        <w:rPr>
          <w:sz w:val="24"/>
          <w:lang w:val="uk-UA"/>
        </w:rPr>
        <w:t xml:space="preserve"> </w:t>
      </w:r>
      <w:r w:rsidRPr="00317D3E">
        <w:rPr>
          <w:sz w:val="24"/>
          <w:lang w:val="uk-UA"/>
        </w:rPr>
        <w:t xml:space="preserve">Еволюція образу Енея в поемі Вергілія </w:t>
      </w:r>
      <w:r>
        <w:rPr>
          <w:sz w:val="24"/>
          <w:lang w:val="uk-UA"/>
        </w:rPr>
        <w:t>«</w:t>
      </w:r>
      <w:r w:rsidRPr="00317D3E">
        <w:rPr>
          <w:sz w:val="24"/>
          <w:lang w:val="uk-UA"/>
        </w:rPr>
        <w:t>Енеїда</w:t>
      </w:r>
      <w:r>
        <w:rPr>
          <w:sz w:val="24"/>
          <w:lang w:val="uk-UA"/>
        </w:rPr>
        <w:t>»</w:t>
      </w:r>
      <w:r w:rsidRPr="00317D3E">
        <w:rPr>
          <w:sz w:val="24"/>
          <w:lang w:val="uk-UA"/>
        </w:rPr>
        <w:t>.</w:t>
      </w:r>
      <w:r>
        <w:rPr>
          <w:sz w:val="24"/>
          <w:lang w:val="uk-UA"/>
        </w:rPr>
        <w:t xml:space="preserve"> </w:t>
      </w:r>
      <w:r w:rsidRPr="00317D3E">
        <w:rPr>
          <w:sz w:val="24"/>
          <w:lang w:val="uk-UA"/>
        </w:rPr>
        <w:t xml:space="preserve">Зображення богів та їхнього впливу на життя людей в поемі Вергілія </w:t>
      </w:r>
      <w:r>
        <w:rPr>
          <w:sz w:val="24"/>
          <w:lang w:val="uk-UA"/>
        </w:rPr>
        <w:t>«</w:t>
      </w:r>
      <w:r w:rsidRPr="00317D3E">
        <w:rPr>
          <w:sz w:val="24"/>
          <w:lang w:val="uk-UA"/>
        </w:rPr>
        <w:t>Енеїда</w:t>
      </w:r>
      <w:r>
        <w:rPr>
          <w:sz w:val="24"/>
          <w:lang w:val="uk-UA"/>
        </w:rPr>
        <w:t>»</w:t>
      </w:r>
      <w:r w:rsidRPr="00317D3E">
        <w:rPr>
          <w:sz w:val="24"/>
          <w:lang w:val="uk-UA"/>
        </w:rPr>
        <w:t>.</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51</w:t>
      </w:r>
      <w:r w:rsidRPr="00317D3E">
        <w:rPr>
          <w:sz w:val="24"/>
          <w:lang w:val="uk-UA"/>
        </w:rPr>
        <w:t xml:space="preserve">. Поетична творчість Горація. Філософія </w:t>
      </w:r>
      <w:r>
        <w:rPr>
          <w:sz w:val="24"/>
          <w:lang w:val="uk-UA"/>
        </w:rPr>
        <w:t>«</w:t>
      </w:r>
      <w:r w:rsidRPr="00317D3E">
        <w:rPr>
          <w:sz w:val="24"/>
          <w:lang w:val="uk-UA"/>
        </w:rPr>
        <w:t>золотої середини</w:t>
      </w:r>
      <w:r>
        <w:rPr>
          <w:sz w:val="24"/>
          <w:lang w:val="uk-UA"/>
        </w:rPr>
        <w:t>»</w:t>
      </w:r>
      <w:r w:rsidRPr="00317D3E">
        <w:rPr>
          <w:sz w:val="24"/>
          <w:lang w:val="uk-UA"/>
        </w:rPr>
        <w:t xml:space="preserve">. Поетичні </w:t>
      </w:r>
      <w:r>
        <w:rPr>
          <w:sz w:val="24"/>
          <w:lang w:val="uk-UA"/>
        </w:rPr>
        <w:t>«</w:t>
      </w:r>
      <w:r w:rsidRPr="00317D3E">
        <w:rPr>
          <w:sz w:val="24"/>
          <w:lang w:val="uk-UA"/>
        </w:rPr>
        <w:t>Послання</w:t>
      </w:r>
      <w:r>
        <w:rPr>
          <w:sz w:val="24"/>
          <w:lang w:val="uk-UA"/>
        </w:rPr>
        <w:t xml:space="preserve">» </w:t>
      </w:r>
      <w:r w:rsidRPr="00317D3E">
        <w:rPr>
          <w:sz w:val="24"/>
          <w:lang w:val="uk-UA"/>
        </w:rPr>
        <w:t xml:space="preserve">Горація і його </w:t>
      </w:r>
      <w:r>
        <w:rPr>
          <w:sz w:val="24"/>
          <w:lang w:val="uk-UA"/>
        </w:rPr>
        <w:t>«</w:t>
      </w:r>
      <w:r w:rsidRPr="00317D3E">
        <w:rPr>
          <w:sz w:val="24"/>
          <w:lang w:val="uk-UA"/>
        </w:rPr>
        <w:t>Мистецтво поезії</w:t>
      </w:r>
      <w:r>
        <w:rPr>
          <w:sz w:val="24"/>
          <w:lang w:val="uk-UA"/>
        </w:rPr>
        <w:t>»</w:t>
      </w:r>
      <w:r w:rsidRPr="00317D3E">
        <w:rPr>
          <w:sz w:val="24"/>
          <w:lang w:val="uk-UA"/>
        </w:rPr>
        <w:t>.</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52</w:t>
      </w:r>
      <w:r w:rsidRPr="00317D3E">
        <w:rPr>
          <w:sz w:val="24"/>
          <w:lang w:val="uk-UA"/>
        </w:rPr>
        <w:t xml:space="preserve">. Рання любовна лірика Овідія. </w:t>
      </w:r>
      <w:r>
        <w:rPr>
          <w:sz w:val="24"/>
          <w:lang w:val="uk-UA"/>
        </w:rPr>
        <w:t>«</w:t>
      </w:r>
      <w:r w:rsidRPr="00317D3E">
        <w:rPr>
          <w:sz w:val="24"/>
          <w:lang w:val="uk-UA"/>
        </w:rPr>
        <w:t>Любовні елегії</w:t>
      </w:r>
      <w:r>
        <w:rPr>
          <w:sz w:val="24"/>
          <w:lang w:val="uk-UA"/>
        </w:rPr>
        <w:t>»</w:t>
      </w:r>
      <w:r w:rsidRPr="00317D3E">
        <w:rPr>
          <w:sz w:val="24"/>
          <w:lang w:val="uk-UA"/>
        </w:rPr>
        <w:t>, їх тематика, значення.</w:t>
      </w:r>
      <w:r>
        <w:rPr>
          <w:sz w:val="24"/>
          <w:lang w:val="uk-UA"/>
        </w:rPr>
        <w:t xml:space="preserve"> </w:t>
      </w:r>
      <w:r w:rsidRPr="00317D3E">
        <w:rPr>
          <w:sz w:val="24"/>
          <w:lang w:val="uk-UA"/>
        </w:rPr>
        <w:t xml:space="preserve">Поема Овідія </w:t>
      </w:r>
      <w:r>
        <w:rPr>
          <w:sz w:val="24"/>
          <w:lang w:val="uk-UA"/>
        </w:rPr>
        <w:t>«</w:t>
      </w:r>
      <w:r w:rsidRPr="00317D3E">
        <w:rPr>
          <w:sz w:val="24"/>
          <w:lang w:val="uk-UA"/>
        </w:rPr>
        <w:t>Метаморфози</w:t>
      </w:r>
      <w:r>
        <w:rPr>
          <w:sz w:val="24"/>
          <w:lang w:val="uk-UA"/>
        </w:rPr>
        <w:t>»</w:t>
      </w:r>
      <w:r w:rsidRPr="00317D3E">
        <w:rPr>
          <w:sz w:val="24"/>
          <w:lang w:val="uk-UA"/>
        </w:rPr>
        <w:t>, її джерела, зміст, метод, особливості, значення.</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53</w:t>
      </w:r>
      <w:r w:rsidRPr="00317D3E">
        <w:rPr>
          <w:sz w:val="24"/>
          <w:lang w:val="uk-UA"/>
        </w:rPr>
        <w:t xml:space="preserve">. Особливості трагедій Сенеки </w:t>
      </w:r>
      <w:r>
        <w:rPr>
          <w:sz w:val="24"/>
          <w:lang w:val="uk-UA"/>
        </w:rPr>
        <w:t>«</w:t>
      </w:r>
      <w:proofErr w:type="spellStart"/>
      <w:r w:rsidRPr="00317D3E">
        <w:rPr>
          <w:sz w:val="24"/>
          <w:lang w:val="uk-UA"/>
        </w:rPr>
        <w:t>Федра</w:t>
      </w:r>
      <w:proofErr w:type="spellEnd"/>
      <w:r>
        <w:rPr>
          <w:sz w:val="24"/>
          <w:lang w:val="uk-UA"/>
        </w:rPr>
        <w:t>»</w:t>
      </w:r>
      <w:r w:rsidRPr="00317D3E">
        <w:rPr>
          <w:sz w:val="24"/>
          <w:lang w:val="uk-UA"/>
        </w:rPr>
        <w:t xml:space="preserve">, </w:t>
      </w:r>
      <w:r>
        <w:rPr>
          <w:sz w:val="24"/>
          <w:lang w:val="uk-UA"/>
        </w:rPr>
        <w:t>«</w:t>
      </w:r>
      <w:proofErr w:type="spellStart"/>
      <w:r w:rsidRPr="00317D3E">
        <w:rPr>
          <w:sz w:val="24"/>
          <w:lang w:val="uk-UA"/>
        </w:rPr>
        <w:t>Медея</w:t>
      </w:r>
      <w:proofErr w:type="spellEnd"/>
      <w:r>
        <w:rPr>
          <w:sz w:val="24"/>
          <w:lang w:val="uk-UA"/>
        </w:rPr>
        <w:t>»</w:t>
      </w:r>
      <w:r w:rsidRPr="00317D3E">
        <w:rPr>
          <w:sz w:val="24"/>
          <w:lang w:val="uk-UA"/>
        </w:rPr>
        <w:t>. Сенека і французький класицизм.</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54</w:t>
      </w:r>
      <w:r w:rsidRPr="00317D3E">
        <w:rPr>
          <w:sz w:val="24"/>
          <w:lang w:val="uk-UA"/>
        </w:rPr>
        <w:t xml:space="preserve">. Роман Апулея </w:t>
      </w:r>
      <w:r>
        <w:rPr>
          <w:sz w:val="24"/>
          <w:lang w:val="uk-UA"/>
        </w:rPr>
        <w:t>«</w:t>
      </w:r>
      <w:r w:rsidRPr="00317D3E">
        <w:rPr>
          <w:sz w:val="24"/>
          <w:lang w:val="uk-UA"/>
        </w:rPr>
        <w:t>Метаморфози, або Золотий осел</w:t>
      </w:r>
      <w:r>
        <w:rPr>
          <w:sz w:val="24"/>
          <w:lang w:val="uk-UA"/>
        </w:rPr>
        <w:t>»</w:t>
      </w:r>
      <w:r w:rsidRPr="00317D3E">
        <w:rPr>
          <w:sz w:val="24"/>
          <w:lang w:val="uk-UA"/>
        </w:rPr>
        <w:t>: сюжет роману, вставні новели. Вплив</w:t>
      </w:r>
    </w:p>
    <w:p w:rsidR="00C272A6" w:rsidRDefault="00C272A6" w:rsidP="00C272A6">
      <w:pPr>
        <w:pBdr>
          <w:top w:val="nil"/>
          <w:left w:val="nil"/>
          <w:bottom w:val="nil"/>
          <w:right w:val="nil"/>
          <w:between w:val="nil"/>
        </w:pBdr>
        <w:tabs>
          <w:tab w:val="left" w:pos="993"/>
        </w:tabs>
        <w:jc w:val="both"/>
        <w:rPr>
          <w:sz w:val="24"/>
          <w:lang w:val="uk-UA"/>
        </w:rPr>
      </w:pPr>
      <w:r w:rsidRPr="00317D3E">
        <w:rPr>
          <w:sz w:val="24"/>
          <w:lang w:val="uk-UA"/>
        </w:rPr>
        <w:t>Апулея в нові часи.</w:t>
      </w:r>
    </w:p>
    <w:p w:rsidR="00C272A6" w:rsidRPr="00484C84" w:rsidRDefault="00C272A6" w:rsidP="00C272A6">
      <w:pPr>
        <w:pBdr>
          <w:top w:val="nil"/>
          <w:left w:val="nil"/>
          <w:bottom w:val="nil"/>
          <w:right w:val="nil"/>
          <w:between w:val="nil"/>
        </w:pBdr>
        <w:tabs>
          <w:tab w:val="left" w:pos="993"/>
        </w:tabs>
        <w:jc w:val="both"/>
        <w:rPr>
          <w:color w:val="000000"/>
          <w:lang w:val="uk-UA"/>
        </w:rPr>
      </w:pPr>
    </w:p>
    <w:p w:rsidR="00C272A6" w:rsidRPr="00484C84" w:rsidRDefault="00C272A6" w:rsidP="00C272A6">
      <w:pPr>
        <w:pBdr>
          <w:top w:val="nil"/>
          <w:left w:val="nil"/>
          <w:bottom w:val="nil"/>
          <w:right w:val="nil"/>
          <w:between w:val="nil"/>
        </w:pBdr>
        <w:tabs>
          <w:tab w:val="left" w:pos="993"/>
        </w:tabs>
        <w:jc w:val="both"/>
        <w:rPr>
          <w:color w:val="000000"/>
          <w:sz w:val="24"/>
          <w:lang w:val="uk-UA"/>
        </w:rPr>
      </w:pPr>
      <w:r w:rsidRPr="00484C84">
        <w:rPr>
          <w:color w:val="000000"/>
          <w:sz w:val="24"/>
          <w:lang w:val="uk-UA"/>
        </w:rPr>
        <w:t xml:space="preserve">Відповідно до «Порядку визнання у Чернівецькому національному університеті імені Юрія Федьковича результатів навчання, здобутих шляхом неформальної та/або </w:t>
      </w:r>
      <w:proofErr w:type="spellStart"/>
      <w:r w:rsidRPr="00484C84">
        <w:rPr>
          <w:color w:val="000000"/>
          <w:sz w:val="24"/>
          <w:lang w:val="uk-UA"/>
        </w:rPr>
        <w:t>інформальної</w:t>
      </w:r>
      <w:proofErr w:type="spellEnd"/>
      <w:r w:rsidRPr="00484C84">
        <w:rPr>
          <w:color w:val="000000"/>
          <w:sz w:val="24"/>
          <w:lang w:val="uk-UA"/>
        </w:rPr>
        <w:t xml:space="preserve"> освіти» (протокол №16 від 25листопада 2024 року) </w:t>
      </w:r>
      <w:r w:rsidRPr="00484C84">
        <w:rPr>
          <w:sz w:val="24"/>
          <w:lang w:val="uk-UA"/>
        </w:rPr>
        <w:t>(https://www.chnu.edu.ua/universytet/normatyvni-dokumenty/poriadok-vyznannia-u-chernivetskomu-natsionalnomu-universyteti-imeni-yuriia-fedkovycha-rezultativ-navchannia-zdobutykh-shliakhom-neformalnoi-taabo-informalnoi-osvity/)</w:t>
      </w:r>
      <w:r w:rsidRPr="00484C84">
        <w:rPr>
          <w:color w:val="000000"/>
          <w:sz w:val="24"/>
          <w:lang w:val="uk-UA"/>
        </w:rPr>
        <w:t xml:space="preserve"> у процесі вивчення дисципліни здобувачу освіти може бути зараховано до 25% балів, отриманих за результатами неформальної та/ або </w:t>
      </w:r>
      <w:proofErr w:type="spellStart"/>
      <w:r w:rsidRPr="00484C84">
        <w:rPr>
          <w:color w:val="000000"/>
          <w:sz w:val="24"/>
          <w:lang w:val="uk-UA"/>
        </w:rPr>
        <w:t>інформальної</w:t>
      </w:r>
      <w:proofErr w:type="spellEnd"/>
      <w:r w:rsidRPr="00484C84">
        <w:rPr>
          <w:color w:val="000000"/>
          <w:sz w:val="24"/>
          <w:lang w:val="uk-UA"/>
        </w:rPr>
        <w:t xml:space="preserve"> освіти з проблем, що  відповідають тематиці курсу.</w:t>
      </w:r>
    </w:p>
    <w:p w:rsidR="00C272A6" w:rsidRPr="00484C84" w:rsidRDefault="00C272A6" w:rsidP="00C272A6">
      <w:pPr>
        <w:pStyle w:val="ae"/>
        <w:tabs>
          <w:tab w:val="left" w:pos="0"/>
        </w:tabs>
        <w:rPr>
          <w:b/>
        </w:rPr>
      </w:pPr>
    </w:p>
    <w:p w:rsidR="004D5AEB" w:rsidRDefault="004D5AEB" w:rsidP="00C272A6">
      <w:pPr>
        <w:pStyle w:val="ad"/>
        <w:spacing w:before="0" w:beforeAutospacing="0" w:after="0" w:afterAutospacing="0"/>
        <w:ind w:left="720"/>
        <w:jc w:val="center"/>
        <w:rPr>
          <w:b/>
          <w:color w:val="auto"/>
          <w:sz w:val="28"/>
          <w:szCs w:val="28"/>
          <w:lang w:val="uk-UA"/>
        </w:rPr>
      </w:pPr>
    </w:p>
    <w:p w:rsidR="00C272A6" w:rsidRPr="00484C84" w:rsidRDefault="00C272A6" w:rsidP="00C272A6">
      <w:pPr>
        <w:pStyle w:val="ad"/>
        <w:spacing w:before="0" w:beforeAutospacing="0" w:after="0" w:afterAutospacing="0"/>
        <w:ind w:left="720"/>
        <w:jc w:val="center"/>
        <w:rPr>
          <w:b/>
          <w:bCs/>
          <w:color w:val="auto"/>
          <w:spacing w:val="-6"/>
          <w:sz w:val="28"/>
          <w:szCs w:val="28"/>
          <w:lang w:val="uk-UA"/>
        </w:rPr>
      </w:pPr>
      <w:r w:rsidRPr="00484C84">
        <w:rPr>
          <w:b/>
          <w:color w:val="auto"/>
          <w:sz w:val="28"/>
          <w:szCs w:val="28"/>
          <w:lang w:val="uk-UA"/>
        </w:rPr>
        <w:t>Рекомендована література</w:t>
      </w:r>
    </w:p>
    <w:p w:rsidR="00C272A6" w:rsidRPr="00F6717E" w:rsidRDefault="00C272A6" w:rsidP="00C272A6">
      <w:pPr>
        <w:pStyle w:val="ae"/>
        <w:shd w:val="clear" w:color="auto" w:fill="FFFFFF"/>
        <w:jc w:val="center"/>
        <w:rPr>
          <w:b/>
          <w:bCs/>
          <w:spacing w:val="-6"/>
          <w:sz w:val="24"/>
          <w:szCs w:val="24"/>
        </w:rPr>
      </w:pPr>
      <w:r w:rsidRPr="00F6717E">
        <w:rPr>
          <w:b/>
          <w:bCs/>
          <w:spacing w:val="-6"/>
          <w:sz w:val="24"/>
          <w:szCs w:val="24"/>
        </w:rPr>
        <w:t>Основна</w:t>
      </w:r>
    </w:p>
    <w:p w:rsidR="00C272A6" w:rsidRPr="00EB5A7B" w:rsidRDefault="00C272A6" w:rsidP="00C272A6">
      <w:pPr>
        <w:numPr>
          <w:ilvl w:val="0"/>
          <w:numId w:val="3"/>
        </w:numPr>
        <w:tabs>
          <w:tab w:val="clear" w:pos="720"/>
          <w:tab w:val="left" w:pos="-142"/>
        </w:tabs>
        <w:ind w:left="0" w:firstLine="709"/>
        <w:jc w:val="both"/>
        <w:rPr>
          <w:sz w:val="24"/>
          <w:lang w:val="uk-UA"/>
        </w:rPr>
      </w:pPr>
      <w:proofErr w:type="spellStart"/>
      <w:r w:rsidRPr="00EB5A7B">
        <w:rPr>
          <w:sz w:val="24"/>
          <w:shd w:val="clear" w:color="auto" w:fill="FFFFFF"/>
        </w:rPr>
        <w:t>Данильчук</w:t>
      </w:r>
      <w:proofErr w:type="spellEnd"/>
      <w:r w:rsidRPr="00EB5A7B">
        <w:rPr>
          <w:sz w:val="24"/>
          <w:shd w:val="clear" w:color="auto" w:fill="FFFFFF"/>
          <w:lang w:val="uk-UA"/>
        </w:rPr>
        <w:t xml:space="preserve"> </w:t>
      </w:r>
      <w:r w:rsidRPr="00EB5A7B">
        <w:rPr>
          <w:sz w:val="24"/>
          <w:shd w:val="clear" w:color="auto" w:fill="FFFFFF"/>
        </w:rPr>
        <w:t xml:space="preserve">О. М. </w:t>
      </w:r>
      <w:proofErr w:type="spellStart"/>
      <w:r w:rsidRPr="00EB5A7B">
        <w:rPr>
          <w:sz w:val="24"/>
          <w:shd w:val="clear" w:color="auto" w:fill="FFFFFF"/>
        </w:rPr>
        <w:t>Історія</w:t>
      </w:r>
      <w:proofErr w:type="spellEnd"/>
      <w:r w:rsidRPr="00EB5A7B">
        <w:rPr>
          <w:sz w:val="24"/>
          <w:shd w:val="clear" w:color="auto" w:fill="FFFFFF"/>
        </w:rPr>
        <w:t xml:space="preserve"> </w:t>
      </w:r>
      <w:proofErr w:type="spellStart"/>
      <w:r w:rsidRPr="00EB5A7B">
        <w:rPr>
          <w:sz w:val="24"/>
          <w:shd w:val="clear" w:color="auto" w:fill="FFFFFF"/>
        </w:rPr>
        <w:t>зарубіжної</w:t>
      </w:r>
      <w:proofErr w:type="spellEnd"/>
      <w:r w:rsidRPr="00EB5A7B">
        <w:rPr>
          <w:sz w:val="24"/>
          <w:shd w:val="clear" w:color="auto" w:fill="FFFFFF"/>
        </w:rPr>
        <w:t xml:space="preserve"> </w:t>
      </w:r>
      <w:proofErr w:type="spellStart"/>
      <w:r w:rsidRPr="00EB5A7B">
        <w:rPr>
          <w:sz w:val="24"/>
          <w:shd w:val="clear" w:color="auto" w:fill="FFFFFF"/>
        </w:rPr>
        <w:t>літератури</w:t>
      </w:r>
      <w:proofErr w:type="spellEnd"/>
      <w:r w:rsidRPr="00EB5A7B">
        <w:rPr>
          <w:sz w:val="24"/>
          <w:shd w:val="clear" w:color="auto" w:fill="FFFFFF"/>
        </w:rPr>
        <w:t xml:space="preserve">. </w:t>
      </w:r>
      <w:proofErr w:type="spellStart"/>
      <w:r w:rsidRPr="00EB5A7B">
        <w:rPr>
          <w:sz w:val="24"/>
          <w:shd w:val="clear" w:color="auto" w:fill="FFFFFF"/>
        </w:rPr>
        <w:t>Антична</w:t>
      </w:r>
      <w:proofErr w:type="spellEnd"/>
      <w:r w:rsidRPr="00EB5A7B">
        <w:rPr>
          <w:sz w:val="24"/>
          <w:shd w:val="clear" w:color="auto" w:fill="FFFFFF"/>
        </w:rPr>
        <w:t xml:space="preserve"> </w:t>
      </w:r>
      <w:proofErr w:type="spellStart"/>
      <w:r w:rsidRPr="00EB5A7B">
        <w:rPr>
          <w:sz w:val="24"/>
          <w:shd w:val="clear" w:color="auto" w:fill="FFFFFF"/>
        </w:rPr>
        <w:t>література</w:t>
      </w:r>
      <w:proofErr w:type="spellEnd"/>
      <w:proofErr w:type="gramStart"/>
      <w:r w:rsidRPr="00EB5A7B">
        <w:rPr>
          <w:sz w:val="24"/>
          <w:shd w:val="clear" w:color="auto" w:fill="FFFFFF"/>
        </w:rPr>
        <w:t xml:space="preserve"> :</w:t>
      </w:r>
      <w:proofErr w:type="gramEnd"/>
      <w:r w:rsidRPr="00EB5A7B">
        <w:rPr>
          <w:sz w:val="24"/>
          <w:shd w:val="clear" w:color="auto" w:fill="FFFFFF"/>
        </w:rPr>
        <w:t xml:space="preserve"> </w:t>
      </w:r>
      <w:proofErr w:type="spellStart"/>
      <w:r w:rsidRPr="00EB5A7B">
        <w:rPr>
          <w:sz w:val="24"/>
          <w:shd w:val="clear" w:color="auto" w:fill="FFFFFF"/>
        </w:rPr>
        <w:t>навч</w:t>
      </w:r>
      <w:proofErr w:type="spellEnd"/>
      <w:r w:rsidRPr="00EB5A7B">
        <w:rPr>
          <w:sz w:val="24"/>
          <w:shd w:val="clear" w:color="auto" w:fill="FFFFFF"/>
        </w:rPr>
        <w:t xml:space="preserve">. </w:t>
      </w:r>
      <w:proofErr w:type="spellStart"/>
      <w:r w:rsidRPr="00EB5A7B">
        <w:rPr>
          <w:sz w:val="24"/>
          <w:shd w:val="clear" w:color="auto" w:fill="FFFFFF"/>
        </w:rPr>
        <w:t>Посібник</w:t>
      </w:r>
      <w:proofErr w:type="spellEnd"/>
      <w:proofErr w:type="gramStart"/>
      <w:r w:rsidRPr="00EB5A7B">
        <w:rPr>
          <w:sz w:val="24"/>
          <w:shd w:val="clear" w:color="auto" w:fill="FFFFFF"/>
          <w:lang w:val="uk-UA"/>
        </w:rPr>
        <w:t>.</w:t>
      </w:r>
      <w:proofErr w:type="spellStart"/>
      <w:r w:rsidRPr="00EB5A7B">
        <w:rPr>
          <w:sz w:val="24"/>
          <w:shd w:val="clear" w:color="auto" w:fill="FFFFFF"/>
        </w:rPr>
        <w:t>М</w:t>
      </w:r>
      <w:proofErr w:type="gramEnd"/>
      <w:r w:rsidRPr="00EB5A7B">
        <w:rPr>
          <w:sz w:val="24"/>
          <w:shd w:val="clear" w:color="auto" w:fill="FFFFFF"/>
        </w:rPr>
        <w:t>иколаїв</w:t>
      </w:r>
      <w:proofErr w:type="spellEnd"/>
      <w:r w:rsidRPr="00EB5A7B">
        <w:rPr>
          <w:sz w:val="24"/>
          <w:shd w:val="clear" w:color="auto" w:fill="FFFFFF"/>
        </w:rPr>
        <w:t xml:space="preserve"> : НУК, 2021. 152 с.</w:t>
      </w:r>
    </w:p>
    <w:p w:rsidR="00C272A6" w:rsidRPr="00484C84" w:rsidRDefault="00C272A6" w:rsidP="00C272A6">
      <w:pPr>
        <w:numPr>
          <w:ilvl w:val="0"/>
          <w:numId w:val="3"/>
        </w:numPr>
        <w:tabs>
          <w:tab w:val="clear" w:pos="720"/>
          <w:tab w:val="left" w:pos="-142"/>
        </w:tabs>
        <w:ind w:left="0" w:firstLine="709"/>
        <w:jc w:val="both"/>
        <w:rPr>
          <w:sz w:val="24"/>
          <w:lang w:val="uk-UA"/>
        </w:rPr>
      </w:pPr>
      <w:r w:rsidRPr="00484C84">
        <w:rPr>
          <w:sz w:val="24"/>
          <w:lang w:val="uk-UA"/>
        </w:rPr>
        <w:t xml:space="preserve">Історія зарубіжної літератури. Античність. Середньовіччя. Відродження : навчальний посібник для здобувачів вищої освіти першого (бакалаврського) рівня спеціальності 014.01 Середня освіта. Українська мова і література ; </w:t>
      </w:r>
      <w:proofErr w:type="spellStart"/>
      <w:r w:rsidRPr="00484C84">
        <w:rPr>
          <w:sz w:val="24"/>
          <w:lang w:val="uk-UA"/>
        </w:rPr>
        <w:t>Держ</w:t>
      </w:r>
      <w:proofErr w:type="spellEnd"/>
      <w:r w:rsidRPr="00484C84">
        <w:rPr>
          <w:sz w:val="24"/>
          <w:lang w:val="uk-UA"/>
        </w:rPr>
        <w:t xml:space="preserve">. </w:t>
      </w:r>
      <w:proofErr w:type="spellStart"/>
      <w:r w:rsidRPr="00484C84">
        <w:rPr>
          <w:sz w:val="24"/>
          <w:lang w:val="uk-UA"/>
        </w:rPr>
        <w:t>закл</w:t>
      </w:r>
      <w:proofErr w:type="spellEnd"/>
      <w:r w:rsidRPr="00484C84">
        <w:rPr>
          <w:sz w:val="24"/>
          <w:lang w:val="uk-UA"/>
        </w:rPr>
        <w:t>. «</w:t>
      </w:r>
      <w:proofErr w:type="spellStart"/>
      <w:r w:rsidRPr="00484C84">
        <w:rPr>
          <w:sz w:val="24"/>
          <w:lang w:val="uk-UA"/>
        </w:rPr>
        <w:t>Луган</w:t>
      </w:r>
      <w:proofErr w:type="spellEnd"/>
      <w:r w:rsidRPr="00484C84">
        <w:rPr>
          <w:sz w:val="24"/>
          <w:lang w:val="uk-UA"/>
        </w:rPr>
        <w:t xml:space="preserve">. нац. ун-т імені Тараса Шевченка». Полтава : Вид-во </w:t>
      </w:r>
      <w:proofErr w:type="spellStart"/>
      <w:r w:rsidRPr="00484C84">
        <w:rPr>
          <w:sz w:val="24"/>
          <w:lang w:val="uk-UA"/>
        </w:rPr>
        <w:t>ДЗ</w:t>
      </w:r>
      <w:proofErr w:type="spellEnd"/>
      <w:r w:rsidRPr="00484C84">
        <w:rPr>
          <w:sz w:val="24"/>
          <w:lang w:val="uk-UA"/>
        </w:rPr>
        <w:t xml:space="preserve"> «ЛНУ імені Тараса Шевченка», 2022. 132 с.</w:t>
      </w:r>
    </w:p>
    <w:p w:rsidR="00C272A6" w:rsidRPr="00484C84" w:rsidRDefault="00C272A6" w:rsidP="00C272A6">
      <w:pPr>
        <w:numPr>
          <w:ilvl w:val="0"/>
          <w:numId w:val="3"/>
        </w:numPr>
        <w:tabs>
          <w:tab w:val="clear" w:pos="720"/>
          <w:tab w:val="left" w:pos="-142"/>
        </w:tabs>
        <w:ind w:left="0" w:firstLine="709"/>
        <w:jc w:val="both"/>
        <w:rPr>
          <w:sz w:val="24"/>
          <w:lang w:val="uk-UA"/>
        </w:rPr>
      </w:pPr>
      <w:r w:rsidRPr="00484C84">
        <w:rPr>
          <w:sz w:val="24"/>
          <w:lang w:val="uk-UA"/>
        </w:rPr>
        <w:t>Ковбасенко Ю. Антична література. 4-те вид. Київ : Київський університет імені Бориса Грінченка, 2015. 256 с.</w:t>
      </w:r>
    </w:p>
    <w:p w:rsidR="00C272A6" w:rsidRPr="00484C84" w:rsidRDefault="00C272A6" w:rsidP="00C272A6">
      <w:pPr>
        <w:numPr>
          <w:ilvl w:val="0"/>
          <w:numId w:val="3"/>
        </w:numPr>
        <w:tabs>
          <w:tab w:val="clear" w:pos="720"/>
          <w:tab w:val="left" w:pos="-142"/>
        </w:tabs>
        <w:ind w:left="0" w:firstLine="709"/>
        <w:jc w:val="both"/>
        <w:rPr>
          <w:sz w:val="24"/>
          <w:lang w:val="uk-UA"/>
        </w:rPr>
      </w:pPr>
      <w:r w:rsidRPr="00484C84">
        <w:rPr>
          <w:sz w:val="24"/>
          <w:lang w:val="uk-UA"/>
        </w:rPr>
        <w:t>Літературний тріумвірат «золотої доби» римської культури</w:t>
      </w:r>
      <w:r>
        <w:rPr>
          <w:sz w:val="24"/>
          <w:lang w:val="uk-UA"/>
        </w:rPr>
        <w:t xml:space="preserve"> : </w:t>
      </w:r>
      <w:proofErr w:type="spellStart"/>
      <w:r>
        <w:rPr>
          <w:sz w:val="24"/>
          <w:lang w:val="uk-UA"/>
        </w:rPr>
        <w:t>навч</w:t>
      </w:r>
      <w:proofErr w:type="spellEnd"/>
      <w:r>
        <w:rPr>
          <w:sz w:val="24"/>
          <w:lang w:val="uk-UA"/>
        </w:rPr>
        <w:t xml:space="preserve">. посібник / </w:t>
      </w:r>
      <w:proofErr w:type="spellStart"/>
      <w:r>
        <w:rPr>
          <w:sz w:val="24"/>
          <w:lang w:val="uk-UA"/>
        </w:rPr>
        <w:t>упоряд</w:t>
      </w:r>
      <w:proofErr w:type="spellEnd"/>
      <w:r>
        <w:rPr>
          <w:sz w:val="24"/>
          <w:lang w:val="uk-UA"/>
        </w:rPr>
        <w:t>. П.</w:t>
      </w:r>
      <w:r w:rsidRPr="00484C84">
        <w:rPr>
          <w:sz w:val="24"/>
          <w:lang w:val="uk-UA"/>
        </w:rPr>
        <w:t> Шулик. Кам’янець-Подільський</w:t>
      </w:r>
      <w:r>
        <w:rPr>
          <w:sz w:val="24"/>
          <w:lang w:val="uk-UA"/>
        </w:rPr>
        <w:t xml:space="preserve"> </w:t>
      </w:r>
      <w:r w:rsidRPr="00484C84">
        <w:rPr>
          <w:sz w:val="24"/>
          <w:lang w:val="uk-UA"/>
        </w:rPr>
        <w:t>: Аксіома, 2016. 184 с.</w:t>
      </w:r>
    </w:p>
    <w:p w:rsidR="00C272A6" w:rsidRPr="00484C84" w:rsidRDefault="00C272A6" w:rsidP="00C272A6">
      <w:pPr>
        <w:numPr>
          <w:ilvl w:val="0"/>
          <w:numId w:val="3"/>
        </w:numPr>
        <w:tabs>
          <w:tab w:val="clear" w:pos="720"/>
          <w:tab w:val="left" w:pos="-142"/>
        </w:tabs>
        <w:ind w:left="0" w:firstLine="709"/>
        <w:jc w:val="both"/>
        <w:rPr>
          <w:sz w:val="24"/>
          <w:lang w:val="uk-UA"/>
        </w:rPr>
      </w:pPr>
      <w:r>
        <w:rPr>
          <w:sz w:val="24"/>
          <w:lang w:val="uk-UA"/>
        </w:rPr>
        <w:t>Поліщук Л.</w:t>
      </w:r>
      <w:r w:rsidRPr="00484C84">
        <w:rPr>
          <w:sz w:val="24"/>
          <w:lang w:val="uk-UA"/>
        </w:rPr>
        <w:t xml:space="preserve"> Історія зарубіжної літератури. Античність. Середні віки. Відродження : </w:t>
      </w:r>
      <w:proofErr w:type="spellStart"/>
      <w:r w:rsidRPr="00484C84">
        <w:rPr>
          <w:sz w:val="24"/>
          <w:lang w:val="uk-UA"/>
        </w:rPr>
        <w:t>навч.-метод</w:t>
      </w:r>
      <w:proofErr w:type="spellEnd"/>
      <w:r w:rsidRPr="00484C84">
        <w:rPr>
          <w:sz w:val="24"/>
          <w:lang w:val="uk-UA"/>
        </w:rPr>
        <w:t xml:space="preserve">. </w:t>
      </w:r>
      <w:proofErr w:type="spellStart"/>
      <w:r w:rsidRPr="00484C84">
        <w:rPr>
          <w:sz w:val="24"/>
          <w:lang w:val="uk-UA"/>
        </w:rPr>
        <w:t>посіб</w:t>
      </w:r>
      <w:proofErr w:type="spellEnd"/>
      <w:r w:rsidRPr="00484C84">
        <w:rPr>
          <w:sz w:val="24"/>
          <w:lang w:val="uk-UA"/>
        </w:rPr>
        <w:t>. Умань : Візаві, 2017. 156 с.</w:t>
      </w:r>
    </w:p>
    <w:p w:rsidR="00C272A6" w:rsidRPr="00484C84" w:rsidRDefault="00C272A6" w:rsidP="00C272A6">
      <w:pPr>
        <w:shd w:val="clear" w:color="auto" w:fill="FFFFFF"/>
        <w:jc w:val="both"/>
        <w:rPr>
          <w:bCs/>
          <w:spacing w:val="-6"/>
          <w:lang w:val="uk-UA"/>
        </w:rPr>
      </w:pPr>
    </w:p>
    <w:p w:rsidR="00C272A6" w:rsidRPr="00484C84" w:rsidRDefault="00C272A6" w:rsidP="00C272A6">
      <w:pPr>
        <w:shd w:val="clear" w:color="auto" w:fill="FFFFFF"/>
        <w:jc w:val="center"/>
        <w:rPr>
          <w:b/>
          <w:bCs/>
          <w:spacing w:val="-6"/>
          <w:lang w:val="uk-UA"/>
        </w:rPr>
      </w:pPr>
      <w:r w:rsidRPr="00484C84">
        <w:rPr>
          <w:b/>
          <w:bCs/>
          <w:spacing w:val="-6"/>
          <w:lang w:val="uk-UA"/>
        </w:rPr>
        <w:lastRenderedPageBreak/>
        <w:t>Допоміжна</w:t>
      </w:r>
    </w:p>
    <w:p w:rsidR="00C272A6" w:rsidRPr="00484C84" w:rsidRDefault="00C272A6" w:rsidP="00C272A6">
      <w:pPr>
        <w:numPr>
          <w:ilvl w:val="0"/>
          <w:numId w:val="10"/>
        </w:numPr>
        <w:tabs>
          <w:tab w:val="clear" w:pos="720"/>
          <w:tab w:val="left" w:pos="-142"/>
          <w:tab w:val="left" w:pos="0"/>
          <w:tab w:val="left" w:pos="142"/>
        </w:tabs>
        <w:ind w:left="0" w:firstLine="709"/>
        <w:jc w:val="both"/>
        <w:rPr>
          <w:color w:val="000000"/>
          <w:sz w:val="24"/>
          <w:lang w:val="uk-UA"/>
        </w:rPr>
      </w:pPr>
      <w:r>
        <w:rPr>
          <w:sz w:val="24"/>
          <w:lang w:val="uk-UA"/>
        </w:rPr>
        <w:t xml:space="preserve">Гаврило І., </w:t>
      </w:r>
      <w:proofErr w:type="spellStart"/>
      <w:r>
        <w:rPr>
          <w:sz w:val="24"/>
          <w:lang w:val="uk-UA"/>
        </w:rPr>
        <w:t>Рошко</w:t>
      </w:r>
      <w:proofErr w:type="spellEnd"/>
      <w:r>
        <w:rPr>
          <w:sz w:val="24"/>
          <w:lang w:val="uk-UA"/>
        </w:rPr>
        <w:t xml:space="preserve"> М., </w:t>
      </w:r>
      <w:proofErr w:type="spellStart"/>
      <w:r>
        <w:rPr>
          <w:sz w:val="24"/>
          <w:lang w:val="uk-UA"/>
        </w:rPr>
        <w:t>Славич</w:t>
      </w:r>
      <w:proofErr w:type="spellEnd"/>
      <w:r>
        <w:rPr>
          <w:sz w:val="24"/>
          <w:lang w:val="uk-UA"/>
        </w:rPr>
        <w:t xml:space="preserve"> Т.</w:t>
      </w:r>
      <w:r w:rsidRPr="00484C84">
        <w:rPr>
          <w:sz w:val="24"/>
          <w:lang w:val="uk-UA"/>
        </w:rPr>
        <w:t xml:space="preserve"> Історія зарубіжної літератури XVII-XVIII ст.</w:t>
      </w:r>
      <w:r>
        <w:rPr>
          <w:sz w:val="24"/>
          <w:lang w:val="uk-UA"/>
        </w:rPr>
        <w:t xml:space="preserve"> </w:t>
      </w:r>
      <w:r w:rsidRPr="00484C84">
        <w:rPr>
          <w:sz w:val="24"/>
          <w:lang w:val="uk-UA"/>
        </w:rPr>
        <w:t xml:space="preserve">: </w:t>
      </w:r>
      <w:r>
        <w:rPr>
          <w:sz w:val="24"/>
          <w:lang w:val="uk-UA"/>
        </w:rPr>
        <w:t>н</w:t>
      </w:r>
      <w:r w:rsidRPr="00484C84">
        <w:rPr>
          <w:sz w:val="24"/>
          <w:lang w:val="uk-UA"/>
        </w:rPr>
        <w:t xml:space="preserve">авчальний посібник. Ужгород : </w:t>
      </w:r>
      <w:proofErr w:type="spellStart"/>
      <w:r w:rsidRPr="00484C84">
        <w:rPr>
          <w:sz w:val="24"/>
          <w:lang w:val="uk-UA"/>
        </w:rPr>
        <w:t>УжНУ</w:t>
      </w:r>
      <w:proofErr w:type="spellEnd"/>
      <w:r w:rsidRPr="00484C84">
        <w:rPr>
          <w:sz w:val="24"/>
          <w:lang w:val="uk-UA"/>
        </w:rPr>
        <w:t>, 2022. 117 с.</w:t>
      </w:r>
    </w:p>
    <w:p w:rsidR="00C272A6" w:rsidRPr="00484C84" w:rsidRDefault="00C272A6" w:rsidP="00C272A6">
      <w:pPr>
        <w:numPr>
          <w:ilvl w:val="0"/>
          <w:numId w:val="10"/>
        </w:numPr>
        <w:tabs>
          <w:tab w:val="clear" w:pos="720"/>
          <w:tab w:val="left" w:pos="-142"/>
          <w:tab w:val="left" w:pos="0"/>
          <w:tab w:val="left" w:pos="142"/>
        </w:tabs>
        <w:ind w:left="0" w:firstLine="709"/>
        <w:jc w:val="both"/>
        <w:rPr>
          <w:color w:val="000000"/>
          <w:sz w:val="24"/>
          <w:lang w:val="uk-UA"/>
        </w:rPr>
      </w:pPr>
      <w:proofErr w:type="spellStart"/>
      <w:r w:rsidRPr="00484C84">
        <w:rPr>
          <w:sz w:val="24"/>
          <w:lang w:val="uk-UA"/>
        </w:rPr>
        <w:t>Городнюк</w:t>
      </w:r>
      <w:proofErr w:type="spellEnd"/>
      <w:r w:rsidRPr="00484C84">
        <w:rPr>
          <w:sz w:val="24"/>
          <w:lang w:val="uk-UA"/>
        </w:rPr>
        <w:t xml:space="preserve"> Н. Роман М. Сервантеса «Дон Кіхот»: Принципи конструювання тексту. </w:t>
      </w:r>
      <w:r w:rsidRPr="00484C84">
        <w:rPr>
          <w:i/>
          <w:sz w:val="24"/>
          <w:lang w:val="uk-UA"/>
        </w:rPr>
        <w:t xml:space="preserve">Актуальні проблеми науки та освіти: Збірник матеріалів XXVІ підсумкової науково-практичної конференції викладачів МДУ. </w:t>
      </w:r>
      <w:r w:rsidRPr="00484C84">
        <w:rPr>
          <w:sz w:val="24"/>
          <w:lang w:val="uk-UA"/>
        </w:rPr>
        <w:t>2024</w:t>
      </w:r>
      <w:r w:rsidRPr="00484C84">
        <w:rPr>
          <w:i/>
          <w:sz w:val="24"/>
          <w:lang w:val="uk-UA"/>
        </w:rPr>
        <w:t xml:space="preserve">. </w:t>
      </w:r>
      <w:r w:rsidRPr="00484C84">
        <w:rPr>
          <w:sz w:val="24"/>
          <w:lang w:val="uk-UA"/>
        </w:rPr>
        <w:t>С. 309–311.</w:t>
      </w:r>
    </w:p>
    <w:p w:rsidR="00C272A6" w:rsidRPr="00EB5A7B" w:rsidRDefault="00C272A6" w:rsidP="00C272A6">
      <w:pPr>
        <w:numPr>
          <w:ilvl w:val="0"/>
          <w:numId w:val="10"/>
        </w:numPr>
        <w:tabs>
          <w:tab w:val="clear" w:pos="720"/>
          <w:tab w:val="left" w:pos="-142"/>
          <w:tab w:val="left" w:pos="0"/>
          <w:tab w:val="left" w:pos="142"/>
        </w:tabs>
        <w:ind w:left="0" w:firstLine="709"/>
        <w:jc w:val="both"/>
        <w:rPr>
          <w:sz w:val="24"/>
          <w:lang w:val="uk-UA"/>
        </w:rPr>
      </w:pPr>
      <w:proofErr w:type="spellStart"/>
      <w:r w:rsidRPr="00EB5A7B">
        <w:rPr>
          <w:sz w:val="24"/>
          <w:shd w:val="clear" w:color="auto" w:fill="FFFFFF"/>
        </w:rPr>
        <w:t>Зарубіжна</w:t>
      </w:r>
      <w:proofErr w:type="spellEnd"/>
      <w:r w:rsidRPr="00EB5A7B">
        <w:rPr>
          <w:sz w:val="24"/>
          <w:shd w:val="clear" w:color="auto" w:fill="FFFFFF"/>
        </w:rPr>
        <w:t xml:space="preserve"> </w:t>
      </w:r>
      <w:proofErr w:type="spellStart"/>
      <w:r w:rsidRPr="00EB5A7B">
        <w:rPr>
          <w:sz w:val="24"/>
          <w:shd w:val="clear" w:color="auto" w:fill="FFFFFF"/>
        </w:rPr>
        <w:t>література</w:t>
      </w:r>
      <w:proofErr w:type="spellEnd"/>
      <w:r w:rsidRPr="00EB5A7B">
        <w:rPr>
          <w:sz w:val="24"/>
          <w:shd w:val="clear" w:color="auto" w:fill="FFFFFF"/>
        </w:rPr>
        <w:t xml:space="preserve">. </w:t>
      </w:r>
      <w:proofErr w:type="spellStart"/>
      <w:r w:rsidRPr="00EB5A7B">
        <w:rPr>
          <w:sz w:val="24"/>
          <w:shd w:val="clear" w:color="auto" w:fill="FFFFFF"/>
        </w:rPr>
        <w:t>Античність</w:t>
      </w:r>
      <w:proofErr w:type="spellEnd"/>
      <w:r w:rsidRPr="00EB5A7B">
        <w:rPr>
          <w:sz w:val="24"/>
          <w:shd w:val="clear" w:color="auto" w:fill="FFFFFF"/>
        </w:rPr>
        <w:t xml:space="preserve"> : метод</w:t>
      </w:r>
      <w:proofErr w:type="gramStart"/>
      <w:r w:rsidRPr="00EB5A7B">
        <w:rPr>
          <w:sz w:val="24"/>
          <w:shd w:val="clear" w:color="auto" w:fill="FFFFFF"/>
        </w:rPr>
        <w:t>.</w:t>
      </w:r>
      <w:proofErr w:type="gramEnd"/>
      <w:r w:rsidRPr="00EB5A7B">
        <w:rPr>
          <w:sz w:val="24"/>
          <w:shd w:val="clear" w:color="auto" w:fill="FFFFFF"/>
        </w:rPr>
        <w:t xml:space="preserve"> </w:t>
      </w:r>
      <w:proofErr w:type="gramStart"/>
      <w:r w:rsidRPr="00EB5A7B">
        <w:rPr>
          <w:sz w:val="24"/>
          <w:shd w:val="clear" w:color="auto" w:fill="FFFFFF"/>
        </w:rPr>
        <w:t>р</w:t>
      </w:r>
      <w:proofErr w:type="gramEnd"/>
      <w:r w:rsidRPr="00EB5A7B">
        <w:rPr>
          <w:sz w:val="24"/>
          <w:shd w:val="clear" w:color="auto" w:fill="FFFFFF"/>
        </w:rPr>
        <w:t xml:space="preserve">ек. до </w:t>
      </w:r>
      <w:proofErr w:type="spellStart"/>
      <w:r w:rsidRPr="00EB5A7B">
        <w:rPr>
          <w:sz w:val="24"/>
          <w:shd w:val="clear" w:color="auto" w:fill="FFFFFF"/>
        </w:rPr>
        <w:t>практ</w:t>
      </w:r>
      <w:proofErr w:type="spellEnd"/>
      <w:r w:rsidRPr="00EB5A7B">
        <w:rPr>
          <w:sz w:val="24"/>
          <w:shd w:val="clear" w:color="auto" w:fill="FFFFFF"/>
        </w:rPr>
        <w:t xml:space="preserve">. занять та </w:t>
      </w:r>
      <w:proofErr w:type="spellStart"/>
      <w:r w:rsidRPr="00EB5A7B">
        <w:rPr>
          <w:sz w:val="24"/>
          <w:shd w:val="clear" w:color="auto" w:fill="FFFFFF"/>
        </w:rPr>
        <w:t>самост</w:t>
      </w:r>
      <w:proofErr w:type="spellEnd"/>
      <w:r w:rsidRPr="00EB5A7B">
        <w:rPr>
          <w:sz w:val="24"/>
          <w:shd w:val="clear" w:color="auto" w:fill="FFFFFF"/>
        </w:rPr>
        <w:t xml:space="preserve">. </w:t>
      </w:r>
      <w:proofErr w:type="spellStart"/>
      <w:r w:rsidRPr="00EB5A7B">
        <w:rPr>
          <w:sz w:val="24"/>
          <w:shd w:val="clear" w:color="auto" w:fill="FFFFFF"/>
        </w:rPr>
        <w:t>робіт</w:t>
      </w:r>
      <w:proofErr w:type="spellEnd"/>
      <w:r w:rsidRPr="00EB5A7B">
        <w:rPr>
          <w:sz w:val="24"/>
          <w:shd w:val="clear" w:color="auto" w:fill="FFFFFF"/>
        </w:rPr>
        <w:t xml:space="preserve"> </w:t>
      </w:r>
      <w:proofErr w:type="spellStart"/>
      <w:r w:rsidRPr="00EB5A7B">
        <w:rPr>
          <w:sz w:val="24"/>
          <w:shd w:val="clear" w:color="auto" w:fill="FFFFFF"/>
        </w:rPr>
        <w:t>з</w:t>
      </w:r>
      <w:proofErr w:type="spellEnd"/>
      <w:r w:rsidRPr="00EB5A7B">
        <w:rPr>
          <w:sz w:val="24"/>
          <w:shd w:val="clear" w:color="auto" w:fill="FFFFFF"/>
        </w:rPr>
        <w:t xml:space="preserve"> курсу </w:t>
      </w:r>
      <w:proofErr w:type="spellStart"/>
      <w:r w:rsidRPr="00EB5A7B">
        <w:rPr>
          <w:sz w:val="24"/>
          <w:shd w:val="clear" w:color="auto" w:fill="FFFFFF"/>
        </w:rPr>
        <w:t>який</w:t>
      </w:r>
      <w:proofErr w:type="spellEnd"/>
      <w:r w:rsidRPr="00EB5A7B">
        <w:rPr>
          <w:sz w:val="24"/>
          <w:shd w:val="clear" w:color="auto" w:fill="FFFFFF"/>
        </w:rPr>
        <w:t xml:space="preserve"> </w:t>
      </w:r>
      <w:proofErr w:type="spellStart"/>
      <w:r w:rsidRPr="00EB5A7B">
        <w:rPr>
          <w:sz w:val="24"/>
          <w:shd w:val="clear" w:color="auto" w:fill="FFFFFF"/>
        </w:rPr>
        <w:t>розрах</w:t>
      </w:r>
      <w:proofErr w:type="spellEnd"/>
      <w:r w:rsidRPr="00EB5A7B">
        <w:rPr>
          <w:sz w:val="24"/>
          <w:shd w:val="clear" w:color="auto" w:fill="FFFFFF"/>
        </w:rPr>
        <w:t xml:space="preserve">. на </w:t>
      </w:r>
      <w:proofErr w:type="spellStart"/>
      <w:r w:rsidRPr="00EB5A7B">
        <w:rPr>
          <w:sz w:val="24"/>
          <w:shd w:val="clear" w:color="auto" w:fill="FFFFFF"/>
        </w:rPr>
        <w:t>студ.-філологів</w:t>
      </w:r>
      <w:proofErr w:type="spellEnd"/>
      <w:r w:rsidRPr="00EB5A7B">
        <w:rPr>
          <w:sz w:val="24"/>
          <w:shd w:val="clear" w:color="auto" w:fill="FFFFFF"/>
        </w:rPr>
        <w:t xml:space="preserve"> за </w:t>
      </w:r>
      <w:proofErr w:type="spellStart"/>
      <w:r w:rsidRPr="00EB5A7B">
        <w:rPr>
          <w:sz w:val="24"/>
          <w:shd w:val="clear" w:color="auto" w:fill="FFFFFF"/>
        </w:rPr>
        <w:t>спеціалізацією</w:t>
      </w:r>
      <w:proofErr w:type="spellEnd"/>
      <w:r w:rsidRPr="00EB5A7B">
        <w:rPr>
          <w:sz w:val="24"/>
          <w:shd w:val="clear" w:color="auto" w:fill="FFFFFF"/>
        </w:rPr>
        <w:t xml:space="preserve"> 035. 01 </w:t>
      </w:r>
      <w:r>
        <w:rPr>
          <w:sz w:val="24"/>
          <w:shd w:val="clear" w:color="auto" w:fill="FFFFFF"/>
          <w:lang w:val="uk-UA"/>
        </w:rPr>
        <w:t>«</w:t>
      </w:r>
      <w:proofErr w:type="spellStart"/>
      <w:r w:rsidRPr="00EB5A7B">
        <w:rPr>
          <w:sz w:val="24"/>
          <w:shd w:val="clear" w:color="auto" w:fill="FFFFFF"/>
        </w:rPr>
        <w:t>Українська</w:t>
      </w:r>
      <w:proofErr w:type="spellEnd"/>
      <w:r w:rsidRPr="00EB5A7B">
        <w:rPr>
          <w:sz w:val="24"/>
          <w:shd w:val="clear" w:color="auto" w:fill="FFFFFF"/>
        </w:rPr>
        <w:t xml:space="preserve"> </w:t>
      </w:r>
      <w:proofErr w:type="spellStart"/>
      <w:r w:rsidRPr="00EB5A7B">
        <w:rPr>
          <w:sz w:val="24"/>
          <w:shd w:val="clear" w:color="auto" w:fill="FFFFFF"/>
        </w:rPr>
        <w:t>мова</w:t>
      </w:r>
      <w:proofErr w:type="spellEnd"/>
      <w:r w:rsidRPr="00EB5A7B">
        <w:rPr>
          <w:sz w:val="24"/>
          <w:shd w:val="clear" w:color="auto" w:fill="FFFFFF"/>
        </w:rPr>
        <w:t xml:space="preserve"> та </w:t>
      </w:r>
      <w:proofErr w:type="spellStart"/>
      <w:r w:rsidRPr="00EB5A7B">
        <w:rPr>
          <w:sz w:val="24"/>
          <w:shd w:val="clear" w:color="auto" w:fill="FFFFFF"/>
        </w:rPr>
        <w:t>література</w:t>
      </w:r>
      <w:proofErr w:type="spellEnd"/>
      <w:r w:rsidRPr="00EB5A7B">
        <w:rPr>
          <w:sz w:val="24"/>
          <w:shd w:val="clear" w:color="auto" w:fill="FFFFFF"/>
        </w:rPr>
        <w:t xml:space="preserve">. </w:t>
      </w:r>
      <w:proofErr w:type="spellStart"/>
      <w:r w:rsidRPr="00EB5A7B">
        <w:rPr>
          <w:sz w:val="24"/>
          <w:shd w:val="clear" w:color="auto" w:fill="FFFFFF"/>
        </w:rPr>
        <w:t>Літературна</w:t>
      </w:r>
      <w:proofErr w:type="spellEnd"/>
      <w:r w:rsidRPr="00EB5A7B">
        <w:rPr>
          <w:sz w:val="24"/>
          <w:shd w:val="clear" w:color="auto" w:fill="FFFFFF"/>
        </w:rPr>
        <w:t xml:space="preserve"> </w:t>
      </w:r>
      <w:proofErr w:type="spellStart"/>
      <w:r w:rsidRPr="00EB5A7B">
        <w:rPr>
          <w:sz w:val="24"/>
          <w:shd w:val="clear" w:color="auto" w:fill="FFFFFF"/>
        </w:rPr>
        <w:t>творчість</w:t>
      </w:r>
      <w:proofErr w:type="spellEnd"/>
      <w:r w:rsidRPr="00EB5A7B">
        <w:rPr>
          <w:sz w:val="24"/>
          <w:shd w:val="clear" w:color="auto" w:fill="FFFFFF"/>
        </w:rPr>
        <w:t xml:space="preserve">. </w:t>
      </w:r>
      <w:proofErr w:type="spellStart"/>
      <w:r w:rsidRPr="00EB5A7B">
        <w:rPr>
          <w:sz w:val="24"/>
          <w:shd w:val="clear" w:color="auto" w:fill="FFFFFF"/>
        </w:rPr>
        <w:t>Документознавство</w:t>
      </w:r>
      <w:proofErr w:type="spellEnd"/>
      <w:r w:rsidRPr="00EB5A7B">
        <w:rPr>
          <w:sz w:val="24"/>
          <w:shd w:val="clear" w:color="auto" w:fill="FFFFFF"/>
        </w:rPr>
        <w:t xml:space="preserve"> та </w:t>
      </w:r>
      <w:proofErr w:type="spellStart"/>
      <w:r w:rsidRPr="00EB5A7B">
        <w:rPr>
          <w:sz w:val="24"/>
          <w:shd w:val="clear" w:color="auto" w:fill="FFFFFF"/>
        </w:rPr>
        <w:t>інформаційна</w:t>
      </w:r>
      <w:proofErr w:type="spellEnd"/>
      <w:r w:rsidRPr="00EB5A7B">
        <w:rPr>
          <w:sz w:val="24"/>
          <w:shd w:val="clear" w:color="auto" w:fill="FFFFFF"/>
        </w:rPr>
        <w:t xml:space="preserve"> </w:t>
      </w:r>
      <w:proofErr w:type="spellStart"/>
      <w:r w:rsidRPr="00EB5A7B">
        <w:rPr>
          <w:sz w:val="24"/>
          <w:shd w:val="clear" w:color="auto" w:fill="FFFFFF"/>
        </w:rPr>
        <w:t>діяльність</w:t>
      </w:r>
      <w:proofErr w:type="spellEnd"/>
      <w:r>
        <w:rPr>
          <w:sz w:val="24"/>
          <w:shd w:val="clear" w:color="auto" w:fill="FFFFFF"/>
          <w:lang w:val="uk-UA"/>
        </w:rPr>
        <w:t>»</w:t>
      </w:r>
      <w:proofErr w:type="gramStart"/>
      <w:r w:rsidRPr="00EB5A7B">
        <w:rPr>
          <w:sz w:val="24"/>
          <w:shd w:val="clear" w:color="auto" w:fill="FFFFFF"/>
        </w:rPr>
        <w:t xml:space="preserve"> ;</w:t>
      </w:r>
      <w:proofErr w:type="gramEnd"/>
      <w:r w:rsidRPr="00EB5A7B">
        <w:rPr>
          <w:sz w:val="24"/>
          <w:shd w:val="clear" w:color="auto" w:fill="FFFFFF"/>
        </w:rPr>
        <w:t xml:space="preserve"> 035.033 </w:t>
      </w:r>
      <w:r>
        <w:rPr>
          <w:sz w:val="24"/>
          <w:shd w:val="clear" w:color="auto" w:fill="FFFFFF"/>
          <w:lang w:val="uk-UA"/>
        </w:rPr>
        <w:t>«</w:t>
      </w:r>
      <w:proofErr w:type="spellStart"/>
      <w:r w:rsidRPr="00EB5A7B">
        <w:rPr>
          <w:sz w:val="24"/>
          <w:shd w:val="clear" w:color="auto" w:fill="FFFFFF"/>
        </w:rPr>
        <w:t>Польська</w:t>
      </w:r>
      <w:proofErr w:type="spellEnd"/>
      <w:r w:rsidRPr="00EB5A7B">
        <w:rPr>
          <w:sz w:val="24"/>
          <w:shd w:val="clear" w:color="auto" w:fill="FFFFFF"/>
        </w:rPr>
        <w:t xml:space="preserve"> </w:t>
      </w:r>
      <w:proofErr w:type="spellStart"/>
      <w:r w:rsidRPr="00EB5A7B">
        <w:rPr>
          <w:sz w:val="24"/>
          <w:shd w:val="clear" w:color="auto" w:fill="FFFFFF"/>
        </w:rPr>
        <w:t>мова</w:t>
      </w:r>
      <w:proofErr w:type="spellEnd"/>
      <w:r w:rsidRPr="00EB5A7B">
        <w:rPr>
          <w:sz w:val="24"/>
          <w:shd w:val="clear" w:color="auto" w:fill="FFFFFF"/>
        </w:rPr>
        <w:t xml:space="preserve"> та </w:t>
      </w:r>
      <w:proofErr w:type="spellStart"/>
      <w:r w:rsidRPr="00EB5A7B">
        <w:rPr>
          <w:sz w:val="24"/>
          <w:shd w:val="clear" w:color="auto" w:fill="FFFFFF"/>
        </w:rPr>
        <w:t>література</w:t>
      </w:r>
      <w:proofErr w:type="spellEnd"/>
      <w:r w:rsidRPr="00EB5A7B">
        <w:rPr>
          <w:sz w:val="24"/>
          <w:shd w:val="clear" w:color="auto" w:fill="FFFFFF"/>
        </w:rPr>
        <w:t xml:space="preserve">. </w:t>
      </w:r>
      <w:proofErr w:type="spellStart"/>
      <w:r w:rsidRPr="00EB5A7B">
        <w:rPr>
          <w:sz w:val="24"/>
          <w:shd w:val="clear" w:color="auto" w:fill="FFFFFF"/>
        </w:rPr>
        <w:t>Зарубіжна</w:t>
      </w:r>
      <w:proofErr w:type="spellEnd"/>
      <w:r w:rsidRPr="00EB5A7B">
        <w:rPr>
          <w:sz w:val="24"/>
          <w:shd w:val="clear" w:color="auto" w:fill="FFFFFF"/>
        </w:rPr>
        <w:t xml:space="preserve"> </w:t>
      </w:r>
      <w:proofErr w:type="spellStart"/>
      <w:r w:rsidRPr="00EB5A7B">
        <w:rPr>
          <w:sz w:val="24"/>
          <w:shd w:val="clear" w:color="auto" w:fill="FFFFFF"/>
        </w:rPr>
        <w:t>література</w:t>
      </w:r>
      <w:proofErr w:type="spellEnd"/>
      <w:r>
        <w:rPr>
          <w:sz w:val="24"/>
          <w:shd w:val="clear" w:color="auto" w:fill="FFFFFF"/>
          <w:lang w:val="uk-UA"/>
        </w:rPr>
        <w:t>»</w:t>
      </w:r>
      <w:r w:rsidRPr="00EB5A7B">
        <w:rPr>
          <w:sz w:val="24"/>
          <w:shd w:val="clear" w:color="auto" w:fill="FFFFFF"/>
        </w:rPr>
        <w:t xml:space="preserve">; 035.036. </w:t>
      </w:r>
      <w:r>
        <w:rPr>
          <w:sz w:val="24"/>
          <w:shd w:val="clear" w:color="auto" w:fill="FFFFFF"/>
          <w:lang w:val="uk-UA"/>
        </w:rPr>
        <w:t>«</w:t>
      </w:r>
      <w:proofErr w:type="spellStart"/>
      <w:r w:rsidRPr="00EB5A7B">
        <w:rPr>
          <w:sz w:val="24"/>
          <w:shd w:val="clear" w:color="auto" w:fill="FFFFFF"/>
        </w:rPr>
        <w:t>Словацька</w:t>
      </w:r>
      <w:proofErr w:type="spellEnd"/>
      <w:r w:rsidRPr="00EB5A7B">
        <w:rPr>
          <w:sz w:val="24"/>
          <w:shd w:val="clear" w:color="auto" w:fill="FFFFFF"/>
        </w:rPr>
        <w:t xml:space="preserve"> </w:t>
      </w:r>
      <w:proofErr w:type="spellStart"/>
      <w:r w:rsidRPr="00EB5A7B">
        <w:rPr>
          <w:sz w:val="24"/>
          <w:shd w:val="clear" w:color="auto" w:fill="FFFFFF"/>
        </w:rPr>
        <w:t>мова</w:t>
      </w:r>
      <w:proofErr w:type="spellEnd"/>
      <w:r w:rsidRPr="00EB5A7B">
        <w:rPr>
          <w:sz w:val="24"/>
          <w:shd w:val="clear" w:color="auto" w:fill="FFFFFF"/>
        </w:rPr>
        <w:t xml:space="preserve"> та </w:t>
      </w:r>
      <w:proofErr w:type="spellStart"/>
      <w:r w:rsidRPr="00EB5A7B">
        <w:rPr>
          <w:sz w:val="24"/>
          <w:shd w:val="clear" w:color="auto" w:fill="FFFFFF"/>
        </w:rPr>
        <w:t>література</w:t>
      </w:r>
      <w:proofErr w:type="spellEnd"/>
      <w:r>
        <w:rPr>
          <w:sz w:val="24"/>
          <w:shd w:val="clear" w:color="auto" w:fill="FFFFFF"/>
          <w:lang w:val="uk-UA"/>
        </w:rPr>
        <w:t>»</w:t>
      </w:r>
      <w:r w:rsidRPr="00EB5A7B">
        <w:rPr>
          <w:sz w:val="24"/>
          <w:shd w:val="clear" w:color="auto" w:fill="FFFFFF"/>
        </w:rPr>
        <w:t xml:space="preserve"> ; 035.038 </w:t>
      </w:r>
      <w:r>
        <w:rPr>
          <w:sz w:val="24"/>
          <w:shd w:val="clear" w:color="auto" w:fill="FFFFFF"/>
          <w:lang w:val="uk-UA"/>
        </w:rPr>
        <w:t>«</w:t>
      </w:r>
      <w:proofErr w:type="spellStart"/>
      <w:r w:rsidRPr="00EB5A7B">
        <w:rPr>
          <w:sz w:val="24"/>
          <w:shd w:val="clear" w:color="auto" w:fill="FFFFFF"/>
        </w:rPr>
        <w:t>Чеська</w:t>
      </w:r>
      <w:proofErr w:type="spellEnd"/>
      <w:r w:rsidRPr="00EB5A7B">
        <w:rPr>
          <w:sz w:val="24"/>
          <w:shd w:val="clear" w:color="auto" w:fill="FFFFFF"/>
        </w:rPr>
        <w:t xml:space="preserve"> </w:t>
      </w:r>
      <w:proofErr w:type="spellStart"/>
      <w:r w:rsidRPr="00EB5A7B">
        <w:rPr>
          <w:sz w:val="24"/>
          <w:shd w:val="clear" w:color="auto" w:fill="FFFFFF"/>
        </w:rPr>
        <w:t>мова</w:t>
      </w:r>
      <w:proofErr w:type="spellEnd"/>
      <w:r w:rsidRPr="00EB5A7B">
        <w:rPr>
          <w:sz w:val="24"/>
          <w:shd w:val="clear" w:color="auto" w:fill="FFFFFF"/>
        </w:rPr>
        <w:t xml:space="preserve"> та </w:t>
      </w:r>
      <w:proofErr w:type="spellStart"/>
      <w:r w:rsidRPr="00EB5A7B">
        <w:rPr>
          <w:sz w:val="24"/>
          <w:shd w:val="clear" w:color="auto" w:fill="FFFFFF"/>
        </w:rPr>
        <w:t>література</w:t>
      </w:r>
      <w:proofErr w:type="spellEnd"/>
      <w:r>
        <w:rPr>
          <w:sz w:val="24"/>
          <w:shd w:val="clear" w:color="auto" w:fill="FFFFFF"/>
          <w:lang w:val="uk-UA"/>
        </w:rPr>
        <w:t>»</w:t>
      </w:r>
      <w:r w:rsidRPr="00EB5A7B">
        <w:rPr>
          <w:sz w:val="24"/>
          <w:shd w:val="clear" w:color="auto" w:fill="FFFFFF"/>
        </w:rPr>
        <w:t xml:space="preserve"> / уклад. : Н. П. </w:t>
      </w:r>
      <w:proofErr w:type="spellStart"/>
      <w:r w:rsidRPr="00EB5A7B">
        <w:rPr>
          <w:sz w:val="24"/>
          <w:shd w:val="clear" w:color="auto" w:fill="FFFFFF"/>
        </w:rPr>
        <w:t>Бедзі</w:t>
      </w:r>
      <w:proofErr w:type="gramStart"/>
      <w:r w:rsidRPr="00EB5A7B">
        <w:rPr>
          <w:sz w:val="24"/>
          <w:shd w:val="clear" w:color="auto" w:fill="FFFFFF"/>
        </w:rPr>
        <w:t>р</w:t>
      </w:r>
      <w:proofErr w:type="spellEnd"/>
      <w:proofErr w:type="gramEnd"/>
      <w:r w:rsidRPr="00EB5A7B">
        <w:rPr>
          <w:sz w:val="24"/>
          <w:shd w:val="clear" w:color="auto" w:fill="FFFFFF"/>
        </w:rPr>
        <w:t xml:space="preserve">, М. І. </w:t>
      </w:r>
      <w:proofErr w:type="spellStart"/>
      <w:r w:rsidRPr="00EB5A7B">
        <w:rPr>
          <w:sz w:val="24"/>
          <w:shd w:val="clear" w:color="auto" w:fill="FFFFFF"/>
        </w:rPr>
        <w:t>Демчик</w:t>
      </w:r>
      <w:proofErr w:type="spellEnd"/>
      <w:r w:rsidRPr="00EB5A7B">
        <w:rPr>
          <w:sz w:val="24"/>
          <w:shd w:val="clear" w:color="auto" w:fill="FFFFFF"/>
        </w:rPr>
        <w:t xml:space="preserve"> ; </w:t>
      </w:r>
      <w:proofErr w:type="spellStart"/>
      <w:r w:rsidRPr="00EB5A7B">
        <w:rPr>
          <w:sz w:val="24"/>
          <w:shd w:val="clear" w:color="auto" w:fill="FFFFFF"/>
        </w:rPr>
        <w:t>рец</w:t>
      </w:r>
      <w:proofErr w:type="spellEnd"/>
      <w:r w:rsidRPr="00EB5A7B">
        <w:rPr>
          <w:sz w:val="24"/>
          <w:shd w:val="clear" w:color="auto" w:fill="FFFFFF"/>
        </w:rPr>
        <w:t xml:space="preserve">. : І. М. </w:t>
      </w:r>
      <w:proofErr w:type="spellStart"/>
      <w:r w:rsidRPr="00EB5A7B">
        <w:rPr>
          <w:sz w:val="24"/>
          <w:shd w:val="clear" w:color="auto" w:fill="FFFFFF"/>
        </w:rPr>
        <w:t>Сенько</w:t>
      </w:r>
      <w:proofErr w:type="spellEnd"/>
      <w:r w:rsidRPr="00EB5A7B">
        <w:rPr>
          <w:sz w:val="24"/>
          <w:shd w:val="clear" w:color="auto" w:fill="FFFFFF"/>
        </w:rPr>
        <w:t>. Ужгород</w:t>
      </w:r>
      <w:proofErr w:type="gramStart"/>
      <w:r w:rsidRPr="00EB5A7B">
        <w:rPr>
          <w:sz w:val="24"/>
          <w:shd w:val="clear" w:color="auto" w:fill="FFFFFF"/>
        </w:rPr>
        <w:t xml:space="preserve"> :</w:t>
      </w:r>
      <w:proofErr w:type="gramEnd"/>
      <w:r w:rsidRPr="00EB5A7B">
        <w:rPr>
          <w:sz w:val="24"/>
          <w:shd w:val="clear" w:color="auto" w:fill="FFFFFF"/>
        </w:rPr>
        <w:t xml:space="preserve"> ДВНЗ </w:t>
      </w:r>
      <w:proofErr w:type="spellStart"/>
      <w:r w:rsidRPr="00EB5A7B">
        <w:rPr>
          <w:sz w:val="24"/>
          <w:shd w:val="clear" w:color="auto" w:fill="FFFFFF"/>
        </w:rPr>
        <w:t>УжНУ</w:t>
      </w:r>
      <w:proofErr w:type="spellEnd"/>
      <w:r w:rsidRPr="00EB5A7B">
        <w:rPr>
          <w:sz w:val="24"/>
          <w:shd w:val="clear" w:color="auto" w:fill="FFFFFF"/>
        </w:rPr>
        <w:t>, 2023. 36 с.</w:t>
      </w:r>
    </w:p>
    <w:p w:rsidR="00C272A6" w:rsidRPr="00484C84" w:rsidRDefault="00C272A6" w:rsidP="00C272A6">
      <w:pPr>
        <w:numPr>
          <w:ilvl w:val="0"/>
          <w:numId w:val="10"/>
        </w:numPr>
        <w:tabs>
          <w:tab w:val="clear" w:pos="720"/>
          <w:tab w:val="left" w:pos="-142"/>
          <w:tab w:val="left" w:pos="0"/>
          <w:tab w:val="left" w:pos="142"/>
        </w:tabs>
        <w:ind w:left="0" w:firstLine="709"/>
        <w:jc w:val="both"/>
        <w:rPr>
          <w:color w:val="000000"/>
          <w:sz w:val="24"/>
          <w:lang w:val="uk-UA"/>
        </w:rPr>
      </w:pPr>
      <w:r w:rsidRPr="00484C84">
        <w:rPr>
          <w:sz w:val="24"/>
          <w:lang w:val="uk-UA"/>
        </w:rPr>
        <w:t>Зарубіжна літера</w:t>
      </w:r>
      <w:r>
        <w:rPr>
          <w:sz w:val="24"/>
          <w:lang w:val="uk-UA"/>
        </w:rPr>
        <w:t>тура: курс лекцій / укладач Г.</w:t>
      </w:r>
      <w:r w:rsidRPr="00484C84">
        <w:rPr>
          <w:sz w:val="24"/>
          <w:lang w:val="uk-UA"/>
        </w:rPr>
        <w:t xml:space="preserve"> </w:t>
      </w:r>
      <w:proofErr w:type="spellStart"/>
      <w:r w:rsidRPr="00484C84">
        <w:rPr>
          <w:sz w:val="24"/>
          <w:lang w:val="uk-UA"/>
        </w:rPr>
        <w:t>Калантаєвька</w:t>
      </w:r>
      <w:proofErr w:type="spellEnd"/>
      <w:r w:rsidRPr="00484C84">
        <w:rPr>
          <w:sz w:val="24"/>
          <w:lang w:val="uk-UA"/>
        </w:rPr>
        <w:t>. Суми</w:t>
      </w:r>
      <w:r>
        <w:rPr>
          <w:sz w:val="24"/>
          <w:lang w:val="uk-UA"/>
        </w:rPr>
        <w:t xml:space="preserve"> </w:t>
      </w:r>
      <w:r w:rsidRPr="00484C84">
        <w:rPr>
          <w:sz w:val="24"/>
          <w:lang w:val="uk-UA"/>
        </w:rPr>
        <w:t>: Сумський державний університет, 2017. 234 с.</w:t>
      </w:r>
    </w:p>
    <w:p w:rsidR="00C272A6" w:rsidRPr="00484C84" w:rsidRDefault="00C272A6" w:rsidP="00C272A6">
      <w:pPr>
        <w:numPr>
          <w:ilvl w:val="0"/>
          <w:numId w:val="10"/>
        </w:numPr>
        <w:tabs>
          <w:tab w:val="clear" w:pos="720"/>
          <w:tab w:val="left" w:pos="-142"/>
          <w:tab w:val="left" w:pos="0"/>
          <w:tab w:val="left" w:pos="142"/>
        </w:tabs>
        <w:ind w:left="0" w:firstLine="709"/>
        <w:jc w:val="both"/>
        <w:rPr>
          <w:color w:val="000000"/>
          <w:sz w:val="24"/>
          <w:lang w:val="uk-UA"/>
        </w:rPr>
      </w:pPr>
      <w:r>
        <w:rPr>
          <w:sz w:val="24"/>
          <w:lang w:val="uk-UA"/>
        </w:rPr>
        <w:t>Зеров М.</w:t>
      </w:r>
      <w:r w:rsidRPr="00484C84">
        <w:rPr>
          <w:sz w:val="24"/>
          <w:lang w:val="uk-UA"/>
        </w:rPr>
        <w:t xml:space="preserve"> Антологія римської поезії / </w:t>
      </w:r>
      <w:proofErr w:type="spellStart"/>
      <w:r>
        <w:rPr>
          <w:sz w:val="24"/>
          <w:lang w:val="uk-UA"/>
        </w:rPr>
        <w:t>у</w:t>
      </w:r>
      <w:r w:rsidRPr="00484C84">
        <w:rPr>
          <w:sz w:val="24"/>
          <w:lang w:val="uk-UA"/>
        </w:rPr>
        <w:t>поряд</w:t>
      </w:r>
      <w:proofErr w:type="spellEnd"/>
      <w:r w:rsidRPr="00484C84">
        <w:rPr>
          <w:sz w:val="24"/>
          <w:lang w:val="uk-UA"/>
        </w:rPr>
        <w:t xml:space="preserve">. І. В. </w:t>
      </w:r>
      <w:proofErr w:type="spellStart"/>
      <w:r w:rsidRPr="00484C84">
        <w:rPr>
          <w:sz w:val="24"/>
          <w:lang w:val="uk-UA"/>
        </w:rPr>
        <w:t>Хроненко</w:t>
      </w:r>
      <w:proofErr w:type="spellEnd"/>
      <w:r w:rsidRPr="00484C84">
        <w:rPr>
          <w:sz w:val="24"/>
          <w:lang w:val="uk-UA"/>
        </w:rPr>
        <w:t>. Київ : Українські пропілеї, 2016. 446 с.</w:t>
      </w:r>
    </w:p>
    <w:p w:rsidR="00C272A6" w:rsidRPr="00484C84" w:rsidRDefault="00C272A6" w:rsidP="00C272A6">
      <w:pPr>
        <w:numPr>
          <w:ilvl w:val="0"/>
          <w:numId w:val="10"/>
        </w:numPr>
        <w:tabs>
          <w:tab w:val="clear" w:pos="720"/>
          <w:tab w:val="left" w:pos="-142"/>
          <w:tab w:val="left" w:pos="0"/>
          <w:tab w:val="left" w:pos="142"/>
        </w:tabs>
        <w:ind w:left="0" w:firstLine="709"/>
        <w:jc w:val="both"/>
        <w:rPr>
          <w:color w:val="000000"/>
          <w:sz w:val="24"/>
          <w:lang w:val="uk-UA"/>
        </w:rPr>
      </w:pPr>
      <w:r w:rsidRPr="00484C84">
        <w:rPr>
          <w:sz w:val="24"/>
          <w:shd w:val="clear" w:color="auto" w:fill="FFFFFF"/>
          <w:lang w:val="uk-UA"/>
        </w:rPr>
        <w:t xml:space="preserve">Історія зарубіжної літератури. Античність : навчально-методичний посібник </w:t>
      </w:r>
      <w:r>
        <w:rPr>
          <w:sz w:val="24"/>
          <w:shd w:val="clear" w:color="auto" w:fill="FFFFFF"/>
          <w:lang w:val="uk-UA"/>
        </w:rPr>
        <w:t xml:space="preserve">/ </w:t>
      </w:r>
      <w:proofErr w:type="spellStart"/>
      <w:r>
        <w:rPr>
          <w:sz w:val="24"/>
          <w:shd w:val="clear" w:color="auto" w:fill="FFFFFF"/>
          <w:lang w:val="uk-UA"/>
        </w:rPr>
        <w:t>укл</w:t>
      </w:r>
      <w:proofErr w:type="spellEnd"/>
      <w:r>
        <w:rPr>
          <w:sz w:val="24"/>
          <w:shd w:val="clear" w:color="auto" w:fill="FFFFFF"/>
          <w:lang w:val="uk-UA"/>
        </w:rPr>
        <w:t>.</w:t>
      </w:r>
      <w:r w:rsidRPr="00484C84">
        <w:rPr>
          <w:sz w:val="24"/>
          <w:shd w:val="clear" w:color="auto" w:fill="FFFFFF"/>
          <w:lang w:val="uk-UA"/>
        </w:rPr>
        <w:t>: Н.</w:t>
      </w:r>
      <w:r>
        <w:rPr>
          <w:sz w:val="24"/>
          <w:shd w:val="clear" w:color="auto" w:fill="FFFFFF"/>
          <w:lang w:val="uk-UA"/>
        </w:rPr>
        <w:t> </w:t>
      </w:r>
      <w:proofErr w:type="spellStart"/>
      <w:r>
        <w:rPr>
          <w:sz w:val="24"/>
          <w:shd w:val="clear" w:color="auto" w:fill="FFFFFF"/>
          <w:lang w:val="uk-UA"/>
        </w:rPr>
        <w:t>Бедзір</w:t>
      </w:r>
      <w:proofErr w:type="spellEnd"/>
      <w:r>
        <w:rPr>
          <w:sz w:val="24"/>
          <w:shd w:val="clear" w:color="auto" w:fill="FFFFFF"/>
          <w:lang w:val="uk-UA"/>
        </w:rPr>
        <w:t>, М.</w:t>
      </w:r>
      <w:r w:rsidRPr="00484C84">
        <w:rPr>
          <w:sz w:val="24"/>
          <w:shd w:val="clear" w:color="auto" w:fill="FFFFFF"/>
          <w:lang w:val="uk-UA"/>
        </w:rPr>
        <w:t xml:space="preserve"> Демчик</w:t>
      </w:r>
      <w:r>
        <w:rPr>
          <w:sz w:val="24"/>
          <w:shd w:val="clear" w:color="auto" w:fill="FFFFFF"/>
          <w:lang w:val="uk-UA"/>
        </w:rPr>
        <w:t>. Ужгород : Говерла, 2023.</w:t>
      </w:r>
      <w:r w:rsidRPr="00484C84">
        <w:rPr>
          <w:sz w:val="24"/>
          <w:shd w:val="clear" w:color="auto" w:fill="FFFFFF"/>
          <w:lang w:val="uk-UA"/>
        </w:rPr>
        <w:t xml:space="preserve"> 81 с.</w:t>
      </w:r>
    </w:p>
    <w:p w:rsidR="00C272A6" w:rsidRPr="00484C84" w:rsidRDefault="00C272A6" w:rsidP="00C272A6">
      <w:pPr>
        <w:numPr>
          <w:ilvl w:val="0"/>
          <w:numId w:val="10"/>
        </w:numPr>
        <w:tabs>
          <w:tab w:val="clear" w:pos="720"/>
          <w:tab w:val="left" w:pos="-142"/>
          <w:tab w:val="left" w:pos="0"/>
          <w:tab w:val="left" w:pos="142"/>
        </w:tabs>
        <w:ind w:left="0" w:firstLine="709"/>
        <w:jc w:val="both"/>
        <w:rPr>
          <w:color w:val="000000"/>
          <w:sz w:val="24"/>
          <w:lang w:val="uk-UA"/>
        </w:rPr>
      </w:pPr>
      <w:r w:rsidRPr="00484C84">
        <w:rPr>
          <w:sz w:val="24"/>
          <w:lang w:val="uk-UA"/>
        </w:rPr>
        <w:t>Історія зарубіжної літератури Середньовіччя та Відродження (для студентів філологічного факультету)</w:t>
      </w:r>
      <w:r>
        <w:rPr>
          <w:sz w:val="24"/>
          <w:lang w:val="uk-UA"/>
        </w:rPr>
        <w:t xml:space="preserve"> </w:t>
      </w:r>
      <w:r w:rsidRPr="00484C84">
        <w:rPr>
          <w:sz w:val="24"/>
          <w:lang w:val="uk-UA"/>
        </w:rPr>
        <w:t>: навчально-м</w:t>
      </w:r>
      <w:r>
        <w:rPr>
          <w:sz w:val="24"/>
          <w:lang w:val="uk-UA"/>
        </w:rPr>
        <w:t>етодичний комплекс / уклад. Т.</w:t>
      </w:r>
      <w:r w:rsidRPr="00484C84">
        <w:rPr>
          <w:sz w:val="24"/>
          <w:lang w:val="uk-UA"/>
        </w:rPr>
        <w:t xml:space="preserve"> Бандура. Одеса</w:t>
      </w:r>
      <w:r>
        <w:rPr>
          <w:sz w:val="24"/>
          <w:lang w:val="uk-UA"/>
        </w:rPr>
        <w:t xml:space="preserve"> </w:t>
      </w:r>
      <w:r w:rsidRPr="00484C84">
        <w:rPr>
          <w:sz w:val="24"/>
          <w:lang w:val="uk-UA"/>
        </w:rPr>
        <w:t>: ПНПУ, 2018. 65 с</w:t>
      </w:r>
    </w:p>
    <w:p w:rsidR="00C272A6" w:rsidRPr="00484C84" w:rsidRDefault="00C272A6" w:rsidP="00C272A6">
      <w:pPr>
        <w:numPr>
          <w:ilvl w:val="0"/>
          <w:numId w:val="10"/>
        </w:numPr>
        <w:tabs>
          <w:tab w:val="clear" w:pos="720"/>
          <w:tab w:val="left" w:pos="-142"/>
          <w:tab w:val="left" w:pos="0"/>
          <w:tab w:val="left" w:pos="142"/>
        </w:tabs>
        <w:ind w:left="0" w:firstLine="709"/>
        <w:jc w:val="both"/>
        <w:rPr>
          <w:color w:val="000000"/>
          <w:sz w:val="24"/>
          <w:lang w:val="uk-UA"/>
        </w:rPr>
      </w:pPr>
      <w:r w:rsidRPr="00484C84">
        <w:rPr>
          <w:sz w:val="24"/>
          <w:lang w:val="uk-UA"/>
        </w:rPr>
        <w:t xml:space="preserve">Історія європейської цивілізації. Греція / </w:t>
      </w:r>
      <w:r>
        <w:rPr>
          <w:sz w:val="24"/>
          <w:lang w:val="uk-UA"/>
        </w:rPr>
        <w:t>з</w:t>
      </w:r>
      <w:r w:rsidRPr="00484C84">
        <w:rPr>
          <w:sz w:val="24"/>
          <w:lang w:val="uk-UA"/>
        </w:rPr>
        <w:t xml:space="preserve">а ред. У. </w:t>
      </w:r>
      <w:proofErr w:type="spellStart"/>
      <w:r w:rsidRPr="00484C84">
        <w:rPr>
          <w:sz w:val="24"/>
          <w:lang w:val="uk-UA"/>
        </w:rPr>
        <w:t>Еко</w:t>
      </w:r>
      <w:proofErr w:type="spellEnd"/>
      <w:r w:rsidRPr="00484C84">
        <w:rPr>
          <w:sz w:val="24"/>
          <w:lang w:val="uk-UA"/>
        </w:rPr>
        <w:t xml:space="preserve"> ; пер. з </w:t>
      </w:r>
      <w:proofErr w:type="spellStart"/>
      <w:r w:rsidRPr="00484C84">
        <w:rPr>
          <w:sz w:val="24"/>
          <w:lang w:val="uk-UA"/>
        </w:rPr>
        <w:t>іт</w:t>
      </w:r>
      <w:proofErr w:type="spellEnd"/>
      <w:r w:rsidRPr="00484C84">
        <w:rPr>
          <w:sz w:val="24"/>
          <w:lang w:val="uk-UA"/>
        </w:rPr>
        <w:t>. Харків : Фоліо, 2016. 1158 с.</w:t>
      </w:r>
    </w:p>
    <w:p w:rsidR="00C272A6" w:rsidRPr="00484C84" w:rsidRDefault="00C272A6" w:rsidP="00C272A6">
      <w:pPr>
        <w:numPr>
          <w:ilvl w:val="0"/>
          <w:numId w:val="10"/>
        </w:numPr>
        <w:tabs>
          <w:tab w:val="clear" w:pos="720"/>
          <w:tab w:val="left" w:pos="-142"/>
          <w:tab w:val="left" w:pos="0"/>
          <w:tab w:val="left" w:pos="142"/>
        </w:tabs>
        <w:ind w:left="0" w:firstLine="709"/>
        <w:jc w:val="both"/>
        <w:rPr>
          <w:color w:val="000000"/>
          <w:sz w:val="24"/>
          <w:lang w:val="uk-UA"/>
        </w:rPr>
      </w:pPr>
      <w:proofErr w:type="spellStart"/>
      <w:r w:rsidRPr="00484C84">
        <w:rPr>
          <w:sz w:val="24"/>
          <w:lang w:val="uk-UA"/>
        </w:rPr>
        <w:t>Содомора</w:t>
      </w:r>
      <w:proofErr w:type="spellEnd"/>
      <w:r w:rsidRPr="00484C84">
        <w:rPr>
          <w:sz w:val="24"/>
          <w:lang w:val="uk-UA"/>
        </w:rPr>
        <w:t xml:space="preserve"> А. </w:t>
      </w:r>
      <w:proofErr w:type="spellStart"/>
      <w:r w:rsidRPr="00484C84">
        <w:rPr>
          <w:sz w:val="24"/>
          <w:lang w:val="uk-UA"/>
        </w:rPr>
        <w:t>Гесіод</w:t>
      </w:r>
      <w:proofErr w:type="spellEnd"/>
      <w:r w:rsidRPr="00484C84">
        <w:rPr>
          <w:sz w:val="24"/>
          <w:lang w:val="uk-UA"/>
        </w:rPr>
        <w:t xml:space="preserve"> і його поема «Походження Богів» («Теогонія»). </w:t>
      </w:r>
      <w:r w:rsidRPr="00484C84">
        <w:rPr>
          <w:i/>
          <w:sz w:val="24"/>
          <w:lang w:val="uk-UA"/>
        </w:rPr>
        <w:t>Дзвін</w:t>
      </w:r>
      <w:r w:rsidRPr="00484C84">
        <w:rPr>
          <w:sz w:val="24"/>
          <w:lang w:val="uk-UA"/>
        </w:rPr>
        <w:t>. 2018. № 10 (888). С. 222–231.</w:t>
      </w:r>
    </w:p>
    <w:p w:rsidR="00C272A6" w:rsidRPr="008E565F" w:rsidRDefault="00C272A6" w:rsidP="00C272A6">
      <w:pPr>
        <w:numPr>
          <w:ilvl w:val="0"/>
          <w:numId w:val="10"/>
        </w:numPr>
        <w:tabs>
          <w:tab w:val="clear" w:pos="720"/>
          <w:tab w:val="left" w:pos="-142"/>
          <w:tab w:val="left" w:pos="0"/>
          <w:tab w:val="left" w:pos="142"/>
        </w:tabs>
        <w:ind w:left="0" w:firstLine="709"/>
        <w:jc w:val="both"/>
        <w:rPr>
          <w:color w:val="000000"/>
          <w:sz w:val="24"/>
          <w:lang w:val="uk-UA"/>
        </w:rPr>
      </w:pPr>
      <w:r w:rsidRPr="00484C84">
        <w:rPr>
          <w:sz w:val="24"/>
          <w:lang w:val="uk-UA"/>
        </w:rPr>
        <w:t xml:space="preserve">Тарасова Н. Мотив подорожі у «Мандрах </w:t>
      </w:r>
      <w:proofErr w:type="spellStart"/>
      <w:r w:rsidRPr="00484C84">
        <w:rPr>
          <w:sz w:val="24"/>
          <w:lang w:val="uk-UA"/>
        </w:rPr>
        <w:t>Гуллівера</w:t>
      </w:r>
      <w:proofErr w:type="spellEnd"/>
      <w:r w:rsidRPr="00484C84">
        <w:rPr>
          <w:sz w:val="24"/>
          <w:lang w:val="uk-UA"/>
        </w:rPr>
        <w:t xml:space="preserve">» Дж. </w:t>
      </w:r>
      <w:proofErr w:type="spellStart"/>
      <w:r w:rsidRPr="00484C84">
        <w:rPr>
          <w:sz w:val="24"/>
          <w:lang w:val="uk-UA"/>
        </w:rPr>
        <w:t>Свіфта</w:t>
      </w:r>
      <w:proofErr w:type="spellEnd"/>
      <w:r w:rsidRPr="00484C84">
        <w:rPr>
          <w:sz w:val="24"/>
          <w:lang w:val="uk-UA"/>
        </w:rPr>
        <w:t>, «</w:t>
      </w:r>
      <w:proofErr w:type="spellStart"/>
      <w:r w:rsidRPr="00484C84">
        <w:rPr>
          <w:sz w:val="24"/>
          <w:lang w:val="uk-UA"/>
        </w:rPr>
        <w:t>Гаргантюа</w:t>
      </w:r>
      <w:proofErr w:type="spellEnd"/>
      <w:r w:rsidRPr="00484C84">
        <w:rPr>
          <w:sz w:val="24"/>
          <w:lang w:val="uk-UA"/>
        </w:rPr>
        <w:t xml:space="preserve"> та </w:t>
      </w:r>
      <w:proofErr w:type="spellStart"/>
      <w:r w:rsidRPr="00484C84">
        <w:rPr>
          <w:sz w:val="24"/>
          <w:lang w:val="uk-UA"/>
        </w:rPr>
        <w:t>Пантагрюелі</w:t>
      </w:r>
      <w:proofErr w:type="spellEnd"/>
      <w:r w:rsidRPr="00484C84">
        <w:rPr>
          <w:sz w:val="24"/>
          <w:lang w:val="uk-UA"/>
        </w:rPr>
        <w:t xml:space="preserve">» Ф. </w:t>
      </w:r>
      <w:proofErr w:type="spellStart"/>
      <w:r w:rsidRPr="00484C84">
        <w:rPr>
          <w:sz w:val="24"/>
          <w:lang w:val="uk-UA"/>
        </w:rPr>
        <w:t>Рабле</w:t>
      </w:r>
      <w:proofErr w:type="spellEnd"/>
      <w:r w:rsidRPr="00484C84">
        <w:rPr>
          <w:sz w:val="24"/>
          <w:lang w:val="uk-UA"/>
        </w:rPr>
        <w:t xml:space="preserve"> і повісті «Різдвяна пісня у прозі» Ч. Діккенса. </w:t>
      </w:r>
      <w:proofErr w:type="spellStart"/>
      <w:r w:rsidRPr="00CE20F3">
        <w:rPr>
          <w:i/>
          <w:sz w:val="24"/>
          <w:lang w:val="uk-UA"/>
        </w:rPr>
        <w:t>Актуальнi</w:t>
      </w:r>
      <w:proofErr w:type="spellEnd"/>
      <w:r w:rsidRPr="00CE20F3">
        <w:rPr>
          <w:i/>
          <w:sz w:val="24"/>
          <w:lang w:val="uk-UA"/>
        </w:rPr>
        <w:t xml:space="preserve"> питання </w:t>
      </w:r>
      <w:proofErr w:type="spellStart"/>
      <w:r w:rsidRPr="00CE20F3">
        <w:rPr>
          <w:i/>
          <w:sz w:val="24"/>
          <w:lang w:val="uk-UA"/>
        </w:rPr>
        <w:t>гуманiтарних</w:t>
      </w:r>
      <w:proofErr w:type="spellEnd"/>
      <w:r w:rsidRPr="00CE20F3">
        <w:rPr>
          <w:i/>
          <w:sz w:val="24"/>
          <w:lang w:val="uk-UA"/>
        </w:rPr>
        <w:t xml:space="preserve"> наук.</w:t>
      </w:r>
      <w:r w:rsidRPr="00484C84">
        <w:rPr>
          <w:sz w:val="24"/>
          <w:lang w:val="uk-UA"/>
        </w:rPr>
        <w:t xml:space="preserve"> 2021. </w:t>
      </w:r>
      <w:proofErr w:type="spellStart"/>
      <w:r w:rsidRPr="00484C84">
        <w:rPr>
          <w:sz w:val="24"/>
          <w:lang w:val="uk-UA"/>
        </w:rPr>
        <w:t>Вип</w:t>
      </w:r>
      <w:proofErr w:type="spellEnd"/>
      <w:r w:rsidRPr="00484C84">
        <w:rPr>
          <w:sz w:val="24"/>
          <w:lang w:val="uk-UA"/>
        </w:rPr>
        <w:t xml:space="preserve"> 35. Т. 5. С. 160–167. </w:t>
      </w:r>
    </w:p>
    <w:p w:rsidR="00C272A6" w:rsidRPr="00484C84" w:rsidRDefault="00C272A6" w:rsidP="00C272A6">
      <w:pPr>
        <w:pStyle w:val="ae"/>
        <w:shd w:val="clear" w:color="auto" w:fill="FFFFFF"/>
        <w:tabs>
          <w:tab w:val="left" w:pos="0"/>
          <w:tab w:val="left" w:pos="142"/>
          <w:tab w:val="left" w:pos="365"/>
        </w:tabs>
        <w:spacing w:before="14" w:line="226" w:lineRule="exact"/>
        <w:ind w:left="0" w:firstLine="709"/>
        <w:jc w:val="both"/>
        <w:rPr>
          <w:sz w:val="24"/>
          <w:szCs w:val="24"/>
        </w:rPr>
      </w:pPr>
    </w:p>
    <w:p w:rsidR="00C272A6" w:rsidRPr="00484C84" w:rsidRDefault="00C272A6" w:rsidP="00C272A6">
      <w:pPr>
        <w:pStyle w:val="ae"/>
        <w:shd w:val="clear" w:color="auto" w:fill="FFFFFF"/>
        <w:tabs>
          <w:tab w:val="left" w:pos="0"/>
          <w:tab w:val="left" w:pos="365"/>
        </w:tabs>
        <w:spacing w:before="14" w:line="226" w:lineRule="exact"/>
        <w:ind w:left="2160"/>
        <w:jc w:val="both"/>
        <w:rPr>
          <w:b/>
        </w:rPr>
      </w:pPr>
    </w:p>
    <w:p w:rsidR="00C272A6" w:rsidRPr="00484C84" w:rsidRDefault="00C272A6" w:rsidP="00C272A6">
      <w:pPr>
        <w:shd w:val="clear" w:color="auto" w:fill="FFFFFF"/>
        <w:tabs>
          <w:tab w:val="left" w:pos="365"/>
        </w:tabs>
        <w:spacing w:before="14" w:line="226" w:lineRule="exact"/>
        <w:jc w:val="center"/>
        <w:rPr>
          <w:spacing w:val="-20"/>
          <w:lang w:val="uk-UA"/>
        </w:rPr>
      </w:pPr>
      <w:r w:rsidRPr="00484C84">
        <w:rPr>
          <w:b/>
          <w:lang w:val="uk-UA"/>
        </w:rPr>
        <w:t>Інформаційні ресурси</w:t>
      </w:r>
    </w:p>
    <w:p w:rsidR="00C272A6" w:rsidRPr="008E565F" w:rsidRDefault="00DB12C3" w:rsidP="00C272A6">
      <w:pPr>
        <w:pStyle w:val="ae"/>
        <w:widowControl w:val="0"/>
        <w:numPr>
          <w:ilvl w:val="0"/>
          <w:numId w:val="5"/>
        </w:numPr>
        <w:ind w:left="0" w:firstLine="709"/>
        <w:contextualSpacing w:val="0"/>
        <w:rPr>
          <w:sz w:val="24"/>
          <w:szCs w:val="24"/>
        </w:rPr>
      </w:pPr>
      <w:hyperlink r:id="rId10" w:history="1">
        <w:r w:rsidR="00C272A6" w:rsidRPr="008E565F">
          <w:rPr>
            <w:rStyle w:val="a6"/>
            <w:sz w:val="24"/>
            <w:szCs w:val="24"/>
          </w:rPr>
          <w:t>http://www.nbuv.gov.ua/</w:t>
        </w:r>
      </w:hyperlink>
    </w:p>
    <w:p w:rsidR="00C272A6" w:rsidRPr="008E565F" w:rsidRDefault="00DB12C3" w:rsidP="00C272A6">
      <w:pPr>
        <w:pStyle w:val="ae"/>
        <w:widowControl w:val="0"/>
        <w:numPr>
          <w:ilvl w:val="0"/>
          <w:numId w:val="5"/>
        </w:numPr>
        <w:ind w:left="0" w:firstLine="709"/>
        <w:contextualSpacing w:val="0"/>
        <w:rPr>
          <w:sz w:val="24"/>
          <w:szCs w:val="24"/>
        </w:rPr>
      </w:pPr>
      <w:hyperlink r:id="rId11" w:history="1">
        <w:r w:rsidR="00C272A6" w:rsidRPr="008E565F">
          <w:rPr>
            <w:rStyle w:val="a6"/>
            <w:sz w:val="24"/>
            <w:szCs w:val="24"/>
          </w:rPr>
          <w:t>http://chtyvo.org.ua</w:t>
        </w:r>
      </w:hyperlink>
    </w:p>
    <w:p w:rsidR="00C272A6" w:rsidRPr="008E565F" w:rsidRDefault="00DB12C3" w:rsidP="00C272A6">
      <w:pPr>
        <w:pStyle w:val="ae"/>
        <w:widowControl w:val="0"/>
        <w:numPr>
          <w:ilvl w:val="0"/>
          <w:numId w:val="5"/>
        </w:numPr>
        <w:ind w:left="0" w:firstLine="709"/>
        <w:contextualSpacing w:val="0"/>
        <w:rPr>
          <w:sz w:val="24"/>
          <w:szCs w:val="24"/>
        </w:rPr>
      </w:pPr>
      <w:hyperlink r:id="rId12" w:history="1">
        <w:r w:rsidR="00C272A6" w:rsidRPr="008E565F">
          <w:rPr>
            <w:rStyle w:val="a6"/>
            <w:sz w:val="24"/>
            <w:szCs w:val="24"/>
          </w:rPr>
          <w:t>www.academia.edu</w:t>
        </w:r>
      </w:hyperlink>
    </w:p>
    <w:p w:rsidR="00C272A6" w:rsidRPr="008E565F" w:rsidRDefault="00DB12C3" w:rsidP="00C272A6">
      <w:pPr>
        <w:pStyle w:val="ae"/>
        <w:widowControl w:val="0"/>
        <w:numPr>
          <w:ilvl w:val="0"/>
          <w:numId w:val="5"/>
        </w:numPr>
        <w:ind w:left="0" w:firstLine="709"/>
        <w:contextualSpacing w:val="0"/>
        <w:rPr>
          <w:sz w:val="24"/>
          <w:szCs w:val="24"/>
        </w:rPr>
      </w:pPr>
      <w:hyperlink r:id="rId13" w:history="1">
        <w:r w:rsidR="00C272A6" w:rsidRPr="008E565F">
          <w:rPr>
            <w:rStyle w:val="a6"/>
            <w:sz w:val="24"/>
            <w:szCs w:val="24"/>
          </w:rPr>
          <w:t>http://diasporiana.org.ua</w:t>
        </w:r>
      </w:hyperlink>
    </w:p>
    <w:p w:rsidR="00C272A6" w:rsidRPr="00484C84" w:rsidRDefault="00C272A6" w:rsidP="00C272A6">
      <w:pPr>
        <w:ind w:left="142" w:firstLine="425"/>
        <w:jc w:val="center"/>
        <w:rPr>
          <w:lang w:val="uk-UA"/>
        </w:rPr>
      </w:pPr>
    </w:p>
    <w:p w:rsidR="004D5AEB" w:rsidRDefault="004D5AEB" w:rsidP="00C272A6">
      <w:pPr>
        <w:tabs>
          <w:tab w:val="left" w:pos="0"/>
        </w:tabs>
        <w:ind w:hanging="3"/>
        <w:jc w:val="center"/>
        <w:rPr>
          <w:b/>
          <w:szCs w:val="28"/>
          <w:lang w:val="uk-UA"/>
        </w:rPr>
      </w:pPr>
    </w:p>
    <w:p w:rsidR="00C272A6" w:rsidRPr="00484C84" w:rsidRDefault="00C272A6" w:rsidP="00C272A6">
      <w:pPr>
        <w:tabs>
          <w:tab w:val="left" w:pos="0"/>
        </w:tabs>
        <w:ind w:hanging="3"/>
        <w:jc w:val="center"/>
        <w:rPr>
          <w:szCs w:val="28"/>
          <w:lang w:val="uk-UA"/>
        </w:rPr>
      </w:pPr>
      <w:r w:rsidRPr="00484C84">
        <w:rPr>
          <w:b/>
          <w:szCs w:val="28"/>
          <w:lang w:val="uk-UA"/>
        </w:rPr>
        <w:t>Політика щодо академічної доброчесності</w:t>
      </w:r>
    </w:p>
    <w:p w:rsidR="00C272A6" w:rsidRPr="00484C84" w:rsidRDefault="00C272A6" w:rsidP="00C272A6">
      <w:pPr>
        <w:ind w:hanging="3"/>
        <w:jc w:val="both"/>
        <w:rPr>
          <w:sz w:val="24"/>
          <w:lang w:val="uk-UA"/>
        </w:rPr>
      </w:pPr>
      <w:r w:rsidRPr="00484C84">
        <w:rPr>
          <w:sz w:val="24"/>
          <w:lang w:val="uk-UA"/>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C272A6" w:rsidRPr="00484C84" w:rsidRDefault="00C272A6" w:rsidP="00C272A6">
      <w:pPr>
        <w:widowControl w:val="0"/>
        <w:numPr>
          <w:ilvl w:val="0"/>
          <w:numId w:val="8"/>
        </w:numPr>
        <w:ind w:left="0" w:hanging="3"/>
        <w:jc w:val="both"/>
        <w:rPr>
          <w:sz w:val="24"/>
          <w:lang w:val="uk-UA"/>
        </w:rPr>
      </w:pPr>
      <w:r w:rsidRPr="00484C84">
        <w:rPr>
          <w:sz w:val="24"/>
          <w:lang w:val="uk-UA"/>
        </w:rPr>
        <w:t xml:space="preserve">«Етичний кодекс Чернівецького національного університету імені Юрія Федьковича» </w:t>
      </w:r>
      <w:hyperlink r:id="rId14">
        <w:r w:rsidRPr="00484C84">
          <w:rPr>
            <w:color w:val="0000FF"/>
            <w:sz w:val="24"/>
            <w:u w:val="single"/>
            <w:lang w:val="uk-UA"/>
          </w:rPr>
          <w:t>https://www.chnu.edu.ua/media/jxdbs0zb/etychnyi-kodeks-chernivetskoho-natsionalnoho-universytetu.pdf</w:t>
        </w:r>
      </w:hyperlink>
    </w:p>
    <w:p w:rsidR="00C272A6" w:rsidRPr="00484C84" w:rsidRDefault="00C272A6" w:rsidP="00C272A6">
      <w:pPr>
        <w:widowControl w:val="0"/>
        <w:numPr>
          <w:ilvl w:val="0"/>
          <w:numId w:val="8"/>
        </w:numPr>
        <w:ind w:left="0" w:firstLine="0"/>
        <w:jc w:val="both"/>
        <w:rPr>
          <w:sz w:val="24"/>
          <w:lang w:val="uk-UA"/>
        </w:rPr>
      </w:pPr>
      <w:r w:rsidRPr="00484C84">
        <w:rPr>
          <w:sz w:val="24"/>
          <w:lang w:val="uk-UA"/>
        </w:rPr>
        <w:t xml:space="preserve"> «Положенням про виявлення та запобігання академічного плагіату у Чернівецькому національному університету імені Юрія Федьковича» </w:t>
      </w:r>
      <w:hyperlink r:id="rId15" w:history="1">
        <w:r w:rsidR="00CC3B9C" w:rsidRPr="00CC3B9C">
          <w:rPr>
            <w:rStyle w:val="a6"/>
            <w:sz w:val="24"/>
          </w:rPr>
          <w:t>https://www.chnu.edu.ua/media/hkzbr1b2/polozhennia-pro-vyiavlennia-ta-zapobihannia-akademichnomu-plahiatu-u-chnu-2025.pdf</w:t>
        </w:r>
      </w:hyperlink>
    </w:p>
    <w:p w:rsidR="00C272A6" w:rsidRPr="00484C84" w:rsidRDefault="00C272A6" w:rsidP="00C272A6">
      <w:pPr>
        <w:jc w:val="both"/>
        <w:rPr>
          <w:lang w:val="uk-UA"/>
        </w:rPr>
      </w:pPr>
    </w:p>
    <w:p w:rsidR="006F7DE3" w:rsidRPr="00C272A6" w:rsidRDefault="006F7DE3" w:rsidP="006F7DE3">
      <w:pPr>
        <w:pStyle w:val="ad"/>
        <w:spacing w:before="0" w:beforeAutospacing="0" w:after="0" w:afterAutospacing="0"/>
        <w:jc w:val="both"/>
        <w:rPr>
          <w:kern w:val="24"/>
          <w:lang w:val="uk-UA"/>
        </w:rPr>
      </w:pPr>
    </w:p>
    <w:p w:rsidR="006F7DE3" w:rsidRDefault="006F7DE3" w:rsidP="00CC3B9C">
      <w:pPr>
        <w:rPr>
          <w:sz w:val="24"/>
          <w:lang w:val="uk-UA" w:eastAsia="en-US"/>
        </w:rPr>
      </w:pPr>
    </w:p>
    <w:p w:rsidR="006F7DE3" w:rsidRPr="00597C25" w:rsidRDefault="006F7DE3" w:rsidP="006F7DE3">
      <w:pPr>
        <w:rPr>
          <w:lang w:val="uk-UA"/>
        </w:rPr>
      </w:pPr>
    </w:p>
    <w:p w:rsidR="009B6173" w:rsidRDefault="009B6173"/>
    <w:sectPr w:rsidR="009B6173" w:rsidSect="00EB0D19">
      <w:headerReference w:type="default" r:id="rId16"/>
      <w:footerReference w:type="even" r:id="rId17"/>
      <w:footerReference w:type="default" r:id="rId18"/>
      <w:pgSz w:w="11906" w:h="16838"/>
      <w:pgMar w:top="1134" w:right="851" w:bottom="993"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FB7" w:rsidRDefault="001B2FB7">
      <w:r>
        <w:separator/>
      </w:r>
    </w:p>
  </w:endnote>
  <w:endnote w:type="continuationSeparator" w:id="0">
    <w:p w:rsidR="001B2FB7" w:rsidRDefault="001B2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etersburgC">
    <w:charset w:val="CC"/>
    <w:family w:val="auto"/>
    <w:pitch w:val="default"/>
    <w:sig w:usb0="00000000" w:usb1="00000000" w:usb2="00000000" w:usb3="00000000" w:csb0="00000000" w:csb1="00000000"/>
  </w:font>
  <w:font w:name="LinBiolinumO">
    <w:altName w:val="MS Gothic"/>
    <w:charset w:val="80"/>
    <w:family w:val="auto"/>
    <w:pitch w:val="default"/>
    <w:sig w:usb0="00000000" w:usb1="00000000" w:usb2="00000000" w:usb3="00000000" w:csb0="0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mn-ea">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1C2" w:rsidRDefault="00DB12C3" w:rsidP="00EB0D19">
    <w:pPr>
      <w:pStyle w:val="a3"/>
      <w:framePr w:wrap="around" w:vAnchor="text" w:hAnchor="margin" w:xAlign="right" w:y="1"/>
      <w:rPr>
        <w:rStyle w:val="a5"/>
      </w:rPr>
    </w:pPr>
    <w:r>
      <w:rPr>
        <w:rStyle w:val="a5"/>
      </w:rPr>
      <w:fldChar w:fldCharType="begin"/>
    </w:r>
    <w:r w:rsidR="007721C2">
      <w:rPr>
        <w:rStyle w:val="a5"/>
      </w:rPr>
      <w:instrText xml:space="preserve">PAGE  </w:instrText>
    </w:r>
    <w:r>
      <w:rPr>
        <w:rStyle w:val="a5"/>
      </w:rPr>
      <w:fldChar w:fldCharType="end"/>
    </w:r>
  </w:p>
  <w:p w:rsidR="007721C2" w:rsidRDefault="007721C2" w:rsidP="00EB0D19">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1C2" w:rsidRDefault="007721C2" w:rsidP="00EB0D19">
    <w:pPr>
      <w:pStyle w:val="a3"/>
      <w:framePr w:wrap="around" w:vAnchor="text" w:hAnchor="margin" w:xAlign="right" w:y="1"/>
      <w:rPr>
        <w:rStyle w:val="a5"/>
      </w:rPr>
    </w:pPr>
  </w:p>
  <w:p w:rsidR="007721C2" w:rsidRDefault="007721C2" w:rsidP="00EB0D19">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FB7" w:rsidRDefault="001B2FB7">
      <w:r>
        <w:separator/>
      </w:r>
    </w:p>
  </w:footnote>
  <w:footnote w:type="continuationSeparator" w:id="0">
    <w:p w:rsidR="001B2FB7" w:rsidRDefault="001B2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1C2" w:rsidRDefault="00DB12C3">
    <w:pPr>
      <w:pStyle w:val="a9"/>
      <w:jc w:val="center"/>
    </w:pPr>
    <w:r>
      <w:fldChar w:fldCharType="begin"/>
    </w:r>
    <w:r w:rsidR="007721C2">
      <w:instrText xml:space="preserve"> PAGE   \* MERGEFORMAT </w:instrText>
    </w:r>
    <w:r>
      <w:fldChar w:fldCharType="separate"/>
    </w:r>
    <w:r w:rsidR="00634870">
      <w:rPr>
        <w:noProof/>
      </w:rPr>
      <w:t>2</w:t>
    </w:r>
    <w:r>
      <w:rPr>
        <w:noProof/>
      </w:rPr>
      <w:fldChar w:fldCharType="end"/>
    </w:r>
  </w:p>
  <w:p w:rsidR="007721C2" w:rsidRDefault="007721C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13F66"/>
    <w:multiLevelType w:val="hybridMultilevel"/>
    <w:tmpl w:val="6E6CA338"/>
    <w:lvl w:ilvl="0" w:tplc="F98E5B64">
      <w:start w:val="1"/>
      <w:numFmt w:val="decimal"/>
      <w:lvlText w:val="%1."/>
      <w:lvlJc w:val="left"/>
      <w:pPr>
        <w:ind w:left="1069" w:hanging="360"/>
      </w:pPr>
      <w:rPr>
        <w:rFonts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2">
    <w:nsid w:val="28B13DF1"/>
    <w:multiLevelType w:val="hybridMultilevel"/>
    <w:tmpl w:val="F36E753A"/>
    <w:lvl w:ilvl="0" w:tplc="E49832B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E754490"/>
    <w:multiLevelType w:val="hybridMultilevel"/>
    <w:tmpl w:val="02FE3808"/>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4">
    <w:nsid w:val="45482233"/>
    <w:multiLevelType w:val="multilevel"/>
    <w:tmpl w:val="4A323134"/>
    <w:lvl w:ilvl="0">
      <w:start w:val="1"/>
      <w:numFmt w:val="decimal"/>
      <w:lvlText w:val="%1."/>
      <w:lvlJc w:val="left"/>
      <w:pPr>
        <w:tabs>
          <w:tab w:val="left" w:pos="720"/>
        </w:tabs>
        <w:ind w:left="720" w:hanging="360"/>
      </w:pPr>
    </w:lvl>
    <w:lvl w:ilvl="1">
      <w:start w:val="4"/>
      <w:numFmt w:val="decimal"/>
      <w:lvlText w:val="%2."/>
      <w:lvlJc w:val="left"/>
      <w:pPr>
        <w:tabs>
          <w:tab w:val="left" w:pos="1440"/>
        </w:tabs>
        <w:ind w:left="1440" w:hanging="360"/>
      </w:pPr>
      <w:rPr>
        <w:rFonts w:hint="default"/>
        <w:b/>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A323134"/>
    <w:multiLevelType w:val="hybridMultilevel"/>
    <w:tmpl w:val="6B0AC57E"/>
    <w:lvl w:ilvl="0" w:tplc="0419000F">
      <w:start w:val="1"/>
      <w:numFmt w:val="decimal"/>
      <w:lvlText w:val="%1."/>
      <w:lvlJc w:val="left"/>
      <w:pPr>
        <w:tabs>
          <w:tab w:val="num" w:pos="720"/>
        </w:tabs>
        <w:ind w:left="720" w:hanging="360"/>
      </w:pPr>
    </w:lvl>
    <w:lvl w:ilvl="1" w:tplc="B32C1CDA">
      <w:start w:val="4"/>
      <w:numFmt w:val="decimal"/>
      <w:lvlText w:val="%2."/>
      <w:lvlJc w:val="left"/>
      <w:pPr>
        <w:tabs>
          <w:tab w:val="num" w:pos="1440"/>
        </w:tabs>
        <w:ind w:left="1440" w:hanging="360"/>
      </w:pPr>
      <w:rPr>
        <w:rFonts w:hint="default"/>
        <w:b/>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nsid w:val="4C687CD6"/>
    <w:multiLevelType w:val="multilevel"/>
    <w:tmpl w:val="75C69BB0"/>
    <w:lvl w:ilvl="0">
      <w:start w:val="1"/>
      <w:numFmt w:val="bullet"/>
      <w:lvlText w:val="✔"/>
      <w:lvlJc w:val="left"/>
      <w:pPr>
        <w:ind w:left="360" w:hanging="360"/>
      </w:pPr>
      <w:rPr>
        <w:color w:val="auto"/>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7">
    <w:nsid w:val="61F3014F"/>
    <w:multiLevelType w:val="hybridMultilevel"/>
    <w:tmpl w:val="2C2257F8"/>
    <w:lvl w:ilvl="0" w:tplc="1C28A5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265677B"/>
    <w:multiLevelType w:val="hybridMultilevel"/>
    <w:tmpl w:val="2C2257F8"/>
    <w:lvl w:ilvl="0" w:tplc="1C28A5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EA107B"/>
    <w:multiLevelType w:val="hybridMultilevel"/>
    <w:tmpl w:val="F7563E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9D12A22"/>
    <w:multiLevelType w:val="hybridMultilevel"/>
    <w:tmpl w:val="603E9FA0"/>
    <w:lvl w:ilvl="0" w:tplc="28D4C9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5"/>
  </w:num>
  <w:num w:numId="4">
    <w:abstractNumId w:val="9"/>
  </w:num>
  <w:num w:numId="5">
    <w:abstractNumId w:val="3"/>
  </w:num>
  <w:num w:numId="6">
    <w:abstractNumId w:val="10"/>
  </w:num>
  <w:num w:numId="7">
    <w:abstractNumId w:val="0"/>
  </w:num>
  <w:num w:numId="8">
    <w:abstractNumId w:val="6"/>
  </w:num>
  <w:num w:numId="9">
    <w:abstractNumId w:val="7"/>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F7DE3"/>
    <w:rsid w:val="00001642"/>
    <w:rsid w:val="00020EBB"/>
    <w:rsid w:val="00026556"/>
    <w:rsid w:val="0005085C"/>
    <w:rsid w:val="000E1A33"/>
    <w:rsid w:val="0011065C"/>
    <w:rsid w:val="00117629"/>
    <w:rsid w:val="00121362"/>
    <w:rsid w:val="001513E2"/>
    <w:rsid w:val="0016371B"/>
    <w:rsid w:val="00170D05"/>
    <w:rsid w:val="001B2FB7"/>
    <w:rsid w:val="001F276E"/>
    <w:rsid w:val="00215708"/>
    <w:rsid w:val="00262B50"/>
    <w:rsid w:val="002A1C73"/>
    <w:rsid w:val="002B382A"/>
    <w:rsid w:val="00307DE2"/>
    <w:rsid w:val="003401C7"/>
    <w:rsid w:val="003464A9"/>
    <w:rsid w:val="00470838"/>
    <w:rsid w:val="004D5AEB"/>
    <w:rsid w:val="005151AC"/>
    <w:rsid w:val="00524086"/>
    <w:rsid w:val="005675AA"/>
    <w:rsid w:val="005958F0"/>
    <w:rsid w:val="005A63AC"/>
    <w:rsid w:val="005C7BF3"/>
    <w:rsid w:val="005F25BD"/>
    <w:rsid w:val="00610D3B"/>
    <w:rsid w:val="00630F99"/>
    <w:rsid w:val="00634870"/>
    <w:rsid w:val="006A0D87"/>
    <w:rsid w:val="006E4EA5"/>
    <w:rsid w:val="006F7DE3"/>
    <w:rsid w:val="007721C2"/>
    <w:rsid w:val="007A2260"/>
    <w:rsid w:val="007E7AFD"/>
    <w:rsid w:val="00834E9E"/>
    <w:rsid w:val="00873950"/>
    <w:rsid w:val="008B6DC7"/>
    <w:rsid w:val="008D6467"/>
    <w:rsid w:val="0094232B"/>
    <w:rsid w:val="00975AFC"/>
    <w:rsid w:val="00996D0A"/>
    <w:rsid w:val="009B6173"/>
    <w:rsid w:val="009F550C"/>
    <w:rsid w:val="00AF2184"/>
    <w:rsid w:val="00B22672"/>
    <w:rsid w:val="00B31110"/>
    <w:rsid w:val="00BC5EF2"/>
    <w:rsid w:val="00BD767F"/>
    <w:rsid w:val="00C153CB"/>
    <w:rsid w:val="00C272A6"/>
    <w:rsid w:val="00C57CC8"/>
    <w:rsid w:val="00C61C62"/>
    <w:rsid w:val="00CC3B9C"/>
    <w:rsid w:val="00D00788"/>
    <w:rsid w:val="00DB12C3"/>
    <w:rsid w:val="00E2161A"/>
    <w:rsid w:val="00EB0D19"/>
    <w:rsid w:val="00ED43A6"/>
    <w:rsid w:val="00ED5670"/>
    <w:rsid w:val="00EE67CE"/>
    <w:rsid w:val="00F02BB3"/>
    <w:rsid w:val="00F77023"/>
    <w:rsid w:val="00F821BF"/>
    <w:rsid w:val="00F941B3"/>
    <w:rsid w:val="00FB663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qFormat="1"/>
    <w:lsdException w:name="Hyperlink" w:uiPriority="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DE3"/>
    <w:pPr>
      <w:spacing w:after="0" w:line="240" w:lineRule="auto"/>
    </w:pPr>
    <w:rPr>
      <w:rFonts w:ascii="Times New Roman" w:eastAsia="Times New Roman" w:hAnsi="Times New Roman" w:cs="Times New Roman"/>
      <w:sz w:val="28"/>
      <w:szCs w:val="24"/>
      <w:lang w:val="ru-RU" w:eastAsia="ru-RU"/>
    </w:rPr>
  </w:style>
  <w:style w:type="paragraph" w:styleId="3">
    <w:name w:val="heading 3"/>
    <w:basedOn w:val="a"/>
    <w:next w:val="a"/>
    <w:link w:val="30"/>
    <w:uiPriority w:val="9"/>
    <w:unhideWhenUsed/>
    <w:qFormat/>
    <w:rsid w:val="00C272A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6F7DE3"/>
    <w:pPr>
      <w:keepNext/>
      <w:jc w:val="center"/>
      <w:outlineLvl w:val="3"/>
    </w:pPr>
    <w:rPr>
      <w:b/>
      <w:bCs/>
    </w:rPr>
  </w:style>
  <w:style w:type="paragraph" w:styleId="5">
    <w:name w:val="heading 5"/>
    <w:basedOn w:val="a"/>
    <w:next w:val="a"/>
    <w:link w:val="50"/>
    <w:uiPriority w:val="9"/>
    <w:unhideWhenUsed/>
    <w:qFormat/>
    <w:rsid w:val="00C272A6"/>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F7DE3"/>
    <w:rPr>
      <w:rFonts w:ascii="Times New Roman" w:eastAsia="Times New Roman" w:hAnsi="Times New Roman" w:cs="Times New Roman"/>
      <w:b/>
      <w:bCs/>
      <w:sz w:val="28"/>
      <w:szCs w:val="24"/>
      <w:lang w:eastAsia="ru-RU"/>
    </w:rPr>
  </w:style>
  <w:style w:type="paragraph" w:styleId="a3">
    <w:name w:val="footer"/>
    <w:basedOn w:val="a"/>
    <w:link w:val="a4"/>
    <w:rsid w:val="006F7DE3"/>
    <w:pPr>
      <w:tabs>
        <w:tab w:val="center" w:pos="4677"/>
        <w:tab w:val="right" w:pos="9355"/>
      </w:tabs>
    </w:pPr>
  </w:style>
  <w:style w:type="character" w:customStyle="1" w:styleId="a4">
    <w:name w:val="Нижній колонтитул Знак"/>
    <w:basedOn w:val="a0"/>
    <w:link w:val="a3"/>
    <w:rsid w:val="006F7DE3"/>
    <w:rPr>
      <w:rFonts w:ascii="Times New Roman" w:eastAsia="Times New Roman" w:hAnsi="Times New Roman" w:cs="Times New Roman"/>
      <w:sz w:val="28"/>
      <w:szCs w:val="24"/>
      <w:lang w:val="ru-RU" w:eastAsia="ru-RU"/>
    </w:rPr>
  </w:style>
  <w:style w:type="character" w:styleId="a5">
    <w:name w:val="page number"/>
    <w:basedOn w:val="a0"/>
    <w:rsid w:val="006F7DE3"/>
  </w:style>
  <w:style w:type="character" w:styleId="a6">
    <w:name w:val="Hyperlink"/>
    <w:qFormat/>
    <w:rsid w:val="006F7DE3"/>
    <w:rPr>
      <w:color w:val="0000FF"/>
      <w:u w:val="single"/>
    </w:rPr>
  </w:style>
  <w:style w:type="paragraph" w:styleId="a7">
    <w:name w:val="Body Text"/>
    <w:basedOn w:val="a"/>
    <w:link w:val="a8"/>
    <w:rsid w:val="006F7DE3"/>
    <w:pPr>
      <w:spacing w:after="120"/>
    </w:pPr>
  </w:style>
  <w:style w:type="character" w:customStyle="1" w:styleId="a8">
    <w:name w:val="Основний текст Знак"/>
    <w:basedOn w:val="a0"/>
    <w:link w:val="a7"/>
    <w:rsid w:val="006F7DE3"/>
    <w:rPr>
      <w:rFonts w:ascii="Times New Roman" w:eastAsia="Times New Roman" w:hAnsi="Times New Roman" w:cs="Times New Roman"/>
      <w:sz w:val="28"/>
      <w:szCs w:val="24"/>
      <w:lang w:val="ru-RU" w:eastAsia="ru-RU"/>
    </w:rPr>
  </w:style>
  <w:style w:type="paragraph" w:styleId="a9">
    <w:name w:val="header"/>
    <w:basedOn w:val="a"/>
    <w:link w:val="aa"/>
    <w:uiPriority w:val="99"/>
    <w:unhideWhenUsed/>
    <w:rsid w:val="006F7DE3"/>
    <w:pPr>
      <w:tabs>
        <w:tab w:val="center" w:pos="4677"/>
        <w:tab w:val="right" w:pos="9355"/>
      </w:tabs>
    </w:pPr>
    <w:rPr>
      <w:sz w:val="24"/>
    </w:rPr>
  </w:style>
  <w:style w:type="character" w:customStyle="1" w:styleId="aa">
    <w:name w:val="Верхній колонтитул Знак"/>
    <w:basedOn w:val="a0"/>
    <w:link w:val="a9"/>
    <w:uiPriority w:val="99"/>
    <w:rsid w:val="006F7DE3"/>
    <w:rPr>
      <w:rFonts w:ascii="Times New Roman" w:eastAsia="Times New Roman" w:hAnsi="Times New Roman" w:cs="Times New Roman"/>
      <w:sz w:val="24"/>
      <w:szCs w:val="24"/>
    </w:rPr>
  </w:style>
  <w:style w:type="paragraph" w:customStyle="1" w:styleId="Style7">
    <w:name w:val="Style7"/>
    <w:basedOn w:val="a"/>
    <w:rsid w:val="006F7DE3"/>
    <w:pPr>
      <w:widowControl w:val="0"/>
      <w:autoSpaceDE w:val="0"/>
      <w:autoSpaceDN w:val="0"/>
      <w:adjustRightInd w:val="0"/>
    </w:pPr>
    <w:rPr>
      <w:sz w:val="24"/>
      <w:lang w:val="uk-UA" w:eastAsia="uk-UA"/>
    </w:rPr>
  </w:style>
  <w:style w:type="character" w:customStyle="1" w:styleId="FontStyle25">
    <w:name w:val="Font Style25"/>
    <w:rsid w:val="006F7DE3"/>
    <w:rPr>
      <w:rFonts w:ascii="Times New Roman" w:hAnsi="Times New Roman" w:cs="Times New Roman"/>
      <w:sz w:val="24"/>
      <w:szCs w:val="24"/>
    </w:rPr>
  </w:style>
  <w:style w:type="paragraph" w:customStyle="1" w:styleId="Style15">
    <w:name w:val="Style15"/>
    <w:basedOn w:val="a"/>
    <w:rsid w:val="006F7DE3"/>
    <w:pPr>
      <w:widowControl w:val="0"/>
      <w:autoSpaceDE w:val="0"/>
      <w:autoSpaceDN w:val="0"/>
      <w:adjustRightInd w:val="0"/>
    </w:pPr>
    <w:rPr>
      <w:sz w:val="24"/>
      <w:lang w:val="uk-UA" w:eastAsia="uk-UA"/>
    </w:rPr>
  </w:style>
  <w:style w:type="paragraph" w:styleId="ab">
    <w:name w:val="Block Text"/>
    <w:basedOn w:val="a"/>
    <w:qFormat/>
    <w:rsid w:val="006F7DE3"/>
    <w:pPr>
      <w:ind w:left="-108" w:right="-108"/>
    </w:pPr>
    <w:rPr>
      <w:sz w:val="20"/>
      <w:szCs w:val="20"/>
      <w:lang w:val="uk-UA"/>
    </w:rPr>
  </w:style>
  <w:style w:type="paragraph" w:styleId="ac">
    <w:name w:val="List"/>
    <w:basedOn w:val="a"/>
    <w:uiPriority w:val="99"/>
    <w:rsid w:val="006F7DE3"/>
    <w:pPr>
      <w:ind w:left="283" w:hanging="283"/>
    </w:pPr>
  </w:style>
  <w:style w:type="paragraph" w:styleId="ad">
    <w:name w:val="Normal (Web)"/>
    <w:basedOn w:val="a"/>
    <w:uiPriority w:val="99"/>
    <w:qFormat/>
    <w:rsid w:val="006F7DE3"/>
    <w:pPr>
      <w:spacing w:before="100" w:beforeAutospacing="1" w:after="100" w:afterAutospacing="1"/>
    </w:pPr>
    <w:rPr>
      <w:rFonts w:eastAsia="Calibri"/>
      <w:color w:val="003366"/>
      <w:sz w:val="24"/>
    </w:rPr>
  </w:style>
  <w:style w:type="character" w:customStyle="1" w:styleId="markedcontent">
    <w:name w:val="markedcontent"/>
    <w:rsid w:val="006F7DE3"/>
  </w:style>
  <w:style w:type="paragraph" w:customStyle="1" w:styleId="1">
    <w:name w:val="Обычный (веб)1"/>
    <w:basedOn w:val="a"/>
    <w:qFormat/>
    <w:rsid w:val="006F7DE3"/>
    <w:pPr>
      <w:suppressAutoHyphens/>
      <w:spacing w:before="100" w:after="100" w:line="100" w:lineRule="atLeast"/>
    </w:pPr>
    <w:rPr>
      <w:sz w:val="24"/>
      <w:lang w:val="uk-UA" w:eastAsia="ar-SA"/>
    </w:rPr>
  </w:style>
  <w:style w:type="paragraph" w:customStyle="1" w:styleId="TableParagraph">
    <w:name w:val="Table Paragraph"/>
    <w:basedOn w:val="a"/>
    <w:uiPriority w:val="1"/>
    <w:qFormat/>
    <w:rsid w:val="006F7DE3"/>
    <w:pPr>
      <w:widowControl w:val="0"/>
      <w:ind w:left="110"/>
    </w:pPr>
    <w:rPr>
      <w:sz w:val="22"/>
      <w:szCs w:val="22"/>
      <w:lang w:val="uk-UA" w:eastAsia="en-US"/>
    </w:rPr>
  </w:style>
  <w:style w:type="paragraph" w:styleId="ae">
    <w:name w:val="List Paragraph"/>
    <w:basedOn w:val="a"/>
    <w:link w:val="af"/>
    <w:uiPriority w:val="99"/>
    <w:qFormat/>
    <w:rsid w:val="00B22672"/>
    <w:pPr>
      <w:ind w:left="720"/>
      <w:contextualSpacing/>
    </w:pPr>
    <w:rPr>
      <w:szCs w:val="28"/>
      <w:lang w:val="uk-UA"/>
    </w:rPr>
  </w:style>
  <w:style w:type="table" w:styleId="af0">
    <w:name w:val="Table Grid"/>
    <w:basedOn w:val="a1"/>
    <w:uiPriority w:val="39"/>
    <w:qFormat/>
    <w:rsid w:val="0094232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Абзац списку Знак"/>
    <w:link w:val="ae"/>
    <w:uiPriority w:val="99"/>
    <w:locked/>
    <w:rsid w:val="00C272A6"/>
    <w:rPr>
      <w:rFonts w:ascii="Times New Roman" w:eastAsia="Times New Roman" w:hAnsi="Times New Roman" w:cs="Times New Roman"/>
      <w:sz w:val="28"/>
      <w:szCs w:val="28"/>
      <w:lang w:eastAsia="ru-RU"/>
    </w:rPr>
  </w:style>
  <w:style w:type="character" w:customStyle="1" w:styleId="30">
    <w:name w:val="Заголовок 3 Знак"/>
    <w:basedOn w:val="a0"/>
    <w:link w:val="3"/>
    <w:uiPriority w:val="9"/>
    <w:rsid w:val="00C272A6"/>
    <w:rPr>
      <w:rFonts w:asciiTheme="majorHAnsi" w:eastAsiaTheme="majorEastAsia" w:hAnsiTheme="majorHAnsi" w:cstheme="majorBidi"/>
      <w:b/>
      <w:bCs/>
      <w:color w:val="4F81BD" w:themeColor="accent1"/>
      <w:sz w:val="28"/>
      <w:szCs w:val="24"/>
      <w:lang w:val="ru-RU" w:eastAsia="ru-RU"/>
    </w:rPr>
  </w:style>
  <w:style w:type="character" w:customStyle="1" w:styleId="50">
    <w:name w:val="Заголовок 5 Знак"/>
    <w:basedOn w:val="a0"/>
    <w:link w:val="5"/>
    <w:uiPriority w:val="9"/>
    <w:rsid w:val="00C272A6"/>
    <w:rPr>
      <w:rFonts w:asciiTheme="majorHAnsi" w:eastAsiaTheme="majorEastAsia" w:hAnsiTheme="majorHAnsi" w:cstheme="majorBidi"/>
      <w:color w:val="243F60" w:themeColor="accent1" w:themeShade="7F"/>
      <w:sz w:val="28"/>
      <w:szCs w:val="24"/>
      <w:lang w:val="ru-RU" w:eastAsia="ru-RU"/>
    </w:rPr>
  </w:style>
  <w:style w:type="character" w:styleId="af1">
    <w:name w:val="Strong"/>
    <w:basedOn w:val="a0"/>
    <w:qFormat/>
    <w:rsid w:val="00C272A6"/>
    <w:rPr>
      <w:b/>
      <w:bCs/>
    </w:rPr>
  </w:style>
  <w:style w:type="paragraph" w:styleId="af2">
    <w:name w:val="footnote text"/>
    <w:basedOn w:val="a"/>
    <w:link w:val="af3"/>
    <w:uiPriority w:val="99"/>
    <w:semiHidden/>
    <w:unhideWhenUsed/>
    <w:rsid w:val="00873950"/>
    <w:rPr>
      <w:sz w:val="20"/>
      <w:szCs w:val="20"/>
    </w:rPr>
  </w:style>
  <w:style w:type="character" w:customStyle="1" w:styleId="af3">
    <w:name w:val="Текст виноски Знак"/>
    <w:basedOn w:val="a0"/>
    <w:link w:val="af2"/>
    <w:uiPriority w:val="99"/>
    <w:semiHidden/>
    <w:rsid w:val="00873950"/>
    <w:rPr>
      <w:rFonts w:ascii="Times New Roman" w:eastAsia="Times New Roman" w:hAnsi="Times New Roman" w:cs="Times New Roman"/>
      <w:sz w:val="20"/>
      <w:szCs w:val="20"/>
      <w:lang w:val="ru-RU" w:eastAsia="ru-RU"/>
    </w:rPr>
  </w:style>
  <w:style w:type="character" w:styleId="af4">
    <w:name w:val="footnote reference"/>
    <w:basedOn w:val="a0"/>
    <w:uiPriority w:val="99"/>
    <w:semiHidden/>
    <w:unhideWhenUsed/>
    <w:rsid w:val="00873950"/>
    <w:rPr>
      <w:vertAlign w:val="superscript"/>
    </w:rPr>
  </w:style>
  <w:style w:type="character" w:customStyle="1" w:styleId="apple-converted-space">
    <w:name w:val="apple-converted-space"/>
    <w:basedOn w:val="a0"/>
    <w:rsid w:val="00215708"/>
  </w:style>
  <w:style w:type="paragraph" w:customStyle="1" w:styleId="21">
    <w:name w:val="Основной текст с отступом 21"/>
    <w:basedOn w:val="a"/>
    <w:rsid w:val="00215708"/>
    <w:pPr>
      <w:suppressAutoHyphens/>
      <w:spacing w:line="100" w:lineRule="atLeast"/>
      <w:ind w:left="1440" w:hanging="720"/>
    </w:pPr>
    <w:rPr>
      <w:lang w:eastAsia="ar-SA"/>
    </w:rPr>
  </w:style>
  <w:style w:type="paragraph" w:customStyle="1" w:styleId="Default">
    <w:name w:val="Default"/>
    <w:rsid w:val="00215708"/>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10">
    <w:name w:val="Абзац списку1"/>
    <w:basedOn w:val="a"/>
    <w:rsid w:val="00215708"/>
    <w:pPr>
      <w:suppressAutoHyphens/>
      <w:spacing w:line="100" w:lineRule="atLeast"/>
      <w:ind w:left="859" w:hanging="360"/>
      <w:jc w:val="both"/>
    </w:pPr>
    <w:rPr>
      <w:lang w:eastAsia="ar-SA"/>
    </w:rPr>
  </w:style>
  <w:style w:type="paragraph" w:styleId="af5">
    <w:name w:val="Balloon Text"/>
    <w:basedOn w:val="a"/>
    <w:link w:val="af6"/>
    <w:uiPriority w:val="99"/>
    <w:semiHidden/>
    <w:unhideWhenUsed/>
    <w:rsid w:val="00634870"/>
    <w:rPr>
      <w:rFonts w:ascii="Tahoma" w:hAnsi="Tahoma" w:cs="Tahoma"/>
      <w:sz w:val="16"/>
      <w:szCs w:val="16"/>
    </w:rPr>
  </w:style>
  <w:style w:type="character" w:customStyle="1" w:styleId="af6">
    <w:name w:val="Текст у виносці Знак"/>
    <w:basedOn w:val="a0"/>
    <w:link w:val="af5"/>
    <w:uiPriority w:val="99"/>
    <w:semiHidden/>
    <w:rsid w:val="00634870"/>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iasporiana.org.ua"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ademia.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htyvo.org.ua" TargetMode="External"/><Relationship Id="rId5" Type="http://schemas.openxmlformats.org/officeDocument/2006/relationships/webSettings" Target="webSettings.xml"/><Relationship Id="rId15" Type="http://schemas.openxmlformats.org/officeDocument/2006/relationships/hyperlink" Target="https://www.chnu.edu.ua/media/hkzbr1b2/polozhennia-pro-vyiavlennia-ta-zapobihannia-akademichnomu-plahiatu-u-chnu-2025.pdf" TargetMode="External"/><Relationship Id="rId10" Type="http://schemas.openxmlformats.org/officeDocument/2006/relationships/hyperlink" Target="http://www.nbuv.gov.u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hnu.edu.ua/media/jxdbs0zb/etychnyi-kodeks-chernivetskoho-natsionalnoho-universytetu.pdf"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3D20C0-6B97-43DD-81C2-253A14402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22</Pages>
  <Words>30853</Words>
  <Characters>17587</Characters>
  <Application>Microsoft Office Word</Application>
  <DocSecurity>0</DocSecurity>
  <Lines>146</Lines>
  <Paragraphs>96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48344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26</cp:revision>
  <cp:lastPrinted>2025-09-26T12:59:00Z</cp:lastPrinted>
  <dcterms:created xsi:type="dcterms:W3CDTF">2024-08-23T09:45:00Z</dcterms:created>
  <dcterms:modified xsi:type="dcterms:W3CDTF">2026-02-25T08:32:00Z</dcterms:modified>
</cp:coreProperties>
</file>