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60D" w:rsidRPr="00BD3CDA" w:rsidRDefault="0098560D" w:rsidP="00985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70C8">
        <w:rPr>
          <w:rFonts w:ascii="Calibri" w:eastAsia="Calibri" w:hAnsi="Calibri" w:cs="Arial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0FD77602" wp14:editId="57D6DC2E">
            <wp:simplePos x="0" y="0"/>
            <wp:positionH relativeFrom="column">
              <wp:posOffset>-736659</wp:posOffset>
            </wp:positionH>
            <wp:positionV relativeFrom="paragraph">
              <wp:posOffset>-339652</wp:posOffset>
            </wp:positionV>
            <wp:extent cx="1174090" cy="116280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090" cy="1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СИЛАБУС НАВЧАЛЬНОЇ ДИСЦИПЛІНИ </w:t>
      </w:r>
    </w:p>
    <w:p w:rsidR="0098560D" w:rsidRPr="00BD3CDA" w:rsidRDefault="0098560D" w:rsidP="0098560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98560D" w:rsidRPr="00BD3CDA" w:rsidRDefault="0098560D" w:rsidP="0098560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«</w:t>
      </w:r>
      <w:r w:rsidR="00A537CB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МІЖПРЕДМЕТНИЙ ФАХОВИЙ ТРЕНІНГ</w:t>
      </w: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»</w:t>
      </w:r>
    </w:p>
    <w:p w:rsidR="0098560D" w:rsidRPr="00BD3CDA" w:rsidRDefault="0098560D" w:rsidP="0098560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98560D" w:rsidRDefault="0098560D" w:rsidP="009856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3CDA">
        <w:rPr>
          <w:rFonts w:ascii="Times New Roman" w:hAnsi="Times New Roman" w:cs="Times New Roman"/>
          <w:b/>
          <w:sz w:val="28"/>
          <w:szCs w:val="28"/>
        </w:rPr>
        <w:t xml:space="preserve">Компонента освітньої програми          </w:t>
      </w:r>
      <w:r w:rsidRPr="00BD3CDA">
        <w:rPr>
          <w:rFonts w:ascii="Times New Roman" w:hAnsi="Times New Roman" w:cs="Times New Roman"/>
          <w:b/>
          <w:i/>
          <w:sz w:val="28"/>
          <w:szCs w:val="28"/>
          <w:u w:val="single"/>
        </w:rPr>
        <w:t>обов’язкова</w:t>
      </w:r>
      <w:r w:rsidRPr="00BD3CDA">
        <w:rPr>
          <w:rFonts w:ascii="Times New Roman" w:hAnsi="Times New Roman" w:cs="Times New Roman"/>
          <w:sz w:val="28"/>
          <w:szCs w:val="28"/>
        </w:rPr>
        <w:t xml:space="preserve">  </w:t>
      </w:r>
      <w:r w:rsidRPr="00D759DD">
        <w:rPr>
          <w:rFonts w:ascii="Times New Roman" w:hAnsi="Times New Roman" w:cs="Times New Roman"/>
          <w:sz w:val="28"/>
          <w:szCs w:val="28"/>
        </w:rPr>
        <w:t>(</w:t>
      </w:r>
      <w:r w:rsidR="00A537CB">
        <w:rPr>
          <w:rFonts w:ascii="Times New Roman" w:hAnsi="Times New Roman" w:cs="Times New Roman"/>
          <w:i/>
          <w:sz w:val="28"/>
          <w:szCs w:val="28"/>
        </w:rPr>
        <w:t>4</w:t>
      </w:r>
      <w:r w:rsidRPr="00D759DD">
        <w:rPr>
          <w:rFonts w:ascii="Times New Roman" w:hAnsi="Times New Roman" w:cs="Times New Roman"/>
          <w:i/>
          <w:sz w:val="28"/>
          <w:szCs w:val="28"/>
        </w:rPr>
        <w:t xml:space="preserve"> кредит</w:t>
      </w:r>
      <w:r w:rsidR="00D759DD" w:rsidRPr="00D759DD">
        <w:rPr>
          <w:rFonts w:ascii="Times New Roman" w:hAnsi="Times New Roman" w:cs="Times New Roman"/>
          <w:i/>
          <w:sz w:val="28"/>
          <w:szCs w:val="28"/>
        </w:rPr>
        <w:t>и</w:t>
      </w:r>
      <w:r w:rsidRPr="00D759DD">
        <w:rPr>
          <w:rFonts w:ascii="Times New Roman" w:hAnsi="Times New Roman" w:cs="Times New Roman"/>
          <w:sz w:val="28"/>
          <w:szCs w:val="28"/>
        </w:rPr>
        <w:t>)</w:t>
      </w:r>
    </w:p>
    <w:p w:rsidR="0098560D" w:rsidRPr="00BD3CDA" w:rsidRDefault="0098560D" w:rsidP="009856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636"/>
      </w:tblGrid>
      <w:tr w:rsidR="0098560D" w:rsidRPr="00BD3CDA" w:rsidTr="0098560D">
        <w:tc>
          <w:tcPr>
            <w:tcW w:w="4219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Освітньо-професійна програма</w:t>
            </w:r>
          </w:p>
        </w:tc>
        <w:tc>
          <w:tcPr>
            <w:tcW w:w="5636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Облік і оподаткування</w:t>
            </w:r>
          </w:p>
        </w:tc>
      </w:tr>
      <w:tr w:rsidR="0098560D" w:rsidRPr="00BD3CDA" w:rsidTr="0098560D">
        <w:tc>
          <w:tcPr>
            <w:tcW w:w="4219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5636" w:type="dxa"/>
          </w:tcPr>
          <w:p w:rsidR="0098560D" w:rsidRPr="00BD3CDA" w:rsidRDefault="00354FF5" w:rsidP="00985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</w:t>
            </w:r>
            <w:r w:rsidR="0098560D" w:rsidRPr="00BD3CD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Облік і оподаткування</w:t>
            </w:r>
          </w:p>
        </w:tc>
      </w:tr>
      <w:tr w:rsidR="0098560D" w:rsidRPr="00BD3CDA" w:rsidTr="0098560D">
        <w:tc>
          <w:tcPr>
            <w:tcW w:w="4219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Галузь знань</w:t>
            </w:r>
          </w:p>
        </w:tc>
        <w:tc>
          <w:tcPr>
            <w:tcW w:w="5636" w:type="dxa"/>
          </w:tcPr>
          <w:p w:rsidR="0098560D" w:rsidRPr="00BD3CDA" w:rsidRDefault="00354FF5" w:rsidP="00354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98560D"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Бізнес,</w:t>
            </w:r>
            <w:r w:rsidR="0098560D" w:rsidRPr="00BD3CDA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адміністрування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 право</w:t>
            </w:r>
          </w:p>
        </w:tc>
      </w:tr>
      <w:tr w:rsidR="0098560D" w:rsidRPr="00BD3CDA" w:rsidTr="0098560D">
        <w:tc>
          <w:tcPr>
            <w:tcW w:w="4219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Рівень вищої освіти</w:t>
            </w:r>
          </w:p>
        </w:tc>
        <w:tc>
          <w:tcPr>
            <w:tcW w:w="5636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перший (бакалаврський)</w:t>
            </w:r>
          </w:p>
        </w:tc>
      </w:tr>
      <w:tr w:rsidR="0098560D" w:rsidRPr="00BD3CDA" w:rsidTr="0098560D">
        <w:tc>
          <w:tcPr>
            <w:tcW w:w="4219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Мова навчання</w:t>
            </w:r>
          </w:p>
        </w:tc>
        <w:tc>
          <w:tcPr>
            <w:tcW w:w="5636" w:type="dxa"/>
          </w:tcPr>
          <w:p w:rsidR="0098560D" w:rsidRPr="00BD3CDA" w:rsidRDefault="0098560D" w:rsidP="0098560D">
            <w:pPr>
              <w:tabs>
                <w:tab w:val="left" w:pos="5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українська</w:t>
            </w:r>
          </w:p>
        </w:tc>
      </w:tr>
      <w:tr w:rsidR="0098560D" w:rsidRPr="00BD3CDA" w:rsidTr="0098560D">
        <w:tc>
          <w:tcPr>
            <w:tcW w:w="4219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Профайл</w:t>
            </w:r>
            <w:proofErr w:type="spellEnd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 викладач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а (-</w:t>
            </w:r>
            <w:proofErr w:type="spellStart"/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ів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)</w:t>
            </w:r>
          </w:p>
        </w:tc>
        <w:tc>
          <w:tcPr>
            <w:tcW w:w="5636" w:type="dxa"/>
          </w:tcPr>
          <w:p w:rsidR="0098560D" w:rsidRPr="00716776" w:rsidRDefault="0098560D" w:rsidP="00716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776">
              <w:rPr>
                <w:rStyle w:val="a4"/>
                <w:rFonts w:ascii="Times New Roman" w:hAnsi="Times New Roman" w:cs="Times New Roman"/>
                <w:color w:val="auto"/>
                <w:kern w:val="24"/>
                <w:sz w:val="28"/>
                <w:szCs w:val="28"/>
                <w:u w:val="none"/>
              </w:rPr>
              <w:t xml:space="preserve">Столяр Людмила Георгіївна - кандидат економічних наук, доцент </w:t>
            </w:r>
            <w:hyperlink r:id="rId6" w:history="1">
              <w:r w:rsidRPr="00716776">
                <w:rPr>
                  <w:rStyle w:val="a4"/>
                  <w:rFonts w:ascii="Times New Roman" w:hAnsi="Times New Roman" w:cs="Times New Roman"/>
                  <w:kern w:val="24"/>
                  <w:sz w:val="28"/>
                  <w:szCs w:val="28"/>
                </w:rPr>
                <w:t>http://econom.chnu.edu.ua/stolyar-lyudmyla-georgiyivna</w:t>
              </w:r>
            </w:hyperlink>
            <w:r w:rsidRPr="00716776">
              <w:rPr>
                <w:rStyle w:val="a4"/>
                <w:rFonts w:ascii="Times New Roman" w:hAnsi="Times New Roman" w:cs="Times New Roman"/>
                <w:color w:val="auto"/>
                <w:kern w:val="24"/>
                <w:sz w:val="28"/>
                <w:szCs w:val="28"/>
                <w:u w:val="none"/>
              </w:rPr>
              <w:t xml:space="preserve"> </w:t>
            </w:r>
          </w:p>
        </w:tc>
      </w:tr>
      <w:tr w:rsidR="0098560D" w:rsidRPr="00BD3CDA" w:rsidTr="0098560D">
        <w:tc>
          <w:tcPr>
            <w:tcW w:w="4219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Контактний тел.</w:t>
            </w: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ab/>
            </w:r>
          </w:p>
        </w:tc>
        <w:tc>
          <w:tcPr>
            <w:tcW w:w="5636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sz w:val="28"/>
                <w:szCs w:val="28"/>
              </w:rPr>
              <w:t>+38(0372)522691</w:t>
            </w:r>
          </w:p>
        </w:tc>
      </w:tr>
      <w:tr w:rsidR="0098560D" w:rsidRPr="00BD3CDA" w:rsidTr="0098560D">
        <w:tc>
          <w:tcPr>
            <w:tcW w:w="4219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636" w:type="dxa"/>
          </w:tcPr>
          <w:p w:rsidR="0098560D" w:rsidRPr="00BD3CDA" w:rsidRDefault="00354FF5" w:rsidP="00354FF5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en-US"/>
              </w:rPr>
              <w:t>l</w:t>
            </w:r>
            <w:r w:rsidR="0098560D" w:rsidRPr="00BD3CDA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en-US"/>
              </w:rPr>
              <w:t>stoliar</w:t>
            </w:r>
            <w:proofErr w:type="spellEnd"/>
            <w:r w:rsidR="0098560D" w:rsidRPr="00BD3CDA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 xml:space="preserve"> @</w:t>
            </w:r>
            <w:proofErr w:type="spellStart"/>
            <w:r w:rsidR="0098560D" w:rsidRPr="00BD3CDA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en-US"/>
              </w:rPr>
              <w:t>chu</w:t>
            </w:r>
            <w:proofErr w:type="spellEnd"/>
            <w:r w:rsidR="0098560D" w:rsidRPr="00BD3CDA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>.</w:t>
            </w:r>
            <w:proofErr w:type="spellStart"/>
            <w:r w:rsidR="0098560D" w:rsidRPr="00BD3CDA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en-US"/>
              </w:rPr>
              <w:t>edu</w:t>
            </w:r>
            <w:proofErr w:type="spellEnd"/>
            <w:r w:rsidR="0098560D" w:rsidRPr="00BD3CDA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>.</w:t>
            </w:r>
            <w:proofErr w:type="spellStart"/>
            <w:r w:rsidR="0098560D" w:rsidRPr="00BD3CDA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en-US"/>
              </w:rPr>
              <w:t>ua</w:t>
            </w:r>
            <w:proofErr w:type="spellEnd"/>
          </w:p>
        </w:tc>
      </w:tr>
      <w:tr w:rsidR="0098560D" w:rsidRPr="00BD3CDA" w:rsidTr="0098560D">
        <w:tc>
          <w:tcPr>
            <w:tcW w:w="4219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Сторінка курсу в Moodle</w:t>
            </w:r>
          </w:p>
        </w:tc>
        <w:tc>
          <w:tcPr>
            <w:tcW w:w="5636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pl-PL"/>
              </w:rPr>
            </w:pPr>
          </w:p>
        </w:tc>
      </w:tr>
      <w:tr w:rsidR="0098560D" w:rsidRPr="00BD3CDA" w:rsidTr="0098560D">
        <w:tc>
          <w:tcPr>
            <w:tcW w:w="4219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r w:rsidRPr="00BD3CDA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  <w:t>Консультації</w:t>
            </w:r>
          </w:p>
        </w:tc>
        <w:tc>
          <w:tcPr>
            <w:tcW w:w="5636" w:type="dxa"/>
          </w:tcPr>
          <w:p w:rsidR="0098560D" w:rsidRPr="00BD3CDA" w:rsidRDefault="0098560D" w:rsidP="00985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</w:rPr>
              <w:t>Згідно графіку</w:t>
            </w:r>
          </w:p>
        </w:tc>
      </w:tr>
    </w:tbl>
    <w:p w:rsidR="0098560D" w:rsidRDefault="0098560D" w:rsidP="00794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560D" w:rsidRDefault="0098560D" w:rsidP="0098560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  <w:t>АНОТАЦІЯ НАВЧАЛЬНОЇ ДИСЦИПЛІНИ</w:t>
      </w:r>
    </w:p>
    <w:p w:rsidR="007941E2" w:rsidRDefault="007941E2" w:rsidP="007941E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</w:p>
    <w:p w:rsidR="00066C44" w:rsidRDefault="00066C44" w:rsidP="00066C4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BD3CDA">
        <w:rPr>
          <w:rFonts w:ascii="Times New Roman" w:hAnsi="Times New Roman" w:cs="Times New Roman"/>
          <w:sz w:val="28"/>
          <w:szCs w:val="28"/>
        </w:rPr>
        <w:t>Навчальна дисципліна «</w:t>
      </w:r>
      <w:r w:rsidR="007D0691">
        <w:rPr>
          <w:rFonts w:ascii="Times New Roman" w:hAnsi="Times New Roman" w:cs="Times New Roman"/>
          <w:sz w:val="28"/>
          <w:szCs w:val="28"/>
        </w:rPr>
        <w:t>Міжпредметний фаховий тренінг</w:t>
      </w:r>
      <w:r w:rsidRPr="00BD3CDA">
        <w:rPr>
          <w:rFonts w:ascii="Times New Roman" w:hAnsi="Times New Roman" w:cs="Times New Roman"/>
          <w:sz w:val="28"/>
          <w:szCs w:val="28"/>
        </w:rPr>
        <w:t>»</w:t>
      </w:r>
      <w:r w:rsidRPr="00BD3CDA">
        <w:t xml:space="preserve"> </w:t>
      </w:r>
      <w:r w:rsidRPr="00066C44">
        <w:rPr>
          <w:rFonts w:ascii="Times New Roman" w:hAnsi="Times New Roman" w:cs="Times New Roman"/>
          <w:sz w:val="28"/>
          <w:szCs w:val="28"/>
        </w:rPr>
        <w:t xml:space="preserve">спрямована на </w:t>
      </w:r>
      <w:r w:rsidRPr="00066C44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формування у </w:t>
      </w:r>
      <w:r w:rsidRPr="00066C44">
        <w:rPr>
          <w:rFonts w:ascii="Times New Roman" w:hAnsi="Times New Roman" w:cs="Times New Roman"/>
          <w:sz w:val="28"/>
          <w:szCs w:val="28"/>
        </w:rPr>
        <w:t>здобувачів</w:t>
      </w:r>
      <w:r w:rsidRPr="00066C44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сучасного рівня інформаційної та комп’ютерної культури</w:t>
      </w:r>
      <w:r w:rsidRPr="00066C44">
        <w:rPr>
          <w:rFonts w:ascii="Times New Roman" w:hAnsi="Times New Roman" w:cs="Times New Roman"/>
          <w:sz w:val="28"/>
          <w:szCs w:val="28"/>
        </w:rPr>
        <w:t xml:space="preserve">, </w:t>
      </w:r>
      <w:r w:rsidRPr="00066C44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оволодіння навичками практичної роботи з програмними продуктами «</w:t>
      </w:r>
      <w:proofErr w:type="spellStart"/>
      <w:r w:rsidRPr="00066C44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БукКіпер</w:t>
      </w:r>
      <w:proofErr w:type="spellEnd"/>
      <w:r w:rsidRPr="00066C44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», набуття навичок узагальнення та використання облікової інформації в управлінні.</w:t>
      </w:r>
    </w:p>
    <w:p w:rsidR="0098560D" w:rsidRPr="00066C44" w:rsidRDefault="00066C44" w:rsidP="00066C4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066C44">
        <w:rPr>
          <w:rFonts w:ascii="Times New Roman" w:hAnsi="Times New Roman" w:cs="Times New Roman"/>
          <w:sz w:val="28"/>
          <w:szCs w:val="28"/>
        </w:rPr>
        <w:t>Мета навчальної дисципліни</w:t>
      </w:r>
      <w:r w:rsidR="002478D6">
        <w:rPr>
          <w:rFonts w:ascii="Times New Roman" w:hAnsi="Times New Roman" w:cs="Times New Roman"/>
          <w:sz w:val="28"/>
          <w:szCs w:val="28"/>
        </w:rPr>
        <w:t xml:space="preserve"> </w:t>
      </w:r>
      <w:r w:rsidR="002478D6" w:rsidRPr="002478D6">
        <w:rPr>
          <w:rFonts w:ascii="Times New Roman" w:hAnsi="Times New Roman" w:cs="Times New Roman"/>
          <w:sz w:val="28"/>
          <w:szCs w:val="28"/>
        </w:rPr>
        <w:t>«</w:t>
      </w:r>
      <w:r w:rsidR="007D0691">
        <w:rPr>
          <w:rFonts w:ascii="Times New Roman" w:hAnsi="Times New Roman" w:cs="Times New Roman"/>
          <w:sz w:val="28"/>
          <w:szCs w:val="28"/>
        </w:rPr>
        <w:t>Міжпредметний фаховий тренінг</w:t>
      </w:r>
      <w:r w:rsidR="002478D6" w:rsidRPr="002478D6">
        <w:rPr>
          <w:rFonts w:ascii="Times New Roman" w:hAnsi="Times New Roman" w:cs="Times New Roman"/>
          <w:sz w:val="28"/>
          <w:szCs w:val="28"/>
        </w:rPr>
        <w:t>»</w:t>
      </w:r>
      <w:r w:rsidRPr="00066C44">
        <w:rPr>
          <w:rFonts w:ascii="Times New Roman" w:hAnsi="Times New Roman" w:cs="Times New Roman"/>
          <w:sz w:val="28"/>
          <w:szCs w:val="28"/>
        </w:rPr>
        <w:t>:</w:t>
      </w:r>
      <w:r w:rsidRPr="00066C44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формування системних знань з концептуальних засад і практичних навичок використання програмного забезпечення обліку</w:t>
      </w:r>
      <w:r w:rsidR="009D1B5D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та оподаткування</w:t>
      </w:r>
      <w:r w:rsidRPr="00066C4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практичними навичками та формування компетентності фахівця, здатного організувати облік</w:t>
      </w:r>
      <w:r w:rsidR="009D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активів, зобов’язань та</w:t>
      </w:r>
      <w:r w:rsidRPr="00066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власного капіталу</w:t>
      </w:r>
      <w:r w:rsidR="009D1B5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формувати</w:t>
      </w:r>
      <w:r w:rsidRPr="00066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звітн</w:t>
      </w:r>
      <w:r w:rsidR="009D1B5D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066C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9D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та </w:t>
      </w:r>
      <w:proofErr w:type="spellStart"/>
      <w:r w:rsidR="009D1B5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оптимізовувати</w:t>
      </w:r>
      <w:proofErr w:type="spellEnd"/>
      <w:r w:rsidR="009D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оподаткування</w:t>
      </w:r>
      <w:r w:rsidRPr="00066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програмі </w:t>
      </w:r>
      <w:r w:rsidRPr="00066C44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«</w:t>
      </w:r>
      <w:proofErr w:type="spellStart"/>
      <w:r w:rsidRPr="00066C44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БукКіпер</w:t>
      </w:r>
      <w:proofErr w:type="spellEnd"/>
      <w:r w:rsidRPr="00066C44">
        <w:rPr>
          <w:rStyle w:val="FontStyle11"/>
          <w:i w:val="0"/>
          <w:sz w:val="28"/>
          <w:szCs w:val="28"/>
          <w:lang w:eastAsia="uk-UA"/>
        </w:rPr>
        <w:t>»</w:t>
      </w:r>
      <w:r w:rsidRPr="00066C44">
        <w:rPr>
          <w:rStyle w:val="FontStyle11"/>
          <w:sz w:val="28"/>
          <w:szCs w:val="28"/>
          <w:lang w:eastAsia="uk-UA"/>
        </w:rPr>
        <w:t>.</w:t>
      </w:r>
    </w:p>
    <w:p w:rsidR="00716776" w:rsidRDefault="00716776" w:rsidP="0076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C44" w:rsidRPr="007F0A4E" w:rsidRDefault="00066C44" w:rsidP="00764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A4E">
        <w:rPr>
          <w:rFonts w:ascii="Times New Roman" w:hAnsi="Times New Roman" w:cs="Times New Roman"/>
          <w:b/>
          <w:sz w:val="28"/>
          <w:szCs w:val="28"/>
        </w:rPr>
        <w:t>НАВЧАЛЬНИЙ КОНТЕНТ ОСВІТНЬОЇ КОМПОНЕНТИ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26"/>
        <w:gridCol w:w="8329"/>
      </w:tblGrid>
      <w:tr w:rsidR="00066C44" w:rsidRPr="007F0A4E" w:rsidTr="003E0A30">
        <w:tc>
          <w:tcPr>
            <w:tcW w:w="9855" w:type="dxa"/>
            <w:gridSpan w:val="2"/>
          </w:tcPr>
          <w:p w:rsidR="00066C44" w:rsidRPr="007F0A4E" w:rsidRDefault="00066C44" w:rsidP="009D1B5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0A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МОДУЛЬ 1</w:t>
            </w:r>
            <w:r w:rsidRPr="007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D814AB" w:rsidRPr="00D814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ОБЛІК</w:t>
            </w:r>
            <w:r w:rsidR="007D0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ТА </w:t>
            </w:r>
            <w:r w:rsidR="009D1B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ОПОДАТКУВАННЯ</w:t>
            </w:r>
            <w:r w:rsidR="00D814AB" w:rsidRPr="00D814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АКТИВІВ</w:t>
            </w:r>
            <w:r w:rsidR="00D814AB" w:rsidRPr="007226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66C44" w:rsidRPr="007F0A4E" w:rsidTr="003E0A30">
        <w:tc>
          <w:tcPr>
            <w:tcW w:w="1526" w:type="dxa"/>
          </w:tcPr>
          <w:p w:rsidR="00066C44" w:rsidRPr="000B0766" w:rsidRDefault="00066C44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1.</w:t>
            </w:r>
          </w:p>
        </w:tc>
        <w:tc>
          <w:tcPr>
            <w:tcW w:w="8329" w:type="dxa"/>
          </w:tcPr>
          <w:p w:rsidR="00066C44" w:rsidRPr="007F0A4E" w:rsidRDefault="003E0A30" w:rsidP="003E0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Встановлення індивідуальної інформаційної бази та її параметрів у програмі </w:t>
            </w:r>
            <w:r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</w:t>
            </w:r>
            <w:proofErr w:type="spellStart"/>
            <w:r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БукКіпер</w:t>
            </w:r>
            <w:proofErr w:type="spellEnd"/>
            <w:r w:rsidRPr="00F17BD9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066C44" w:rsidRPr="007F0A4E" w:rsidTr="003E0A30">
        <w:tc>
          <w:tcPr>
            <w:tcW w:w="1526" w:type="dxa"/>
          </w:tcPr>
          <w:p w:rsidR="00066C44" w:rsidRPr="000B0766" w:rsidRDefault="00066C44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2.</w:t>
            </w:r>
          </w:p>
        </w:tc>
        <w:tc>
          <w:tcPr>
            <w:tcW w:w="8329" w:type="dxa"/>
          </w:tcPr>
          <w:p w:rsidR="00066C44" w:rsidRPr="007F0A4E" w:rsidRDefault="003E0A30" w:rsidP="009D1B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r w:rsidR="009D1B5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</w:t>
            </w:r>
            <w:r w:rsidR="006C6A6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D1B5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оподаткування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основних засобів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інших необоротних матеріальних активів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нематеріальних активів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засобами програми </w:t>
            </w:r>
            <w:r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</w:t>
            </w:r>
            <w:proofErr w:type="spellStart"/>
            <w:r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БукКіпер</w:t>
            </w:r>
            <w:proofErr w:type="spellEnd"/>
            <w:r w:rsidRPr="00F17BD9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066C44" w:rsidRPr="007F0A4E" w:rsidTr="003E0A30">
        <w:tc>
          <w:tcPr>
            <w:tcW w:w="1526" w:type="dxa"/>
          </w:tcPr>
          <w:p w:rsidR="00066C44" w:rsidRPr="000B0766" w:rsidRDefault="00066C44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3.</w:t>
            </w:r>
          </w:p>
        </w:tc>
        <w:tc>
          <w:tcPr>
            <w:tcW w:w="8329" w:type="dxa"/>
          </w:tcPr>
          <w:p w:rsidR="00066C44" w:rsidRPr="007F0A4E" w:rsidRDefault="009D1B5D" w:rsidP="003E0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оподаткування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3E0A30"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виробничих запасів засобами програми </w:t>
            </w:r>
            <w:r w:rsidR="003E0A30"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</w:t>
            </w:r>
            <w:proofErr w:type="spellStart"/>
            <w:r w:rsidR="003E0A30"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БукКіпер</w:t>
            </w:r>
            <w:proofErr w:type="spellEnd"/>
            <w:r w:rsidR="003E0A30" w:rsidRPr="00F17BD9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066C44" w:rsidRPr="007F0A4E" w:rsidTr="003E0A30">
        <w:tc>
          <w:tcPr>
            <w:tcW w:w="1526" w:type="dxa"/>
          </w:tcPr>
          <w:p w:rsidR="00066C44" w:rsidRPr="000B0766" w:rsidRDefault="00066C44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4.</w:t>
            </w:r>
          </w:p>
        </w:tc>
        <w:tc>
          <w:tcPr>
            <w:tcW w:w="8329" w:type="dxa"/>
          </w:tcPr>
          <w:p w:rsidR="00066C44" w:rsidRPr="007F0A4E" w:rsidRDefault="009D1B5D" w:rsidP="003E0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оподаткування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3E0A30"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витрат виробництва засобами програми </w:t>
            </w:r>
            <w:r w:rsidR="003E0A30"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</w:t>
            </w:r>
            <w:proofErr w:type="spellStart"/>
            <w:r w:rsidR="003E0A30"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БукКіпер</w:t>
            </w:r>
            <w:proofErr w:type="spellEnd"/>
            <w:r w:rsidR="003E0A30" w:rsidRPr="00F17BD9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D814AB" w:rsidRPr="007F0A4E" w:rsidTr="003E0A30">
        <w:tc>
          <w:tcPr>
            <w:tcW w:w="1526" w:type="dxa"/>
          </w:tcPr>
          <w:p w:rsidR="00D814AB" w:rsidRPr="000B0766" w:rsidRDefault="00D814AB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5.</w:t>
            </w:r>
          </w:p>
        </w:tc>
        <w:tc>
          <w:tcPr>
            <w:tcW w:w="8329" w:type="dxa"/>
          </w:tcPr>
          <w:p w:rsidR="00D814AB" w:rsidRPr="007F0A4E" w:rsidRDefault="009D1B5D" w:rsidP="003E0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оподаткування </w:t>
            </w:r>
            <w:r w:rsidR="003E0A30"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дебіторської заборгованості</w:t>
            </w:r>
            <w:r w:rsidR="003E0A30"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засобами програми </w:t>
            </w:r>
            <w:r w:rsidR="003E0A30"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</w:t>
            </w:r>
            <w:proofErr w:type="spellStart"/>
            <w:r w:rsidR="003E0A30"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БукКіпер</w:t>
            </w:r>
            <w:proofErr w:type="spellEnd"/>
            <w:r w:rsidR="003E0A30" w:rsidRPr="00F17BD9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D814AB" w:rsidRPr="007F0A4E" w:rsidTr="003E0A30">
        <w:tc>
          <w:tcPr>
            <w:tcW w:w="1526" w:type="dxa"/>
          </w:tcPr>
          <w:p w:rsidR="00D814AB" w:rsidRPr="000B0766" w:rsidRDefault="00D814AB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6.</w:t>
            </w:r>
          </w:p>
        </w:tc>
        <w:tc>
          <w:tcPr>
            <w:tcW w:w="8329" w:type="dxa"/>
          </w:tcPr>
          <w:p w:rsidR="00D814AB" w:rsidRPr="007F0A4E" w:rsidRDefault="006C6A65" w:rsidP="003E0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аналіз і контроль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3E0A30"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грошових коштів засобами програми </w:t>
            </w:r>
            <w:r w:rsidR="003E0A30"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«</w:t>
            </w:r>
            <w:proofErr w:type="spellStart"/>
            <w:r w:rsidR="003E0A30" w:rsidRPr="00F17BD9"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БукКіпер</w:t>
            </w:r>
            <w:proofErr w:type="spellEnd"/>
            <w:r w:rsidR="003E0A30" w:rsidRPr="00F17BD9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D814AB" w:rsidRPr="007F0A4E" w:rsidTr="003E0A30">
        <w:tc>
          <w:tcPr>
            <w:tcW w:w="9855" w:type="dxa"/>
            <w:gridSpan w:val="2"/>
          </w:tcPr>
          <w:p w:rsidR="00D814AB" w:rsidRPr="007F0A4E" w:rsidRDefault="00D814AB" w:rsidP="009D1B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A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 </w:t>
            </w:r>
            <w:r w:rsidR="007D0691" w:rsidRPr="00D814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ОБЛІК</w:t>
            </w:r>
            <w:r w:rsidR="009D1B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D0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ТА </w:t>
            </w:r>
            <w:r w:rsidR="009D1B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ОПОДАТКУВАННЯ</w:t>
            </w:r>
            <w:r w:rsidR="009D1B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ЗОБОВ’ЯЗАНЬ ТА </w:t>
            </w:r>
            <w:r w:rsidRPr="00D81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ВЛАСНОГО КАПІТАЛУ </w:t>
            </w:r>
          </w:p>
        </w:tc>
      </w:tr>
      <w:tr w:rsidR="00D814AB" w:rsidRPr="007F0A4E" w:rsidTr="003E0A30">
        <w:tc>
          <w:tcPr>
            <w:tcW w:w="1526" w:type="dxa"/>
          </w:tcPr>
          <w:p w:rsidR="00D814AB" w:rsidRPr="000B0766" w:rsidRDefault="00D814AB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7.</w:t>
            </w:r>
          </w:p>
        </w:tc>
        <w:tc>
          <w:tcPr>
            <w:tcW w:w="8329" w:type="dxa"/>
          </w:tcPr>
          <w:p w:rsidR="00D814AB" w:rsidRPr="007F0A4E" w:rsidRDefault="009D1B5D" w:rsidP="003E0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оподаткування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3E0A30" w:rsidRPr="00241D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поточних зобов’язань засобами програми </w:t>
            </w:r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«</w:t>
            </w:r>
            <w:proofErr w:type="spellStart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БукКіпер</w:t>
            </w:r>
            <w:proofErr w:type="spellEnd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D814AB" w:rsidRPr="007F0A4E" w:rsidTr="003E0A30">
        <w:tc>
          <w:tcPr>
            <w:tcW w:w="1526" w:type="dxa"/>
          </w:tcPr>
          <w:p w:rsidR="00D814AB" w:rsidRPr="000B0766" w:rsidRDefault="00D814AB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8.</w:t>
            </w:r>
          </w:p>
        </w:tc>
        <w:tc>
          <w:tcPr>
            <w:tcW w:w="8329" w:type="dxa"/>
          </w:tcPr>
          <w:p w:rsidR="00D814AB" w:rsidRPr="007F0A4E" w:rsidRDefault="009D1B5D" w:rsidP="003E0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оподаткування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3E0A30" w:rsidRPr="00241D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довгострокових  зобов’язань засобами програми </w:t>
            </w:r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«</w:t>
            </w:r>
            <w:proofErr w:type="spellStart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БукКіпер</w:t>
            </w:r>
            <w:proofErr w:type="spellEnd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D814AB" w:rsidRPr="007F0A4E" w:rsidTr="003E0A30">
        <w:tc>
          <w:tcPr>
            <w:tcW w:w="1526" w:type="dxa"/>
          </w:tcPr>
          <w:p w:rsidR="00D814AB" w:rsidRPr="000B0766" w:rsidRDefault="00D814AB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Тема 9.</w:t>
            </w:r>
          </w:p>
        </w:tc>
        <w:tc>
          <w:tcPr>
            <w:tcW w:w="8329" w:type="dxa"/>
          </w:tcPr>
          <w:p w:rsidR="00D814AB" w:rsidRPr="007F0A4E" w:rsidRDefault="009D1B5D" w:rsidP="003E0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оподаткування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3E0A30" w:rsidRPr="00241D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оплати праці засобами програми </w:t>
            </w:r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«</w:t>
            </w:r>
            <w:proofErr w:type="spellStart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БукКіпер</w:t>
            </w:r>
            <w:proofErr w:type="spellEnd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D814AB" w:rsidRPr="007F0A4E" w:rsidTr="003E0A30">
        <w:tc>
          <w:tcPr>
            <w:tcW w:w="1526" w:type="dxa"/>
          </w:tcPr>
          <w:p w:rsidR="00D814AB" w:rsidRPr="000B0766" w:rsidRDefault="003E0A30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329" w:type="dxa"/>
          </w:tcPr>
          <w:p w:rsidR="00D814AB" w:rsidRPr="007F0A4E" w:rsidRDefault="009D1B5D" w:rsidP="003E0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оподаткування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3E0A30" w:rsidRPr="00241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розрахунків з бюджетом </w:t>
            </w:r>
            <w:r w:rsidR="003E0A30" w:rsidRPr="00241D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uk-UA"/>
              </w:rPr>
              <w:t xml:space="preserve">засобами програми </w:t>
            </w:r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«</w:t>
            </w:r>
            <w:proofErr w:type="spellStart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БукКіпер</w:t>
            </w:r>
            <w:proofErr w:type="spellEnd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D814AB" w:rsidRPr="007F0A4E" w:rsidTr="003E0A30">
        <w:tc>
          <w:tcPr>
            <w:tcW w:w="1526" w:type="dxa"/>
          </w:tcPr>
          <w:p w:rsidR="00D814AB" w:rsidRPr="000B0766" w:rsidRDefault="003E0A30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329" w:type="dxa"/>
          </w:tcPr>
          <w:p w:rsidR="00D814AB" w:rsidRPr="007F0A4E" w:rsidRDefault="009D1B5D" w:rsidP="003E0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оподаткування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3E0A30" w:rsidRPr="00241D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доходів та витрат засобами програми </w:t>
            </w:r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«</w:t>
            </w:r>
            <w:proofErr w:type="spellStart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БукКіпер</w:t>
            </w:r>
            <w:proofErr w:type="spellEnd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D814AB" w:rsidRPr="007F0A4E" w:rsidTr="003E0A30">
        <w:tc>
          <w:tcPr>
            <w:tcW w:w="1526" w:type="dxa"/>
          </w:tcPr>
          <w:p w:rsidR="00D814AB" w:rsidRPr="000B0766" w:rsidRDefault="003E0A30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329" w:type="dxa"/>
          </w:tcPr>
          <w:p w:rsidR="00D814AB" w:rsidRPr="007F0A4E" w:rsidRDefault="009D1B5D" w:rsidP="003E0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оподаткування</w:t>
            </w:r>
            <w:r w:rsidRPr="00F17BD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3E0A30" w:rsidRPr="00241D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фінансових результатів діяльності підприємства засобами програми </w:t>
            </w:r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«</w:t>
            </w:r>
            <w:proofErr w:type="spellStart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БукКіпер</w:t>
            </w:r>
            <w:proofErr w:type="spellEnd"/>
            <w:r w:rsidR="003E0A30"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  <w:tr w:rsidR="00D814AB" w:rsidRPr="007F0A4E" w:rsidTr="003E0A30">
        <w:tc>
          <w:tcPr>
            <w:tcW w:w="1526" w:type="dxa"/>
          </w:tcPr>
          <w:p w:rsidR="00D814AB" w:rsidRPr="000B0766" w:rsidRDefault="003E0A30" w:rsidP="003E0A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0B076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329" w:type="dxa"/>
          </w:tcPr>
          <w:p w:rsidR="00D814AB" w:rsidRPr="007F0A4E" w:rsidRDefault="003E0A30" w:rsidP="009D1B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D8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Складання звітності підприємства засобами програми </w:t>
            </w:r>
            <w:r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«</w:t>
            </w:r>
            <w:proofErr w:type="spellStart"/>
            <w:r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БукКіпер</w:t>
            </w:r>
            <w:proofErr w:type="spellEnd"/>
            <w:r w:rsidRPr="00241D88">
              <w:rPr>
                <w:rStyle w:val="FontStyle11"/>
                <w:i w:val="0"/>
                <w:sz w:val="24"/>
                <w:szCs w:val="24"/>
                <w:lang w:eastAsia="uk-UA"/>
              </w:rPr>
              <w:t>»</w:t>
            </w:r>
          </w:p>
        </w:tc>
      </w:tr>
    </w:tbl>
    <w:p w:rsidR="00066C44" w:rsidRDefault="00066C44" w:rsidP="003521D8">
      <w:pPr>
        <w:spacing w:after="0" w:line="240" w:lineRule="auto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p w:rsidR="004D49F3" w:rsidRDefault="004D49F3" w:rsidP="004D4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0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ОСВІТНІ ТЕХНОЛОГІЇ, ФОРМИ ТА МЕТОДИ НАВЧАННЯ</w:t>
      </w:r>
    </w:p>
    <w:p w:rsidR="004D49F3" w:rsidRDefault="004D49F3" w:rsidP="004D4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процесі вивчення навчальної дисципліни використовуються інноваційні освітні технології: інформаційно-комунікаційні, технології </w:t>
      </w:r>
      <w:proofErr w:type="spellStart"/>
      <w:r w:rsidRPr="002176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студентоцентрованого</w:t>
      </w:r>
      <w:proofErr w:type="spellEnd"/>
      <w:r w:rsidRPr="00217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навчання; традиційні та інтерактивні форми та методи навчання, серед яких: лекція-візуалізація, лекція-презентація, аналіз і рішення професійних ситуативних завдань, робота з інформаційними ресурсами, в т.ч. інтернет-ресурсами, </w:t>
      </w:r>
      <w:r w:rsidR="009036C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036C9" w:rsidRPr="009036C9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икористання хмарних технологій</w:t>
      </w:r>
      <w:r w:rsidR="009036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036C9" w:rsidRPr="00903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764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самостійно-дослідницька робота та ін.</w:t>
      </w:r>
    </w:p>
    <w:p w:rsidR="004D49F3" w:rsidRDefault="004D49F3" w:rsidP="004D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49F3" w:rsidRDefault="004D49F3" w:rsidP="004D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7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 І МЕТОДИ КОНТРОЛЮ ТА ОЦІНЮВАННЯ</w:t>
      </w:r>
    </w:p>
    <w:p w:rsidR="004D49F3" w:rsidRDefault="004D49F3" w:rsidP="004D4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Поточний контроль:</w:t>
      </w:r>
      <w:r>
        <w:rPr>
          <w:rFonts w:ascii="Times New Roman" w:hAnsi="Times New Roman" w:cs="Times New Roman"/>
          <w:sz w:val="28"/>
          <w:szCs w:val="28"/>
        </w:rPr>
        <w:t xml:space="preserve"> усне та письмове опитування, тестування, </w:t>
      </w:r>
      <w:r w:rsidR="007D0691">
        <w:rPr>
          <w:rFonts w:ascii="Times New Roman" w:hAnsi="Times New Roman" w:cs="Times New Roman"/>
          <w:sz w:val="28"/>
          <w:szCs w:val="28"/>
        </w:rPr>
        <w:t>виконання лабораторних завдань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>тематичні контрольні роботи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179F">
        <w:rPr>
          <w:rFonts w:ascii="Times New Roman" w:hAnsi="Times New Roman" w:cs="Times New Roman"/>
          <w:sz w:val="28"/>
          <w:szCs w:val="28"/>
        </w:rPr>
        <w:t xml:space="preserve">презентація результатів виконання </w:t>
      </w:r>
      <w:r>
        <w:rPr>
          <w:rFonts w:ascii="Times New Roman" w:hAnsi="Times New Roman" w:cs="Times New Roman"/>
          <w:sz w:val="28"/>
          <w:szCs w:val="28"/>
        </w:rPr>
        <w:t xml:space="preserve">кейсів та індивідуальних </w:t>
      </w:r>
      <w:r w:rsidRPr="0034179F">
        <w:rPr>
          <w:rFonts w:ascii="Times New Roman" w:hAnsi="Times New Roman" w:cs="Times New Roman"/>
          <w:sz w:val="28"/>
          <w:szCs w:val="28"/>
        </w:rPr>
        <w:t>завдань (</w:t>
      </w:r>
      <w:r>
        <w:rPr>
          <w:rFonts w:ascii="Times New Roman" w:hAnsi="Times New Roman" w:cs="Times New Roman"/>
          <w:sz w:val="28"/>
          <w:szCs w:val="28"/>
        </w:rPr>
        <w:t>творчо-</w:t>
      </w:r>
      <w:r w:rsidRPr="0034179F">
        <w:rPr>
          <w:rFonts w:ascii="Times New Roman" w:hAnsi="Times New Roman" w:cs="Times New Roman"/>
          <w:sz w:val="28"/>
          <w:szCs w:val="28"/>
        </w:rPr>
        <w:t>наукових, розрахункових та інших)</w:t>
      </w:r>
      <w:r>
        <w:rPr>
          <w:rFonts w:ascii="Times New Roman" w:hAnsi="Times New Roman" w:cs="Times New Roman"/>
          <w:sz w:val="28"/>
          <w:szCs w:val="28"/>
        </w:rPr>
        <w:t xml:space="preserve"> та ін.</w:t>
      </w:r>
    </w:p>
    <w:p w:rsidR="004D49F3" w:rsidRDefault="004D49F3" w:rsidP="004D4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5429">
        <w:rPr>
          <w:rFonts w:ascii="Times New Roman" w:hAnsi="Times New Roman" w:cs="Times New Roman"/>
          <w:b/>
          <w:i/>
          <w:sz w:val="28"/>
          <w:szCs w:val="28"/>
        </w:rPr>
        <w:t>Підсумковий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036C9">
        <w:rPr>
          <w:rFonts w:ascii="Times New Roman" w:hAnsi="Times New Roman" w:cs="Times New Roman"/>
          <w:sz w:val="28"/>
          <w:szCs w:val="28"/>
        </w:rPr>
        <w:t>залік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49F3" w:rsidRDefault="004D49F3" w:rsidP="004D4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49F3" w:rsidRDefault="004D49F3" w:rsidP="004D49F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A6C">
        <w:rPr>
          <w:rFonts w:ascii="Times New Roman" w:hAnsi="Times New Roman" w:cs="Times New Roman"/>
          <w:b/>
          <w:sz w:val="28"/>
          <w:szCs w:val="28"/>
        </w:rPr>
        <w:t>КРИТЕРІЇ ОЦІНЮВАННЯ РЕЗУЛЬТАТІВ НАВЧАННЯ</w:t>
      </w:r>
    </w:p>
    <w:p w:rsidR="004D49F3" w:rsidRDefault="004D49F3" w:rsidP="004D4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кредитно-трансфертної системи (</w:t>
      </w:r>
      <w:r>
        <w:rPr>
          <w:rFonts w:ascii="Times New Roman" w:hAnsi="Times New Roman" w:cs="Times New Roman"/>
          <w:sz w:val="28"/>
          <w:szCs w:val="28"/>
          <w:lang w:val="en-US"/>
        </w:rPr>
        <w:t>ECTS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D49F3" w:rsidRDefault="004D49F3" w:rsidP="004D49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Критерієм успішного оцінювання є досягнення здобувачем вищої освіти мінімальних порогових рівнів (балів) за кожним запланованим результатом навчання.</w:t>
      </w:r>
    </w:p>
    <w:p w:rsidR="00716776" w:rsidRDefault="00716776" w:rsidP="004D49F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49F3" w:rsidRDefault="004D49F3" w:rsidP="004D49F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7D6">
        <w:rPr>
          <w:rFonts w:ascii="Times New Roman" w:hAnsi="Times New Roman" w:cs="Times New Roman"/>
          <w:b/>
          <w:sz w:val="28"/>
          <w:szCs w:val="28"/>
        </w:rPr>
        <w:t>ПОЛІТИКА ЩОДО АКАДЕМІЧНОЇ ДОБРОЧЕСНОСТІ</w:t>
      </w:r>
    </w:p>
    <w:p w:rsidR="00605CE7" w:rsidRPr="00D41286" w:rsidRDefault="00605CE7" w:rsidP="00605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605CE7" w:rsidRPr="00D41286" w:rsidRDefault="00605CE7" w:rsidP="00605CE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7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CE7" w:rsidRPr="00D41286" w:rsidRDefault="00605CE7" w:rsidP="00605CE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8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605CE7" w:rsidRPr="00D41286" w:rsidRDefault="00605CE7" w:rsidP="00605CE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lastRenderedPageBreak/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 </w:t>
      </w:r>
      <w:hyperlink r:id="rId9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CE7" w:rsidRPr="00D41286" w:rsidRDefault="00605CE7" w:rsidP="00605C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605CE7" w:rsidRPr="00D41286" w:rsidRDefault="00605CE7" w:rsidP="00605CE7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D41286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605CE7" w:rsidRPr="00D41286" w:rsidRDefault="00605CE7" w:rsidP="00605CE7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605CE7" w:rsidRPr="00D41286" w:rsidRDefault="00605CE7" w:rsidP="00605CE7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4D49F3" w:rsidRDefault="004D49F3" w:rsidP="004D49F3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D49F3" w:rsidRDefault="004D49F3" w:rsidP="004D4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7B8">
        <w:rPr>
          <w:rFonts w:ascii="Times New Roman" w:hAnsi="Times New Roman" w:cs="Times New Roman"/>
          <w:b/>
          <w:sz w:val="28"/>
          <w:szCs w:val="28"/>
        </w:rPr>
        <w:t>ІНФОРМАЦІЙНІ РЕСУРСИ</w:t>
      </w:r>
    </w:p>
    <w:p w:rsidR="004D49F3" w:rsidRPr="00C84DF7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 xml:space="preserve">Сайт Верховної Ради України: </w:t>
      </w:r>
      <w:hyperlink r:id="rId10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https://zakon.rada.gov.ua/laws</w:t>
        </w:r>
      </w:hyperlink>
    </w:p>
    <w:p w:rsidR="004D49F3" w:rsidRPr="00C84DF7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1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https://mof.gov.ua</w:t>
        </w:r>
      </w:hyperlink>
    </w:p>
    <w:p w:rsidR="004D49F3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2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</w:t>
        </w:r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tax</w:t>
        </w:r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.gov.ua</w:t>
        </w:r>
      </w:hyperlink>
    </w:p>
    <w:p w:rsidR="004D49F3" w:rsidRPr="00BE0DE8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BE0DE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Сайт Державної служби статистики України : </w:t>
      </w:r>
      <w:hyperlink r:id="rId13" w:history="1">
        <w:r w:rsidRPr="00BE0DE8">
          <w:rPr>
            <w:rStyle w:val="a4"/>
            <w:rFonts w:ascii="Times New Roman" w:eastAsia="Calibri" w:hAnsi="Times New Roman" w:cs="Times New Roman"/>
            <w:sz w:val="28"/>
            <w:szCs w:val="28"/>
          </w:rPr>
          <w:t>https://www.ukrstat.gov.ua/</w:t>
        </w:r>
      </w:hyperlink>
    </w:p>
    <w:p w:rsidR="004D49F3" w:rsidRPr="00BE0DE8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 xml:space="preserve">Сайт Міжнародної Федерації Бухгалтерів (МФБ): </w:t>
      </w:r>
      <w:hyperlink r:id="rId14" w:history="1">
        <w:r w:rsidRPr="00BE0DE8">
          <w:rPr>
            <w:rStyle w:val="a4"/>
            <w:rFonts w:ascii="Times New Roman" w:hAnsi="Times New Roman" w:cs="Times New Roman"/>
            <w:sz w:val="28"/>
            <w:szCs w:val="28"/>
          </w:rPr>
          <w:t>https://www.ifac.org/</w:t>
        </w:r>
      </w:hyperlink>
      <w:r w:rsidRPr="00BE0D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4D49F3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C84DF7">
        <w:rPr>
          <w:rFonts w:ascii="Times New Roman" w:eastAsia="Calibri" w:hAnsi="Times New Roman" w:cs="Times New Roman"/>
          <w:sz w:val="28"/>
          <w:szCs w:val="28"/>
        </w:rPr>
        <w:t>Сайт Асоціації дипломованих сертифікованих бухгалтерів (АССА): https://</w:t>
      </w:r>
      <w:hyperlink r:id="rId15" w:history="1">
        <w:r w:rsidRPr="00C84DF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www.accaglobal.com</w:t>
        </w:r>
      </w:hyperlink>
    </w:p>
    <w:p w:rsidR="004D49F3" w:rsidRPr="007F0BB9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D63FA7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С</w:t>
      </w:r>
      <w:r w:rsidRPr="00D63FA7">
        <w:rPr>
          <w:rFonts w:ascii="Times New Roman" w:eastAsia="Calibri" w:hAnsi="Times New Roman" w:cs="Times New Roman"/>
          <w:spacing w:val="-4"/>
          <w:sz w:val="28"/>
          <w:szCs w:val="28"/>
        </w:rPr>
        <w:t>айт</w:t>
      </w:r>
      <w:r w:rsidRPr="00D63FA7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 </w:t>
      </w:r>
      <w:r w:rsidRPr="00D63FA7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видавничого будинку </w:t>
      </w:r>
      <w:r w:rsidRPr="00D63FA7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«Ф</w:t>
      </w:r>
      <w:r w:rsidRPr="00D63FA7">
        <w:rPr>
          <w:rFonts w:ascii="Times New Roman" w:eastAsia="Calibri" w:hAnsi="Times New Roman" w:cs="Times New Roman"/>
          <w:spacing w:val="-4"/>
          <w:sz w:val="28"/>
          <w:szCs w:val="28"/>
        </w:rPr>
        <w:t>актор</w:t>
      </w:r>
      <w:r w:rsidRPr="00D63FA7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»</w:t>
      </w:r>
      <w:r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:</w:t>
      </w:r>
      <w:r w:rsidRPr="00D63FA7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 </w:t>
      </w:r>
      <w:hyperlink r:id="rId16" w:history="1">
        <w:r w:rsidRPr="00D63FA7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https://i.factor.ua/ukr/</w:t>
        </w:r>
      </w:hyperlink>
    </w:p>
    <w:p w:rsidR="004D49F3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7F0BB9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Бухгалтерський інтернет-портал : </w:t>
      </w:r>
      <w:hyperlink r:id="rId17" w:history="1">
        <w:r w:rsidRPr="007F0BB9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https://ibuhgalter.net/</w:t>
        </w:r>
      </w:hyperlink>
      <w:r w:rsidRPr="007F0BB9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4D49F3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Сайт Національного банку України : </w:t>
      </w:r>
      <w:hyperlink r:id="rId18" w:history="1">
        <w:r w:rsidRPr="000A74DA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https://bank.gov.ua/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4D49F3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Сайт Пенсійного фонду України : </w:t>
      </w:r>
      <w:hyperlink r:id="rId19" w:history="1">
        <w:r w:rsidRPr="000A74DA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https://www.pfu.gov.ua/</w:t>
        </w:r>
      </w:hyperlink>
      <w:r w:rsidRPr="000A74DA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4D49F3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5D6989">
        <w:rPr>
          <w:rFonts w:ascii="Times New Roman" w:eastAsia="Calibri" w:hAnsi="Times New Roman" w:cs="Times New Roman"/>
          <w:spacing w:val="-4"/>
          <w:sz w:val="28"/>
          <w:szCs w:val="28"/>
        </w:rPr>
        <w:t>«Бухгалтер 911» - інформаційний портал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: </w:t>
      </w:r>
      <w:hyperlink r:id="rId20" w:history="1">
        <w:r w:rsidRPr="005D6989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https://buhgalter911.com/uk/</w:t>
        </w:r>
      </w:hyperlink>
      <w:r w:rsidRPr="005D6989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4D49F3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5D6989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Дебет-Кредит: Український бухгалтерський портал : </w:t>
      </w:r>
      <w:hyperlink r:id="rId21" w:history="1">
        <w:r w:rsidRPr="005D6989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https://dtkt.ua/</w:t>
        </w:r>
      </w:hyperlink>
      <w:r w:rsidRPr="005D6989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4D49F3" w:rsidRPr="00060FE2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left="426" w:hanging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060FE2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Газета “Все про бухгалтерський облік” :   </w:t>
      </w:r>
      <w:hyperlink r:id="rId22" w:history="1">
        <w:r w:rsidRPr="00060FE2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http://vobu.ua/ukr/</w:t>
        </w:r>
      </w:hyperlink>
      <w:r w:rsidRPr="00060FE2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</w:t>
      </w:r>
    </w:p>
    <w:p w:rsidR="004D49F3" w:rsidRPr="00060FE2" w:rsidRDefault="004D49F3" w:rsidP="004D49F3">
      <w:pPr>
        <w:tabs>
          <w:tab w:val="num" w:pos="1440"/>
        </w:tabs>
        <w:spacing w:after="0" w:line="240" w:lineRule="auto"/>
        <w:ind w:left="426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                                                                </w:t>
      </w:r>
      <w:hyperlink r:id="rId23" w:history="1">
        <w:r w:rsidRPr="00060FE2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http://gazeta.vobu.ua/</w:t>
        </w:r>
      </w:hyperlink>
      <w:r w:rsidRPr="00060FE2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4D49F3" w:rsidRPr="00E20AB4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hanging="1440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D70BC9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Б</w:t>
      </w:r>
      <w:r w:rsidRPr="00D70BC9">
        <w:rPr>
          <w:rFonts w:ascii="Times New Roman" w:eastAsia="Calibri" w:hAnsi="Times New Roman" w:cs="Times New Roman"/>
          <w:spacing w:val="-4"/>
          <w:sz w:val="28"/>
          <w:szCs w:val="28"/>
        </w:rPr>
        <w:t>ланки та шаблони документів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hyperlink r:id="rId24" w:history="1">
        <w:r w:rsidRPr="00BB63A3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https://document.vobu.ua/korysne/blanks</w:t>
        </w:r>
      </w:hyperlink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4D49F3" w:rsidRPr="00E20AB4" w:rsidRDefault="004D49F3" w:rsidP="004D49F3">
      <w:pPr>
        <w:numPr>
          <w:ilvl w:val="0"/>
          <w:numId w:val="21"/>
        </w:numPr>
        <w:tabs>
          <w:tab w:val="clear" w:pos="1440"/>
          <w:tab w:val="num" w:pos="426"/>
          <w:tab w:val="num" w:pos="1080"/>
        </w:tabs>
        <w:spacing w:after="0" w:line="240" w:lineRule="auto"/>
        <w:ind w:hanging="1440"/>
        <w:rPr>
          <w:rFonts w:ascii="Times New Roman" w:eastAsia="Calibri" w:hAnsi="Times New Roman" w:cs="Times New Roman"/>
          <w:caps/>
          <w:spacing w:val="-4"/>
          <w:sz w:val="28"/>
          <w:szCs w:val="28"/>
        </w:rPr>
      </w:pPr>
      <w:r w:rsidRPr="00552DB7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«Б</w:t>
      </w:r>
      <w:r w:rsidRPr="00552DB7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ухгалтерський сервіс </w:t>
      </w:r>
      <w:r w:rsidRPr="00552DB7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>«І</w:t>
      </w:r>
      <w:r w:rsidRPr="00552DB7">
        <w:rPr>
          <w:rFonts w:ascii="Times New Roman" w:eastAsia="Calibri" w:hAnsi="Times New Roman" w:cs="Times New Roman"/>
          <w:spacing w:val="-4"/>
          <w:sz w:val="28"/>
          <w:szCs w:val="28"/>
        </w:rPr>
        <w:t>нтерактивна бухгалтерія</w:t>
      </w:r>
      <w:r w:rsidRPr="00552DB7">
        <w:rPr>
          <w:rFonts w:ascii="Times New Roman" w:eastAsia="Calibri" w:hAnsi="Times New Roman" w:cs="Times New Roman"/>
          <w:caps/>
          <w:spacing w:val="-4"/>
          <w:sz w:val="28"/>
          <w:szCs w:val="28"/>
        </w:rPr>
        <w:t xml:space="preserve">» : </w:t>
      </w:r>
      <w:hyperlink r:id="rId25" w:history="1">
        <w:r w:rsidRPr="00552DB7">
          <w:rPr>
            <w:rStyle w:val="a4"/>
            <w:rFonts w:ascii="Times New Roman" w:eastAsia="Calibri" w:hAnsi="Times New Roman" w:cs="Times New Roman"/>
            <w:spacing w:val="-4"/>
            <w:sz w:val="28"/>
            <w:szCs w:val="28"/>
          </w:rPr>
          <w:t>https://interbuh.com.ua/ua/</w:t>
        </w:r>
      </w:hyperlink>
      <w:r w:rsidRPr="00552DB7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</w:p>
    <w:p w:rsidR="004D49F3" w:rsidRDefault="004D49F3" w:rsidP="004D49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49F3" w:rsidRDefault="004D49F3" w:rsidP="004D49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727B8">
        <w:rPr>
          <w:rFonts w:ascii="Times New Roman" w:hAnsi="Times New Roman" w:cs="Times New Roman"/>
          <w:b/>
          <w:i/>
          <w:sz w:val="28"/>
          <w:szCs w:val="28"/>
        </w:rPr>
        <w:t>Детальна інформація щодо вивчення курсу «</w:t>
      </w:r>
      <w:r w:rsidR="00AE2B46">
        <w:rPr>
          <w:rFonts w:ascii="Times New Roman" w:hAnsi="Times New Roman" w:cs="Times New Roman"/>
          <w:b/>
          <w:i/>
          <w:sz w:val="28"/>
          <w:szCs w:val="28"/>
        </w:rPr>
        <w:t>Міжпредметний фаховий тренінг</w:t>
      </w:r>
      <w:r w:rsidRPr="009727B8">
        <w:rPr>
          <w:rFonts w:ascii="Times New Roman" w:hAnsi="Times New Roman" w:cs="Times New Roman"/>
          <w:b/>
          <w:i/>
          <w:sz w:val="28"/>
          <w:szCs w:val="28"/>
        </w:rPr>
        <w:t>» висвітлена у робочій програмі навчальної дисципліни</w:t>
      </w:r>
    </w:p>
    <w:p w:rsidR="00AE2B46" w:rsidRPr="00844DBF" w:rsidRDefault="00AE2B46" w:rsidP="00AE2B46">
      <w:pPr>
        <w:pStyle w:val="ab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Cs w:val="28"/>
        </w:rPr>
      </w:pPr>
      <w:r w:rsidRPr="00844DBF">
        <w:rPr>
          <w:rFonts w:eastAsia="+mn-ea"/>
          <w:i/>
          <w:iCs/>
          <w:color w:val="0070C0"/>
          <w:kern w:val="24"/>
          <w:szCs w:val="28"/>
        </w:rPr>
        <w:t>(</w:t>
      </w:r>
      <w:r w:rsidRPr="008F5D72">
        <w:rPr>
          <w:rFonts w:eastAsia="+mn-ea"/>
          <w:i/>
          <w:iCs/>
          <w:color w:val="0070C0"/>
          <w:kern w:val="24"/>
          <w:szCs w:val="28"/>
        </w:rPr>
        <w:t>https://accounting.chnu.edu.ua/diialnist/osvitnia/osvitni-prohramy/bakalavr/robochi-prohramy/</w:t>
      </w:r>
      <w:r>
        <w:rPr>
          <w:rFonts w:eastAsia="+mn-ea"/>
          <w:i/>
          <w:iCs/>
          <w:color w:val="0070C0"/>
          <w:kern w:val="24"/>
          <w:szCs w:val="28"/>
          <w:u w:val="single"/>
        </w:rPr>
        <w:t>)</w:t>
      </w:r>
    </w:p>
    <w:p w:rsidR="004D49F3" w:rsidRDefault="004D49F3" w:rsidP="004D49F3">
      <w:pPr>
        <w:spacing w:after="0" w:line="240" w:lineRule="auto"/>
        <w:jc w:val="center"/>
        <w:rPr>
          <w:rFonts w:ascii="Times New Roman" w:eastAsia="+mn-ea" w:hAnsi="Times New Roman" w:cs="Times New Roman"/>
          <w:i/>
          <w:iCs/>
          <w:color w:val="0070C0"/>
          <w:kern w:val="24"/>
          <w:sz w:val="28"/>
          <w:szCs w:val="28"/>
        </w:rPr>
      </w:pPr>
    </w:p>
    <w:p w:rsidR="004D49F3" w:rsidRPr="00447D15" w:rsidRDefault="004D49F3" w:rsidP="004D49F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F536FF" w:rsidRDefault="00F536FF" w:rsidP="00073911">
      <w:pPr>
        <w:spacing w:after="0" w:line="240" w:lineRule="auto"/>
        <w:ind w:firstLine="709"/>
        <w:jc w:val="center"/>
      </w:pPr>
    </w:p>
    <w:sectPr w:rsidR="00F536FF" w:rsidSect="00255492">
      <w:pgSz w:w="11906" w:h="16838"/>
      <w:pgMar w:top="851" w:right="4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16C8"/>
    <w:multiLevelType w:val="hybridMultilevel"/>
    <w:tmpl w:val="E9644C12"/>
    <w:lvl w:ilvl="0" w:tplc="07D25C3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6522F1C"/>
    <w:multiLevelType w:val="multilevel"/>
    <w:tmpl w:val="E9D4179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" w15:restartNumberingAfterBreak="0">
    <w:nsid w:val="0A4A6A6B"/>
    <w:multiLevelType w:val="multilevel"/>
    <w:tmpl w:val="9BB8507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0" w:hanging="2160"/>
      </w:pPr>
      <w:rPr>
        <w:rFonts w:hint="default"/>
      </w:rPr>
    </w:lvl>
  </w:abstractNum>
  <w:abstractNum w:abstractNumId="3" w15:restartNumberingAfterBreak="0">
    <w:nsid w:val="0D716944"/>
    <w:multiLevelType w:val="hybridMultilevel"/>
    <w:tmpl w:val="3E98AD18"/>
    <w:lvl w:ilvl="0" w:tplc="96C6C274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34C57A6"/>
    <w:multiLevelType w:val="hybridMultilevel"/>
    <w:tmpl w:val="31A61F6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B1D1D"/>
    <w:multiLevelType w:val="hybridMultilevel"/>
    <w:tmpl w:val="672688C0"/>
    <w:lvl w:ilvl="0" w:tplc="EF68F17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C0372"/>
    <w:multiLevelType w:val="multilevel"/>
    <w:tmpl w:val="976211A2"/>
    <w:lvl w:ilvl="0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7" w15:restartNumberingAfterBreak="0">
    <w:nsid w:val="32BC0427"/>
    <w:multiLevelType w:val="hybridMultilevel"/>
    <w:tmpl w:val="04929AC2"/>
    <w:lvl w:ilvl="0" w:tplc="F19809A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" w15:restartNumberingAfterBreak="0">
    <w:nsid w:val="373C3B8F"/>
    <w:multiLevelType w:val="hybridMultilevel"/>
    <w:tmpl w:val="EE76C3E6"/>
    <w:lvl w:ilvl="0" w:tplc="98B4C988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2D76B9D"/>
    <w:multiLevelType w:val="hybridMultilevel"/>
    <w:tmpl w:val="06F8B606"/>
    <w:lvl w:ilvl="0" w:tplc="96C6C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C4192D"/>
    <w:multiLevelType w:val="hybridMultilevel"/>
    <w:tmpl w:val="3126D33A"/>
    <w:lvl w:ilvl="0" w:tplc="98F2283E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73A335D"/>
    <w:multiLevelType w:val="hybridMultilevel"/>
    <w:tmpl w:val="427AD64A"/>
    <w:lvl w:ilvl="0" w:tplc="8DF8E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525C21"/>
    <w:multiLevelType w:val="multilevel"/>
    <w:tmpl w:val="BC4E92D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FE2AF4"/>
    <w:multiLevelType w:val="hybridMultilevel"/>
    <w:tmpl w:val="2ACE8940"/>
    <w:lvl w:ilvl="0" w:tplc="27044F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604AAD"/>
    <w:multiLevelType w:val="multilevel"/>
    <w:tmpl w:val="6BF066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6" w15:restartNumberingAfterBreak="0">
    <w:nsid w:val="4B4737F7"/>
    <w:multiLevelType w:val="hybridMultilevel"/>
    <w:tmpl w:val="6EECB0E2"/>
    <w:lvl w:ilvl="0" w:tplc="D2BAA1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DE4BED"/>
    <w:multiLevelType w:val="hybridMultilevel"/>
    <w:tmpl w:val="43CAF06A"/>
    <w:lvl w:ilvl="0" w:tplc="A0C8B5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851EC1"/>
    <w:multiLevelType w:val="hybridMultilevel"/>
    <w:tmpl w:val="4922F1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9AC1353"/>
    <w:multiLevelType w:val="hybridMultilevel"/>
    <w:tmpl w:val="885CD4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6"/>
  </w:num>
  <w:num w:numId="7">
    <w:abstractNumId w:val="15"/>
  </w:num>
  <w:num w:numId="8">
    <w:abstractNumId w:val="4"/>
  </w:num>
  <w:num w:numId="9">
    <w:abstractNumId w:val="14"/>
  </w:num>
  <w:num w:numId="10">
    <w:abstractNumId w:val="19"/>
  </w:num>
  <w:num w:numId="11">
    <w:abstractNumId w:val="3"/>
  </w:num>
  <w:num w:numId="12">
    <w:abstractNumId w:val="11"/>
  </w:num>
  <w:num w:numId="13">
    <w:abstractNumId w:val="2"/>
  </w:num>
  <w:num w:numId="14">
    <w:abstractNumId w:val="13"/>
  </w:num>
  <w:num w:numId="15">
    <w:abstractNumId w:val="20"/>
  </w:num>
  <w:num w:numId="16">
    <w:abstractNumId w:val="18"/>
  </w:num>
  <w:num w:numId="17">
    <w:abstractNumId w:val="1"/>
  </w:num>
  <w:num w:numId="18">
    <w:abstractNumId w:val="5"/>
  </w:num>
  <w:num w:numId="19">
    <w:abstractNumId w:val="16"/>
  </w:num>
  <w:num w:numId="20">
    <w:abstractNumId w:val="0"/>
  </w:num>
  <w:num w:numId="21">
    <w:abstractNumId w:val="21"/>
  </w:num>
  <w:num w:numId="22">
    <w:abstractNumId w:val="8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075"/>
    <w:rsid w:val="00026091"/>
    <w:rsid w:val="00026D7E"/>
    <w:rsid w:val="00027485"/>
    <w:rsid w:val="000537DB"/>
    <w:rsid w:val="00053AB4"/>
    <w:rsid w:val="000551E4"/>
    <w:rsid w:val="00066C44"/>
    <w:rsid w:val="00073911"/>
    <w:rsid w:val="000A0507"/>
    <w:rsid w:val="000D062D"/>
    <w:rsid w:val="000D0725"/>
    <w:rsid w:val="000D30D7"/>
    <w:rsid w:val="000D3212"/>
    <w:rsid w:val="000D55E4"/>
    <w:rsid w:val="000F039E"/>
    <w:rsid w:val="000F0B18"/>
    <w:rsid w:val="00105634"/>
    <w:rsid w:val="00105FDE"/>
    <w:rsid w:val="00112C8B"/>
    <w:rsid w:val="00114A1B"/>
    <w:rsid w:val="001232BE"/>
    <w:rsid w:val="00127BE1"/>
    <w:rsid w:val="0013169F"/>
    <w:rsid w:val="001360E2"/>
    <w:rsid w:val="0015279B"/>
    <w:rsid w:val="001764EE"/>
    <w:rsid w:val="0018534D"/>
    <w:rsid w:val="001902F2"/>
    <w:rsid w:val="001941D1"/>
    <w:rsid w:val="0019735D"/>
    <w:rsid w:val="00197682"/>
    <w:rsid w:val="001B2D10"/>
    <w:rsid w:val="001B7B15"/>
    <w:rsid w:val="001C10AF"/>
    <w:rsid w:val="001D663F"/>
    <w:rsid w:val="001D68D1"/>
    <w:rsid w:val="001E05E3"/>
    <w:rsid w:val="001E1803"/>
    <w:rsid w:val="001E5F58"/>
    <w:rsid w:val="001E6FD6"/>
    <w:rsid w:val="001F6620"/>
    <w:rsid w:val="001F7634"/>
    <w:rsid w:val="00203B9C"/>
    <w:rsid w:val="002049B9"/>
    <w:rsid w:val="002050D9"/>
    <w:rsid w:val="002231DB"/>
    <w:rsid w:val="002247AF"/>
    <w:rsid w:val="002305A8"/>
    <w:rsid w:val="00241D88"/>
    <w:rsid w:val="002478D6"/>
    <w:rsid w:val="00255492"/>
    <w:rsid w:val="00270949"/>
    <w:rsid w:val="002803BD"/>
    <w:rsid w:val="00281B56"/>
    <w:rsid w:val="00281B83"/>
    <w:rsid w:val="00296A07"/>
    <w:rsid w:val="002E002C"/>
    <w:rsid w:val="003372C1"/>
    <w:rsid w:val="00351858"/>
    <w:rsid w:val="003521D8"/>
    <w:rsid w:val="00354FF5"/>
    <w:rsid w:val="00357D08"/>
    <w:rsid w:val="003600B3"/>
    <w:rsid w:val="003614CA"/>
    <w:rsid w:val="00384BAB"/>
    <w:rsid w:val="003859A4"/>
    <w:rsid w:val="003A1C64"/>
    <w:rsid w:val="003A43C6"/>
    <w:rsid w:val="003A6246"/>
    <w:rsid w:val="003D0D07"/>
    <w:rsid w:val="003D17A7"/>
    <w:rsid w:val="003D3952"/>
    <w:rsid w:val="003E00F4"/>
    <w:rsid w:val="003E08D6"/>
    <w:rsid w:val="003E0A30"/>
    <w:rsid w:val="00404806"/>
    <w:rsid w:val="004213F1"/>
    <w:rsid w:val="0043110B"/>
    <w:rsid w:val="0043474D"/>
    <w:rsid w:val="00434D95"/>
    <w:rsid w:val="004366C9"/>
    <w:rsid w:val="00440C30"/>
    <w:rsid w:val="004540F4"/>
    <w:rsid w:val="00470D17"/>
    <w:rsid w:val="00483811"/>
    <w:rsid w:val="004938C2"/>
    <w:rsid w:val="004B38AF"/>
    <w:rsid w:val="004C1346"/>
    <w:rsid w:val="004C4673"/>
    <w:rsid w:val="004D3AA6"/>
    <w:rsid w:val="004D465E"/>
    <w:rsid w:val="004D49F3"/>
    <w:rsid w:val="004E1566"/>
    <w:rsid w:val="004E3CBC"/>
    <w:rsid w:val="004F1CE2"/>
    <w:rsid w:val="004F574E"/>
    <w:rsid w:val="00511B5F"/>
    <w:rsid w:val="00514F1F"/>
    <w:rsid w:val="00515DC1"/>
    <w:rsid w:val="00517461"/>
    <w:rsid w:val="00524B98"/>
    <w:rsid w:val="00530CA3"/>
    <w:rsid w:val="00534C13"/>
    <w:rsid w:val="00544113"/>
    <w:rsid w:val="00550C9A"/>
    <w:rsid w:val="00553594"/>
    <w:rsid w:val="0055634B"/>
    <w:rsid w:val="00562C57"/>
    <w:rsid w:val="00580776"/>
    <w:rsid w:val="00595922"/>
    <w:rsid w:val="005B1E22"/>
    <w:rsid w:val="005D5B38"/>
    <w:rsid w:val="00605CE7"/>
    <w:rsid w:val="0061391C"/>
    <w:rsid w:val="00626CB7"/>
    <w:rsid w:val="00643B30"/>
    <w:rsid w:val="00655842"/>
    <w:rsid w:val="00660B64"/>
    <w:rsid w:val="00666A96"/>
    <w:rsid w:val="00673984"/>
    <w:rsid w:val="0067508A"/>
    <w:rsid w:val="006967E4"/>
    <w:rsid w:val="006B2DDC"/>
    <w:rsid w:val="006C2F1F"/>
    <w:rsid w:val="006C6A65"/>
    <w:rsid w:val="006D3AD6"/>
    <w:rsid w:val="006E4631"/>
    <w:rsid w:val="006E49A9"/>
    <w:rsid w:val="006F6194"/>
    <w:rsid w:val="00701B05"/>
    <w:rsid w:val="00714BD4"/>
    <w:rsid w:val="00716776"/>
    <w:rsid w:val="00743086"/>
    <w:rsid w:val="007461EC"/>
    <w:rsid w:val="00764A56"/>
    <w:rsid w:val="00783F1F"/>
    <w:rsid w:val="007941E2"/>
    <w:rsid w:val="00796C18"/>
    <w:rsid w:val="007977C6"/>
    <w:rsid w:val="007A7B9A"/>
    <w:rsid w:val="007C3E86"/>
    <w:rsid w:val="007D0691"/>
    <w:rsid w:val="007D553B"/>
    <w:rsid w:val="007E13EE"/>
    <w:rsid w:val="007E73FB"/>
    <w:rsid w:val="007F00E6"/>
    <w:rsid w:val="007F4FDA"/>
    <w:rsid w:val="00806FFE"/>
    <w:rsid w:val="008125F4"/>
    <w:rsid w:val="008207F6"/>
    <w:rsid w:val="00821D35"/>
    <w:rsid w:val="00824338"/>
    <w:rsid w:val="0083066E"/>
    <w:rsid w:val="00836E29"/>
    <w:rsid w:val="00850553"/>
    <w:rsid w:val="00851ECF"/>
    <w:rsid w:val="00854A80"/>
    <w:rsid w:val="008550DD"/>
    <w:rsid w:val="008602B2"/>
    <w:rsid w:val="00865F76"/>
    <w:rsid w:val="00885036"/>
    <w:rsid w:val="008A08EF"/>
    <w:rsid w:val="008B0242"/>
    <w:rsid w:val="008B71D0"/>
    <w:rsid w:val="008C0F2F"/>
    <w:rsid w:val="008E0F76"/>
    <w:rsid w:val="008E4342"/>
    <w:rsid w:val="008E6544"/>
    <w:rsid w:val="0090349B"/>
    <w:rsid w:val="009036C9"/>
    <w:rsid w:val="009063F2"/>
    <w:rsid w:val="009229C5"/>
    <w:rsid w:val="009524C5"/>
    <w:rsid w:val="00953ACD"/>
    <w:rsid w:val="00964840"/>
    <w:rsid w:val="009667E2"/>
    <w:rsid w:val="00984827"/>
    <w:rsid w:val="0098560D"/>
    <w:rsid w:val="00990461"/>
    <w:rsid w:val="00993709"/>
    <w:rsid w:val="00997A79"/>
    <w:rsid w:val="009A0EB2"/>
    <w:rsid w:val="009A5331"/>
    <w:rsid w:val="009A77CF"/>
    <w:rsid w:val="009D1B5D"/>
    <w:rsid w:val="009D3D7E"/>
    <w:rsid w:val="009F5DDE"/>
    <w:rsid w:val="009F6A2B"/>
    <w:rsid w:val="00A04D55"/>
    <w:rsid w:val="00A10453"/>
    <w:rsid w:val="00A1227C"/>
    <w:rsid w:val="00A146DD"/>
    <w:rsid w:val="00A212E4"/>
    <w:rsid w:val="00A36062"/>
    <w:rsid w:val="00A37D5E"/>
    <w:rsid w:val="00A531D7"/>
    <w:rsid w:val="00A537CB"/>
    <w:rsid w:val="00A53E44"/>
    <w:rsid w:val="00A56CC5"/>
    <w:rsid w:val="00A61445"/>
    <w:rsid w:val="00A70946"/>
    <w:rsid w:val="00A71CCA"/>
    <w:rsid w:val="00AA0DB5"/>
    <w:rsid w:val="00AA6115"/>
    <w:rsid w:val="00AB353E"/>
    <w:rsid w:val="00AB48C6"/>
    <w:rsid w:val="00AC49D3"/>
    <w:rsid w:val="00AD6075"/>
    <w:rsid w:val="00AE0F19"/>
    <w:rsid w:val="00AE2B46"/>
    <w:rsid w:val="00AE6ACD"/>
    <w:rsid w:val="00AF2C1B"/>
    <w:rsid w:val="00B23361"/>
    <w:rsid w:val="00B27A31"/>
    <w:rsid w:val="00B31598"/>
    <w:rsid w:val="00B345F8"/>
    <w:rsid w:val="00B37949"/>
    <w:rsid w:val="00B51762"/>
    <w:rsid w:val="00B67929"/>
    <w:rsid w:val="00B85F12"/>
    <w:rsid w:val="00B86A39"/>
    <w:rsid w:val="00B92555"/>
    <w:rsid w:val="00BB1E7D"/>
    <w:rsid w:val="00BB25D9"/>
    <w:rsid w:val="00BD1DB9"/>
    <w:rsid w:val="00BD2073"/>
    <w:rsid w:val="00BD4BC2"/>
    <w:rsid w:val="00BE7964"/>
    <w:rsid w:val="00BF48C5"/>
    <w:rsid w:val="00C00466"/>
    <w:rsid w:val="00C02802"/>
    <w:rsid w:val="00C241EE"/>
    <w:rsid w:val="00C36EBB"/>
    <w:rsid w:val="00C37B16"/>
    <w:rsid w:val="00C37E0D"/>
    <w:rsid w:val="00C45D11"/>
    <w:rsid w:val="00C51765"/>
    <w:rsid w:val="00C56B93"/>
    <w:rsid w:val="00C64DF4"/>
    <w:rsid w:val="00C66D4E"/>
    <w:rsid w:val="00C924B3"/>
    <w:rsid w:val="00CA5276"/>
    <w:rsid w:val="00CB0931"/>
    <w:rsid w:val="00CB7496"/>
    <w:rsid w:val="00CC7217"/>
    <w:rsid w:val="00CE4E24"/>
    <w:rsid w:val="00CE68A9"/>
    <w:rsid w:val="00CF75E1"/>
    <w:rsid w:val="00CF7F45"/>
    <w:rsid w:val="00D0122D"/>
    <w:rsid w:val="00D40206"/>
    <w:rsid w:val="00D47937"/>
    <w:rsid w:val="00D563B4"/>
    <w:rsid w:val="00D66021"/>
    <w:rsid w:val="00D728FB"/>
    <w:rsid w:val="00D759DD"/>
    <w:rsid w:val="00D814AB"/>
    <w:rsid w:val="00D868D0"/>
    <w:rsid w:val="00D87C27"/>
    <w:rsid w:val="00D90EF7"/>
    <w:rsid w:val="00DB2DAF"/>
    <w:rsid w:val="00DC1137"/>
    <w:rsid w:val="00DD550C"/>
    <w:rsid w:val="00DF7A37"/>
    <w:rsid w:val="00E17335"/>
    <w:rsid w:val="00E30B4C"/>
    <w:rsid w:val="00E31B8B"/>
    <w:rsid w:val="00E3571B"/>
    <w:rsid w:val="00E452D2"/>
    <w:rsid w:val="00E47F96"/>
    <w:rsid w:val="00E5009F"/>
    <w:rsid w:val="00E505F0"/>
    <w:rsid w:val="00E51D50"/>
    <w:rsid w:val="00E553E7"/>
    <w:rsid w:val="00E62FB4"/>
    <w:rsid w:val="00E66367"/>
    <w:rsid w:val="00E66AF9"/>
    <w:rsid w:val="00E80C5A"/>
    <w:rsid w:val="00E81762"/>
    <w:rsid w:val="00E825C5"/>
    <w:rsid w:val="00E93D32"/>
    <w:rsid w:val="00EA272B"/>
    <w:rsid w:val="00EA40CC"/>
    <w:rsid w:val="00EB066D"/>
    <w:rsid w:val="00EB2413"/>
    <w:rsid w:val="00EB4C51"/>
    <w:rsid w:val="00EC55DB"/>
    <w:rsid w:val="00EC7942"/>
    <w:rsid w:val="00ED12AA"/>
    <w:rsid w:val="00ED3817"/>
    <w:rsid w:val="00ED3FB7"/>
    <w:rsid w:val="00EF0563"/>
    <w:rsid w:val="00F10021"/>
    <w:rsid w:val="00F17BD9"/>
    <w:rsid w:val="00F2416C"/>
    <w:rsid w:val="00F36A23"/>
    <w:rsid w:val="00F41B6A"/>
    <w:rsid w:val="00F46183"/>
    <w:rsid w:val="00F5295D"/>
    <w:rsid w:val="00F536FF"/>
    <w:rsid w:val="00F55E5E"/>
    <w:rsid w:val="00F60402"/>
    <w:rsid w:val="00F646E9"/>
    <w:rsid w:val="00F77798"/>
    <w:rsid w:val="00F84E16"/>
    <w:rsid w:val="00FA1745"/>
    <w:rsid w:val="00FC1194"/>
    <w:rsid w:val="00FC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A0C941-89C8-4711-8155-F328B7F47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281B8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66021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C1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119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05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8">
    <w:name w:val="Body Text Indent"/>
    <w:basedOn w:val="a"/>
    <w:link w:val="a9"/>
    <w:rsid w:val="001E05E3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9">
    <w:name w:val="Основной текст с отступом Знак"/>
    <w:basedOn w:val="a0"/>
    <w:link w:val="a8"/>
    <w:rsid w:val="001E05E3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table" w:styleId="aa">
    <w:name w:val="Table Grid"/>
    <w:basedOn w:val="a1"/>
    <w:uiPriority w:val="59"/>
    <w:rsid w:val="00B34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1"/>
    <w:qFormat/>
    <w:rsid w:val="00851ECF"/>
    <w:pPr>
      <w:ind w:left="720"/>
      <w:contextualSpacing/>
    </w:pPr>
  </w:style>
  <w:style w:type="character" w:customStyle="1" w:styleId="FontStyle11">
    <w:name w:val="Font Style11"/>
    <w:uiPriority w:val="99"/>
    <w:rsid w:val="0019735D"/>
    <w:rPr>
      <w:rFonts w:ascii="Times New Roman" w:hAnsi="Times New Roman" w:cs="Times New Roman"/>
      <w:i/>
      <w:iCs/>
      <w:sz w:val="22"/>
      <w:szCs w:val="22"/>
    </w:rPr>
  </w:style>
  <w:style w:type="paragraph" w:styleId="3">
    <w:name w:val="Body Text Indent 3"/>
    <w:basedOn w:val="a"/>
    <w:link w:val="30"/>
    <w:uiPriority w:val="99"/>
    <w:semiHidden/>
    <w:unhideWhenUsed/>
    <w:rsid w:val="001E180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E18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3" Type="http://schemas.openxmlformats.org/officeDocument/2006/relationships/hyperlink" Target="https://www.ukrstat.gov.ua/" TargetMode="External"/><Relationship Id="rId18" Type="http://schemas.openxmlformats.org/officeDocument/2006/relationships/hyperlink" Target="https://bank.gov.ua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tkt.ua/" TargetMode="External"/><Relationship Id="rId7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2" Type="http://schemas.openxmlformats.org/officeDocument/2006/relationships/hyperlink" Target="http://tax.gov.ua" TargetMode="External"/><Relationship Id="rId17" Type="http://schemas.openxmlformats.org/officeDocument/2006/relationships/hyperlink" Target="https://ibuhgalter.net/" TargetMode="External"/><Relationship Id="rId25" Type="http://schemas.openxmlformats.org/officeDocument/2006/relationships/hyperlink" Target="https://interbuh.com.ua/u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.factor.ua/ukr/" TargetMode="External"/><Relationship Id="rId20" Type="http://schemas.openxmlformats.org/officeDocument/2006/relationships/hyperlink" Target="https://buhgalter911.com/u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conom.chnu.edu.ua/stolyar-lyudmyla-georgiyivna" TargetMode="External"/><Relationship Id="rId11" Type="http://schemas.openxmlformats.org/officeDocument/2006/relationships/hyperlink" Target="https://mof.gov.ua" TargetMode="External"/><Relationship Id="rId24" Type="http://schemas.openxmlformats.org/officeDocument/2006/relationships/hyperlink" Target="https://document.vobu.ua/korysne/blank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accaglobal.com" TargetMode="External"/><Relationship Id="rId23" Type="http://schemas.openxmlformats.org/officeDocument/2006/relationships/hyperlink" Target="http://gazeta.vobu.ua/" TargetMode="External"/><Relationship Id="rId10" Type="http://schemas.openxmlformats.org/officeDocument/2006/relationships/hyperlink" Target="https://zakon.rada.gov.ua/laws" TargetMode="External"/><Relationship Id="rId19" Type="http://schemas.openxmlformats.org/officeDocument/2006/relationships/hyperlink" Target="https://www.pfu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4" Type="http://schemas.openxmlformats.org/officeDocument/2006/relationships/hyperlink" Target="https://www.ifac.org/" TargetMode="External"/><Relationship Id="rId22" Type="http://schemas.openxmlformats.org/officeDocument/2006/relationships/hyperlink" Target="http://vobu.ua/ukr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3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56</cp:revision>
  <dcterms:created xsi:type="dcterms:W3CDTF">2020-09-27T14:42:00Z</dcterms:created>
  <dcterms:modified xsi:type="dcterms:W3CDTF">2026-10-05T09:20:00Z</dcterms:modified>
</cp:coreProperties>
</file>