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DB2A" w14:textId="77777777" w:rsidR="00F324BA" w:rsidRPr="00465182" w:rsidRDefault="00F324BA" w:rsidP="00F324BA">
      <w:pPr>
        <w:widowControl/>
        <w:jc w:val="center"/>
        <w:rPr>
          <w:b/>
          <w:sz w:val="28"/>
          <w:szCs w:val="28"/>
          <w:lang w:val="uk-UA"/>
        </w:rPr>
      </w:pPr>
    </w:p>
    <w:p w14:paraId="14CFC5E5" w14:textId="77777777" w:rsidR="00F324BA" w:rsidRPr="00896375" w:rsidRDefault="00F324BA" w:rsidP="005C32C1">
      <w:pPr>
        <w:pStyle w:val="5"/>
        <w:shd w:val="clear" w:color="auto" w:fill="auto"/>
        <w:spacing w:line="276" w:lineRule="auto"/>
        <w:jc w:val="center"/>
        <w:rPr>
          <w:lang w:val="uk-UA"/>
        </w:rPr>
      </w:pPr>
      <w:r w:rsidRPr="00896375">
        <w:rPr>
          <w:b/>
          <w:lang w:val="uk-UA"/>
        </w:rPr>
        <w:t>ЗАТВЕРДЖЕНО</w:t>
      </w:r>
      <w:r w:rsidRPr="00896375">
        <w:rPr>
          <w:lang w:val="uk-UA"/>
        </w:rPr>
        <w:br/>
        <w:t>Вченою радою</w:t>
      </w:r>
    </w:p>
    <w:p w14:paraId="01E7A628" w14:textId="77777777" w:rsidR="00F324BA" w:rsidRPr="00896375" w:rsidRDefault="00F324BA" w:rsidP="00F324BA">
      <w:pPr>
        <w:pStyle w:val="20"/>
        <w:shd w:val="clear" w:color="auto" w:fill="auto"/>
        <w:spacing w:line="276" w:lineRule="auto"/>
        <w:jc w:val="left"/>
        <w:rPr>
          <w:b w:val="0"/>
          <w:sz w:val="24"/>
          <w:szCs w:val="24"/>
          <w:lang w:val="uk-UA"/>
        </w:rPr>
      </w:pPr>
      <w:r w:rsidRPr="00896375">
        <w:rPr>
          <w:b w:val="0"/>
          <w:sz w:val="24"/>
          <w:szCs w:val="24"/>
          <w:lang w:val="uk-UA"/>
        </w:rPr>
        <w:t>Чернівецького національного університету імені Юрія Федьковича</w:t>
      </w:r>
      <w:r w:rsidRPr="00896375">
        <w:rPr>
          <w:b w:val="0"/>
          <w:sz w:val="24"/>
          <w:szCs w:val="24"/>
          <w:lang w:val="uk-UA"/>
        </w:rPr>
        <w:br/>
        <w:t>протокол № ___ від ___________ 20</w:t>
      </w:r>
      <w:r w:rsidR="00DF1A4D" w:rsidRPr="00896375">
        <w:rPr>
          <w:b w:val="0"/>
          <w:sz w:val="24"/>
          <w:szCs w:val="24"/>
          <w:lang w:val="uk-UA"/>
        </w:rPr>
        <w:t>24</w:t>
      </w:r>
      <w:r w:rsidRPr="00896375">
        <w:rPr>
          <w:b w:val="0"/>
          <w:sz w:val="24"/>
          <w:szCs w:val="24"/>
          <w:lang w:val="uk-UA"/>
        </w:rPr>
        <w:t xml:space="preserve"> р.</w:t>
      </w:r>
    </w:p>
    <w:p w14:paraId="2EDDF658" w14:textId="77777777" w:rsidR="00F324BA" w:rsidRPr="00896375" w:rsidRDefault="00F324BA" w:rsidP="00F324BA">
      <w:pPr>
        <w:pStyle w:val="20"/>
        <w:shd w:val="clear" w:color="auto" w:fill="auto"/>
        <w:spacing w:line="276" w:lineRule="auto"/>
        <w:jc w:val="left"/>
        <w:rPr>
          <w:b w:val="0"/>
          <w:sz w:val="24"/>
          <w:szCs w:val="24"/>
          <w:lang w:val="uk-UA"/>
        </w:rPr>
      </w:pPr>
      <w:r w:rsidRPr="00896375">
        <w:rPr>
          <w:b w:val="0"/>
          <w:sz w:val="24"/>
          <w:szCs w:val="24"/>
          <w:lang w:val="uk-UA"/>
        </w:rPr>
        <w:t>Голова Вченої ради</w:t>
      </w:r>
      <w:r w:rsidRPr="00896375">
        <w:rPr>
          <w:b w:val="0"/>
          <w:sz w:val="24"/>
          <w:szCs w:val="24"/>
          <w:lang w:val="uk-UA"/>
        </w:rPr>
        <w:tab/>
      </w:r>
    </w:p>
    <w:p w14:paraId="14404F16" w14:textId="77777777" w:rsidR="00957D48" w:rsidRPr="00896375" w:rsidRDefault="00957D48" w:rsidP="00F324BA">
      <w:pPr>
        <w:pStyle w:val="5"/>
        <w:shd w:val="clear" w:color="auto" w:fill="auto"/>
        <w:spacing w:line="276" w:lineRule="auto"/>
        <w:jc w:val="both"/>
        <w:rPr>
          <w:rStyle w:val="1"/>
          <w:color w:val="auto"/>
        </w:rPr>
      </w:pPr>
    </w:p>
    <w:p w14:paraId="0226C38E" w14:textId="77777777" w:rsidR="00F324BA" w:rsidRPr="00896375" w:rsidRDefault="00F324BA" w:rsidP="00F324BA">
      <w:pPr>
        <w:pStyle w:val="5"/>
        <w:shd w:val="clear" w:color="auto" w:fill="auto"/>
        <w:spacing w:line="276" w:lineRule="auto"/>
        <w:jc w:val="both"/>
        <w:rPr>
          <w:rStyle w:val="1"/>
          <w:color w:val="auto"/>
        </w:rPr>
      </w:pPr>
      <w:r w:rsidRPr="00896375">
        <w:rPr>
          <w:rStyle w:val="1"/>
          <w:color w:val="auto"/>
        </w:rPr>
        <w:t xml:space="preserve">_________________ </w:t>
      </w:r>
      <w:proofErr w:type="spellStart"/>
      <w:r w:rsidRPr="00896375">
        <w:rPr>
          <w:rStyle w:val="1"/>
          <w:color w:val="auto"/>
        </w:rPr>
        <w:t>Р.І.Петришин</w:t>
      </w:r>
      <w:proofErr w:type="spellEnd"/>
    </w:p>
    <w:p w14:paraId="2428D9C8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ru-RU"/>
        </w:rPr>
      </w:pPr>
    </w:p>
    <w:p w14:paraId="4E37942A" w14:textId="77777777" w:rsidR="00F324BA" w:rsidRPr="00896375" w:rsidRDefault="00F324BA" w:rsidP="00F324BA">
      <w:pPr>
        <w:pStyle w:val="5"/>
        <w:shd w:val="clear" w:color="auto" w:fill="auto"/>
        <w:tabs>
          <w:tab w:val="left" w:pos="2942"/>
        </w:tabs>
        <w:spacing w:line="276" w:lineRule="auto"/>
        <w:jc w:val="center"/>
        <w:rPr>
          <w:lang w:val="uk-UA"/>
        </w:rPr>
      </w:pPr>
    </w:p>
    <w:p w14:paraId="453BFD2D" w14:textId="77777777" w:rsidR="00F324BA" w:rsidRPr="00896375" w:rsidRDefault="00F324BA" w:rsidP="00F324BA">
      <w:pPr>
        <w:pStyle w:val="5"/>
        <w:shd w:val="clear" w:color="auto" w:fill="auto"/>
        <w:tabs>
          <w:tab w:val="left" w:pos="2942"/>
        </w:tabs>
        <w:spacing w:line="276" w:lineRule="auto"/>
        <w:jc w:val="center"/>
        <w:rPr>
          <w:b/>
          <w:lang w:val="uk-UA"/>
        </w:rPr>
      </w:pPr>
      <w:r w:rsidRPr="00896375">
        <w:rPr>
          <w:b/>
          <w:lang w:val="uk-UA"/>
        </w:rPr>
        <w:t>УВЕДЕНО В ДІЮ</w:t>
      </w:r>
    </w:p>
    <w:p w14:paraId="296C9319" w14:textId="77777777" w:rsidR="00957D48" w:rsidRPr="00896375" w:rsidRDefault="00957D48" w:rsidP="00F324BA">
      <w:pPr>
        <w:pStyle w:val="5"/>
        <w:shd w:val="clear" w:color="auto" w:fill="auto"/>
        <w:tabs>
          <w:tab w:val="left" w:pos="2942"/>
        </w:tabs>
        <w:spacing w:line="276" w:lineRule="auto"/>
        <w:rPr>
          <w:lang w:val="uk-UA"/>
        </w:rPr>
      </w:pPr>
    </w:p>
    <w:p w14:paraId="4553E133" w14:textId="77777777" w:rsidR="00F324BA" w:rsidRPr="00896375" w:rsidRDefault="00F324BA" w:rsidP="00F324BA">
      <w:pPr>
        <w:pStyle w:val="5"/>
        <w:shd w:val="clear" w:color="auto" w:fill="auto"/>
        <w:tabs>
          <w:tab w:val="left" w:pos="2942"/>
        </w:tabs>
        <w:spacing w:line="276" w:lineRule="auto"/>
        <w:rPr>
          <w:sz w:val="24"/>
          <w:szCs w:val="24"/>
          <w:lang w:val="uk-UA"/>
        </w:rPr>
      </w:pPr>
      <w:r w:rsidRPr="00896375">
        <w:rPr>
          <w:lang w:val="uk-UA"/>
        </w:rPr>
        <w:t xml:space="preserve">наказом ректора </w:t>
      </w:r>
      <w:r w:rsidRPr="00896375">
        <w:rPr>
          <w:sz w:val="24"/>
          <w:szCs w:val="24"/>
          <w:lang w:val="uk-UA"/>
        </w:rPr>
        <w:t>Чернівецького національного університету</w:t>
      </w:r>
    </w:p>
    <w:p w14:paraId="3DF3476E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spacing w:line="276" w:lineRule="auto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імені Юрія Федьковича</w:t>
      </w:r>
    </w:p>
    <w:p w14:paraId="39082200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spacing w:line="276" w:lineRule="auto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 xml:space="preserve">від </w:t>
      </w:r>
      <w:r w:rsidR="00DF1A4D" w:rsidRPr="00896375">
        <w:rPr>
          <w:sz w:val="24"/>
          <w:szCs w:val="24"/>
          <w:lang w:val="uk-UA"/>
        </w:rPr>
        <w:t>______</w:t>
      </w:r>
      <w:r w:rsidRPr="00896375">
        <w:rPr>
          <w:sz w:val="24"/>
          <w:szCs w:val="24"/>
          <w:lang w:val="uk-UA"/>
        </w:rPr>
        <w:t xml:space="preserve"> ________ 20</w:t>
      </w:r>
      <w:r w:rsidR="00DF1A4D" w:rsidRPr="00896375">
        <w:rPr>
          <w:sz w:val="24"/>
          <w:szCs w:val="24"/>
          <w:lang w:val="uk-UA"/>
        </w:rPr>
        <w:t>24</w:t>
      </w:r>
      <w:r w:rsidRPr="00896375">
        <w:rPr>
          <w:sz w:val="24"/>
          <w:szCs w:val="24"/>
          <w:lang w:val="uk-UA"/>
        </w:rPr>
        <w:t xml:space="preserve"> року №____</w:t>
      </w:r>
    </w:p>
    <w:p w14:paraId="080D2814" w14:textId="77777777" w:rsidR="00957D48" w:rsidRPr="00896375" w:rsidRDefault="00957D48" w:rsidP="00DF1A4D">
      <w:pPr>
        <w:pStyle w:val="5"/>
        <w:shd w:val="clear" w:color="auto" w:fill="auto"/>
        <w:spacing w:line="276" w:lineRule="auto"/>
        <w:jc w:val="both"/>
        <w:rPr>
          <w:rStyle w:val="1"/>
          <w:color w:val="auto"/>
        </w:rPr>
      </w:pPr>
    </w:p>
    <w:p w14:paraId="7BC74514" w14:textId="77777777" w:rsidR="00DF1A4D" w:rsidRPr="00896375" w:rsidRDefault="00DF1A4D" w:rsidP="00DF1A4D">
      <w:pPr>
        <w:pStyle w:val="5"/>
        <w:shd w:val="clear" w:color="auto" w:fill="auto"/>
        <w:spacing w:line="276" w:lineRule="auto"/>
        <w:jc w:val="both"/>
        <w:rPr>
          <w:rStyle w:val="1"/>
          <w:color w:val="auto"/>
        </w:rPr>
      </w:pPr>
    </w:p>
    <w:p w14:paraId="26B20ADA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spacing w:line="276" w:lineRule="auto"/>
        <w:rPr>
          <w:sz w:val="24"/>
          <w:szCs w:val="24"/>
          <w:lang w:val="uk-UA"/>
        </w:rPr>
      </w:pPr>
    </w:p>
    <w:p w14:paraId="175706F8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spacing w:line="276" w:lineRule="auto"/>
        <w:rPr>
          <w:sz w:val="24"/>
          <w:szCs w:val="24"/>
          <w:lang w:val="uk-UA"/>
        </w:rPr>
      </w:pPr>
    </w:p>
    <w:p w14:paraId="00B30D4C" w14:textId="77777777" w:rsidR="00F324BA" w:rsidRPr="00896375" w:rsidRDefault="00F324BA" w:rsidP="00F324BA">
      <w:pPr>
        <w:widowControl/>
        <w:spacing w:after="160" w:line="276" w:lineRule="auto"/>
        <w:rPr>
          <w:sz w:val="28"/>
          <w:szCs w:val="28"/>
          <w:lang w:val="uk-UA"/>
        </w:rPr>
      </w:pPr>
    </w:p>
    <w:p w14:paraId="7011CEBC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uk-UA"/>
        </w:rPr>
        <w:sectPr w:rsidR="00F324BA" w:rsidRPr="00896375" w:rsidSect="00710889">
          <w:headerReference w:type="default" r:id="rId7"/>
          <w:type w:val="continuous"/>
          <w:pgSz w:w="11910" w:h="16840" w:code="9"/>
          <w:pgMar w:top="1134" w:right="851" w:bottom="1134" w:left="1418" w:header="708" w:footer="708" w:gutter="0"/>
          <w:cols w:num="2" w:space="284"/>
          <w:docGrid w:linePitch="360"/>
        </w:sectPr>
      </w:pPr>
    </w:p>
    <w:p w14:paraId="7634EFFD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67E7C5A7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4196848A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uk-UA"/>
        </w:rPr>
      </w:pPr>
    </w:p>
    <w:p w14:paraId="4667790D" w14:textId="77777777" w:rsidR="00F324BA" w:rsidRPr="00896375" w:rsidRDefault="00F324BA" w:rsidP="00F324BA">
      <w:pPr>
        <w:pStyle w:val="20"/>
        <w:shd w:val="clear" w:color="auto" w:fill="auto"/>
        <w:spacing w:line="276" w:lineRule="auto"/>
        <w:ind w:left="20"/>
        <w:rPr>
          <w:sz w:val="32"/>
          <w:szCs w:val="32"/>
          <w:lang w:val="uk-UA"/>
        </w:rPr>
      </w:pPr>
      <w:r w:rsidRPr="00896375">
        <w:rPr>
          <w:sz w:val="32"/>
          <w:szCs w:val="32"/>
          <w:lang w:val="uk-UA"/>
        </w:rPr>
        <w:t>ПОЛОЖЕННЯ</w:t>
      </w:r>
    </w:p>
    <w:p w14:paraId="0A9BB62D" w14:textId="77777777" w:rsidR="00F324BA" w:rsidRPr="00896375" w:rsidRDefault="00F324BA" w:rsidP="00F324BA">
      <w:pPr>
        <w:pStyle w:val="20"/>
        <w:shd w:val="clear" w:color="auto" w:fill="auto"/>
        <w:spacing w:line="276" w:lineRule="auto"/>
        <w:ind w:left="20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 про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DF1A4D" w:rsidRPr="00896375">
        <w:rPr>
          <w:sz w:val="28"/>
          <w:szCs w:val="28"/>
          <w:lang w:val="uk-UA"/>
        </w:rPr>
        <w:t>у комісію</w:t>
      </w:r>
      <w:r w:rsidRPr="00896375">
        <w:rPr>
          <w:sz w:val="28"/>
          <w:szCs w:val="28"/>
          <w:lang w:val="uk-UA"/>
        </w:rPr>
        <w:t xml:space="preserve"> з проведення виборів ректора </w:t>
      </w:r>
    </w:p>
    <w:p w14:paraId="12A896A5" w14:textId="77777777" w:rsidR="00F324BA" w:rsidRPr="00896375" w:rsidRDefault="00F324BA" w:rsidP="00F324BA">
      <w:pPr>
        <w:pStyle w:val="20"/>
        <w:spacing w:line="276" w:lineRule="auto"/>
        <w:ind w:left="20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Чернівецького національного університету</w:t>
      </w:r>
    </w:p>
    <w:p w14:paraId="68A7F78E" w14:textId="77777777" w:rsidR="00F324BA" w:rsidRPr="00896375" w:rsidRDefault="00F324BA" w:rsidP="00F324BA">
      <w:pPr>
        <w:pStyle w:val="20"/>
        <w:shd w:val="clear" w:color="auto" w:fill="auto"/>
        <w:spacing w:line="276" w:lineRule="auto"/>
        <w:ind w:left="20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імені Юрія Федьковича</w:t>
      </w:r>
    </w:p>
    <w:p w14:paraId="0ED0E498" w14:textId="77777777" w:rsidR="00F324BA" w:rsidRPr="00896375" w:rsidRDefault="00F324BA" w:rsidP="00F324BA">
      <w:pPr>
        <w:widowControl/>
        <w:spacing w:after="160" w:line="276" w:lineRule="auto"/>
        <w:rPr>
          <w:sz w:val="28"/>
          <w:szCs w:val="28"/>
          <w:lang w:val="ru-RU"/>
        </w:rPr>
      </w:pPr>
    </w:p>
    <w:p w14:paraId="7EDE652B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ru-RU"/>
        </w:rPr>
      </w:pPr>
    </w:p>
    <w:p w14:paraId="34DC2D8A" w14:textId="77777777" w:rsidR="00F324BA" w:rsidRPr="00896375" w:rsidRDefault="00F324BA" w:rsidP="00F324BA">
      <w:pPr>
        <w:pStyle w:val="5"/>
        <w:shd w:val="clear" w:color="auto" w:fill="auto"/>
        <w:ind w:right="201"/>
        <w:jc w:val="center"/>
        <w:rPr>
          <w:b/>
          <w:lang w:val="uk-UA"/>
        </w:rPr>
      </w:pPr>
      <w:r w:rsidRPr="00896375">
        <w:rPr>
          <w:b/>
          <w:lang w:val="uk-UA"/>
        </w:rPr>
        <w:t>ПОГОДЖЕНО</w:t>
      </w:r>
    </w:p>
    <w:p w14:paraId="7DCBD7FA" w14:textId="77777777" w:rsidR="00F324BA" w:rsidRPr="00896375" w:rsidRDefault="00F324BA" w:rsidP="00F324BA">
      <w:pPr>
        <w:widowControl/>
        <w:spacing w:after="160" w:line="259" w:lineRule="auto"/>
        <w:rPr>
          <w:sz w:val="28"/>
          <w:szCs w:val="28"/>
          <w:lang w:val="ru-RU"/>
        </w:rPr>
      </w:pPr>
    </w:p>
    <w:p w14:paraId="102991A7" w14:textId="77777777" w:rsidR="00F324BA" w:rsidRPr="00896375" w:rsidRDefault="00F324BA" w:rsidP="00F324BA">
      <w:pPr>
        <w:pStyle w:val="5"/>
        <w:shd w:val="clear" w:color="auto" w:fill="auto"/>
        <w:ind w:right="201"/>
        <w:jc w:val="both"/>
        <w:rPr>
          <w:lang w:val="uk-UA"/>
        </w:rPr>
        <w:sectPr w:rsidR="00F324BA" w:rsidRPr="00896375" w:rsidSect="00710889">
          <w:type w:val="continuous"/>
          <w:pgSz w:w="11910" w:h="16840" w:code="9"/>
          <w:pgMar w:top="1134" w:right="851" w:bottom="1134" w:left="1418" w:header="708" w:footer="708" w:gutter="0"/>
          <w:cols w:space="708"/>
          <w:docGrid w:linePitch="360"/>
        </w:sectPr>
      </w:pPr>
    </w:p>
    <w:p w14:paraId="25C562A6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 xml:space="preserve">Первинною профспілковою організацією Чернівецького національного університету </w:t>
      </w:r>
    </w:p>
    <w:p w14:paraId="20664FE0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імені Юрія Федьковича</w:t>
      </w:r>
    </w:p>
    <w:p w14:paraId="1013087D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протокол № ___ від _______ 20</w:t>
      </w:r>
      <w:r w:rsidR="00DF1A4D" w:rsidRPr="00896375">
        <w:rPr>
          <w:sz w:val="24"/>
          <w:szCs w:val="24"/>
          <w:lang w:val="uk-UA"/>
        </w:rPr>
        <w:t>24</w:t>
      </w:r>
      <w:r w:rsidRPr="00896375">
        <w:rPr>
          <w:sz w:val="24"/>
          <w:szCs w:val="24"/>
          <w:lang w:val="uk-UA"/>
        </w:rPr>
        <w:t xml:space="preserve"> р.</w:t>
      </w:r>
    </w:p>
    <w:p w14:paraId="45395B28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Голова Первинної профспілкової організації</w:t>
      </w:r>
    </w:p>
    <w:p w14:paraId="446AECC4" w14:textId="77777777" w:rsidR="00957D48" w:rsidRPr="00896375" w:rsidRDefault="00957D48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5509EFDF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__________________ М.І.Боднарук</w:t>
      </w:r>
    </w:p>
    <w:p w14:paraId="79442197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45C9870E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5F4EFED3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7492BD37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3C71DBA5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77041BBC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73A8F07B" w14:textId="77777777" w:rsidR="009F173C" w:rsidRPr="00896375" w:rsidRDefault="009F173C" w:rsidP="009F173C">
      <w:pPr>
        <w:pStyle w:val="5"/>
        <w:shd w:val="clear" w:color="auto" w:fill="auto"/>
        <w:tabs>
          <w:tab w:val="left" w:pos="3960"/>
        </w:tabs>
        <w:ind w:right="400"/>
        <w:jc w:val="center"/>
        <w:rPr>
          <w:sz w:val="24"/>
          <w:szCs w:val="24"/>
          <w:lang w:val="ru-RU"/>
        </w:rPr>
      </w:pPr>
    </w:p>
    <w:p w14:paraId="331EA22F" w14:textId="77777777" w:rsidR="00700CB1" w:rsidRPr="00896375" w:rsidRDefault="00700CB1" w:rsidP="009F173C">
      <w:pPr>
        <w:pStyle w:val="5"/>
        <w:shd w:val="clear" w:color="auto" w:fill="auto"/>
        <w:tabs>
          <w:tab w:val="left" w:pos="3960"/>
        </w:tabs>
        <w:ind w:right="400"/>
        <w:jc w:val="center"/>
        <w:rPr>
          <w:sz w:val="24"/>
          <w:szCs w:val="24"/>
          <w:lang w:val="ru-RU"/>
        </w:rPr>
      </w:pPr>
    </w:p>
    <w:p w14:paraId="3940B686" w14:textId="77777777" w:rsidR="00DF1A4D" w:rsidRPr="00896375" w:rsidRDefault="00DF1A4D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02A6F72B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Первинною профспілковою організацією студентів Чернівецького національного університету</w:t>
      </w:r>
    </w:p>
    <w:p w14:paraId="5A64E0D8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імені Юрія Федьковича</w:t>
      </w:r>
    </w:p>
    <w:p w14:paraId="6B12AF76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протокол № ___ від ________ 20</w:t>
      </w:r>
      <w:r w:rsidR="00DF1A4D" w:rsidRPr="00896375">
        <w:rPr>
          <w:sz w:val="24"/>
          <w:szCs w:val="24"/>
          <w:lang w:val="uk-UA"/>
        </w:rPr>
        <w:t>24</w:t>
      </w:r>
      <w:r w:rsidRPr="00896375">
        <w:rPr>
          <w:sz w:val="24"/>
          <w:szCs w:val="24"/>
          <w:lang w:val="uk-UA"/>
        </w:rPr>
        <w:t xml:space="preserve"> р.</w:t>
      </w:r>
    </w:p>
    <w:p w14:paraId="46E22F6A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>Голова Первинної профспілкової організації студентів</w:t>
      </w:r>
    </w:p>
    <w:p w14:paraId="6E41BE8F" w14:textId="77777777" w:rsidR="00957D48" w:rsidRPr="00896375" w:rsidRDefault="00957D48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</w:p>
    <w:p w14:paraId="6B3877F8" w14:textId="77777777" w:rsidR="00F324BA" w:rsidRPr="00896375" w:rsidRDefault="00F324BA" w:rsidP="00F324BA">
      <w:pPr>
        <w:pStyle w:val="5"/>
        <w:shd w:val="clear" w:color="auto" w:fill="auto"/>
        <w:tabs>
          <w:tab w:val="left" w:pos="3960"/>
        </w:tabs>
        <w:ind w:right="400"/>
        <w:rPr>
          <w:sz w:val="24"/>
          <w:szCs w:val="24"/>
          <w:lang w:val="uk-UA"/>
        </w:rPr>
      </w:pPr>
      <w:r w:rsidRPr="00896375">
        <w:rPr>
          <w:sz w:val="24"/>
          <w:szCs w:val="24"/>
          <w:lang w:val="uk-UA"/>
        </w:rPr>
        <w:t xml:space="preserve">_________________ </w:t>
      </w:r>
      <w:proofErr w:type="spellStart"/>
      <w:r w:rsidRPr="00896375">
        <w:rPr>
          <w:sz w:val="24"/>
          <w:szCs w:val="24"/>
          <w:lang w:val="uk-UA"/>
        </w:rPr>
        <w:t>В.В.Кіндзерський</w:t>
      </w:r>
      <w:proofErr w:type="spellEnd"/>
    </w:p>
    <w:p w14:paraId="705F6764" w14:textId="77777777" w:rsidR="00F324BA" w:rsidRPr="00896375" w:rsidRDefault="00F324BA" w:rsidP="00F324BA">
      <w:pPr>
        <w:widowControl/>
        <w:spacing w:after="160" w:line="259" w:lineRule="auto"/>
        <w:rPr>
          <w:lang w:val="uk-UA"/>
        </w:rPr>
        <w:sectPr w:rsidR="00F324BA" w:rsidRPr="00896375" w:rsidSect="00710889">
          <w:type w:val="continuous"/>
          <w:pgSz w:w="11910" w:h="16840" w:code="9"/>
          <w:pgMar w:top="1134" w:right="851" w:bottom="1134" w:left="1418" w:header="709" w:footer="709" w:gutter="0"/>
          <w:cols w:num="2" w:space="284"/>
          <w:docGrid w:linePitch="360"/>
        </w:sectPr>
      </w:pPr>
    </w:p>
    <w:p w14:paraId="170E62BD" w14:textId="77777777" w:rsidR="00603726" w:rsidRPr="00896375" w:rsidRDefault="00EF0166" w:rsidP="00283D4C">
      <w:pPr>
        <w:pStyle w:val="11"/>
        <w:numPr>
          <w:ilvl w:val="0"/>
          <w:numId w:val="6"/>
        </w:numPr>
        <w:tabs>
          <w:tab w:val="left" w:pos="3515"/>
        </w:tabs>
        <w:spacing w:before="76" w:line="360" w:lineRule="auto"/>
        <w:ind w:left="3516" w:hanging="284"/>
        <w:jc w:val="both"/>
        <w:rPr>
          <w:lang w:val="uk-UA"/>
        </w:rPr>
      </w:pPr>
      <w:r w:rsidRPr="00896375">
        <w:rPr>
          <w:lang w:val="uk-UA"/>
        </w:rPr>
        <w:lastRenderedPageBreak/>
        <w:t>Загальні положення</w:t>
      </w:r>
    </w:p>
    <w:p w14:paraId="1DEEA66F" w14:textId="77777777" w:rsidR="00603726" w:rsidRPr="00896375" w:rsidRDefault="00283D4C" w:rsidP="00283D4C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1.1. </w:t>
      </w:r>
      <w:r w:rsidR="00EF0166" w:rsidRPr="00896375">
        <w:rPr>
          <w:sz w:val="28"/>
          <w:szCs w:val="28"/>
          <w:lang w:val="uk-UA"/>
        </w:rPr>
        <w:t xml:space="preserve">Положення про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у комісію з проведення виборів ректора Чернівецького національного університет імені Юрія Федьковича (далі </w:t>
      </w:r>
      <w:r w:rsidR="00643A8F" w:rsidRPr="00896375">
        <w:rPr>
          <w:sz w:val="28"/>
          <w:szCs w:val="28"/>
          <w:lang w:val="uk-UA"/>
        </w:rPr>
        <w:t>–</w:t>
      </w:r>
      <w:r w:rsidR="00E96BD9" w:rsidRPr="00896375">
        <w:rPr>
          <w:sz w:val="28"/>
          <w:szCs w:val="28"/>
          <w:lang w:val="uk-UA"/>
        </w:rPr>
        <w:t xml:space="preserve"> </w:t>
      </w:r>
      <w:r w:rsidR="00071B82" w:rsidRPr="00896375">
        <w:rPr>
          <w:sz w:val="28"/>
          <w:szCs w:val="28"/>
          <w:lang w:val="uk-UA"/>
        </w:rPr>
        <w:t>Положення</w:t>
      </w:r>
      <w:r w:rsidR="00EF0166" w:rsidRPr="00896375">
        <w:rPr>
          <w:sz w:val="28"/>
          <w:szCs w:val="28"/>
          <w:lang w:val="uk-UA"/>
        </w:rPr>
        <w:t xml:space="preserve">) розроблено відповідно до вимог </w:t>
      </w:r>
      <w:r w:rsidR="00B26059" w:rsidRPr="00896375">
        <w:rPr>
          <w:sz w:val="28"/>
          <w:szCs w:val="28"/>
          <w:lang w:val="uk-UA"/>
        </w:rPr>
        <w:t xml:space="preserve">Закону України </w:t>
      </w:r>
      <w:r w:rsidR="00EF0166" w:rsidRPr="00896375">
        <w:rPr>
          <w:sz w:val="28"/>
          <w:szCs w:val="28"/>
          <w:lang w:val="uk-UA"/>
        </w:rPr>
        <w:t>«Про вищу освіту», Методичних рекомендацій щодо особливостей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системи та порядку обрання керівника закладу</w:t>
      </w:r>
      <w:r w:rsidR="00535FE6" w:rsidRPr="00896375">
        <w:rPr>
          <w:sz w:val="28"/>
          <w:szCs w:val="28"/>
          <w:lang w:val="uk-UA"/>
        </w:rPr>
        <w:t xml:space="preserve"> вищої освіти</w:t>
      </w:r>
      <w:r w:rsidR="00EF0166" w:rsidRPr="00896375">
        <w:rPr>
          <w:sz w:val="28"/>
          <w:szCs w:val="28"/>
          <w:lang w:val="uk-UA"/>
        </w:rPr>
        <w:t>, затверджених Постановою Кабінету Міністрів України від 05.12.2014 року №726 «Деякі питання реалізації статті 42 Закону України «Про вищу освіту»</w:t>
      </w:r>
      <w:r w:rsidR="00FD45BA" w:rsidRPr="00896375">
        <w:rPr>
          <w:sz w:val="28"/>
          <w:szCs w:val="28"/>
          <w:lang w:val="uk-UA"/>
        </w:rPr>
        <w:t xml:space="preserve"> (зі змінами)</w:t>
      </w:r>
      <w:r w:rsidR="00EF0166" w:rsidRPr="00896375">
        <w:rPr>
          <w:sz w:val="28"/>
          <w:szCs w:val="28"/>
          <w:lang w:val="uk-UA"/>
        </w:rPr>
        <w:t>, Статуту Чернівецького національного університету імені Юрія Федьковича, Положення про порядок обрання ректора Чернівецького національного університету імені Юрія Федьковича</w:t>
      </w:r>
      <w:r w:rsidR="005A1569" w:rsidRPr="00896375">
        <w:rPr>
          <w:sz w:val="28"/>
          <w:szCs w:val="28"/>
          <w:lang w:val="uk-UA"/>
        </w:rPr>
        <w:t xml:space="preserve"> (далі </w:t>
      </w:r>
      <w:r w:rsidR="00643A8F" w:rsidRPr="00896375">
        <w:rPr>
          <w:sz w:val="28"/>
          <w:szCs w:val="28"/>
          <w:lang w:val="uk-UA"/>
        </w:rPr>
        <w:t>–</w:t>
      </w:r>
      <w:r w:rsidR="005A1569" w:rsidRPr="00896375">
        <w:rPr>
          <w:sz w:val="28"/>
          <w:szCs w:val="28"/>
          <w:lang w:val="uk-UA"/>
        </w:rPr>
        <w:t xml:space="preserve"> Університет)</w:t>
      </w:r>
      <w:r w:rsidR="00EF0166" w:rsidRPr="00896375">
        <w:rPr>
          <w:sz w:val="28"/>
          <w:szCs w:val="28"/>
          <w:lang w:val="uk-UA"/>
        </w:rPr>
        <w:t>.</w:t>
      </w:r>
    </w:p>
    <w:p w14:paraId="6773A585" w14:textId="77777777" w:rsidR="00603726" w:rsidRPr="00896375" w:rsidRDefault="00283D4C" w:rsidP="00283D4C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1.2. </w:t>
      </w:r>
      <w:r w:rsidR="00EF0166" w:rsidRPr="00896375">
        <w:rPr>
          <w:sz w:val="28"/>
          <w:szCs w:val="28"/>
          <w:lang w:val="uk-UA"/>
        </w:rPr>
        <w:t xml:space="preserve">Це </w:t>
      </w:r>
      <w:r w:rsidR="00071B82" w:rsidRPr="00896375">
        <w:rPr>
          <w:sz w:val="28"/>
          <w:szCs w:val="28"/>
          <w:lang w:val="uk-UA"/>
        </w:rPr>
        <w:t>Положення</w:t>
      </w:r>
      <w:r w:rsidR="00EF0166" w:rsidRPr="00896375">
        <w:rPr>
          <w:sz w:val="28"/>
          <w:szCs w:val="28"/>
          <w:lang w:val="uk-UA"/>
        </w:rPr>
        <w:t xml:space="preserve">, а також зміни </w:t>
      </w:r>
      <w:r w:rsidR="005C32C1" w:rsidRPr="00896375">
        <w:rPr>
          <w:sz w:val="28"/>
          <w:szCs w:val="28"/>
          <w:lang w:val="uk-UA"/>
        </w:rPr>
        <w:t>та</w:t>
      </w:r>
      <w:r w:rsidR="00EF0166" w:rsidRPr="00896375">
        <w:rPr>
          <w:sz w:val="28"/>
          <w:szCs w:val="28"/>
          <w:lang w:val="uk-UA"/>
        </w:rPr>
        <w:t xml:space="preserve"> доповнення до нього затверджуються Вченою радою Університету за погодженням з Первинною профспілковою організацією Університету та Первинною профспілковою організацією студентів Університету, вводяться в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дію наказ</w:t>
      </w:r>
      <w:r w:rsidR="005C32C1" w:rsidRPr="00896375">
        <w:rPr>
          <w:sz w:val="28"/>
          <w:szCs w:val="28"/>
          <w:lang w:val="uk-UA"/>
        </w:rPr>
        <w:t>ом</w:t>
      </w:r>
      <w:r w:rsidR="00EF0166" w:rsidRPr="00896375">
        <w:rPr>
          <w:sz w:val="28"/>
          <w:szCs w:val="28"/>
          <w:lang w:val="uk-UA"/>
        </w:rPr>
        <w:t xml:space="preserve"> ректора Університету.</w:t>
      </w:r>
    </w:p>
    <w:p w14:paraId="5AA1DE2B" w14:textId="77777777" w:rsidR="005C32C1" w:rsidRPr="00896375" w:rsidRDefault="005C32C1" w:rsidP="005C32C1">
      <w:pPr>
        <w:tabs>
          <w:tab w:val="left" w:pos="1494"/>
        </w:tabs>
        <w:spacing w:line="276" w:lineRule="auto"/>
        <w:rPr>
          <w:sz w:val="28"/>
          <w:szCs w:val="28"/>
          <w:lang w:val="uk-UA"/>
        </w:rPr>
      </w:pPr>
    </w:p>
    <w:p w14:paraId="0ED50552" w14:textId="77777777" w:rsidR="005C32C1" w:rsidRPr="00896375" w:rsidRDefault="005C32C1" w:rsidP="00283D4C">
      <w:pPr>
        <w:tabs>
          <w:tab w:val="left" w:pos="1494"/>
        </w:tabs>
        <w:spacing w:after="120" w:line="276" w:lineRule="auto"/>
        <w:jc w:val="center"/>
        <w:rPr>
          <w:b/>
          <w:sz w:val="28"/>
          <w:szCs w:val="28"/>
          <w:lang w:val="uk-UA"/>
        </w:rPr>
      </w:pPr>
      <w:r w:rsidRPr="00896375">
        <w:rPr>
          <w:b/>
          <w:sz w:val="28"/>
          <w:szCs w:val="28"/>
          <w:lang w:val="uk-UA"/>
        </w:rPr>
        <w:t>2. Формування складу</w:t>
      </w:r>
      <w:r w:rsidR="00E96BD9" w:rsidRPr="00896375">
        <w:rPr>
          <w:b/>
          <w:sz w:val="28"/>
          <w:szCs w:val="28"/>
          <w:lang w:val="uk-UA"/>
        </w:rPr>
        <w:t xml:space="preserve"> </w:t>
      </w:r>
      <w:r w:rsidR="00535FE6" w:rsidRPr="00896375">
        <w:rPr>
          <w:b/>
          <w:sz w:val="28"/>
          <w:szCs w:val="28"/>
          <w:lang w:val="uk-UA"/>
        </w:rPr>
        <w:t>Виборч</w:t>
      </w:r>
      <w:r w:rsidRPr="00896375">
        <w:rPr>
          <w:b/>
          <w:sz w:val="28"/>
          <w:szCs w:val="28"/>
          <w:lang w:val="uk-UA"/>
        </w:rPr>
        <w:t>ої комісії</w:t>
      </w:r>
    </w:p>
    <w:p w14:paraId="1D39CB45" w14:textId="50C373E2" w:rsidR="00613B2F" w:rsidRPr="00896375" w:rsidRDefault="005C32C1" w:rsidP="00E76BED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2.1. </w:t>
      </w:r>
      <w:r w:rsidR="00EF0166" w:rsidRPr="00896375">
        <w:rPr>
          <w:sz w:val="28"/>
          <w:szCs w:val="28"/>
          <w:lang w:val="uk-UA"/>
        </w:rPr>
        <w:t>Персональний склад</w:t>
      </w:r>
      <w:r w:rsidR="00E96BD9" w:rsidRPr="00896375">
        <w:rPr>
          <w:sz w:val="28"/>
          <w:szCs w:val="28"/>
          <w:lang w:val="uk-UA"/>
        </w:rPr>
        <w:t xml:space="preserve"> </w:t>
      </w:r>
      <w:r w:rsidR="00071B82" w:rsidRPr="00896375">
        <w:rPr>
          <w:sz w:val="28"/>
          <w:szCs w:val="28"/>
          <w:lang w:val="uk-UA"/>
        </w:rPr>
        <w:t>в</w:t>
      </w:r>
      <w:r w:rsidR="00535FE6" w:rsidRPr="00896375">
        <w:rPr>
          <w:sz w:val="28"/>
          <w:szCs w:val="28"/>
          <w:lang w:val="uk-UA"/>
        </w:rPr>
        <w:t>иборч</w:t>
      </w:r>
      <w:r w:rsidR="00EF0166" w:rsidRPr="00896375">
        <w:rPr>
          <w:sz w:val="28"/>
          <w:szCs w:val="28"/>
          <w:lang w:val="uk-UA"/>
        </w:rPr>
        <w:t>ої комісії</w:t>
      </w:r>
      <w:r w:rsidR="00071B82" w:rsidRPr="00896375">
        <w:rPr>
          <w:sz w:val="28"/>
          <w:szCs w:val="28"/>
          <w:lang w:val="uk-UA"/>
        </w:rPr>
        <w:t xml:space="preserve"> з проведення виборів ректора Чернівецького національного університет імені Юрія Федьковича (далі – Виборча комісія)</w:t>
      </w:r>
      <w:r w:rsidR="00EF0166" w:rsidRPr="00896375">
        <w:rPr>
          <w:sz w:val="28"/>
          <w:szCs w:val="28"/>
          <w:lang w:val="uk-UA"/>
        </w:rPr>
        <w:t xml:space="preserve"> формується ректором на пропорційній основі з числа штатних наукових, науково-педагогічних, педагогічних працівників, інших категорій штатних працівників, студентів денної форми навчання Університету </w:t>
      </w:r>
      <w:r w:rsidR="00E76BED" w:rsidRPr="00896375">
        <w:rPr>
          <w:sz w:val="28"/>
          <w:szCs w:val="28"/>
          <w:lang w:val="uk-UA"/>
        </w:rPr>
        <w:t>та</w:t>
      </w:r>
      <w:r w:rsidR="00EF0166" w:rsidRPr="00896375">
        <w:rPr>
          <w:sz w:val="28"/>
          <w:szCs w:val="28"/>
          <w:lang w:val="uk-UA"/>
        </w:rPr>
        <w:t xml:space="preserve"> затверджується його наказом впродовж семи календарних днів з дати публікації </w:t>
      </w:r>
      <w:r w:rsidR="001B76A1" w:rsidRPr="00896375">
        <w:rPr>
          <w:sz w:val="28"/>
          <w:szCs w:val="28"/>
          <w:lang w:val="uk-UA"/>
        </w:rPr>
        <w:t xml:space="preserve">Міністерством освіти і науки </w:t>
      </w:r>
      <w:r w:rsidR="00EF0166" w:rsidRPr="00896375">
        <w:rPr>
          <w:sz w:val="28"/>
          <w:szCs w:val="28"/>
          <w:lang w:val="uk-UA"/>
        </w:rPr>
        <w:t>України</w:t>
      </w:r>
      <w:r w:rsidR="00211D43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 xml:space="preserve">оголошення про проведення конкурсу на заміщення посади ректора. У разі оголошення </w:t>
      </w:r>
      <w:r w:rsidR="00613B2F" w:rsidRPr="00896375">
        <w:rPr>
          <w:sz w:val="28"/>
          <w:szCs w:val="28"/>
          <w:lang w:val="uk-UA"/>
        </w:rPr>
        <w:t xml:space="preserve">другого туру </w:t>
      </w:r>
      <w:r w:rsidR="00EF0166" w:rsidRPr="00896375">
        <w:rPr>
          <w:sz w:val="28"/>
          <w:szCs w:val="28"/>
          <w:lang w:val="uk-UA"/>
        </w:rPr>
        <w:t>виборів формування нового склад</w:t>
      </w:r>
      <w:r w:rsidR="00616E84" w:rsidRPr="00896375">
        <w:rPr>
          <w:sz w:val="28"/>
          <w:szCs w:val="28"/>
          <w:lang w:val="uk-UA"/>
        </w:rPr>
        <w:t xml:space="preserve">у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 не відбувається. </w:t>
      </w:r>
    </w:p>
    <w:p w14:paraId="733B28A3" w14:textId="7541763F" w:rsidR="00603726" w:rsidRPr="00896375" w:rsidRDefault="00613B2F" w:rsidP="00E76BED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2.2. </w:t>
      </w:r>
      <w:r w:rsidR="00EF0166" w:rsidRPr="00896375">
        <w:rPr>
          <w:sz w:val="28"/>
          <w:szCs w:val="28"/>
          <w:lang w:val="uk-UA"/>
        </w:rPr>
        <w:t xml:space="preserve">Кандидат на посаду ректора Університету, а також члени </w:t>
      </w:r>
      <w:r w:rsidR="002D63CA" w:rsidRPr="00896375">
        <w:rPr>
          <w:sz w:val="28"/>
          <w:szCs w:val="28"/>
          <w:lang w:val="uk-UA"/>
        </w:rPr>
        <w:t xml:space="preserve">організаційного </w:t>
      </w:r>
      <w:r w:rsidR="00EF0166" w:rsidRPr="00896375">
        <w:rPr>
          <w:sz w:val="28"/>
          <w:szCs w:val="28"/>
          <w:lang w:val="uk-UA"/>
        </w:rPr>
        <w:t>комітету</w:t>
      </w:r>
      <w:r w:rsidR="00B7312D" w:rsidRPr="00896375">
        <w:rPr>
          <w:sz w:val="28"/>
          <w:szCs w:val="28"/>
          <w:lang w:val="uk-UA"/>
        </w:rPr>
        <w:t xml:space="preserve"> з проведення виборів ректора</w:t>
      </w:r>
      <w:r w:rsidR="00EF0166" w:rsidRPr="00896375">
        <w:rPr>
          <w:sz w:val="28"/>
          <w:szCs w:val="28"/>
          <w:lang w:val="uk-UA"/>
        </w:rPr>
        <w:t xml:space="preserve"> Університету</w:t>
      </w:r>
      <w:r w:rsidR="002D63CA" w:rsidRPr="00896375">
        <w:rPr>
          <w:sz w:val="28"/>
          <w:szCs w:val="28"/>
          <w:lang w:val="uk-UA"/>
        </w:rPr>
        <w:t xml:space="preserve"> (далі </w:t>
      </w:r>
      <w:r w:rsidR="00643A8F" w:rsidRPr="00896375">
        <w:rPr>
          <w:sz w:val="28"/>
          <w:szCs w:val="28"/>
          <w:lang w:val="uk-UA"/>
        </w:rPr>
        <w:t>–</w:t>
      </w:r>
      <w:r w:rsidR="00795754" w:rsidRPr="00896375">
        <w:rPr>
          <w:sz w:val="28"/>
          <w:szCs w:val="28"/>
          <w:lang w:val="uk-UA"/>
        </w:rPr>
        <w:t>Організаційний комітет</w:t>
      </w:r>
      <w:r w:rsidR="002D63CA" w:rsidRPr="00896375">
        <w:rPr>
          <w:sz w:val="28"/>
          <w:szCs w:val="28"/>
          <w:lang w:val="uk-UA"/>
        </w:rPr>
        <w:t>)</w:t>
      </w:r>
      <w:r w:rsidR="00EF0166" w:rsidRPr="00896375">
        <w:rPr>
          <w:sz w:val="28"/>
          <w:szCs w:val="28"/>
          <w:lang w:val="uk-UA"/>
        </w:rPr>
        <w:t xml:space="preserve"> не можуть бути членами </w:t>
      </w:r>
      <w:r w:rsidR="00535FE6" w:rsidRPr="00896375">
        <w:rPr>
          <w:sz w:val="28"/>
          <w:szCs w:val="28"/>
          <w:lang w:val="uk-UA"/>
        </w:rPr>
        <w:t>Виборч</w:t>
      </w:r>
      <w:r w:rsidR="00803B75" w:rsidRPr="00896375">
        <w:rPr>
          <w:sz w:val="28"/>
          <w:szCs w:val="28"/>
          <w:lang w:val="uk-UA"/>
        </w:rPr>
        <w:t xml:space="preserve">ої </w:t>
      </w:r>
      <w:r w:rsidR="00EF0166" w:rsidRPr="00896375">
        <w:rPr>
          <w:sz w:val="28"/>
          <w:szCs w:val="28"/>
          <w:lang w:val="uk-UA"/>
        </w:rPr>
        <w:t>комісії.</w:t>
      </w:r>
    </w:p>
    <w:p w14:paraId="3F92DAD1" w14:textId="77777777" w:rsidR="00015647" w:rsidRPr="00896375" w:rsidRDefault="00015647" w:rsidP="00015647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2.3.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Pr="00896375">
        <w:rPr>
          <w:sz w:val="28"/>
          <w:szCs w:val="28"/>
          <w:lang w:val="uk-UA"/>
        </w:rPr>
        <w:t>а комісія на першому засіданні обирає із свого складу голову, заступника голови та секретаря.</w:t>
      </w:r>
    </w:p>
    <w:p w14:paraId="7FE16973" w14:textId="33E029EE" w:rsidR="00603726" w:rsidRPr="00896375" w:rsidRDefault="00E76BED" w:rsidP="004C20F7">
      <w:pPr>
        <w:widowControl/>
        <w:tabs>
          <w:tab w:val="left" w:pos="1494"/>
        </w:tabs>
        <w:spacing w:line="276" w:lineRule="auto"/>
        <w:ind w:firstLine="709"/>
        <w:jc w:val="both"/>
        <w:rPr>
          <w:strike/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2.</w:t>
      </w:r>
      <w:r w:rsidR="00803B75" w:rsidRPr="00896375">
        <w:rPr>
          <w:sz w:val="28"/>
          <w:szCs w:val="28"/>
          <w:lang w:val="uk-UA"/>
        </w:rPr>
        <w:t>4</w:t>
      </w:r>
      <w:r w:rsidRPr="00896375">
        <w:rPr>
          <w:sz w:val="28"/>
          <w:szCs w:val="28"/>
          <w:lang w:val="uk-UA"/>
        </w:rPr>
        <w:t xml:space="preserve">. </w:t>
      </w:r>
      <w:r w:rsidR="00EF0166" w:rsidRPr="00896375">
        <w:rPr>
          <w:sz w:val="28"/>
          <w:szCs w:val="28"/>
          <w:lang w:val="uk-UA"/>
        </w:rPr>
        <w:t>Особи, які є членами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 xml:space="preserve">Виборчої </w:t>
      </w:r>
      <w:r w:rsidR="00EF0166" w:rsidRPr="00896375">
        <w:rPr>
          <w:sz w:val="28"/>
          <w:szCs w:val="28"/>
          <w:lang w:val="uk-UA"/>
        </w:rPr>
        <w:t xml:space="preserve">комісії, свою діяльність здійснюють на громадських засадах і на час виконання ними повноважень можуть </w:t>
      </w:r>
      <w:r w:rsidR="007F061D" w:rsidRPr="00896375">
        <w:rPr>
          <w:sz w:val="28"/>
          <w:szCs w:val="28"/>
          <w:lang w:val="uk-UA"/>
        </w:rPr>
        <w:t>звільнятися</w:t>
      </w:r>
      <w:r w:rsidR="00EF0166" w:rsidRPr="00896375">
        <w:rPr>
          <w:sz w:val="28"/>
          <w:szCs w:val="28"/>
          <w:lang w:val="uk-UA"/>
        </w:rPr>
        <w:t xml:space="preserve"> від основної роботи в Університеті зі збереженням за ними заробітної плати</w:t>
      </w:r>
      <w:r w:rsidR="00E96BD9" w:rsidRPr="00896375">
        <w:rPr>
          <w:sz w:val="28"/>
          <w:szCs w:val="28"/>
          <w:lang w:val="uk-UA"/>
        </w:rPr>
        <w:t xml:space="preserve"> відповідно до умов колективного договору</w:t>
      </w:r>
      <w:r w:rsidR="00FD45BA" w:rsidRPr="00896375">
        <w:rPr>
          <w:sz w:val="28"/>
          <w:szCs w:val="28"/>
          <w:lang w:val="uk-UA"/>
        </w:rPr>
        <w:t>.</w:t>
      </w:r>
      <w:r w:rsidR="00EF0166" w:rsidRPr="00896375">
        <w:rPr>
          <w:sz w:val="28"/>
          <w:szCs w:val="28"/>
          <w:lang w:val="uk-UA"/>
        </w:rPr>
        <w:t xml:space="preserve"> </w:t>
      </w:r>
    </w:p>
    <w:p w14:paraId="059765B4" w14:textId="77777777" w:rsidR="00603726" w:rsidRPr="00896375" w:rsidRDefault="00E76BED" w:rsidP="00E76BED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2.</w:t>
      </w:r>
      <w:r w:rsidR="00283D4C" w:rsidRPr="00896375">
        <w:rPr>
          <w:sz w:val="28"/>
          <w:szCs w:val="28"/>
          <w:lang w:val="uk-UA"/>
        </w:rPr>
        <w:t>5</w:t>
      </w:r>
      <w:r w:rsidRPr="00896375">
        <w:rPr>
          <w:sz w:val="28"/>
          <w:szCs w:val="28"/>
          <w:lang w:val="uk-UA"/>
        </w:rPr>
        <w:t>.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 набуває своїх повноважень з моменту видання наказу про її створення. Повноваження членів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 припиняються </w:t>
      </w:r>
      <w:r w:rsidR="00EF0166" w:rsidRPr="00896375">
        <w:rPr>
          <w:sz w:val="28"/>
          <w:szCs w:val="28"/>
          <w:lang w:val="uk-UA"/>
        </w:rPr>
        <w:lastRenderedPageBreak/>
        <w:t>після завершення процедури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проведення виборів ректора Університету та призначення обраної особи на посаду ректора у порядку, передбаченому Законом України «Про вищу освіту».</w:t>
      </w:r>
    </w:p>
    <w:p w14:paraId="1C2566DC" w14:textId="77777777" w:rsidR="00603726" w:rsidRPr="00896375" w:rsidRDefault="00603726" w:rsidP="00E76BED">
      <w:pPr>
        <w:pStyle w:val="a3"/>
        <w:spacing w:line="276" w:lineRule="auto"/>
        <w:ind w:left="0" w:right="0" w:firstLine="709"/>
        <w:rPr>
          <w:lang w:val="uk-UA"/>
        </w:rPr>
      </w:pPr>
    </w:p>
    <w:p w14:paraId="61E7CFCD" w14:textId="77777777" w:rsidR="00603726" w:rsidRPr="00896375" w:rsidRDefault="00E76BED" w:rsidP="00283D4C">
      <w:pPr>
        <w:pStyle w:val="11"/>
        <w:tabs>
          <w:tab w:val="left" w:pos="2867"/>
        </w:tabs>
        <w:spacing w:before="0" w:after="120" w:line="276" w:lineRule="auto"/>
        <w:ind w:left="709" w:firstLine="0"/>
        <w:jc w:val="center"/>
        <w:rPr>
          <w:lang w:val="uk-UA"/>
        </w:rPr>
      </w:pPr>
      <w:r w:rsidRPr="00896375">
        <w:rPr>
          <w:lang w:val="uk-UA"/>
        </w:rPr>
        <w:t xml:space="preserve">3. </w:t>
      </w:r>
      <w:r w:rsidR="00EF0166" w:rsidRPr="00896375">
        <w:rPr>
          <w:lang w:val="uk-UA"/>
        </w:rPr>
        <w:t>Організація роботи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</w:t>
      </w:r>
    </w:p>
    <w:p w14:paraId="151BC910" w14:textId="77777777" w:rsidR="00603726" w:rsidRPr="00896375" w:rsidRDefault="00283D4C" w:rsidP="00E76BED">
      <w:pPr>
        <w:tabs>
          <w:tab w:val="left" w:pos="141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3.1. </w:t>
      </w:r>
      <w:r w:rsidR="00EF0166" w:rsidRPr="00896375">
        <w:rPr>
          <w:sz w:val="28"/>
          <w:szCs w:val="28"/>
          <w:lang w:val="uk-UA"/>
        </w:rPr>
        <w:t>Основною формою роботи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є засідання. Рішення про проведення засідання приймає голова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комісії. Засідання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 також може бути скликано на вимогу третини </w:t>
      </w:r>
      <w:r w:rsidR="00675FCD" w:rsidRPr="00896375">
        <w:rPr>
          <w:sz w:val="28"/>
          <w:szCs w:val="28"/>
          <w:lang w:val="uk-UA"/>
        </w:rPr>
        <w:t xml:space="preserve">її </w:t>
      </w:r>
      <w:r w:rsidR="00EF0166" w:rsidRPr="00896375">
        <w:rPr>
          <w:sz w:val="28"/>
          <w:szCs w:val="28"/>
          <w:lang w:val="uk-UA"/>
        </w:rPr>
        <w:t>членів.</w:t>
      </w:r>
    </w:p>
    <w:p w14:paraId="65FD1944" w14:textId="77777777" w:rsidR="00603726" w:rsidRPr="00896375" w:rsidRDefault="00283D4C" w:rsidP="00E76BED">
      <w:pPr>
        <w:tabs>
          <w:tab w:val="left" w:pos="135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3.2. </w:t>
      </w:r>
      <w:r w:rsidR="00EF0166" w:rsidRPr="00896375">
        <w:rPr>
          <w:sz w:val="28"/>
          <w:szCs w:val="28"/>
          <w:lang w:val="uk-UA"/>
        </w:rPr>
        <w:t>Члени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зобов'язані брати участь у її засіданнях. Делегування членами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своїх повноважень іншим особам не допускається.</w:t>
      </w:r>
    </w:p>
    <w:p w14:paraId="39BF3738" w14:textId="77777777" w:rsidR="00283D4C" w:rsidRPr="00896375" w:rsidRDefault="00283D4C" w:rsidP="00283D4C">
      <w:pPr>
        <w:tabs>
          <w:tab w:val="left" w:pos="14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3.3. Засідання Виборчої комісії є правомочним за умови присутності більше половини складу Виборчої комісії.</w:t>
      </w:r>
    </w:p>
    <w:p w14:paraId="77B6404C" w14:textId="77777777" w:rsidR="00603726" w:rsidRPr="00896375" w:rsidRDefault="00283D4C" w:rsidP="00B7312D">
      <w:pPr>
        <w:tabs>
          <w:tab w:val="left" w:pos="146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3.4. </w:t>
      </w:r>
      <w:r w:rsidR="00EF0166" w:rsidRPr="00896375">
        <w:rPr>
          <w:sz w:val="28"/>
          <w:szCs w:val="28"/>
          <w:lang w:val="uk-UA"/>
        </w:rPr>
        <w:t>Засідання проводить голова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або</w:t>
      </w:r>
      <w:r w:rsidR="00643A8F" w:rsidRPr="00896375">
        <w:rPr>
          <w:sz w:val="28"/>
          <w:szCs w:val="28"/>
          <w:lang w:val="uk-UA"/>
        </w:rPr>
        <w:t>,</w:t>
      </w:r>
      <w:r w:rsidR="00EF0166" w:rsidRPr="00896375">
        <w:rPr>
          <w:sz w:val="28"/>
          <w:szCs w:val="28"/>
          <w:lang w:val="uk-UA"/>
        </w:rPr>
        <w:t xml:space="preserve"> за його дорученням</w:t>
      </w:r>
      <w:r w:rsidR="00643A8F" w:rsidRPr="00896375">
        <w:rPr>
          <w:sz w:val="28"/>
          <w:szCs w:val="28"/>
          <w:lang w:val="uk-UA"/>
        </w:rPr>
        <w:t>,</w:t>
      </w:r>
      <w:r w:rsidR="00EF0166" w:rsidRPr="00896375">
        <w:rPr>
          <w:sz w:val="28"/>
          <w:szCs w:val="28"/>
          <w:lang w:val="uk-UA"/>
        </w:rPr>
        <w:t xml:space="preserve"> заступник голови.</w:t>
      </w:r>
      <w:r w:rsidR="00B7312D" w:rsidRPr="00896375">
        <w:rPr>
          <w:sz w:val="28"/>
          <w:szCs w:val="28"/>
          <w:lang w:val="uk-UA"/>
        </w:rPr>
        <w:t xml:space="preserve"> У випадку відсутності голови та заступника голови, на засіданні обирається головуючий, який виконує обов’язки голови Виборчої комісії під час засідання.</w:t>
      </w:r>
    </w:p>
    <w:p w14:paraId="25CDA576" w14:textId="77777777" w:rsidR="00603726" w:rsidRPr="00896375" w:rsidRDefault="00283D4C" w:rsidP="00E76BED">
      <w:pPr>
        <w:tabs>
          <w:tab w:val="left" w:pos="1397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3.5. </w:t>
      </w:r>
      <w:r w:rsidR="00EF0166" w:rsidRPr="00896375">
        <w:rPr>
          <w:sz w:val="28"/>
          <w:szCs w:val="28"/>
          <w:lang w:val="uk-UA"/>
        </w:rPr>
        <w:t>Рішення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приймаються більшістю голосів від кількості присутніх членів та оформл</w:t>
      </w:r>
      <w:r w:rsidR="00643A8F" w:rsidRPr="00896375">
        <w:rPr>
          <w:sz w:val="28"/>
          <w:szCs w:val="28"/>
          <w:lang w:val="uk-UA"/>
        </w:rPr>
        <w:t>ю</w:t>
      </w:r>
      <w:r w:rsidR="00EF0166" w:rsidRPr="00896375">
        <w:rPr>
          <w:sz w:val="28"/>
          <w:szCs w:val="28"/>
          <w:lang w:val="uk-UA"/>
        </w:rPr>
        <w:t>ються протоколами, які підписують головуючий на засіданні та секретар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комісії.</w:t>
      </w:r>
    </w:p>
    <w:p w14:paraId="5D517176" w14:textId="77777777" w:rsidR="00603726" w:rsidRPr="00896375" w:rsidRDefault="00283D4C" w:rsidP="00B7312D">
      <w:pPr>
        <w:tabs>
          <w:tab w:val="left" w:pos="137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3.6. </w:t>
      </w:r>
      <w:r w:rsidR="00EF0166" w:rsidRPr="00896375">
        <w:rPr>
          <w:sz w:val="28"/>
          <w:szCs w:val="28"/>
          <w:lang w:val="uk-UA"/>
        </w:rPr>
        <w:t>Організаційно-технічне забезпечення засідань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комісії, підготовку необхідних матеріалів і оформлення протоколів засідань здійснює секретар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комісії.</w:t>
      </w:r>
      <w:r w:rsidR="00B7312D" w:rsidRPr="00896375">
        <w:rPr>
          <w:sz w:val="28"/>
          <w:szCs w:val="28"/>
          <w:lang w:val="uk-UA"/>
        </w:rPr>
        <w:t xml:space="preserve"> У випадку відсутності секретаря</w:t>
      </w:r>
      <w:r w:rsidR="005A1569" w:rsidRPr="00896375">
        <w:rPr>
          <w:sz w:val="28"/>
          <w:szCs w:val="28"/>
          <w:lang w:val="uk-UA"/>
        </w:rPr>
        <w:t xml:space="preserve"> Виборчої комісії, на засіданні зі складу Виборчої комісії</w:t>
      </w:r>
      <w:r w:rsidR="00B7312D" w:rsidRPr="00896375">
        <w:rPr>
          <w:sz w:val="28"/>
          <w:szCs w:val="28"/>
          <w:lang w:val="uk-UA"/>
        </w:rPr>
        <w:t xml:space="preserve"> обирається особа</w:t>
      </w:r>
      <w:r w:rsidR="005A1569" w:rsidRPr="00896375">
        <w:rPr>
          <w:sz w:val="28"/>
          <w:szCs w:val="28"/>
          <w:lang w:val="uk-UA"/>
        </w:rPr>
        <w:t>,</w:t>
      </w:r>
      <w:r w:rsidR="00B7312D" w:rsidRPr="00896375">
        <w:rPr>
          <w:sz w:val="28"/>
          <w:szCs w:val="28"/>
          <w:lang w:val="uk-UA"/>
        </w:rPr>
        <w:t xml:space="preserve"> яка виконує обов’язки секретаря Виборчої комісії під час засідання.</w:t>
      </w:r>
    </w:p>
    <w:p w14:paraId="187AB4A8" w14:textId="77777777" w:rsidR="00283D4C" w:rsidRPr="00896375" w:rsidRDefault="00283D4C" w:rsidP="00283D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3.7. Ректор Університету забезпечує належні умови для роботи Виборчої комісії, а також сприяє отриманню її членами інформації та документів, необхідних для виконання покладених на них завдань. Виборчій комісії</w:t>
      </w:r>
      <w:r w:rsidR="00675FCD" w:rsidRPr="00896375">
        <w:rPr>
          <w:sz w:val="28"/>
          <w:szCs w:val="28"/>
          <w:lang w:val="uk-UA"/>
        </w:rPr>
        <w:t xml:space="preserve"> може</w:t>
      </w:r>
      <w:r w:rsidRPr="00896375">
        <w:rPr>
          <w:sz w:val="28"/>
          <w:szCs w:val="28"/>
          <w:lang w:val="uk-UA"/>
        </w:rPr>
        <w:t xml:space="preserve"> нада</w:t>
      </w:r>
      <w:r w:rsidR="00675FCD" w:rsidRPr="00896375">
        <w:rPr>
          <w:sz w:val="28"/>
          <w:szCs w:val="28"/>
          <w:lang w:val="uk-UA"/>
        </w:rPr>
        <w:t>вати</w:t>
      </w:r>
      <w:r w:rsidRPr="00896375">
        <w:rPr>
          <w:sz w:val="28"/>
          <w:szCs w:val="28"/>
          <w:lang w:val="uk-UA"/>
        </w:rPr>
        <w:t>с</w:t>
      </w:r>
      <w:r w:rsidR="00037221" w:rsidRPr="00896375">
        <w:rPr>
          <w:sz w:val="28"/>
          <w:szCs w:val="28"/>
          <w:lang w:val="uk-UA"/>
        </w:rPr>
        <w:t>ь</w:t>
      </w:r>
      <w:r w:rsidRPr="00896375">
        <w:rPr>
          <w:sz w:val="28"/>
          <w:szCs w:val="28"/>
          <w:lang w:val="uk-UA"/>
        </w:rPr>
        <w:t xml:space="preserve"> окреме придатне для роботи приміщення, обладнане засобами зв’язку, оргтехнікою тощо.</w:t>
      </w:r>
    </w:p>
    <w:p w14:paraId="36713D04" w14:textId="77777777" w:rsidR="00254EDD" w:rsidRPr="00896375" w:rsidRDefault="00254EDD" w:rsidP="00254EDD">
      <w:pPr>
        <w:tabs>
          <w:tab w:val="left" w:pos="1378"/>
        </w:tabs>
        <w:spacing w:line="276" w:lineRule="auto"/>
        <w:ind w:left="709"/>
        <w:rPr>
          <w:sz w:val="28"/>
          <w:szCs w:val="28"/>
          <w:lang w:val="uk-UA"/>
        </w:rPr>
      </w:pPr>
    </w:p>
    <w:p w14:paraId="313E8DD5" w14:textId="77777777" w:rsidR="00603726" w:rsidRPr="00896375" w:rsidRDefault="00283D4C" w:rsidP="00283D4C">
      <w:pPr>
        <w:pStyle w:val="11"/>
        <w:tabs>
          <w:tab w:val="left" w:pos="2910"/>
        </w:tabs>
        <w:spacing w:before="0" w:after="120" w:line="276" w:lineRule="auto"/>
        <w:ind w:left="709" w:firstLine="0"/>
        <w:jc w:val="center"/>
        <w:rPr>
          <w:lang w:val="uk-UA"/>
        </w:rPr>
      </w:pPr>
      <w:r w:rsidRPr="00896375">
        <w:rPr>
          <w:lang w:val="uk-UA"/>
        </w:rPr>
        <w:t xml:space="preserve">4. </w:t>
      </w:r>
      <w:r w:rsidR="00EF0166" w:rsidRPr="00896375">
        <w:rPr>
          <w:lang w:val="uk-UA"/>
        </w:rPr>
        <w:t>Завдання і функції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</w:t>
      </w:r>
    </w:p>
    <w:p w14:paraId="47D3F3E1" w14:textId="77777777" w:rsidR="00603726" w:rsidRPr="00896375" w:rsidRDefault="001B76A1" w:rsidP="00283D4C">
      <w:pPr>
        <w:tabs>
          <w:tab w:val="left" w:pos="154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4.1. </w:t>
      </w:r>
      <w:r w:rsidR="00EF0166" w:rsidRPr="00896375">
        <w:rPr>
          <w:sz w:val="28"/>
          <w:szCs w:val="28"/>
          <w:lang w:val="uk-UA"/>
        </w:rPr>
        <w:t>Основними завданнями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є організація</w:t>
      </w:r>
      <w:r w:rsidR="005A1569" w:rsidRPr="00896375">
        <w:rPr>
          <w:sz w:val="28"/>
          <w:szCs w:val="28"/>
          <w:lang w:val="uk-UA"/>
        </w:rPr>
        <w:t xml:space="preserve"> виборів ректора Університету</w:t>
      </w:r>
      <w:r w:rsidR="00EF0166" w:rsidRPr="00896375">
        <w:rPr>
          <w:sz w:val="28"/>
          <w:szCs w:val="28"/>
          <w:lang w:val="uk-UA"/>
        </w:rPr>
        <w:t>, підготовка</w:t>
      </w:r>
      <w:r w:rsidR="005A1569" w:rsidRPr="00896375">
        <w:rPr>
          <w:sz w:val="28"/>
          <w:szCs w:val="28"/>
          <w:lang w:val="uk-UA"/>
        </w:rPr>
        <w:t xml:space="preserve"> та</w:t>
      </w:r>
      <w:r w:rsidR="00EF0166" w:rsidRPr="00896375">
        <w:rPr>
          <w:sz w:val="28"/>
          <w:szCs w:val="28"/>
          <w:lang w:val="uk-UA"/>
        </w:rPr>
        <w:t xml:space="preserve"> проведення голосування</w:t>
      </w:r>
      <w:r w:rsidR="005A1569" w:rsidRPr="00896375">
        <w:rPr>
          <w:sz w:val="28"/>
          <w:szCs w:val="28"/>
          <w:lang w:val="uk-UA"/>
        </w:rPr>
        <w:t>,</w:t>
      </w:r>
      <w:r w:rsidR="00EF0166" w:rsidRPr="00896375">
        <w:rPr>
          <w:sz w:val="28"/>
          <w:szCs w:val="28"/>
          <w:lang w:val="uk-UA"/>
        </w:rPr>
        <w:t xml:space="preserve"> встановлення результатів голосування. На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у комісію покладаються</w:t>
      </w:r>
      <w:r w:rsidR="00643A8F" w:rsidRPr="00896375">
        <w:rPr>
          <w:sz w:val="28"/>
          <w:szCs w:val="28"/>
          <w:lang w:val="uk-UA"/>
        </w:rPr>
        <w:t xml:space="preserve"> обов’язки:</w:t>
      </w:r>
      <w:r w:rsidR="00EF0166" w:rsidRPr="00896375">
        <w:rPr>
          <w:sz w:val="28"/>
          <w:szCs w:val="28"/>
          <w:lang w:val="uk-UA"/>
        </w:rPr>
        <w:t xml:space="preserve"> підтримання належного порядку у приміщенні для голосування, забезпечення таємності голосування</w:t>
      </w:r>
      <w:r w:rsidRPr="00896375">
        <w:rPr>
          <w:sz w:val="28"/>
          <w:szCs w:val="28"/>
          <w:lang w:val="uk-UA"/>
        </w:rPr>
        <w:t xml:space="preserve"> та вільного волевиявлення</w:t>
      </w:r>
      <w:r w:rsidR="00EF0166" w:rsidRPr="00896375">
        <w:rPr>
          <w:sz w:val="28"/>
          <w:szCs w:val="28"/>
          <w:lang w:val="uk-UA"/>
        </w:rPr>
        <w:t xml:space="preserve">, демократичності, </w:t>
      </w:r>
      <w:r w:rsidR="00376509" w:rsidRPr="00896375">
        <w:rPr>
          <w:sz w:val="28"/>
          <w:szCs w:val="28"/>
          <w:lang w:val="uk-UA"/>
        </w:rPr>
        <w:t>гласності</w:t>
      </w:r>
      <w:r w:rsidR="00EF0166" w:rsidRPr="00896375">
        <w:rPr>
          <w:sz w:val="28"/>
          <w:szCs w:val="28"/>
          <w:lang w:val="uk-UA"/>
        </w:rPr>
        <w:t xml:space="preserve"> та відкритості.</w:t>
      </w:r>
    </w:p>
    <w:p w14:paraId="293FCDDD" w14:textId="77777777" w:rsidR="00603726" w:rsidRPr="00896375" w:rsidRDefault="001B76A1" w:rsidP="00283D4C">
      <w:pPr>
        <w:tabs>
          <w:tab w:val="left" w:pos="146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lastRenderedPageBreak/>
        <w:t xml:space="preserve">4.2. </w:t>
      </w:r>
      <w:r w:rsidR="00EF0166" w:rsidRPr="00896375">
        <w:rPr>
          <w:sz w:val="28"/>
          <w:szCs w:val="28"/>
          <w:lang w:val="uk-UA"/>
        </w:rPr>
        <w:t>На етапі підготовки до голосування на виборах ректора Університету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комісія:</w:t>
      </w:r>
    </w:p>
    <w:p w14:paraId="0FC969EF" w14:textId="77777777" w:rsidR="00603726" w:rsidRPr="00896375" w:rsidRDefault="001B76A1" w:rsidP="00B7312D">
      <w:pPr>
        <w:tabs>
          <w:tab w:val="left" w:pos="1537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4.2.1. </w:t>
      </w:r>
      <w:r w:rsidR="00EF0166" w:rsidRPr="00896375">
        <w:rPr>
          <w:sz w:val="28"/>
          <w:szCs w:val="28"/>
          <w:lang w:val="uk-UA"/>
        </w:rPr>
        <w:t>Отримує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не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пізніше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ніж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за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сім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календарних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днів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до дня проведення виборів ректора Університету від</w:t>
      </w:r>
      <w:r w:rsidR="00795754" w:rsidRPr="00896375">
        <w:rPr>
          <w:sz w:val="28"/>
          <w:szCs w:val="28"/>
          <w:lang w:val="uk-UA"/>
        </w:rPr>
        <w:t xml:space="preserve"> Організаційного к</w:t>
      </w:r>
      <w:r w:rsidR="00376509" w:rsidRPr="00896375">
        <w:rPr>
          <w:sz w:val="28"/>
          <w:szCs w:val="28"/>
          <w:lang w:val="uk-UA"/>
        </w:rPr>
        <w:t xml:space="preserve">омітету </w:t>
      </w:r>
      <w:r w:rsidR="00EF0166" w:rsidRPr="00896375">
        <w:rPr>
          <w:sz w:val="28"/>
          <w:szCs w:val="28"/>
          <w:lang w:val="uk-UA"/>
        </w:rPr>
        <w:t>списки осіб, які мають право брати участь у виборах, формує списки виборців для проведення голосування та забезпечує їх збереження і дотримання порядку використання.</w:t>
      </w:r>
    </w:p>
    <w:p w14:paraId="3CF1B6B6" w14:textId="77777777" w:rsidR="00603726" w:rsidRPr="00896375" w:rsidRDefault="001B76A1" w:rsidP="00283D4C">
      <w:pPr>
        <w:tabs>
          <w:tab w:val="left" w:pos="1585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4.2.2. </w:t>
      </w:r>
      <w:r w:rsidR="00EF0166" w:rsidRPr="00896375">
        <w:rPr>
          <w:sz w:val="28"/>
          <w:szCs w:val="28"/>
          <w:lang w:val="uk-UA"/>
        </w:rPr>
        <w:t>Оприлюднює не пізніше ніж за сім днів до дня проведення виборів ректора Університету через інформаційні ресурси Університету інформацію про дату, час і місце проведення виборів ректора Університету.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 може виготовляти запрошення на вибори ректора Університету та розповсюджувати їх серед осіб, які мають право брати участь у виборах.</w:t>
      </w:r>
    </w:p>
    <w:p w14:paraId="1FFB497F" w14:textId="39B5669A" w:rsidR="00603726" w:rsidRPr="00896375" w:rsidRDefault="001B76A1" w:rsidP="00283D4C">
      <w:pPr>
        <w:tabs>
          <w:tab w:val="left" w:pos="157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4.2.3. </w:t>
      </w:r>
      <w:r w:rsidR="00EF0166" w:rsidRPr="00896375">
        <w:rPr>
          <w:sz w:val="28"/>
          <w:szCs w:val="28"/>
          <w:lang w:val="uk-UA"/>
        </w:rPr>
        <w:t>Забезпечує підготовку приміщення для проведення голосування, обладнує його достатньою кількістю кабін для таємного голосування. Розміщення обладнання у приміщенні для голосування здійснюється так, щоб місця видачі бюлетенів для голосування, вхід і вихід з кабін для таємного голосування,</w:t>
      </w:r>
      <w:r w:rsidR="00E96BD9" w:rsidRPr="00896375">
        <w:rPr>
          <w:sz w:val="28"/>
          <w:szCs w:val="28"/>
          <w:lang w:val="uk-UA"/>
        </w:rPr>
        <w:t xml:space="preserve"> </w:t>
      </w:r>
      <w:r w:rsidR="000660D5" w:rsidRPr="00896375">
        <w:rPr>
          <w:sz w:val="28"/>
          <w:szCs w:val="28"/>
          <w:lang w:val="uk-UA"/>
        </w:rPr>
        <w:t>в</w:t>
      </w:r>
      <w:r w:rsidR="00535FE6" w:rsidRPr="00896375">
        <w:rPr>
          <w:sz w:val="28"/>
          <w:szCs w:val="28"/>
          <w:lang w:val="uk-UA"/>
        </w:rPr>
        <w:t>иборч</w:t>
      </w:r>
      <w:r w:rsidR="00EF0166" w:rsidRPr="00896375">
        <w:rPr>
          <w:sz w:val="28"/>
          <w:szCs w:val="28"/>
          <w:lang w:val="uk-UA"/>
        </w:rPr>
        <w:t>і скриньки були у полі зору членів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та осіб, які мають право бути присутніми у приміщенні для голосування. У кабінах для таємного голосування повинні бути забезпечені належне освітлення, а також засоби для заповнення бюлетеня для голосування.</w:t>
      </w:r>
    </w:p>
    <w:p w14:paraId="47FCC666" w14:textId="77777777" w:rsidR="00603726" w:rsidRPr="00896375" w:rsidRDefault="001B76A1" w:rsidP="000660D5">
      <w:pPr>
        <w:tabs>
          <w:tab w:val="left" w:pos="131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4.2.4. </w:t>
      </w:r>
      <w:r w:rsidR="00EF0166" w:rsidRPr="00896375">
        <w:rPr>
          <w:sz w:val="28"/>
          <w:szCs w:val="28"/>
          <w:lang w:val="uk-UA"/>
        </w:rPr>
        <w:t xml:space="preserve">Виготовляє бюлетені для голосування не раніше ніж за 20 і не пізніше ніж за 12 годин до початку виборів у кількості, що відповідає кількості осіб, які мають право брати участь у виборах (далі – виборці) та включені до відповідного списку виборців. Форми бюлетенів повинні відповідати зразку, затвердженому </w:t>
      </w:r>
      <w:r w:rsidR="002C45F8" w:rsidRPr="00896375">
        <w:rPr>
          <w:sz w:val="28"/>
          <w:szCs w:val="28"/>
          <w:lang w:val="uk-UA"/>
        </w:rPr>
        <w:t xml:space="preserve">Міністерством освіти і науки </w:t>
      </w:r>
      <w:r w:rsidR="00EF0166" w:rsidRPr="00896375">
        <w:rPr>
          <w:sz w:val="28"/>
          <w:szCs w:val="28"/>
          <w:lang w:val="uk-UA"/>
        </w:rPr>
        <w:t>України.</w:t>
      </w:r>
      <w:r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 складає протокол про виготовлення бюлетенів для голосування.</w:t>
      </w:r>
      <w:r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Голова та секретар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засвідчують своїми підписами на зворотному боці підготовлені до</w:t>
      </w:r>
      <w:r w:rsidR="00254EDD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 xml:space="preserve">голосування бюлетені </w:t>
      </w:r>
      <w:r w:rsidR="000660D5" w:rsidRPr="00896375">
        <w:rPr>
          <w:sz w:val="28"/>
          <w:szCs w:val="28"/>
          <w:lang w:val="uk-UA"/>
        </w:rPr>
        <w:t>та</w:t>
      </w:r>
      <w:r w:rsidR="00EF0166" w:rsidRPr="00896375">
        <w:rPr>
          <w:sz w:val="28"/>
          <w:szCs w:val="28"/>
          <w:lang w:val="uk-UA"/>
        </w:rPr>
        <w:t xml:space="preserve"> скріплюють їх печаткою Університету. </w:t>
      </w:r>
      <w:r w:rsidR="000660D5" w:rsidRPr="00896375">
        <w:rPr>
          <w:sz w:val="28"/>
          <w:szCs w:val="28"/>
          <w:lang w:val="uk-UA"/>
        </w:rPr>
        <w:t xml:space="preserve">Кандидати на посаду ректора Університету та спостерігачі мають право бути присутніми під час виготовлення бюлетенів для голосування. </w:t>
      </w:r>
      <w:r w:rsidR="00EF0166" w:rsidRPr="00896375">
        <w:rPr>
          <w:sz w:val="28"/>
          <w:szCs w:val="28"/>
          <w:lang w:val="uk-UA"/>
        </w:rPr>
        <w:t>Бюлетені для голосування зберігаються у</w:t>
      </w:r>
      <w:r w:rsidR="000660D5" w:rsidRPr="00896375">
        <w:rPr>
          <w:sz w:val="28"/>
          <w:szCs w:val="28"/>
          <w:lang w:val="uk-UA"/>
        </w:rPr>
        <w:t xml:space="preserve"> закритому</w:t>
      </w:r>
      <w:r w:rsidR="00EF0166" w:rsidRPr="00896375">
        <w:rPr>
          <w:sz w:val="28"/>
          <w:szCs w:val="28"/>
          <w:lang w:val="uk-UA"/>
        </w:rPr>
        <w:t xml:space="preserve"> сейфі (металевій шафі), опечатаному стрічкою з проставлянням на ній підписів голови комісії, а також його заступника або секретаря</w:t>
      </w:r>
      <w:r w:rsidR="00153D0D" w:rsidRPr="00896375">
        <w:rPr>
          <w:sz w:val="28"/>
          <w:szCs w:val="28"/>
          <w:lang w:val="uk-UA"/>
        </w:rPr>
        <w:t xml:space="preserve"> та печатки Університету</w:t>
      </w:r>
      <w:r w:rsidR="00EF0166" w:rsidRPr="00896375">
        <w:rPr>
          <w:sz w:val="28"/>
          <w:szCs w:val="28"/>
          <w:lang w:val="uk-UA"/>
        </w:rPr>
        <w:t>.</w:t>
      </w:r>
      <w:r w:rsidR="000660D5" w:rsidRPr="00896375">
        <w:rPr>
          <w:sz w:val="28"/>
          <w:szCs w:val="28"/>
          <w:lang w:val="uk-UA"/>
        </w:rPr>
        <w:t xml:space="preserve"> </w:t>
      </w:r>
      <w:r w:rsidR="000660D5" w:rsidRPr="00896375">
        <w:rPr>
          <w:rStyle w:val="rvts0"/>
          <w:sz w:val="28"/>
          <w:szCs w:val="28"/>
          <w:lang w:val="uk-UA"/>
        </w:rPr>
        <w:t xml:space="preserve">Персональна відповідальність за відповідність кількості бюлетенів кількості виборців та збереження бюлетенів покладається на голову </w:t>
      </w:r>
      <w:r w:rsidR="00037221" w:rsidRPr="00896375">
        <w:rPr>
          <w:rStyle w:val="rvts0"/>
          <w:sz w:val="28"/>
          <w:szCs w:val="28"/>
          <w:lang w:val="uk-UA"/>
        </w:rPr>
        <w:t xml:space="preserve">Виборчої </w:t>
      </w:r>
      <w:r w:rsidR="000660D5" w:rsidRPr="00896375">
        <w:rPr>
          <w:rStyle w:val="rvts0"/>
          <w:sz w:val="28"/>
          <w:szCs w:val="28"/>
          <w:lang w:val="uk-UA"/>
        </w:rPr>
        <w:t>комісії.</w:t>
      </w:r>
    </w:p>
    <w:p w14:paraId="0041058C" w14:textId="094254FF" w:rsidR="00603726" w:rsidRPr="00896375" w:rsidRDefault="00153D0D" w:rsidP="005D5AC5">
      <w:pPr>
        <w:tabs>
          <w:tab w:val="left" w:pos="131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4.3. </w:t>
      </w:r>
      <w:r w:rsidR="00EF0166" w:rsidRPr="00896375">
        <w:rPr>
          <w:sz w:val="28"/>
          <w:szCs w:val="28"/>
          <w:lang w:val="uk-UA"/>
        </w:rPr>
        <w:t>На етапі проведення виборів ректора Університету (голосування):</w:t>
      </w:r>
    </w:p>
    <w:p w14:paraId="597E7C69" w14:textId="77777777" w:rsidR="00603726" w:rsidRPr="00896375" w:rsidRDefault="00153D0D" w:rsidP="00283D4C">
      <w:pPr>
        <w:tabs>
          <w:tab w:val="left" w:pos="153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4.3.1.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>а комісія забезпечує процес голосування у день виборів з 9.00 до 15.00 години без перерви</w:t>
      </w:r>
      <w:r w:rsidRPr="00896375">
        <w:rPr>
          <w:sz w:val="28"/>
          <w:szCs w:val="28"/>
          <w:lang w:val="uk-UA"/>
        </w:rPr>
        <w:t xml:space="preserve"> у приміщенні Університету</w:t>
      </w:r>
      <w:r w:rsidR="00EF0166" w:rsidRPr="00896375">
        <w:rPr>
          <w:sz w:val="28"/>
          <w:szCs w:val="28"/>
          <w:lang w:val="uk-UA"/>
        </w:rPr>
        <w:t>.</w:t>
      </w:r>
    </w:p>
    <w:p w14:paraId="6477BCF5" w14:textId="77777777" w:rsidR="00603726" w:rsidRPr="00896375" w:rsidRDefault="00153D0D" w:rsidP="00283D4C">
      <w:pPr>
        <w:tabs>
          <w:tab w:val="left" w:pos="1522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4.3.2.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 xml:space="preserve">а комісія у день голосування не раніше ніж за 45 хвилин до початку голосування проводить підготовче засідання. На початку засідання усі </w:t>
      </w:r>
      <w:r w:rsidR="00EF0166" w:rsidRPr="00896375">
        <w:rPr>
          <w:sz w:val="28"/>
          <w:szCs w:val="28"/>
          <w:lang w:val="uk-UA"/>
        </w:rPr>
        <w:lastRenderedPageBreak/>
        <w:t>присутні оглядають стрічку, якою було опечатано сейф (металеву шафу), де зберігаються бюлетені.</w:t>
      </w:r>
    </w:p>
    <w:p w14:paraId="6098F20C" w14:textId="77777777" w:rsidR="00603726" w:rsidRPr="00896375" w:rsidRDefault="0093641A" w:rsidP="00283D4C">
      <w:pPr>
        <w:tabs>
          <w:tab w:val="left" w:pos="160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</w:t>
      </w:r>
      <w:r w:rsidR="00037221" w:rsidRPr="00896375">
        <w:rPr>
          <w:sz w:val="28"/>
          <w:szCs w:val="28"/>
          <w:lang w:val="uk-UA"/>
        </w:rPr>
        <w:t>3</w:t>
      </w:r>
      <w:r w:rsidRPr="00896375">
        <w:rPr>
          <w:sz w:val="28"/>
          <w:szCs w:val="28"/>
          <w:lang w:val="uk-UA"/>
        </w:rPr>
        <w:t xml:space="preserve">. </w:t>
      </w:r>
      <w:r w:rsidR="00EF0166" w:rsidRPr="00896375">
        <w:rPr>
          <w:sz w:val="28"/>
          <w:szCs w:val="28"/>
          <w:lang w:val="uk-UA"/>
        </w:rPr>
        <w:t>Голова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відкриває сейф (металеву шафу) з бюлетенями і на підставі витягу із протоколу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про виготовлення бюлетенів оголошує їх кількість. Ця кількість фіксується у протоколі засідання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та вноситься секретарем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до відповідного протоколу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про результати голосування.</w:t>
      </w:r>
    </w:p>
    <w:p w14:paraId="668A978A" w14:textId="77777777" w:rsidR="00603726" w:rsidRPr="00896375" w:rsidRDefault="0093641A" w:rsidP="00283D4C">
      <w:pPr>
        <w:tabs>
          <w:tab w:val="left" w:pos="155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</w:t>
      </w:r>
      <w:r w:rsidR="00037221" w:rsidRPr="00896375">
        <w:rPr>
          <w:sz w:val="28"/>
          <w:szCs w:val="28"/>
          <w:lang w:val="uk-UA"/>
        </w:rPr>
        <w:t>4</w:t>
      </w:r>
      <w:r w:rsidRPr="00896375">
        <w:rPr>
          <w:sz w:val="28"/>
          <w:szCs w:val="28"/>
          <w:lang w:val="uk-UA"/>
        </w:rPr>
        <w:t xml:space="preserve">. </w:t>
      </w:r>
      <w:r w:rsidR="00EF0166" w:rsidRPr="00896375">
        <w:rPr>
          <w:sz w:val="28"/>
          <w:szCs w:val="28"/>
          <w:lang w:val="uk-UA"/>
        </w:rPr>
        <w:t>Голова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передає необхідну кількість</w:t>
      </w:r>
      <w:r w:rsidR="00E96BD9" w:rsidRPr="00896375">
        <w:rPr>
          <w:sz w:val="28"/>
          <w:szCs w:val="28"/>
          <w:lang w:val="uk-UA"/>
        </w:rPr>
        <w:t xml:space="preserve"> </w:t>
      </w:r>
      <w:r w:rsidR="00795754" w:rsidRPr="00896375">
        <w:rPr>
          <w:sz w:val="28"/>
          <w:szCs w:val="28"/>
          <w:lang w:val="uk-UA"/>
        </w:rPr>
        <w:t>в</w:t>
      </w:r>
      <w:r w:rsidR="00535FE6" w:rsidRPr="00896375">
        <w:rPr>
          <w:sz w:val="28"/>
          <w:szCs w:val="28"/>
          <w:lang w:val="uk-UA"/>
        </w:rPr>
        <w:t>иборч</w:t>
      </w:r>
      <w:r w:rsidR="00EF0166" w:rsidRPr="00896375">
        <w:rPr>
          <w:sz w:val="28"/>
          <w:szCs w:val="28"/>
          <w:lang w:val="uk-UA"/>
        </w:rPr>
        <w:t>их бюлетенів членам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для вручення їх виборцям</w:t>
      </w:r>
      <w:r w:rsidR="00795754" w:rsidRPr="00896375">
        <w:rPr>
          <w:sz w:val="28"/>
          <w:szCs w:val="28"/>
          <w:lang w:val="uk-UA"/>
        </w:rPr>
        <w:t>,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які</w:t>
      </w:r>
      <w:r w:rsidR="005C32C1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прибули на вибори, у приміщенні для голосування. Члени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засвідчують отримання бюлетенів, проставляючи підпис у відомості, та</w:t>
      </w:r>
      <w:r w:rsidR="004B3B0E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забезпечують їх збереження і дотримання встановленого цим Положенням порядку їх видачі. Жодного бюлетеня у сейфі не повинно залишатися.</w:t>
      </w:r>
    </w:p>
    <w:p w14:paraId="6DE47986" w14:textId="77777777" w:rsidR="00603726" w:rsidRPr="00896375" w:rsidRDefault="0093641A" w:rsidP="00283D4C">
      <w:pPr>
        <w:tabs>
          <w:tab w:val="left" w:pos="1637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</w:t>
      </w:r>
      <w:r w:rsidR="00037221" w:rsidRPr="00896375">
        <w:rPr>
          <w:sz w:val="28"/>
          <w:szCs w:val="28"/>
          <w:lang w:val="uk-UA"/>
        </w:rPr>
        <w:t>5</w:t>
      </w:r>
      <w:r w:rsidRPr="00896375">
        <w:rPr>
          <w:sz w:val="28"/>
          <w:szCs w:val="28"/>
          <w:lang w:val="uk-UA"/>
        </w:rPr>
        <w:t xml:space="preserve">. </w:t>
      </w:r>
      <w:r w:rsidR="00EF0166" w:rsidRPr="00896375">
        <w:rPr>
          <w:sz w:val="28"/>
          <w:szCs w:val="28"/>
          <w:lang w:val="uk-UA"/>
        </w:rPr>
        <w:t>Голова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передає членам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комісії, уповноваженим працювати зі списком виборців, аркуші списку виборців. Уповноважені члени комісії забезпечують їх збереження і дотримання встановленого цим </w:t>
      </w:r>
      <w:r w:rsidR="00303EF6" w:rsidRPr="00896375">
        <w:rPr>
          <w:sz w:val="28"/>
          <w:szCs w:val="28"/>
          <w:lang w:val="uk-UA"/>
        </w:rPr>
        <w:t>Положенням</w:t>
      </w:r>
      <w:r w:rsidR="00EF0166" w:rsidRPr="00896375">
        <w:rPr>
          <w:sz w:val="28"/>
          <w:szCs w:val="28"/>
          <w:lang w:val="uk-UA"/>
        </w:rPr>
        <w:t xml:space="preserve"> їх використання.</w:t>
      </w:r>
    </w:p>
    <w:p w14:paraId="7116F533" w14:textId="77777777" w:rsidR="00037221" w:rsidRPr="00896375" w:rsidRDefault="00037221" w:rsidP="00037221">
      <w:pPr>
        <w:tabs>
          <w:tab w:val="left" w:pos="160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4.3.6. Голова Виборчої комісії надає для огляду членам Виборчої комісії, присутнім кандидатам на посаду ректора Університету, спостерігачам, представникам Міністерства освіти і науки України почергово всі наявні скриньки, оголошуючи номер кожної скриньки. </w:t>
      </w:r>
      <w:r w:rsidRPr="00896375">
        <w:rPr>
          <w:rStyle w:val="rvts0"/>
          <w:sz w:val="28"/>
          <w:szCs w:val="28"/>
          <w:lang w:val="uk-UA"/>
        </w:rPr>
        <w:t xml:space="preserve">Скриньки для голосування повинні бути прозорі. </w:t>
      </w:r>
      <w:r w:rsidRPr="00896375">
        <w:rPr>
          <w:sz w:val="28"/>
          <w:szCs w:val="28"/>
          <w:lang w:val="uk-UA"/>
        </w:rPr>
        <w:t>Після огляду кожна скринька опломбовується та опечатується печаткою Університету. Після пломбування усіх скриньок вони встановлюються на відведені для них місця. Приміщення для голосування вважається готовим до проведення голосування.</w:t>
      </w:r>
    </w:p>
    <w:p w14:paraId="18C9988C" w14:textId="77777777" w:rsidR="00603726" w:rsidRPr="00896375" w:rsidRDefault="0093641A" w:rsidP="00283D4C">
      <w:pPr>
        <w:tabs>
          <w:tab w:val="left" w:pos="1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4.3.7. </w:t>
      </w:r>
      <w:r w:rsidR="00EF0166" w:rsidRPr="00896375">
        <w:rPr>
          <w:sz w:val="28"/>
          <w:szCs w:val="28"/>
          <w:lang w:val="uk-UA"/>
        </w:rPr>
        <w:t>Член</w:t>
      </w:r>
      <w:r w:rsidRPr="00896375">
        <w:rPr>
          <w:sz w:val="28"/>
          <w:szCs w:val="28"/>
          <w:lang w:val="uk-UA"/>
        </w:rPr>
        <w:t>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здійсню</w:t>
      </w:r>
      <w:r w:rsidRPr="00896375">
        <w:rPr>
          <w:sz w:val="28"/>
          <w:szCs w:val="28"/>
          <w:lang w:val="uk-UA"/>
        </w:rPr>
        <w:t>ють</w:t>
      </w:r>
      <w:r w:rsidR="00EF0166" w:rsidRPr="00896375">
        <w:rPr>
          <w:sz w:val="28"/>
          <w:szCs w:val="28"/>
          <w:lang w:val="uk-UA"/>
        </w:rPr>
        <w:t xml:space="preserve"> видачу бюлетен</w:t>
      </w:r>
      <w:r w:rsidR="005F58F9" w:rsidRPr="00896375">
        <w:rPr>
          <w:sz w:val="28"/>
          <w:szCs w:val="28"/>
          <w:lang w:val="uk-UA"/>
        </w:rPr>
        <w:t>ів</w:t>
      </w:r>
      <w:r w:rsidR="00EF0166" w:rsidRPr="00896375">
        <w:rPr>
          <w:sz w:val="28"/>
          <w:szCs w:val="28"/>
          <w:lang w:val="uk-UA"/>
        </w:rPr>
        <w:t xml:space="preserve"> для голосування за умови пред’явлення виборцем документа, який посвідчує особу. Особа, яка отримує бюлетень для голосування, ставить навпроти свого прізвища підпис у списку осіб, які мають право брати участь у голосуванні.</w:t>
      </w:r>
    </w:p>
    <w:p w14:paraId="08EDDF72" w14:textId="77777777" w:rsidR="00603726" w:rsidRPr="00896375" w:rsidRDefault="0093641A" w:rsidP="00283D4C">
      <w:pPr>
        <w:tabs>
          <w:tab w:val="left" w:pos="157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4.3.8. </w:t>
      </w:r>
      <w:r w:rsidR="00EF0166" w:rsidRPr="00896375">
        <w:rPr>
          <w:sz w:val="28"/>
          <w:szCs w:val="28"/>
          <w:lang w:val="uk-UA"/>
        </w:rPr>
        <w:t>Члени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 спостерігають за тим, щоб бюлетень для голосування заповнювався виборцем особисто в кабіні для таємного голосування. Під час заповнення бюлетенів забороняється присутність у кабіні для таємного голосування інших осіб, здійснення фото- та </w:t>
      </w:r>
      <w:proofErr w:type="spellStart"/>
      <w:r w:rsidR="00EF0166" w:rsidRPr="00896375">
        <w:rPr>
          <w:sz w:val="28"/>
          <w:szCs w:val="28"/>
          <w:lang w:val="uk-UA"/>
        </w:rPr>
        <w:t>відеофіксації</w:t>
      </w:r>
      <w:proofErr w:type="spellEnd"/>
      <w:r w:rsidR="00EF0166" w:rsidRPr="00896375">
        <w:rPr>
          <w:sz w:val="28"/>
          <w:szCs w:val="28"/>
          <w:lang w:val="uk-UA"/>
        </w:rPr>
        <w:t xml:space="preserve"> у будь-який спосіб. Особа, яка внаслідок фізичних вад не може самостійно заповнити бюлетень для голосування, має право з дозволу голови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скористатися допомогою іншої особи, крім членів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комісії, кандидатів на посаду ректора Університету, а також спостерігачів.</w:t>
      </w:r>
    </w:p>
    <w:p w14:paraId="28A1CED0" w14:textId="77777777" w:rsidR="005C5529" w:rsidRPr="00896375" w:rsidRDefault="0093641A" w:rsidP="00E91EE0">
      <w:pPr>
        <w:tabs>
          <w:tab w:val="left" w:pos="1589"/>
        </w:tabs>
        <w:spacing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4.3.9. </w:t>
      </w:r>
      <w:r w:rsidR="00EF0166" w:rsidRPr="00896375">
        <w:rPr>
          <w:sz w:val="28"/>
          <w:szCs w:val="28"/>
          <w:lang w:val="uk-UA"/>
        </w:rPr>
        <w:t xml:space="preserve">У бюлетені для голосування виборець </w:t>
      </w:r>
      <w:r w:rsidRPr="00896375">
        <w:rPr>
          <w:sz w:val="28"/>
          <w:szCs w:val="28"/>
          <w:lang w:val="uk-UA"/>
        </w:rPr>
        <w:t xml:space="preserve">у квадраті навпроти прізвища кандидата на посаду ректора Університету, за якого він голосує, </w:t>
      </w:r>
      <w:r w:rsidR="00EF0166" w:rsidRPr="00896375">
        <w:rPr>
          <w:sz w:val="28"/>
          <w:szCs w:val="28"/>
          <w:lang w:val="uk-UA"/>
        </w:rPr>
        <w:t xml:space="preserve">робить </w:t>
      </w:r>
      <w:r w:rsidR="00EF0166" w:rsidRPr="00896375">
        <w:rPr>
          <w:sz w:val="28"/>
          <w:szCs w:val="28"/>
          <w:lang w:val="uk-UA"/>
        </w:rPr>
        <w:lastRenderedPageBreak/>
        <w:t xml:space="preserve">позначку «+» (плюс) або іншу, </w:t>
      </w:r>
      <w:r w:rsidRPr="00896375">
        <w:rPr>
          <w:sz w:val="28"/>
          <w:szCs w:val="28"/>
          <w:lang w:val="uk-UA"/>
        </w:rPr>
        <w:t>що засвідчує його волевиявлення</w:t>
      </w:r>
      <w:r w:rsidR="00EF0166" w:rsidRPr="00896375">
        <w:rPr>
          <w:sz w:val="28"/>
          <w:szCs w:val="28"/>
          <w:lang w:val="uk-UA"/>
        </w:rPr>
        <w:t>.</w:t>
      </w:r>
      <w:r w:rsidR="00E91EE0" w:rsidRPr="00896375">
        <w:rPr>
          <w:sz w:val="28"/>
          <w:szCs w:val="28"/>
          <w:lang w:val="uk-UA"/>
        </w:rPr>
        <w:t xml:space="preserve"> </w:t>
      </w:r>
      <w:r w:rsidR="00E91EE0" w:rsidRPr="00896375">
        <w:rPr>
          <w:rStyle w:val="rvts0"/>
          <w:sz w:val="28"/>
          <w:szCs w:val="28"/>
          <w:lang w:val="uk-UA"/>
        </w:rPr>
        <w:t xml:space="preserve">Виборець може голосувати лише за одного кандидата або не підтримувати жодного. </w:t>
      </w:r>
    </w:p>
    <w:p w14:paraId="6287D674" w14:textId="77777777" w:rsidR="00603726" w:rsidRPr="00896375" w:rsidRDefault="005C5529" w:rsidP="00E91EE0">
      <w:pPr>
        <w:tabs>
          <w:tab w:val="left" w:pos="158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rStyle w:val="rvts0"/>
          <w:sz w:val="28"/>
          <w:szCs w:val="28"/>
          <w:lang w:val="uk-UA"/>
        </w:rPr>
        <w:t xml:space="preserve">4.3.10. </w:t>
      </w:r>
      <w:r w:rsidR="00EF0166" w:rsidRPr="00896375">
        <w:rPr>
          <w:sz w:val="28"/>
          <w:szCs w:val="28"/>
          <w:lang w:val="uk-UA"/>
        </w:rPr>
        <w:t>Виборець опускає заповнений бюлетень для голосування у скриньку. Забороняються вимога або прохання до виборця оприлюднити своє волевиявлення.</w:t>
      </w:r>
    </w:p>
    <w:p w14:paraId="103B18A1" w14:textId="77777777" w:rsidR="00C75B9D" w:rsidRPr="00896375" w:rsidRDefault="00C75B9D" w:rsidP="00C75B9D">
      <w:pPr>
        <w:tabs>
          <w:tab w:val="left" w:pos="172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4.3.11. На етап</w:t>
      </w:r>
      <w:r w:rsidR="00EA6D85" w:rsidRPr="00896375">
        <w:rPr>
          <w:sz w:val="28"/>
          <w:szCs w:val="28"/>
          <w:lang w:val="uk-UA"/>
        </w:rPr>
        <w:t>і</w:t>
      </w:r>
      <w:r w:rsidRPr="00896375">
        <w:rPr>
          <w:sz w:val="28"/>
          <w:szCs w:val="28"/>
          <w:lang w:val="uk-UA"/>
        </w:rPr>
        <w:t xml:space="preserve"> </w:t>
      </w:r>
      <w:r w:rsidR="00EA6D85" w:rsidRPr="00896375">
        <w:rPr>
          <w:sz w:val="28"/>
          <w:szCs w:val="28"/>
          <w:lang w:val="uk-UA"/>
        </w:rPr>
        <w:t>голосування</w:t>
      </w:r>
      <w:r w:rsidRPr="00896375">
        <w:rPr>
          <w:sz w:val="28"/>
          <w:szCs w:val="28"/>
          <w:lang w:val="uk-UA"/>
        </w:rPr>
        <w:t xml:space="preserve"> у приміщенні для голосування мають право бути присутніми члени Виборчої комісії, виборці, представники Міністерства освіти і науки України, кандидати на посаду ректора Університету, не більше двох спостерігачів від кожного з кандидатів, не більше трьох громадських спостерігачів, акредитованих </w:t>
      </w:r>
      <w:r w:rsidR="0077249E" w:rsidRPr="00896375">
        <w:rPr>
          <w:sz w:val="28"/>
          <w:szCs w:val="28"/>
          <w:lang w:val="uk-UA"/>
        </w:rPr>
        <w:t>Орг</w:t>
      </w:r>
      <w:r w:rsidR="00303EF6" w:rsidRPr="00896375">
        <w:rPr>
          <w:sz w:val="28"/>
          <w:szCs w:val="28"/>
          <w:lang w:val="uk-UA"/>
        </w:rPr>
        <w:t xml:space="preserve">анізаційним </w:t>
      </w:r>
      <w:r w:rsidR="0077249E" w:rsidRPr="00896375">
        <w:rPr>
          <w:sz w:val="28"/>
          <w:szCs w:val="28"/>
          <w:lang w:val="uk-UA"/>
        </w:rPr>
        <w:t>комітетом</w:t>
      </w:r>
      <w:r w:rsidRPr="00896375">
        <w:rPr>
          <w:sz w:val="28"/>
          <w:szCs w:val="28"/>
          <w:lang w:val="uk-UA"/>
        </w:rPr>
        <w:t xml:space="preserve">, </w:t>
      </w:r>
      <w:r w:rsidR="00FD45BA" w:rsidRPr="00896375">
        <w:rPr>
          <w:sz w:val="28"/>
          <w:szCs w:val="28"/>
          <w:lang w:val="uk-UA"/>
        </w:rPr>
        <w:t xml:space="preserve">акредитовані </w:t>
      </w:r>
      <w:r w:rsidRPr="00896375">
        <w:rPr>
          <w:sz w:val="28"/>
          <w:szCs w:val="28"/>
          <w:lang w:val="uk-UA"/>
        </w:rPr>
        <w:t>представники засобів масової інформації.</w:t>
      </w:r>
    </w:p>
    <w:p w14:paraId="462C8EF6" w14:textId="77777777" w:rsidR="00E91EE0" w:rsidRPr="00896375" w:rsidRDefault="00E91EE0" w:rsidP="00E91EE0">
      <w:pPr>
        <w:tabs>
          <w:tab w:val="left" w:pos="16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4.3.1</w:t>
      </w:r>
      <w:r w:rsidR="00C75B9D" w:rsidRPr="00896375">
        <w:rPr>
          <w:sz w:val="28"/>
          <w:szCs w:val="28"/>
          <w:lang w:val="uk-UA"/>
        </w:rPr>
        <w:t>2</w:t>
      </w:r>
      <w:r w:rsidRPr="00896375">
        <w:rPr>
          <w:sz w:val="28"/>
          <w:szCs w:val="28"/>
          <w:lang w:val="uk-UA"/>
        </w:rPr>
        <w:t xml:space="preserve">. О 15.00 годині голова Виборчої комісії закриває приміщення для голосування. Особи, які перебувають у приміщені для голосування, але ще не зробили свого волевиявлення, мають право завершити процедуру голосування, після чого ці особи залишають приміщення для голосування. У приміщенні </w:t>
      </w:r>
      <w:r w:rsidRPr="00896375">
        <w:rPr>
          <w:rStyle w:val="rvts0"/>
          <w:sz w:val="28"/>
          <w:szCs w:val="28"/>
          <w:lang w:val="uk-UA"/>
        </w:rPr>
        <w:t xml:space="preserve">мають право перебувати тільки члени </w:t>
      </w:r>
      <w:r w:rsidR="00303EF6" w:rsidRPr="00896375">
        <w:rPr>
          <w:rStyle w:val="rvts0"/>
          <w:sz w:val="28"/>
          <w:szCs w:val="28"/>
          <w:lang w:val="uk-UA"/>
        </w:rPr>
        <w:t>В</w:t>
      </w:r>
      <w:r w:rsidRPr="00896375">
        <w:rPr>
          <w:rStyle w:val="rvts0"/>
          <w:sz w:val="28"/>
          <w:szCs w:val="28"/>
          <w:lang w:val="uk-UA"/>
        </w:rPr>
        <w:t xml:space="preserve">иборчої комісії, представники </w:t>
      </w:r>
      <w:r w:rsidR="00B7312D" w:rsidRPr="00896375">
        <w:rPr>
          <w:sz w:val="28"/>
          <w:szCs w:val="28"/>
          <w:lang w:val="uk-UA"/>
        </w:rPr>
        <w:t>Міністерства освіти і науки України</w:t>
      </w:r>
      <w:r w:rsidRPr="00896375">
        <w:rPr>
          <w:rStyle w:val="rvts0"/>
          <w:sz w:val="28"/>
          <w:szCs w:val="28"/>
          <w:lang w:val="uk-UA"/>
        </w:rPr>
        <w:t xml:space="preserve">, кандидати </w:t>
      </w:r>
      <w:r w:rsidR="005A1569" w:rsidRPr="00896375">
        <w:rPr>
          <w:rStyle w:val="rvts0"/>
          <w:sz w:val="28"/>
          <w:szCs w:val="28"/>
          <w:lang w:val="uk-UA"/>
        </w:rPr>
        <w:t>та</w:t>
      </w:r>
      <w:r w:rsidRPr="00896375">
        <w:rPr>
          <w:rStyle w:val="rvts0"/>
          <w:sz w:val="28"/>
          <w:szCs w:val="28"/>
          <w:lang w:val="uk-UA"/>
        </w:rPr>
        <w:t xml:space="preserve"> спостерігачі.</w:t>
      </w:r>
    </w:p>
    <w:p w14:paraId="36754F3B" w14:textId="77777777" w:rsidR="00603726" w:rsidRPr="00896375" w:rsidRDefault="00E91EE0" w:rsidP="00283D4C">
      <w:pPr>
        <w:tabs>
          <w:tab w:val="left" w:pos="131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4.4. </w:t>
      </w:r>
      <w:r w:rsidR="00EF0166" w:rsidRPr="00896375">
        <w:rPr>
          <w:sz w:val="28"/>
          <w:szCs w:val="28"/>
          <w:lang w:val="uk-UA"/>
        </w:rPr>
        <w:t>На етапі встановлення результатів голосування:</w:t>
      </w:r>
    </w:p>
    <w:p w14:paraId="4D6D586F" w14:textId="77777777" w:rsidR="00603726" w:rsidRPr="00896375" w:rsidRDefault="00FB117C" w:rsidP="00283D4C">
      <w:pPr>
        <w:tabs>
          <w:tab w:val="left" w:pos="159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4.4.1.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>а комісія забезпечує відкритий і гласний підрахунок</w:t>
      </w:r>
      <w:r w:rsidR="004B3B0E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голосів у тому самому приміщенні, де відбувалося голосування, негайно після закінчення голосування</w:t>
      </w:r>
      <w:r w:rsidR="00303EF6" w:rsidRPr="00896375">
        <w:rPr>
          <w:sz w:val="28"/>
          <w:szCs w:val="28"/>
          <w:lang w:val="uk-UA"/>
        </w:rPr>
        <w:t xml:space="preserve"> та</w:t>
      </w:r>
      <w:r w:rsidR="00EF0166" w:rsidRPr="00896375">
        <w:rPr>
          <w:sz w:val="28"/>
          <w:szCs w:val="28"/>
          <w:lang w:val="uk-UA"/>
        </w:rPr>
        <w:t xml:space="preserve"> без перерви. За результатами підрахунку голосів складається та підписується протокол про результати голосування.</w:t>
      </w:r>
    </w:p>
    <w:p w14:paraId="76E67788" w14:textId="77777777" w:rsidR="00603726" w:rsidRPr="00896375" w:rsidRDefault="00473BA9" w:rsidP="00283D4C">
      <w:pPr>
        <w:tabs>
          <w:tab w:val="left" w:pos="1527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4.4.2. </w:t>
      </w:r>
      <w:r w:rsidR="00EF0166" w:rsidRPr="00896375">
        <w:rPr>
          <w:sz w:val="28"/>
          <w:szCs w:val="28"/>
          <w:lang w:val="uk-UA"/>
        </w:rPr>
        <w:t>Перед початком підрахунку голосів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 підраховує кількість невикористаних бюлетенів для голосування, погашає їх відрізанням правого нижнього кута і вносить цю інформацію до протоколу результатів голосування.</w:t>
      </w:r>
    </w:p>
    <w:p w14:paraId="02849B1D" w14:textId="77777777" w:rsidR="00603726" w:rsidRPr="00896375" w:rsidRDefault="00473BA9" w:rsidP="00283D4C">
      <w:pPr>
        <w:tabs>
          <w:tab w:val="left" w:pos="158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4.4.3.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>а комісія після перевірки цілісності пломб і печаток почергово відкриває скриньки для голосування. Вміст відкритих</w:t>
      </w:r>
      <w:r w:rsidR="00E96BD9" w:rsidRPr="00896375">
        <w:rPr>
          <w:sz w:val="28"/>
          <w:szCs w:val="28"/>
          <w:lang w:val="uk-UA"/>
        </w:rPr>
        <w:t xml:space="preserve"> </w:t>
      </w:r>
      <w:r w:rsidRPr="00896375">
        <w:rPr>
          <w:sz w:val="28"/>
          <w:szCs w:val="28"/>
          <w:lang w:val="uk-UA"/>
        </w:rPr>
        <w:t>в</w:t>
      </w:r>
      <w:r w:rsidR="00535FE6" w:rsidRPr="00896375">
        <w:rPr>
          <w:sz w:val="28"/>
          <w:szCs w:val="28"/>
          <w:lang w:val="uk-UA"/>
        </w:rPr>
        <w:t>иборч</w:t>
      </w:r>
      <w:r w:rsidR="00EF0166" w:rsidRPr="00896375">
        <w:rPr>
          <w:sz w:val="28"/>
          <w:szCs w:val="28"/>
          <w:lang w:val="uk-UA"/>
        </w:rPr>
        <w:t>их скриньок викладається на стіл, за яким розміщуються члени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комісії.</w:t>
      </w:r>
    </w:p>
    <w:p w14:paraId="343F6102" w14:textId="77777777" w:rsidR="00603726" w:rsidRPr="00896375" w:rsidRDefault="00473BA9" w:rsidP="00283D4C">
      <w:pPr>
        <w:tabs>
          <w:tab w:val="left" w:pos="165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4.4.4.</w:t>
      </w:r>
      <w:r w:rsidR="00535FE6" w:rsidRPr="00896375">
        <w:rPr>
          <w:sz w:val="28"/>
          <w:szCs w:val="28"/>
          <w:lang w:val="uk-UA"/>
        </w:rPr>
        <w:t xml:space="preserve"> </w:t>
      </w:r>
      <w:r w:rsidRPr="00896375">
        <w:rPr>
          <w:sz w:val="28"/>
          <w:szCs w:val="28"/>
          <w:lang w:val="uk-UA"/>
        </w:rPr>
        <w:t xml:space="preserve">Члени </w:t>
      </w:r>
      <w:r w:rsidR="00535FE6" w:rsidRPr="00896375">
        <w:rPr>
          <w:sz w:val="28"/>
          <w:szCs w:val="28"/>
          <w:lang w:val="uk-UA"/>
        </w:rPr>
        <w:t>Виборч</w:t>
      </w:r>
      <w:r w:rsidRPr="00896375">
        <w:rPr>
          <w:sz w:val="28"/>
          <w:szCs w:val="28"/>
          <w:lang w:val="uk-UA"/>
        </w:rPr>
        <w:t>ої</w:t>
      </w:r>
      <w:r w:rsidR="00EF0166" w:rsidRPr="00896375">
        <w:rPr>
          <w:sz w:val="28"/>
          <w:szCs w:val="28"/>
          <w:lang w:val="uk-UA"/>
        </w:rPr>
        <w:t xml:space="preserve"> комісі</w:t>
      </w:r>
      <w:r w:rsidRPr="00896375">
        <w:rPr>
          <w:sz w:val="28"/>
          <w:szCs w:val="28"/>
          <w:lang w:val="uk-UA"/>
        </w:rPr>
        <w:t>ї</w:t>
      </w:r>
      <w:r w:rsidR="00EF0166" w:rsidRPr="00896375">
        <w:rPr>
          <w:sz w:val="28"/>
          <w:szCs w:val="28"/>
          <w:lang w:val="uk-UA"/>
        </w:rPr>
        <w:t xml:space="preserve"> спершу підраховують загальну кількість виданих для голосування бюлетенів </w:t>
      </w:r>
      <w:r w:rsidR="00C75B9D" w:rsidRPr="00896375">
        <w:rPr>
          <w:sz w:val="28"/>
          <w:szCs w:val="28"/>
          <w:lang w:val="uk-UA"/>
        </w:rPr>
        <w:t>і</w:t>
      </w:r>
      <w:r w:rsidR="00EF0166" w:rsidRPr="00896375">
        <w:rPr>
          <w:sz w:val="28"/>
          <w:szCs w:val="28"/>
          <w:lang w:val="uk-UA"/>
        </w:rPr>
        <w:t xml:space="preserve"> кількість бюлетенів, наявних у скриньках для голосування. Бюлетені для голосування розкладаються на місця, позначені окремими табличками, що містять з обох боків прізвища та ініціали кандидатів. Окремо роб</w:t>
      </w:r>
      <w:r w:rsidRPr="00896375">
        <w:rPr>
          <w:sz w:val="28"/>
          <w:szCs w:val="28"/>
          <w:lang w:val="uk-UA"/>
        </w:rPr>
        <w:t>ля</w:t>
      </w:r>
      <w:r w:rsidR="00EF0166" w:rsidRPr="00896375">
        <w:rPr>
          <w:sz w:val="28"/>
          <w:szCs w:val="28"/>
          <w:lang w:val="uk-UA"/>
        </w:rPr>
        <w:t>ться табличк</w:t>
      </w:r>
      <w:r w:rsidRPr="00896375">
        <w:rPr>
          <w:sz w:val="28"/>
          <w:szCs w:val="28"/>
          <w:lang w:val="uk-UA"/>
        </w:rPr>
        <w:t>и</w:t>
      </w:r>
      <w:r w:rsidR="00EF0166" w:rsidRPr="00896375">
        <w:rPr>
          <w:sz w:val="28"/>
          <w:szCs w:val="28"/>
          <w:lang w:val="uk-UA"/>
        </w:rPr>
        <w:t xml:space="preserve"> з написом</w:t>
      </w:r>
      <w:r w:rsidR="007E386C" w:rsidRPr="00896375">
        <w:rPr>
          <w:sz w:val="28"/>
          <w:szCs w:val="28"/>
          <w:lang w:val="uk-UA"/>
        </w:rPr>
        <w:t xml:space="preserve"> «Не підтримую жодного» та</w:t>
      </w:r>
      <w:r w:rsidR="00EF0166" w:rsidRPr="00896375">
        <w:rPr>
          <w:sz w:val="28"/>
          <w:szCs w:val="28"/>
          <w:lang w:val="uk-UA"/>
        </w:rPr>
        <w:t xml:space="preserve"> </w:t>
      </w:r>
      <w:r w:rsidR="007E386C" w:rsidRPr="00896375">
        <w:rPr>
          <w:sz w:val="28"/>
          <w:szCs w:val="28"/>
          <w:lang w:val="uk-UA"/>
        </w:rPr>
        <w:t>«</w:t>
      </w:r>
      <w:r w:rsidR="00EF0166" w:rsidRPr="00896375">
        <w:rPr>
          <w:sz w:val="28"/>
          <w:szCs w:val="28"/>
          <w:lang w:val="uk-UA"/>
        </w:rPr>
        <w:t>Недійсні</w:t>
      </w:r>
      <w:r w:rsidR="007E386C" w:rsidRPr="00896375">
        <w:rPr>
          <w:sz w:val="28"/>
          <w:szCs w:val="28"/>
          <w:lang w:val="uk-UA"/>
        </w:rPr>
        <w:t>»</w:t>
      </w:r>
      <w:r w:rsidR="00EF0166" w:rsidRPr="00896375">
        <w:rPr>
          <w:sz w:val="28"/>
          <w:szCs w:val="28"/>
          <w:lang w:val="uk-UA"/>
        </w:rPr>
        <w:t>. Під час розкладання бюлетенів визначений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ою комісією член комісії показує кожний бюлетень усім членам комісії та особам, які присутні під час підрахунку голосів, та оголошує прізвище кандидата, за якого подано голос. У</w:t>
      </w:r>
      <w:r w:rsidR="00C75B9D" w:rsidRPr="00896375">
        <w:rPr>
          <w:sz w:val="28"/>
          <w:szCs w:val="28"/>
          <w:lang w:val="uk-UA"/>
        </w:rPr>
        <w:t> </w:t>
      </w:r>
      <w:r w:rsidR="00EF0166" w:rsidRPr="00896375">
        <w:rPr>
          <w:sz w:val="28"/>
          <w:szCs w:val="28"/>
          <w:lang w:val="uk-UA"/>
        </w:rPr>
        <w:t>разі виникнення сумнівів щодо змісту бюлетеня</w:t>
      </w:r>
      <w:r w:rsidR="009F06AB" w:rsidRPr="00896375">
        <w:rPr>
          <w:sz w:val="28"/>
          <w:szCs w:val="28"/>
          <w:lang w:val="uk-UA"/>
        </w:rPr>
        <w:t>,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а комісія приймає рішення шляхом голосування. При цьому кожен член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 xml:space="preserve">ої комісії має </w:t>
      </w:r>
      <w:r w:rsidR="00EF0166" w:rsidRPr="00896375">
        <w:rPr>
          <w:sz w:val="28"/>
          <w:szCs w:val="28"/>
          <w:lang w:val="uk-UA"/>
        </w:rPr>
        <w:lastRenderedPageBreak/>
        <w:t>право оглянути бюлетень особисто. На час огляду бюлетеня робота з іншими бюлетенями припиняється.</w:t>
      </w:r>
    </w:p>
    <w:p w14:paraId="7E79496A" w14:textId="77777777" w:rsidR="00603726" w:rsidRPr="00896375" w:rsidRDefault="007E386C" w:rsidP="00283D4C">
      <w:pPr>
        <w:tabs>
          <w:tab w:val="left" w:pos="1392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4.4.5. </w:t>
      </w:r>
      <w:r w:rsidR="00EF0166" w:rsidRPr="00896375">
        <w:rPr>
          <w:sz w:val="28"/>
          <w:szCs w:val="28"/>
          <w:lang w:val="uk-UA"/>
        </w:rPr>
        <w:t>Бюлетень для голосування може бути визнаний недійсним у таких випадках:</w:t>
      </w:r>
    </w:p>
    <w:p w14:paraId="0E02677D" w14:textId="77777777" w:rsidR="007E386C" w:rsidRPr="00896375" w:rsidRDefault="007E386C" w:rsidP="007E386C">
      <w:pPr>
        <w:pStyle w:val="rvps2"/>
        <w:numPr>
          <w:ilvl w:val="0"/>
          <w:numId w:val="8"/>
        </w:numPr>
        <w:spacing w:before="0" w:beforeAutospacing="0" w:after="0" w:afterAutospacing="0" w:line="276" w:lineRule="auto"/>
        <w:ind w:left="714" w:hanging="357"/>
        <w:rPr>
          <w:sz w:val="28"/>
          <w:szCs w:val="28"/>
          <w:lang w:val="uk-UA" w:eastAsia="en-US"/>
        </w:rPr>
      </w:pPr>
      <w:r w:rsidRPr="00896375">
        <w:rPr>
          <w:sz w:val="28"/>
          <w:szCs w:val="28"/>
          <w:lang w:val="uk-UA" w:eastAsia="en-US"/>
        </w:rPr>
        <w:t>позначка у бюлетені проставлена більш як за одного кандидата;</w:t>
      </w:r>
    </w:p>
    <w:p w14:paraId="0D48E32E" w14:textId="77777777" w:rsidR="007E386C" w:rsidRPr="00896375" w:rsidRDefault="007E386C" w:rsidP="007E386C">
      <w:pPr>
        <w:pStyle w:val="rvps2"/>
        <w:numPr>
          <w:ilvl w:val="0"/>
          <w:numId w:val="8"/>
        </w:numPr>
        <w:spacing w:before="0" w:beforeAutospacing="0" w:after="0" w:afterAutospacing="0" w:line="276" w:lineRule="auto"/>
        <w:ind w:left="714" w:hanging="357"/>
        <w:rPr>
          <w:sz w:val="28"/>
          <w:szCs w:val="28"/>
          <w:lang w:val="uk-UA" w:eastAsia="en-US"/>
        </w:rPr>
      </w:pPr>
      <w:bookmarkStart w:id="0" w:name="n115"/>
      <w:bookmarkEnd w:id="0"/>
      <w:r w:rsidRPr="00896375">
        <w:rPr>
          <w:sz w:val="28"/>
          <w:szCs w:val="28"/>
          <w:lang w:val="uk-UA" w:eastAsia="en-US"/>
        </w:rPr>
        <w:t>не проставлена жодна позначка;</w:t>
      </w:r>
    </w:p>
    <w:p w14:paraId="40401B1A" w14:textId="77777777" w:rsidR="007E386C" w:rsidRPr="00896375" w:rsidRDefault="007E386C" w:rsidP="007E386C">
      <w:pPr>
        <w:pStyle w:val="rvps2"/>
        <w:numPr>
          <w:ilvl w:val="0"/>
          <w:numId w:val="8"/>
        </w:numPr>
        <w:spacing w:before="0" w:beforeAutospacing="0" w:after="0" w:afterAutospacing="0" w:line="276" w:lineRule="auto"/>
        <w:ind w:left="714" w:hanging="357"/>
        <w:rPr>
          <w:sz w:val="28"/>
          <w:szCs w:val="28"/>
          <w:lang w:val="uk-UA" w:eastAsia="en-US"/>
        </w:rPr>
      </w:pPr>
      <w:bookmarkStart w:id="1" w:name="n116"/>
      <w:bookmarkEnd w:id="1"/>
      <w:r w:rsidRPr="00896375">
        <w:rPr>
          <w:sz w:val="28"/>
          <w:szCs w:val="28"/>
          <w:lang w:val="uk-UA" w:eastAsia="en-US"/>
        </w:rPr>
        <w:t>зміст волевиявлення неможливо встановити з інших причин.</w:t>
      </w:r>
    </w:p>
    <w:p w14:paraId="765C818B" w14:textId="77777777" w:rsidR="00603726" w:rsidRPr="00896375" w:rsidRDefault="00EF0166" w:rsidP="00283D4C">
      <w:pPr>
        <w:tabs>
          <w:tab w:val="left" w:pos="144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У разі</w:t>
      </w:r>
      <w:r w:rsidR="00FD45BA" w:rsidRPr="00896375">
        <w:rPr>
          <w:sz w:val="28"/>
          <w:szCs w:val="28"/>
          <w:lang w:val="uk-UA"/>
        </w:rPr>
        <w:t>,</w:t>
      </w:r>
      <w:r w:rsidR="007E386C" w:rsidRPr="00896375">
        <w:rPr>
          <w:sz w:val="28"/>
          <w:szCs w:val="28"/>
          <w:lang w:val="uk-UA"/>
        </w:rPr>
        <w:t xml:space="preserve"> коли</w:t>
      </w:r>
      <w:r w:rsidRPr="00896375">
        <w:rPr>
          <w:sz w:val="28"/>
          <w:szCs w:val="28"/>
          <w:lang w:val="uk-UA"/>
        </w:rPr>
        <w:t xml:space="preserve"> члени комісії не можуть дійти згоди щодо віднесення бюлетеня до недійсних, зазначене питання вирішується голосуванням. Такий бюлетень </w:t>
      </w:r>
      <w:r w:rsidR="007E386C" w:rsidRPr="00896375">
        <w:rPr>
          <w:sz w:val="28"/>
          <w:szCs w:val="28"/>
          <w:lang w:val="uk-UA"/>
        </w:rPr>
        <w:t>повинен</w:t>
      </w:r>
      <w:r w:rsidRPr="00896375">
        <w:rPr>
          <w:sz w:val="28"/>
          <w:szCs w:val="28"/>
          <w:lang w:val="uk-UA"/>
        </w:rPr>
        <w:t xml:space="preserve"> бути продемонстрован</w:t>
      </w:r>
      <w:r w:rsidR="007E386C" w:rsidRPr="00896375">
        <w:rPr>
          <w:sz w:val="28"/>
          <w:szCs w:val="28"/>
          <w:lang w:val="uk-UA"/>
        </w:rPr>
        <w:t>ий</w:t>
      </w:r>
      <w:r w:rsidRPr="00896375">
        <w:rPr>
          <w:sz w:val="28"/>
          <w:szCs w:val="28"/>
          <w:lang w:val="uk-UA"/>
        </w:rPr>
        <w:t xml:space="preserve"> членам комісії та особам, присутнім під час підрахунку голосів. При цьому кожен член комісії має право особисто оглянути бюлетень. На час огляду бюлетеня підрахунок інших бюлетенів припиняється.</w:t>
      </w:r>
    </w:p>
    <w:p w14:paraId="55E2AE2D" w14:textId="1CF55079" w:rsidR="00603726" w:rsidRPr="00896375" w:rsidRDefault="007E386C" w:rsidP="00283D4C">
      <w:p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 xml:space="preserve">4.4.6. </w:t>
      </w:r>
      <w:r w:rsidR="00EF0166" w:rsidRPr="00896375">
        <w:rPr>
          <w:sz w:val="28"/>
          <w:szCs w:val="28"/>
          <w:lang w:val="uk-UA"/>
        </w:rPr>
        <w:t>Після розкладання бюлетенів, поданих окремо за кожного кандидата, а також окремо недійсних бюлетенів</w:t>
      </w:r>
      <w:r w:rsidR="005D5AC5" w:rsidRPr="00896375">
        <w:rPr>
          <w:sz w:val="28"/>
          <w:szCs w:val="28"/>
          <w:lang w:val="uk-UA"/>
        </w:rPr>
        <w:t xml:space="preserve"> та бюлетені «Не підтримую жодного»</w:t>
      </w:r>
      <w:r w:rsidR="00EF0166" w:rsidRPr="00896375">
        <w:rPr>
          <w:sz w:val="28"/>
          <w:szCs w:val="28"/>
          <w:lang w:val="uk-UA"/>
        </w:rPr>
        <w:t xml:space="preserve"> визначений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ою комісією член комісії вголос підраховує кількість бюлетенів, поданих за кожного з кандидатів, а також</w:t>
      </w:r>
      <w:r w:rsidR="00303EF6" w:rsidRPr="00896375">
        <w:rPr>
          <w:sz w:val="28"/>
          <w:szCs w:val="28"/>
          <w:lang w:val="uk-UA"/>
        </w:rPr>
        <w:t xml:space="preserve"> –</w:t>
      </w:r>
      <w:r w:rsidR="00EF0166" w:rsidRPr="00896375">
        <w:rPr>
          <w:sz w:val="28"/>
          <w:szCs w:val="28"/>
          <w:lang w:val="uk-UA"/>
        </w:rPr>
        <w:t xml:space="preserve"> кількість недійсних бюлетенів</w:t>
      </w:r>
      <w:r w:rsidR="005D5AC5" w:rsidRPr="00896375">
        <w:rPr>
          <w:sz w:val="28"/>
          <w:szCs w:val="28"/>
          <w:lang w:val="uk-UA"/>
        </w:rPr>
        <w:t xml:space="preserve"> та кількість бюлетенів «Не підтримую жодного»</w:t>
      </w:r>
      <w:r w:rsidR="00EF0166" w:rsidRPr="00896375">
        <w:rPr>
          <w:sz w:val="28"/>
          <w:szCs w:val="28"/>
          <w:lang w:val="uk-UA"/>
        </w:rPr>
        <w:t>. На вимогу члена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комісії, кандидата на посаду ректора Університету чи</w:t>
      </w:r>
      <w:r w:rsidR="004B3B0E" w:rsidRPr="00896375">
        <w:rPr>
          <w:sz w:val="28"/>
          <w:szCs w:val="28"/>
          <w:lang w:val="uk-UA"/>
        </w:rPr>
        <w:t xml:space="preserve"> </w:t>
      </w:r>
      <w:r w:rsidR="00EF0166" w:rsidRPr="00896375">
        <w:rPr>
          <w:sz w:val="28"/>
          <w:szCs w:val="28"/>
          <w:lang w:val="uk-UA"/>
        </w:rPr>
        <w:t>спостерігача може бути проведено повторний підрахунок бюлетенів, поданих за кожного з кандидатів, а також бюлетенів, визнаних недійсними</w:t>
      </w:r>
      <w:r w:rsidR="005D5AC5" w:rsidRPr="00896375">
        <w:rPr>
          <w:sz w:val="28"/>
          <w:szCs w:val="28"/>
          <w:lang w:val="uk-UA"/>
        </w:rPr>
        <w:t xml:space="preserve"> та бюлетенів «Не підтримую жодного»</w:t>
      </w:r>
      <w:r w:rsidR="00EF0166" w:rsidRPr="00896375">
        <w:rPr>
          <w:sz w:val="28"/>
          <w:szCs w:val="28"/>
          <w:lang w:val="uk-UA"/>
        </w:rPr>
        <w:t xml:space="preserve">. Під час підрахунку голосів кожен член комісії має право перевірити або </w:t>
      </w:r>
      <w:r w:rsidRPr="00896375">
        <w:rPr>
          <w:sz w:val="28"/>
          <w:szCs w:val="28"/>
          <w:lang w:val="uk-UA"/>
        </w:rPr>
        <w:t>перерахувати</w:t>
      </w:r>
      <w:r w:rsidR="00EF0166" w:rsidRPr="00896375">
        <w:rPr>
          <w:sz w:val="28"/>
          <w:szCs w:val="28"/>
          <w:lang w:val="uk-UA"/>
        </w:rPr>
        <w:t xml:space="preserve"> відповідні бюлетені. Результати підрахунку голосів оголошуються головою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 і підлягають внесенню секретарем комісії до протоколу про результати голосування.</w:t>
      </w:r>
    </w:p>
    <w:p w14:paraId="76A2C88D" w14:textId="77777777" w:rsidR="00603726" w:rsidRPr="00896375" w:rsidRDefault="007E386C" w:rsidP="00283D4C">
      <w:pPr>
        <w:tabs>
          <w:tab w:val="left" w:pos="1565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4.4.7.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>а комісія під час підрахунку голосів перевіряє</w:t>
      </w:r>
      <w:r w:rsidRPr="00896375">
        <w:rPr>
          <w:sz w:val="28"/>
          <w:szCs w:val="28"/>
          <w:lang w:val="uk-UA"/>
        </w:rPr>
        <w:t xml:space="preserve"> відповідність</w:t>
      </w:r>
      <w:r w:rsidR="00EF0166" w:rsidRPr="00896375">
        <w:rPr>
          <w:sz w:val="28"/>
          <w:szCs w:val="28"/>
          <w:lang w:val="uk-UA"/>
        </w:rPr>
        <w:t xml:space="preserve"> кільк</w:t>
      </w:r>
      <w:r w:rsidRPr="00896375">
        <w:rPr>
          <w:sz w:val="28"/>
          <w:szCs w:val="28"/>
          <w:lang w:val="uk-UA"/>
        </w:rPr>
        <w:t>ості</w:t>
      </w:r>
      <w:r w:rsidR="00EF0166" w:rsidRPr="00896375">
        <w:rPr>
          <w:sz w:val="28"/>
          <w:szCs w:val="28"/>
          <w:lang w:val="uk-UA"/>
        </w:rPr>
        <w:t xml:space="preserve"> осіб, які взяли участь у голосуванні, кількості бюлетенів, поданих за кожного кандидата, а також кількості бюлетенів, визнаних недійсними.</w:t>
      </w:r>
    </w:p>
    <w:p w14:paraId="5DF4D2B7" w14:textId="77777777" w:rsidR="00603726" w:rsidRPr="00896375" w:rsidRDefault="007E386C" w:rsidP="00283D4C">
      <w:pPr>
        <w:tabs>
          <w:tab w:val="left" w:pos="146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</w:t>
      </w:r>
      <w:r w:rsidR="00A80A1D" w:rsidRPr="00896375">
        <w:rPr>
          <w:sz w:val="28"/>
          <w:szCs w:val="28"/>
          <w:lang w:val="uk-UA"/>
        </w:rPr>
        <w:t>5</w:t>
      </w:r>
      <w:r w:rsidRPr="00896375">
        <w:rPr>
          <w:sz w:val="28"/>
          <w:szCs w:val="28"/>
          <w:lang w:val="uk-UA"/>
        </w:rPr>
        <w:t>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>а комісія за результатами</w:t>
      </w:r>
      <w:r w:rsidR="009D74B7" w:rsidRPr="00896375">
        <w:rPr>
          <w:sz w:val="28"/>
          <w:szCs w:val="28"/>
          <w:lang w:val="uk-UA"/>
        </w:rPr>
        <w:t xml:space="preserve"> підрахунку</w:t>
      </w:r>
      <w:r w:rsidR="00EF0166" w:rsidRPr="00896375">
        <w:rPr>
          <w:sz w:val="28"/>
          <w:szCs w:val="28"/>
          <w:lang w:val="uk-UA"/>
        </w:rPr>
        <w:t xml:space="preserve"> голос</w:t>
      </w:r>
      <w:r w:rsidR="009D74B7" w:rsidRPr="00896375">
        <w:rPr>
          <w:sz w:val="28"/>
          <w:szCs w:val="28"/>
          <w:lang w:val="uk-UA"/>
        </w:rPr>
        <w:t>ів</w:t>
      </w:r>
      <w:r w:rsidR="00EF0166" w:rsidRPr="00896375">
        <w:rPr>
          <w:sz w:val="28"/>
          <w:szCs w:val="28"/>
          <w:lang w:val="uk-UA"/>
        </w:rPr>
        <w:t xml:space="preserve"> складає протокол про результати голосування за формою, затвердженою Міністерством освіти і науки України</w:t>
      </w:r>
      <w:r w:rsidR="009D74B7" w:rsidRPr="00896375">
        <w:rPr>
          <w:sz w:val="28"/>
          <w:szCs w:val="28"/>
          <w:lang w:val="uk-UA"/>
        </w:rPr>
        <w:t>. Протокол про результати голосування складається</w:t>
      </w:r>
      <w:r w:rsidR="00EF0166" w:rsidRPr="00896375">
        <w:rPr>
          <w:sz w:val="28"/>
          <w:szCs w:val="28"/>
          <w:lang w:val="uk-UA"/>
        </w:rPr>
        <w:t xml:space="preserve"> у двох оригінальних примірниках. Кожен примірник протоколу підписують голова, заступник голови, секретар </w:t>
      </w:r>
      <w:r w:rsidR="009D74B7" w:rsidRPr="00896375">
        <w:rPr>
          <w:sz w:val="28"/>
          <w:szCs w:val="28"/>
          <w:lang w:val="uk-UA"/>
        </w:rPr>
        <w:t>і</w:t>
      </w:r>
      <w:r w:rsidR="00EF0166" w:rsidRPr="00896375">
        <w:rPr>
          <w:sz w:val="28"/>
          <w:szCs w:val="28"/>
          <w:lang w:val="uk-UA"/>
        </w:rPr>
        <w:t xml:space="preserve"> присутні члени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="00EF0166" w:rsidRPr="00896375">
        <w:rPr>
          <w:sz w:val="28"/>
          <w:szCs w:val="28"/>
          <w:lang w:val="uk-UA"/>
        </w:rPr>
        <w:t>ої комісії. У разі незгоди із результатами підрахунку голосів, зафіксованими у протоколі, член комісії має право письмово викласти свою окрему думку, яка обов’язково додається до протоколу. Відмова від підписання протоколу не допускається.</w:t>
      </w:r>
    </w:p>
    <w:p w14:paraId="14449C50" w14:textId="77777777" w:rsidR="00603726" w:rsidRPr="00896375" w:rsidRDefault="00EF0166" w:rsidP="00283D4C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Копії цього протоколу надаються кожному члену комісії, кандидатам на посаду ректора Університету та спостерігачам за їх зверненням.</w:t>
      </w:r>
    </w:p>
    <w:p w14:paraId="272D56C5" w14:textId="77777777" w:rsidR="00603726" w:rsidRPr="00896375" w:rsidRDefault="00EF0166" w:rsidP="00283D4C">
      <w:pPr>
        <w:tabs>
          <w:tab w:val="left" w:pos="1565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Перший примірник протоколу про результати голосування</w:t>
      </w:r>
      <w:r w:rsidR="00E96BD9" w:rsidRPr="00896375">
        <w:rPr>
          <w:sz w:val="28"/>
          <w:szCs w:val="28"/>
          <w:lang w:val="uk-UA"/>
        </w:rPr>
        <w:t xml:space="preserve"> </w:t>
      </w:r>
      <w:r w:rsidR="00535FE6" w:rsidRPr="00896375">
        <w:rPr>
          <w:sz w:val="28"/>
          <w:szCs w:val="28"/>
          <w:lang w:val="uk-UA"/>
        </w:rPr>
        <w:t>Виборч</w:t>
      </w:r>
      <w:r w:rsidRPr="00896375">
        <w:rPr>
          <w:sz w:val="28"/>
          <w:szCs w:val="28"/>
          <w:lang w:val="uk-UA"/>
        </w:rPr>
        <w:t xml:space="preserve">а </w:t>
      </w:r>
      <w:r w:rsidRPr="00896375">
        <w:rPr>
          <w:sz w:val="28"/>
          <w:szCs w:val="28"/>
          <w:lang w:val="uk-UA"/>
        </w:rPr>
        <w:lastRenderedPageBreak/>
        <w:t xml:space="preserve">комісія передає </w:t>
      </w:r>
      <w:r w:rsidR="00795754" w:rsidRPr="00896375">
        <w:rPr>
          <w:sz w:val="28"/>
          <w:szCs w:val="28"/>
          <w:lang w:val="uk-UA"/>
        </w:rPr>
        <w:t xml:space="preserve">Організаційному комітету </w:t>
      </w:r>
      <w:r w:rsidRPr="00896375">
        <w:rPr>
          <w:sz w:val="28"/>
          <w:szCs w:val="28"/>
          <w:lang w:val="uk-UA"/>
        </w:rPr>
        <w:t>для наступної передачі його Міністерству освіти і науки України. Другий примірник протоколу залишається в Університеті.</w:t>
      </w:r>
    </w:p>
    <w:p w14:paraId="116695C4" w14:textId="77777777" w:rsidR="00603726" w:rsidRPr="00896375" w:rsidRDefault="009D74B7" w:rsidP="00283D4C">
      <w:pPr>
        <w:tabs>
          <w:tab w:val="left" w:pos="15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</w:t>
      </w:r>
      <w:r w:rsidR="00A80A1D" w:rsidRPr="00896375">
        <w:rPr>
          <w:sz w:val="28"/>
          <w:szCs w:val="28"/>
          <w:lang w:val="uk-UA"/>
        </w:rPr>
        <w:t>6</w:t>
      </w:r>
      <w:r w:rsidRPr="00896375">
        <w:rPr>
          <w:sz w:val="28"/>
          <w:szCs w:val="28"/>
          <w:lang w:val="uk-UA"/>
        </w:rPr>
        <w:t>.</w:t>
      </w:r>
      <w:r w:rsidR="00535FE6" w:rsidRPr="00896375">
        <w:rPr>
          <w:sz w:val="28"/>
          <w:szCs w:val="28"/>
          <w:lang w:val="uk-UA"/>
        </w:rPr>
        <w:t xml:space="preserve"> Виборч</w:t>
      </w:r>
      <w:r w:rsidR="00EF0166" w:rsidRPr="00896375">
        <w:rPr>
          <w:sz w:val="28"/>
          <w:szCs w:val="28"/>
          <w:lang w:val="uk-UA"/>
        </w:rPr>
        <w:t xml:space="preserve">а комісія передає </w:t>
      </w:r>
      <w:r w:rsidR="00795754" w:rsidRPr="00896375">
        <w:rPr>
          <w:sz w:val="28"/>
          <w:szCs w:val="28"/>
          <w:lang w:val="uk-UA"/>
        </w:rPr>
        <w:t xml:space="preserve">Організаційному комітету </w:t>
      </w:r>
      <w:r w:rsidR="00EF0166" w:rsidRPr="00896375">
        <w:rPr>
          <w:sz w:val="28"/>
          <w:szCs w:val="28"/>
          <w:lang w:val="uk-UA"/>
        </w:rPr>
        <w:t>разом з протоколом усі заяви та скарги, подані кандидатами на посаду ректора Університету, спостерігачами, а також рішення, прийняті за результатами їх розгляду.</w:t>
      </w:r>
    </w:p>
    <w:p w14:paraId="278C3DA5" w14:textId="77777777" w:rsidR="00603726" w:rsidRPr="00896375" w:rsidRDefault="009D74B7" w:rsidP="00283D4C">
      <w:pPr>
        <w:tabs>
          <w:tab w:val="left" w:pos="148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</w:t>
      </w:r>
      <w:r w:rsidR="00A80A1D" w:rsidRPr="00896375">
        <w:rPr>
          <w:sz w:val="28"/>
          <w:szCs w:val="28"/>
          <w:lang w:val="uk-UA"/>
        </w:rPr>
        <w:t>7</w:t>
      </w:r>
      <w:r w:rsidRPr="00896375">
        <w:rPr>
          <w:sz w:val="28"/>
          <w:szCs w:val="28"/>
          <w:lang w:val="uk-UA"/>
        </w:rPr>
        <w:t xml:space="preserve">. </w:t>
      </w:r>
      <w:r w:rsidR="00EF0166" w:rsidRPr="00896375">
        <w:rPr>
          <w:sz w:val="28"/>
          <w:szCs w:val="28"/>
          <w:lang w:val="uk-UA"/>
        </w:rPr>
        <w:t xml:space="preserve">Процес голосування і підрахунку голосів </w:t>
      </w:r>
      <w:r w:rsidR="00A80A1D" w:rsidRPr="00896375">
        <w:rPr>
          <w:sz w:val="28"/>
          <w:szCs w:val="28"/>
          <w:lang w:val="uk-UA"/>
        </w:rPr>
        <w:t>підлягає</w:t>
      </w:r>
      <w:r w:rsidR="00EF0166" w:rsidRPr="00896375">
        <w:rPr>
          <w:sz w:val="28"/>
          <w:szCs w:val="28"/>
          <w:lang w:val="uk-UA"/>
        </w:rPr>
        <w:t xml:space="preserve"> фіксува</w:t>
      </w:r>
      <w:r w:rsidR="00A80A1D" w:rsidRPr="00896375">
        <w:rPr>
          <w:sz w:val="28"/>
          <w:szCs w:val="28"/>
          <w:lang w:val="uk-UA"/>
        </w:rPr>
        <w:t>нню</w:t>
      </w:r>
      <w:r w:rsidR="00EF0166" w:rsidRPr="00896375">
        <w:rPr>
          <w:sz w:val="28"/>
          <w:szCs w:val="28"/>
          <w:lang w:val="uk-UA"/>
        </w:rPr>
        <w:t xml:space="preserve"> за допомогою </w:t>
      </w:r>
      <w:proofErr w:type="spellStart"/>
      <w:r w:rsidR="00EF0166" w:rsidRPr="00896375">
        <w:rPr>
          <w:sz w:val="28"/>
          <w:szCs w:val="28"/>
          <w:lang w:val="uk-UA"/>
        </w:rPr>
        <w:t>відеозасобів</w:t>
      </w:r>
      <w:proofErr w:type="spellEnd"/>
      <w:r w:rsidR="00EF0166" w:rsidRPr="00896375">
        <w:rPr>
          <w:sz w:val="28"/>
          <w:szCs w:val="28"/>
          <w:lang w:val="uk-UA"/>
        </w:rPr>
        <w:t>. При цьому таке фіксування не може порушувати таємницю голосування.</w:t>
      </w:r>
    </w:p>
    <w:p w14:paraId="4A25BAAF" w14:textId="77777777" w:rsidR="00603726" w:rsidRPr="00896375" w:rsidRDefault="00A80A1D" w:rsidP="00283D4C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96375">
        <w:rPr>
          <w:sz w:val="28"/>
          <w:szCs w:val="28"/>
          <w:lang w:val="uk-UA"/>
        </w:rPr>
        <w:t>4.8. Р</w:t>
      </w:r>
      <w:r w:rsidR="00EF0166" w:rsidRPr="00896375">
        <w:rPr>
          <w:sz w:val="28"/>
          <w:szCs w:val="28"/>
          <w:lang w:val="uk-UA"/>
        </w:rPr>
        <w:t>езультати виборів ректора Університету</w:t>
      </w:r>
      <w:r w:rsidR="00124A16" w:rsidRPr="00896375">
        <w:rPr>
          <w:sz w:val="28"/>
          <w:szCs w:val="28"/>
          <w:lang w:val="uk-UA"/>
        </w:rPr>
        <w:t xml:space="preserve"> протягом 24 годин після складання підсумкового протоколу про результати голосування оприлюднюються</w:t>
      </w:r>
      <w:r w:rsidR="00EF0166" w:rsidRPr="00896375">
        <w:rPr>
          <w:sz w:val="28"/>
          <w:szCs w:val="28"/>
          <w:lang w:val="uk-UA"/>
        </w:rPr>
        <w:t xml:space="preserve"> на </w:t>
      </w:r>
      <w:proofErr w:type="spellStart"/>
      <w:r w:rsidR="00EF0166" w:rsidRPr="00896375">
        <w:rPr>
          <w:sz w:val="28"/>
          <w:szCs w:val="28"/>
          <w:lang w:val="uk-UA"/>
        </w:rPr>
        <w:t>вебсайті</w:t>
      </w:r>
      <w:proofErr w:type="spellEnd"/>
      <w:r w:rsidR="00EF0166" w:rsidRPr="00896375">
        <w:rPr>
          <w:sz w:val="28"/>
          <w:szCs w:val="28"/>
          <w:lang w:val="uk-UA"/>
        </w:rPr>
        <w:t xml:space="preserve"> Університету.</w:t>
      </w:r>
    </w:p>
    <w:p w14:paraId="247799F4" w14:textId="77777777" w:rsidR="004B3B0E" w:rsidRPr="00896375" w:rsidRDefault="004B3B0E" w:rsidP="00841E18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1B59D8F8" w14:textId="77777777" w:rsidR="00603726" w:rsidRPr="00896375" w:rsidRDefault="007C25E3" w:rsidP="00E0071A">
      <w:pPr>
        <w:pStyle w:val="11"/>
        <w:tabs>
          <w:tab w:val="left" w:pos="1839"/>
        </w:tabs>
        <w:spacing w:before="0" w:line="276" w:lineRule="auto"/>
        <w:ind w:firstLine="0"/>
        <w:jc w:val="center"/>
        <w:rPr>
          <w:lang w:val="uk-UA"/>
        </w:rPr>
      </w:pPr>
      <w:bookmarkStart w:id="2" w:name="n193"/>
      <w:bookmarkStart w:id="3" w:name="n134"/>
      <w:bookmarkEnd w:id="2"/>
      <w:bookmarkEnd w:id="3"/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 </w:t>
      </w:r>
      <w:r w:rsidR="00EF0166" w:rsidRPr="00896375">
        <w:rPr>
          <w:lang w:val="uk-UA"/>
        </w:rPr>
        <w:t>Функції та відповідальність голови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</w:t>
      </w:r>
    </w:p>
    <w:p w14:paraId="60E565D4" w14:textId="77777777" w:rsidR="00603726" w:rsidRPr="00896375" w:rsidRDefault="007C25E3" w:rsidP="00254EDD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F0166" w:rsidRPr="00896375">
        <w:rPr>
          <w:lang w:val="uk-UA"/>
        </w:rPr>
        <w:t>.1. Голова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комісії:</w:t>
      </w:r>
    </w:p>
    <w:p w14:paraId="5B8057A5" w14:textId="77777777" w:rsidR="00603726" w:rsidRPr="00896375" w:rsidRDefault="007C25E3" w:rsidP="00E0071A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.1.1. </w:t>
      </w:r>
      <w:r w:rsidR="00EF0166" w:rsidRPr="00896375">
        <w:rPr>
          <w:lang w:val="uk-UA"/>
        </w:rPr>
        <w:t>Несе персональну відповідальність за відповідність кількості бюлетенів кількості виборців ректора Університету та збереження бюлетенів у приміщенні</w:t>
      </w:r>
      <w:r w:rsidR="00E96BD9" w:rsidRPr="00896375">
        <w:rPr>
          <w:lang w:val="uk-UA"/>
        </w:rPr>
        <w:t xml:space="preserve"> </w:t>
      </w:r>
      <w:r w:rsidR="00124A16" w:rsidRPr="00896375">
        <w:rPr>
          <w:lang w:val="uk-UA"/>
        </w:rPr>
        <w:t xml:space="preserve">Університету </w:t>
      </w:r>
      <w:r w:rsidR="00EF0166" w:rsidRPr="00896375">
        <w:rPr>
          <w:lang w:val="uk-UA"/>
        </w:rPr>
        <w:t>в сейфі (металевій шафі).</w:t>
      </w:r>
    </w:p>
    <w:p w14:paraId="65AF48C7" w14:textId="77777777" w:rsidR="00603726" w:rsidRPr="00896375" w:rsidRDefault="007C25E3" w:rsidP="00E0071A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.1.2. </w:t>
      </w:r>
      <w:r w:rsidR="00EF0166" w:rsidRPr="00896375">
        <w:rPr>
          <w:lang w:val="uk-UA"/>
        </w:rPr>
        <w:t>Надає перед початком голосування для огляду членам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комісії, присутнім кандидатам на посаду ректора Університету, представникам</w:t>
      </w:r>
      <w:r w:rsidR="00124A16" w:rsidRPr="00896375">
        <w:rPr>
          <w:lang w:val="uk-UA"/>
        </w:rPr>
        <w:t xml:space="preserve"> </w:t>
      </w:r>
      <w:r w:rsidR="002C45F8" w:rsidRPr="00896375">
        <w:rPr>
          <w:lang w:val="uk-UA"/>
        </w:rPr>
        <w:t xml:space="preserve">Міністерства освіти і науки </w:t>
      </w:r>
      <w:r w:rsidR="00124A16" w:rsidRPr="00896375">
        <w:rPr>
          <w:lang w:val="uk-UA"/>
        </w:rPr>
        <w:t>України</w:t>
      </w:r>
      <w:r w:rsidR="00EF0166" w:rsidRPr="00896375">
        <w:rPr>
          <w:lang w:val="uk-UA"/>
        </w:rPr>
        <w:t>, а також спостерігачам усі наявні на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ій дільниці</w:t>
      </w:r>
      <w:r w:rsidR="00E96BD9" w:rsidRPr="00896375">
        <w:rPr>
          <w:lang w:val="uk-UA"/>
        </w:rPr>
        <w:t xml:space="preserve"> </w:t>
      </w:r>
      <w:r w:rsidR="00AE71BA" w:rsidRPr="00896375">
        <w:rPr>
          <w:lang w:val="uk-UA"/>
        </w:rPr>
        <w:t>в</w:t>
      </w:r>
      <w:r w:rsidR="00535FE6" w:rsidRPr="00896375">
        <w:rPr>
          <w:lang w:val="uk-UA"/>
        </w:rPr>
        <w:t>иборч</w:t>
      </w:r>
      <w:r w:rsidR="00EF0166" w:rsidRPr="00896375">
        <w:rPr>
          <w:lang w:val="uk-UA"/>
        </w:rPr>
        <w:t>і скриньки.</w:t>
      </w:r>
    </w:p>
    <w:p w14:paraId="1087F375" w14:textId="77777777" w:rsidR="00603726" w:rsidRPr="00896375" w:rsidRDefault="007C25E3" w:rsidP="00E0071A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.1.3. </w:t>
      </w:r>
      <w:r w:rsidR="00EF0166" w:rsidRPr="00896375">
        <w:rPr>
          <w:lang w:val="uk-UA"/>
        </w:rPr>
        <w:t>Передає необхідну кількість бюлетенів для голосування членам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 xml:space="preserve">ої комісії, </w:t>
      </w:r>
      <w:r w:rsidR="00373EBE" w:rsidRPr="00896375">
        <w:rPr>
          <w:lang w:val="uk-UA"/>
        </w:rPr>
        <w:t>які</w:t>
      </w:r>
      <w:r w:rsidR="00EF0166" w:rsidRPr="00896375">
        <w:rPr>
          <w:lang w:val="uk-UA"/>
        </w:rPr>
        <w:t xml:space="preserve"> видають бюлетені виборцям.</w:t>
      </w:r>
    </w:p>
    <w:p w14:paraId="4A9377F7" w14:textId="77777777" w:rsidR="00603726" w:rsidRPr="00896375" w:rsidRDefault="007C25E3" w:rsidP="00E0071A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.1.4. </w:t>
      </w:r>
      <w:r w:rsidR="00EF0166" w:rsidRPr="00896375">
        <w:rPr>
          <w:lang w:val="uk-UA"/>
        </w:rPr>
        <w:t>Передає у день виборів членам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комісії, які здійснюють видачу бюлетенів для голосування, списк</w:t>
      </w:r>
      <w:r w:rsidR="00E0071A" w:rsidRPr="00896375">
        <w:rPr>
          <w:lang w:val="uk-UA"/>
        </w:rPr>
        <w:t>и</w:t>
      </w:r>
      <w:r w:rsidR="00EF0166" w:rsidRPr="00896375">
        <w:rPr>
          <w:lang w:val="uk-UA"/>
        </w:rPr>
        <w:t xml:space="preserve"> виборців.</w:t>
      </w:r>
    </w:p>
    <w:p w14:paraId="166E1BDF" w14:textId="77777777" w:rsidR="00603726" w:rsidRPr="00896375" w:rsidRDefault="007C25E3" w:rsidP="00E0071A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5</w:t>
      </w:r>
      <w:r w:rsidR="00E0071A" w:rsidRPr="00896375">
        <w:rPr>
          <w:lang w:val="uk-UA"/>
        </w:rPr>
        <w:t xml:space="preserve">.1.5. </w:t>
      </w:r>
      <w:r w:rsidR="00EF0166" w:rsidRPr="00896375">
        <w:rPr>
          <w:lang w:val="uk-UA"/>
        </w:rPr>
        <w:t>Організовує роботу та розподіл функціональних обов’язків кожного члена</w:t>
      </w:r>
      <w:r w:rsidR="00E96BD9" w:rsidRPr="00896375">
        <w:rPr>
          <w:lang w:val="uk-UA"/>
        </w:rPr>
        <w:t xml:space="preserve"> </w:t>
      </w:r>
      <w:r w:rsidR="00535FE6" w:rsidRPr="00896375">
        <w:rPr>
          <w:lang w:val="uk-UA"/>
        </w:rPr>
        <w:t>Виборч</w:t>
      </w:r>
      <w:r w:rsidR="00EF0166" w:rsidRPr="00896375">
        <w:rPr>
          <w:lang w:val="uk-UA"/>
        </w:rPr>
        <w:t>ої комісії на весь період проведення голосування.</w:t>
      </w:r>
    </w:p>
    <w:p w14:paraId="192FE506" w14:textId="77777777" w:rsidR="00603726" w:rsidRPr="00896375" w:rsidRDefault="00603726" w:rsidP="00957D4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5D71D4B2" w14:textId="77777777" w:rsidR="00841E18" w:rsidRPr="00896375" w:rsidRDefault="007C25E3" w:rsidP="00841E18">
      <w:pPr>
        <w:pStyle w:val="11"/>
        <w:tabs>
          <w:tab w:val="left" w:pos="1839"/>
        </w:tabs>
        <w:spacing w:before="0" w:line="276" w:lineRule="auto"/>
        <w:ind w:firstLine="0"/>
        <w:jc w:val="center"/>
        <w:rPr>
          <w:lang w:val="uk-UA"/>
        </w:rPr>
      </w:pPr>
      <w:r w:rsidRPr="00896375">
        <w:rPr>
          <w:lang w:val="uk-UA"/>
        </w:rPr>
        <w:t>6</w:t>
      </w:r>
      <w:r w:rsidR="00841E18" w:rsidRPr="00896375">
        <w:rPr>
          <w:lang w:val="uk-UA"/>
        </w:rPr>
        <w:t>. Прикінцеві положення</w:t>
      </w:r>
    </w:p>
    <w:p w14:paraId="72F98F5F" w14:textId="77777777" w:rsidR="004B3B0E" w:rsidRPr="00465182" w:rsidRDefault="007C25E3" w:rsidP="00841E18">
      <w:pPr>
        <w:pStyle w:val="a3"/>
        <w:spacing w:line="276" w:lineRule="auto"/>
        <w:ind w:left="0" w:right="0" w:firstLine="709"/>
        <w:rPr>
          <w:lang w:val="uk-UA"/>
        </w:rPr>
      </w:pPr>
      <w:r w:rsidRPr="00896375">
        <w:rPr>
          <w:lang w:val="uk-UA"/>
        </w:rPr>
        <w:t>6</w:t>
      </w:r>
      <w:r w:rsidR="00841E18" w:rsidRPr="00896375">
        <w:rPr>
          <w:lang w:val="uk-UA"/>
        </w:rPr>
        <w:t>.1. Документація, пов’язана з проведенням виборів, зберігається в Університеті протягом п’яти років.</w:t>
      </w:r>
    </w:p>
    <w:sectPr w:rsidR="004B3B0E" w:rsidRPr="00465182" w:rsidSect="00710889"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468C" w14:textId="77777777" w:rsidR="00710889" w:rsidRDefault="00710889" w:rsidP="00465182">
      <w:r>
        <w:separator/>
      </w:r>
    </w:p>
  </w:endnote>
  <w:endnote w:type="continuationSeparator" w:id="0">
    <w:p w14:paraId="615CE430" w14:textId="77777777" w:rsidR="00710889" w:rsidRDefault="00710889" w:rsidP="0046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A062" w14:textId="77777777" w:rsidR="00710889" w:rsidRDefault="00710889" w:rsidP="00465182">
      <w:r>
        <w:separator/>
      </w:r>
    </w:p>
  </w:footnote>
  <w:footnote w:type="continuationSeparator" w:id="0">
    <w:p w14:paraId="1BBD4092" w14:textId="77777777" w:rsidR="00710889" w:rsidRDefault="00710889" w:rsidP="0046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B8DF" w14:textId="77777777" w:rsidR="00465182" w:rsidRPr="00465182" w:rsidRDefault="00465182" w:rsidP="00465182">
    <w:pPr>
      <w:pStyle w:val="a8"/>
      <w:jc w:val="right"/>
      <w:rPr>
        <w:b/>
        <w:bCs/>
        <w:color w:val="FF0000"/>
        <w:lang w:val="uk-UA"/>
      </w:rPr>
    </w:pPr>
    <w:r w:rsidRPr="00465182">
      <w:rPr>
        <w:b/>
        <w:bCs/>
        <w:color w:val="FF0000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5D9"/>
    <w:multiLevelType w:val="multilevel"/>
    <w:tmpl w:val="BC3AA338"/>
    <w:lvl w:ilvl="0">
      <w:start w:val="4"/>
      <w:numFmt w:val="decimal"/>
      <w:lvlText w:val="%1"/>
      <w:lvlJc w:val="left"/>
      <w:pPr>
        <w:ind w:left="119" w:hanging="7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76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" w:hanging="7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876" w:hanging="7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5" w:hanging="7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4" w:hanging="7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3" w:hanging="7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7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1" w:hanging="763"/>
      </w:pPr>
      <w:rPr>
        <w:rFonts w:hint="default"/>
        <w:lang w:val="en-US" w:eastAsia="en-US" w:bidi="ar-SA"/>
      </w:rPr>
    </w:lvl>
  </w:abstractNum>
  <w:abstractNum w:abstractNumId="1" w15:restartNumberingAfterBreak="0">
    <w:nsid w:val="2AFD6319"/>
    <w:multiLevelType w:val="multilevel"/>
    <w:tmpl w:val="3A9E2724"/>
    <w:lvl w:ilvl="0">
      <w:start w:val="3"/>
      <w:numFmt w:val="decimal"/>
      <w:lvlText w:val="%1"/>
      <w:lvlJc w:val="left"/>
      <w:pPr>
        <w:ind w:left="119" w:hanging="72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31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6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8D61B9E"/>
    <w:multiLevelType w:val="hybridMultilevel"/>
    <w:tmpl w:val="6C4E81A0"/>
    <w:lvl w:ilvl="0" w:tplc="78A6F3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C33CB"/>
    <w:multiLevelType w:val="hybridMultilevel"/>
    <w:tmpl w:val="50C4E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C53EC7"/>
    <w:multiLevelType w:val="hybridMultilevel"/>
    <w:tmpl w:val="1E74D2D0"/>
    <w:lvl w:ilvl="0" w:tplc="78A6F3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BA"/>
    <w:multiLevelType w:val="multilevel"/>
    <w:tmpl w:val="0B02A584"/>
    <w:lvl w:ilvl="0">
      <w:start w:val="1"/>
      <w:numFmt w:val="decimal"/>
      <w:lvlText w:val="%1"/>
      <w:lvlJc w:val="left"/>
      <w:pPr>
        <w:ind w:left="240" w:hanging="59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723" w:hanging="596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53" w:hanging="5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0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7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4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1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8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5" w:hanging="596"/>
      </w:pPr>
      <w:rPr>
        <w:rFonts w:hint="default"/>
        <w:lang w:val="en-US" w:eastAsia="en-US" w:bidi="ar-SA"/>
      </w:rPr>
    </w:lvl>
  </w:abstractNum>
  <w:abstractNum w:abstractNumId="6" w15:restartNumberingAfterBreak="0">
    <w:nsid w:val="75E234CA"/>
    <w:multiLevelType w:val="hybridMultilevel"/>
    <w:tmpl w:val="B9A2FCC0"/>
    <w:lvl w:ilvl="0" w:tplc="0F70BF28">
      <w:start w:val="1"/>
      <w:numFmt w:val="decimal"/>
      <w:lvlText w:val="%1."/>
      <w:lvlJc w:val="left"/>
      <w:pPr>
        <w:ind w:left="351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08B67A44">
      <w:numFmt w:val="bullet"/>
      <w:lvlText w:val="•"/>
      <w:lvlJc w:val="left"/>
      <w:pPr>
        <w:ind w:left="4098" w:hanging="283"/>
      </w:pPr>
      <w:rPr>
        <w:rFonts w:hint="default"/>
        <w:lang w:val="en-US" w:eastAsia="en-US" w:bidi="ar-SA"/>
      </w:rPr>
    </w:lvl>
    <w:lvl w:ilvl="2" w:tplc="26F03E88">
      <w:numFmt w:val="bullet"/>
      <w:lvlText w:val="•"/>
      <w:lvlJc w:val="left"/>
      <w:pPr>
        <w:ind w:left="4677" w:hanging="283"/>
      </w:pPr>
      <w:rPr>
        <w:rFonts w:hint="default"/>
        <w:lang w:val="en-US" w:eastAsia="en-US" w:bidi="ar-SA"/>
      </w:rPr>
    </w:lvl>
    <w:lvl w:ilvl="3" w:tplc="60307EDC">
      <w:numFmt w:val="bullet"/>
      <w:lvlText w:val="•"/>
      <w:lvlJc w:val="left"/>
      <w:pPr>
        <w:ind w:left="5256" w:hanging="283"/>
      </w:pPr>
      <w:rPr>
        <w:rFonts w:hint="default"/>
        <w:lang w:val="en-US" w:eastAsia="en-US" w:bidi="ar-SA"/>
      </w:rPr>
    </w:lvl>
    <w:lvl w:ilvl="4" w:tplc="370630D0">
      <w:numFmt w:val="bullet"/>
      <w:lvlText w:val="•"/>
      <w:lvlJc w:val="left"/>
      <w:pPr>
        <w:ind w:left="5835" w:hanging="283"/>
      </w:pPr>
      <w:rPr>
        <w:rFonts w:hint="default"/>
        <w:lang w:val="en-US" w:eastAsia="en-US" w:bidi="ar-SA"/>
      </w:rPr>
    </w:lvl>
    <w:lvl w:ilvl="5" w:tplc="FA22B230">
      <w:numFmt w:val="bullet"/>
      <w:lvlText w:val="•"/>
      <w:lvlJc w:val="left"/>
      <w:pPr>
        <w:ind w:left="6414" w:hanging="283"/>
      </w:pPr>
      <w:rPr>
        <w:rFonts w:hint="default"/>
        <w:lang w:val="en-US" w:eastAsia="en-US" w:bidi="ar-SA"/>
      </w:rPr>
    </w:lvl>
    <w:lvl w:ilvl="6" w:tplc="62605F52">
      <w:numFmt w:val="bullet"/>
      <w:lvlText w:val="•"/>
      <w:lvlJc w:val="left"/>
      <w:pPr>
        <w:ind w:left="6993" w:hanging="283"/>
      </w:pPr>
      <w:rPr>
        <w:rFonts w:hint="default"/>
        <w:lang w:val="en-US" w:eastAsia="en-US" w:bidi="ar-SA"/>
      </w:rPr>
    </w:lvl>
    <w:lvl w:ilvl="7" w:tplc="3BCA4730">
      <w:numFmt w:val="bullet"/>
      <w:lvlText w:val="•"/>
      <w:lvlJc w:val="left"/>
      <w:pPr>
        <w:ind w:left="7572" w:hanging="283"/>
      </w:pPr>
      <w:rPr>
        <w:rFonts w:hint="default"/>
        <w:lang w:val="en-US" w:eastAsia="en-US" w:bidi="ar-SA"/>
      </w:rPr>
    </w:lvl>
    <w:lvl w:ilvl="8" w:tplc="7404351A">
      <w:numFmt w:val="bullet"/>
      <w:lvlText w:val="•"/>
      <w:lvlJc w:val="left"/>
      <w:pPr>
        <w:ind w:left="8151" w:hanging="283"/>
      </w:pPr>
      <w:rPr>
        <w:rFonts w:hint="default"/>
        <w:lang w:val="en-US" w:eastAsia="en-US" w:bidi="ar-SA"/>
      </w:rPr>
    </w:lvl>
  </w:abstractNum>
  <w:abstractNum w:abstractNumId="7" w15:restartNumberingAfterBreak="0">
    <w:nsid w:val="787F7581"/>
    <w:multiLevelType w:val="hybridMultilevel"/>
    <w:tmpl w:val="4224DD12"/>
    <w:lvl w:ilvl="0" w:tplc="78A6F3F2">
      <w:numFmt w:val="bullet"/>
      <w:lvlText w:val="–"/>
      <w:lvlJc w:val="left"/>
      <w:pPr>
        <w:ind w:left="102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BF6BCFC">
      <w:numFmt w:val="bullet"/>
      <w:lvlText w:val="•"/>
      <w:lvlJc w:val="left"/>
      <w:pPr>
        <w:ind w:left="1848" w:hanging="212"/>
      </w:pPr>
      <w:rPr>
        <w:rFonts w:hint="default"/>
        <w:lang w:val="en-US" w:eastAsia="en-US" w:bidi="ar-SA"/>
      </w:rPr>
    </w:lvl>
    <w:lvl w:ilvl="2" w:tplc="8D48765C">
      <w:numFmt w:val="bullet"/>
      <w:lvlText w:val="•"/>
      <w:lvlJc w:val="left"/>
      <w:pPr>
        <w:ind w:left="2677" w:hanging="212"/>
      </w:pPr>
      <w:rPr>
        <w:rFonts w:hint="default"/>
        <w:lang w:val="en-US" w:eastAsia="en-US" w:bidi="ar-SA"/>
      </w:rPr>
    </w:lvl>
    <w:lvl w:ilvl="3" w:tplc="142AF53E">
      <w:numFmt w:val="bullet"/>
      <w:lvlText w:val="•"/>
      <w:lvlJc w:val="left"/>
      <w:pPr>
        <w:ind w:left="3506" w:hanging="212"/>
      </w:pPr>
      <w:rPr>
        <w:rFonts w:hint="default"/>
        <w:lang w:val="en-US" w:eastAsia="en-US" w:bidi="ar-SA"/>
      </w:rPr>
    </w:lvl>
    <w:lvl w:ilvl="4" w:tplc="0BAAF28A">
      <w:numFmt w:val="bullet"/>
      <w:lvlText w:val="•"/>
      <w:lvlJc w:val="left"/>
      <w:pPr>
        <w:ind w:left="4335" w:hanging="212"/>
      </w:pPr>
      <w:rPr>
        <w:rFonts w:hint="default"/>
        <w:lang w:val="en-US" w:eastAsia="en-US" w:bidi="ar-SA"/>
      </w:rPr>
    </w:lvl>
    <w:lvl w:ilvl="5" w:tplc="22FA4CA8">
      <w:numFmt w:val="bullet"/>
      <w:lvlText w:val="•"/>
      <w:lvlJc w:val="left"/>
      <w:pPr>
        <w:ind w:left="5164" w:hanging="212"/>
      </w:pPr>
      <w:rPr>
        <w:rFonts w:hint="default"/>
        <w:lang w:val="en-US" w:eastAsia="en-US" w:bidi="ar-SA"/>
      </w:rPr>
    </w:lvl>
    <w:lvl w:ilvl="6" w:tplc="62BEA06A">
      <w:numFmt w:val="bullet"/>
      <w:lvlText w:val="•"/>
      <w:lvlJc w:val="left"/>
      <w:pPr>
        <w:ind w:left="5993" w:hanging="212"/>
      </w:pPr>
      <w:rPr>
        <w:rFonts w:hint="default"/>
        <w:lang w:val="en-US" w:eastAsia="en-US" w:bidi="ar-SA"/>
      </w:rPr>
    </w:lvl>
    <w:lvl w:ilvl="7" w:tplc="78946596">
      <w:numFmt w:val="bullet"/>
      <w:lvlText w:val="•"/>
      <w:lvlJc w:val="left"/>
      <w:pPr>
        <w:ind w:left="6822" w:hanging="212"/>
      </w:pPr>
      <w:rPr>
        <w:rFonts w:hint="default"/>
        <w:lang w:val="en-US" w:eastAsia="en-US" w:bidi="ar-SA"/>
      </w:rPr>
    </w:lvl>
    <w:lvl w:ilvl="8" w:tplc="BA943E2A">
      <w:numFmt w:val="bullet"/>
      <w:lvlText w:val="•"/>
      <w:lvlJc w:val="left"/>
      <w:pPr>
        <w:ind w:left="7651" w:hanging="212"/>
      </w:pPr>
      <w:rPr>
        <w:rFonts w:hint="default"/>
        <w:lang w:val="en-US" w:eastAsia="en-US" w:bidi="ar-SA"/>
      </w:rPr>
    </w:lvl>
  </w:abstractNum>
  <w:abstractNum w:abstractNumId="8" w15:restartNumberingAfterBreak="0">
    <w:nsid w:val="7F966100"/>
    <w:multiLevelType w:val="multilevel"/>
    <w:tmpl w:val="521C8B7C"/>
    <w:lvl w:ilvl="0">
      <w:start w:val="2"/>
      <w:numFmt w:val="decimal"/>
      <w:lvlText w:val="%1"/>
      <w:lvlJc w:val="left"/>
      <w:pPr>
        <w:ind w:left="119" w:hanging="59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57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6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5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4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3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1" w:hanging="590"/>
      </w:pPr>
      <w:rPr>
        <w:rFonts w:hint="default"/>
        <w:lang w:val="en-US" w:eastAsia="en-US" w:bidi="ar-SA"/>
      </w:rPr>
    </w:lvl>
  </w:abstractNum>
  <w:num w:numId="1" w16cid:durableId="818965171">
    <w:abstractNumId w:val="0"/>
  </w:num>
  <w:num w:numId="2" w16cid:durableId="250509991">
    <w:abstractNumId w:val="7"/>
  </w:num>
  <w:num w:numId="3" w16cid:durableId="1246188154">
    <w:abstractNumId w:val="1"/>
  </w:num>
  <w:num w:numId="4" w16cid:durableId="2041012281">
    <w:abstractNumId w:val="8"/>
  </w:num>
  <w:num w:numId="5" w16cid:durableId="1334726242">
    <w:abstractNumId w:val="5"/>
  </w:num>
  <w:num w:numId="6" w16cid:durableId="304970300">
    <w:abstractNumId w:val="6"/>
  </w:num>
  <w:num w:numId="7" w16cid:durableId="1427995170">
    <w:abstractNumId w:val="3"/>
  </w:num>
  <w:num w:numId="8" w16cid:durableId="575359163">
    <w:abstractNumId w:val="4"/>
  </w:num>
  <w:num w:numId="9" w16cid:durableId="148827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26"/>
    <w:rsid w:val="00015647"/>
    <w:rsid w:val="00037221"/>
    <w:rsid w:val="000660D5"/>
    <w:rsid w:val="00071B82"/>
    <w:rsid w:val="00124A16"/>
    <w:rsid w:val="00127162"/>
    <w:rsid w:val="00153D0D"/>
    <w:rsid w:val="00165AAC"/>
    <w:rsid w:val="001B2270"/>
    <w:rsid w:val="001B436B"/>
    <w:rsid w:val="001B76A1"/>
    <w:rsid w:val="00211D43"/>
    <w:rsid w:val="00254EDD"/>
    <w:rsid w:val="00283D4C"/>
    <w:rsid w:val="00285B92"/>
    <w:rsid w:val="002920E0"/>
    <w:rsid w:val="002C45F8"/>
    <w:rsid w:val="002D63CA"/>
    <w:rsid w:val="00303EF6"/>
    <w:rsid w:val="003369AD"/>
    <w:rsid w:val="00362249"/>
    <w:rsid w:val="00373EBE"/>
    <w:rsid w:val="00376509"/>
    <w:rsid w:val="00456E03"/>
    <w:rsid w:val="00465182"/>
    <w:rsid w:val="00473BA9"/>
    <w:rsid w:val="0049246C"/>
    <w:rsid w:val="004B3B0E"/>
    <w:rsid w:val="004C20F7"/>
    <w:rsid w:val="004D1DD2"/>
    <w:rsid w:val="004E2DC3"/>
    <w:rsid w:val="00526965"/>
    <w:rsid w:val="00535FE6"/>
    <w:rsid w:val="00584CEE"/>
    <w:rsid w:val="005A1569"/>
    <w:rsid w:val="005C32C1"/>
    <w:rsid w:val="005C5529"/>
    <w:rsid w:val="005D5AC5"/>
    <w:rsid w:val="005F58F9"/>
    <w:rsid w:val="005F7196"/>
    <w:rsid w:val="00603726"/>
    <w:rsid w:val="00613B2F"/>
    <w:rsid w:val="00616E84"/>
    <w:rsid w:val="00643A8F"/>
    <w:rsid w:val="00675FCD"/>
    <w:rsid w:val="00700CB1"/>
    <w:rsid w:val="007078B4"/>
    <w:rsid w:val="00710889"/>
    <w:rsid w:val="0077249E"/>
    <w:rsid w:val="00795754"/>
    <w:rsid w:val="007A2C91"/>
    <w:rsid w:val="007C25E3"/>
    <w:rsid w:val="007D3E30"/>
    <w:rsid w:val="007E386C"/>
    <w:rsid w:val="007F061D"/>
    <w:rsid w:val="00803B75"/>
    <w:rsid w:val="00841E18"/>
    <w:rsid w:val="008533AE"/>
    <w:rsid w:val="00896375"/>
    <w:rsid w:val="0093641A"/>
    <w:rsid w:val="00957D48"/>
    <w:rsid w:val="00963929"/>
    <w:rsid w:val="009B61F9"/>
    <w:rsid w:val="009C423E"/>
    <w:rsid w:val="009D395E"/>
    <w:rsid w:val="009D74B7"/>
    <w:rsid w:val="009F06AB"/>
    <w:rsid w:val="009F173C"/>
    <w:rsid w:val="00A051B0"/>
    <w:rsid w:val="00A80A1D"/>
    <w:rsid w:val="00A93075"/>
    <w:rsid w:val="00A961EF"/>
    <w:rsid w:val="00AE08D3"/>
    <w:rsid w:val="00AE71BA"/>
    <w:rsid w:val="00B04A4E"/>
    <w:rsid w:val="00B26059"/>
    <w:rsid w:val="00B64859"/>
    <w:rsid w:val="00B7312D"/>
    <w:rsid w:val="00B85978"/>
    <w:rsid w:val="00BC584A"/>
    <w:rsid w:val="00BE6C64"/>
    <w:rsid w:val="00BE765F"/>
    <w:rsid w:val="00BF558A"/>
    <w:rsid w:val="00C54853"/>
    <w:rsid w:val="00C75B9D"/>
    <w:rsid w:val="00D51E0D"/>
    <w:rsid w:val="00D54C04"/>
    <w:rsid w:val="00DD382B"/>
    <w:rsid w:val="00DF1A4D"/>
    <w:rsid w:val="00DF2763"/>
    <w:rsid w:val="00E0071A"/>
    <w:rsid w:val="00E76BED"/>
    <w:rsid w:val="00E91EE0"/>
    <w:rsid w:val="00E96BD9"/>
    <w:rsid w:val="00EA6D85"/>
    <w:rsid w:val="00EF0166"/>
    <w:rsid w:val="00F324BA"/>
    <w:rsid w:val="00FB117C"/>
    <w:rsid w:val="00FC6346"/>
    <w:rsid w:val="00FD45BA"/>
    <w:rsid w:val="00F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D88F"/>
  <w15:docId w15:val="{3BC270E3-6F00-4A3A-A6A2-0C612508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72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3726"/>
    <w:pPr>
      <w:ind w:left="119" w:right="121" w:firstLine="69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03726"/>
    <w:pPr>
      <w:spacing w:before="72"/>
      <w:ind w:hanging="28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3726"/>
    <w:pPr>
      <w:ind w:left="119" w:firstLine="696"/>
      <w:jc w:val="both"/>
    </w:pPr>
  </w:style>
  <w:style w:type="paragraph" w:customStyle="1" w:styleId="TableParagraph">
    <w:name w:val="Table Paragraph"/>
    <w:basedOn w:val="a"/>
    <w:uiPriority w:val="1"/>
    <w:qFormat/>
    <w:rsid w:val="00603726"/>
  </w:style>
  <w:style w:type="character" w:customStyle="1" w:styleId="2">
    <w:name w:val="Основной текст (2)_"/>
    <w:basedOn w:val="a0"/>
    <w:link w:val="20"/>
    <w:rsid w:val="00F324BA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5">
    <w:name w:val="Основной текст_"/>
    <w:basedOn w:val="a0"/>
    <w:link w:val="5"/>
    <w:rsid w:val="00F324BA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F324BA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F324BA"/>
    <w:pPr>
      <w:shd w:val="clear" w:color="auto" w:fill="FFFFFF"/>
      <w:autoSpaceDE/>
      <w:autoSpaceDN/>
      <w:spacing w:line="322" w:lineRule="exact"/>
      <w:jc w:val="center"/>
    </w:pPr>
    <w:rPr>
      <w:b/>
      <w:bCs/>
      <w:spacing w:val="7"/>
    </w:rPr>
  </w:style>
  <w:style w:type="paragraph" w:customStyle="1" w:styleId="5">
    <w:name w:val="Основной текст5"/>
    <w:basedOn w:val="a"/>
    <w:link w:val="a5"/>
    <w:rsid w:val="00F324BA"/>
    <w:pPr>
      <w:shd w:val="clear" w:color="auto" w:fill="FFFFFF"/>
      <w:autoSpaceDE/>
      <w:autoSpaceDN/>
      <w:spacing w:line="322" w:lineRule="exact"/>
    </w:pPr>
    <w:rPr>
      <w:spacing w:val="6"/>
      <w:sz w:val="25"/>
      <w:szCs w:val="25"/>
    </w:rPr>
  </w:style>
  <w:style w:type="character" w:customStyle="1" w:styleId="rvts0">
    <w:name w:val="rvts0"/>
    <w:basedOn w:val="a0"/>
    <w:rsid w:val="000660D5"/>
  </w:style>
  <w:style w:type="paragraph" w:customStyle="1" w:styleId="Default">
    <w:name w:val="Default"/>
    <w:rsid w:val="00153D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rvps2">
    <w:name w:val="rvps2"/>
    <w:basedOn w:val="a"/>
    <w:rsid w:val="007E386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E0071A"/>
  </w:style>
  <w:style w:type="character" w:styleId="a6">
    <w:name w:val="Hyperlink"/>
    <w:basedOn w:val="a0"/>
    <w:uiPriority w:val="99"/>
    <w:semiHidden/>
    <w:unhideWhenUsed/>
    <w:rsid w:val="00E0071A"/>
    <w:rPr>
      <w:color w:val="0000FF"/>
      <w:u w:val="single"/>
    </w:rPr>
  </w:style>
  <w:style w:type="character" w:customStyle="1" w:styleId="10pt0pt">
    <w:name w:val="Основной текст + 10 pt;Интервал 0 pt"/>
    <w:basedOn w:val="a5"/>
    <w:rsid w:val="00A96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3">
    <w:name w:val="Основной текст3"/>
    <w:basedOn w:val="a"/>
    <w:rsid w:val="00A961EF"/>
    <w:pPr>
      <w:shd w:val="clear" w:color="auto" w:fill="FFFFFF"/>
      <w:autoSpaceDE/>
      <w:autoSpaceDN/>
      <w:spacing w:before="300" w:line="322" w:lineRule="exact"/>
    </w:pPr>
    <w:rPr>
      <w:color w:val="000000"/>
      <w:spacing w:val="9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BE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518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6518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6518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651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11288</Words>
  <Characters>6435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2</cp:revision>
  <cp:lastPrinted>2024-03-11T06:27:00Z</cp:lastPrinted>
  <dcterms:created xsi:type="dcterms:W3CDTF">2024-03-14T06:30:00Z</dcterms:created>
  <dcterms:modified xsi:type="dcterms:W3CDTF">2024-03-14T06:30:00Z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2024-03-02T00:00:00Z</vt:filetime>
  </property>
</Properties>
</file>