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27" w:rsidRDefault="00682327">
      <w:pPr>
        <w:pStyle w:val="a3"/>
        <w:spacing w:before="6"/>
        <w:rPr>
          <w:sz w:val="18"/>
        </w:rPr>
      </w:pPr>
    </w:p>
    <w:p w:rsidR="00682327" w:rsidRDefault="00625EF8">
      <w:pPr>
        <w:pStyle w:val="1"/>
        <w:spacing w:before="89" w:line="320" w:lineRule="exact"/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331490</wp:posOffset>
            </wp:positionH>
            <wp:positionV relativeFrom="paragraph">
              <wp:posOffset>-133984</wp:posOffset>
            </wp:positionV>
            <wp:extent cx="1083038" cy="116509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038" cy="1165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22423"/>
        </w:rPr>
        <w:t>СИЛАБУС НАВЧАЛЬНОЇ ДИСЦИПЛІНИ</w:t>
      </w:r>
    </w:p>
    <w:p w:rsidR="00682327" w:rsidRDefault="00625EF8">
      <w:pPr>
        <w:spacing w:line="462" w:lineRule="exact"/>
        <w:ind w:left="753" w:right="589"/>
        <w:jc w:val="center"/>
        <w:rPr>
          <w:b/>
          <w:sz w:val="40"/>
        </w:rPr>
      </w:pPr>
      <w:r>
        <w:rPr>
          <w:b/>
          <w:color w:val="622423"/>
          <w:position w:val="3"/>
          <w:sz w:val="40"/>
        </w:rPr>
        <w:t>«</w:t>
      </w:r>
      <w:r w:rsidR="0029567F">
        <w:rPr>
          <w:b/>
          <w:color w:val="622423"/>
          <w:sz w:val="28"/>
        </w:rPr>
        <w:t>ОБЛІК</w:t>
      </w:r>
      <w:r w:rsidR="008455C3">
        <w:rPr>
          <w:b/>
          <w:color w:val="622423"/>
          <w:sz w:val="28"/>
        </w:rPr>
        <w:t xml:space="preserve"> І ОПОДАТКУВАННЯ МАЛОГО БІЗЕСУ</w:t>
      </w:r>
      <w:r>
        <w:rPr>
          <w:b/>
          <w:color w:val="622423"/>
          <w:position w:val="3"/>
          <w:sz w:val="40"/>
        </w:rPr>
        <w:t>»</w:t>
      </w:r>
    </w:p>
    <w:p w:rsidR="00682327" w:rsidRPr="008455C3" w:rsidRDefault="00625EF8">
      <w:pPr>
        <w:spacing w:before="322"/>
        <w:ind w:left="753" w:right="589"/>
        <w:jc w:val="center"/>
        <w:rPr>
          <w:sz w:val="28"/>
        </w:rPr>
      </w:pPr>
      <w:r>
        <w:rPr>
          <w:b/>
          <w:sz w:val="28"/>
        </w:rPr>
        <w:t xml:space="preserve">Компонента освітньої програми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 w:rsidR="008455C3" w:rsidRPr="008455C3">
        <w:rPr>
          <w:b/>
          <w:i/>
          <w:sz w:val="28"/>
          <w:u w:val="single"/>
        </w:rPr>
        <w:t>обов’язкова</w:t>
      </w:r>
      <w:r w:rsidRPr="008455C3">
        <w:rPr>
          <w:b/>
          <w:i/>
          <w:spacing w:val="70"/>
          <w:sz w:val="28"/>
        </w:rPr>
        <w:t xml:space="preserve"> </w:t>
      </w:r>
      <w:r w:rsidRPr="008455C3">
        <w:rPr>
          <w:sz w:val="28"/>
        </w:rPr>
        <w:t>(</w:t>
      </w:r>
      <w:r w:rsidR="0082341C">
        <w:rPr>
          <w:sz w:val="28"/>
        </w:rPr>
        <w:t>4</w:t>
      </w:r>
      <w:r w:rsidRPr="008455C3">
        <w:rPr>
          <w:sz w:val="28"/>
        </w:rPr>
        <w:t xml:space="preserve"> </w:t>
      </w:r>
      <w:r w:rsidR="008455C3" w:rsidRPr="008455C3">
        <w:rPr>
          <w:i/>
          <w:sz w:val="28"/>
        </w:rPr>
        <w:t>кредит</w:t>
      </w:r>
      <w:r w:rsidR="0082341C">
        <w:rPr>
          <w:i/>
          <w:sz w:val="28"/>
        </w:rPr>
        <w:t>и</w:t>
      </w:r>
      <w:r w:rsidRPr="008455C3">
        <w:rPr>
          <w:sz w:val="28"/>
        </w:rPr>
        <w:t>)</w:t>
      </w:r>
    </w:p>
    <w:p w:rsidR="00682327" w:rsidRDefault="00682327">
      <w:pPr>
        <w:pStyle w:val="a3"/>
        <w:rPr>
          <w:sz w:val="20"/>
        </w:rPr>
      </w:pPr>
    </w:p>
    <w:p w:rsidR="00682327" w:rsidRDefault="00682327">
      <w:pPr>
        <w:pStyle w:val="a3"/>
        <w:spacing w:before="11"/>
        <w:rPr>
          <w:sz w:val="15"/>
        </w:rPr>
      </w:pPr>
    </w:p>
    <w:tbl>
      <w:tblPr>
        <w:tblStyle w:val="TableNormal"/>
        <w:tblW w:w="0" w:type="auto"/>
        <w:tblInd w:w="10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390"/>
      </w:tblGrid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682327" w:rsidRDefault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Облік і оподаткування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Спеціальність</w:t>
            </w:r>
          </w:p>
        </w:tc>
        <w:tc>
          <w:tcPr>
            <w:tcW w:w="5390" w:type="dxa"/>
          </w:tcPr>
          <w:p w:rsidR="00682327" w:rsidRDefault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071 Облік і оподаткування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Галузь знань</w:t>
            </w:r>
          </w:p>
        </w:tc>
        <w:tc>
          <w:tcPr>
            <w:tcW w:w="5390" w:type="dxa"/>
          </w:tcPr>
          <w:p w:rsidR="00682327" w:rsidRDefault="00591725" w:rsidP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07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Управління та адміністрування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Рівень вищої освіти</w:t>
            </w:r>
          </w:p>
        </w:tc>
        <w:tc>
          <w:tcPr>
            <w:tcW w:w="5390" w:type="dxa"/>
          </w:tcPr>
          <w:p w:rsidR="00682327" w:rsidRDefault="00591725" w:rsidP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перший</w:t>
            </w:r>
            <w:r w:rsidR="00625EF8">
              <w:rPr>
                <w:sz w:val="28"/>
              </w:rPr>
              <w:t xml:space="preserve"> (</w:t>
            </w:r>
            <w:r>
              <w:rPr>
                <w:sz w:val="28"/>
              </w:rPr>
              <w:t>бакалаврський</w:t>
            </w:r>
            <w:r w:rsidR="00625EF8">
              <w:rPr>
                <w:sz w:val="28"/>
              </w:rPr>
              <w:t>)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Мова навчання</w:t>
            </w:r>
          </w:p>
        </w:tc>
        <w:tc>
          <w:tcPr>
            <w:tcW w:w="5390" w:type="dxa"/>
          </w:tcPr>
          <w:p w:rsidR="00682327" w:rsidRDefault="008C67F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</w:t>
            </w:r>
            <w:r w:rsidR="00625EF8">
              <w:rPr>
                <w:sz w:val="28"/>
              </w:rPr>
              <w:t>країнська</w:t>
            </w:r>
          </w:p>
        </w:tc>
      </w:tr>
      <w:tr w:rsidR="00682327">
        <w:trPr>
          <w:trHeight w:val="1282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Профайл</w:t>
            </w:r>
            <w:proofErr w:type="spellEnd"/>
            <w:r>
              <w:rPr>
                <w:b/>
                <w:sz w:val="28"/>
              </w:rPr>
              <w:t xml:space="preserve"> викладача (-</w:t>
            </w:r>
            <w:proofErr w:type="spellStart"/>
            <w:r>
              <w:rPr>
                <w:b/>
                <w:sz w:val="28"/>
              </w:rPr>
              <w:t>ів</w:t>
            </w:r>
            <w:proofErr w:type="spellEnd"/>
            <w:r>
              <w:rPr>
                <w:b/>
                <w:sz w:val="28"/>
              </w:rPr>
              <w:t>)</w:t>
            </w:r>
          </w:p>
        </w:tc>
        <w:tc>
          <w:tcPr>
            <w:tcW w:w="5390" w:type="dxa"/>
          </w:tcPr>
          <w:p w:rsidR="00682327" w:rsidRDefault="00591725" w:rsidP="00900551">
            <w:pPr>
              <w:pStyle w:val="TableParagraph"/>
              <w:spacing w:line="322" w:lineRule="exact"/>
              <w:ind w:right="257"/>
              <w:jc w:val="both"/>
              <w:rPr>
                <w:i/>
                <w:sz w:val="28"/>
              </w:rPr>
            </w:pPr>
            <w:proofErr w:type="spellStart"/>
            <w:r>
              <w:rPr>
                <w:sz w:val="28"/>
              </w:rPr>
              <w:t>Кудлаєва</w:t>
            </w:r>
            <w:proofErr w:type="spellEnd"/>
            <w:r>
              <w:rPr>
                <w:sz w:val="28"/>
              </w:rPr>
              <w:t xml:space="preserve"> Наталія Вікторівна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кандидат економічних</w:t>
            </w:r>
            <w:r w:rsidR="00625EF8">
              <w:rPr>
                <w:sz w:val="28"/>
              </w:rPr>
              <w:t xml:space="preserve"> наук, </w:t>
            </w:r>
            <w:r>
              <w:rPr>
                <w:sz w:val="28"/>
              </w:rPr>
              <w:t>асистент</w:t>
            </w:r>
            <w:r w:rsidR="00625EF8">
              <w:rPr>
                <w:sz w:val="28"/>
              </w:rPr>
              <w:t xml:space="preserve"> кафедри</w:t>
            </w:r>
            <w:r w:rsidR="00625EF8">
              <w:rPr>
                <w:spacing w:val="1"/>
                <w:sz w:val="28"/>
              </w:rPr>
              <w:t xml:space="preserve"> </w:t>
            </w:r>
            <w:r w:rsidR="00900551">
              <w:rPr>
                <w:sz w:val="28"/>
              </w:rPr>
              <w:t xml:space="preserve">обліку, </w:t>
            </w:r>
            <w:r>
              <w:rPr>
                <w:sz w:val="28"/>
              </w:rPr>
              <w:t>аналізу і аудиту</w:t>
            </w:r>
            <w:r w:rsidR="0029567F">
              <w:rPr>
                <w:sz w:val="28"/>
              </w:rPr>
              <w:t>, доцент</w:t>
            </w:r>
            <w:r w:rsidR="00625EF8">
              <w:rPr>
                <w:spacing w:val="-67"/>
                <w:sz w:val="28"/>
              </w:rPr>
              <w:t xml:space="preserve"> </w:t>
            </w:r>
            <w:r w:rsidR="00340F7B">
              <w:rPr>
                <w:i/>
                <w:color w:val="006FBF"/>
                <w:sz w:val="28"/>
              </w:rPr>
              <w:t xml:space="preserve"> </w:t>
            </w:r>
            <w:r w:rsidR="00340F7B" w:rsidRPr="00625EF8">
              <w:rPr>
                <w:i/>
                <w:color w:val="006FBF"/>
                <w:sz w:val="28"/>
                <w:szCs w:val="28"/>
              </w:rPr>
              <w:t>(</w:t>
            </w:r>
            <w:hyperlink r:id="rId6" w:history="1">
              <w:r w:rsidR="0082341C">
                <w:rPr>
                  <w:rStyle w:val="a5"/>
                  <w:sz w:val="28"/>
                  <w:szCs w:val="28"/>
                </w:rPr>
                <w:t>https://accounting.chnu.edu.ua/pro-nas/kolektyv/kudlaieva-natalia-viktorivna/</w:t>
              </w:r>
            </w:hyperlink>
            <w:r w:rsidR="00625EF8">
              <w:rPr>
                <w:i/>
                <w:color w:val="006FBF"/>
                <w:sz w:val="28"/>
              </w:rPr>
              <w:t>)</w:t>
            </w:r>
          </w:p>
        </w:tc>
      </w:tr>
      <w:tr w:rsidR="00682327">
        <w:trPr>
          <w:trHeight w:val="311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29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Контактний </w:t>
            </w:r>
            <w:proofErr w:type="spellStart"/>
            <w:r>
              <w:rPr>
                <w:b/>
                <w:sz w:val="28"/>
              </w:rPr>
              <w:t>тел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5390" w:type="dxa"/>
          </w:tcPr>
          <w:p w:rsidR="00682327" w:rsidRDefault="00340F7B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+380507366186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E-</w:t>
            </w:r>
            <w:proofErr w:type="spellStart"/>
            <w:r>
              <w:rPr>
                <w:b/>
                <w:sz w:val="28"/>
              </w:rPr>
              <w:t>mail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5390" w:type="dxa"/>
          </w:tcPr>
          <w:p w:rsidR="00682327" w:rsidRPr="00B91AEC" w:rsidRDefault="00A4479C">
            <w:pPr>
              <w:pStyle w:val="TableParagraph"/>
              <w:rPr>
                <w:sz w:val="28"/>
              </w:rPr>
            </w:pPr>
            <w:hyperlink r:id="rId7" w:history="1"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n</w:t>
              </w:r>
              <w:r w:rsidR="00B91AEC" w:rsidRPr="00D62E22">
                <w:rPr>
                  <w:rStyle w:val="a5"/>
                  <w:sz w:val="28"/>
                  <w:szCs w:val="28"/>
                </w:rPr>
                <w:t>.</w:t>
              </w:r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kudlaeva</w:t>
              </w:r>
              <w:r w:rsidR="00B91AEC" w:rsidRPr="00D62E22">
                <w:rPr>
                  <w:rStyle w:val="a5"/>
                  <w:sz w:val="28"/>
                  <w:szCs w:val="28"/>
                </w:rPr>
                <w:t>@chnu.edu.ua</w:t>
              </w:r>
            </w:hyperlink>
            <w:r w:rsidR="00B91AEC" w:rsidRPr="00B91AEC">
              <w:rPr>
                <w:rStyle w:val="a5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Сторінка курсу в </w:t>
            </w:r>
            <w:proofErr w:type="spellStart"/>
            <w:r>
              <w:rPr>
                <w:b/>
                <w:sz w:val="28"/>
              </w:rPr>
              <w:t>Moodle</w:t>
            </w:r>
            <w:proofErr w:type="spellEnd"/>
          </w:p>
        </w:tc>
        <w:tc>
          <w:tcPr>
            <w:tcW w:w="5390" w:type="dxa"/>
          </w:tcPr>
          <w:p w:rsidR="00682327" w:rsidRPr="00900551" w:rsidRDefault="00A4479C">
            <w:pPr>
              <w:pStyle w:val="TableParagraph"/>
              <w:rPr>
                <w:i/>
                <w:sz w:val="28"/>
              </w:rPr>
            </w:pPr>
            <w:hyperlink r:id="rId8" w:history="1">
              <w:r w:rsidR="00B91AEC" w:rsidRPr="00900551">
                <w:rPr>
                  <w:rStyle w:val="a5"/>
                  <w:bCs/>
                  <w:kern w:val="24"/>
                  <w:sz w:val="28"/>
                  <w:szCs w:val="28"/>
                </w:rPr>
                <w:t>https://moodle.chnu.edu.ua/course/view.php?id=3995</w:t>
              </w:r>
            </w:hyperlink>
            <w:r w:rsidR="00B91AEC" w:rsidRPr="00900551">
              <w:rPr>
                <w:bCs/>
                <w:kern w:val="24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Консультації</w:t>
            </w:r>
          </w:p>
        </w:tc>
        <w:tc>
          <w:tcPr>
            <w:tcW w:w="5390" w:type="dxa"/>
          </w:tcPr>
          <w:p w:rsidR="00682327" w:rsidRDefault="00B6068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середа з 12.00 до 13</w:t>
            </w:r>
            <w:r w:rsidR="00625EF8">
              <w:rPr>
                <w:sz w:val="28"/>
              </w:rPr>
              <w:t>.00</w:t>
            </w:r>
          </w:p>
        </w:tc>
      </w:tr>
    </w:tbl>
    <w:p w:rsidR="00682327" w:rsidRDefault="00682327">
      <w:pPr>
        <w:pStyle w:val="a3"/>
        <w:spacing w:before="3"/>
        <w:rPr>
          <w:sz w:val="20"/>
        </w:rPr>
      </w:pPr>
    </w:p>
    <w:p w:rsidR="00682327" w:rsidRDefault="00625EF8">
      <w:pPr>
        <w:pStyle w:val="1"/>
        <w:spacing w:before="89"/>
      </w:pPr>
      <w:r>
        <w:rPr>
          <w:color w:val="622423"/>
        </w:rPr>
        <w:t>АНОТАЦІЯ НАВЧАЛЬНОЇ ДИСЦИПЛІНИ</w:t>
      </w:r>
    </w:p>
    <w:p w:rsidR="00097641" w:rsidRPr="00284071" w:rsidRDefault="00625EF8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284071">
        <w:rPr>
          <w:sz w:val="28"/>
          <w:szCs w:val="28"/>
        </w:rPr>
        <w:t>Навчальна дисципліна «</w:t>
      </w:r>
      <w:r w:rsidR="00665238" w:rsidRPr="00284071">
        <w:rPr>
          <w:sz w:val="28"/>
          <w:szCs w:val="28"/>
        </w:rPr>
        <w:t>Облік і оподаткування малого бізнесу</w:t>
      </w:r>
      <w:r w:rsidRPr="00284071">
        <w:rPr>
          <w:sz w:val="28"/>
          <w:szCs w:val="28"/>
        </w:rPr>
        <w:t>» спрямована</w:t>
      </w:r>
      <w:r w:rsidRPr="00284071">
        <w:rPr>
          <w:spacing w:val="1"/>
          <w:sz w:val="28"/>
          <w:szCs w:val="28"/>
        </w:rPr>
        <w:t xml:space="preserve"> </w:t>
      </w:r>
      <w:r w:rsidRPr="00284071">
        <w:rPr>
          <w:sz w:val="28"/>
          <w:szCs w:val="28"/>
        </w:rPr>
        <w:t xml:space="preserve">на </w:t>
      </w:r>
      <w:r w:rsidR="00097641" w:rsidRPr="00284071">
        <w:rPr>
          <w:sz w:val="28"/>
          <w:szCs w:val="28"/>
        </w:rPr>
        <w:t xml:space="preserve">формування у </w:t>
      </w:r>
      <w:r w:rsidR="00A90623" w:rsidRPr="00284071">
        <w:rPr>
          <w:sz w:val="28"/>
          <w:szCs w:val="28"/>
        </w:rPr>
        <w:t>здобувачів освіти</w:t>
      </w:r>
      <w:r w:rsidR="00097641" w:rsidRPr="00284071">
        <w:rPr>
          <w:sz w:val="28"/>
          <w:szCs w:val="28"/>
        </w:rPr>
        <w:t xml:space="preserve"> знань з </w:t>
      </w:r>
      <w:r w:rsidR="00A90623" w:rsidRPr="00284071">
        <w:rPr>
          <w:sz w:val="28"/>
          <w:szCs w:val="28"/>
        </w:rPr>
        <w:t>методики в</w:t>
      </w:r>
      <w:r w:rsidR="00284071" w:rsidRPr="00284071">
        <w:rPr>
          <w:sz w:val="28"/>
          <w:szCs w:val="28"/>
        </w:rPr>
        <w:t>е</w:t>
      </w:r>
      <w:r w:rsidR="00A90623" w:rsidRPr="00284071">
        <w:rPr>
          <w:sz w:val="28"/>
          <w:szCs w:val="28"/>
        </w:rPr>
        <w:t xml:space="preserve">дення обліку активів, капіталу та </w:t>
      </w:r>
      <w:r w:rsidR="00284071" w:rsidRPr="00284071">
        <w:rPr>
          <w:sz w:val="28"/>
          <w:szCs w:val="28"/>
        </w:rPr>
        <w:t>зобов’язань підприємств малого бізнесу, особливостей їх оподаткування та формування фінансової звітності</w:t>
      </w:r>
      <w:r w:rsidR="00097641" w:rsidRPr="00284071">
        <w:rPr>
          <w:sz w:val="28"/>
          <w:szCs w:val="28"/>
        </w:rPr>
        <w:t>.</w:t>
      </w:r>
    </w:p>
    <w:p w:rsidR="00097641" w:rsidRPr="0098325D" w:rsidRDefault="00097641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98325D">
        <w:rPr>
          <w:bCs/>
          <w:kern w:val="24"/>
          <w:sz w:val="28"/>
          <w:szCs w:val="28"/>
        </w:rPr>
        <w:t>Мета навчальної дисципліни:</w:t>
      </w:r>
      <w:r w:rsidRPr="0098325D">
        <w:rPr>
          <w:kern w:val="24"/>
          <w:sz w:val="28"/>
          <w:szCs w:val="28"/>
        </w:rPr>
        <w:t xml:space="preserve"> </w:t>
      </w:r>
      <w:r w:rsidR="0098325D" w:rsidRPr="0098325D">
        <w:rPr>
          <w:sz w:val="28"/>
          <w:szCs w:val="28"/>
        </w:rPr>
        <w:t>формування у здобувачів базових теоретичних знань та практичних навичок щодо організації та методики обліку на підприємствах малого бізнесу, виходячи з конкретних умов господарювання з метою своєчасного і повного інформаційного забезпечення та контролю за раціональним використанням активів та формуванням фінансових результатів</w:t>
      </w:r>
      <w:r w:rsidRPr="0098325D">
        <w:rPr>
          <w:sz w:val="28"/>
          <w:szCs w:val="28"/>
        </w:rPr>
        <w:t>.</w:t>
      </w:r>
    </w:p>
    <w:p w:rsidR="00682327" w:rsidRDefault="00682327" w:rsidP="00097641">
      <w:pPr>
        <w:pStyle w:val="a3"/>
        <w:ind w:left="998" w:right="833" w:firstLine="709"/>
        <w:jc w:val="both"/>
      </w:pPr>
    </w:p>
    <w:p w:rsidR="00682327" w:rsidRPr="00C329BE" w:rsidRDefault="00625EF8">
      <w:pPr>
        <w:pStyle w:val="1"/>
        <w:spacing w:before="1"/>
        <w:rPr>
          <w:color w:val="000000" w:themeColor="text1"/>
        </w:rPr>
      </w:pPr>
      <w:r w:rsidRPr="00C329BE">
        <w:rPr>
          <w:color w:val="000000" w:themeColor="text1"/>
        </w:rPr>
        <w:t>НАВЧАЛЬНИЙ КОНТЕНТ ОСВІТНЬОЇ КОМПОНЕНТИ</w:t>
      </w:r>
    </w:p>
    <w:tbl>
      <w:tblPr>
        <w:tblStyle w:val="TableNormal"/>
        <w:tblpPr w:leftFromText="180" w:rightFromText="180" w:vertAnchor="text" w:tblpX="900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689"/>
      </w:tblGrid>
      <w:tr w:rsidR="00682327" w:rsidRPr="0016673C" w:rsidTr="008C67F7">
        <w:trPr>
          <w:trHeight w:val="642"/>
        </w:trPr>
        <w:tc>
          <w:tcPr>
            <w:tcW w:w="9931" w:type="dxa"/>
            <w:gridSpan w:val="2"/>
          </w:tcPr>
          <w:p w:rsidR="00682327" w:rsidRPr="0016673C" w:rsidRDefault="00625EF8" w:rsidP="00C329BE">
            <w:pPr>
              <w:pStyle w:val="TableParagraph"/>
              <w:spacing w:line="240" w:lineRule="auto"/>
              <w:ind w:left="0"/>
              <w:jc w:val="center"/>
              <w:rPr>
                <w:b/>
                <w:caps/>
                <w:sz w:val="28"/>
              </w:rPr>
            </w:pPr>
            <w:r w:rsidRPr="0016673C">
              <w:rPr>
                <w:b/>
                <w:caps/>
                <w:sz w:val="28"/>
              </w:rPr>
              <w:t xml:space="preserve">МОДУЛЬ 1. </w:t>
            </w:r>
            <w:r w:rsidR="00347D27" w:rsidRPr="0016673C">
              <w:rPr>
                <w:b/>
                <w:bCs/>
                <w:caps/>
                <w:sz w:val="24"/>
              </w:rPr>
              <w:t xml:space="preserve"> </w:t>
            </w:r>
            <w:r w:rsidR="00347D27" w:rsidRPr="0029567F">
              <w:rPr>
                <w:b/>
                <w:bCs/>
                <w:caps/>
                <w:sz w:val="28"/>
                <w:szCs w:val="28"/>
              </w:rPr>
              <w:t>Особливості обліку та оподаткування підприємств малого бізнесу</w:t>
            </w:r>
          </w:p>
        </w:tc>
      </w:tr>
      <w:tr w:rsidR="00682327" w:rsidTr="008C67F7">
        <w:trPr>
          <w:trHeight w:val="313"/>
        </w:trPr>
        <w:tc>
          <w:tcPr>
            <w:tcW w:w="1242" w:type="dxa"/>
          </w:tcPr>
          <w:p w:rsidR="00682327" w:rsidRDefault="00625EF8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</w:t>
            </w:r>
          </w:p>
        </w:tc>
        <w:tc>
          <w:tcPr>
            <w:tcW w:w="8689" w:type="dxa"/>
          </w:tcPr>
          <w:p w:rsidR="00682327" w:rsidRPr="00C329BE" w:rsidRDefault="0016673C" w:rsidP="00C329BE">
            <w:pPr>
              <w:tabs>
                <w:tab w:val="left" w:pos="321"/>
              </w:tabs>
              <w:jc w:val="both"/>
              <w:rPr>
                <w:sz w:val="28"/>
                <w:szCs w:val="28"/>
              </w:rPr>
            </w:pPr>
            <w:r w:rsidRPr="00C329BE">
              <w:rPr>
                <w:sz w:val="28"/>
                <w:szCs w:val="28"/>
              </w:rPr>
              <w:t>Стан та перспективи розвитку малого бізнесу в Україні</w:t>
            </w:r>
          </w:p>
        </w:tc>
      </w:tr>
      <w:tr w:rsidR="00682327" w:rsidTr="008C67F7">
        <w:trPr>
          <w:trHeight w:val="318"/>
        </w:trPr>
        <w:tc>
          <w:tcPr>
            <w:tcW w:w="1242" w:type="dxa"/>
          </w:tcPr>
          <w:p w:rsidR="00682327" w:rsidRDefault="00625EF8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2</w:t>
            </w:r>
          </w:p>
        </w:tc>
        <w:tc>
          <w:tcPr>
            <w:tcW w:w="8689" w:type="dxa"/>
          </w:tcPr>
          <w:p w:rsidR="00682327" w:rsidRPr="00C329BE" w:rsidRDefault="0016673C" w:rsidP="005873CD">
            <w:pPr>
              <w:pStyle w:val="TableParagraph"/>
              <w:spacing w:line="240" w:lineRule="auto"/>
              <w:ind w:left="0"/>
              <w:jc w:val="both"/>
              <w:rPr>
                <w:color w:val="FF0000"/>
                <w:sz w:val="28"/>
                <w:szCs w:val="28"/>
              </w:rPr>
            </w:pPr>
            <w:r w:rsidRPr="00C329BE">
              <w:rPr>
                <w:sz w:val="28"/>
                <w:szCs w:val="28"/>
              </w:rPr>
              <w:t>Основи організації бухгалтерського обліку на підприємствах малого бізнесу</w:t>
            </w:r>
          </w:p>
        </w:tc>
      </w:tr>
      <w:tr w:rsidR="00682327" w:rsidTr="008C67F7">
        <w:trPr>
          <w:trHeight w:val="311"/>
        </w:trPr>
        <w:tc>
          <w:tcPr>
            <w:tcW w:w="1242" w:type="dxa"/>
          </w:tcPr>
          <w:p w:rsidR="00682327" w:rsidRDefault="0016673C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3</w:t>
            </w:r>
          </w:p>
        </w:tc>
        <w:tc>
          <w:tcPr>
            <w:tcW w:w="8689" w:type="dxa"/>
          </w:tcPr>
          <w:p w:rsidR="00682327" w:rsidRPr="00C329BE" w:rsidRDefault="0016673C" w:rsidP="00C329BE">
            <w:pPr>
              <w:pStyle w:val="TableParagraph"/>
              <w:tabs>
                <w:tab w:val="left" w:pos="2887"/>
                <w:tab w:val="left" w:pos="4709"/>
                <w:tab w:val="left" w:pos="6558"/>
                <w:tab w:val="left" w:pos="7555"/>
              </w:tabs>
              <w:spacing w:line="240" w:lineRule="auto"/>
              <w:ind w:left="0"/>
              <w:rPr>
                <w:color w:val="FF0000"/>
                <w:sz w:val="28"/>
                <w:szCs w:val="28"/>
              </w:rPr>
            </w:pPr>
            <w:r w:rsidRPr="00C329BE">
              <w:rPr>
                <w:sz w:val="28"/>
                <w:szCs w:val="28"/>
              </w:rPr>
              <w:t>Оподаткування діяльності підприємств малого бізнесу</w:t>
            </w:r>
          </w:p>
        </w:tc>
      </w:tr>
      <w:tr w:rsidR="00682327" w:rsidTr="008C67F7">
        <w:trPr>
          <w:trHeight w:val="132"/>
        </w:trPr>
        <w:tc>
          <w:tcPr>
            <w:tcW w:w="9931" w:type="dxa"/>
            <w:gridSpan w:val="2"/>
          </w:tcPr>
          <w:p w:rsidR="00682327" w:rsidRDefault="0016673C" w:rsidP="00C329BE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2</w:t>
            </w:r>
            <w:r w:rsidR="00625EF8">
              <w:rPr>
                <w:b/>
                <w:sz w:val="28"/>
              </w:rPr>
              <w:t xml:space="preserve">. </w:t>
            </w:r>
            <w:r w:rsidRPr="00530F91">
              <w:rPr>
                <w:b/>
                <w:bCs/>
                <w:sz w:val="24"/>
              </w:rPr>
              <w:t xml:space="preserve"> </w:t>
            </w:r>
            <w:r w:rsidRPr="0029567F">
              <w:rPr>
                <w:b/>
                <w:bCs/>
                <w:caps/>
                <w:sz w:val="28"/>
                <w:szCs w:val="28"/>
              </w:rPr>
              <w:t>Облік активів</w:t>
            </w:r>
            <w:r w:rsidR="000E1AC7">
              <w:rPr>
                <w:b/>
                <w:bCs/>
                <w:caps/>
                <w:sz w:val="28"/>
                <w:szCs w:val="28"/>
              </w:rPr>
              <w:t xml:space="preserve">, ВЛАСНОГО КАПІТАЛУ ТА ЗОБОВ՚ЯЗАНЬ </w:t>
            </w:r>
            <w:r w:rsidRPr="0029567F">
              <w:rPr>
                <w:b/>
                <w:bCs/>
                <w:caps/>
                <w:sz w:val="28"/>
                <w:szCs w:val="28"/>
              </w:rPr>
              <w:t xml:space="preserve"> на ПМБ</w:t>
            </w:r>
          </w:p>
        </w:tc>
      </w:tr>
      <w:tr w:rsidR="00682327" w:rsidTr="008C67F7">
        <w:trPr>
          <w:trHeight w:val="208"/>
        </w:trPr>
        <w:tc>
          <w:tcPr>
            <w:tcW w:w="1242" w:type="dxa"/>
          </w:tcPr>
          <w:p w:rsidR="00682327" w:rsidRDefault="00951771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4</w:t>
            </w:r>
          </w:p>
        </w:tc>
        <w:tc>
          <w:tcPr>
            <w:tcW w:w="8689" w:type="dxa"/>
          </w:tcPr>
          <w:p w:rsidR="00FB5B8F" w:rsidRPr="005873CD" w:rsidRDefault="00951771" w:rsidP="00C329BE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5873CD">
              <w:rPr>
                <w:bCs/>
                <w:sz w:val="28"/>
                <w:szCs w:val="28"/>
                <w:lang w:eastAsia="ru-RU"/>
              </w:rPr>
              <w:t xml:space="preserve">Облік </w:t>
            </w:r>
            <w:r w:rsidRPr="005873CD">
              <w:rPr>
                <w:sz w:val="28"/>
                <w:szCs w:val="28"/>
                <w:lang w:eastAsia="ru-RU"/>
              </w:rPr>
              <w:t>необоротних активів</w:t>
            </w:r>
            <w:r w:rsidRPr="005873CD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153E5" w:rsidTr="008C67F7">
        <w:trPr>
          <w:trHeight w:val="160"/>
        </w:trPr>
        <w:tc>
          <w:tcPr>
            <w:tcW w:w="1242" w:type="dxa"/>
          </w:tcPr>
          <w:p w:rsidR="000153E5" w:rsidRDefault="00FB5B8F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5</w:t>
            </w:r>
          </w:p>
        </w:tc>
        <w:tc>
          <w:tcPr>
            <w:tcW w:w="8689" w:type="dxa"/>
          </w:tcPr>
          <w:p w:rsidR="000153E5" w:rsidRPr="005873CD" w:rsidRDefault="00FB5B8F" w:rsidP="00C329BE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5873CD">
              <w:rPr>
                <w:sz w:val="28"/>
                <w:szCs w:val="28"/>
              </w:rPr>
              <w:t>Облік грошових коштів</w:t>
            </w:r>
          </w:p>
        </w:tc>
      </w:tr>
      <w:tr w:rsidR="000153E5" w:rsidTr="008C67F7">
        <w:trPr>
          <w:trHeight w:val="263"/>
        </w:trPr>
        <w:tc>
          <w:tcPr>
            <w:tcW w:w="1242" w:type="dxa"/>
          </w:tcPr>
          <w:p w:rsidR="000153E5" w:rsidRDefault="00FB5B8F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6</w:t>
            </w:r>
          </w:p>
        </w:tc>
        <w:tc>
          <w:tcPr>
            <w:tcW w:w="8689" w:type="dxa"/>
          </w:tcPr>
          <w:p w:rsidR="000153E5" w:rsidRPr="005873CD" w:rsidRDefault="00FB5B8F" w:rsidP="00C329BE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5873CD">
              <w:rPr>
                <w:sz w:val="28"/>
                <w:szCs w:val="28"/>
                <w:lang w:eastAsia="ru-RU"/>
              </w:rPr>
              <w:t>Облік дебіторської заборгованості</w:t>
            </w:r>
          </w:p>
        </w:tc>
      </w:tr>
      <w:tr w:rsidR="000153E5" w:rsidTr="008C67F7">
        <w:trPr>
          <w:trHeight w:val="121"/>
        </w:trPr>
        <w:tc>
          <w:tcPr>
            <w:tcW w:w="1242" w:type="dxa"/>
          </w:tcPr>
          <w:p w:rsidR="000153E5" w:rsidRDefault="00FB5B8F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7</w:t>
            </w:r>
          </w:p>
        </w:tc>
        <w:tc>
          <w:tcPr>
            <w:tcW w:w="8689" w:type="dxa"/>
          </w:tcPr>
          <w:p w:rsidR="000153E5" w:rsidRPr="00F576E8" w:rsidRDefault="00FB5B8F" w:rsidP="00C329BE">
            <w:pPr>
              <w:pStyle w:val="a7"/>
              <w:widowControl w:val="0"/>
              <w:tabs>
                <w:tab w:val="left" w:pos="321"/>
                <w:tab w:val="left" w:pos="463"/>
              </w:tabs>
              <w:spacing w:after="0"/>
              <w:ind w:left="0"/>
              <w:rPr>
                <w:bCs/>
                <w:szCs w:val="28"/>
                <w:lang w:val="uk-UA" w:eastAsia="ru-RU"/>
              </w:rPr>
            </w:pPr>
            <w:r w:rsidRPr="00F576E8">
              <w:rPr>
                <w:bCs/>
                <w:szCs w:val="28"/>
                <w:lang w:val="uk-UA" w:eastAsia="ru-RU"/>
              </w:rPr>
              <w:t>Облік власного капіталу</w:t>
            </w:r>
          </w:p>
        </w:tc>
      </w:tr>
      <w:tr w:rsidR="00FB5B8F" w:rsidTr="008C67F7">
        <w:trPr>
          <w:trHeight w:val="211"/>
        </w:trPr>
        <w:tc>
          <w:tcPr>
            <w:tcW w:w="1242" w:type="dxa"/>
          </w:tcPr>
          <w:p w:rsidR="00FB5B8F" w:rsidRDefault="00FB5B8F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8</w:t>
            </w:r>
          </w:p>
        </w:tc>
        <w:tc>
          <w:tcPr>
            <w:tcW w:w="8689" w:type="dxa"/>
          </w:tcPr>
          <w:p w:rsidR="00FB5B8F" w:rsidRPr="00F576E8" w:rsidRDefault="003B3C82" w:rsidP="00C329BE">
            <w:pPr>
              <w:pStyle w:val="a7"/>
              <w:widowControl w:val="0"/>
              <w:tabs>
                <w:tab w:val="left" w:pos="321"/>
                <w:tab w:val="left" w:pos="463"/>
              </w:tabs>
              <w:spacing w:after="0"/>
              <w:ind w:left="0"/>
              <w:rPr>
                <w:bCs/>
                <w:szCs w:val="28"/>
                <w:lang w:val="uk-UA" w:eastAsia="ru-RU"/>
              </w:rPr>
            </w:pPr>
            <w:r w:rsidRPr="00F576E8">
              <w:rPr>
                <w:bCs/>
                <w:szCs w:val="28"/>
                <w:lang w:val="uk-UA" w:eastAsia="ru-RU"/>
              </w:rPr>
              <w:t xml:space="preserve">Облік зобов’язань  </w:t>
            </w:r>
          </w:p>
        </w:tc>
      </w:tr>
      <w:tr w:rsidR="00FB5B8F" w:rsidTr="008C67F7">
        <w:trPr>
          <w:trHeight w:val="36"/>
        </w:trPr>
        <w:tc>
          <w:tcPr>
            <w:tcW w:w="1242" w:type="dxa"/>
          </w:tcPr>
          <w:p w:rsidR="00FB5B8F" w:rsidRDefault="00FB5B8F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9</w:t>
            </w:r>
          </w:p>
        </w:tc>
        <w:tc>
          <w:tcPr>
            <w:tcW w:w="8689" w:type="dxa"/>
          </w:tcPr>
          <w:p w:rsidR="00FB5B8F" w:rsidRPr="00F576E8" w:rsidRDefault="003B3C82" w:rsidP="00F576E8">
            <w:pPr>
              <w:pStyle w:val="a7"/>
              <w:widowControl w:val="0"/>
              <w:tabs>
                <w:tab w:val="left" w:pos="283"/>
                <w:tab w:val="left" w:pos="321"/>
              </w:tabs>
              <w:spacing w:after="0"/>
              <w:ind w:left="0"/>
              <w:jc w:val="both"/>
              <w:rPr>
                <w:szCs w:val="28"/>
                <w:lang w:val="uk-UA" w:eastAsia="ru-RU"/>
              </w:rPr>
            </w:pPr>
            <w:r w:rsidRPr="00F576E8">
              <w:rPr>
                <w:szCs w:val="28"/>
                <w:lang w:val="uk-UA" w:eastAsia="ru-RU"/>
              </w:rPr>
              <w:t>Облік доходів, витрат та фінансових результатів</w:t>
            </w:r>
          </w:p>
        </w:tc>
      </w:tr>
      <w:tr w:rsidR="00FB5B8F" w:rsidTr="008C67F7">
        <w:trPr>
          <w:trHeight w:val="636"/>
        </w:trPr>
        <w:tc>
          <w:tcPr>
            <w:tcW w:w="1242" w:type="dxa"/>
          </w:tcPr>
          <w:p w:rsidR="00FB5B8F" w:rsidRDefault="00FB5B8F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 10</w:t>
            </w:r>
          </w:p>
        </w:tc>
        <w:tc>
          <w:tcPr>
            <w:tcW w:w="8689" w:type="dxa"/>
          </w:tcPr>
          <w:p w:rsidR="00FB5B8F" w:rsidRPr="00F576E8" w:rsidRDefault="003B3C82" w:rsidP="00F576E8">
            <w:pPr>
              <w:pStyle w:val="a7"/>
              <w:widowControl w:val="0"/>
              <w:tabs>
                <w:tab w:val="left" w:pos="321"/>
                <w:tab w:val="left" w:pos="463"/>
              </w:tabs>
              <w:spacing w:after="0"/>
              <w:ind w:left="0"/>
              <w:jc w:val="both"/>
              <w:rPr>
                <w:bCs/>
                <w:szCs w:val="28"/>
                <w:lang w:val="uk-UA" w:eastAsia="ru-RU"/>
              </w:rPr>
            </w:pPr>
            <w:r w:rsidRPr="00F576E8">
              <w:rPr>
                <w:szCs w:val="28"/>
                <w:lang w:val="uk-UA"/>
              </w:rPr>
              <w:t>Узагальнення даних поточного обліку та складання звітності на малих підприємствах</w:t>
            </w:r>
          </w:p>
        </w:tc>
      </w:tr>
    </w:tbl>
    <w:p w:rsidR="00682327" w:rsidRDefault="00682327">
      <w:pPr>
        <w:spacing w:line="318" w:lineRule="exact"/>
        <w:rPr>
          <w:sz w:val="28"/>
        </w:rPr>
      </w:pPr>
    </w:p>
    <w:p w:rsidR="000E1AC7" w:rsidRDefault="000E1AC7">
      <w:pPr>
        <w:spacing w:line="318" w:lineRule="exact"/>
        <w:rPr>
          <w:sz w:val="28"/>
        </w:rPr>
      </w:pPr>
    </w:p>
    <w:p w:rsidR="000E1AC7" w:rsidRDefault="000E1AC7">
      <w:pPr>
        <w:spacing w:line="318" w:lineRule="exact"/>
        <w:rPr>
          <w:sz w:val="28"/>
        </w:rPr>
      </w:pPr>
    </w:p>
    <w:p w:rsidR="000E1AC7" w:rsidRDefault="000E1AC7">
      <w:pPr>
        <w:spacing w:line="318" w:lineRule="exact"/>
        <w:rPr>
          <w:sz w:val="28"/>
        </w:rPr>
      </w:pPr>
    </w:p>
    <w:p w:rsidR="000E1AC7" w:rsidRDefault="000E1AC7">
      <w:pPr>
        <w:spacing w:line="318" w:lineRule="exact"/>
        <w:rPr>
          <w:sz w:val="28"/>
        </w:rPr>
      </w:pPr>
    </w:p>
    <w:p w:rsidR="00682327" w:rsidRDefault="00682327">
      <w:pPr>
        <w:pStyle w:val="a3"/>
        <w:spacing w:before="8"/>
        <w:rPr>
          <w:b/>
          <w:sz w:val="20"/>
        </w:rPr>
      </w:pPr>
    </w:p>
    <w:p w:rsidR="00B6068B" w:rsidRPr="00C42ED7" w:rsidRDefault="00B6068B" w:rsidP="00B6068B">
      <w:pPr>
        <w:pStyle w:val="Default"/>
        <w:ind w:left="851" w:right="325" w:firstLine="283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 w:rsidRPr="00C42ED7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ФОРМИ, МЕТОДИ ТА</w:t>
      </w:r>
      <w:r w:rsidRPr="00C42ED7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ОСВІТНІ ТЕХНОЛОГІЇ</w:t>
      </w:r>
      <w:r w:rsidRPr="00C42ED7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</w:t>
      </w:r>
      <w:r w:rsidRPr="00C42ED7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НАВЧАННЯ</w:t>
      </w:r>
    </w:p>
    <w:p w:rsidR="00B6068B" w:rsidRPr="00C42ED7" w:rsidRDefault="00B6068B" w:rsidP="00B6068B">
      <w:pPr>
        <w:ind w:left="851" w:right="325" w:firstLine="283"/>
        <w:jc w:val="both"/>
        <w:rPr>
          <w:rFonts w:asciiTheme="majorBidi" w:hAnsiTheme="majorBidi" w:cstheme="majorBidi"/>
          <w:kern w:val="24"/>
          <w:sz w:val="28"/>
          <w:szCs w:val="28"/>
        </w:rPr>
      </w:pPr>
      <w:r w:rsidRPr="00C42ED7">
        <w:rPr>
          <w:rFonts w:asciiTheme="majorBidi" w:hAnsiTheme="majorBidi" w:cstheme="majorBidi"/>
          <w:kern w:val="24"/>
          <w:sz w:val="28"/>
          <w:szCs w:val="28"/>
        </w:rPr>
        <w:t xml:space="preserve">У процесі вивчення навчальної дисципліни використовуються інноваційні освітні технології: інформаційно-комунікаційні технології </w:t>
      </w:r>
      <w:proofErr w:type="spellStart"/>
      <w:r w:rsidRPr="00C42ED7">
        <w:rPr>
          <w:rFonts w:asciiTheme="majorBidi" w:hAnsiTheme="majorBidi" w:cstheme="majorBidi"/>
          <w:kern w:val="24"/>
          <w:sz w:val="28"/>
          <w:szCs w:val="28"/>
        </w:rPr>
        <w:t>студентоцентрованого</w:t>
      </w:r>
      <w:proofErr w:type="spellEnd"/>
      <w:r w:rsidRPr="00C42ED7">
        <w:rPr>
          <w:rFonts w:asciiTheme="majorBidi" w:hAnsiTheme="majorBidi" w:cstheme="majorBidi"/>
          <w:kern w:val="24"/>
          <w:sz w:val="28"/>
          <w:szCs w:val="28"/>
        </w:rPr>
        <w:t xml:space="preserve"> навчання; </w:t>
      </w:r>
      <w:proofErr w:type="spellStart"/>
      <w:r w:rsidRPr="00C42ED7">
        <w:rPr>
          <w:rFonts w:asciiTheme="majorBidi" w:hAnsiTheme="majorBidi" w:cstheme="majorBidi"/>
          <w:kern w:val="24"/>
          <w:sz w:val="28"/>
          <w:szCs w:val="28"/>
        </w:rPr>
        <w:t>проєктна</w:t>
      </w:r>
      <w:proofErr w:type="spellEnd"/>
      <w:r w:rsidRPr="00C42ED7">
        <w:rPr>
          <w:rFonts w:asciiTheme="majorBidi" w:hAnsiTheme="majorBidi" w:cstheme="majorBidi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проблемно-пошукові методи, самостійно-дослідницька робота, аналіз і рішення ситуативних професійних задач та ін.</w:t>
      </w:r>
    </w:p>
    <w:p w:rsidR="00B6068B" w:rsidRPr="00C42ED7" w:rsidRDefault="00B6068B" w:rsidP="00B6068B">
      <w:pPr>
        <w:ind w:left="851" w:right="325" w:firstLine="283"/>
        <w:jc w:val="both"/>
        <w:rPr>
          <w:rFonts w:asciiTheme="majorBidi" w:hAnsiTheme="majorBidi" w:cstheme="majorBidi"/>
          <w:kern w:val="24"/>
          <w:sz w:val="28"/>
          <w:szCs w:val="28"/>
        </w:rPr>
      </w:pPr>
    </w:p>
    <w:p w:rsidR="00B6068B" w:rsidRPr="00C42ED7" w:rsidRDefault="00B6068B" w:rsidP="00B6068B">
      <w:pPr>
        <w:pStyle w:val="a6"/>
        <w:spacing w:before="0" w:beforeAutospacing="0" w:after="0" w:afterAutospacing="0"/>
        <w:ind w:left="851" w:right="325" w:firstLine="283"/>
        <w:jc w:val="center"/>
        <w:rPr>
          <w:b/>
          <w:sz w:val="28"/>
          <w:szCs w:val="28"/>
        </w:rPr>
      </w:pPr>
      <w:bookmarkStart w:id="0" w:name="_Hlk172198208"/>
      <w:r w:rsidRPr="00C42ED7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0"/>
    <w:p w:rsidR="00B6068B" w:rsidRPr="00C42ED7" w:rsidRDefault="00B6068B" w:rsidP="00B6068B">
      <w:pPr>
        <w:ind w:left="851" w:right="325" w:firstLine="283"/>
        <w:jc w:val="both"/>
        <w:rPr>
          <w:sz w:val="24"/>
          <w:szCs w:val="24"/>
          <w:lang w:eastAsia="uk-UA"/>
        </w:rPr>
      </w:pPr>
      <w:r w:rsidRPr="00C42ED7">
        <w:rPr>
          <w:rFonts w:asciiTheme="majorBidi" w:eastAsia="+mn-ea" w:hAnsiTheme="majorBidi" w:cstheme="majorBidi"/>
          <w:b/>
          <w:bCs/>
          <w:i/>
          <w:kern w:val="24"/>
          <w:sz w:val="28"/>
          <w:szCs w:val="28"/>
        </w:rPr>
        <w:t>Поточний контроль</w:t>
      </w:r>
      <w:r w:rsidRPr="00C42ED7">
        <w:rPr>
          <w:rFonts w:asciiTheme="majorBidi" w:eastAsia="+mn-ea" w:hAnsiTheme="majorBidi" w:cstheme="majorBidi"/>
          <w:b/>
          <w:bCs/>
          <w:kern w:val="24"/>
          <w:sz w:val="28"/>
          <w:szCs w:val="28"/>
        </w:rPr>
        <w:t>:</w:t>
      </w:r>
      <w:r w:rsidRPr="00C42ED7">
        <w:rPr>
          <w:rFonts w:eastAsia="+mn-ea"/>
          <w:kern w:val="24"/>
          <w:sz w:val="28"/>
          <w:szCs w:val="28"/>
        </w:rPr>
        <w:t xml:space="preserve"> </w:t>
      </w:r>
      <w:r w:rsidRPr="00C42ED7">
        <w:rPr>
          <w:sz w:val="28"/>
          <w:szCs w:val="28"/>
          <w:lang w:eastAsia="uk-UA"/>
        </w:rPr>
        <w:t xml:space="preserve">усне опитування; тестування; письмові самостійні  та тематичні контрольні роботи; практичні (індивідуальні та групові) завдання та кейси; підготовка та захист творчо-дослідницьких </w:t>
      </w:r>
      <w:proofErr w:type="spellStart"/>
      <w:r w:rsidRPr="00C42ED7">
        <w:rPr>
          <w:sz w:val="28"/>
          <w:szCs w:val="28"/>
          <w:lang w:eastAsia="uk-UA"/>
        </w:rPr>
        <w:t>проєктів</w:t>
      </w:r>
      <w:proofErr w:type="spellEnd"/>
      <w:r w:rsidRPr="00C42ED7">
        <w:rPr>
          <w:sz w:val="28"/>
          <w:szCs w:val="28"/>
          <w:lang w:eastAsia="uk-UA"/>
        </w:rPr>
        <w:t xml:space="preserve">; написання творчо-наукових робіт (есе, рефератів, доповідей); самоконтроль. </w:t>
      </w:r>
    </w:p>
    <w:p w:rsidR="00B6068B" w:rsidRPr="00C42ED7" w:rsidRDefault="00B6068B" w:rsidP="00B6068B">
      <w:pPr>
        <w:pStyle w:val="a6"/>
        <w:spacing w:before="0" w:beforeAutospacing="0" w:after="0" w:afterAutospacing="0"/>
        <w:ind w:left="851" w:right="325" w:firstLine="283"/>
        <w:rPr>
          <w:rFonts w:eastAsia="+mn-ea"/>
          <w:b/>
          <w:bCs/>
          <w:kern w:val="24"/>
          <w:sz w:val="28"/>
          <w:szCs w:val="28"/>
        </w:rPr>
      </w:pPr>
      <w:r w:rsidRPr="00C42ED7">
        <w:rPr>
          <w:rFonts w:eastAsia="+mn-ea"/>
          <w:b/>
          <w:bCs/>
          <w:i/>
          <w:kern w:val="24"/>
          <w:sz w:val="28"/>
          <w:szCs w:val="28"/>
        </w:rPr>
        <w:t>Підсумковий  контроль</w:t>
      </w:r>
      <w:r w:rsidRPr="00C42ED7">
        <w:rPr>
          <w:rFonts w:eastAsia="+mn-ea"/>
          <w:b/>
          <w:bCs/>
          <w:kern w:val="24"/>
          <w:sz w:val="28"/>
          <w:szCs w:val="28"/>
        </w:rPr>
        <w:t xml:space="preserve">: </w:t>
      </w:r>
      <w:r w:rsidR="00514333">
        <w:rPr>
          <w:rFonts w:eastAsia="+mn-ea"/>
          <w:kern w:val="24"/>
          <w:sz w:val="28"/>
          <w:szCs w:val="28"/>
        </w:rPr>
        <w:t>екзамен</w:t>
      </w:r>
      <w:r w:rsidRPr="00C42ED7">
        <w:rPr>
          <w:rFonts w:eastAsia="+mn-ea"/>
          <w:kern w:val="24"/>
          <w:sz w:val="28"/>
          <w:szCs w:val="28"/>
        </w:rPr>
        <w:t>.</w:t>
      </w:r>
    </w:p>
    <w:p w:rsidR="00B6068B" w:rsidRPr="00C42ED7" w:rsidRDefault="00B6068B" w:rsidP="00B6068B">
      <w:pPr>
        <w:pStyle w:val="a6"/>
        <w:spacing w:before="0" w:beforeAutospacing="0" w:after="0" w:afterAutospacing="0"/>
        <w:ind w:left="851" w:right="325" w:firstLine="283"/>
        <w:rPr>
          <w:rFonts w:eastAsia="+mn-ea"/>
          <w:b/>
          <w:bCs/>
          <w:kern w:val="24"/>
          <w:szCs w:val="32"/>
        </w:rPr>
      </w:pPr>
      <w:r w:rsidRPr="00C42ED7">
        <w:rPr>
          <w:rFonts w:eastAsia="+mn-ea"/>
          <w:b/>
          <w:bCs/>
          <w:kern w:val="24"/>
          <w:sz w:val="28"/>
          <w:szCs w:val="28"/>
        </w:rPr>
        <w:t xml:space="preserve">  </w:t>
      </w:r>
    </w:p>
    <w:p w:rsidR="00B6068B" w:rsidRPr="00C42ED7" w:rsidRDefault="00B6068B" w:rsidP="00B6068B">
      <w:pPr>
        <w:pStyle w:val="a6"/>
        <w:spacing w:before="0" w:beforeAutospacing="0" w:after="0" w:afterAutospacing="0"/>
        <w:ind w:left="851" w:right="325" w:firstLine="283"/>
        <w:jc w:val="center"/>
        <w:rPr>
          <w:rFonts w:eastAsia="+mn-ea"/>
          <w:b/>
          <w:bCs/>
          <w:kern w:val="24"/>
          <w:sz w:val="28"/>
          <w:szCs w:val="28"/>
        </w:rPr>
      </w:pPr>
      <w:r w:rsidRPr="00C42ED7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B6068B" w:rsidRPr="00C42ED7" w:rsidRDefault="00B6068B" w:rsidP="00B6068B">
      <w:pPr>
        <w:pStyle w:val="a6"/>
        <w:spacing w:before="0" w:beforeAutospacing="0" w:after="0" w:afterAutospacing="0"/>
        <w:ind w:left="851" w:right="325" w:firstLine="283"/>
        <w:jc w:val="both"/>
        <w:rPr>
          <w:rFonts w:eastAsiaTheme="minorHAnsi"/>
          <w:b/>
          <w:bCs/>
          <w:sz w:val="28"/>
          <w:szCs w:val="28"/>
        </w:rPr>
      </w:pPr>
      <w:r w:rsidRPr="00C42ED7">
        <w:rPr>
          <w:rFonts w:eastAsia="+mn-ea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C42ED7">
        <w:rPr>
          <w:sz w:val="28"/>
          <w:szCs w:val="28"/>
          <w:shd w:val="clear" w:color="auto" w:fill="FFFFFF"/>
        </w:rPr>
        <w:t>ECTS</w:t>
      </w:r>
      <w:r w:rsidRPr="00C42ED7">
        <w:rPr>
          <w:rFonts w:eastAsia="+mn-ea"/>
          <w:kern w:val="24"/>
          <w:sz w:val="28"/>
          <w:szCs w:val="28"/>
        </w:rPr>
        <w:t xml:space="preserve">). Критерієм успішного оцінювання є досягнення здобувачем вищої освіти мінімальних порогових рівнів (балів) за кожним запланованим результатом навчання. </w:t>
      </w:r>
    </w:p>
    <w:p w:rsidR="00B6068B" w:rsidRPr="00C42ED7" w:rsidRDefault="00B6068B" w:rsidP="00B6068B">
      <w:pPr>
        <w:pStyle w:val="a4"/>
        <w:tabs>
          <w:tab w:val="left" w:pos="0"/>
        </w:tabs>
        <w:ind w:left="851" w:right="325" w:firstLine="283"/>
        <w:jc w:val="center"/>
        <w:rPr>
          <w:b/>
          <w:bCs/>
          <w:szCs w:val="28"/>
        </w:rPr>
      </w:pPr>
    </w:p>
    <w:p w:rsidR="00B6068B" w:rsidRPr="00C42ED7" w:rsidRDefault="00B6068B" w:rsidP="00B6068B">
      <w:pPr>
        <w:pStyle w:val="1"/>
        <w:ind w:left="851" w:right="325" w:firstLine="283"/>
      </w:pPr>
      <w:r w:rsidRPr="00C42ED7">
        <w:t>ПОЛІТИКА ЩОДО АКАДЕМІЧНОЇ ДОБРОЧЕСНОСТІ</w:t>
      </w:r>
    </w:p>
    <w:p w:rsidR="00A4479C" w:rsidRDefault="00A4479C" w:rsidP="00A447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A4479C" w:rsidRDefault="00A4479C" w:rsidP="00A4479C">
      <w:pPr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9" w:history="1">
        <w:r>
          <w:rPr>
            <w:rStyle w:val="a5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sz w:val="28"/>
          <w:szCs w:val="28"/>
          <w:lang w:val="ru-RU"/>
        </w:rPr>
        <w:t xml:space="preserve"> </w:t>
      </w:r>
    </w:p>
    <w:p w:rsidR="00A4479C" w:rsidRDefault="00A4479C" w:rsidP="00A4479C">
      <w:pPr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10" w:history="1">
        <w:r>
          <w:rPr>
            <w:rStyle w:val="a5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A4479C" w:rsidRDefault="00A4479C" w:rsidP="00A4479C">
      <w:pPr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 </w:t>
      </w:r>
      <w:hyperlink r:id="rId11" w:history="1">
        <w:r>
          <w:rPr>
            <w:rStyle w:val="a5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>
        <w:rPr>
          <w:sz w:val="28"/>
          <w:szCs w:val="28"/>
        </w:rPr>
        <w:t xml:space="preserve"> </w:t>
      </w:r>
    </w:p>
    <w:p w:rsidR="00A4479C" w:rsidRDefault="00A4479C" w:rsidP="00A4479C">
      <w:pPr>
        <w:jc w:val="center"/>
        <w:rPr>
          <w:b/>
          <w:sz w:val="28"/>
          <w:szCs w:val="28"/>
        </w:rPr>
      </w:pPr>
    </w:p>
    <w:p w:rsidR="00A4479C" w:rsidRDefault="00A4479C" w:rsidP="00A4479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Використання здобувачами освіти інструментів штучного інтелекту (ШІ)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під час виконання навчальних завдань:</w:t>
      </w:r>
    </w:p>
    <w:p w:rsidR="00A4479C" w:rsidRDefault="00A4479C" w:rsidP="00A4479C">
      <w:pPr>
        <w:widowControl/>
        <w:numPr>
          <w:ilvl w:val="0"/>
          <w:numId w:val="4"/>
        </w:numPr>
        <w:autoSpaceDE/>
        <w:autoSpaceDN/>
        <w:ind w:left="709" w:hanging="425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допускається за умови</w:t>
      </w:r>
      <w:r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A4479C" w:rsidRDefault="00A4479C" w:rsidP="00A4479C">
      <w:pPr>
        <w:widowControl/>
        <w:numPr>
          <w:ilvl w:val="0"/>
          <w:numId w:val="4"/>
        </w:numPr>
        <w:autoSpaceDE/>
        <w:autoSpaceDN/>
        <w:ind w:left="709" w:hanging="425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не допускається</w:t>
      </w:r>
      <w:r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A4479C" w:rsidRDefault="00A4479C" w:rsidP="00A4479C">
      <w:pPr>
        <w:widowControl/>
        <w:numPr>
          <w:ilvl w:val="0"/>
          <w:numId w:val="4"/>
        </w:numPr>
        <w:autoSpaceDE/>
        <w:autoSpaceDN/>
        <w:ind w:left="709" w:hanging="425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додаткові обмеження чи вимоги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щодо використання ШІ</w:t>
      </w:r>
      <w:r>
        <w:rPr>
          <w:i/>
          <w:sz w:val="28"/>
          <w:szCs w:val="28"/>
        </w:rPr>
        <w:t xml:space="preserve"> можуть визначатися</w:t>
      </w:r>
      <w:r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A4479C" w:rsidRPr="00AA3740" w:rsidRDefault="00A4479C" w:rsidP="00A4479C">
      <w:pPr>
        <w:jc w:val="both"/>
        <w:rPr>
          <w:sz w:val="28"/>
          <w:szCs w:val="28"/>
        </w:rPr>
      </w:pPr>
      <w:r>
        <w:t xml:space="preserve"> </w:t>
      </w:r>
    </w:p>
    <w:p w:rsidR="00682327" w:rsidRPr="00514333" w:rsidRDefault="00625EF8" w:rsidP="008C67F7">
      <w:pPr>
        <w:pStyle w:val="1"/>
        <w:tabs>
          <w:tab w:val="left" w:pos="10632"/>
        </w:tabs>
        <w:ind w:left="1095" w:right="467"/>
      </w:pPr>
      <w:bookmarkStart w:id="1" w:name="_GoBack"/>
      <w:bookmarkEnd w:id="1"/>
      <w:r w:rsidRPr="00514333">
        <w:t>ІНФОРМАЦІЙНІ</w:t>
      </w:r>
      <w:r w:rsidRPr="00514333">
        <w:rPr>
          <w:spacing w:val="-2"/>
        </w:rPr>
        <w:t xml:space="preserve"> </w:t>
      </w:r>
      <w:r w:rsidRPr="00514333">
        <w:t>РЕСУРСИ</w:t>
      </w:r>
    </w:p>
    <w:p w:rsidR="00BC6A6D" w:rsidRPr="00AF7B76" w:rsidRDefault="00BC6A6D" w:rsidP="00AC7D6B">
      <w:pPr>
        <w:widowControl/>
        <w:numPr>
          <w:ilvl w:val="0"/>
          <w:numId w:val="2"/>
        </w:numPr>
        <w:tabs>
          <w:tab w:val="left" w:pos="1134"/>
          <w:tab w:val="left" w:pos="1276"/>
          <w:tab w:val="left" w:pos="1701"/>
        </w:tabs>
        <w:autoSpaceDE/>
        <w:autoSpaceDN/>
        <w:ind w:left="709" w:right="608" w:firstLine="567"/>
        <w:jc w:val="both"/>
        <w:rPr>
          <w:caps/>
          <w:spacing w:val="-4"/>
          <w:sz w:val="28"/>
          <w:szCs w:val="28"/>
        </w:rPr>
      </w:pPr>
      <w:r w:rsidRPr="00AF7B76">
        <w:rPr>
          <w:sz w:val="28"/>
          <w:szCs w:val="28"/>
        </w:rPr>
        <w:t xml:space="preserve">Офіційний сайт Асоціації дипломованих сертифікованих бухгалтерів (АССА). URL: </w:t>
      </w:r>
      <w:hyperlink r:id="rId12" w:history="1">
        <w:r w:rsidRPr="00AF7B76">
          <w:rPr>
            <w:rStyle w:val="a5"/>
            <w:sz w:val="28"/>
            <w:szCs w:val="28"/>
          </w:rPr>
          <w:t>https://www.accaglobal.com</w:t>
        </w:r>
      </w:hyperlink>
      <w:r w:rsidRPr="00AF7B76">
        <w:rPr>
          <w:color w:val="333333"/>
          <w:sz w:val="28"/>
          <w:szCs w:val="28"/>
        </w:rPr>
        <w:t xml:space="preserve"> </w:t>
      </w:r>
    </w:p>
    <w:p w:rsidR="00BC6A6D" w:rsidRPr="00BC6A6D" w:rsidRDefault="00BC6A6D" w:rsidP="00AC7D6B">
      <w:pPr>
        <w:pStyle w:val="5"/>
        <w:keepNext w:val="0"/>
        <w:keepLines w:val="0"/>
        <w:numPr>
          <w:ilvl w:val="0"/>
          <w:numId w:val="2"/>
        </w:numPr>
        <w:shd w:val="clear" w:color="auto" w:fill="FFFFFF"/>
        <w:tabs>
          <w:tab w:val="left" w:pos="-360"/>
          <w:tab w:val="left" w:pos="142"/>
          <w:tab w:val="left" w:pos="1134"/>
          <w:tab w:val="left" w:pos="1276"/>
          <w:tab w:val="left" w:pos="1418"/>
          <w:tab w:val="left" w:pos="1701"/>
        </w:tabs>
        <w:spacing w:before="0"/>
        <w:ind w:left="709" w:right="608" w:firstLine="567"/>
        <w:jc w:val="both"/>
        <w:rPr>
          <w:rFonts w:ascii="Times New Roman" w:hAnsi="Times New Roman"/>
          <w:sz w:val="28"/>
          <w:szCs w:val="28"/>
          <w:lang w:val="pl-PL"/>
        </w:rPr>
      </w:pPr>
      <w:r w:rsidRPr="00EE783D">
        <w:rPr>
          <w:rFonts w:ascii="Times New Roman" w:hAnsi="Times New Roman"/>
          <w:color w:val="000000" w:themeColor="text1"/>
          <w:sz w:val="28"/>
          <w:szCs w:val="28"/>
        </w:rPr>
        <w:t xml:space="preserve">Офіційний сайт Верховної Ради України. </w:t>
      </w:r>
      <w:r w:rsidRPr="00EE783D">
        <w:rPr>
          <w:rFonts w:ascii="Times New Roman" w:hAnsi="Times New Roman"/>
          <w:color w:val="000000" w:themeColor="text1"/>
          <w:sz w:val="28"/>
          <w:szCs w:val="28"/>
          <w:lang w:val="pl-PL"/>
        </w:rPr>
        <w:t>URL</w:t>
      </w:r>
      <w:r w:rsidRPr="00EE783D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EE783D">
        <w:rPr>
          <w:rFonts w:ascii="Times New Roman" w:hAnsi="Times New Roman"/>
          <w:b/>
          <w:i/>
          <w:color w:val="000000" w:themeColor="text1"/>
          <w:sz w:val="28"/>
          <w:szCs w:val="28"/>
          <w:lang w:val="pl-PL"/>
        </w:rPr>
        <w:t xml:space="preserve">  </w:t>
      </w:r>
      <w:hyperlink r:id="rId13" w:history="1">
        <w:r w:rsidRPr="00BC6A6D">
          <w:rPr>
            <w:rStyle w:val="a5"/>
            <w:rFonts w:ascii="Times New Roman" w:hAnsi="Times New Roman"/>
            <w:sz w:val="28"/>
            <w:szCs w:val="28"/>
            <w:lang w:val="pl-PL"/>
          </w:rPr>
          <w:t>https://zakon.rada.gov.ua/laws</w:t>
        </w:r>
      </w:hyperlink>
    </w:p>
    <w:p w:rsidR="00BC6A6D" w:rsidRPr="00AF7B76" w:rsidRDefault="00BC6A6D" w:rsidP="00AC7D6B">
      <w:pPr>
        <w:widowControl/>
        <w:numPr>
          <w:ilvl w:val="0"/>
          <w:numId w:val="2"/>
        </w:numPr>
        <w:tabs>
          <w:tab w:val="left" w:pos="1134"/>
          <w:tab w:val="left" w:pos="1276"/>
          <w:tab w:val="left" w:pos="1701"/>
        </w:tabs>
        <w:autoSpaceDE/>
        <w:autoSpaceDN/>
        <w:ind w:left="709" w:right="608" w:firstLine="567"/>
        <w:jc w:val="both"/>
        <w:rPr>
          <w:caps/>
          <w:spacing w:val="-4"/>
          <w:sz w:val="28"/>
          <w:szCs w:val="28"/>
        </w:rPr>
      </w:pPr>
      <w:r w:rsidRPr="00AF7B76">
        <w:rPr>
          <w:sz w:val="28"/>
          <w:szCs w:val="28"/>
        </w:rPr>
        <w:t xml:space="preserve">Офіційний сайт Державної податкової служби України. URL: </w:t>
      </w:r>
      <w:hyperlink r:id="rId14" w:history="1">
        <w:r w:rsidRPr="00AF7B76">
          <w:rPr>
            <w:rStyle w:val="a5"/>
            <w:sz w:val="28"/>
            <w:szCs w:val="28"/>
          </w:rPr>
          <w:t>http://</w:t>
        </w:r>
        <w:r w:rsidRPr="00AF7B76">
          <w:rPr>
            <w:rStyle w:val="a5"/>
            <w:sz w:val="28"/>
            <w:szCs w:val="28"/>
            <w:lang w:val="en-US"/>
          </w:rPr>
          <w:t>tax</w:t>
        </w:r>
        <w:r w:rsidRPr="00AF7B76">
          <w:rPr>
            <w:rStyle w:val="a5"/>
            <w:sz w:val="28"/>
            <w:szCs w:val="28"/>
          </w:rPr>
          <w:t>.gov.ua</w:t>
        </w:r>
      </w:hyperlink>
    </w:p>
    <w:p w:rsidR="00BC6A6D" w:rsidRPr="00AF7B76" w:rsidRDefault="00BC6A6D" w:rsidP="00AC7D6B">
      <w:pPr>
        <w:numPr>
          <w:ilvl w:val="0"/>
          <w:numId w:val="2"/>
        </w:numPr>
        <w:tabs>
          <w:tab w:val="left" w:pos="0"/>
          <w:tab w:val="left" w:pos="142"/>
          <w:tab w:val="left" w:pos="851"/>
          <w:tab w:val="left" w:pos="1134"/>
          <w:tab w:val="left" w:pos="1276"/>
          <w:tab w:val="left" w:pos="1701"/>
        </w:tabs>
        <w:ind w:left="709" w:right="608" w:firstLine="567"/>
        <w:jc w:val="both"/>
        <w:rPr>
          <w:sz w:val="28"/>
          <w:szCs w:val="28"/>
          <w:lang w:val="pl-PL"/>
        </w:rPr>
      </w:pPr>
      <w:r w:rsidRPr="00AF7B76">
        <w:rPr>
          <w:sz w:val="28"/>
          <w:szCs w:val="28"/>
        </w:rPr>
        <w:t xml:space="preserve">Офіційний сайт Державної служби статистики України. </w:t>
      </w:r>
      <w:r w:rsidRPr="00AF7B76">
        <w:rPr>
          <w:sz w:val="28"/>
          <w:szCs w:val="28"/>
          <w:lang w:val="pl-PL"/>
        </w:rPr>
        <w:t xml:space="preserve">URL: </w:t>
      </w:r>
      <w:r w:rsidR="0082341C">
        <w:fldChar w:fldCharType="begin"/>
      </w:r>
      <w:r w:rsidR="0082341C">
        <w:instrText xml:space="preserve"> HYPERLINK "https://ukrstat.gov.ua/" </w:instrText>
      </w:r>
      <w:r w:rsidR="0082341C">
        <w:fldChar w:fldCharType="separate"/>
      </w:r>
      <w:r w:rsidRPr="00AF7B76">
        <w:rPr>
          <w:rStyle w:val="a5"/>
          <w:sz w:val="28"/>
          <w:szCs w:val="28"/>
          <w:lang w:val="pl-PL"/>
        </w:rPr>
        <w:t>https://ukrstat.gov.ua/</w:t>
      </w:r>
      <w:r w:rsidR="0082341C">
        <w:rPr>
          <w:rStyle w:val="a5"/>
          <w:sz w:val="28"/>
          <w:szCs w:val="28"/>
          <w:lang w:val="pl-PL"/>
        </w:rPr>
        <w:fldChar w:fldCharType="end"/>
      </w:r>
      <w:r w:rsidRPr="00AF7B76">
        <w:rPr>
          <w:sz w:val="28"/>
          <w:szCs w:val="28"/>
          <w:lang w:val="pl-PL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tabs>
          <w:tab w:val="left" w:pos="0"/>
          <w:tab w:val="left" w:pos="142"/>
          <w:tab w:val="left" w:pos="1134"/>
          <w:tab w:val="left" w:pos="1276"/>
          <w:tab w:val="left" w:pos="1701"/>
        </w:tabs>
        <w:ind w:left="709" w:right="608" w:firstLine="567"/>
        <w:jc w:val="both"/>
        <w:rPr>
          <w:sz w:val="28"/>
          <w:szCs w:val="28"/>
        </w:rPr>
      </w:pPr>
      <w:r w:rsidRPr="00AF7B76">
        <w:rPr>
          <w:sz w:val="28"/>
          <w:szCs w:val="28"/>
        </w:rPr>
        <w:t>Офіційний</w:t>
      </w:r>
      <w:r w:rsidRPr="00AF7B76">
        <w:rPr>
          <w:sz w:val="28"/>
          <w:szCs w:val="28"/>
          <w:lang w:val="pl-PL"/>
        </w:rPr>
        <w:t xml:space="preserve"> </w:t>
      </w:r>
      <w:r w:rsidRPr="00AF7B76">
        <w:rPr>
          <w:sz w:val="28"/>
          <w:szCs w:val="28"/>
        </w:rPr>
        <w:t>сайт</w:t>
      </w:r>
      <w:r w:rsidRPr="00AF7B76">
        <w:rPr>
          <w:sz w:val="28"/>
          <w:szCs w:val="28"/>
          <w:lang w:val="pl-PL"/>
        </w:rPr>
        <w:t xml:space="preserve"> </w:t>
      </w:r>
      <w:r w:rsidRPr="00AF7B76">
        <w:rPr>
          <w:sz w:val="28"/>
          <w:szCs w:val="28"/>
        </w:rPr>
        <w:t>електронної</w:t>
      </w:r>
      <w:r w:rsidRPr="00AF7B76">
        <w:rPr>
          <w:sz w:val="28"/>
          <w:szCs w:val="28"/>
          <w:lang w:val="pl-PL"/>
        </w:rPr>
        <w:t xml:space="preserve"> </w:t>
      </w:r>
      <w:r w:rsidRPr="00AF7B76">
        <w:rPr>
          <w:sz w:val="28"/>
          <w:szCs w:val="28"/>
        </w:rPr>
        <w:t xml:space="preserve">бібліотеки. </w:t>
      </w:r>
      <w:r>
        <w:rPr>
          <w:sz w:val="28"/>
          <w:szCs w:val="28"/>
          <w:lang w:val="pl-PL"/>
        </w:rPr>
        <w:t xml:space="preserve">URL: </w:t>
      </w:r>
      <w:r w:rsidR="0082341C">
        <w:fldChar w:fldCharType="begin"/>
      </w:r>
      <w:r w:rsidR="0082341C">
        <w:instrText xml:space="preserve"> HYPERLINK "https://lib.imzo.gov.ua/" </w:instrText>
      </w:r>
      <w:r w:rsidR="0082341C">
        <w:fldChar w:fldCharType="separate"/>
      </w:r>
      <w:r w:rsidRPr="00AF7B76">
        <w:rPr>
          <w:rStyle w:val="a5"/>
          <w:sz w:val="28"/>
          <w:szCs w:val="28"/>
          <w:lang w:val="pl-PL"/>
        </w:rPr>
        <w:t>https://lib.imzo.gov.ua/</w:t>
      </w:r>
      <w:r w:rsidR="0082341C">
        <w:rPr>
          <w:rStyle w:val="a5"/>
          <w:sz w:val="28"/>
          <w:szCs w:val="28"/>
          <w:lang w:val="pl-PL"/>
        </w:rPr>
        <w:fldChar w:fldCharType="end"/>
      </w:r>
      <w:r w:rsidRPr="00AF7B76">
        <w:rPr>
          <w:sz w:val="28"/>
          <w:szCs w:val="28"/>
          <w:lang w:val="pl-PL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709" w:right="608" w:firstLine="567"/>
        <w:jc w:val="both"/>
        <w:rPr>
          <w:sz w:val="28"/>
          <w:szCs w:val="28"/>
          <w:lang w:eastAsia="uk-UA"/>
        </w:rPr>
      </w:pPr>
      <w:r w:rsidRPr="00AF7B76">
        <w:rPr>
          <w:sz w:val="28"/>
          <w:szCs w:val="28"/>
        </w:rPr>
        <w:t xml:space="preserve">Офіційний сайт Інституту сертифікованих бухгалтерів. URL: </w:t>
      </w:r>
      <w:hyperlink r:id="rId15" w:history="1">
        <w:r w:rsidRPr="00AF7B76">
          <w:rPr>
            <w:rStyle w:val="a5"/>
            <w:sz w:val="28"/>
            <w:szCs w:val="28"/>
          </w:rPr>
          <w:t>https://www.bookkeepers.org.uk/About-Us</w:t>
        </w:r>
      </w:hyperlink>
      <w:r w:rsidRPr="00AF7B76">
        <w:rPr>
          <w:sz w:val="28"/>
          <w:szCs w:val="28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709" w:right="608" w:firstLine="567"/>
        <w:jc w:val="both"/>
        <w:rPr>
          <w:sz w:val="28"/>
          <w:szCs w:val="28"/>
          <w:lang w:eastAsia="uk-UA"/>
        </w:rPr>
      </w:pPr>
      <w:r w:rsidRPr="00AF7B76">
        <w:rPr>
          <w:sz w:val="28"/>
          <w:szCs w:val="28"/>
        </w:rPr>
        <w:t xml:space="preserve">Офіційний сайт Інституту фінансових бухгалтерів. URL: </w:t>
      </w:r>
      <w:hyperlink r:id="rId16" w:history="1">
        <w:r w:rsidRPr="00AF7B76">
          <w:rPr>
            <w:rStyle w:val="a5"/>
            <w:sz w:val="28"/>
            <w:szCs w:val="28"/>
          </w:rPr>
          <w:t>https://www.ifa.org.uk/</w:t>
        </w:r>
      </w:hyperlink>
      <w:r w:rsidRPr="00AF7B76">
        <w:rPr>
          <w:sz w:val="28"/>
          <w:szCs w:val="28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709" w:right="608" w:firstLine="567"/>
        <w:jc w:val="both"/>
        <w:rPr>
          <w:sz w:val="28"/>
          <w:szCs w:val="28"/>
          <w:lang w:eastAsia="uk-UA"/>
        </w:rPr>
      </w:pPr>
      <w:r w:rsidRPr="00AF7B76">
        <w:rPr>
          <w:sz w:val="28"/>
          <w:szCs w:val="28"/>
        </w:rPr>
        <w:t xml:space="preserve">Офіційний сайт Міжнародної асоціації професійних бухгалтерів. URL: </w:t>
      </w:r>
      <w:hyperlink w:history="1">
        <w:r w:rsidRPr="00AF7B76">
          <w:rPr>
            <w:rStyle w:val="a5"/>
            <w:sz w:val="28"/>
            <w:szCs w:val="28"/>
          </w:rPr>
          <w:t>https://www.accounting- URL: ukraine.kiev.ua/</w:t>
        </w:r>
        <w:proofErr w:type="spellStart"/>
        <w:r w:rsidRPr="00AF7B76">
          <w:rPr>
            <w:rStyle w:val="a5"/>
            <w:sz w:val="28"/>
            <w:szCs w:val="28"/>
          </w:rPr>
          <w:t>poslugi</w:t>
        </w:r>
        <w:proofErr w:type="spellEnd"/>
        <w:r w:rsidRPr="00AF7B76">
          <w:rPr>
            <w:rStyle w:val="a5"/>
            <w:sz w:val="28"/>
            <w:szCs w:val="28"/>
          </w:rPr>
          <w:t>/iapa.htm</w:t>
        </w:r>
      </w:hyperlink>
      <w:r w:rsidRPr="00AF7B76">
        <w:rPr>
          <w:sz w:val="28"/>
          <w:szCs w:val="28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709" w:right="608" w:firstLine="567"/>
        <w:jc w:val="both"/>
        <w:rPr>
          <w:sz w:val="28"/>
          <w:szCs w:val="28"/>
          <w:lang w:eastAsia="uk-UA"/>
        </w:rPr>
      </w:pPr>
      <w:r w:rsidRPr="00AF7B76">
        <w:rPr>
          <w:sz w:val="28"/>
          <w:szCs w:val="28"/>
        </w:rPr>
        <w:t xml:space="preserve">Офіційний сайт Міжнародної федерації бухгалтерів (МФБ). URL: </w:t>
      </w:r>
      <w:hyperlink r:id="rId17" w:history="1">
        <w:r w:rsidRPr="00AF7B76">
          <w:rPr>
            <w:rStyle w:val="a5"/>
            <w:sz w:val="28"/>
            <w:szCs w:val="28"/>
          </w:rPr>
          <w:t>https://www.ifac.org/</w:t>
        </w:r>
      </w:hyperlink>
      <w:r w:rsidRPr="00AF7B76">
        <w:rPr>
          <w:sz w:val="28"/>
          <w:szCs w:val="28"/>
        </w:rPr>
        <w:t xml:space="preserve">  </w:t>
      </w:r>
    </w:p>
    <w:p w:rsidR="00BC6A6D" w:rsidRPr="00AF7B76" w:rsidRDefault="00BC6A6D" w:rsidP="00AC7D6B">
      <w:pPr>
        <w:widowControl/>
        <w:numPr>
          <w:ilvl w:val="0"/>
          <w:numId w:val="2"/>
        </w:numPr>
        <w:tabs>
          <w:tab w:val="left" w:pos="1134"/>
          <w:tab w:val="left" w:pos="1276"/>
          <w:tab w:val="left" w:pos="1701"/>
        </w:tabs>
        <w:autoSpaceDE/>
        <w:autoSpaceDN/>
        <w:ind w:left="709" w:right="608" w:firstLine="567"/>
        <w:jc w:val="both"/>
        <w:rPr>
          <w:caps/>
          <w:spacing w:val="-4"/>
          <w:sz w:val="28"/>
          <w:szCs w:val="28"/>
        </w:rPr>
      </w:pPr>
      <w:r w:rsidRPr="00AF7B76">
        <w:rPr>
          <w:sz w:val="28"/>
          <w:szCs w:val="28"/>
        </w:rPr>
        <w:t xml:space="preserve">Офіційний сайт Міністерства фінансів України. </w:t>
      </w:r>
      <w:r w:rsidRPr="00AF7B76">
        <w:rPr>
          <w:sz w:val="28"/>
          <w:szCs w:val="28"/>
          <w:lang w:val="en-US"/>
        </w:rPr>
        <w:t>URL</w:t>
      </w:r>
      <w:r w:rsidRPr="00AF7B76">
        <w:rPr>
          <w:sz w:val="28"/>
          <w:szCs w:val="28"/>
        </w:rPr>
        <w:t xml:space="preserve">:  </w:t>
      </w:r>
      <w:hyperlink r:id="rId18" w:history="1">
        <w:r w:rsidRPr="00AF7B76">
          <w:rPr>
            <w:rStyle w:val="a5"/>
            <w:sz w:val="28"/>
            <w:szCs w:val="28"/>
          </w:rPr>
          <w:t>https://mof.gov.ua</w:t>
        </w:r>
      </w:hyperlink>
    </w:p>
    <w:p w:rsidR="00BC6A6D" w:rsidRPr="00AF7B76" w:rsidRDefault="00BC6A6D" w:rsidP="00AC7D6B">
      <w:pPr>
        <w:numPr>
          <w:ilvl w:val="0"/>
          <w:numId w:val="2"/>
        </w:numPr>
        <w:tabs>
          <w:tab w:val="left" w:pos="0"/>
          <w:tab w:val="left" w:pos="142"/>
          <w:tab w:val="left" w:pos="1134"/>
          <w:tab w:val="left" w:pos="1276"/>
          <w:tab w:val="left" w:pos="1701"/>
        </w:tabs>
        <w:ind w:left="709" w:right="608" w:firstLine="567"/>
        <w:jc w:val="both"/>
        <w:rPr>
          <w:sz w:val="28"/>
          <w:szCs w:val="28"/>
        </w:rPr>
      </w:pPr>
      <w:r w:rsidRPr="00AF7B76">
        <w:rPr>
          <w:sz w:val="28"/>
          <w:szCs w:val="28"/>
        </w:rPr>
        <w:t>Офіційний сайт Національної бібліотеки України ім.</w:t>
      </w:r>
      <w:r w:rsidR="00527307">
        <w:rPr>
          <w:sz w:val="28"/>
          <w:szCs w:val="28"/>
        </w:rPr>
        <w:t xml:space="preserve"> </w:t>
      </w:r>
      <w:r w:rsidRPr="00AF7B76">
        <w:rPr>
          <w:sz w:val="28"/>
          <w:szCs w:val="28"/>
        </w:rPr>
        <w:t xml:space="preserve">В.І. Вернадського. </w:t>
      </w:r>
      <w:r w:rsidRPr="00AF7B76">
        <w:rPr>
          <w:sz w:val="28"/>
          <w:szCs w:val="28"/>
          <w:lang w:val="en-US"/>
        </w:rPr>
        <w:t>URL</w:t>
      </w:r>
      <w:r w:rsidRPr="00AF7B76">
        <w:rPr>
          <w:sz w:val="28"/>
          <w:szCs w:val="28"/>
        </w:rPr>
        <w:t xml:space="preserve">: </w:t>
      </w:r>
      <w:hyperlink r:id="rId19" w:history="1">
        <w:r w:rsidRPr="00AF7B76">
          <w:rPr>
            <w:rStyle w:val="a5"/>
            <w:sz w:val="28"/>
            <w:szCs w:val="28"/>
            <w:lang w:val="en-US"/>
          </w:rPr>
          <w:t>www</w:t>
        </w:r>
        <w:r w:rsidRPr="00AF7B76">
          <w:rPr>
            <w:rStyle w:val="a5"/>
            <w:sz w:val="28"/>
            <w:szCs w:val="28"/>
          </w:rPr>
          <w:t>.</w:t>
        </w:r>
        <w:proofErr w:type="spellStart"/>
        <w:r w:rsidRPr="00AF7B76">
          <w:rPr>
            <w:rStyle w:val="a5"/>
            <w:sz w:val="28"/>
            <w:szCs w:val="28"/>
            <w:lang w:val="en-US"/>
          </w:rPr>
          <w:t>nbuv</w:t>
        </w:r>
        <w:proofErr w:type="spellEnd"/>
        <w:r w:rsidRPr="00AF7B76">
          <w:rPr>
            <w:rStyle w:val="a5"/>
            <w:sz w:val="28"/>
            <w:szCs w:val="28"/>
          </w:rPr>
          <w:t>.</w:t>
        </w:r>
        <w:proofErr w:type="spellStart"/>
        <w:r w:rsidRPr="00AF7B76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AF7B76">
          <w:rPr>
            <w:rStyle w:val="a5"/>
            <w:sz w:val="28"/>
            <w:szCs w:val="28"/>
          </w:rPr>
          <w:t>.</w:t>
        </w:r>
        <w:proofErr w:type="spellStart"/>
        <w:r w:rsidRPr="00AF7B76">
          <w:rPr>
            <w:rStyle w:val="a5"/>
            <w:sz w:val="28"/>
            <w:szCs w:val="28"/>
            <w:lang w:val="en-US"/>
          </w:rPr>
          <w:t>ua</w:t>
        </w:r>
        <w:proofErr w:type="spellEnd"/>
      </w:hyperlink>
      <w:r w:rsidRPr="00AF7B76">
        <w:rPr>
          <w:sz w:val="28"/>
          <w:szCs w:val="28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709" w:right="608" w:firstLine="567"/>
        <w:jc w:val="both"/>
        <w:rPr>
          <w:sz w:val="28"/>
          <w:szCs w:val="28"/>
          <w:lang w:eastAsia="uk-UA"/>
        </w:rPr>
      </w:pPr>
      <w:r w:rsidRPr="00AF7B76">
        <w:rPr>
          <w:sz w:val="28"/>
          <w:szCs w:val="28"/>
        </w:rPr>
        <w:t xml:space="preserve">Офіційний сайт Української </w:t>
      </w:r>
      <w:r w:rsidRPr="00AF7B76">
        <w:rPr>
          <w:sz w:val="28"/>
          <w:szCs w:val="28"/>
          <w:lang w:eastAsia="uk-UA"/>
        </w:rPr>
        <w:t xml:space="preserve">Асоціації сертифікованих бухгалтерів  і аудиторів. </w:t>
      </w:r>
      <w:r w:rsidRPr="00AF7B76">
        <w:rPr>
          <w:sz w:val="28"/>
          <w:szCs w:val="28"/>
        </w:rPr>
        <w:t xml:space="preserve">URL: </w:t>
      </w:r>
      <w:hyperlink r:id="rId20" w:history="1">
        <w:r w:rsidRPr="00AF7B76">
          <w:rPr>
            <w:rStyle w:val="a5"/>
            <w:sz w:val="28"/>
            <w:szCs w:val="28"/>
            <w:lang w:eastAsia="uk-UA"/>
          </w:rPr>
          <w:t>https://www.uacaa.org/</w:t>
        </w:r>
      </w:hyperlink>
      <w:r w:rsidRPr="00AF7B76">
        <w:rPr>
          <w:sz w:val="28"/>
          <w:szCs w:val="28"/>
          <w:lang w:eastAsia="uk-UA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tabs>
          <w:tab w:val="left" w:pos="142"/>
          <w:tab w:val="left" w:pos="1134"/>
          <w:tab w:val="left" w:pos="1276"/>
          <w:tab w:val="left" w:pos="1701"/>
        </w:tabs>
        <w:autoSpaceDE/>
        <w:autoSpaceDN/>
        <w:ind w:left="709" w:right="608" w:firstLine="567"/>
        <w:jc w:val="both"/>
        <w:rPr>
          <w:sz w:val="28"/>
          <w:szCs w:val="28"/>
          <w:lang w:val="pl-PL"/>
        </w:rPr>
      </w:pPr>
      <w:r w:rsidRPr="00AF7B76">
        <w:rPr>
          <w:sz w:val="28"/>
          <w:szCs w:val="28"/>
        </w:rPr>
        <w:t xml:space="preserve">Офіційний сайт урядового порталу Кабінету Міністрів України. </w:t>
      </w:r>
      <w:r w:rsidRPr="00AF7B76">
        <w:rPr>
          <w:sz w:val="28"/>
          <w:szCs w:val="28"/>
          <w:lang w:val="pl-PL"/>
        </w:rPr>
        <w:t>URL</w:t>
      </w:r>
      <w:r w:rsidRPr="00AF7B76">
        <w:rPr>
          <w:sz w:val="28"/>
          <w:szCs w:val="28"/>
        </w:rPr>
        <w:t>:</w:t>
      </w:r>
      <w:r>
        <w:rPr>
          <w:sz w:val="28"/>
          <w:szCs w:val="28"/>
          <w:lang w:val="pl-PL"/>
        </w:rPr>
        <w:t xml:space="preserve"> </w:t>
      </w:r>
      <w:hyperlink r:id="rId21" w:history="1">
        <w:r w:rsidRPr="00AF7B76">
          <w:rPr>
            <w:rStyle w:val="a5"/>
            <w:sz w:val="28"/>
            <w:szCs w:val="28"/>
            <w:lang w:val="pl-PL"/>
          </w:rPr>
          <w:t>https://www.kmu.gov.ua/</w:t>
        </w:r>
      </w:hyperlink>
      <w:r w:rsidRPr="00AF7B76">
        <w:rPr>
          <w:sz w:val="28"/>
          <w:szCs w:val="28"/>
        </w:rPr>
        <w:t xml:space="preserve"> </w:t>
      </w:r>
    </w:p>
    <w:p w:rsidR="00BC6A6D" w:rsidRPr="00AF7B76" w:rsidRDefault="00BC6A6D" w:rsidP="00AC7D6B">
      <w:pPr>
        <w:numPr>
          <w:ilvl w:val="0"/>
          <w:numId w:val="2"/>
        </w:numPr>
        <w:tabs>
          <w:tab w:val="left" w:pos="142"/>
          <w:tab w:val="left" w:pos="851"/>
          <w:tab w:val="left" w:pos="1134"/>
          <w:tab w:val="left" w:pos="1276"/>
          <w:tab w:val="left" w:pos="1701"/>
        </w:tabs>
        <w:ind w:left="709" w:right="608" w:firstLine="567"/>
        <w:jc w:val="both"/>
        <w:rPr>
          <w:sz w:val="28"/>
          <w:szCs w:val="28"/>
        </w:rPr>
      </w:pPr>
      <w:r w:rsidRPr="00AF7B76">
        <w:rPr>
          <w:sz w:val="28"/>
          <w:szCs w:val="28"/>
        </w:rPr>
        <w:t xml:space="preserve"> Офіційний сайт Федерації професійних бухгалтерів і аудиторів України. </w:t>
      </w:r>
      <w:r w:rsidRPr="00AF7B76">
        <w:rPr>
          <w:sz w:val="28"/>
          <w:szCs w:val="28"/>
          <w:lang w:val="pl-PL"/>
        </w:rPr>
        <w:t>URL</w:t>
      </w:r>
      <w:r w:rsidRPr="00AF7B76">
        <w:rPr>
          <w:sz w:val="28"/>
          <w:szCs w:val="28"/>
        </w:rPr>
        <w:t xml:space="preserve">:  </w:t>
      </w:r>
      <w:hyperlink r:id="rId22" w:history="1">
        <w:r w:rsidRPr="00AF7B76">
          <w:rPr>
            <w:rStyle w:val="a5"/>
            <w:sz w:val="28"/>
            <w:szCs w:val="28"/>
            <w:lang w:val="pl-PL"/>
          </w:rPr>
          <w:t>https://www.ufpaa.org/</w:t>
        </w:r>
      </w:hyperlink>
      <w:r>
        <w:rPr>
          <w:sz w:val="28"/>
          <w:szCs w:val="28"/>
        </w:rPr>
        <w:t xml:space="preserve"> </w:t>
      </w:r>
    </w:p>
    <w:p w:rsidR="00AF7B76" w:rsidRPr="0091394E" w:rsidRDefault="00AF7B76" w:rsidP="00AC7D6B">
      <w:pPr>
        <w:tabs>
          <w:tab w:val="left" w:pos="1701"/>
        </w:tabs>
        <w:ind w:left="709" w:right="608" w:firstLine="567"/>
      </w:pPr>
    </w:p>
    <w:p w:rsidR="00846DC5" w:rsidRDefault="00846DC5" w:rsidP="00846DC5">
      <w:pPr>
        <w:pStyle w:val="a4"/>
        <w:tabs>
          <w:tab w:val="left" w:pos="0"/>
        </w:tabs>
        <w:ind w:left="851" w:right="325" w:firstLine="283"/>
        <w:jc w:val="center"/>
        <w:rPr>
          <w:b/>
          <w:bCs/>
          <w:i/>
          <w:iCs/>
          <w:sz w:val="28"/>
          <w:szCs w:val="28"/>
        </w:rPr>
      </w:pPr>
      <w:r w:rsidRPr="00C963B8">
        <w:rPr>
          <w:b/>
          <w:bCs/>
          <w:i/>
          <w:iCs/>
          <w:sz w:val="28"/>
          <w:szCs w:val="28"/>
        </w:rPr>
        <w:t xml:space="preserve">Покликання на робочу програму  навчальної дисципліни </w:t>
      </w:r>
    </w:p>
    <w:p w:rsidR="00846DC5" w:rsidRPr="00C963B8" w:rsidRDefault="00846DC5" w:rsidP="00846DC5">
      <w:pPr>
        <w:pStyle w:val="a4"/>
        <w:tabs>
          <w:tab w:val="left" w:pos="0"/>
        </w:tabs>
        <w:ind w:left="851" w:right="325" w:firstLine="283"/>
        <w:jc w:val="center"/>
        <w:rPr>
          <w:b/>
          <w:bCs/>
          <w:i/>
          <w:iCs/>
          <w:sz w:val="28"/>
          <w:szCs w:val="28"/>
        </w:rPr>
      </w:pPr>
    </w:p>
    <w:p w:rsidR="00104BDA" w:rsidRDefault="00846DC5" w:rsidP="00846DC5">
      <w:pPr>
        <w:spacing w:line="321" w:lineRule="exact"/>
        <w:ind w:left="851" w:right="325" w:firstLine="283"/>
        <w:jc w:val="center"/>
        <w:rPr>
          <w:i/>
          <w:sz w:val="28"/>
        </w:rPr>
      </w:pPr>
      <w:r>
        <w:rPr>
          <w:i/>
          <w:sz w:val="28"/>
        </w:rPr>
        <w:t xml:space="preserve"> </w:t>
      </w:r>
      <w:r w:rsidR="00104BDA">
        <w:rPr>
          <w:i/>
          <w:sz w:val="28"/>
        </w:rPr>
        <w:t>(</w:t>
      </w:r>
      <w:hyperlink r:id="rId23" w:history="1">
        <w:r w:rsidR="00104BDA" w:rsidRPr="004E727F">
          <w:rPr>
            <w:rStyle w:val="a5"/>
            <w:i/>
            <w:sz w:val="28"/>
          </w:rPr>
          <w:t>https://accounting.chnu.edu.ua/diialnist/osvitnia/osvitni-prohramy/bakalavr/robochi-prohramy/</w:t>
        </w:r>
      </w:hyperlink>
      <w:r w:rsidR="00104BDA">
        <w:rPr>
          <w:i/>
          <w:sz w:val="28"/>
        </w:rPr>
        <w:t>)</w:t>
      </w:r>
    </w:p>
    <w:p w:rsidR="00682327" w:rsidRDefault="00682327" w:rsidP="00AC7D6B">
      <w:pPr>
        <w:spacing w:line="321" w:lineRule="exact"/>
        <w:ind w:left="1095" w:right="608"/>
        <w:jc w:val="center"/>
        <w:rPr>
          <w:i/>
          <w:sz w:val="28"/>
        </w:rPr>
      </w:pPr>
    </w:p>
    <w:sectPr w:rsidR="00682327">
      <w:pgSz w:w="11900" w:h="16840"/>
      <w:pgMar w:top="500" w:right="2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" w15:restartNumberingAfterBreak="0">
    <w:nsid w:val="473F7CAD"/>
    <w:multiLevelType w:val="hybridMultilevel"/>
    <w:tmpl w:val="834C677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133B1"/>
    <w:multiLevelType w:val="hybridMultilevel"/>
    <w:tmpl w:val="9094F7D0"/>
    <w:lvl w:ilvl="0" w:tplc="AA52BA52">
      <w:numFmt w:val="bullet"/>
      <w:lvlText w:val=""/>
      <w:lvlJc w:val="left"/>
      <w:pPr>
        <w:ind w:left="1358" w:hanging="360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1" w:tplc="7DD24E66">
      <w:numFmt w:val="bullet"/>
      <w:lvlText w:val="•"/>
      <w:lvlJc w:val="left"/>
      <w:pPr>
        <w:ind w:left="2348" w:hanging="360"/>
      </w:pPr>
      <w:rPr>
        <w:rFonts w:hint="default"/>
        <w:lang w:val="uk-UA" w:eastAsia="en-US" w:bidi="ar-SA"/>
      </w:rPr>
    </w:lvl>
    <w:lvl w:ilvl="2" w:tplc="2B78F24E">
      <w:numFmt w:val="bullet"/>
      <w:lvlText w:val="•"/>
      <w:lvlJc w:val="left"/>
      <w:pPr>
        <w:ind w:left="3336" w:hanging="360"/>
      </w:pPr>
      <w:rPr>
        <w:rFonts w:hint="default"/>
        <w:lang w:val="uk-UA" w:eastAsia="en-US" w:bidi="ar-SA"/>
      </w:rPr>
    </w:lvl>
    <w:lvl w:ilvl="3" w:tplc="2B62B196">
      <w:numFmt w:val="bullet"/>
      <w:lvlText w:val="•"/>
      <w:lvlJc w:val="left"/>
      <w:pPr>
        <w:ind w:left="4324" w:hanging="360"/>
      </w:pPr>
      <w:rPr>
        <w:rFonts w:hint="default"/>
        <w:lang w:val="uk-UA" w:eastAsia="en-US" w:bidi="ar-SA"/>
      </w:rPr>
    </w:lvl>
    <w:lvl w:ilvl="4" w:tplc="5718A3D8">
      <w:numFmt w:val="bullet"/>
      <w:lvlText w:val="•"/>
      <w:lvlJc w:val="left"/>
      <w:pPr>
        <w:ind w:left="5312" w:hanging="360"/>
      </w:pPr>
      <w:rPr>
        <w:rFonts w:hint="default"/>
        <w:lang w:val="uk-UA" w:eastAsia="en-US" w:bidi="ar-SA"/>
      </w:rPr>
    </w:lvl>
    <w:lvl w:ilvl="5" w:tplc="12EEA730">
      <w:numFmt w:val="bullet"/>
      <w:lvlText w:val="•"/>
      <w:lvlJc w:val="left"/>
      <w:pPr>
        <w:ind w:left="6300" w:hanging="360"/>
      </w:pPr>
      <w:rPr>
        <w:rFonts w:hint="default"/>
        <w:lang w:val="uk-UA" w:eastAsia="en-US" w:bidi="ar-SA"/>
      </w:rPr>
    </w:lvl>
    <w:lvl w:ilvl="6" w:tplc="7C9E3C70">
      <w:numFmt w:val="bullet"/>
      <w:lvlText w:val="•"/>
      <w:lvlJc w:val="left"/>
      <w:pPr>
        <w:ind w:left="7288" w:hanging="360"/>
      </w:pPr>
      <w:rPr>
        <w:rFonts w:hint="default"/>
        <w:lang w:val="uk-UA" w:eastAsia="en-US" w:bidi="ar-SA"/>
      </w:rPr>
    </w:lvl>
    <w:lvl w:ilvl="7" w:tplc="ECBEDDF8">
      <w:numFmt w:val="bullet"/>
      <w:lvlText w:val="•"/>
      <w:lvlJc w:val="left"/>
      <w:pPr>
        <w:ind w:left="8276" w:hanging="360"/>
      </w:pPr>
      <w:rPr>
        <w:rFonts w:hint="default"/>
        <w:lang w:val="uk-UA" w:eastAsia="en-US" w:bidi="ar-SA"/>
      </w:rPr>
    </w:lvl>
    <w:lvl w:ilvl="8" w:tplc="2DD0E0EA">
      <w:numFmt w:val="bullet"/>
      <w:lvlText w:val="•"/>
      <w:lvlJc w:val="left"/>
      <w:pPr>
        <w:ind w:left="9264" w:hanging="36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82327"/>
    <w:rsid w:val="000153E5"/>
    <w:rsid w:val="00097641"/>
    <w:rsid w:val="000E1AC7"/>
    <w:rsid w:val="00104BDA"/>
    <w:rsid w:val="0016673C"/>
    <w:rsid w:val="001D1B87"/>
    <w:rsid w:val="001E4411"/>
    <w:rsid w:val="00224A3E"/>
    <w:rsid w:val="00272FB5"/>
    <w:rsid w:val="00284071"/>
    <w:rsid w:val="0029567F"/>
    <w:rsid w:val="00340F7B"/>
    <w:rsid w:val="00347D27"/>
    <w:rsid w:val="003B3C82"/>
    <w:rsid w:val="00473BAD"/>
    <w:rsid w:val="00514333"/>
    <w:rsid w:val="00527307"/>
    <w:rsid w:val="00547D5F"/>
    <w:rsid w:val="00565CE1"/>
    <w:rsid w:val="005873CD"/>
    <w:rsid w:val="00591725"/>
    <w:rsid w:val="005A379A"/>
    <w:rsid w:val="00625EF8"/>
    <w:rsid w:val="00665238"/>
    <w:rsid w:val="00682327"/>
    <w:rsid w:val="0082341C"/>
    <w:rsid w:val="008455C3"/>
    <w:rsid w:val="00846DC5"/>
    <w:rsid w:val="00890474"/>
    <w:rsid w:val="008A525F"/>
    <w:rsid w:val="008C67F7"/>
    <w:rsid w:val="00900551"/>
    <w:rsid w:val="00951771"/>
    <w:rsid w:val="0098325D"/>
    <w:rsid w:val="00A4479C"/>
    <w:rsid w:val="00A90623"/>
    <w:rsid w:val="00AC7D6B"/>
    <w:rsid w:val="00AF7B76"/>
    <w:rsid w:val="00B40212"/>
    <w:rsid w:val="00B6068B"/>
    <w:rsid w:val="00B91AEC"/>
    <w:rsid w:val="00BA0596"/>
    <w:rsid w:val="00BC6A6D"/>
    <w:rsid w:val="00C329BE"/>
    <w:rsid w:val="00DD30E7"/>
    <w:rsid w:val="00ED0189"/>
    <w:rsid w:val="00EE783D"/>
    <w:rsid w:val="00F576E8"/>
    <w:rsid w:val="00FB5B8F"/>
    <w:rsid w:val="00FF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0605A5-4805-49E4-93A7-DCFBC587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753" w:right="589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B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58" w:right="115" w:hanging="360"/>
    </w:pPr>
  </w:style>
  <w:style w:type="paragraph" w:customStyle="1" w:styleId="TableParagraph">
    <w:name w:val="Table Paragraph"/>
    <w:basedOn w:val="a"/>
    <w:uiPriority w:val="1"/>
    <w:qFormat/>
    <w:pPr>
      <w:spacing w:line="297" w:lineRule="exact"/>
      <w:ind w:left="105"/>
    </w:pPr>
  </w:style>
  <w:style w:type="character" w:styleId="a5">
    <w:name w:val="Hyperlink"/>
    <w:basedOn w:val="a0"/>
    <w:uiPriority w:val="99"/>
    <w:unhideWhenUsed/>
    <w:rsid w:val="00340F7B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976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AF7B76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paragraph" w:styleId="a7">
    <w:name w:val="Body Text Indent"/>
    <w:basedOn w:val="a"/>
    <w:link w:val="a8"/>
    <w:uiPriority w:val="99"/>
    <w:unhideWhenUsed/>
    <w:rsid w:val="00FB5B8F"/>
    <w:pPr>
      <w:widowControl/>
      <w:autoSpaceDE/>
      <w:autoSpaceDN/>
      <w:spacing w:after="120"/>
      <w:ind w:left="283"/>
    </w:pPr>
    <w:rPr>
      <w:sz w:val="28"/>
      <w:szCs w:val="24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FB5B8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Default">
    <w:name w:val="Default"/>
    <w:rsid w:val="00B6068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3995" TargetMode="External"/><Relationship Id="rId13" Type="http://schemas.openxmlformats.org/officeDocument/2006/relationships/hyperlink" Target="https://zakon.rada.gov.ua/laws" TargetMode="External"/><Relationship Id="rId18" Type="http://schemas.openxmlformats.org/officeDocument/2006/relationships/hyperlink" Target="https://mof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kmu.gov.ua/" TargetMode="External"/><Relationship Id="rId7" Type="http://schemas.openxmlformats.org/officeDocument/2006/relationships/hyperlink" Target="mailto:n.kudlaeva@chnu.edu.ua" TargetMode="External"/><Relationship Id="rId12" Type="http://schemas.openxmlformats.org/officeDocument/2006/relationships/hyperlink" Target="https://www.accaglobal.com" TargetMode="External"/><Relationship Id="rId17" Type="http://schemas.openxmlformats.org/officeDocument/2006/relationships/hyperlink" Target="https://www.ifac.org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ifa.org.uk/" TargetMode="External"/><Relationship Id="rId20" Type="http://schemas.openxmlformats.org/officeDocument/2006/relationships/hyperlink" Target="https://www.uacaa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udlaieva-natalia-viktorivna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bookkeepers.org.uk/About-Us" TargetMode="External"/><Relationship Id="rId23" Type="http://schemas.openxmlformats.org/officeDocument/2006/relationships/hyperlink" Target="https://accounting.chnu.edu.ua/diialnist/osvitnia/osvitni-prohramy/bakalavr/robochi-prohramy/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nbuv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://tax.gov.ua" TargetMode="External"/><Relationship Id="rId22" Type="http://schemas.openxmlformats.org/officeDocument/2006/relationships/hyperlink" Target="https://www.ufpa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dcterms:created xsi:type="dcterms:W3CDTF">2024-08-18T08:05:00Z</dcterms:created>
  <dcterms:modified xsi:type="dcterms:W3CDTF">2026-10-11T16:18:00Z</dcterms:modified>
</cp:coreProperties>
</file>