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008" w:rsidRDefault="00AC7008" w:rsidP="00AC7008">
      <w:pPr>
        <w:spacing w:after="0"/>
        <w:ind w:right="-850" w:hanging="1417"/>
        <w:jc w:val="center"/>
        <w:rPr>
          <w:rFonts w:ascii="Times New Roman" w:hAnsi="Times New Roman"/>
          <w:b/>
          <w:sz w:val="24"/>
          <w:szCs w:val="24"/>
        </w:rPr>
        <w:sectPr w:rsidR="00AC7008" w:rsidSect="00AC7008">
          <w:pgSz w:w="11906" w:h="16838"/>
          <w:pgMar w:top="0" w:right="850" w:bottom="0" w:left="1417" w:header="708" w:footer="708" w:gutter="0"/>
          <w:cols w:space="708"/>
          <w:docGrid w:linePitch="360"/>
        </w:sectPr>
      </w:pPr>
      <w:r>
        <w:rPr>
          <w:noProof/>
          <w:lang w:eastAsia="uk-UA"/>
        </w:rPr>
        <w:drawing>
          <wp:inline distT="0" distB="0" distL="0" distR="0" wp14:anchorId="5A9A6FE4" wp14:editId="459B8DE3">
            <wp:extent cx="7512515" cy="10725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18178" cy="10733235"/>
                    </a:xfrm>
                    <a:prstGeom prst="rect">
                      <a:avLst/>
                    </a:prstGeom>
                  </pic:spPr>
                </pic:pic>
              </a:graphicData>
            </a:graphic>
          </wp:inline>
        </w:drawing>
      </w:r>
    </w:p>
    <w:p w:rsidR="00AC7008" w:rsidRDefault="00AC7008" w:rsidP="00AC7008">
      <w:pPr>
        <w:suppressAutoHyphens/>
        <w:spacing w:after="0" w:line="240" w:lineRule="auto"/>
        <w:ind w:right="-850" w:hanging="1417"/>
        <w:jc w:val="both"/>
        <w:rPr>
          <w:rFonts w:ascii="Times New Roman" w:hAnsi="Times New Roman" w:cs="Times New Roman"/>
          <w:sz w:val="28"/>
          <w:szCs w:val="28"/>
        </w:rPr>
        <w:sectPr w:rsidR="00AC7008" w:rsidSect="00AC7008">
          <w:pgSz w:w="11906" w:h="16838"/>
          <w:pgMar w:top="0" w:right="850" w:bottom="0" w:left="1417" w:header="708" w:footer="708" w:gutter="0"/>
          <w:cols w:space="708"/>
          <w:docGrid w:linePitch="360"/>
        </w:sectPr>
      </w:pPr>
      <w:bookmarkStart w:id="0" w:name="_GoBack"/>
      <w:r>
        <w:rPr>
          <w:noProof/>
          <w:lang w:eastAsia="uk-UA"/>
        </w:rPr>
        <w:lastRenderedPageBreak/>
        <w:drawing>
          <wp:inline distT="0" distB="0" distL="0" distR="0" wp14:anchorId="45B4CC4F" wp14:editId="744CC568">
            <wp:extent cx="7543800" cy="1077529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48996" cy="10782713"/>
                    </a:xfrm>
                    <a:prstGeom prst="rect">
                      <a:avLst/>
                    </a:prstGeom>
                  </pic:spPr>
                </pic:pic>
              </a:graphicData>
            </a:graphic>
          </wp:inline>
        </w:drawing>
      </w:r>
      <w:bookmarkEnd w:id="0"/>
    </w:p>
    <w:p w:rsidR="00243304" w:rsidRPr="008A0867" w:rsidRDefault="00243304" w:rsidP="00AC7008">
      <w:pPr>
        <w:suppressAutoHyphens/>
        <w:spacing w:after="0" w:line="240" w:lineRule="auto"/>
        <w:jc w:val="both"/>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lastRenderedPageBreak/>
        <w:t xml:space="preserve">1. </w:t>
      </w:r>
      <w:r w:rsidRPr="008A0867">
        <w:rPr>
          <w:rFonts w:ascii="Times New Roman" w:eastAsia="Times New Roman" w:hAnsi="Times New Roman" w:cs="Times New Roman"/>
          <w:b/>
          <w:color w:val="000000"/>
          <w:sz w:val="24"/>
          <w:szCs w:val="24"/>
          <w:lang w:eastAsia="uk-UA"/>
        </w:rPr>
        <w:t>Мета навчальної дисципліни:</w:t>
      </w:r>
    </w:p>
    <w:p w:rsidR="00243304" w:rsidRDefault="00243304" w:rsidP="00243304">
      <w:pPr>
        <w:pStyle w:val="ac"/>
        <w:spacing w:before="0" w:beforeAutospacing="0" w:after="0" w:afterAutospacing="0"/>
        <w:ind w:firstLine="709"/>
        <w:jc w:val="both"/>
        <w:rPr>
          <w:lang w:val="uk-UA"/>
        </w:rPr>
      </w:pPr>
      <w:r w:rsidRPr="00010B0D">
        <w:rPr>
          <w:lang w:val="uk-UA"/>
        </w:rPr>
        <w:t xml:space="preserve">Метою вивчення навчальної дисципліни </w:t>
      </w:r>
      <w:r w:rsidRPr="00010B0D">
        <w:rPr>
          <w:rStyle w:val="ae"/>
          <w:rFonts w:eastAsiaTheme="majorEastAsia"/>
          <w:b w:val="0"/>
          <w:lang w:val="uk-UA"/>
        </w:rPr>
        <w:t>«Корпоративна культура»</w:t>
      </w:r>
      <w:r w:rsidRPr="00010B0D">
        <w:rPr>
          <w:lang w:val="uk-UA"/>
        </w:rPr>
        <w:t xml:space="preserve"> є формування в здобувачів вищої освіти цілісного уявлення про роль і значення корпоративної культури у функціонуванні та розвитку сучасних організацій, а також набуття знань і практичних навичок з питань ділового етикету, комунікації, етики управління та формування позитивного корпоративного іміджу.</w:t>
      </w:r>
    </w:p>
    <w:p w:rsidR="00243304" w:rsidRPr="00010B0D" w:rsidRDefault="00243304" w:rsidP="00243304">
      <w:pPr>
        <w:pStyle w:val="ac"/>
        <w:spacing w:before="0" w:beforeAutospacing="0" w:after="0" w:afterAutospacing="0"/>
        <w:ind w:firstLine="709"/>
        <w:jc w:val="both"/>
        <w:rPr>
          <w:lang w:val="uk-UA"/>
        </w:rPr>
      </w:pPr>
      <w:r w:rsidRPr="00010B0D">
        <w:rPr>
          <w:lang w:val="uk-UA"/>
        </w:rPr>
        <w:t>Навчальна дисципліна спрямована на вивчення теоретичних основ корпоративної культури, її складових елементів, типології, особливостей міжкультурної взаємодії, а також етичних принципів, що лежать в основі організаційної поведінки. Особливий акцент робиться на аналізі моральних та психологічних аспектів ділового спілкування, механізмів вирішення конфліктів у колективі та засобів формування сприятливого емоційного клімату в організації.</w:t>
      </w:r>
    </w:p>
    <w:p w:rsidR="00243304" w:rsidRPr="00010B0D" w:rsidRDefault="00243304" w:rsidP="00243304">
      <w:pPr>
        <w:pStyle w:val="ac"/>
        <w:spacing w:before="0" w:beforeAutospacing="0" w:after="0" w:afterAutospacing="0"/>
        <w:ind w:firstLine="709"/>
        <w:jc w:val="both"/>
        <w:rPr>
          <w:lang w:val="uk-UA"/>
        </w:rPr>
      </w:pPr>
      <w:r w:rsidRPr="00010B0D">
        <w:rPr>
          <w:lang w:val="uk-UA"/>
        </w:rPr>
        <w:t>Здобуті знання та вміння дозволять майбутнім фахівцям формувати та підтримувати ефективну корпоративну культуру в організаціях різного типу, сприяти розвитку ціннісних орієнтацій персоналу, підтримці етичних стандартів у професійній діяльності, а також будувати якісну систему ділової комунікації на всіх рівнях управління.</w:t>
      </w:r>
    </w:p>
    <w:p w:rsidR="00243304" w:rsidRPr="008A0867" w:rsidRDefault="00243304" w:rsidP="00243304">
      <w:pPr>
        <w:tabs>
          <w:tab w:val="left" w:pos="-360"/>
          <w:tab w:val="left" w:pos="-180"/>
        </w:tabs>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p>
    <w:p w:rsidR="00243304" w:rsidRDefault="00243304" w:rsidP="00243304">
      <w:pPr>
        <w:tabs>
          <w:tab w:val="left" w:pos="284"/>
          <w:tab w:val="left" w:pos="567"/>
        </w:tabs>
        <w:suppressAutoHyphens/>
        <w:spacing w:after="0" w:line="240" w:lineRule="auto"/>
        <w:jc w:val="both"/>
        <w:rPr>
          <w:rFonts w:ascii="Times New Roman" w:eastAsia="Times New Roman" w:hAnsi="Times New Roman" w:cs="Times New Roman"/>
          <w:b/>
          <w:position w:val="-1"/>
          <w:sz w:val="24"/>
          <w:szCs w:val="24"/>
          <w:lang w:eastAsia="ru-RU"/>
        </w:rPr>
      </w:pPr>
    </w:p>
    <w:p w:rsidR="00243304" w:rsidRPr="008A0867" w:rsidRDefault="00243304" w:rsidP="00243304">
      <w:pPr>
        <w:tabs>
          <w:tab w:val="left" w:pos="284"/>
          <w:tab w:val="left" w:pos="567"/>
        </w:tabs>
        <w:suppressAutoHyphens/>
        <w:spacing w:after="0" w:line="240" w:lineRule="auto"/>
        <w:jc w:val="both"/>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b/>
          <w:position w:val="-1"/>
          <w:sz w:val="24"/>
          <w:szCs w:val="24"/>
          <w:lang w:eastAsia="ru-RU"/>
        </w:rPr>
        <w:t>2. Результати навчання</w:t>
      </w:r>
    </w:p>
    <w:p w:rsidR="00243304" w:rsidRPr="0026461D" w:rsidRDefault="00243304" w:rsidP="0026461D">
      <w:pPr>
        <w:pBdr>
          <w:top w:val="nil"/>
          <w:left w:val="nil"/>
          <w:bottom w:val="nil"/>
          <w:right w:val="nil"/>
          <w:between w:val="nil"/>
        </w:pBdr>
        <w:suppressAutoHyphens/>
        <w:spacing w:after="0" w:line="240" w:lineRule="auto"/>
        <w:ind w:firstLine="709"/>
        <w:jc w:val="both"/>
        <w:textDirection w:val="btLr"/>
        <w:textAlignment w:val="top"/>
        <w:rPr>
          <w:rFonts w:ascii="Times New Roman" w:hAnsi="Times New Roman" w:cs="Times New Roman"/>
          <w:sz w:val="24"/>
          <w:szCs w:val="24"/>
        </w:rPr>
      </w:pPr>
      <w:r w:rsidRPr="008A0867">
        <w:rPr>
          <w:rFonts w:ascii="Times New Roman" w:hAnsi="Times New Roman" w:cs="Times New Roman"/>
          <w:b/>
          <w:sz w:val="24"/>
          <w:szCs w:val="24"/>
        </w:rPr>
        <w:t xml:space="preserve"> </w:t>
      </w:r>
      <w:r w:rsidRPr="0026461D">
        <w:rPr>
          <w:rFonts w:ascii="Times New Roman" w:hAnsi="Times New Roman" w:cs="Times New Roman"/>
          <w:sz w:val="24"/>
          <w:szCs w:val="24"/>
        </w:rPr>
        <w:t>Вивчення навчальної дисципліни сприятиме ф</w:t>
      </w:r>
      <w:r w:rsidR="00C76AC9">
        <w:rPr>
          <w:rFonts w:ascii="Times New Roman" w:hAnsi="Times New Roman" w:cs="Times New Roman"/>
          <w:sz w:val="24"/>
          <w:szCs w:val="24"/>
        </w:rPr>
        <w:t>ормуванню елементів інтегральних</w:t>
      </w:r>
      <w:r w:rsidRPr="0026461D">
        <w:rPr>
          <w:rFonts w:ascii="Times New Roman" w:hAnsi="Times New Roman" w:cs="Times New Roman"/>
          <w:sz w:val="24"/>
          <w:szCs w:val="24"/>
        </w:rPr>
        <w:t xml:space="preserve">, загальних та фахових компетентностей. </w:t>
      </w:r>
    </w:p>
    <w:p w:rsidR="0026461D" w:rsidRPr="00CF457F" w:rsidRDefault="0026461D" w:rsidP="00CF457F">
      <w:pPr>
        <w:pBdr>
          <w:top w:val="nil"/>
          <w:left w:val="nil"/>
          <w:bottom w:val="nil"/>
          <w:right w:val="nil"/>
          <w:between w:val="nil"/>
        </w:pBdr>
        <w:suppressAutoHyphens/>
        <w:spacing w:after="0" w:line="240" w:lineRule="auto"/>
        <w:ind w:firstLine="709"/>
        <w:jc w:val="both"/>
        <w:textDirection w:val="btLr"/>
        <w:textAlignment w:val="top"/>
        <w:rPr>
          <w:rFonts w:ascii="Times New Roman" w:hAnsi="Times New Roman" w:cs="Times New Roman"/>
          <w:b/>
          <w:sz w:val="24"/>
          <w:szCs w:val="24"/>
        </w:rPr>
      </w:pPr>
      <w:r w:rsidRPr="00CF457F">
        <w:rPr>
          <w:rFonts w:ascii="Times New Roman" w:hAnsi="Times New Roman" w:cs="Times New Roman"/>
          <w:b/>
          <w:sz w:val="24"/>
          <w:szCs w:val="24"/>
        </w:rPr>
        <w:t xml:space="preserve"> Інтегральна компетентність</w:t>
      </w:r>
      <w:r w:rsidR="00CF457F">
        <w:rPr>
          <w:rFonts w:ascii="Times New Roman" w:hAnsi="Times New Roman" w:cs="Times New Roman"/>
          <w:b/>
          <w:sz w:val="24"/>
          <w:szCs w:val="24"/>
        </w:rPr>
        <w:t>:</w:t>
      </w:r>
    </w:p>
    <w:p w:rsidR="00CF457F" w:rsidRPr="00CF457F" w:rsidRDefault="00CF457F" w:rsidP="00CF457F">
      <w:pPr>
        <w:pBdr>
          <w:top w:val="nil"/>
          <w:left w:val="nil"/>
          <w:bottom w:val="nil"/>
          <w:right w:val="nil"/>
          <w:between w:val="nil"/>
        </w:pBdr>
        <w:suppressAutoHyphens/>
        <w:spacing w:after="0" w:line="240" w:lineRule="auto"/>
        <w:ind w:firstLine="709"/>
        <w:jc w:val="both"/>
        <w:textDirection w:val="btLr"/>
        <w:textAlignment w:val="top"/>
        <w:rPr>
          <w:rFonts w:ascii="Times New Roman" w:hAnsi="Times New Roman" w:cs="Times New Roman"/>
          <w:sz w:val="24"/>
          <w:szCs w:val="24"/>
        </w:rPr>
      </w:pPr>
      <w:r w:rsidRPr="00CF457F">
        <w:rPr>
          <w:rFonts w:ascii="Times New Roman" w:hAnsi="Times New Roman" w:cs="Times New Roman"/>
          <w:sz w:val="24"/>
          <w:szCs w:val="24"/>
        </w:rPr>
        <w:t xml:space="preserve">Здатність розв’язувати складні спеціалізовані задачі та практичні проблеми в соціально-економічній сфері, які характеризуються комплексністю та невизначеністю умов, що передбачає застосування теорій та методів економічної науки у галузі соціально-трудових відносин. </w:t>
      </w:r>
    </w:p>
    <w:p w:rsidR="00243304" w:rsidRPr="00CF457F" w:rsidRDefault="00243304" w:rsidP="00CF457F">
      <w:pPr>
        <w:pBdr>
          <w:top w:val="nil"/>
          <w:left w:val="nil"/>
          <w:bottom w:val="nil"/>
          <w:right w:val="nil"/>
          <w:between w:val="nil"/>
        </w:pBdr>
        <w:suppressAutoHyphens/>
        <w:spacing w:after="0" w:line="240" w:lineRule="auto"/>
        <w:ind w:firstLine="709"/>
        <w:jc w:val="both"/>
        <w:textDirection w:val="btLr"/>
        <w:textAlignment w:val="top"/>
        <w:rPr>
          <w:rFonts w:ascii="Times New Roman" w:hAnsi="Times New Roman" w:cs="Times New Roman"/>
          <w:b/>
          <w:sz w:val="24"/>
          <w:szCs w:val="24"/>
        </w:rPr>
      </w:pPr>
      <w:r w:rsidRPr="00CF457F">
        <w:rPr>
          <w:rFonts w:ascii="Times New Roman" w:hAnsi="Times New Roman" w:cs="Times New Roman"/>
          <w:b/>
          <w:sz w:val="24"/>
          <w:szCs w:val="24"/>
        </w:rPr>
        <w:t xml:space="preserve">Загальні компетентності: </w:t>
      </w:r>
    </w:p>
    <w:p w:rsidR="00CF457F" w:rsidRDefault="00CF457F" w:rsidP="00CF457F">
      <w:pPr>
        <w:pBdr>
          <w:top w:val="nil"/>
          <w:left w:val="nil"/>
          <w:bottom w:val="nil"/>
          <w:right w:val="nil"/>
          <w:between w:val="nil"/>
        </w:pBdr>
        <w:suppressAutoHyphens/>
        <w:spacing w:after="0" w:line="240" w:lineRule="auto"/>
        <w:ind w:firstLine="709"/>
        <w:jc w:val="both"/>
        <w:textDirection w:val="btLr"/>
        <w:textAlignment w:val="top"/>
        <w:rPr>
          <w:rFonts w:ascii="Times New Roman" w:hAnsi="Times New Roman" w:cs="Times New Roman"/>
          <w:sz w:val="24"/>
          <w:szCs w:val="24"/>
        </w:rPr>
      </w:pPr>
      <w:r w:rsidRPr="00CF457F">
        <w:rPr>
          <w:rFonts w:ascii="Times New Roman" w:hAnsi="Times New Roman" w:cs="Times New Roman"/>
          <w:sz w:val="24"/>
          <w:szCs w:val="24"/>
        </w:rPr>
        <w:t xml:space="preserve">ЗК12. Навички міжособистісної взаємодії. </w:t>
      </w:r>
    </w:p>
    <w:p w:rsidR="00CF457F" w:rsidRPr="00CF457F" w:rsidRDefault="00CF457F" w:rsidP="00CF457F">
      <w:pPr>
        <w:pBdr>
          <w:top w:val="nil"/>
          <w:left w:val="nil"/>
          <w:bottom w:val="nil"/>
          <w:right w:val="nil"/>
          <w:between w:val="nil"/>
        </w:pBdr>
        <w:suppressAutoHyphens/>
        <w:spacing w:after="0" w:line="240" w:lineRule="auto"/>
        <w:ind w:firstLine="709"/>
        <w:jc w:val="both"/>
        <w:textDirection w:val="btLr"/>
        <w:textAlignment w:val="top"/>
        <w:rPr>
          <w:rFonts w:ascii="Times New Roman" w:hAnsi="Times New Roman" w:cs="Times New Roman"/>
          <w:sz w:val="24"/>
          <w:szCs w:val="24"/>
        </w:rPr>
      </w:pPr>
      <w:r w:rsidRPr="00CF457F">
        <w:rPr>
          <w:rFonts w:ascii="Times New Roman" w:hAnsi="Times New Roman" w:cs="Times New Roman"/>
          <w:sz w:val="24"/>
          <w:szCs w:val="24"/>
        </w:rPr>
        <w:t xml:space="preserve">ЗК13. Здатність діяти соціально відповідально та свідомо. </w:t>
      </w:r>
    </w:p>
    <w:p w:rsidR="00243304" w:rsidRPr="00CF457F" w:rsidRDefault="00CF457F" w:rsidP="00CF457F">
      <w:pPr>
        <w:pBdr>
          <w:top w:val="nil"/>
          <w:left w:val="nil"/>
          <w:bottom w:val="nil"/>
          <w:right w:val="nil"/>
          <w:between w:val="nil"/>
        </w:pBdr>
        <w:suppressAutoHyphens/>
        <w:spacing w:after="0" w:line="240" w:lineRule="auto"/>
        <w:ind w:firstLine="709"/>
        <w:jc w:val="both"/>
        <w:textDirection w:val="btLr"/>
        <w:textAlignment w:val="top"/>
        <w:rPr>
          <w:rFonts w:ascii="Times New Roman" w:hAnsi="Times New Roman" w:cs="Times New Roman"/>
          <w:b/>
          <w:sz w:val="24"/>
          <w:szCs w:val="24"/>
        </w:rPr>
      </w:pPr>
      <w:r w:rsidRPr="00CF457F">
        <w:rPr>
          <w:rFonts w:ascii="Times New Roman" w:hAnsi="Times New Roman" w:cs="Times New Roman"/>
          <w:b/>
          <w:sz w:val="24"/>
          <w:szCs w:val="24"/>
        </w:rPr>
        <w:t>Фахові компетентності спеціальності</w:t>
      </w:r>
      <w:r w:rsidR="00243304" w:rsidRPr="00CF457F">
        <w:rPr>
          <w:rFonts w:ascii="Times New Roman" w:hAnsi="Times New Roman" w:cs="Times New Roman"/>
          <w:b/>
          <w:sz w:val="24"/>
          <w:szCs w:val="24"/>
        </w:rPr>
        <w:t xml:space="preserve">: </w:t>
      </w:r>
    </w:p>
    <w:p w:rsidR="00CF457F" w:rsidRPr="00CF457F" w:rsidRDefault="00CF457F" w:rsidP="00CF457F">
      <w:pPr>
        <w:pBdr>
          <w:top w:val="nil"/>
          <w:left w:val="nil"/>
          <w:bottom w:val="nil"/>
          <w:right w:val="nil"/>
          <w:between w:val="nil"/>
        </w:pBdr>
        <w:suppressAutoHyphens/>
        <w:spacing w:after="0" w:line="240" w:lineRule="auto"/>
        <w:ind w:firstLine="709"/>
        <w:jc w:val="both"/>
        <w:textDirection w:val="btLr"/>
        <w:textAlignment w:val="top"/>
        <w:rPr>
          <w:rFonts w:ascii="Times New Roman" w:hAnsi="Times New Roman" w:cs="Times New Roman"/>
          <w:sz w:val="24"/>
          <w:szCs w:val="24"/>
        </w:rPr>
      </w:pPr>
      <w:r w:rsidRPr="00CF457F">
        <w:rPr>
          <w:rFonts w:ascii="Times New Roman" w:hAnsi="Times New Roman" w:cs="Times New Roman"/>
          <w:sz w:val="24"/>
          <w:szCs w:val="24"/>
        </w:rPr>
        <w:t xml:space="preserve">СК14. Здатність поглиблено аналізувати проблеми і явища в одній або декількох професійних сферах з врахуванням економічних ризиків та можливих соціально-економічних наслідків. </w:t>
      </w:r>
    </w:p>
    <w:p w:rsidR="00CF457F" w:rsidRDefault="00CF457F" w:rsidP="00CF457F">
      <w:pPr>
        <w:pBdr>
          <w:top w:val="nil"/>
          <w:left w:val="nil"/>
          <w:bottom w:val="nil"/>
          <w:right w:val="nil"/>
          <w:between w:val="nil"/>
        </w:pBdr>
        <w:suppressAutoHyphens/>
        <w:spacing w:after="0" w:line="240" w:lineRule="auto"/>
        <w:ind w:firstLine="709"/>
        <w:jc w:val="both"/>
        <w:textDirection w:val="btLr"/>
        <w:textAlignment w:val="top"/>
        <w:rPr>
          <w:rFonts w:ascii="Times New Roman" w:hAnsi="Times New Roman" w:cs="Times New Roman"/>
          <w:sz w:val="24"/>
          <w:szCs w:val="24"/>
        </w:rPr>
      </w:pPr>
      <w:r w:rsidRPr="00CF457F">
        <w:rPr>
          <w:rFonts w:ascii="Times New Roman" w:hAnsi="Times New Roman" w:cs="Times New Roman"/>
          <w:sz w:val="24"/>
          <w:szCs w:val="24"/>
        </w:rPr>
        <w:t xml:space="preserve">СК 15. Здатність інтегрувати знання та навички в галузях штучного інтелекту в управлінні персоналом, HR-комунікацій, спічрайтингу та риторики для ефективного управління людськими ресурсами, покращення комунікаційних стратегій та підвищення загальної ефективності організації. </w:t>
      </w:r>
    </w:p>
    <w:p w:rsidR="00CF457F" w:rsidRPr="00CF457F" w:rsidRDefault="00CF457F" w:rsidP="00CF457F">
      <w:pPr>
        <w:pBdr>
          <w:top w:val="nil"/>
          <w:left w:val="nil"/>
          <w:bottom w:val="nil"/>
          <w:right w:val="nil"/>
          <w:between w:val="nil"/>
        </w:pBdr>
        <w:suppressAutoHyphens/>
        <w:spacing w:after="0" w:line="240" w:lineRule="auto"/>
        <w:ind w:firstLine="709"/>
        <w:jc w:val="both"/>
        <w:textDirection w:val="btLr"/>
        <w:textAlignment w:val="top"/>
        <w:rPr>
          <w:rFonts w:ascii="Times New Roman" w:hAnsi="Times New Roman" w:cs="Times New Roman"/>
          <w:sz w:val="24"/>
          <w:szCs w:val="24"/>
        </w:rPr>
      </w:pPr>
      <w:r w:rsidRPr="00CF457F">
        <w:rPr>
          <w:rFonts w:ascii="Times New Roman" w:hAnsi="Times New Roman" w:cs="Times New Roman"/>
          <w:sz w:val="24"/>
          <w:szCs w:val="24"/>
        </w:rPr>
        <w:t>СК 17. Здатність використовувати принципи тайм-менеджменту, планувати й організовувати ефективну діяльність у процесі вирішення завдань з оцінювання та мотивації персоналу підприємств, організацій, установ.</w:t>
      </w:r>
    </w:p>
    <w:p w:rsidR="00243304" w:rsidRPr="00CF457F" w:rsidRDefault="00CF457F" w:rsidP="00CF457F">
      <w:pPr>
        <w:pBdr>
          <w:top w:val="nil"/>
          <w:left w:val="nil"/>
          <w:bottom w:val="nil"/>
          <w:right w:val="nil"/>
          <w:between w:val="nil"/>
        </w:pBdr>
        <w:suppressAutoHyphens/>
        <w:spacing w:after="0" w:line="240" w:lineRule="auto"/>
        <w:ind w:firstLine="709"/>
        <w:jc w:val="both"/>
        <w:textDirection w:val="btLr"/>
        <w:textAlignment w:val="top"/>
        <w:rPr>
          <w:rFonts w:ascii="Times New Roman" w:hAnsi="Times New Roman" w:cs="Times New Roman"/>
          <w:b/>
          <w:sz w:val="24"/>
          <w:szCs w:val="24"/>
        </w:rPr>
      </w:pPr>
      <w:r w:rsidRPr="00CF457F">
        <w:rPr>
          <w:rFonts w:ascii="Times New Roman" w:hAnsi="Times New Roman" w:cs="Times New Roman"/>
          <w:b/>
          <w:sz w:val="24"/>
          <w:szCs w:val="24"/>
        </w:rPr>
        <w:t>Програмні результати навчання</w:t>
      </w:r>
      <w:r w:rsidR="00243304" w:rsidRPr="00CF457F">
        <w:rPr>
          <w:rFonts w:ascii="Times New Roman" w:hAnsi="Times New Roman" w:cs="Times New Roman"/>
          <w:b/>
          <w:sz w:val="24"/>
          <w:szCs w:val="24"/>
        </w:rPr>
        <w:t xml:space="preserve">: </w:t>
      </w:r>
    </w:p>
    <w:p w:rsidR="00F96F75" w:rsidRPr="00CF457F" w:rsidRDefault="00CF457F" w:rsidP="00CF457F">
      <w:pPr>
        <w:pBdr>
          <w:top w:val="nil"/>
          <w:left w:val="nil"/>
          <w:bottom w:val="nil"/>
          <w:right w:val="nil"/>
          <w:between w:val="nil"/>
        </w:pBdr>
        <w:suppressAutoHyphens/>
        <w:spacing w:after="0" w:line="240" w:lineRule="auto"/>
        <w:ind w:firstLine="709"/>
        <w:jc w:val="both"/>
        <w:textDirection w:val="btLr"/>
        <w:textAlignment w:val="top"/>
        <w:outlineLvl w:val="0"/>
        <w:rPr>
          <w:rFonts w:ascii="Times New Roman" w:hAnsi="Times New Roman" w:cs="Times New Roman"/>
          <w:sz w:val="24"/>
          <w:szCs w:val="24"/>
        </w:rPr>
      </w:pPr>
      <w:r w:rsidRPr="00CF457F">
        <w:rPr>
          <w:rFonts w:ascii="Times New Roman" w:hAnsi="Times New Roman" w:cs="Times New Roman"/>
          <w:sz w:val="24"/>
          <w:szCs w:val="24"/>
        </w:rPr>
        <w:t>19. Використовувати інформаційні та комунікаційні технології для вирішення соціально-економічних завдань, підготовки та представлення аналітичних звітів.</w:t>
      </w:r>
    </w:p>
    <w:p w:rsidR="00CF457F" w:rsidRPr="00CF457F" w:rsidRDefault="00CF457F" w:rsidP="00CF457F">
      <w:pPr>
        <w:pBdr>
          <w:top w:val="nil"/>
          <w:left w:val="nil"/>
          <w:bottom w:val="nil"/>
          <w:right w:val="nil"/>
          <w:between w:val="nil"/>
        </w:pBdr>
        <w:suppressAutoHyphens/>
        <w:spacing w:after="0" w:line="240" w:lineRule="auto"/>
        <w:ind w:firstLine="709"/>
        <w:jc w:val="both"/>
        <w:textDirection w:val="btLr"/>
        <w:textAlignment w:val="top"/>
        <w:outlineLvl w:val="0"/>
        <w:rPr>
          <w:rFonts w:ascii="Times New Roman" w:hAnsi="Times New Roman" w:cs="Times New Roman"/>
          <w:sz w:val="24"/>
          <w:szCs w:val="24"/>
        </w:rPr>
      </w:pPr>
      <w:r w:rsidRPr="00CF457F">
        <w:rPr>
          <w:rFonts w:ascii="Times New Roman" w:hAnsi="Times New Roman" w:cs="Times New Roman"/>
          <w:sz w:val="24"/>
          <w:szCs w:val="24"/>
        </w:rPr>
        <w:t>21. Вміти абстрактно мислити, застосовувати аналіз та синтез для виявлення ключових характеристик економічних систем різного рівня, а також особливостей поведінки їх суб’єктів.</w:t>
      </w:r>
    </w:p>
    <w:p w:rsidR="00CF457F" w:rsidRPr="00CF457F" w:rsidRDefault="00CF457F" w:rsidP="00CF457F">
      <w:pPr>
        <w:pBdr>
          <w:top w:val="nil"/>
          <w:left w:val="nil"/>
          <w:bottom w:val="nil"/>
          <w:right w:val="nil"/>
          <w:between w:val="nil"/>
        </w:pBdr>
        <w:suppressAutoHyphens/>
        <w:spacing w:after="0" w:line="240" w:lineRule="auto"/>
        <w:ind w:firstLine="709"/>
        <w:jc w:val="both"/>
        <w:textDirection w:val="btLr"/>
        <w:textAlignment w:val="top"/>
        <w:outlineLvl w:val="0"/>
        <w:rPr>
          <w:rFonts w:ascii="Times New Roman" w:hAnsi="Times New Roman" w:cs="Times New Roman"/>
          <w:sz w:val="24"/>
          <w:szCs w:val="24"/>
        </w:rPr>
      </w:pPr>
      <w:r w:rsidRPr="00CF457F">
        <w:rPr>
          <w:rFonts w:ascii="Times New Roman" w:hAnsi="Times New Roman" w:cs="Times New Roman"/>
          <w:sz w:val="24"/>
          <w:szCs w:val="24"/>
        </w:rPr>
        <w:t>24. Демонструвати здатність діяти соціально відповідально та свідомо на основі етичних принципів, цінувати та поважати культурне різноманіття, індивідуальні відмінності людей.</w:t>
      </w:r>
    </w:p>
    <w:p w:rsidR="00CF457F" w:rsidRPr="00CF457F" w:rsidRDefault="00CF457F" w:rsidP="00CF457F">
      <w:pPr>
        <w:pBdr>
          <w:top w:val="nil"/>
          <w:left w:val="nil"/>
          <w:bottom w:val="nil"/>
          <w:right w:val="nil"/>
          <w:between w:val="nil"/>
        </w:pBdr>
        <w:suppressAutoHyphens/>
        <w:spacing w:after="0" w:line="240" w:lineRule="auto"/>
        <w:ind w:firstLine="709"/>
        <w:jc w:val="both"/>
        <w:textDirection w:val="btLr"/>
        <w:textAlignment w:val="top"/>
        <w:outlineLvl w:val="0"/>
        <w:rPr>
          <w:rFonts w:ascii="Times New Roman" w:hAnsi="Times New Roman" w:cs="Times New Roman"/>
          <w:sz w:val="24"/>
          <w:szCs w:val="24"/>
        </w:rPr>
      </w:pPr>
    </w:p>
    <w:p w:rsidR="00CF457F" w:rsidRDefault="00CF457F" w:rsidP="0034402C">
      <w:pPr>
        <w:pBdr>
          <w:top w:val="nil"/>
          <w:left w:val="nil"/>
          <w:bottom w:val="nil"/>
          <w:right w:val="nil"/>
          <w:between w:val="nil"/>
        </w:pBdr>
        <w:suppressAutoHyphens/>
        <w:spacing w:after="0" w:line="240" w:lineRule="auto"/>
        <w:ind w:firstLine="709"/>
        <w:textDirection w:val="btLr"/>
        <w:textAlignment w:val="top"/>
        <w:outlineLvl w:val="0"/>
      </w:pPr>
    </w:p>
    <w:p w:rsidR="00CF457F" w:rsidRDefault="00CF457F" w:rsidP="0034402C">
      <w:pPr>
        <w:pBdr>
          <w:top w:val="nil"/>
          <w:left w:val="nil"/>
          <w:bottom w:val="nil"/>
          <w:right w:val="nil"/>
          <w:between w:val="nil"/>
        </w:pBdr>
        <w:suppressAutoHyphens/>
        <w:spacing w:after="0" w:line="240" w:lineRule="auto"/>
        <w:ind w:firstLine="709"/>
        <w:textDirection w:val="btLr"/>
        <w:textAlignment w:val="top"/>
        <w:outlineLvl w:val="0"/>
      </w:pPr>
    </w:p>
    <w:p w:rsidR="00CF457F" w:rsidRDefault="00CF457F" w:rsidP="00C76AC9">
      <w:pPr>
        <w:pBdr>
          <w:top w:val="nil"/>
          <w:left w:val="nil"/>
          <w:bottom w:val="nil"/>
          <w:right w:val="nil"/>
          <w:between w:val="nil"/>
        </w:pBdr>
        <w:suppressAutoHyphens/>
        <w:spacing w:after="0" w:line="240" w:lineRule="auto"/>
        <w:textDirection w:val="btLr"/>
        <w:textAlignment w:val="top"/>
        <w:outlineLvl w:val="0"/>
      </w:pPr>
    </w:p>
    <w:p w:rsidR="00CF457F" w:rsidRDefault="00CF457F" w:rsidP="0034402C">
      <w:pPr>
        <w:pBdr>
          <w:top w:val="nil"/>
          <w:left w:val="nil"/>
          <w:bottom w:val="nil"/>
          <w:right w:val="nil"/>
          <w:between w:val="nil"/>
        </w:pBdr>
        <w:suppressAutoHyphens/>
        <w:spacing w:after="0" w:line="240" w:lineRule="auto"/>
        <w:ind w:firstLine="709"/>
        <w:textDirection w:val="btLr"/>
        <w:textAlignment w:val="top"/>
        <w:outlineLvl w:val="0"/>
        <w:rPr>
          <w:rFonts w:ascii="Times New Roman" w:hAnsi="Times New Roman" w:cs="Times New Roman"/>
          <w:sz w:val="24"/>
          <w:szCs w:val="24"/>
        </w:rPr>
      </w:pPr>
    </w:p>
    <w:p w:rsidR="00243304" w:rsidRPr="008A0867" w:rsidRDefault="00243304" w:rsidP="00F96F75">
      <w:pPr>
        <w:pBdr>
          <w:top w:val="nil"/>
          <w:left w:val="nil"/>
          <w:bottom w:val="nil"/>
          <w:right w:val="nil"/>
          <w:between w:val="nil"/>
        </w:pBdr>
        <w:suppressAutoHyphens/>
        <w:spacing w:after="0" w:line="240" w:lineRule="auto"/>
        <w:ind w:leftChars="-1" w:left="-2" w:firstLineChars="337" w:firstLine="81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lastRenderedPageBreak/>
        <w:t>Опис навчальної дисципліни</w:t>
      </w:r>
    </w:p>
    <w:p w:rsidR="00243304" w:rsidRPr="008A0867" w:rsidRDefault="00243304" w:rsidP="00243304">
      <w:pPr>
        <w:suppressAutoHyphens/>
        <w:spacing w:after="0" w:line="240" w:lineRule="auto"/>
        <w:jc w:val="center"/>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Загальна інформація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1"/>
        <w:gridCol w:w="855"/>
        <w:gridCol w:w="625"/>
        <w:gridCol w:w="1192"/>
        <w:gridCol w:w="995"/>
        <w:gridCol w:w="566"/>
        <w:gridCol w:w="574"/>
        <w:gridCol w:w="570"/>
        <w:gridCol w:w="570"/>
        <w:gridCol w:w="680"/>
        <w:gridCol w:w="658"/>
        <w:gridCol w:w="1149"/>
      </w:tblGrid>
      <w:tr w:rsidR="00243304" w:rsidRPr="008A0867" w:rsidTr="00006C4B">
        <w:trPr>
          <w:trHeight w:val="308"/>
          <w:jc w:val="center"/>
        </w:trPr>
        <w:tc>
          <w:tcPr>
            <w:tcW w:w="721" w:type="pct"/>
            <w:vMerge w:val="restart"/>
            <w:shd w:val="clear" w:color="auto" w:fill="auto"/>
            <w:vAlign w:val="center"/>
          </w:tcPr>
          <w:p w:rsidR="00243304" w:rsidRPr="008A0867" w:rsidRDefault="00243304" w:rsidP="00006C4B">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Форма навчання</w:t>
            </w:r>
          </w:p>
        </w:tc>
        <w:tc>
          <w:tcPr>
            <w:tcW w:w="434" w:type="pct"/>
            <w:vMerge w:val="restart"/>
            <w:shd w:val="clear" w:color="auto" w:fill="auto"/>
            <w:textDirection w:val="btLr"/>
            <w:vAlign w:val="center"/>
          </w:tcPr>
          <w:p w:rsidR="00243304" w:rsidRPr="008A0867" w:rsidRDefault="00243304" w:rsidP="00006C4B">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Рік підготовки</w:t>
            </w:r>
          </w:p>
        </w:tc>
        <w:tc>
          <w:tcPr>
            <w:tcW w:w="317" w:type="pct"/>
            <w:vMerge w:val="restart"/>
            <w:shd w:val="clear" w:color="auto" w:fill="auto"/>
            <w:textDirection w:val="btLr"/>
            <w:vAlign w:val="center"/>
          </w:tcPr>
          <w:p w:rsidR="00243304" w:rsidRPr="008A0867" w:rsidRDefault="00243304" w:rsidP="00006C4B">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Семестр</w:t>
            </w:r>
          </w:p>
        </w:tc>
        <w:tc>
          <w:tcPr>
            <w:tcW w:w="1110" w:type="pct"/>
            <w:gridSpan w:val="2"/>
          </w:tcPr>
          <w:p w:rsidR="00243304" w:rsidRPr="008A0867" w:rsidRDefault="00243304" w:rsidP="00006C4B">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Кількість</w:t>
            </w:r>
          </w:p>
        </w:tc>
        <w:tc>
          <w:tcPr>
            <w:tcW w:w="1835" w:type="pct"/>
            <w:gridSpan w:val="6"/>
            <w:shd w:val="clear" w:color="auto" w:fill="auto"/>
            <w:vAlign w:val="center"/>
          </w:tcPr>
          <w:p w:rsidR="00243304" w:rsidRPr="008A0867" w:rsidRDefault="00243304" w:rsidP="00006C4B">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Кількість годин</w:t>
            </w:r>
          </w:p>
        </w:tc>
        <w:tc>
          <w:tcPr>
            <w:tcW w:w="584" w:type="pct"/>
            <w:vMerge w:val="restart"/>
            <w:shd w:val="clear" w:color="auto" w:fill="auto"/>
            <w:vAlign w:val="center"/>
          </w:tcPr>
          <w:p w:rsidR="00243304" w:rsidRPr="008A0867" w:rsidRDefault="00243304" w:rsidP="00006C4B">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Вид підсумко</w:t>
            </w:r>
          </w:p>
          <w:p w:rsidR="00243304" w:rsidRPr="008A0867" w:rsidRDefault="00243304" w:rsidP="00006C4B">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вого контролю</w:t>
            </w:r>
          </w:p>
        </w:tc>
      </w:tr>
      <w:tr w:rsidR="00243304" w:rsidRPr="008A0867" w:rsidTr="00006C4B">
        <w:trPr>
          <w:cantSplit/>
          <w:trHeight w:val="1286"/>
          <w:jc w:val="center"/>
        </w:trPr>
        <w:tc>
          <w:tcPr>
            <w:tcW w:w="721" w:type="pct"/>
            <w:vMerge/>
            <w:shd w:val="clear" w:color="auto" w:fill="auto"/>
            <w:vAlign w:val="center"/>
          </w:tcPr>
          <w:p w:rsidR="00243304" w:rsidRPr="008A0867" w:rsidRDefault="00243304" w:rsidP="00006C4B">
            <w:pPr>
              <w:spacing w:after="0" w:line="240" w:lineRule="auto"/>
              <w:rPr>
                <w:rFonts w:ascii="Times New Roman" w:eastAsia="Calibri" w:hAnsi="Times New Roman" w:cs="Times New Roman"/>
                <w:sz w:val="24"/>
                <w:szCs w:val="24"/>
              </w:rPr>
            </w:pPr>
          </w:p>
        </w:tc>
        <w:tc>
          <w:tcPr>
            <w:tcW w:w="434" w:type="pct"/>
            <w:vMerge/>
            <w:shd w:val="clear" w:color="auto" w:fill="auto"/>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p>
        </w:tc>
        <w:tc>
          <w:tcPr>
            <w:tcW w:w="317" w:type="pct"/>
            <w:vMerge/>
            <w:shd w:val="clear" w:color="auto" w:fill="auto"/>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p>
        </w:tc>
        <w:tc>
          <w:tcPr>
            <w:tcW w:w="605" w:type="pct"/>
            <w:vAlign w:val="center"/>
          </w:tcPr>
          <w:p w:rsidR="00243304" w:rsidRPr="008A0867" w:rsidRDefault="00243304" w:rsidP="00006C4B">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кредитів</w:t>
            </w:r>
          </w:p>
        </w:tc>
        <w:tc>
          <w:tcPr>
            <w:tcW w:w="505" w:type="pct"/>
            <w:vAlign w:val="center"/>
          </w:tcPr>
          <w:p w:rsidR="00243304" w:rsidRPr="008A0867" w:rsidRDefault="00243304" w:rsidP="00006C4B">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годин</w:t>
            </w:r>
          </w:p>
        </w:tc>
        <w:tc>
          <w:tcPr>
            <w:tcW w:w="287" w:type="pct"/>
            <w:shd w:val="clear" w:color="auto" w:fill="auto"/>
            <w:textDirection w:val="btLr"/>
            <w:vAlign w:val="center"/>
          </w:tcPr>
          <w:p w:rsidR="00243304" w:rsidRPr="008A0867" w:rsidRDefault="00243304" w:rsidP="00006C4B">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лекції</w:t>
            </w:r>
          </w:p>
        </w:tc>
        <w:tc>
          <w:tcPr>
            <w:tcW w:w="291" w:type="pct"/>
            <w:shd w:val="clear" w:color="auto" w:fill="auto"/>
            <w:textDirection w:val="btLr"/>
            <w:vAlign w:val="center"/>
          </w:tcPr>
          <w:p w:rsidR="00243304" w:rsidRPr="008A0867" w:rsidRDefault="00243304" w:rsidP="00006C4B">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практичні</w:t>
            </w:r>
          </w:p>
        </w:tc>
        <w:tc>
          <w:tcPr>
            <w:tcW w:w="289" w:type="pct"/>
            <w:shd w:val="clear" w:color="auto" w:fill="auto"/>
            <w:textDirection w:val="btLr"/>
            <w:vAlign w:val="center"/>
          </w:tcPr>
          <w:p w:rsidR="00243304" w:rsidRPr="008A0867" w:rsidRDefault="00243304" w:rsidP="00006C4B">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семінарські</w:t>
            </w:r>
          </w:p>
        </w:tc>
        <w:tc>
          <w:tcPr>
            <w:tcW w:w="289" w:type="pct"/>
            <w:shd w:val="clear" w:color="auto" w:fill="auto"/>
            <w:textDirection w:val="btLr"/>
            <w:vAlign w:val="center"/>
          </w:tcPr>
          <w:p w:rsidR="00243304" w:rsidRPr="008A0867" w:rsidRDefault="00243304" w:rsidP="00006C4B">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лабораторні</w:t>
            </w:r>
          </w:p>
        </w:tc>
        <w:tc>
          <w:tcPr>
            <w:tcW w:w="345" w:type="pct"/>
            <w:shd w:val="clear" w:color="auto" w:fill="auto"/>
            <w:textDirection w:val="btLr"/>
            <w:vAlign w:val="center"/>
          </w:tcPr>
          <w:p w:rsidR="00243304" w:rsidRPr="008A0867" w:rsidRDefault="00243304" w:rsidP="00006C4B">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самостійна робота</w:t>
            </w:r>
          </w:p>
        </w:tc>
        <w:tc>
          <w:tcPr>
            <w:tcW w:w="333" w:type="pct"/>
            <w:shd w:val="clear" w:color="auto" w:fill="auto"/>
            <w:textDirection w:val="btLr"/>
            <w:vAlign w:val="center"/>
          </w:tcPr>
          <w:p w:rsidR="00243304" w:rsidRPr="008A0867" w:rsidRDefault="00243304" w:rsidP="00006C4B">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індивідуальні завдання</w:t>
            </w:r>
          </w:p>
        </w:tc>
        <w:tc>
          <w:tcPr>
            <w:tcW w:w="584" w:type="pct"/>
            <w:vMerge/>
            <w:shd w:val="clear" w:color="auto" w:fill="auto"/>
            <w:textDirection w:val="btLr"/>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p>
        </w:tc>
      </w:tr>
      <w:tr w:rsidR="00243304" w:rsidRPr="008A0867" w:rsidTr="00006C4B">
        <w:trPr>
          <w:trHeight w:val="58"/>
          <w:jc w:val="center"/>
        </w:trPr>
        <w:tc>
          <w:tcPr>
            <w:tcW w:w="721" w:type="pct"/>
            <w:shd w:val="clear" w:color="auto" w:fill="auto"/>
            <w:vAlign w:val="center"/>
          </w:tcPr>
          <w:p w:rsidR="00243304" w:rsidRPr="008A0867" w:rsidRDefault="00243304" w:rsidP="00006C4B">
            <w:pPr>
              <w:spacing w:after="0" w:line="240" w:lineRule="auto"/>
              <w:rPr>
                <w:rFonts w:ascii="Times New Roman" w:eastAsia="Calibri" w:hAnsi="Times New Roman" w:cs="Times New Roman"/>
                <w:b/>
                <w:sz w:val="24"/>
                <w:szCs w:val="24"/>
              </w:rPr>
            </w:pPr>
            <w:r w:rsidRPr="008A0867">
              <w:rPr>
                <w:rFonts w:ascii="Times New Roman" w:eastAsia="Calibri" w:hAnsi="Times New Roman" w:cs="Times New Roman"/>
                <w:b/>
                <w:sz w:val="24"/>
                <w:szCs w:val="24"/>
              </w:rPr>
              <w:t>Денна</w:t>
            </w:r>
          </w:p>
        </w:tc>
        <w:tc>
          <w:tcPr>
            <w:tcW w:w="434" w:type="pct"/>
            <w:shd w:val="clear" w:color="auto" w:fill="auto"/>
            <w:vAlign w:val="center"/>
          </w:tcPr>
          <w:p w:rsidR="00243304" w:rsidRPr="00DD7AA8" w:rsidRDefault="00973A33" w:rsidP="00006C4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317" w:type="pct"/>
            <w:shd w:val="clear" w:color="auto" w:fill="auto"/>
            <w:vAlign w:val="center"/>
          </w:tcPr>
          <w:p w:rsidR="00243304" w:rsidRPr="00DD7AA8" w:rsidRDefault="00973A33" w:rsidP="00006C4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605" w:type="pct"/>
            <w:vAlign w:val="center"/>
          </w:tcPr>
          <w:p w:rsidR="00243304" w:rsidRPr="00DD7AA8" w:rsidRDefault="00973A33" w:rsidP="00006C4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505" w:type="pct"/>
            <w:vAlign w:val="center"/>
          </w:tcPr>
          <w:p w:rsidR="00243304" w:rsidRPr="00DD7AA8" w:rsidRDefault="00562FBC" w:rsidP="00006C4B">
            <w:pPr>
              <w:spacing w:after="0" w:line="240" w:lineRule="auto"/>
              <w:jc w:val="center"/>
              <w:rPr>
                <w:rFonts w:ascii="Times New Roman" w:eastAsia="Calibri" w:hAnsi="Times New Roman" w:cs="Times New Roman"/>
                <w:b/>
                <w:sz w:val="24"/>
                <w:szCs w:val="24"/>
              </w:rPr>
            </w:pPr>
            <w:r w:rsidRPr="00DD7AA8">
              <w:rPr>
                <w:rFonts w:ascii="Times New Roman" w:eastAsia="Calibri" w:hAnsi="Times New Roman" w:cs="Times New Roman"/>
                <w:b/>
                <w:sz w:val="24"/>
                <w:szCs w:val="24"/>
              </w:rPr>
              <w:t>150</w:t>
            </w:r>
          </w:p>
        </w:tc>
        <w:tc>
          <w:tcPr>
            <w:tcW w:w="287" w:type="pct"/>
            <w:shd w:val="clear" w:color="auto" w:fill="auto"/>
            <w:vAlign w:val="center"/>
          </w:tcPr>
          <w:p w:rsidR="00243304" w:rsidRPr="00DD7AA8" w:rsidRDefault="00562FBC" w:rsidP="00006C4B">
            <w:pPr>
              <w:spacing w:after="0" w:line="240" w:lineRule="auto"/>
              <w:jc w:val="center"/>
              <w:rPr>
                <w:rFonts w:ascii="Times New Roman" w:eastAsia="Calibri" w:hAnsi="Times New Roman" w:cs="Times New Roman"/>
                <w:b/>
                <w:sz w:val="24"/>
                <w:szCs w:val="24"/>
              </w:rPr>
            </w:pPr>
            <w:r w:rsidRPr="00DD7AA8">
              <w:rPr>
                <w:rFonts w:ascii="Times New Roman" w:eastAsia="Calibri" w:hAnsi="Times New Roman" w:cs="Times New Roman"/>
                <w:b/>
                <w:sz w:val="24"/>
                <w:szCs w:val="24"/>
              </w:rPr>
              <w:t>24</w:t>
            </w:r>
          </w:p>
        </w:tc>
        <w:tc>
          <w:tcPr>
            <w:tcW w:w="291" w:type="pct"/>
            <w:shd w:val="clear" w:color="auto" w:fill="auto"/>
            <w:vAlign w:val="center"/>
          </w:tcPr>
          <w:p w:rsidR="00243304" w:rsidRPr="00DD7AA8" w:rsidRDefault="00562FBC" w:rsidP="00006C4B">
            <w:pPr>
              <w:spacing w:after="0" w:line="240" w:lineRule="auto"/>
              <w:jc w:val="center"/>
              <w:rPr>
                <w:rFonts w:ascii="Times New Roman" w:eastAsia="Calibri" w:hAnsi="Times New Roman" w:cs="Times New Roman"/>
                <w:b/>
                <w:sz w:val="24"/>
                <w:szCs w:val="24"/>
              </w:rPr>
            </w:pPr>
            <w:r w:rsidRPr="00DD7AA8">
              <w:rPr>
                <w:rFonts w:ascii="Times New Roman" w:eastAsia="Calibri" w:hAnsi="Times New Roman" w:cs="Times New Roman"/>
                <w:b/>
                <w:sz w:val="24"/>
                <w:szCs w:val="24"/>
              </w:rPr>
              <w:t>36</w:t>
            </w:r>
          </w:p>
        </w:tc>
        <w:tc>
          <w:tcPr>
            <w:tcW w:w="289" w:type="pct"/>
            <w:shd w:val="clear" w:color="auto" w:fill="auto"/>
            <w:vAlign w:val="center"/>
          </w:tcPr>
          <w:p w:rsidR="00243304" w:rsidRPr="00DD7AA8" w:rsidRDefault="00562FBC" w:rsidP="00006C4B">
            <w:pPr>
              <w:spacing w:after="0" w:line="240" w:lineRule="auto"/>
              <w:jc w:val="center"/>
              <w:rPr>
                <w:rFonts w:ascii="Times New Roman" w:eastAsia="Calibri" w:hAnsi="Times New Roman" w:cs="Times New Roman"/>
                <w:b/>
                <w:sz w:val="24"/>
                <w:szCs w:val="24"/>
              </w:rPr>
            </w:pPr>
            <w:r w:rsidRPr="00DD7AA8">
              <w:rPr>
                <w:rFonts w:ascii="Times New Roman" w:eastAsia="Calibri" w:hAnsi="Times New Roman" w:cs="Times New Roman"/>
                <w:b/>
                <w:sz w:val="24"/>
                <w:szCs w:val="24"/>
              </w:rPr>
              <w:t>-</w:t>
            </w:r>
          </w:p>
        </w:tc>
        <w:tc>
          <w:tcPr>
            <w:tcW w:w="289" w:type="pct"/>
            <w:shd w:val="clear" w:color="auto" w:fill="auto"/>
            <w:vAlign w:val="center"/>
          </w:tcPr>
          <w:p w:rsidR="00243304" w:rsidRPr="00DD7AA8" w:rsidRDefault="00562FBC" w:rsidP="00006C4B">
            <w:pPr>
              <w:spacing w:after="0" w:line="240" w:lineRule="auto"/>
              <w:jc w:val="center"/>
              <w:rPr>
                <w:rFonts w:ascii="Times New Roman" w:eastAsia="Calibri" w:hAnsi="Times New Roman" w:cs="Times New Roman"/>
                <w:b/>
                <w:sz w:val="24"/>
                <w:szCs w:val="24"/>
              </w:rPr>
            </w:pPr>
            <w:r w:rsidRPr="00DD7AA8">
              <w:rPr>
                <w:rFonts w:ascii="Times New Roman" w:eastAsia="Calibri" w:hAnsi="Times New Roman" w:cs="Times New Roman"/>
                <w:b/>
                <w:sz w:val="24"/>
                <w:szCs w:val="24"/>
              </w:rPr>
              <w:t>-</w:t>
            </w:r>
          </w:p>
        </w:tc>
        <w:tc>
          <w:tcPr>
            <w:tcW w:w="345" w:type="pct"/>
            <w:shd w:val="clear" w:color="auto" w:fill="auto"/>
            <w:vAlign w:val="center"/>
          </w:tcPr>
          <w:p w:rsidR="00243304" w:rsidRPr="00DD7AA8" w:rsidRDefault="00562FBC" w:rsidP="00006C4B">
            <w:pPr>
              <w:spacing w:after="0" w:line="240" w:lineRule="auto"/>
              <w:jc w:val="center"/>
              <w:rPr>
                <w:rFonts w:ascii="Times New Roman" w:eastAsia="Calibri" w:hAnsi="Times New Roman" w:cs="Times New Roman"/>
                <w:b/>
                <w:sz w:val="24"/>
                <w:szCs w:val="24"/>
              </w:rPr>
            </w:pPr>
            <w:r w:rsidRPr="00DD7AA8">
              <w:rPr>
                <w:rFonts w:ascii="Times New Roman" w:eastAsia="Calibri" w:hAnsi="Times New Roman" w:cs="Times New Roman"/>
                <w:b/>
                <w:sz w:val="24"/>
                <w:szCs w:val="24"/>
              </w:rPr>
              <w:t>90</w:t>
            </w:r>
          </w:p>
        </w:tc>
        <w:tc>
          <w:tcPr>
            <w:tcW w:w="333" w:type="pct"/>
            <w:shd w:val="clear" w:color="auto" w:fill="auto"/>
            <w:vAlign w:val="center"/>
          </w:tcPr>
          <w:p w:rsidR="00243304" w:rsidRPr="00DD7AA8" w:rsidRDefault="00562FBC" w:rsidP="00006C4B">
            <w:pPr>
              <w:spacing w:after="0" w:line="240" w:lineRule="auto"/>
              <w:jc w:val="center"/>
              <w:rPr>
                <w:rFonts w:ascii="Times New Roman" w:eastAsia="Calibri" w:hAnsi="Times New Roman" w:cs="Times New Roman"/>
                <w:b/>
                <w:sz w:val="24"/>
                <w:szCs w:val="24"/>
              </w:rPr>
            </w:pPr>
            <w:r w:rsidRPr="00DD7AA8">
              <w:rPr>
                <w:rFonts w:ascii="Times New Roman" w:eastAsia="Calibri" w:hAnsi="Times New Roman" w:cs="Times New Roman"/>
                <w:b/>
                <w:sz w:val="24"/>
                <w:szCs w:val="24"/>
              </w:rPr>
              <w:t>-</w:t>
            </w:r>
          </w:p>
        </w:tc>
        <w:tc>
          <w:tcPr>
            <w:tcW w:w="584" w:type="pct"/>
            <w:shd w:val="clear" w:color="auto" w:fill="auto"/>
            <w:vAlign w:val="center"/>
          </w:tcPr>
          <w:p w:rsidR="00243304" w:rsidRPr="00DD7AA8" w:rsidRDefault="00562FBC" w:rsidP="00006C4B">
            <w:pPr>
              <w:spacing w:after="0" w:line="240" w:lineRule="auto"/>
              <w:jc w:val="center"/>
              <w:rPr>
                <w:rFonts w:ascii="Times New Roman" w:eastAsia="Calibri" w:hAnsi="Times New Roman" w:cs="Times New Roman"/>
                <w:b/>
                <w:sz w:val="24"/>
                <w:szCs w:val="24"/>
              </w:rPr>
            </w:pPr>
            <w:r w:rsidRPr="00DD7AA8">
              <w:rPr>
                <w:rFonts w:ascii="Times New Roman" w:eastAsia="Calibri" w:hAnsi="Times New Roman" w:cs="Times New Roman"/>
                <w:b/>
                <w:sz w:val="24"/>
                <w:szCs w:val="24"/>
              </w:rPr>
              <w:t>Екзамен</w:t>
            </w:r>
          </w:p>
        </w:tc>
      </w:tr>
      <w:tr w:rsidR="00243304" w:rsidRPr="008A0867" w:rsidTr="00006C4B">
        <w:trPr>
          <w:trHeight w:val="58"/>
          <w:jc w:val="center"/>
        </w:trPr>
        <w:tc>
          <w:tcPr>
            <w:tcW w:w="721" w:type="pct"/>
            <w:shd w:val="clear" w:color="auto" w:fill="auto"/>
            <w:vAlign w:val="center"/>
          </w:tcPr>
          <w:p w:rsidR="00243304" w:rsidRPr="00C76AC9" w:rsidRDefault="00243304" w:rsidP="00006C4B">
            <w:pPr>
              <w:spacing w:after="0" w:line="240" w:lineRule="auto"/>
              <w:rPr>
                <w:rFonts w:ascii="Times New Roman" w:eastAsia="Calibri" w:hAnsi="Times New Roman" w:cs="Times New Roman"/>
                <w:sz w:val="24"/>
                <w:szCs w:val="24"/>
              </w:rPr>
            </w:pPr>
            <w:r w:rsidRPr="00C76AC9">
              <w:rPr>
                <w:rFonts w:ascii="Times New Roman" w:eastAsia="Calibri" w:hAnsi="Times New Roman" w:cs="Times New Roman"/>
                <w:sz w:val="24"/>
                <w:szCs w:val="24"/>
              </w:rPr>
              <w:t>Заочна</w:t>
            </w:r>
          </w:p>
        </w:tc>
        <w:tc>
          <w:tcPr>
            <w:tcW w:w="434" w:type="pct"/>
            <w:shd w:val="clear" w:color="auto" w:fill="auto"/>
            <w:vAlign w:val="center"/>
          </w:tcPr>
          <w:p w:rsidR="00243304" w:rsidRPr="008C1CD9" w:rsidRDefault="00562FBC"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7" w:type="pct"/>
            <w:shd w:val="clear" w:color="auto" w:fill="auto"/>
            <w:vAlign w:val="center"/>
          </w:tcPr>
          <w:p w:rsidR="00243304" w:rsidRPr="008C1CD9" w:rsidRDefault="00562FBC"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05" w:type="pct"/>
            <w:vAlign w:val="center"/>
          </w:tcPr>
          <w:p w:rsidR="00243304" w:rsidRPr="008C1CD9" w:rsidRDefault="00562FBC"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05" w:type="pct"/>
            <w:vAlign w:val="center"/>
          </w:tcPr>
          <w:p w:rsidR="00243304" w:rsidRPr="008C1CD9" w:rsidRDefault="00562FBC"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7" w:type="pct"/>
            <w:shd w:val="clear" w:color="auto" w:fill="auto"/>
            <w:vAlign w:val="center"/>
          </w:tcPr>
          <w:p w:rsidR="00243304" w:rsidRPr="008C1CD9" w:rsidRDefault="00562FBC"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91" w:type="pct"/>
            <w:shd w:val="clear" w:color="auto" w:fill="auto"/>
            <w:vAlign w:val="center"/>
          </w:tcPr>
          <w:p w:rsidR="00243304" w:rsidRPr="008C1CD9" w:rsidRDefault="00562FBC"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9" w:type="pct"/>
            <w:shd w:val="clear" w:color="auto" w:fill="auto"/>
            <w:vAlign w:val="center"/>
          </w:tcPr>
          <w:p w:rsidR="00243304" w:rsidRPr="008C1CD9" w:rsidRDefault="00562FBC"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9" w:type="pct"/>
            <w:shd w:val="clear" w:color="auto" w:fill="auto"/>
            <w:vAlign w:val="center"/>
          </w:tcPr>
          <w:p w:rsidR="00243304" w:rsidRPr="008C1CD9" w:rsidRDefault="00562FBC"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45" w:type="pct"/>
            <w:shd w:val="clear" w:color="auto" w:fill="auto"/>
            <w:vAlign w:val="center"/>
          </w:tcPr>
          <w:p w:rsidR="00243304" w:rsidRPr="008C1CD9" w:rsidRDefault="00562FBC"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33" w:type="pct"/>
            <w:shd w:val="clear" w:color="auto" w:fill="auto"/>
            <w:vAlign w:val="center"/>
          </w:tcPr>
          <w:p w:rsidR="00243304" w:rsidRPr="008C1CD9" w:rsidRDefault="00562FBC"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84" w:type="pct"/>
            <w:shd w:val="clear" w:color="auto" w:fill="auto"/>
            <w:vAlign w:val="center"/>
          </w:tcPr>
          <w:p w:rsidR="00243304" w:rsidRPr="008C1CD9" w:rsidRDefault="00562FBC"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bl>
    <w:p w:rsidR="00243304" w:rsidRPr="008A0867" w:rsidRDefault="00243304" w:rsidP="00243304">
      <w:pPr>
        <w:spacing w:after="200" w:line="276" w:lineRule="auto"/>
        <w:contextualSpacing/>
        <w:jc w:val="center"/>
        <w:rPr>
          <w:rFonts w:ascii="Times New Roman" w:eastAsia="Calibri" w:hAnsi="Times New Roman" w:cs="Times New Roman"/>
          <w:b/>
          <w:sz w:val="24"/>
          <w:szCs w:val="24"/>
        </w:rPr>
      </w:pPr>
    </w:p>
    <w:p w:rsidR="00243304" w:rsidRDefault="00243304" w:rsidP="004A449C">
      <w:pPr>
        <w:rPr>
          <w:rFonts w:ascii="Times New Roman" w:eastAsia="Times New Roman" w:hAnsi="Times New Roman" w:cs="Times New Roman"/>
          <w:b/>
          <w:color w:val="000000"/>
          <w:sz w:val="24"/>
          <w:szCs w:val="24"/>
        </w:rPr>
      </w:pPr>
    </w:p>
    <w:p w:rsidR="00243304" w:rsidRPr="008A0867" w:rsidRDefault="00243304" w:rsidP="00243304">
      <w:pPr>
        <w:jc w:val="center"/>
        <w:rPr>
          <w:rFonts w:ascii="Times New Roman" w:eastAsia="Times New Roman" w:hAnsi="Times New Roman" w:cs="Times New Roman"/>
          <w:b/>
          <w:color w:val="000000"/>
          <w:sz w:val="24"/>
          <w:szCs w:val="24"/>
        </w:rPr>
      </w:pPr>
      <w:r w:rsidRPr="008A0867">
        <w:rPr>
          <w:rFonts w:ascii="Times New Roman" w:eastAsia="Times New Roman" w:hAnsi="Times New Roman" w:cs="Times New Roman"/>
          <w:b/>
          <w:color w:val="000000"/>
          <w:sz w:val="24"/>
          <w:szCs w:val="24"/>
        </w:rPr>
        <w:t>Структура змісту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752"/>
        <w:gridCol w:w="456"/>
        <w:gridCol w:w="456"/>
        <w:gridCol w:w="565"/>
        <w:gridCol w:w="534"/>
        <w:gridCol w:w="563"/>
        <w:gridCol w:w="753"/>
        <w:gridCol w:w="336"/>
        <w:gridCol w:w="345"/>
        <w:gridCol w:w="566"/>
        <w:gridCol w:w="534"/>
        <w:gridCol w:w="563"/>
      </w:tblGrid>
      <w:tr w:rsidR="00243304" w:rsidRPr="008A0867" w:rsidTr="00006C4B">
        <w:trPr>
          <w:cantSplit/>
          <w:trHeight w:val="231"/>
        </w:trPr>
        <w:tc>
          <w:tcPr>
            <w:tcW w:w="1742" w:type="pct"/>
            <w:vMerge w:val="restart"/>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Назви змістових модулів і тем</w:t>
            </w:r>
          </w:p>
        </w:tc>
        <w:tc>
          <w:tcPr>
            <w:tcW w:w="3258" w:type="pct"/>
            <w:gridSpan w:val="12"/>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Кількість годин</w:t>
            </w:r>
          </w:p>
        </w:tc>
      </w:tr>
      <w:tr w:rsidR="00243304" w:rsidRPr="008A0867" w:rsidTr="00006C4B">
        <w:trPr>
          <w:cantSplit/>
          <w:trHeight w:val="231"/>
        </w:trPr>
        <w:tc>
          <w:tcPr>
            <w:tcW w:w="1742" w:type="pct"/>
            <w:vMerge/>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rPr>
                <w:rFonts w:ascii="Times New Roman" w:eastAsia="Calibri" w:hAnsi="Times New Roman" w:cs="Times New Roman"/>
                <w:sz w:val="24"/>
                <w:szCs w:val="24"/>
              </w:rPr>
            </w:pPr>
          </w:p>
        </w:tc>
        <w:tc>
          <w:tcPr>
            <w:tcW w:w="1687" w:type="pct"/>
            <w:gridSpan w:val="6"/>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денна форма</w:t>
            </w:r>
          </w:p>
        </w:tc>
        <w:tc>
          <w:tcPr>
            <w:tcW w:w="1570" w:type="pct"/>
            <w:gridSpan w:val="6"/>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заочна форма</w:t>
            </w:r>
          </w:p>
        </w:tc>
      </w:tr>
      <w:tr w:rsidR="00243304" w:rsidRPr="008A0867" w:rsidTr="00006C4B">
        <w:trPr>
          <w:cantSplit/>
          <w:trHeight w:val="240"/>
        </w:trPr>
        <w:tc>
          <w:tcPr>
            <w:tcW w:w="1742" w:type="pct"/>
            <w:vMerge/>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rPr>
                <w:rFonts w:ascii="Times New Roman" w:eastAsia="Calibri" w:hAnsi="Times New Roman" w:cs="Times New Roman"/>
                <w:sz w:val="24"/>
                <w:szCs w:val="24"/>
              </w:rPr>
            </w:pPr>
          </w:p>
        </w:tc>
        <w:tc>
          <w:tcPr>
            <w:tcW w:w="382" w:type="pct"/>
            <w:vMerge w:val="restart"/>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усьо-го</w:t>
            </w:r>
          </w:p>
        </w:tc>
        <w:tc>
          <w:tcPr>
            <w:tcW w:w="1306" w:type="pct"/>
            <w:gridSpan w:val="5"/>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у тому числі</w:t>
            </w:r>
          </w:p>
        </w:tc>
        <w:tc>
          <w:tcPr>
            <w:tcW w:w="382" w:type="pct"/>
            <w:vMerge w:val="restart"/>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усьо-го</w:t>
            </w:r>
          </w:p>
        </w:tc>
        <w:tc>
          <w:tcPr>
            <w:tcW w:w="1189" w:type="pct"/>
            <w:gridSpan w:val="5"/>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у тому числі</w:t>
            </w:r>
          </w:p>
        </w:tc>
      </w:tr>
      <w:tr w:rsidR="00243304" w:rsidRPr="008A0867" w:rsidTr="00006C4B">
        <w:trPr>
          <w:cantSplit/>
          <w:trHeight w:val="240"/>
        </w:trPr>
        <w:tc>
          <w:tcPr>
            <w:tcW w:w="1742" w:type="pct"/>
            <w:vMerge/>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rPr>
                <w:rFonts w:ascii="Times New Roman" w:eastAsia="Calibri" w:hAnsi="Times New Roman" w:cs="Times New Roman"/>
                <w:sz w:val="24"/>
                <w:szCs w:val="24"/>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rPr>
                <w:rFonts w:ascii="Times New Roman" w:eastAsia="Calibri" w:hAnsi="Times New Roman" w:cs="Times New Roman"/>
                <w:sz w:val="24"/>
                <w:szCs w:val="24"/>
              </w:rPr>
            </w:pPr>
          </w:p>
        </w:tc>
        <w:tc>
          <w:tcPr>
            <w:tcW w:w="231" w:type="pct"/>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л</w:t>
            </w:r>
          </w:p>
        </w:tc>
        <w:tc>
          <w:tcPr>
            <w:tcW w:w="231" w:type="pct"/>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п</w:t>
            </w:r>
          </w:p>
        </w:tc>
        <w:tc>
          <w:tcPr>
            <w:tcW w:w="287" w:type="pct"/>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лаб</w:t>
            </w:r>
          </w:p>
        </w:tc>
        <w:tc>
          <w:tcPr>
            <w:tcW w:w="271" w:type="pct"/>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інд</w:t>
            </w:r>
          </w:p>
        </w:tc>
        <w:tc>
          <w:tcPr>
            <w:tcW w:w="286" w:type="pct"/>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с.р.</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rPr>
                <w:rFonts w:ascii="Times New Roman" w:eastAsia="Calibri" w:hAnsi="Times New Roman" w:cs="Times New Roman"/>
                <w:sz w:val="24"/>
                <w:szCs w:val="24"/>
              </w:rPr>
            </w:pPr>
          </w:p>
        </w:tc>
        <w:tc>
          <w:tcPr>
            <w:tcW w:w="170" w:type="pct"/>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л</w:t>
            </w:r>
          </w:p>
        </w:tc>
        <w:tc>
          <w:tcPr>
            <w:tcW w:w="175" w:type="pct"/>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п</w:t>
            </w:r>
          </w:p>
        </w:tc>
        <w:tc>
          <w:tcPr>
            <w:tcW w:w="287" w:type="pct"/>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лаб</w:t>
            </w:r>
          </w:p>
        </w:tc>
        <w:tc>
          <w:tcPr>
            <w:tcW w:w="271" w:type="pct"/>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інд</w:t>
            </w:r>
          </w:p>
        </w:tc>
        <w:tc>
          <w:tcPr>
            <w:tcW w:w="286" w:type="pct"/>
            <w:tcBorders>
              <w:top w:val="single" w:sz="4" w:space="0" w:color="auto"/>
              <w:left w:val="single" w:sz="4" w:space="0" w:color="auto"/>
              <w:bottom w:val="single" w:sz="4" w:space="0" w:color="auto"/>
              <w:right w:val="single" w:sz="4" w:space="0" w:color="auto"/>
            </w:tcBorders>
            <w:vAlign w:val="center"/>
            <w:hideMark/>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с.р.</w:t>
            </w:r>
          </w:p>
        </w:tc>
      </w:tr>
      <w:tr w:rsidR="00243304" w:rsidRPr="008A0867" w:rsidTr="00006C4B">
        <w:trPr>
          <w:cantSplit/>
          <w:trHeight w:val="221"/>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243304" w:rsidRPr="006A5734" w:rsidRDefault="00243304" w:rsidP="00006C4B">
            <w:pPr>
              <w:spacing w:after="0" w:line="240" w:lineRule="auto"/>
              <w:jc w:val="center"/>
              <w:rPr>
                <w:rFonts w:ascii="Times New Roman" w:eastAsia="Times New Roman" w:hAnsi="Times New Roman" w:cs="Times New Roman"/>
                <w:b/>
                <w:sz w:val="24"/>
                <w:szCs w:val="24"/>
                <w:lang w:eastAsia="ru-RU"/>
              </w:rPr>
            </w:pPr>
            <w:r w:rsidRPr="006A5734">
              <w:rPr>
                <w:rFonts w:ascii="Times New Roman" w:eastAsia="Times New Roman" w:hAnsi="Times New Roman" w:cs="Times New Roman"/>
                <w:b/>
                <w:sz w:val="24"/>
                <w:szCs w:val="24"/>
                <w:lang w:eastAsia="ru-RU"/>
              </w:rPr>
              <w:t xml:space="preserve">Модуль 1. </w:t>
            </w:r>
            <w:r w:rsidRPr="006A5734">
              <w:rPr>
                <w:rFonts w:ascii="Times New Roman" w:hAnsi="Times New Roman" w:cs="Times New Roman"/>
                <w:b/>
                <w:sz w:val="24"/>
                <w:szCs w:val="24"/>
              </w:rPr>
              <w:t>Основи ділового спілкування, етики та етикету</w:t>
            </w:r>
          </w:p>
        </w:tc>
      </w:tr>
      <w:tr w:rsidR="00243304" w:rsidRPr="008A0867" w:rsidTr="00006C4B">
        <w:trPr>
          <w:trHeight w:val="70"/>
        </w:trPr>
        <w:tc>
          <w:tcPr>
            <w:tcW w:w="1742" w:type="pct"/>
            <w:vAlign w:val="center"/>
          </w:tcPr>
          <w:p w:rsidR="00243304" w:rsidRPr="006A5734" w:rsidRDefault="00243304" w:rsidP="00006C4B">
            <w:pPr>
              <w:spacing w:after="0" w:line="240" w:lineRule="auto"/>
              <w:rPr>
                <w:rFonts w:ascii="Times New Roman" w:eastAsia="Times New Roman" w:hAnsi="Times New Roman" w:cs="Times New Roman"/>
                <w:sz w:val="24"/>
                <w:szCs w:val="24"/>
                <w:lang w:eastAsia="ru-RU"/>
              </w:rPr>
            </w:pPr>
            <w:r w:rsidRPr="006A5734">
              <w:rPr>
                <w:rFonts w:ascii="Times New Roman" w:eastAsia="Times New Roman" w:hAnsi="Times New Roman" w:cs="Times New Roman"/>
                <w:sz w:val="24"/>
                <w:szCs w:val="24"/>
                <w:lang w:eastAsia="ru-RU"/>
              </w:rPr>
              <w:t xml:space="preserve">Тема 1. </w:t>
            </w:r>
            <w:r w:rsidRPr="006A5734">
              <w:rPr>
                <w:rFonts w:ascii="Times New Roman" w:hAnsi="Times New Roman" w:cs="Times New Roman"/>
                <w:sz w:val="24"/>
                <w:szCs w:val="24"/>
              </w:rPr>
              <w:t>Теоретико-методологічні основи ділового спілкування: філософсько-етичні й психологічні аспекти</w:t>
            </w:r>
          </w:p>
        </w:tc>
        <w:tc>
          <w:tcPr>
            <w:tcW w:w="382" w:type="pct"/>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31" w:type="pct"/>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1" w:type="pct"/>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87" w:type="pct"/>
            <w:tcBorders>
              <w:bottom w:val="single" w:sz="8" w:space="0" w:color="000000"/>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6" w:type="pct"/>
            <w:tcBorders>
              <w:bottom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82"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70"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p>
        </w:tc>
        <w:tc>
          <w:tcPr>
            <w:tcW w:w="175"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243304" w:rsidRPr="008A0867" w:rsidTr="00006C4B">
        <w:trPr>
          <w:trHeight w:val="70"/>
        </w:trPr>
        <w:tc>
          <w:tcPr>
            <w:tcW w:w="1742" w:type="pct"/>
            <w:vAlign w:val="center"/>
          </w:tcPr>
          <w:p w:rsidR="00243304" w:rsidRPr="006A5734" w:rsidRDefault="00243304" w:rsidP="00006C4B">
            <w:pPr>
              <w:spacing w:after="0" w:line="240" w:lineRule="auto"/>
              <w:rPr>
                <w:rFonts w:ascii="Times New Roman" w:eastAsia="Times New Roman" w:hAnsi="Times New Roman" w:cs="Times New Roman"/>
                <w:sz w:val="24"/>
                <w:szCs w:val="24"/>
                <w:lang w:eastAsia="ru-RU"/>
              </w:rPr>
            </w:pPr>
            <w:r w:rsidRPr="006A5734">
              <w:rPr>
                <w:rFonts w:ascii="Times New Roman" w:eastAsia="Times New Roman" w:hAnsi="Times New Roman" w:cs="Times New Roman"/>
                <w:sz w:val="24"/>
                <w:szCs w:val="24"/>
                <w:lang w:eastAsia="ru-RU"/>
              </w:rPr>
              <w:t>Тема 2.</w:t>
            </w:r>
            <w:r w:rsidRPr="006A5734">
              <w:rPr>
                <w:rFonts w:ascii="Times New Roman" w:hAnsi="Times New Roman" w:cs="Times New Roman"/>
                <w:sz w:val="24"/>
                <w:szCs w:val="24"/>
              </w:rPr>
              <w:t xml:space="preserve"> Моральні проблеми людської діяльності та ділова комунікація</w:t>
            </w:r>
          </w:p>
        </w:tc>
        <w:tc>
          <w:tcPr>
            <w:tcW w:w="382" w:type="pct"/>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31" w:type="pct"/>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1" w:type="pct"/>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87" w:type="pct"/>
            <w:tcBorders>
              <w:bottom w:val="single" w:sz="8" w:space="0" w:color="000000"/>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6" w:type="pct"/>
            <w:tcBorders>
              <w:bottom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82"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70"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5"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243304" w:rsidRPr="008A0867" w:rsidTr="00006C4B">
        <w:trPr>
          <w:trHeight w:val="542"/>
        </w:trPr>
        <w:tc>
          <w:tcPr>
            <w:tcW w:w="1742" w:type="pct"/>
            <w:vAlign w:val="center"/>
          </w:tcPr>
          <w:p w:rsidR="00243304" w:rsidRPr="006A5734" w:rsidRDefault="00243304" w:rsidP="00006C4B">
            <w:pPr>
              <w:spacing w:after="0" w:line="240" w:lineRule="auto"/>
              <w:rPr>
                <w:rFonts w:ascii="Times New Roman" w:eastAsia="Times New Roman" w:hAnsi="Times New Roman" w:cs="Times New Roman"/>
                <w:sz w:val="24"/>
                <w:szCs w:val="24"/>
                <w:lang w:eastAsia="ru-RU"/>
              </w:rPr>
            </w:pPr>
            <w:r w:rsidRPr="006A5734">
              <w:rPr>
                <w:rFonts w:ascii="Times New Roman" w:eastAsia="Times New Roman" w:hAnsi="Times New Roman" w:cs="Times New Roman"/>
                <w:sz w:val="24"/>
                <w:szCs w:val="24"/>
                <w:lang w:eastAsia="ru-RU"/>
              </w:rPr>
              <w:t xml:space="preserve">Тема 3. </w:t>
            </w:r>
            <w:r w:rsidRPr="006A5734">
              <w:rPr>
                <w:rFonts w:ascii="Times New Roman" w:hAnsi="Times New Roman" w:cs="Times New Roman"/>
                <w:sz w:val="24"/>
                <w:szCs w:val="24"/>
              </w:rPr>
              <w:t>Етика та культура ділового вербального спілкування</w:t>
            </w:r>
          </w:p>
        </w:tc>
        <w:tc>
          <w:tcPr>
            <w:tcW w:w="382" w:type="pct"/>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31" w:type="pct"/>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1" w:type="pct"/>
            <w:tcBorders>
              <w:right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87"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82"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70" w:type="pct"/>
            <w:tcBorders>
              <w:top w:val="single" w:sz="4" w:space="0" w:color="auto"/>
              <w:left w:val="single" w:sz="4" w:space="0" w:color="auto"/>
              <w:bottom w:val="single" w:sz="4" w:space="0" w:color="auto"/>
              <w:right w:val="single" w:sz="4" w:space="0" w:color="auto"/>
            </w:tcBorders>
            <w:vAlign w:val="center"/>
          </w:tcPr>
          <w:p w:rsidR="00243304" w:rsidRPr="008A0867" w:rsidRDefault="004A449C"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75"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243304" w:rsidRPr="008A0867" w:rsidTr="00006C4B">
        <w:trPr>
          <w:trHeight w:val="70"/>
        </w:trPr>
        <w:tc>
          <w:tcPr>
            <w:tcW w:w="1742" w:type="pct"/>
            <w:vAlign w:val="center"/>
          </w:tcPr>
          <w:p w:rsidR="00243304" w:rsidRPr="006A5734" w:rsidRDefault="00243304" w:rsidP="00006C4B">
            <w:pPr>
              <w:spacing w:after="0" w:line="240" w:lineRule="auto"/>
              <w:rPr>
                <w:rFonts w:ascii="Times New Roman" w:eastAsia="Times New Roman" w:hAnsi="Times New Roman" w:cs="Times New Roman"/>
                <w:sz w:val="24"/>
                <w:szCs w:val="24"/>
                <w:lang w:eastAsia="ru-RU"/>
              </w:rPr>
            </w:pPr>
            <w:r w:rsidRPr="006A5734">
              <w:rPr>
                <w:rFonts w:ascii="Times New Roman" w:eastAsia="Times New Roman" w:hAnsi="Times New Roman" w:cs="Times New Roman"/>
                <w:sz w:val="24"/>
                <w:szCs w:val="24"/>
                <w:lang w:eastAsia="ru-RU"/>
              </w:rPr>
              <w:t xml:space="preserve">Тема 4. </w:t>
            </w:r>
            <w:r w:rsidRPr="006A5734">
              <w:rPr>
                <w:rFonts w:ascii="Times New Roman" w:hAnsi="Times New Roman" w:cs="Times New Roman"/>
                <w:sz w:val="24"/>
                <w:szCs w:val="24"/>
              </w:rPr>
              <w:t>Культура невербальної комунікації</w:t>
            </w:r>
          </w:p>
        </w:tc>
        <w:tc>
          <w:tcPr>
            <w:tcW w:w="382" w:type="pct"/>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31" w:type="pct"/>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1" w:type="pct"/>
            <w:tcBorders>
              <w:right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87"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82"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70"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5"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243304" w:rsidRPr="008A0867" w:rsidTr="00006C4B">
        <w:trPr>
          <w:trHeight w:val="77"/>
        </w:trPr>
        <w:tc>
          <w:tcPr>
            <w:tcW w:w="1742" w:type="pct"/>
            <w:vAlign w:val="center"/>
          </w:tcPr>
          <w:p w:rsidR="00243304" w:rsidRPr="006A5734" w:rsidRDefault="00243304" w:rsidP="00006C4B">
            <w:pPr>
              <w:spacing w:after="0" w:line="240" w:lineRule="auto"/>
              <w:rPr>
                <w:rFonts w:ascii="Times New Roman" w:eastAsia="Times New Roman" w:hAnsi="Times New Roman" w:cs="Times New Roman"/>
                <w:sz w:val="24"/>
                <w:szCs w:val="24"/>
                <w:lang w:eastAsia="ru-RU"/>
              </w:rPr>
            </w:pPr>
            <w:r w:rsidRPr="006A5734">
              <w:rPr>
                <w:rFonts w:ascii="Times New Roman" w:eastAsia="Times New Roman" w:hAnsi="Times New Roman" w:cs="Times New Roman"/>
                <w:sz w:val="24"/>
                <w:szCs w:val="24"/>
                <w:lang w:eastAsia="ru-RU"/>
              </w:rPr>
              <w:t>Тема 5.</w:t>
            </w:r>
            <w:r w:rsidRPr="006A5734">
              <w:rPr>
                <w:rFonts w:ascii="Times New Roman" w:hAnsi="Times New Roman" w:cs="Times New Roman"/>
                <w:bCs/>
                <w:sz w:val="24"/>
                <w:szCs w:val="24"/>
                <w:lang w:eastAsia="ru-RU"/>
              </w:rPr>
              <w:t xml:space="preserve"> </w:t>
            </w:r>
            <w:r>
              <w:rPr>
                <w:rFonts w:ascii="Times New Roman" w:hAnsi="Times New Roman" w:cs="Times New Roman"/>
                <w:sz w:val="24"/>
                <w:szCs w:val="24"/>
              </w:rPr>
              <w:t>Діловий етикет -</w:t>
            </w:r>
            <w:r w:rsidRPr="006A5734">
              <w:rPr>
                <w:rFonts w:ascii="Times New Roman" w:hAnsi="Times New Roman" w:cs="Times New Roman"/>
                <w:sz w:val="24"/>
                <w:szCs w:val="24"/>
              </w:rPr>
              <w:t>невід’ємна складова корпоративної культури</w:t>
            </w:r>
          </w:p>
        </w:tc>
        <w:tc>
          <w:tcPr>
            <w:tcW w:w="382" w:type="pct"/>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231" w:type="pct"/>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1" w:type="pct"/>
            <w:tcBorders>
              <w:right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87"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82"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70"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5"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243304" w:rsidRPr="008A0867" w:rsidTr="00006C4B">
        <w:trPr>
          <w:trHeight w:val="58"/>
        </w:trPr>
        <w:tc>
          <w:tcPr>
            <w:tcW w:w="1742" w:type="pct"/>
            <w:vAlign w:val="center"/>
          </w:tcPr>
          <w:p w:rsidR="00243304" w:rsidRPr="008A0867" w:rsidRDefault="00243304" w:rsidP="00006C4B">
            <w:pPr>
              <w:spacing w:after="0" w:line="240" w:lineRule="auto"/>
              <w:rPr>
                <w:rFonts w:ascii="Times New Roman" w:eastAsia="Times New Roman" w:hAnsi="Times New Roman" w:cs="Times New Roman"/>
                <w:b/>
                <w:bCs/>
                <w:sz w:val="24"/>
                <w:szCs w:val="24"/>
                <w:lang w:eastAsia="ru-RU"/>
              </w:rPr>
            </w:pPr>
            <w:r w:rsidRPr="008A0867">
              <w:rPr>
                <w:rFonts w:ascii="Times New Roman" w:eastAsia="Times New Roman" w:hAnsi="Times New Roman" w:cs="Times New Roman"/>
                <w:b/>
                <w:bCs/>
                <w:sz w:val="24"/>
                <w:szCs w:val="24"/>
                <w:lang w:eastAsia="ru-RU"/>
              </w:rPr>
              <w:t>Разом за модулем 1</w:t>
            </w:r>
          </w:p>
        </w:tc>
        <w:tc>
          <w:tcPr>
            <w:tcW w:w="382" w:type="pct"/>
            <w:vAlign w:val="center"/>
          </w:tcPr>
          <w:p w:rsidR="00243304" w:rsidRPr="008A0867" w:rsidRDefault="00CF3B85" w:rsidP="00006C4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75</w:t>
            </w:r>
          </w:p>
        </w:tc>
        <w:tc>
          <w:tcPr>
            <w:tcW w:w="231" w:type="pct"/>
            <w:vAlign w:val="center"/>
          </w:tcPr>
          <w:p w:rsidR="00243304" w:rsidRPr="008A0867" w:rsidRDefault="00243304" w:rsidP="00006C4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CF3B85">
              <w:rPr>
                <w:rFonts w:ascii="Times New Roman" w:eastAsia="Times New Roman" w:hAnsi="Times New Roman" w:cs="Times New Roman"/>
                <w:b/>
                <w:sz w:val="24"/>
                <w:szCs w:val="24"/>
                <w:lang w:eastAsia="ru-RU"/>
              </w:rPr>
              <w:t>2</w:t>
            </w:r>
          </w:p>
        </w:tc>
        <w:tc>
          <w:tcPr>
            <w:tcW w:w="231" w:type="pct"/>
            <w:tcBorders>
              <w:right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243304">
              <w:rPr>
                <w:rFonts w:ascii="Times New Roman" w:eastAsia="Times New Roman" w:hAnsi="Times New Roman" w:cs="Times New Roman"/>
                <w:b/>
                <w:sz w:val="24"/>
                <w:szCs w:val="24"/>
                <w:lang w:eastAsia="ru-RU"/>
              </w:rPr>
              <w:t>8</w:t>
            </w:r>
          </w:p>
        </w:tc>
        <w:tc>
          <w:tcPr>
            <w:tcW w:w="287"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243304" w:rsidP="00006C4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w:t>
            </w:r>
          </w:p>
        </w:tc>
        <w:tc>
          <w:tcPr>
            <w:tcW w:w="382"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widowControl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170"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b/>
                <w:sz w:val="24"/>
                <w:szCs w:val="24"/>
              </w:rPr>
            </w:pPr>
          </w:p>
        </w:tc>
        <w:tc>
          <w:tcPr>
            <w:tcW w:w="175"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243304" w:rsidRPr="008A0867" w:rsidTr="00006C4B">
        <w:trPr>
          <w:cantSplit/>
          <w:trHeight w:val="221"/>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243304" w:rsidRPr="006A5734" w:rsidRDefault="00243304" w:rsidP="00006C4B">
            <w:pPr>
              <w:shd w:val="clear" w:color="auto" w:fill="FFFFFF"/>
              <w:tabs>
                <w:tab w:val="left" w:leader="dot" w:pos="6101"/>
              </w:tabs>
              <w:spacing w:after="0" w:line="240" w:lineRule="auto"/>
              <w:ind w:firstLine="709"/>
              <w:jc w:val="center"/>
              <w:rPr>
                <w:rFonts w:ascii="Times New Roman" w:eastAsia="Times New Roman" w:hAnsi="Times New Roman" w:cs="Times New Roman"/>
                <w:b/>
                <w:bCs/>
                <w:color w:val="000000"/>
                <w:sz w:val="24"/>
                <w:szCs w:val="24"/>
                <w:lang w:eastAsia="ru-RU"/>
              </w:rPr>
            </w:pPr>
          </w:p>
        </w:tc>
      </w:tr>
      <w:tr w:rsidR="00243304" w:rsidRPr="008A0867" w:rsidTr="00006C4B">
        <w:trPr>
          <w:trHeight w:val="60"/>
        </w:trPr>
        <w:tc>
          <w:tcPr>
            <w:tcW w:w="1742" w:type="pct"/>
            <w:tcBorders>
              <w:top w:val="single" w:sz="8" w:space="0" w:color="000000"/>
            </w:tcBorders>
            <w:vAlign w:val="center"/>
          </w:tcPr>
          <w:p w:rsidR="00243304" w:rsidRPr="000D4DE9" w:rsidRDefault="00243304" w:rsidP="00006C4B">
            <w:pPr>
              <w:shd w:val="clear" w:color="auto" w:fill="FFFFFF"/>
              <w:spacing w:after="0" w:line="240" w:lineRule="auto"/>
              <w:rPr>
                <w:rFonts w:ascii="Times New Roman" w:eastAsia="Times New Roman" w:hAnsi="Times New Roman" w:cs="Times New Roman"/>
                <w:sz w:val="24"/>
                <w:szCs w:val="24"/>
                <w:lang w:eastAsia="ru-RU"/>
              </w:rPr>
            </w:pPr>
            <w:r w:rsidRPr="000D4DE9">
              <w:rPr>
                <w:rFonts w:ascii="Times New Roman" w:eastAsia="Times New Roman" w:hAnsi="Times New Roman" w:cs="Times New Roman"/>
                <w:bCs/>
                <w:sz w:val="24"/>
                <w:szCs w:val="24"/>
                <w:lang w:eastAsia="ru-RU"/>
              </w:rPr>
              <w:t>Тема</w:t>
            </w:r>
            <w:r w:rsidRPr="000D4DE9">
              <w:rPr>
                <w:rFonts w:ascii="Times New Roman" w:eastAsia="Times New Roman" w:hAnsi="Times New Roman" w:cs="Times New Roman"/>
                <w:sz w:val="24"/>
                <w:szCs w:val="24"/>
                <w:lang w:eastAsia="ru-RU"/>
              </w:rPr>
              <w:t xml:space="preserve"> 6. </w:t>
            </w:r>
            <w:r w:rsidRPr="000D4DE9">
              <w:rPr>
                <w:rFonts w:ascii="Times New Roman" w:hAnsi="Times New Roman" w:cs="Times New Roman"/>
                <w:sz w:val="24"/>
                <w:szCs w:val="24"/>
              </w:rPr>
              <w:t>Міжкультурні відмінності комунікації та норм етикету</w:t>
            </w:r>
          </w:p>
        </w:tc>
        <w:tc>
          <w:tcPr>
            <w:tcW w:w="382" w:type="pct"/>
            <w:tcBorders>
              <w:top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31" w:type="pct"/>
            <w:tcBorders>
              <w:top w:val="single" w:sz="8" w:space="0" w:color="000000"/>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1" w:type="pct"/>
            <w:tcBorders>
              <w:top w:val="single" w:sz="8" w:space="0" w:color="000000"/>
              <w:right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87"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82"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70"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5"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243304" w:rsidRPr="008A0867" w:rsidTr="00006C4B">
        <w:trPr>
          <w:trHeight w:val="124"/>
        </w:trPr>
        <w:tc>
          <w:tcPr>
            <w:tcW w:w="1742" w:type="pct"/>
            <w:vAlign w:val="center"/>
          </w:tcPr>
          <w:p w:rsidR="00243304" w:rsidRPr="000D4DE9" w:rsidRDefault="00243304" w:rsidP="00006C4B">
            <w:pPr>
              <w:shd w:val="clear" w:color="auto" w:fill="FFFFFF"/>
              <w:spacing w:after="0" w:line="240" w:lineRule="auto"/>
              <w:rPr>
                <w:rFonts w:ascii="Times New Roman" w:eastAsia="Times New Roman" w:hAnsi="Times New Roman" w:cs="Times New Roman"/>
                <w:bCs/>
                <w:color w:val="000000"/>
                <w:sz w:val="24"/>
                <w:szCs w:val="24"/>
                <w:lang w:eastAsia="ru-RU"/>
              </w:rPr>
            </w:pPr>
            <w:r w:rsidRPr="000D4DE9">
              <w:rPr>
                <w:rFonts w:ascii="Times New Roman" w:eastAsia="Times New Roman" w:hAnsi="Times New Roman" w:cs="Times New Roman"/>
                <w:bCs/>
                <w:color w:val="000000"/>
                <w:sz w:val="24"/>
                <w:szCs w:val="24"/>
                <w:lang w:eastAsia="ru-RU"/>
              </w:rPr>
              <w:t xml:space="preserve">Тема 7. </w:t>
            </w:r>
            <w:r w:rsidRPr="000D4DE9">
              <w:rPr>
                <w:rFonts w:ascii="Times New Roman" w:hAnsi="Times New Roman" w:cs="Times New Roman"/>
                <w:sz w:val="24"/>
                <w:szCs w:val="24"/>
              </w:rPr>
              <w:t>Ділова риторика</w:t>
            </w:r>
          </w:p>
        </w:tc>
        <w:tc>
          <w:tcPr>
            <w:tcW w:w="382" w:type="pct"/>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31" w:type="pct"/>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1" w:type="pct"/>
            <w:tcBorders>
              <w:right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87"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82"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70"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5"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243304" w:rsidRPr="008A0867" w:rsidTr="00006C4B">
        <w:trPr>
          <w:trHeight w:val="47"/>
        </w:trPr>
        <w:tc>
          <w:tcPr>
            <w:tcW w:w="1742" w:type="pct"/>
            <w:tcBorders>
              <w:bottom w:val="single" w:sz="8" w:space="0" w:color="000000"/>
            </w:tcBorders>
            <w:vAlign w:val="center"/>
          </w:tcPr>
          <w:p w:rsidR="00243304" w:rsidRPr="000D4DE9" w:rsidRDefault="00243304" w:rsidP="00006C4B">
            <w:pPr>
              <w:spacing w:after="0" w:line="240" w:lineRule="auto"/>
              <w:rPr>
                <w:rFonts w:ascii="Times New Roman" w:eastAsia="Times New Roman" w:hAnsi="Times New Roman" w:cs="Times New Roman"/>
                <w:sz w:val="24"/>
                <w:szCs w:val="24"/>
                <w:lang w:eastAsia="ru-RU"/>
              </w:rPr>
            </w:pPr>
            <w:r w:rsidRPr="000D4DE9">
              <w:rPr>
                <w:rFonts w:ascii="Times New Roman" w:eastAsia="Times New Roman" w:hAnsi="Times New Roman" w:cs="Times New Roman"/>
                <w:bCs/>
                <w:color w:val="000000"/>
                <w:sz w:val="24"/>
                <w:szCs w:val="24"/>
                <w:lang w:eastAsia="ru-RU"/>
              </w:rPr>
              <w:t xml:space="preserve">Тема 8. </w:t>
            </w:r>
            <w:r w:rsidRPr="000D4DE9">
              <w:rPr>
                <w:rFonts w:ascii="Times New Roman" w:hAnsi="Times New Roman" w:cs="Times New Roman"/>
                <w:sz w:val="24"/>
                <w:szCs w:val="24"/>
              </w:rPr>
              <w:t>Корпоративна культура та корпоративна етика</w:t>
            </w:r>
          </w:p>
        </w:tc>
        <w:tc>
          <w:tcPr>
            <w:tcW w:w="382" w:type="pct"/>
            <w:tcBorders>
              <w:bottom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31" w:type="pct"/>
            <w:tcBorders>
              <w:bottom w:val="single" w:sz="8" w:space="0" w:color="000000"/>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1" w:type="pct"/>
            <w:tcBorders>
              <w:bottom w:val="single" w:sz="8" w:space="0" w:color="000000"/>
              <w:right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87"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82"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70"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p>
        </w:tc>
        <w:tc>
          <w:tcPr>
            <w:tcW w:w="175"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243304" w:rsidRPr="008A0867" w:rsidTr="00006C4B">
        <w:trPr>
          <w:trHeight w:val="70"/>
        </w:trPr>
        <w:tc>
          <w:tcPr>
            <w:tcW w:w="1742" w:type="pct"/>
            <w:tcBorders>
              <w:top w:val="single" w:sz="8" w:space="0" w:color="000000"/>
            </w:tcBorders>
            <w:vAlign w:val="center"/>
          </w:tcPr>
          <w:p w:rsidR="00243304" w:rsidRPr="000D4DE9" w:rsidRDefault="00243304" w:rsidP="00006C4B">
            <w:pPr>
              <w:spacing w:after="0" w:line="240" w:lineRule="auto"/>
              <w:rPr>
                <w:rFonts w:ascii="Times New Roman" w:eastAsia="Times New Roman" w:hAnsi="Times New Roman" w:cs="Times New Roman"/>
                <w:sz w:val="24"/>
                <w:szCs w:val="24"/>
                <w:lang w:eastAsia="ru-RU"/>
              </w:rPr>
            </w:pPr>
            <w:r w:rsidRPr="000D4DE9">
              <w:rPr>
                <w:rFonts w:ascii="Times New Roman" w:eastAsia="Times New Roman" w:hAnsi="Times New Roman" w:cs="Times New Roman"/>
                <w:sz w:val="24"/>
                <w:szCs w:val="24"/>
                <w:lang w:eastAsia="ru-RU"/>
              </w:rPr>
              <w:t xml:space="preserve">Тема 9. </w:t>
            </w:r>
            <w:r w:rsidRPr="000D4DE9">
              <w:rPr>
                <w:rFonts w:ascii="Times New Roman" w:hAnsi="Times New Roman" w:cs="Times New Roman"/>
                <w:sz w:val="24"/>
                <w:szCs w:val="24"/>
              </w:rPr>
              <w:t>Етичні основи індивідуальних та колективних форм ділової комунікації</w:t>
            </w:r>
          </w:p>
        </w:tc>
        <w:tc>
          <w:tcPr>
            <w:tcW w:w="382" w:type="pct"/>
            <w:tcBorders>
              <w:top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31" w:type="pct"/>
            <w:tcBorders>
              <w:top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1" w:type="pct"/>
            <w:tcBorders>
              <w:top w:val="single" w:sz="8" w:space="0" w:color="000000"/>
              <w:right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87"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82"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70"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5"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243304" w:rsidRPr="008A0867" w:rsidTr="00006C4B">
        <w:trPr>
          <w:trHeight w:val="70"/>
        </w:trPr>
        <w:tc>
          <w:tcPr>
            <w:tcW w:w="1742" w:type="pct"/>
            <w:tcBorders>
              <w:top w:val="single" w:sz="8" w:space="0" w:color="000000"/>
            </w:tcBorders>
            <w:vAlign w:val="center"/>
          </w:tcPr>
          <w:p w:rsidR="00243304" w:rsidRPr="000D4DE9" w:rsidRDefault="00243304" w:rsidP="00006C4B">
            <w:pPr>
              <w:spacing w:after="0" w:line="240" w:lineRule="auto"/>
              <w:rPr>
                <w:rFonts w:ascii="Times New Roman" w:eastAsia="Times New Roman" w:hAnsi="Times New Roman" w:cs="Times New Roman"/>
                <w:sz w:val="24"/>
                <w:szCs w:val="24"/>
                <w:lang w:eastAsia="ru-RU"/>
              </w:rPr>
            </w:pPr>
            <w:r w:rsidRPr="000D4DE9">
              <w:rPr>
                <w:rFonts w:ascii="Times New Roman" w:eastAsia="Times New Roman" w:hAnsi="Times New Roman" w:cs="Times New Roman"/>
                <w:sz w:val="24"/>
                <w:szCs w:val="24"/>
                <w:lang w:eastAsia="ru-RU"/>
              </w:rPr>
              <w:t>Тема 10.</w:t>
            </w:r>
            <w:r w:rsidRPr="000D4DE9">
              <w:rPr>
                <w:rFonts w:ascii="Times New Roman" w:hAnsi="Times New Roman" w:cs="Times New Roman"/>
                <w:sz w:val="24"/>
                <w:szCs w:val="24"/>
              </w:rPr>
              <w:t xml:space="preserve"> Індивідуальний та корпоративний імідж в діловій сфері</w:t>
            </w:r>
          </w:p>
        </w:tc>
        <w:tc>
          <w:tcPr>
            <w:tcW w:w="382" w:type="pct"/>
            <w:tcBorders>
              <w:top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231" w:type="pct"/>
            <w:tcBorders>
              <w:top w:val="single" w:sz="8" w:space="0" w:color="000000"/>
            </w:tcBorders>
            <w:vAlign w:val="center"/>
          </w:tcPr>
          <w:p w:rsidR="00243304"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1" w:type="pct"/>
            <w:tcBorders>
              <w:top w:val="single" w:sz="8" w:space="0" w:color="000000"/>
              <w:right w:val="single" w:sz="8" w:space="0" w:color="000000"/>
            </w:tcBorders>
            <w:vAlign w:val="center"/>
          </w:tcPr>
          <w:p w:rsidR="00243304"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87"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82"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70"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75"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243304" w:rsidRPr="008A0867" w:rsidTr="00006C4B">
        <w:trPr>
          <w:trHeight w:val="47"/>
        </w:trPr>
        <w:tc>
          <w:tcPr>
            <w:tcW w:w="1742" w:type="pct"/>
            <w:vAlign w:val="center"/>
          </w:tcPr>
          <w:p w:rsidR="00243304" w:rsidRPr="008A0867" w:rsidRDefault="00243304" w:rsidP="00006C4B">
            <w:pPr>
              <w:spacing w:after="0" w:line="240" w:lineRule="auto"/>
              <w:rPr>
                <w:rFonts w:ascii="Times New Roman" w:eastAsia="Times New Roman" w:hAnsi="Times New Roman" w:cs="Times New Roman"/>
                <w:b/>
                <w:bCs/>
                <w:sz w:val="24"/>
                <w:szCs w:val="24"/>
                <w:lang w:eastAsia="ru-RU"/>
              </w:rPr>
            </w:pPr>
            <w:r w:rsidRPr="008A0867">
              <w:rPr>
                <w:rFonts w:ascii="Times New Roman" w:eastAsia="Times New Roman" w:hAnsi="Times New Roman" w:cs="Times New Roman"/>
                <w:b/>
                <w:bCs/>
                <w:sz w:val="24"/>
                <w:szCs w:val="24"/>
                <w:lang w:eastAsia="ru-RU"/>
              </w:rPr>
              <w:t>Разом за модулем 2</w:t>
            </w:r>
          </w:p>
        </w:tc>
        <w:tc>
          <w:tcPr>
            <w:tcW w:w="382" w:type="pct"/>
            <w:vAlign w:val="center"/>
          </w:tcPr>
          <w:p w:rsidR="00243304" w:rsidRPr="008A0867" w:rsidRDefault="00CF3B85" w:rsidP="00006C4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75</w:t>
            </w:r>
          </w:p>
        </w:tc>
        <w:tc>
          <w:tcPr>
            <w:tcW w:w="231" w:type="pct"/>
            <w:vAlign w:val="center"/>
          </w:tcPr>
          <w:p w:rsidR="00243304" w:rsidRPr="008A0867" w:rsidRDefault="00243304" w:rsidP="00006C4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CF3B85">
              <w:rPr>
                <w:rFonts w:ascii="Times New Roman" w:eastAsia="Times New Roman" w:hAnsi="Times New Roman" w:cs="Times New Roman"/>
                <w:b/>
                <w:sz w:val="24"/>
                <w:szCs w:val="24"/>
                <w:lang w:eastAsia="ru-RU"/>
              </w:rPr>
              <w:t>2</w:t>
            </w:r>
          </w:p>
        </w:tc>
        <w:tc>
          <w:tcPr>
            <w:tcW w:w="231" w:type="pct"/>
            <w:tcBorders>
              <w:right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287"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243304" w:rsidP="00006C4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w:t>
            </w:r>
          </w:p>
        </w:tc>
        <w:tc>
          <w:tcPr>
            <w:tcW w:w="382"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widowControl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170"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b/>
                <w:sz w:val="24"/>
                <w:szCs w:val="24"/>
              </w:rPr>
            </w:pPr>
          </w:p>
        </w:tc>
        <w:tc>
          <w:tcPr>
            <w:tcW w:w="175"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b/>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Calibri" w:hAnsi="Times New Roman" w:cs="Times New Roman"/>
                <w:b/>
                <w:sz w:val="24"/>
                <w:szCs w:val="24"/>
              </w:rPr>
            </w:pPr>
          </w:p>
        </w:tc>
      </w:tr>
      <w:tr w:rsidR="00243304" w:rsidRPr="008A0867" w:rsidTr="00006C4B">
        <w:trPr>
          <w:trHeight w:val="47"/>
        </w:trPr>
        <w:tc>
          <w:tcPr>
            <w:tcW w:w="1742" w:type="pct"/>
            <w:vAlign w:val="center"/>
            <w:hideMark/>
          </w:tcPr>
          <w:p w:rsidR="00243304" w:rsidRPr="008A0867" w:rsidRDefault="00243304" w:rsidP="00006C4B">
            <w:pPr>
              <w:keepNext/>
              <w:spacing w:after="0" w:line="240" w:lineRule="auto"/>
              <w:outlineLvl w:val="3"/>
              <w:rPr>
                <w:rFonts w:ascii="Times New Roman" w:eastAsia="Times New Roman" w:hAnsi="Times New Roman" w:cs="Times New Roman"/>
                <w:b/>
                <w:bCs/>
                <w:sz w:val="24"/>
                <w:szCs w:val="24"/>
                <w:lang w:eastAsia="ru-RU"/>
              </w:rPr>
            </w:pPr>
            <w:r w:rsidRPr="008A0867">
              <w:rPr>
                <w:rFonts w:ascii="Times New Roman" w:eastAsia="Times New Roman" w:hAnsi="Times New Roman" w:cs="Times New Roman"/>
                <w:b/>
                <w:bCs/>
                <w:sz w:val="24"/>
                <w:szCs w:val="24"/>
                <w:lang w:eastAsia="ru-RU"/>
              </w:rPr>
              <w:t>Усього годин</w:t>
            </w:r>
          </w:p>
        </w:tc>
        <w:tc>
          <w:tcPr>
            <w:tcW w:w="382" w:type="pct"/>
            <w:vAlign w:val="center"/>
          </w:tcPr>
          <w:p w:rsidR="00243304" w:rsidRPr="008A0867" w:rsidRDefault="00CF3B85" w:rsidP="00006C4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150</w:t>
            </w:r>
          </w:p>
        </w:tc>
        <w:tc>
          <w:tcPr>
            <w:tcW w:w="231" w:type="pct"/>
            <w:vAlign w:val="center"/>
          </w:tcPr>
          <w:p w:rsidR="00243304" w:rsidRPr="008A0867" w:rsidRDefault="00CF3B85" w:rsidP="00006C4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p>
        </w:tc>
        <w:tc>
          <w:tcPr>
            <w:tcW w:w="231" w:type="pct"/>
            <w:tcBorders>
              <w:right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36</w:t>
            </w:r>
          </w:p>
        </w:tc>
        <w:tc>
          <w:tcPr>
            <w:tcW w:w="287"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243304" w:rsidP="00006C4B">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243304" w:rsidP="00006C4B">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c>
          <w:tcPr>
            <w:tcW w:w="286" w:type="pct"/>
            <w:tcBorders>
              <w:top w:val="single" w:sz="8" w:space="0" w:color="000000"/>
              <w:left w:val="single" w:sz="8" w:space="0" w:color="000000"/>
              <w:bottom w:val="single" w:sz="8" w:space="0" w:color="000000"/>
              <w:right w:val="single" w:sz="8" w:space="0" w:color="000000"/>
            </w:tcBorders>
            <w:vAlign w:val="center"/>
          </w:tcPr>
          <w:p w:rsidR="00243304" w:rsidRPr="008A0867" w:rsidRDefault="00CF3B85" w:rsidP="00006C4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90</w:t>
            </w:r>
          </w:p>
        </w:tc>
        <w:tc>
          <w:tcPr>
            <w:tcW w:w="382"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widowControl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170"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175"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286" w:type="pct"/>
            <w:tcBorders>
              <w:top w:val="single" w:sz="4" w:space="0" w:color="auto"/>
              <w:left w:val="single" w:sz="4" w:space="0" w:color="auto"/>
              <w:bottom w:val="single" w:sz="4" w:space="0" w:color="auto"/>
              <w:right w:val="single" w:sz="4" w:space="0" w:color="auto"/>
            </w:tcBorders>
            <w:vAlign w:val="center"/>
          </w:tcPr>
          <w:p w:rsidR="00243304" w:rsidRPr="008A0867" w:rsidRDefault="00CF3B85" w:rsidP="00006C4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bl>
    <w:p w:rsidR="00243304" w:rsidRDefault="00243304" w:rsidP="00243304">
      <w:pPr>
        <w:spacing w:after="0" w:line="240" w:lineRule="auto"/>
        <w:jc w:val="center"/>
        <w:rPr>
          <w:rFonts w:ascii="Times New Roman" w:eastAsia="Calibri" w:hAnsi="Times New Roman" w:cs="Times New Roman"/>
          <w:b/>
          <w:sz w:val="24"/>
          <w:szCs w:val="24"/>
        </w:rPr>
      </w:pPr>
    </w:p>
    <w:p w:rsidR="00243304" w:rsidRDefault="00243304" w:rsidP="00243304">
      <w:pPr>
        <w:spacing w:after="0" w:line="240" w:lineRule="auto"/>
        <w:jc w:val="center"/>
        <w:rPr>
          <w:rFonts w:ascii="Times New Roman" w:eastAsia="Calibri" w:hAnsi="Times New Roman" w:cs="Times New Roman"/>
          <w:b/>
          <w:sz w:val="24"/>
          <w:szCs w:val="24"/>
        </w:rPr>
      </w:pPr>
    </w:p>
    <w:p w:rsidR="00243304" w:rsidRPr="008A0867" w:rsidRDefault="00243304" w:rsidP="00243304">
      <w:pPr>
        <w:spacing w:after="0" w:line="240" w:lineRule="auto"/>
        <w:jc w:val="center"/>
        <w:rPr>
          <w:rFonts w:ascii="Times New Roman" w:eastAsia="Calibri" w:hAnsi="Times New Roman" w:cs="Times New Roman"/>
          <w:b/>
          <w:sz w:val="24"/>
          <w:szCs w:val="24"/>
        </w:rPr>
      </w:pPr>
    </w:p>
    <w:p w:rsidR="00243304" w:rsidRPr="008A0867" w:rsidRDefault="00243304" w:rsidP="00243304">
      <w:pPr>
        <w:spacing w:after="0" w:line="240" w:lineRule="auto"/>
        <w:ind w:firstLine="709"/>
        <w:jc w:val="center"/>
        <w:rPr>
          <w:rFonts w:ascii="Times New Roman" w:hAnsi="Times New Roman" w:cs="Times New Roman"/>
          <w:b/>
          <w:sz w:val="24"/>
          <w:szCs w:val="24"/>
        </w:rPr>
      </w:pPr>
    </w:p>
    <w:p w:rsidR="00243304" w:rsidRPr="008A0867" w:rsidRDefault="00243304" w:rsidP="00243304">
      <w:pPr>
        <w:spacing w:after="0" w:line="240" w:lineRule="auto"/>
        <w:ind w:firstLine="709"/>
        <w:jc w:val="center"/>
        <w:rPr>
          <w:rFonts w:ascii="Times New Roman" w:hAnsi="Times New Roman" w:cs="Times New Roman"/>
          <w:b/>
          <w:sz w:val="24"/>
          <w:szCs w:val="24"/>
        </w:rPr>
      </w:pPr>
      <w:r w:rsidRPr="008A0867">
        <w:rPr>
          <w:rFonts w:ascii="Times New Roman" w:hAnsi="Times New Roman" w:cs="Times New Roman"/>
          <w:b/>
          <w:sz w:val="24"/>
          <w:szCs w:val="24"/>
        </w:rPr>
        <w:t>Тематика лекційних занять з переліком питань</w:t>
      </w:r>
    </w:p>
    <w:tbl>
      <w:tblPr>
        <w:tblStyle w:val="af"/>
        <w:tblW w:w="0" w:type="auto"/>
        <w:tblLook w:val="04A0" w:firstRow="1" w:lastRow="0" w:firstColumn="1" w:lastColumn="0" w:noHBand="0" w:noVBand="1"/>
      </w:tblPr>
      <w:tblGrid>
        <w:gridCol w:w="456"/>
        <w:gridCol w:w="9399"/>
      </w:tblGrid>
      <w:tr w:rsidR="00243304" w:rsidRPr="008A0867" w:rsidTr="00006C4B">
        <w:trPr>
          <w:trHeight w:val="570"/>
        </w:trPr>
        <w:tc>
          <w:tcPr>
            <w:tcW w:w="0" w:type="auto"/>
            <w:vAlign w:val="center"/>
          </w:tcPr>
          <w:p w:rsidR="00243304" w:rsidRPr="008A0867" w:rsidRDefault="00243304" w:rsidP="00006C4B">
            <w:pPr>
              <w:jc w:val="center"/>
              <w:rPr>
                <w:rFonts w:ascii="Times New Roman" w:hAnsi="Times New Roman" w:cs="Times New Roman"/>
                <w:sz w:val="24"/>
                <w:szCs w:val="24"/>
              </w:rPr>
            </w:pPr>
            <w:r w:rsidRPr="008A0867">
              <w:rPr>
                <w:rFonts w:ascii="Times New Roman" w:hAnsi="Times New Roman" w:cs="Times New Roman"/>
                <w:sz w:val="24"/>
                <w:szCs w:val="24"/>
              </w:rPr>
              <w:t>№</w:t>
            </w:r>
          </w:p>
        </w:tc>
        <w:tc>
          <w:tcPr>
            <w:tcW w:w="0" w:type="auto"/>
            <w:vAlign w:val="center"/>
          </w:tcPr>
          <w:p w:rsidR="00243304" w:rsidRPr="008A0867" w:rsidRDefault="00243304" w:rsidP="00006C4B">
            <w:pPr>
              <w:jc w:val="center"/>
              <w:rPr>
                <w:rFonts w:ascii="Times New Roman" w:hAnsi="Times New Roman" w:cs="Times New Roman"/>
                <w:sz w:val="24"/>
                <w:szCs w:val="24"/>
              </w:rPr>
            </w:pPr>
            <w:r w:rsidRPr="008A0867">
              <w:rPr>
                <w:rFonts w:ascii="Times New Roman" w:hAnsi="Times New Roman" w:cs="Times New Roman"/>
                <w:sz w:val="24"/>
                <w:szCs w:val="24"/>
              </w:rPr>
              <w:t>Назва теми з основними питаннями</w:t>
            </w:r>
          </w:p>
        </w:tc>
      </w:tr>
      <w:tr w:rsidR="00243304" w:rsidRPr="008A0867" w:rsidTr="00006C4B">
        <w:trPr>
          <w:trHeight w:val="311"/>
        </w:trPr>
        <w:tc>
          <w:tcPr>
            <w:tcW w:w="0" w:type="auto"/>
          </w:tcPr>
          <w:p w:rsidR="00243304" w:rsidRPr="008A0867" w:rsidRDefault="00243304" w:rsidP="00006C4B">
            <w:pPr>
              <w:jc w:val="center"/>
              <w:rPr>
                <w:rFonts w:ascii="Times New Roman" w:hAnsi="Times New Roman" w:cs="Times New Roman"/>
                <w:sz w:val="24"/>
                <w:szCs w:val="24"/>
              </w:rPr>
            </w:pPr>
            <w:r w:rsidRPr="008A0867">
              <w:rPr>
                <w:rFonts w:ascii="Times New Roman" w:hAnsi="Times New Roman" w:cs="Times New Roman"/>
                <w:sz w:val="24"/>
                <w:szCs w:val="24"/>
              </w:rPr>
              <w:t>1</w:t>
            </w:r>
          </w:p>
        </w:tc>
        <w:tc>
          <w:tcPr>
            <w:tcW w:w="0" w:type="auto"/>
          </w:tcPr>
          <w:p w:rsidR="00243304" w:rsidRPr="0000467D" w:rsidRDefault="00243304" w:rsidP="00006C4B">
            <w:pPr>
              <w:pStyle w:val="3"/>
              <w:spacing w:before="0" w:line="240" w:lineRule="auto"/>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 xml:space="preserve">Тема 1. </w:t>
            </w:r>
            <w:r w:rsidRPr="0000467D">
              <w:rPr>
                <w:color w:val="auto"/>
              </w:rPr>
              <w:t>Теоретико-методологічні основи ділового спілкування: філософсько-етичні й психологічні аспекти</w:t>
            </w:r>
          </w:p>
          <w:p w:rsidR="00243304" w:rsidRDefault="00243304" w:rsidP="002D3C25">
            <w:pPr>
              <w:pStyle w:val="ac"/>
              <w:numPr>
                <w:ilvl w:val="0"/>
                <w:numId w:val="1"/>
              </w:numPr>
              <w:spacing w:before="0" w:beforeAutospacing="0" w:after="0" w:afterAutospacing="0"/>
              <w:ind w:left="0" w:firstLine="0"/>
            </w:pPr>
            <w:r>
              <w:t>Поняття ділового спілкування: структура, форми, цілі.</w:t>
            </w:r>
          </w:p>
          <w:p w:rsidR="00243304" w:rsidRDefault="00243304" w:rsidP="002D3C25">
            <w:pPr>
              <w:pStyle w:val="ac"/>
              <w:numPr>
                <w:ilvl w:val="0"/>
                <w:numId w:val="1"/>
              </w:numPr>
              <w:spacing w:before="0" w:beforeAutospacing="0" w:after="0" w:afterAutospacing="0"/>
              <w:ind w:left="0" w:firstLine="0"/>
            </w:pPr>
            <w:r>
              <w:t>Філософські та етичні підходи до розуміння комунікації.</w:t>
            </w:r>
          </w:p>
          <w:p w:rsidR="00243304" w:rsidRDefault="00243304" w:rsidP="002D3C25">
            <w:pPr>
              <w:pStyle w:val="ac"/>
              <w:numPr>
                <w:ilvl w:val="0"/>
                <w:numId w:val="1"/>
              </w:numPr>
              <w:spacing w:before="0" w:beforeAutospacing="0" w:after="0" w:afterAutospacing="0"/>
              <w:ind w:left="0" w:firstLine="0"/>
            </w:pPr>
            <w:r>
              <w:t>Психологічні механізми міжособистісного спілкування.</w:t>
            </w:r>
          </w:p>
          <w:p w:rsidR="00243304" w:rsidRPr="008A0867" w:rsidRDefault="00243304" w:rsidP="002D3C25">
            <w:pPr>
              <w:pStyle w:val="ac"/>
              <w:numPr>
                <w:ilvl w:val="0"/>
                <w:numId w:val="1"/>
              </w:numPr>
              <w:spacing w:before="0" w:beforeAutospacing="0" w:after="0" w:afterAutospacing="0"/>
              <w:ind w:left="0" w:firstLine="0"/>
            </w:pPr>
            <w:r>
              <w:t>Принципи конструктивного ділового діалогу.</w:t>
            </w:r>
          </w:p>
        </w:tc>
      </w:tr>
      <w:tr w:rsidR="00243304" w:rsidRPr="008A0867" w:rsidTr="00006C4B">
        <w:trPr>
          <w:trHeight w:val="1304"/>
        </w:trPr>
        <w:tc>
          <w:tcPr>
            <w:tcW w:w="0" w:type="auto"/>
            <w:vAlign w:val="center"/>
          </w:tcPr>
          <w:p w:rsidR="00243304" w:rsidRPr="008A0867" w:rsidRDefault="00243304" w:rsidP="00006C4B">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2</w:t>
            </w:r>
          </w:p>
        </w:tc>
        <w:tc>
          <w:tcPr>
            <w:tcW w:w="0" w:type="auto"/>
          </w:tcPr>
          <w:p w:rsidR="00243304" w:rsidRPr="0000467D" w:rsidRDefault="00243304" w:rsidP="00006C4B">
            <w:pPr>
              <w:pStyle w:val="3"/>
              <w:spacing w:before="0" w:line="240" w:lineRule="auto"/>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 xml:space="preserve">Тема 2. </w:t>
            </w:r>
            <w:r w:rsidRPr="0000467D">
              <w:rPr>
                <w:color w:val="auto"/>
              </w:rPr>
              <w:t>Моральні проблеми людської діяльності та ділова комунікація</w:t>
            </w:r>
          </w:p>
          <w:p w:rsidR="00243304" w:rsidRDefault="00243304" w:rsidP="002D3C25">
            <w:pPr>
              <w:pStyle w:val="ac"/>
              <w:numPr>
                <w:ilvl w:val="0"/>
                <w:numId w:val="2"/>
              </w:numPr>
              <w:spacing w:before="0" w:beforeAutospacing="0" w:after="0" w:afterAutospacing="0"/>
              <w:ind w:left="0" w:firstLine="0"/>
            </w:pPr>
            <w:r>
              <w:t>Категорії моралі у професійній діяльності.</w:t>
            </w:r>
          </w:p>
          <w:p w:rsidR="00243304" w:rsidRDefault="00243304" w:rsidP="002D3C25">
            <w:pPr>
              <w:pStyle w:val="ac"/>
              <w:numPr>
                <w:ilvl w:val="0"/>
                <w:numId w:val="2"/>
              </w:numPr>
              <w:spacing w:before="0" w:beforeAutospacing="0" w:after="0" w:afterAutospacing="0"/>
              <w:ind w:left="0" w:firstLine="0"/>
            </w:pPr>
            <w:r>
              <w:t>Етичні конфлікти в бізнес-середовищі.</w:t>
            </w:r>
          </w:p>
          <w:p w:rsidR="00243304" w:rsidRDefault="00243304" w:rsidP="002D3C25">
            <w:pPr>
              <w:pStyle w:val="ac"/>
              <w:numPr>
                <w:ilvl w:val="0"/>
                <w:numId w:val="2"/>
              </w:numPr>
              <w:spacing w:before="0" w:beforeAutospacing="0" w:after="0" w:afterAutospacing="0"/>
              <w:ind w:left="0" w:firstLine="0"/>
            </w:pPr>
            <w:r>
              <w:t>Професійна етика: зміст та особливості.</w:t>
            </w:r>
          </w:p>
          <w:p w:rsidR="00243304" w:rsidRPr="008A0867" w:rsidRDefault="00243304" w:rsidP="002D3C25">
            <w:pPr>
              <w:pStyle w:val="ac"/>
              <w:numPr>
                <w:ilvl w:val="0"/>
                <w:numId w:val="2"/>
              </w:numPr>
              <w:spacing w:before="0" w:beforeAutospacing="0" w:after="0" w:afterAutospacing="0"/>
              <w:ind w:left="0" w:firstLine="0"/>
            </w:pPr>
            <w:r>
              <w:t>Норми моралі як основа ділової поведінки.</w:t>
            </w:r>
          </w:p>
        </w:tc>
      </w:tr>
      <w:tr w:rsidR="00243304" w:rsidRPr="008A0867" w:rsidTr="00006C4B">
        <w:trPr>
          <w:trHeight w:val="272"/>
        </w:trPr>
        <w:tc>
          <w:tcPr>
            <w:tcW w:w="0" w:type="auto"/>
            <w:vAlign w:val="center"/>
          </w:tcPr>
          <w:p w:rsidR="00243304" w:rsidRPr="008A0867" w:rsidRDefault="00243304" w:rsidP="00006C4B">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3</w:t>
            </w:r>
          </w:p>
        </w:tc>
        <w:tc>
          <w:tcPr>
            <w:tcW w:w="0" w:type="auto"/>
          </w:tcPr>
          <w:p w:rsidR="00243304" w:rsidRPr="0000467D" w:rsidRDefault="00243304" w:rsidP="00006C4B">
            <w:pPr>
              <w:pStyle w:val="ac"/>
              <w:spacing w:before="0" w:beforeAutospacing="0" w:after="0" w:afterAutospacing="0"/>
              <w:jc w:val="center"/>
              <w:rPr>
                <w:b/>
                <w:lang w:val="uk-UA"/>
              </w:rPr>
            </w:pPr>
            <w:r w:rsidRPr="0000467D">
              <w:rPr>
                <w:rStyle w:val="ae"/>
                <w:bCs w:val="0"/>
              </w:rPr>
              <w:t xml:space="preserve">Тема 3. </w:t>
            </w:r>
            <w:r w:rsidRPr="0000467D">
              <w:rPr>
                <w:b/>
              </w:rPr>
              <w:t xml:space="preserve">Етика та культура ділового вербального спілкування </w:t>
            </w:r>
          </w:p>
          <w:p w:rsidR="00243304" w:rsidRDefault="00243304" w:rsidP="002D3C25">
            <w:pPr>
              <w:pStyle w:val="ac"/>
              <w:numPr>
                <w:ilvl w:val="0"/>
                <w:numId w:val="3"/>
              </w:numPr>
              <w:spacing w:before="0" w:beforeAutospacing="0" w:after="0" w:afterAutospacing="0"/>
              <w:ind w:left="0" w:firstLine="0"/>
            </w:pPr>
            <w:r>
              <w:t>Вербальна комунікація: суть і види в діловому середовищі.</w:t>
            </w:r>
          </w:p>
          <w:p w:rsidR="00243304" w:rsidRDefault="00243304" w:rsidP="002D3C25">
            <w:pPr>
              <w:pStyle w:val="ac"/>
              <w:numPr>
                <w:ilvl w:val="0"/>
                <w:numId w:val="3"/>
              </w:numPr>
              <w:spacing w:before="0" w:beforeAutospacing="0" w:after="0" w:afterAutospacing="0"/>
              <w:ind w:left="0" w:firstLine="0"/>
            </w:pPr>
            <w:r>
              <w:t>Етичні норми мовлення у професійному спілкуванні.</w:t>
            </w:r>
          </w:p>
          <w:p w:rsidR="00243304" w:rsidRDefault="00243304" w:rsidP="002D3C25">
            <w:pPr>
              <w:pStyle w:val="ac"/>
              <w:numPr>
                <w:ilvl w:val="0"/>
                <w:numId w:val="3"/>
              </w:numPr>
              <w:spacing w:before="0" w:beforeAutospacing="0" w:after="0" w:afterAutospacing="0"/>
              <w:ind w:left="0" w:firstLine="0"/>
            </w:pPr>
            <w:r>
              <w:t>Стилістика ділового мовлення: основні правила.</w:t>
            </w:r>
          </w:p>
          <w:p w:rsidR="00243304" w:rsidRPr="008A0867" w:rsidRDefault="00243304" w:rsidP="002D3C25">
            <w:pPr>
              <w:pStyle w:val="ac"/>
              <w:numPr>
                <w:ilvl w:val="0"/>
                <w:numId w:val="3"/>
              </w:numPr>
              <w:spacing w:before="0" w:beforeAutospacing="0" w:after="0" w:afterAutospacing="0"/>
              <w:ind w:left="0" w:firstLine="0"/>
            </w:pPr>
            <w:r>
              <w:t>Ввічливість, коректність і переконливість у мовленні.</w:t>
            </w:r>
          </w:p>
        </w:tc>
      </w:tr>
      <w:tr w:rsidR="00243304" w:rsidRPr="008A0867" w:rsidTr="00006C4B">
        <w:trPr>
          <w:trHeight w:val="284"/>
        </w:trPr>
        <w:tc>
          <w:tcPr>
            <w:tcW w:w="0" w:type="auto"/>
            <w:vAlign w:val="center"/>
          </w:tcPr>
          <w:p w:rsidR="00243304" w:rsidRPr="008A0867" w:rsidRDefault="00243304" w:rsidP="00006C4B">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4</w:t>
            </w:r>
          </w:p>
        </w:tc>
        <w:tc>
          <w:tcPr>
            <w:tcW w:w="0" w:type="auto"/>
          </w:tcPr>
          <w:p w:rsidR="00243304" w:rsidRPr="008A0867" w:rsidRDefault="00243304" w:rsidP="00006C4B">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 xml:space="preserve">Тема 4. </w:t>
            </w:r>
            <w:r w:rsidRPr="0000467D">
              <w:rPr>
                <w:color w:val="auto"/>
              </w:rPr>
              <w:t>Культура невербальної комунікації</w:t>
            </w:r>
          </w:p>
          <w:p w:rsidR="00243304" w:rsidRDefault="00243304" w:rsidP="002D3C25">
            <w:pPr>
              <w:pStyle w:val="ac"/>
              <w:numPr>
                <w:ilvl w:val="0"/>
                <w:numId w:val="4"/>
              </w:numPr>
              <w:spacing w:before="0" w:beforeAutospacing="0" w:after="0" w:afterAutospacing="0"/>
              <w:ind w:left="820" w:hanging="820"/>
            </w:pPr>
            <w:r>
              <w:t>Поняття та види невербальної комунікації.</w:t>
            </w:r>
          </w:p>
          <w:p w:rsidR="00243304" w:rsidRDefault="00243304" w:rsidP="002D3C25">
            <w:pPr>
              <w:pStyle w:val="ac"/>
              <w:numPr>
                <w:ilvl w:val="0"/>
                <w:numId w:val="4"/>
              </w:numPr>
              <w:spacing w:before="0" w:beforeAutospacing="0" w:after="0" w:afterAutospacing="0"/>
              <w:ind w:left="820" w:hanging="820"/>
            </w:pPr>
            <w:r>
              <w:t>Роль жестів, міміки, погляду у діловому спілкуванні.</w:t>
            </w:r>
          </w:p>
          <w:p w:rsidR="00243304" w:rsidRDefault="00243304" w:rsidP="002D3C25">
            <w:pPr>
              <w:pStyle w:val="ac"/>
              <w:numPr>
                <w:ilvl w:val="0"/>
                <w:numId w:val="4"/>
              </w:numPr>
              <w:spacing w:before="0" w:beforeAutospacing="0" w:after="0" w:afterAutospacing="0"/>
              <w:ind w:left="820" w:hanging="820"/>
            </w:pPr>
            <w:r>
              <w:t>Проксеміка, кінесика, паралінгвістика.</w:t>
            </w:r>
          </w:p>
          <w:p w:rsidR="00243304" w:rsidRPr="0000467D" w:rsidRDefault="00243304" w:rsidP="002D3C25">
            <w:pPr>
              <w:pStyle w:val="ac"/>
              <w:numPr>
                <w:ilvl w:val="0"/>
                <w:numId w:val="4"/>
              </w:numPr>
              <w:spacing w:before="0" w:beforeAutospacing="0" w:after="0" w:afterAutospacing="0"/>
              <w:ind w:left="820" w:hanging="820"/>
            </w:pPr>
            <w:r>
              <w:t>Етичні аспекти використання невербальних засобів.</w:t>
            </w:r>
          </w:p>
        </w:tc>
      </w:tr>
      <w:tr w:rsidR="00243304" w:rsidRPr="008A0867" w:rsidTr="00006C4B">
        <w:trPr>
          <w:trHeight w:val="1312"/>
        </w:trPr>
        <w:tc>
          <w:tcPr>
            <w:tcW w:w="0" w:type="auto"/>
            <w:vAlign w:val="center"/>
          </w:tcPr>
          <w:p w:rsidR="00243304" w:rsidRPr="008A0867" w:rsidRDefault="00243304" w:rsidP="00006C4B">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5</w:t>
            </w:r>
          </w:p>
        </w:tc>
        <w:tc>
          <w:tcPr>
            <w:tcW w:w="0" w:type="auto"/>
          </w:tcPr>
          <w:p w:rsidR="00243304" w:rsidRPr="008A0867" w:rsidRDefault="00243304" w:rsidP="00006C4B">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 xml:space="preserve">Тема 5. </w:t>
            </w:r>
            <w:r w:rsidR="00DD7AA8">
              <w:rPr>
                <w:color w:val="auto"/>
              </w:rPr>
              <w:t>Діловий етикет -</w:t>
            </w:r>
            <w:r w:rsidRPr="0000467D">
              <w:rPr>
                <w:color w:val="auto"/>
              </w:rPr>
              <w:t xml:space="preserve"> невід’ємна складова корпоративної культури</w:t>
            </w:r>
          </w:p>
          <w:p w:rsidR="00243304" w:rsidRDefault="00243304" w:rsidP="002D3C25">
            <w:pPr>
              <w:pStyle w:val="ac"/>
              <w:numPr>
                <w:ilvl w:val="0"/>
                <w:numId w:val="5"/>
              </w:numPr>
              <w:spacing w:before="0" w:beforeAutospacing="0" w:after="0" w:afterAutospacing="0"/>
              <w:ind w:left="0" w:firstLine="0"/>
              <w:jc w:val="both"/>
            </w:pPr>
            <w:r>
              <w:t>Поняття ділового етикету, його основні принципи.</w:t>
            </w:r>
          </w:p>
          <w:p w:rsidR="00243304" w:rsidRDefault="00243304" w:rsidP="002D3C25">
            <w:pPr>
              <w:pStyle w:val="ac"/>
              <w:numPr>
                <w:ilvl w:val="0"/>
                <w:numId w:val="5"/>
              </w:numPr>
              <w:spacing w:before="0" w:beforeAutospacing="0" w:after="0" w:afterAutospacing="0"/>
              <w:ind w:left="0" w:firstLine="0"/>
              <w:jc w:val="both"/>
            </w:pPr>
            <w:r>
              <w:t>Основні норми поведінки у професійному середовищі.</w:t>
            </w:r>
          </w:p>
          <w:p w:rsidR="00243304" w:rsidRDefault="00243304" w:rsidP="002D3C25">
            <w:pPr>
              <w:pStyle w:val="ac"/>
              <w:numPr>
                <w:ilvl w:val="0"/>
                <w:numId w:val="5"/>
              </w:numPr>
              <w:spacing w:before="0" w:beforeAutospacing="0" w:after="0" w:afterAutospacing="0"/>
              <w:ind w:left="0" w:firstLine="0"/>
              <w:jc w:val="both"/>
            </w:pPr>
            <w:r>
              <w:t>Етикет ділового листування, зустрічей, переговорів.</w:t>
            </w:r>
          </w:p>
          <w:p w:rsidR="00243304" w:rsidRPr="0000467D" w:rsidRDefault="00243304" w:rsidP="002D3C25">
            <w:pPr>
              <w:pStyle w:val="ac"/>
              <w:numPr>
                <w:ilvl w:val="0"/>
                <w:numId w:val="5"/>
              </w:numPr>
              <w:spacing w:before="0" w:beforeAutospacing="0" w:after="0" w:afterAutospacing="0"/>
              <w:ind w:left="0" w:firstLine="0"/>
              <w:jc w:val="both"/>
            </w:pPr>
            <w:r>
              <w:t>Дрес-код як елемент корпоративного етикету.</w:t>
            </w:r>
          </w:p>
        </w:tc>
      </w:tr>
      <w:tr w:rsidR="00243304" w:rsidRPr="008A0867" w:rsidTr="00006C4B">
        <w:trPr>
          <w:trHeight w:val="1460"/>
        </w:trPr>
        <w:tc>
          <w:tcPr>
            <w:tcW w:w="0" w:type="auto"/>
            <w:vAlign w:val="center"/>
          </w:tcPr>
          <w:p w:rsidR="00243304" w:rsidRPr="008A0867" w:rsidRDefault="00243304" w:rsidP="00006C4B">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6</w:t>
            </w:r>
          </w:p>
        </w:tc>
        <w:tc>
          <w:tcPr>
            <w:tcW w:w="0" w:type="auto"/>
          </w:tcPr>
          <w:p w:rsidR="00243304" w:rsidRPr="00A16A59" w:rsidRDefault="00243304" w:rsidP="00006C4B">
            <w:pPr>
              <w:pStyle w:val="ac"/>
              <w:spacing w:before="0" w:beforeAutospacing="0" w:after="0" w:afterAutospacing="0"/>
              <w:jc w:val="center"/>
              <w:rPr>
                <w:b/>
                <w:lang w:val="uk-UA"/>
              </w:rPr>
            </w:pPr>
            <w:r w:rsidRPr="00A16A59">
              <w:rPr>
                <w:rStyle w:val="ae"/>
                <w:bCs w:val="0"/>
              </w:rPr>
              <w:t xml:space="preserve">Тема 6. </w:t>
            </w:r>
            <w:r w:rsidRPr="00A16A59">
              <w:rPr>
                <w:b/>
              </w:rPr>
              <w:t>Міжкультурні відмінності комунікації та норм етикету</w:t>
            </w:r>
          </w:p>
          <w:p w:rsidR="00243304" w:rsidRDefault="00243304" w:rsidP="002D3C25">
            <w:pPr>
              <w:pStyle w:val="ac"/>
              <w:numPr>
                <w:ilvl w:val="0"/>
                <w:numId w:val="7"/>
              </w:numPr>
              <w:spacing w:before="0" w:beforeAutospacing="0" w:after="0" w:afterAutospacing="0"/>
              <w:ind w:left="0" w:firstLine="0"/>
            </w:pPr>
            <w:r>
              <w:t>Поняття міжкультурної комунікації.</w:t>
            </w:r>
          </w:p>
          <w:p w:rsidR="00243304" w:rsidRDefault="00243304" w:rsidP="002D3C25">
            <w:pPr>
              <w:pStyle w:val="ac"/>
              <w:numPr>
                <w:ilvl w:val="0"/>
                <w:numId w:val="7"/>
              </w:numPr>
              <w:spacing w:before="0" w:beforeAutospacing="0" w:after="0" w:afterAutospacing="0"/>
              <w:ind w:left="0" w:firstLine="0"/>
            </w:pPr>
            <w:r>
              <w:t>Етикет у різних країнах: культурні особливості.</w:t>
            </w:r>
          </w:p>
          <w:p w:rsidR="00243304" w:rsidRDefault="00243304" w:rsidP="002D3C25">
            <w:pPr>
              <w:pStyle w:val="ac"/>
              <w:numPr>
                <w:ilvl w:val="0"/>
                <w:numId w:val="7"/>
              </w:numPr>
              <w:spacing w:before="0" w:beforeAutospacing="0" w:after="0" w:afterAutospacing="0"/>
              <w:ind w:left="0" w:firstLine="0"/>
            </w:pPr>
            <w:r>
              <w:t>Комунікаційні бар’єри у міжкультурному середовищі.</w:t>
            </w:r>
          </w:p>
          <w:p w:rsidR="00243304" w:rsidRPr="00A16A59" w:rsidRDefault="00243304" w:rsidP="002D3C25">
            <w:pPr>
              <w:pStyle w:val="ac"/>
              <w:numPr>
                <w:ilvl w:val="0"/>
                <w:numId w:val="7"/>
              </w:numPr>
              <w:spacing w:before="0" w:beforeAutospacing="0" w:after="0" w:afterAutospacing="0"/>
              <w:ind w:left="0" w:firstLine="0"/>
            </w:pPr>
            <w:r>
              <w:t>Толерантність і повага до культурного різноманіття.</w:t>
            </w:r>
          </w:p>
        </w:tc>
      </w:tr>
      <w:tr w:rsidR="00243304" w:rsidRPr="008A0867" w:rsidTr="00006C4B">
        <w:trPr>
          <w:trHeight w:val="298"/>
        </w:trPr>
        <w:tc>
          <w:tcPr>
            <w:tcW w:w="0" w:type="auto"/>
            <w:vAlign w:val="center"/>
          </w:tcPr>
          <w:p w:rsidR="00243304" w:rsidRPr="008A0867" w:rsidRDefault="00243304" w:rsidP="00006C4B">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7</w:t>
            </w:r>
          </w:p>
        </w:tc>
        <w:tc>
          <w:tcPr>
            <w:tcW w:w="0" w:type="auto"/>
          </w:tcPr>
          <w:p w:rsidR="00243304" w:rsidRPr="008A0867" w:rsidRDefault="00243304" w:rsidP="00006C4B">
            <w:pPr>
              <w:pStyle w:val="3"/>
              <w:spacing w:before="0" w:line="240" w:lineRule="auto"/>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 xml:space="preserve">Тема 7. </w:t>
            </w:r>
            <w:r w:rsidRPr="00A16A59">
              <w:rPr>
                <w:color w:val="auto"/>
              </w:rPr>
              <w:t>Ділова риторика</w:t>
            </w:r>
          </w:p>
          <w:p w:rsidR="00243304" w:rsidRDefault="00243304" w:rsidP="002D3C25">
            <w:pPr>
              <w:pStyle w:val="ac"/>
              <w:numPr>
                <w:ilvl w:val="0"/>
                <w:numId w:val="6"/>
              </w:numPr>
              <w:spacing w:before="0" w:beforeAutospacing="0" w:after="0" w:afterAutospacing="0"/>
              <w:ind w:left="0" w:firstLine="0"/>
              <w:jc w:val="both"/>
            </w:pPr>
            <w:r>
              <w:t>Поняття риторики та її роль у діловому середовищі.</w:t>
            </w:r>
          </w:p>
          <w:p w:rsidR="00243304" w:rsidRDefault="00243304" w:rsidP="002D3C25">
            <w:pPr>
              <w:pStyle w:val="ac"/>
              <w:numPr>
                <w:ilvl w:val="0"/>
                <w:numId w:val="6"/>
              </w:numPr>
              <w:spacing w:before="0" w:beforeAutospacing="0" w:after="0" w:afterAutospacing="0"/>
              <w:ind w:left="0" w:firstLine="0"/>
              <w:jc w:val="both"/>
            </w:pPr>
            <w:r>
              <w:t>Структура публічного виступу: вступ, аргументація, висновки.</w:t>
            </w:r>
          </w:p>
          <w:p w:rsidR="00243304" w:rsidRDefault="00243304" w:rsidP="002D3C25">
            <w:pPr>
              <w:pStyle w:val="ac"/>
              <w:numPr>
                <w:ilvl w:val="0"/>
                <w:numId w:val="6"/>
              </w:numPr>
              <w:spacing w:before="0" w:beforeAutospacing="0" w:after="0" w:afterAutospacing="0"/>
              <w:ind w:left="0" w:firstLine="0"/>
              <w:jc w:val="both"/>
            </w:pPr>
            <w:r>
              <w:t>Мовні засоби впливу: логіка, емоції, стиль.</w:t>
            </w:r>
          </w:p>
          <w:p w:rsidR="00243304" w:rsidRPr="00A16A59" w:rsidRDefault="00243304" w:rsidP="002D3C25">
            <w:pPr>
              <w:pStyle w:val="ac"/>
              <w:numPr>
                <w:ilvl w:val="0"/>
                <w:numId w:val="6"/>
              </w:numPr>
              <w:spacing w:before="0" w:beforeAutospacing="0" w:after="0" w:afterAutospacing="0"/>
              <w:ind w:left="0" w:firstLine="0"/>
              <w:jc w:val="both"/>
              <w:rPr>
                <w:lang w:val="uk-UA"/>
              </w:rPr>
            </w:pPr>
            <w:r>
              <w:t>Вимоги до оратора: дикція, інтонація, невербальна підтримка.</w:t>
            </w:r>
          </w:p>
        </w:tc>
      </w:tr>
      <w:tr w:rsidR="00243304" w:rsidRPr="008A0867" w:rsidTr="00006C4B">
        <w:trPr>
          <w:trHeight w:val="1238"/>
        </w:trPr>
        <w:tc>
          <w:tcPr>
            <w:tcW w:w="0" w:type="auto"/>
            <w:vAlign w:val="center"/>
          </w:tcPr>
          <w:p w:rsidR="00243304" w:rsidRPr="008A0867" w:rsidRDefault="00243304" w:rsidP="00006C4B">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8</w:t>
            </w:r>
          </w:p>
        </w:tc>
        <w:tc>
          <w:tcPr>
            <w:tcW w:w="0" w:type="auto"/>
          </w:tcPr>
          <w:p w:rsidR="00243304" w:rsidRPr="008A0867" w:rsidRDefault="00243304" w:rsidP="00006C4B">
            <w:pPr>
              <w:pStyle w:val="3"/>
              <w:spacing w:before="0" w:line="240" w:lineRule="auto"/>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 xml:space="preserve">Тема 8. </w:t>
            </w:r>
            <w:r w:rsidRPr="00A16A59">
              <w:rPr>
                <w:color w:val="auto"/>
              </w:rPr>
              <w:t>Корпоративна культура та корпоративна етика</w:t>
            </w:r>
          </w:p>
          <w:p w:rsidR="00243304" w:rsidRPr="00A16A59" w:rsidRDefault="00243304" w:rsidP="002D3C25">
            <w:pPr>
              <w:pStyle w:val="ac"/>
              <w:numPr>
                <w:ilvl w:val="0"/>
                <w:numId w:val="8"/>
              </w:numPr>
              <w:spacing w:before="0" w:beforeAutospacing="0" w:after="0" w:afterAutospacing="0"/>
              <w:ind w:left="0" w:firstLine="0"/>
              <w:jc w:val="both"/>
            </w:pPr>
            <w:r w:rsidRPr="00A16A59">
              <w:t>Сутність і структура корпоративної культури.</w:t>
            </w:r>
          </w:p>
          <w:p w:rsidR="00243304" w:rsidRPr="00A16A59" w:rsidRDefault="00243304" w:rsidP="002D3C25">
            <w:pPr>
              <w:pStyle w:val="ac"/>
              <w:numPr>
                <w:ilvl w:val="0"/>
                <w:numId w:val="8"/>
              </w:numPr>
              <w:spacing w:before="0" w:beforeAutospacing="0" w:after="0" w:afterAutospacing="0"/>
              <w:ind w:left="0" w:firstLine="0"/>
              <w:jc w:val="both"/>
            </w:pPr>
            <w:r w:rsidRPr="00A16A59">
              <w:t>Типи корпоративної культури: класифікації та приклади.</w:t>
            </w:r>
          </w:p>
          <w:p w:rsidR="00243304" w:rsidRPr="00A16A59" w:rsidRDefault="00243304" w:rsidP="002D3C25">
            <w:pPr>
              <w:pStyle w:val="ac"/>
              <w:numPr>
                <w:ilvl w:val="0"/>
                <w:numId w:val="8"/>
              </w:numPr>
              <w:spacing w:before="0" w:beforeAutospacing="0" w:after="0" w:afterAutospacing="0"/>
              <w:ind w:left="0" w:firstLine="0"/>
              <w:jc w:val="both"/>
            </w:pPr>
            <w:r w:rsidRPr="00A16A59">
              <w:t>Корпоративна етика: поняття, принципи, кодекси.</w:t>
            </w:r>
          </w:p>
          <w:p w:rsidR="00243304" w:rsidRPr="00A16A59" w:rsidRDefault="00243304" w:rsidP="002D3C25">
            <w:pPr>
              <w:pStyle w:val="ac"/>
              <w:numPr>
                <w:ilvl w:val="0"/>
                <w:numId w:val="8"/>
              </w:numPr>
              <w:spacing w:before="0" w:beforeAutospacing="0" w:after="0" w:afterAutospacing="0"/>
              <w:ind w:left="0" w:firstLine="0"/>
              <w:jc w:val="both"/>
              <w:rPr>
                <w:rStyle w:val="ae"/>
                <w:b w:val="0"/>
                <w:bCs w:val="0"/>
                <w:lang w:val="uk-UA"/>
              </w:rPr>
            </w:pPr>
            <w:r w:rsidRPr="00A16A59">
              <w:t>Роль лідера у формуванні корпоративної культури.</w:t>
            </w:r>
          </w:p>
        </w:tc>
      </w:tr>
      <w:tr w:rsidR="00243304" w:rsidRPr="008A0867" w:rsidTr="00006C4B">
        <w:trPr>
          <w:trHeight w:val="298"/>
        </w:trPr>
        <w:tc>
          <w:tcPr>
            <w:tcW w:w="0" w:type="auto"/>
            <w:vAlign w:val="center"/>
          </w:tcPr>
          <w:p w:rsidR="00243304" w:rsidRPr="008A0867" w:rsidRDefault="00243304" w:rsidP="00006C4B">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9</w:t>
            </w:r>
          </w:p>
        </w:tc>
        <w:tc>
          <w:tcPr>
            <w:tcW w:w="0" w:type="auto"/>
          </w:tcPr>
          <w:p w:rsidR="00243304" w:rsidRPr="008A0867" w:rsidRDefault="00243304" w:rsidP="00006C4B">
            <w:pPr>
              <w:pStyle w:val="3"/>
              <w:spacing w:before="0" w:line="240" w:lineRule="auto"/>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 xml:space="preserve">Тема 9. </w:t>
            </w:r>
            <w:r w:rsidRPr="00A16A59">
              <w:rPr>
                <w:color w:val="auto"/>
              </w:rPr>
              <w:t>Етичні основи індивідуальних та колективних форм ділової комунікації</w:t>
            </w:r>
          </w:p>
          <w:p w:rsidR="00243304" w:rsidRPr="00A16A59" w:rsidRDefault="00243304" w:rsidP="002D3C25">
            <w:pPr>
              <w:pStyle w:val="ac"/>
              <w:numPr>
                <w:ilvl w:val="0"/>
                <w:numId w:val="9"/>
              </w:numPr>
              <w:spacing w:before="0" w:beforeAutospacing="0" w:after="0" w:afterAutospacing="0"/>
              <w:ind w:left="0" w:firstLine="0"/>
              <w:jc w:val="both"/>
            </w:pPr>
            <w:r w:rsidRPr="00A16A59">
              <w:t>Взаємодія в організаціях: формальні та неформальні комунікації.</w:t>
            </w:r>
          </w:p>
          <w:p w:rsidR="00243304" w:rsidRPr="00A16A59" w:rsidRDefault="00243304" w:rsidP="002D3C25">
            <w:pPr>
              <w:pStyle w:val="ac"/>
              <w:numPr>
                <w:ilvl w:val="0"/>
                <w:numId w:val="9"/>
              </w:numPr>
              <w:spacing w:before="0" w:beforeAutospacing="0" w:after="0" w:afterAutospacing="0"/>
              <w:ind w:left="0" w:firstLine="0"/>
              <w:jc w:val="both"/>
            </w:pPr>
            <w:r w:rsidRPr="00A16A59">
              <w:t>Етичні принципи у колективній роботі.</w:t>
            </w:r>
          </w:p>
          <w:p w:rsidR="00243304" w:rsidRPr="00A16A59" w:rsidRDefault="00243304" w:rsidP="002D3C25">
            <w:pPr>
              <w:pStyle w:val="ac"/>
              <w:numPr>
                <w:ilvl w:val="0"/>
                <w:numId w:val="9"/>
              </w:numPr>
              <w:spacing w:before="0" w:beforeAutospacing="0" w:after="0" w:afterAutospacing="0"/>
              <w:ind w:left="0" w:firstLine="0"/>
              <w:jc w:val="both"/>
            </w:pPr>
            <w:r w:rsidRPr="00A16A59">
              <w:t>Вирішення конфліктів у діловому середовищі.</w:t>
            </w:r>
          </w:p>
          <w:p w:rsidR="00243304" w:rsidRPr="00A16A59" w:rsidRDefault="00243304" w:rsidP="002D3C25">
            <w:pPr>
              <w:pStyle w:val="ac"/>
              <w:numPr>
                <w:ilvl w:val="0"/>
                <w:numId w:val="9"/>
              </w:numPr>
              <w:spacing w:before="0" w:beforeAutospacing="0" w:after="0" w:afterAutospacing="0"/>
              <w:ind w:left="0" w:firstLine="0"/>
              <w:jc w:val="both"/>
              <w:rPr>
                <w:rStyle w:val="ae"/>
                <w:b w:val="0"/>
                <w:bCs w:val="0"/>
                <w:lang w:val="uk-UA"/>
              </w:rPr>
            </w:pPr>
            <w:r w:rsidRPr="00A16A59">
              <w:t xml:space="preserve"> Комунікативна культура менеджера.</w:t>
            </w:r>
          </w:p>
        </w:tc>
      </w:tr>
      <w:tr w:rsidR="00243304" w:rsidRPr="008A0867" w:rsidTr="00006C4B">
        <w:trPr>
          <w:trHeight w:val="298"/>
        </w:trPr>
        <w:tc>
          <w:tcPr>
            <w:tcW w:w="0" w:type="auto"/>
            <w:vAlign w:val="center"/>
          </w:tcPr>
          <w:p w:rsidR="00243304" w:rsidRPr="008A0867" w:rsidRDefault="00243304" w:rsidP="00006C4B">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10</w:t>
            </w:r>
          </w:p>
        </w:tc>
        <w:tc>
          <w:tcPr>
            <w:tcW w:w="0" w:type="auto"/>
          </w:tcPr>
          <w:p w:rsidR="00243304" w:rsidRPr="008A0867" w:rsidRDefault="00243304" w:rsidP="00006C4B">
            <w:pPr>
              <w:pStyle w:val="3"/>
              <w:spacing w:before="0" w:line="240" w:lineRule="auto"/>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 xml:space="preserve">Тема 10. </w:t>
            </w:r>
            <w:r w:rsidRPr="00A16A59">
              <w:rPr>
                <w:color w:val="auto"/>
              </w:rPr>
              <w:t>Індивідуальний та корпоративний імідж в діловій сфері</w:t>
            </w:r>
          </w:p>
          <w:p w:rsidR="00243304" w:rsidRPr="00A16A59" w:rsidRDefault="00243304" w:rsidP="002D3C25">
            <w:pPr>
              <w:pStyle w:val="ac"/>
              <w:numPr>
                <w:ilvl w:val="0"/>
                <w:numId w:val="10"/>
              </w:numPr>
              <w:spacing w:before="0" w:beforeAutospacing="0" w:after="0" w:afterAutospacing="0"/>
              <w:ind w:left="0" w:firstLine="0"/>
              <w:rPr>
                <w:lang w:val="uk-UA"/>
              </w:rPr>
            </w:pPr>
            <w:r w:rsidRPr="00A16A59">
              <w:rPr>
                <w:lang w:val="uk-UA"/>
              </w:rPr>
              <w:t>Поняття іміджу: індивідуальний і організаційний.</w:t>
            </w:r>
          </w:p>
          <w:p w:rsidR="00243304" w:rsidRPr="00A16A59" w:rsidRDefault="00243304" w:rsidP="002D3C25">
            <w:pPr>
              <w:pStyle w:val="ac"/>
              <w:numPr>
                <w:ilvl w:val="0"/>
                <w:numId w:val="10"/>
              </w:numPr>
              <w:spacing w:before="0" w:beforeAutospacing="0" w:after="0" w:afterAutospacing="0"/>
              <w:ind w:left="0" w:firstLine="0"/>
            </w:pPr>
            <w:r w:rsidRPr="00A16A59">
              <w:lastRenderedPageBreak/>
              <w:t>Фактори формування позитивного ділового іміджу.</w:t>
            </w:r>
          </w:p>
          <w:p w:rsidR="00243304" w:rsidRPr="00A16A59" w:rsidRDefault="00243304" w:rsidP="002D3C25">
            <w:pPr>
              <w:pStyle w:val="ac"/>
              <w:numPr>
                <w:ilvl w:val="0"/>
                <w:numId w:val="10"/>
              </w:numPr>
              <w:spacing w:before="0" w:beforeAutospacing="0" w:after="0" w:afterAutospacing="0"/>
              <w:ind w:left="0" w:firstLine="0"/>
            </w:pPr>
            <w:r w:rsidRPr="00A16A59">
              <w:t>Стратегії управління корпоративною репутацією.</w:t>
            </w:r>
          </w:p>
          <w:p w:rsidR="00243304" w:rsidRPr="00A16A59" w:rsidRDefault="00243304" w:rsidP="002D3C25">
            <w:pPr>
              <w:pStyle w:val="ac"/>
              <w:numPr>
                <w:ilvl w:val="0"/>
                <w:numId w:val="10"/>
              </w:numPr>
              <w:spacing w:before="0" w:beforeAutospacing="0" w:after="0" w:afterAutospacing="0"/>
              <w:ind w:left="0" w:firstLine="0"/>
              <w:rPr>
                <w:rStyle w:val="ae"/>
                <w:b w:val="0"/>
                <w:bCs w:val="0"/>
                <w:lang w:val="uk-UA"/>
              </w:rPr>
            </w:pPr>
            <w:r w:rsidRPr="00A16A59">
              <w:t>Роль брендингу і PR у підтримці іміджу.</w:t>
            </w:r>
          </w:p>
        </w:tc>
      </w:tr>
    </w:tbl>
    <w:p w:rsidR="00243304" w:rsidRDefault="00243304" w:rsidP="00243304">
      <w:pPr>
        <w:spacing w:after="0" w:line="240" w:lineRule="auto"/>
        <w:rPr>
          <w:rFonts w:ascii="Times New Roman" w:eastAsia="Calibri" w:hAnsi="Times New Roman" w:cs="Times New Roman"/>
          <w:b/>
          <w:sz w:val="24"/>
          <w:szCs w:val="24"/>
        </w:rPr>
      </w:pPr>
    </w:p>
    <w:p w:rsidR="00243304" w:rsidRPr="008A0867" w:rsidRDefault="00243304" w:rsidP="00243304">
      <w:pPr>
        <w:spacing w:after="0" w:line="240" w:lineRule="auto"/>
        <w:rPr>
          <w:rFonts w:ascii="Times New Roman" w:eastAsia="Calibri" w:hAnsi="Times New Roman" w:cs="Times New Roman"/>
          <w:b/>
          <w:sz w:val="24"/>
          <w:szCs w:val="24"/>
        </w:rPr>
      </w:pPr>
    </w:p>
    <w:p w:rsidR="00243304" w:rsidRPr="008A0867" w:rsidRDefault="00243304" w:rsidP="00243304">
      <w:pPr>
        <w:spacing w:after="0" w:line="240" w:lineRule="auto"/>
        <w:ind w:firstLine="709"/>
        <w:jc w:val="center"/>
        <w:rPr>
          <w:rFonts w:ascii="Times New Roman" w:hAnsi="Times New Roman" w:cs="Times New Roman"/>
          <w:b/>
          <w:sz w:val="24"/>
          <w:szCs w:val="24"/>
        </w:rPr>
      </w:pPr>
      <w:r w:rsidRPr="008A0867">
        <w:rPr>
          <w:rFonts w:ascii="Times New Roman" w:hAnsi="Times New Roman" w:cs="Times New Roman"/>
          <w:b/>
          <w:sz w:val="24"/>
          <w:szCs w:val="24"/>
        </w:rPr>
        <w:t>Тематика практичних занять з переліком питань</w:t>
      </w:r>
    </w:p>
    <w:tbl>
      <w:tblPr>
        <w:tblStyle w:val="af"/>
        <w:tblW w:w="0" w:type="auto"/>
        <w:tblLook w:val="04A0" w:firstRow="1" w:lastRow="0" w:firstColumn="1" w:lastColumn="0" w:noHBand="0" w:noVBand="1"/>
      </w:tblPr>
      <w:tblGrid>
        <w:gridCol w:w="456"/>
        <w:gridCol w:w="9399"/>
      </w:tblGrid>
      <w:tr w:rsidR="00243304" w:rsidRPr="008A0867" w:rsidTr="00006C4B">
        <w:tc>
          <w:tcPr>
            <w:tcW w:w="0" w:type="auto"/>
            <w:vAlign w:val="center"/>
          </w:tcPr>
          <w:p w:rsidR="00243304" w:rsidRPr="008A0867" w:rsidRDefault="00243304" w:rsidP="00006C4B">
            <w:pPr>
              <w:jc w:val="center"/>
              <w:rPr>
                <w:rFonts w:ascii="Times New Roman" w:hAnsi="Times New Roman" w:cs="Times New Roman"/>
                <w:sz w:val="24"/>
                <w:szCs w:val="24"/>
              </w:rPr>
            </w:pPr>
            <w:r w:rsidRPr="008A0867">
              <w:rPr>
                <w:rFonts w:ascii="Times New Roman" w:hAnsi="Times New Roman" w:cs="Times New Roman"/>
                <w:sz w:val="24"/>
                <w:szCs w:val="24"/>
              </w:rPr>
              <w:t>№</w:t>
            </w:r>
          </w:p>
        </w:tc>
        <w:tc>
          <w:tcPr>
            <w:tcW w:w="0" w:type="auto"/>
            <w:vAlign w:val="center"/>
          </w:tcPr>
          <w:p w:rsidR="00243304" w:rsidRPr="008A0867" w:rsidRDefault="00243304" w:rsidP="00006C4B">
            <w:pPr>
              <w:jc w:val="center"/>
              <w:rPr>
                <w:rFonts w:ascii="Times New Roman" w:hAnsi="Times New Roman" w:cs="Times New Roman"/>
                <w:sz w:val="24"/>
                <w:szCs w:val="24"/>
              </w:rPr>
            </w:pPr>
            <w:r w:rsidRPr="008A0867">
              <w:rPr>
                <w:rFonts w:ascii="Times New Roman" w:hAnsi="Times New Roman" w:cs="Times New Roman"/>
                <w:sz w:val="24"/>
                <w:szCs w:val="24"/>
              </w:rPr>
              <w:t>Назва теми (питання /завдання)</w:t>
            </w:r>
          </w:p>
        </w:tc>
      </w:tr>
      <w:tr w:rsidR="00243304" w:rsidRPr="008A0867" w:rsidTr="00006C4B">
        <w:tc>
          <w:tcPr>
            <w:tcW w:w="0" w:type="auto"/>
            <w:vAlign w:val="center"/>
          </w:tcPr>
          <w:p w:rsidR="00243304" w:rsidRPr="008A0867" w:rsidRDefault="00243304" w:rsidP="00006C4B">
            <w:pPr>
              <w:jc w:val="center"/>
              <w:rPr>
                <w:rFonts w:ascii="Times New Roman" w:hAnsi="Times New Roman" w:cs="Times New Roman"/>
                <w:sz w:val="24"/>
                <w:szCs w:val="24"/>
              </w:rPr>
            </w:pPr>
            <w:r w:rsidRPr="008A0867">
              <w:rPr>
                <w:rFonts w:ascii="Times New Roman" w:hAnsi="Times New Roman" w:cs="Times New Roman"/>
                <w:sz w:val="24"/>
                <w:szCs w:val="24"/>
              </w:rPr>
              <w:t>1</w:t>
            </w:r>
          </w:p>
        </w:tc>
        <w:tc>
          <w:tcPr>
            <w:tcW w:w="0" w:type="auto"/>
          </w:tcPr>
          <w:p w:rsidR="00243304" w:rsidRPr="007E16BF" w:rsidRDefault="00243304" w:rsidP="00006C4B">
            <w:pPr>
              <w:pStyle w:val="3"/>
              <w:spacing w:before="0" w:line="240" w:lineRule="auto"/>
              <w:jc w:val="center"/>
              <w:outlineLvl w:val="2"/>
              <w:rPr>
                <w:color w:val="auto"/>
              </w:rPr>
            </w:pPr>
            <w:r w:rsidRPr="007E16BF">
              <w:rPr>
                <w:rStyle w:val="ae"/>
                <w:b/>
                <w:bCs/>
                <w:color w:val="auto"/>
              </w:rPr>
              <w:t>Тема 1. Теоретико-методологічні основи ділового спілкування: філософсько-етичні й психологічні аспекти</w:t>
            </w:r>
          </w:p>
          <w:p w:rsidR="00243304" w:rsidRDefault="00243304" w:rsidP="002D3C25">
            <w:pPr>
              <w:pStyle w:val="ac"/>
              <w:numPr>
                <w:ilvl w:val="0"/>
                <w:numId w:val="11"/>
              </w:numPr>
              <w:spacing w:before="0" w:beforeAutospacing="0" w:after="0" w:afterAutospacing="0"/>
              <w:ind w:left="0" w:firstLine="0"/>
              <w:jc w:val="both"/>
            </w:pPr>
            <w:r>
              <w:t>Порівняйте різні підходи до визначення поняття «ділове спілкування».</w:t>
            </w:r>
          </w:p>
          <w:p w:rsidR="00243304" w:rsidRDefault="00243304" w:rsidP="002D3C25">
            <w:pPr>
              <w:pStyle w:val="ac"/>
              <w:numPr>
                <w:ilvl w:val="0"/>
                <w:numId w:val="11"/>
              </w:numPr>
              <w:spacing w:before="0" w:beforeAutospacing="0" w:after="0" w:afterAutospacing="0"/>
              <w:ind w:left="0" w:firstLine="0"/>
              <w:jc w:val="both"/>
            </w:pPr>
            <w:r>
              <w:t>Визначте основні принципи конструктивного ділового діалогу.</w:t>
            </w:r>
          </w:p>
          <w:p w:rsidR="00243304" w:rsidRDefault="00243304" w:rsidP="002D3C25">
            <w:pPr>
              <w:pStyle w:val="ac"/>
              <w:numPr>
                <w:ilvl w:val="0"/>
                <w:numId w:val="11"/>
              </w:numPr>
              <w:spacing w:before="0" w:beforeAutospacing="0" w:after="0" w:afterAutospacing="0"/>
              <w:ind w:left="0" w:firstLine="0"/>
              <w:jc w:val="both"/>
            </w:pPr>
            <w:r>
              <w:t>Проаналізуйте психологічні бар’єри в процесі професійної комунікації.</w:t>
            </w:r>
          </w:p>
          <w:p w:rsidR="00243304" w:rsidRPr="007E16BF" w:rsidRDefault="00243304" w:rsidP="002D3C25">
            <w:pPr>
              <w:pStyle w:val="ac"/>
              <w:numPr>
                <w:ilvl w:val="0"/>
                <w:numId w:val="11"/>
              </w:numPr>
              <w:spacing w:before="0" w:beforeAutospacing="0" w:after="0" w:afterAutospacing="0"/>
              <w:ind w:left="0" w:firstLine="0"/>
              <w:jc w:val="both"/>
            </w:pPr>
            <w:r w:rsidRPr="007E16BF">
              <w:rPr>
                <w:rStyle w:val="ae"/>
                <w:rFonts w:eastAsiaTheme="majorEastAsia"/>
                <w:b w:val="0"/>
              </w:rPr>
              <w:t>Завдання:</w:t>
            </w:r>
            <w:r>
              <w:t xml:space="preserve"> складіть схему структури ділового спілкування з урахуванням етичних і психологічних аспектів.</w:t>
            </w:r>
          </w:p>
        </w:tc>
      </w:tr>
      <w:tr w:rsidR="00243304" w:rsidRPr="008A0867" w:rsidTr="00006C4B">
        <w:tc>
          <w:tcPr>
            <w:tcW w:w="0" w:type="auto"/>
            <w:vAlign w:val="center"/>
          </w:tcPr>
          <w:p w:rsidR="00243304" w:rsidRPr="008A0867" w:rsidRDefault="00243304" w:rsidP="00006C4B">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2</w:t>
            </w:r>
          </w:p>
        </w:tc>
        <w:tc>
          <w:tcPr>
            <w:tcW w:w="0" w:type="auto"/>
          </w:tcPr>
          <w:p w:rsidR="00243304" w:rsidRPr="007E16BF" w:rsidRDefault="00243304" w:rsidP="00006C4B">
            <w:pPr>
              <w:pStyle w:val="3"/>
              <w:spacing w:before="0" w:line="240" w:lineRule="auto"/>
              <w:jc w:val="center"/>
              <w:outlineLvl w:val="2"/>
              <w:rPr>
                <w:rFonts w:ascii="Times New Roman" w:hAnsi="Times New Roman" w:cs="Times New Roman"/>
                <w:color w:val="auto"/>
                <w:sz w:val="24"/>
                <w:szCs w:val="24"/>
              </w:rPr>
            </w:pPr>
            <w:r w:rsidRPr="007E16BF">
              <w:rPr>
                <w:rStyle w:val="ae"/>
                <w:rFonts w:ascii="Times New Roman" w:hAnsi="Times New Roman" w:cs="Times New Roman"/>
                <w:b/>
                <w:bCs/>
                <w:color w:val="auto"/>
                <w:sz w:val="24"/>
                <w:szCs w:val="24"/>
              </w:rPr>
              <w:t>Тема 2. Моральні проблеми людської діяльності та ділова комунікація</w:t>
            </w:r>
          </w:p>
          <w:p w:rsidR="00243304" w:rsidRPr="007E16BF" w:rsidRDefault="00243304" w:rsidP="002D3C25">
            <w:pPr>
              <w:pStyle w:val="ac"/>
              <w:numPr>
                <w:ilvl w:val="0"/>
                <w:numId w:val="12"/>
              </w:numPr>
              <w:spacing w:before="0" w:beforeAutospacing="0" w:after="0" w:afterAutospacing="0"/>
              <w:ind w:left="0" w:firstLine="0"/>
            </w:pPr>
            <w:r w:rsidRPr="007E16BF">
              <w:t>Поясніть, як мораль впливає на ділову поведінку особистості.</w:t>
            </w:r>
          </w:p>
          <w:p w:rsidR="00243304" w:rsidRPr="007E16BF" w:rsidRDefault="00243304" w:rsidP="002D3C25">
            <w:pPr>
              <w:pStyle w:val="ac"/>
              <w:numPr>
                <w:ilvl w:val="0"/>
                <w:numId w:val="12"/>
              </w:numPr>
              <w:spacing w:before="0" w:beforeAutospacing="0" w:after="0" w:afterAutospacing="0"/>
              <w:ind w:left="0" w:firstLine="0"/>
            </w:pPr>
            <w:r w:rsidRPr="007E16BF">
              <w:t>Наведіть приклади моральних конфліктів у професійній діяльності.</w:t>
            </w:r>
          </w:p>
          <w:p w:rsidR="00243304" w:rsidRPr="007E16BF" w:rsidRDefault="00243304" w:rsidP="002D3C25">
            <w:pPr>
              <w:pStyle w:val="ac"/>
              <w:numPr>
                <w:ilvl w:val="0"/>
                <w:numId w:val="12"/>
              </w:numPr>
              <w:spacing w:before="0" w:beforeAutospacing="0" w:after="0" w:afterAutospacing="0"/>
              <w:ind w:left="0" w:firstLine="0"/>
            </w:pPr>
            <w:r w:rsidRPr="007E16BF">
              <w:t>Охарактеризуйте основні принципи професійної етики.</w:t>
            </w:r>
          </w:p>
          <w:p w:rsidR="00243304" w:rsidRPr="007E16BF" w:rsidRDefault="00243304" w:rsidP="002D3C25">
            <w:pPr>
              <w:pStyle w:val="ac"/>
              <w:numPr>
                <w:ilvl w:val="0"/>
                <w:numId w:val="12"/>
              </w:numPr>
              <w:spacing w:before="0" w:beforeAutospacing="0" w:after="0" w:afterAutospacing="0"/>
              <w:ind w:left="0" w:firstLine="0"/>
            </w:pPr>
            <w:r w:rsidRPr="007E16BF">
              <w:rPr>
                <w:rStyle w:val="ae"/>
                <w:rFonts w:eastAsiaTheme="majorEastAsia"/>
                <w:b w:val="0"/>
              </w:rPr>
              <w:t>Завдання:</w:t>
            </w:r>
            <w:r w:rsidRPr="007E16BF">
              <w:t xml:space="preserve"> розробіть алгоритм етичного прийняття рішень у складних ситуаціях.</w:t>
            </w:r>
          </w:p>
        </w:tc>
      </w:tr>
      <w:tr w:rsidR="00243304" w:rsidRPr="008A0867" w:rsidTr="00006C4B">
        <w:tc>
          <w:tcPr>
            <w:tcW w:w="0" w:type="auto"/>
            <w:vAlign w:val="center"/>
          </w:tcPr>
          <w:p w:rsidR="00243304" w:rsidRPr="008A0867" w:rsidRDefault="00243304" w:rsidP="00006C4B">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3</w:t>
            </w:r>
          </w:p>
        </w:tc>
        <w:tc>
          <w:tcPr>
            <w:tcW w:w="0" w:type="auto"/>
          </w:tcPr>
          <w:p w:rsidR="00243304" w:rsidRPr="007E16BF" w:rsidRDefault="00243304" w:rsidP="00006C4B">
            <w:pPr>
              <w:pStyle w:val="3"/>
              <w:spacing w:before="0" w:line="240" w:lineRule="auto"/>
              <w:jc w:val="center"/>
              <w:outlineLvl w:val="2"/>
              <w:rPr>
                <w:color w:val="auto"/>
              </w:rPr>
            </w:pPr>
            <w:r w:rsidRPr="007E16BF">
              <w:rPr>
                <w:rStyle w:val="ae"/>
                <w:b/>
                <w:bCs/>
                <w:color w:val="auto"/>
              </w:rPr>
              <w:t>Тема 3. Етика та культура ділового вербального спілкування</w:t>
            </w:r>
          </w:p>
          <w:p w:rsidR="00243304" w:rsidRDefault="00243304" w:rsidP="002D3C25">
            <w:pPr>
              <w:pStyle w:val="ac"/>
              <w:numPr>
                <w:ilvl w:val="0"/>
                <w:numId w:val="13"/>
              </w:numPr>
              <w:spacing w:before="0" w:beforeAutospacing="0" w:after="0" w:afterAutospacing="0"/>
              <w:ind w:left="0" w:firstLine="0"/>
              <w:jc w:val="both"/>
            </w:pPr>
            <w:r>
              <w:t>Визначте особливості ділового мовлення та його стилістичні вимоги.</w:t>
            </w:r>
          </w:p>
          <w:p w:rsidR="00243304" w:rsidRDefault="00243304" w:rsidP="002D3C25">
            <w:pPr>
              <w:pStyle w:val="ac"/>
              <w:numPr>
                <w:ilvl w:val="0"/>
                <w:numId w:val="13"/>
              </w:numPr>
              <w:spacing w:before="0" w:beforeAutospacing="0" w:after="0" w:afterAutospacing="0"/>
              <w:ind w:left="0" w:firstLine="0"/>
              <w:jc w:val="both"/>
            </w:pPr>
            <w:r>
              <w:t>Проаналізуйте роль етики у формуванні культури мовлення.</w:t>
            </w:r>
          </w:p>
          <w:p w:rsidR="00243304" w:rsidRDefault="00243304" w:rsidP="002D3C25">
            <w:pPr>
              <w:pStyle w:val="ac"/>
              <w:numPr>
                <w:ilvl w:val="0"/>
                <w:numId w:val="13"/>
              </w:numPr>
              <w:spacing w:before="0" w:beforeAutospacing="0" w:after="0" w:afterAutospacing="0"/>
              <w:ind w:left="0" w:firstLine="0"/>
              <w:jc w:val="both"/>
            </w:pPr>
            <w:r>
              <w:t>Вкажіть основні помилки у вербальній комунікації та шляхи їх уникнення.</w:t>
            </w:r>
          </w:p>
          <w:p w:rsidR="00243304" w:rsidRPr="008A0867" w:rsidRDefault="00243304" w:rsidP="002D3C25">
            <w:pPr>
              <w:pStyle w:val="ac"/>
              <w:numPr>
                <w:ilvl w:val="0"/>
                <w:numId w:val="13"/>
              </w:numPr>
              <w:spacing w:before="0" w:beforeAutospacing="0" w:after="0" w:afterAutospacing="0"/>
              <w:ind w:left="0" w:firstLine="0"/>
              <w:jc w:val="both"/>
            </w:pPr>
            <w:r w:rsidRPr="007E16BF">
              <w:rPr>
                <w:rStyle w:val="ae"/>
                <w:rFonts w:eastAsiaTheme="majorEastAsia"/>
                <w:b w:val="0"/>
              </w:rPr>
              <w:t>Завдання:</w:t>
            </w:r>
            <w:r>
              <w:t xml:space="preserve"> складіть зразок етичного ділового листа (або електронного повідомлення).</w:t>
            </w:r>
          </w:p>
        </w:tc>
      </w:tr>
      <w:tr w:rsidR="00243304" w:rsidRPr="008A0867" w:rsidTr="00006C4B">
        <w:tc>
          <w:tcPr>
            <w:tcW w:w="0" w:type="auto"/>
            <w:vAlign w:val="center"/>
          </w:tcPr>
          <w:p w:rsidR="00243304" w:rsidRPr="008A0867" w:rsidRDefault="00243304" w:rsidP="00006C4B">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4</w:t>
            </w:r>
          </w:p>
        </w:tc>
        <w:tc>
          <w:tcPr>
            <w:tcW w:w="0" w:type="auto"/>
          </w:tcPr>
          <w:p w:rsidR="00243304" w:rsidRPr="007E16BF" w:rsidRDefault="00243304" w:rsidP="00006C4B">
            <w:pPr>
              <w:pStyle w:val="3"/>
              <w:tabs>
                <w:tab w:val="left" w:pos="5085"/>
              </w:tabs>
              <w:spacing w:before="0" w:line="240" w:lineRule="auto"/>
              <w:jc w:val="center"/>
              <w:outlineLvl w:val="2"/>
              <w:rPr>
                <w:color w:val="auto"/>
              </w:rPr>
            </w:pPr>
            <w:r w:rsidRPr="007E16BF">
              <w:rPr>
                <w:rStyle w:val="ae"/>
                <w:b/>
                <w:bCs/>
                <w:color w:val="auto"/>
              </w:rPr>
              <w:t>Тема 4. Культура невербальної комунікації</w:t>
            </w:r>
          </w:p>
          <w:p w:rsidR="00243304" w:rsidRDefault="00243304" w:rsidP="002D3C25">
            <w:pPr>
              <w:pStyle w:val="ac"/>
              <w:numPr>
                <w:ilvl w:val="0"/>
                <w:numId w:val="14"/>
              </w:numPr>
              <w:spacing w:before="0" w:beforeAutospacing="0" w:after="0" w:afterAutospacing="0"/>
              <w:ind w:left="0" w:firstLine="0"/>
              <w:jc w:val="both"/>
            </w:pPr>
            <w:r>
              <w:t>Розкрийте сутність поняття «невербальна комунікація».</w:t>
            </w:r>
          </w:p>
          <w:p w:rsidR="00243304" w:rsidRDefault="00243304" w:rsidP="002D3C25">
            <w:pPr>
              <w:pStyle w:val="ac"/>
              <w:numPr>
                <w:ilvl w:val="0"/>
                <w:numId w:val="14"/>
              </w:numPr>
              <w:spacing w:before="0" w:beforeAutospacing="0" w:after="0" w:afterAutospacing="0"/>
              <w:ind w:left="0" w:firstLine="0"/>
              <w:jc w:val="both"/>
            </w:pPr>
            <w:r>
              <w:t>Наведіть приклади невербальних сигналів і поясніть їх значення у діловому середовищі.</w:t>
            </w:r>
          </w:p>
          <w:p w:rsidR="00243304" w:rsidRDefault="00243304" w:rsidP="002D3C25">
            <w:pPr>
              <w:pStyle w:val="ac"/>
              <w:numPr>
                <w:ilvl w:val="0"/>
                <w:numId w:val="14"/>
              </w:numPr>
              <w:spacing w:before="0" w:beforeAutospacing="0" w:after="0" w:afterAutospacing="0"/>
              <w:ind w:left="0" w:firstLine="0"/>
              <w:jc w:val="both"/>
            </w:pPr>
            <w:r>
              <w:t>Порівняйте особливості невербальної поведінки в різних культурах.</w:t>
            </w:r>
          </w:p>
          <w:p w:rsidR="00243304" w:rsidRPr="007E16BF" w:rsidRDefault="00243304" w:rsidP="002D3C25">
            <w:pPr>
              <w:pStyle w:val="ac"/>
              <w:numPr>
                <w:ilvl w:val="0"/>
                <w:numId w:val="14"/>
              </w:numPr>
              <w:spacing w:before="0" w:beforeAutospacing="0" w:after="0" w:afterAutospacing="0"/>
              <w:ind w:left="0" w:firstLine="0"/>
              <w:jc w:val="both"/>
            </w:pPr>
            <w:r w:rsidRPr="007E16BF">
              <w:rPr>
                <w:rStyle w:val="ae"/>
                <w:rFonts w:eastAsiaTheme="majorEastAsia"/>
                <w:b w:val="0"/>
              </w:rPr>
              <w:t>Завдання:</w:t>
            </w:r>
            <w:r>
              <w:t xml:space="preserve"> створіть таблицю невербальних засобів комунікації та їх інтерпретацій.</w:t>
            </w:r>
          </w:p>
        </w:tc>
      </w:tr>
      <w:tr w:rsidR="00243304" w:rsidRPr="008A0867" w:rsidTr="00006C4B">
        <w:tc>
          <w:tcPr>
            <w:tcW w:w="0" w:type="auto"/>
            <w:vAlign w:val="center"/>
          </w:tcPr>
          <w:p w:rsidR="00243304" w:rsidRPr="008A0867" w:rsidRDefault="00243304" w:rsidP="00006C4B">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5</w:t>
            </w:r>
          </w:p>
        </w:tc>
        <w:tc>
          <w:tcPr>
            <w:tcW w:w="0" w:type="auto"/>
          </w:tcPr>
          <w:p w:rsidR="00243304" w:rsidRPr="007E16BF" w:rsidRDefault="00243304" w:rsidP="00006C4B">
            <w:pPr>
              <w:pStyle w:val="3"/>
              <w:spacing w:before="0" w:line="240" w:lineRule="auto"/>
              <w:jc w:val="center"/>
              <w:outlineLvl w:val="2"/>
              <w:rPr>
                <w:color w:val="auto"/>
              </w:rPr>
            </w:pPr>
            <w:r w:rsidRPr="007E16BF">
              <w:rPr>
                <w:rStyle w:val="ae"/>
                <w:b/>
                <w:bCs/>
                <w:color w:val="auto"/>
              </w:rPr>
              <w:t>Тема 5. Діловий етикет – невід’ємна складова корпоративної культури</w:t>
            </w:r>
          </w:p>
          <w:p w:rsidR="00243304" w:rsidRDefault="00243304" w:rsidP="002D3C25">
            <w:pPr>
              <w:pStyle w:val="ac"/>
              <w:numPr>
                <w:ilvl w:val="0"/>
                <w:numId w:val="15"/>
              </w:numPr>
              <w:spacing w:before="0" w:beforeAutospacing="0" w:after="0" w:afterAutospacing="0"/>
              <w:ind w:left="0" w:firstLine="0"/>
            </w:pPr>
            <w:r>
              <w:t>Визначте роль етикету у професійній діяльності.</w:t>
            </w:r>
          </w:p>
          <w:p w:rsidR="00243304" w:rsidRDefault="00243304" w:rsidP="002D3C25">
            <w:pPr>
              <w:pStyle w:val="ac"/>
              <w:numPr>
                <w:ilvl w:val="0"/>
                <w:numId w:val="15"/>
              </w:numPr>
              <w:spacing w:before="0" w:beforeAutospacing="0" w:after="0" w:afterAutospacing="0"/>
              <w:ind w:left="0" w:firstLine="0"/>
            </w:pPr>
            <w:r>
              <w:t>Наведіть приклади основних правил поведінки у діловому середовищі.</w:t>
            </w:r>
          </w:p>
          <w:p w:rsidR="00243304" w:rsidRDefault="00243304" w:rsidP="002D3C25">
            <w:pPr>
              <w:pStyle w:val="ac"/>
              <w:numPr>
                <w:ilvl w:val="0"/>
                <w:numId w:val="15"/>
              </w:numPr>
              <w:spacing w:before="0" w:beforeAutospacing="0" w:after="0" w:afterAutospacing="0"/>
              <w:ind w:left="0" w:firstLine="0"/>
            </w:pPr>
            <w:r>
              <w:t>Проаналізуйте правила етикету під час проведення переговорів або зустрічей.</w:t>
            </w:r>
          </w:p>
          <w:p w:rsidR="00243304" w:rsidRPr="007E16BF" w:rsidRDefault="00243304" w:rsidP="002D3C25">
            <w:pPr>
              <w:pStyle w:val="ac"/>
              <w:numPr>
                <w:ilvl w:val="0"/>
                <w:numId w:val="15"/>
              </w:numPr>
              <w:spacing w:before="0" w:beforeAutospacing="0" w:after="0" w:afterAutospacing="0"/>
              <w:ind w:left="0" w:firstLine="0"/>
            </w:pPr>
            <w:r w:rsidRPr="007E16BF">
              <w:rPr>
                <w:rStyle w:val="ae"/>
                <w:rFonts w:eastAsiaTheme="majorEastAsia"/>
                <w:b w:val="0"/>
              </w:rPr>
              <w:t>Завдання:</w:t>
            </w:r>
            <w:r>
              <w:t xml:space="preserve"> розробіть короткий кодекс етикету для співробітників компанії.</w:t>
            </w:r>
          </w:p>
        </w:tc>
      </w:tr>
      <w:tr w:rsidR="00243304" w:rsidRPr="008A0867" w:rsidTr="00006C4B">
        <w:tc>
          <w:tcPr>
            <w:tcW w:w="0" w:type="auto"/>
            <w:vAlign w:val="center"/>
          </w:tcPr>
          <w:p w:rsidR="00243304" w:rsidRPr="008A0867" w:rsidRDefault="00243304" w:rsidP="00006C4B">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6</w:t>
            </w:r>
          </w:p>
        </w:tc>
        <w:tc>
          <w:tcPr>
            <w:tcW w:w="0" w:type="auto"/>
          </w:tcPr>
          <w:p w:rsidR="00243304" w:rsidRPr="007E16BF" w:rsidRDefault="00243304" w:rsidP="00006C4B">
            <w:pPr>
              <w:pStyle w:val="3"/>
              <w:spacing w:before="0"/>
              <w:jc w:val="center"/>
              <w:outlineLvl w:val="2"/>
              <w:rPr>
                <w:color w:val="auto"/>
              </w:rPr>
            </w:pPr>
            <w:r w:rsidRPr="007E16BF">
              <w:rPr>
                <w:rStyle w:val="ae"/>
                <w:b/>
                <w:bCs/>
                <w:color w:val="auto"/>
              </w:rPr>
              <w:t>Тема 6. Міжкультурні відмінності комунікації та норм етикету</w:t>
            </w:r>
          </w:p>
          <w:p w:rsidR="00243304" w:rsidRDefault="00243304" w:rsidP="002D3C25">
            <w:pPr>
              <w:pStyle w:val="ac"/>
              <w:numPr>
                <w:ilvl w:val="0"/>
                <w:numId w:val="16"/>
              </w:numPr>
              <w:spacing w:before="0" w:beforeAutospacing="0" w:after="0" w:afterAutospacing="0"/>
              <w:ind w:left="0" w:firstLine="0"/>
            </w:pPr>
            <w:r>
              <w:t>Поясніть, що таке міжкультурна комунікація.</w:t>
            </w:r>
          </w:p>
          <w:p w:rsidR="00243304" w:rsidRDefault="00243304" w:rsidP="002D3C25">
            <w:pPr>
              <w:pStyle w:val="ac"/>
              <w:numPr>
                <w:ilvl w:val="0"/>
                <w:numId w:val="16"/>
              </w:numPr>
              <w:spacing w:before="0" w:beforeAutospacing="0" w:after="0" w:afterAutospacing="0"/>
              <w:ind w:left="0" w:firstLine="0"/>
            </w:pPr>
            <w:r>
              <w:t>Наведіть приклади етичних відмінностей у спілкуванні представників різних країн.</w:t>
            </w:r>
          </w:p>
          <w:p w:rsidR="00243304" w:rsidRDefault="00243304" w:rsidP="002D3C25">
            <w:pPr>
              <w:pStyle w:val="ac"/>
              <w:numPr>
                <w:ilvl w:val="0"/>
                <w:numId w:val="16"/>
              </w:numPr>
              <w:spacing w:before="0" w:beforeAutospacing="0" w:after="0" w:afterAutospacing="0"/>
              <w:ind w:left="0" w:firstLine="0"/>
            </w:pPr>
            <w:r>
              <w:t>Визначте типові міжкультурні бар’єри в діловому спілкуванні.</w:t>
            </w:r>
          </w:p>
          <w:p w:rsidR="00243304" w:rsidRPr="007E16BF" w:rsidRDefault="00243304" w:rsidP="002D3C25">
            <w:pPr>
              <w:pStyle w:val="ac"/>
              <w:numPr>
                <w:ilvl w:val="0"/>
                <w:numId w:val="16"/>
              </w:numPr>
              <w:spacing w:before="0" w:beforeAutospacing="0" w:after="0" w:afterAutospacing="0"/>
              <w:ind w:left="0" w:firstLine="0"/>
            </w:pPr>
            <w:r w:rsidRPr="007E16BF">
              <w:rPr>
                <w:rStyle w:val="ae"/>
                <w:rFonts w:eastAsiaTheme="majorEastAsia"/>
                <w:b w:val="0"/>
              </w:rPr>
              <w:t>Завдання:</w:t>
            </w:r>
            <w:r>
              <w:t xml:space="preserve"> підготуйте порівняльну таблицю норм етикету в двох різних культурах.</w:t>
            </w:r>
          </w:p>
        </w:tc>
      </w:tr>
      <w:tr w:rsidR="00243304" w:rsidRPr="008A0867" w:rsidTr="00006C4B">
        <w:tc>
          <w:tcPr>
            <w:tcW w:w="0" w:type="auto"/>
            <w:vAlign w:val="center"/>
          </w:tcPr>
          <w:p w:rsidR="00243304" w:rsidRPr="008A0867" w:rsidRDefault="00243304" w:rsidP="00006C4B">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7</w:t>
            </w:r>
          </w:p>
        </w:tc>
        <w:tc>
          <w:tcPr>
            <w:tcW w:w="0" w:type="auto"/>
          </w:tcPr>
          <w:p w:rsidR="00243304" w:rsidRPr="007E16BF" w:rsidRDefault="00243304" w:rsidP="00006C4B">
            <w:pPr>
              <w:pStyle w:val="3"/>
              <w:spacing w:before="0" w:line="240" w:lineRule="auto"/>
              <w:jc w:val="center"/>
              <w:outlineLvl w:val="2"/>
              <w:rPr>
                <w:color w:val="auto"/>
              </w:rPr>
            </w:pPr>
            <w:r w:rsidRPr="007E16BF">
              <w:rPr>
                <w:rStyle w:val="ae"/>
                <w:b/>
                <w:bCs/>
                <w:color w:val="auto"/>
              </w:rPr>
              <w:t>Тема 7. Ділова риторика</w:t>
            </w:r>
          </w:p>
          <w:p w:rsidR="00243304" w:rsidRDefault="00243304" w:rsidP="002D3C25">
            <w:pPr>
              <w:pStyle w:val="ac"/>
              <w:numPr>
                <w:ilvl w:val="0"/>
                <w:numId w:val="17"/>
              </w:numPr>
              <w:spacing w:before="0" w:beforeAutospacing="0" w:after="0" w:afterAutospacing="0"/>
              <w:ind w:left="0" w:firstLine="0"/>
            </w:pPr>
            <w:r>
              <w:t>Розкрийте сутність риторики як мистецтва ділового мовлення.</w:t>
            </w:r>
          </w:p>
          <w:p w:rsidR="00243304" w:rsidRDefault="00243304" w:rsidP="002D3C25">
            <w:pPr>
              <w:pStyle w:val="ac"/>
              <w:numPr>
                <w:ilvl w:val="0"/>
                <w:numId w:val="17"/>
              </w:numPr>
              <w:spacing w:before="0" w:beforeAutospacing="0" w:after="0" w:afterAutospacing="0"/>
              <w:ind w:left="0" w:firstLine="0"/>
            </w:pPr>
            <w:r>
              <w:t>Охарактеризуйте етапи підготовки публічного виступу.</w:t>
            </w:r>
          </w:p>
          <w:p w:rsidR="00243304" w:rsidRDefault="00243304" w:rsidP="002D3C25">
            <w:pPr>
              <w:pStyle w:val="ac"/>
              <w:numPr>
                <w:ilvl w:val="0"/>
                <w:numId w:val="17"/>
              </w:numPr>
              <w:spacing w:before="0" w:beforeAutospacing="0" w:after="0" w:afterAutospacing="0"/>
              <w:ind w:left="0" w:firstLine="0"/>
            </w:pPr>
            <w:r>
              <w:t>Визначте основні риторичні прийоми переконання.</w:t>
            </w:r>
          </w:p>
          <w:p w:rsidR="00243304" w:rsidRPr="008A0867" w:rsidRDefault="00243304" w:rsidP="002D3C25">
            <w:pPr>
              <w:pStyle w:val="ac"/>
              <w:numPr>
                <w:ilvl w:val="0"/>
                <w:numId w:val="17"/>
              </w:numPr>
              <w:spacing w:before="0" w:beforeAutospacing="0" w:after="0" w:afterAutospacing="0"/>
              <w:ind w:left="0" w:firstLine="0"/>
            </w:pPr>
            <w:r w:rsidRPr="007E16BF">
              <w:rPr>
                <w:rStyle w:val="ae"/>
                <w:rFonts w:eastAsiaTheme="majorEastAsia"/>
                <w:b w:val="0"/>
              </w:rPr>
              <w:t>Завдання:</w:t>
            </w:r>
            <w:r>
              <w:t xml:space="preserve"> підготуйте коротку промову (3–5 хв.) на професійну тему з урахуванням правил ділової риторики.</w:t>
            </w:r>
          </w:p>
        </w:tc>
      </w:tr>
      <w:tr w:rsidR="00243304" w:rsidRPr="008A0867" w:rsidTr="00006C4B">
        <w:tc>
          <w:tcPr>
            <w:tcW w:w="0" w:type="auto"/>
            <w:vAlign w:val="center"/>
          </w:tcPr>
          <w:p w:rsidR="00243304" w:rsidRPr="008A0867" w:rsidRDefault="00243304" w:rsidP="00006C4B">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8</w:t>
            </w:r>
          </w:p>
        </w:tc>
        <w:tc>
          <w:tcPr>
            <w:tcW w:w="0" w:type="auto"/>
          </w:tcPr>
          <w:p w:rsidR="00243304" w:rsidRPr="007E16BF" w:rsidRDefault="00243304" w:rsidP="00006C4B">
            <w:pPr>
              <w:pStyle w:val="3"/>
              <w:spacing w:before="0" w:line="240" w:lineRule="auto"/>
              <w:jc w:val="center"/>
              <w:outlineLvl w:val="2"/>
              <w:rPr>
                <w:color w:val="auto"/>
              </w:rPr>
            </w:pPr>
            <w:r w:rsidRPr="007E16BF">
              <w:rPr>
                <w:rStyle w:val="ae"/>
                <w:b/>
                <w:bCs/>
                <w:color w:val="auto"/>
              </w:rPr>
              <w:t>Тема 8. Корпоративна культура та корпоративна етика</w:t>
            </w:r>
          </w:p>
          <w:p w:rsidR="00243304" w:rsidRDefault="00243304" w:rsidP="002D3C25">
            <w:pPr>
              <w:pStyle w:val="ac"/>
              <w:numPr>
                <w:ilvl w:val="0"/>
                <w:numId w:val="18"/>
              </w:numPr>
              <w:spacing w:before="0" w:beforeAutospacing="0" w:after="0" w:afterAutospacing="0"/>
              <w:ind w:left="0" w:firstLine="0"/>
            </w:pPr>
            <w:r>
              <w:t>Визначте сутність і основні елементи корпоративної культури.</w:t>
            </w:r>
          </w:p>
          <w:p w:rsidR="00243304" w:rsidRDefault="00243304" w:rsidP="002D3C25">
            <w:pPr>
              <w:pStyle w:val="ac"/>
              <w:numPr>
                <w:ilvl w:val="0"/>
                <w:numId w:val="18"/>
              </w:numPr>
              <w:spacing w:before="0" w:beforeAutospacing="0" w:after="0" w:afterAutospacing="0"/>
              <w:ind w:left="0" w:firstLine="0"/>
            </w:pPr>
            <w:r>
              <w:t>Наведіть приклади різних типів корпоративної культури.</w:t>
            </w:r>
          </w:p>
          <w:p w:rsidR="00243304" w:rsidRDefault="00243304" w:rsidP="002D3C25">
            <w:pPr>
              <w:pStyle w:val="ac"/>
              <w:numPr>
                <w:ilvl w:val="0"/>
                <w:numId w:val="18"/>
              </w:numPr>
              <w:spacing w:before="0" w:beforeAutospacing="0" w:after="0" w:afterAutospacing="0"/>
              <w:ind w:left="0" w:firstLine="0"/>
            </w:pPr>
            <w:r>
              <w:t>Проаналізуйте значення корпоративної етики для сучасної організації.</w:t>
            </w:r>
          </w:p>
          <w:p w:rsidR="00243304" w:rsidRPr="007E16BF" w:rsidRDefault="00243304" w:rsidP="002D3C25">
            <w:pPr>
              <w:pStyle w:val="ac"/>
              <w:numPr>
                <w:ilvl w:val="0"/>
                <w:numId w:val="18"/>
              </w:numPr>
              <w:spacing w:before="0" w:beforeAutospacing="0" w:after="0" w:afterAutospacing="0"/>
              <w:ind w:left="0" w:firstLine="0"/>
            </w:pPr>
            <w:r w:rsidRPr="007E16BF">
              <w:rPr>
                <w:rStyle w:val="ae"/>
                <w:rFonts w:eastAsiaTheme="majorEastAsia"/>
                <w:b w:val="0"/>
              </w:rPr>
              <w:t>Завдання:</w:t>
            </w:r>
            <w:r>
              <w:t xml:space="preserve"> розробіть структуру «Кодексу корпоративної етики» для уявного підприємства.</w:t>
            </w:r>
          </w:p>
        </w:tc>
      </w:tr>
      <w:tr w:rsidR="00243304" w:rsidRPr="008A0867" w:rsidTr="00006C4B">
        <w:tc>
          <w:tcPr>
            <w:tcW w:w="0" w:type="auto"/>
            <w:vAlign w:val="center"/>
          </w:tcPr>
          <w:p w:rsidR="00243304" w:rsidRPr="008A0867" w:rsidRDefault="00243304" w:rsidP="00006C4B">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lastRenderedPageBreak/>
              <w:t>9</w:t>
            </w:r>
          </w:p>
        </w:tc>
        <w:tc>
          <w:tcPr>
            <w:tcW w:w="0" w:type="auto"/>
          </w:tcPr>
          <w:p w:rsidR="00243304" w:rsidRPr="007E16BF" w:rsidRDefault="00243304" w:rsidP="00006C4B">
            <w:pPr>
              <w:pStyle w:val="3"/>
              <w:spacing w:before="0"/>
              <w:jc w:val="center"/>
              <w:outlineLvl w:val="2"/>
              <w:rPr>
                <w:color w:val="auto"/>
              </w:rPr>
            </w:pPr>
            <w:r w:rsidRPr="007E16BF">
              <w:rPr>
                <w:rStyle w:val="ae"/>
                <w:b/>
                <w:bCs/>
                <w:color w:val="auto"/>
              </w:rPr>
              <w:t>Тема 9. Етичні основи індивідуальних та колективних форм ділової комунікації</w:t>
            </w:r>
          </w:p>
          <w:p w:rsidR="00243304" w:rsidRPr="007E16BF" w:rsidRDefault="00243304" w:rsidP="002D3C25">
            <w:pPr>
              <w:pStyle w:val="ac"/>
              <w:numPr>
                <w:ilvl w:val="0"/>
                <w:numId w:val="19"/>
              </w:numPr>
              <w:spacing w:before="0" w:beforeAutospacing="0" w:after="0" w:afterAutospacing="0"/>
              <w:ind w:left="0" w:firstLine="0"/>
              <w:rPr>
                <w:lang w:val="uk-UA"/>
              </w:rPr>
            </w:pPr>
            <w:r w:rsidRPr="007E16BF">
              <w:rPr>
                <w:lang w:val="uk-UA"/>
              </w:rPr>
              <w:t>Поясніть, у чому полягають відмінності між індивідуальним і колективним спілкуванням.</w:t>
            </w:r>
          </w:p>
          <w:p w:rsidR="00243304" w:rsidRDefault="00243304" w:rsidP="002D3C25">
            <w:pPr>
              <w:pStyle w:val="ac"/>
              <w:numPr>
                <w:ilvl w:val="0"/>
                <w:numId w:val="19"/>
              </w:numPr>
              <w:spacing w:before="0" w:beforeAutospacing="0" w:after="0" w:afterAutospacing="0"/>
              <w:ind w:left="0" w:firstLine="0"/>
            </w:pPr>
            <w:r>
              <w:t>Наведіть приклади етичних принципів у роботі команди.</w:t>
            </w:r>
          </w:p>
          <w:p w:rsidR="00243304" w:rsidRDefault="00243304" w:rsidP="002D3C25">
            <w:pPr>
              <w:pStyle w:val="ac"/>
              <w:numPr>
                <w:ilvl w:val="0"/>
                <w:numId w:val="19"/>
              </w:numPr>
              <w:spacing w:before="0" w:beforeAutospacing="0" w:after="0" w:afterAutospacing="0"/>
              <w:ind w:left="0" w:firstLine="0"/>
            </w:pPr>
            <w:r>
              <w:t>Розгляньте методи запобігання конфліктам у колективах.</w:t>
            </w:r>
          </w:p>
          <w:p w:rsidR="00243304" w:rsidRPr="007E16BF" w:rsidRDefault="00243304" w:rsidP="002D3C25">
            <w:pPr>
              <w:pStyle w:val="ac"/>
              <w:numPr>
                <w:ilvl w:val="0"/>
                <w:numId w:val="19"/>
              </w:numPr>
              <w:spacing w:before="0" w:beforeAutospacing="0" w:after="0" w:afterAutospacing="0"/>
              <w:ind w:left="0" w:firstLine="0"/>
            </w:pPr>
            <w:r w:rsidRPr="007E16BF">
              <w:rPr>
                <w:rStyle w:val="ae"/>
                <w:rFonts w:eastAsiaTheme="majorEastAsia"/>
                <w:b w:val="0"/>
              </w:rPr>
              <w:t>Завдання:</w:t>
            </w:r>
            <w:r>
              <w:t xml:space="preserve"> змоделюйте ситуацію вирішення ділового конфлікту з дотриманням етичних норм.</w:t>
            </w:r>
          </w:p>
        </w:tc>
      </w:tr>
      <w:tr w:rsidR="00243304" w:rsidRPr="008A0867" w:rsidTr="00006C4B">
        <w:tc>
          <w:tcPr>
            <w:tcW w:w="0" w:type="auto"/>
            <w:vAlign w:val="center"/>
          </w:tcPr>
          <w:p w:rsidR="00243304" w:rsidRPr="008A0867" w:rsidRDefault="00243304" w:rsidP="00006C4B">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10</w:t>
            </w:r>
          </w:p>
        </w:tc>
        <w:tc>
          <w:tcPr>
            <w:tcW w:w="0" w:type="auto"/>
          </w:tcPr>
          <w:p w:rsidR="00243304" w:rsidRPr="007E16BF" w:rsidRDefault="00243304" w:rsidP="00006C4B">
            <w:pPr>
              <w:pStyle w:val="3"/>
              <w:spacing w:before="0" w:line="240" w:lineRule="auto"/>
              <w:jc w:val="center"/>
              <w:outlineLvl w:val="2"/>
              <w:rPr>
                <w:color w:val="auto"/>
              </w:rPr>
            </w:pPr>
            <w:r w:rsidRPr="007E16BF">
              <w:rPr>
                <w:rStyle w:val="ae"/>
                <w:b/>
                <w:bCs/>
                <w:color w:val="auto"/>
              </w:rPr>
              <w:t>Тема 10. Індивідуальний та корпоративний імідж у діловій сфері</w:t>
            </w:r>
          </w:p>
          <w:p w:rsidR="00243304" w:rsidRDefault="00243304" w:rsidP="002D3C25">
            <w:pPr>
              <w:pStyle w:val="ac"/>
              <w:numPr>
                <w:ilvl w:val="0"/>
                <w:numId w:val="20"/>
              </w:numPr>
              <w:spacing w:before="0" w:beforeAutospacing="0" w:after="0" w:afterAutospacing="0"/>
              <w:ind w:left="0" w:firstLine="0"/>
            </w:pPr>
            <w:r>
              <w:t>Дайте визначення поняттям «індивідуальний імідж» і «корпоративний імідж».</w:t>
            </w:r>
          </w:p>
          <w:p w:rsidR="00243304" w:rsidRDefault="00243304" w:rsidP="002D3C25">
            <w:pPr>
              <w:pStyle w:val="ac"/>
              <w:numPr>
                <w:ilvl w:val="0"/>
                <w:numId w:val="20"/>
              </w:numPr>
              <w:spacing w:before="0" w:beforeAutospacing="0" w:after="0" w:afterAutospacing="0"/>
              <w:ind w:left="0" w:firstLine="0"/>
            </w:pPr>
            <w:r>
              <w:t>Визначте фактори, що впливають на формування позитивного іміджу.</w:t>
            </w:r>
          </w:p>
          <w:p w:rsidR="00243304" w:rsidRDefault="00243304" w:rsidP="002D3C25">
            <w:pPr>
              <w:pStyle w:val="ac"/>
              <w:numPr>
                <w:ilvl w:val="0"/>
                <w:numId w:val="20"/>
              </w:numPr>
              <w:spacing w:before="0" w:beforeAutospacing="0" w:after="0" w:afterAutospacing="0"/>
              <w:ind w:left="0" w:firstLine="0"/>
            </w:pPr>
            <w:r>
              <w:t>Поясніть роль PR і корпоративних комунікацій у підтримці репутації організації.</w:t>
            </w:r>
          </w:p>
          <w:p w:rsidR="00243304" w:rsidRPr="008A0867" w:rsidRDefault="00243304" w:rsidP="002D3C25">
            <w:pPr>
              <w:pStyle w:val="ac"/>
              <w:numPr>
                <w:ilvl w:val="0"/>
                <w:numId w:val="20"/>
              </w:numPr>
              <w:spacing w:before="0" w:beforeAutospacing="0" w:after="0" w:afterAutospacing="0"/>
              <w:ind w:left="0" w:firstLine="0"/>
            </w:pPr>
            <w:r w:rsidRPr="007E16BF">
              <w:rPr>
                <w:rStyle w:val="ae"/>
                <w:rFonts w:eastAsiaTheme="majorEastAsia"/>
                <w:b w:val="0"/>
              </w:rPr>
              <w:t>Завдання:</w:t>
            </w:r>
            <w:r>
              <w:t xml:space="preserve"> підготуйте пропозиції щодо покращення іміджу обраної компанії.</w:t>
            </w:r>
          </w:p>
        </w:tc>
      </w:tr>
    </w:tbl>
    <w:p w:rsidR="00243304" w:rsidRPr="008A0867" w:rsidRDefault="00243304" w:rsidP="00243304">
      <w:pPr>
        <w:spacing w:after="0" w:line="240" w:lineRule="auto"/>
        <w:jc w:val="center"/>
        <w:rPr>
          <w:rFonts w:ascii="Times New Roman" w:eastAsia="Calibri" w:hAnsi="Times New Roman" w:cs="Times New Roman"/>
          <w:b/>
          <w:sz w:val="24"/>
          <w:szCs w:val="24"/>
        </w:rPr>
      </w:pPr>
    </w:p>
    <w:p w:rsidR="00243304" w:rsidRPr="008A0867" w:rsidRDefault="00243304" w:rsidP="00243304">
      <w:pPr>
        <w:pStyle w:val="3"/>
        <w:spacing w:before="0" w:line="240" w:lineRule="auto"/>
        <w:ind w:firstLine="709"/>
        <w:jc w:val="center"/>
        <w:rPr>
          <w:rStyle w:val="ae"/>
          <w:rFonts w:ascii="Times New Roman" w:hAnsi="Times New Roman" w:cs="Times New Roman"/>
          <w:caps/>
          <w:color w:val="auto"/>
          <w:sz w:val="24"/>
          <w:szCs w:val="24"/>
        </w:rPr>
      </w:pPr>
    </w:p>
    <w:p w:rsidR="00243304" w:rsidRPr="008A0867" w:rsidRDefault="00243304" w:rsidP="00243304">
      <w:pPr>
        <w:pStyle w:val="3"/>
        <w:spacing w:before="0" w:line="240" w:lineRule="auto"/>
        <w:ind w:firstLine="709"/>
        <w:jc w:val="center"/>
        <w:rPr>
          <w:rStyle w:val="ae"/>
          <w:rFonts w:ascii="Times New Roman" w:hAnsi="Times New Roman" w:cs="Times New Roman"/>
          <w:b/>
          <w:bCs/>
          <w:caps/>
          <w:color w:val="auto"/>
          <w:sz w:val="24"/>
          <w:szCs w:val="24"/>
        </w:rPr>
      </w:pPr>
      <w:r w:rsidRPr="008A0867">
        <w:rPr>
          <w:rStyle w:val="ae"/>
          <w:rFonts w:ascii="Times New Roman" w:hAnsi="Times New Roman" w:cs="Times New Roman"/>
          <w:b/>
          <w:caps/>
          <w:color w:val="auto"/>
          <w:sz w:val="24"/>
          <w:szCs w:val="24"/>
        </w:rPr>
        <w:t>Індивідуальні науково-дослідні завдання (ІНДЗ)</w:t>
      </w:r>
    </w:p>
    <w:p w:rsidR="00243304" w:rsidRPr="008A0867" w:rsidRDefault="00243304" w:rsidP="00243304">
      <w:pPr>
        <w:pStyle w:val="3"/>
        <w:rPr>
          <w:rStyle w:val="ae"/>
          <w:rFonts w:ascii="Times New Roman" w:hAnsi="Times New Roman" w:cs="Times New Roman"/>
          <w:b/>
          <w:bCs/>
          <w:color w:val="auto"/>
          <w:sz w:val="24"/>
          <w:szCs w:val="24"/>
        </w:rPr>
      </w:pP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Проаналізуйте особливості ділового спілкування в українських та міжнародних компаніях.</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Дослідіть роль філософсько-етичних засад у побудові ефективної корпоративної комунікації.</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Вивчіть психологічні бар’єри в міжособистісній діловій комунікації.</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Розробіть модель конструктивного ділового діалогу на прикладі конкретної організації.</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Дослідіть моральні конфлікти в управлінській діяльності та шляхи їх етичного вирішення.</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Проаналізуйте приклади порушення норм професійної етики в бізнес-середовищі.</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Оцініть значення етичних кодексів для підтримки організаційного порядку.</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Дослідіть специфіку вербальної комунікації у вищих навчальних закладах.</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Проведіть аналіз ділового мовлення керівника в реальних умовах.</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Дослідіть роль невербальної комунікації в ділових переговорах.</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Розробіть рекомендації щодо етичного використання міміки, жестів та простору.</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Порівняйте особливості невербальної поведінки в культурах Заходу і Сходу.</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Проаналізуйте етикет професійного листування на прикладі ділових листів.</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Оцініть роль дрес-коду в іміджі працівника організації.</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Вивчіть практику застосування ділового етикету у сфері державного управління.</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Розробіть рекомендації з адаптації до етикету міжнародних бізнес-контактів.</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Порівняйте особливості ділового етикету в Україні та Японії.</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Визначте найпоширеніші помилки у міжкультурному діловому спілкуванні.</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Вивчіть особливості риторики сучасного українського бізнес-лідера.</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Проведіть аналіз ефективності виступу топменеджера з риторичної точки зору.</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Розробіть сценарій публічного виступу з дотриманням риторичних принципів.</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Порівняйте структуру виступів у діловій, політичній і академічній сферах.</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Проаналізуйте типи корпоративної культури за моделлю Хофстеде або Діла.</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Дослідіть вплив корпоративної культури на продуктивність персоналу.</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Розробіть концепцію внутрішньої корпоративної комунікації для малого бізнесу.</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Оцініть приклад впровадження корпоративної етики в міжнародній компанії.</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Дослідіть роль лідера в підтриманні цінностей організації.</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Розробіть кодекс корпоративної етики для уявної організації.</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Проаналізуйте конфліктну ситуацію в колективі з точки зору етичного управління.</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Вивчіть особливості комунікативної культури керівника.</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Розробіть тренінг-комплекс із формування комунікативних навичок для менеджерів.</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Визначте ефективні стратегії вирішення етичних конфліктів в організації.</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Порівняйте підходи до формування іміджу особистості в бізнесі та політиці.</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Проаналізуйте вплив корпоративного бренду на репутацію компанії.</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lastRenderedPageBreak/>
        <w:t>Вивчіть роль PR-інструментів у підтримці корпоративного іміджу.</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Розробіть план іміджевої кампанії для нового бренду.</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Вивчіть основи візуальної комунікації як частини іміджевої стратегії.</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Проведіть опитування щодо сприйняття корпоративної культури працівниками.</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Проаналізуйте вплив національної культури на внутрішню комунікацію.</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Дослідіть інструменти адаптації нових працівників до корпоративної культури.</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Розробіть анкету для виявлення рівня етичної обізнаності працівників.</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Порівняйте корпоративні культури двох українських підприємств.</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Вивчіть практики інклюзивності в сучасній корпоративній культурі.</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Проаналізуйте принципи лідерства в організаціях з демократичним стилем управління.</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Розробіть чек-лист етичної поведінки співробітників.</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Вивчіть вплив соціальних мереж на формування іміджу організації.</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Дослідіть цінності сучасного покоління Z у контексті корпоративної культури.</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Проведіть кейс-аналіз корпоративного конфлікту та його розв’язання.</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Дослідіть застосування гнучких форм комунікації у віддалених командах.</w:t>
      </w:r>
    </w:p>
    <w:p w:rsidR="00243304" w:rsidRPr="004D04B1" w:rsidRDefault="00243304" w:rsidP="002D3C25">
      <w:pPr>
        <w:pStyle w:val="ac"/>
        <w:numPr>
          <w:ilvl w:val="1"/>
          <w:numId w:val="21"/>
        </w:numPr>
        <w:tabs>
          <w:tab w:val="clear" w:pos="1440"/>
        </w:tabs>
        <w:spacing w:before="0" w:beforeAutospacing="0" w:after="0" w:afterAutospacing="0"/>
        <w:ind w:left="426"/>
        <w:jc w:val="both"/>
      </w:pPr>
      <w:r w:rsidRPr="004D04B1">
        <w:t>Проаналізуйте практики формування корпоративної культури під час ребрендингу.</w:t>
      </w:r>
    </w:p>
    <w:p w:rsidR="00243304" w:rsidRPr="008A0867" w:rsidRDefault="00243304" w:rsidP="00243304">
      <w:pPr>
        <w:spacing w:after="0" w:line="240" w:lineRule="auto"/>
        <w:jc w:val="center"/>
        <w:rPr>
          <w:rFonts w:ascii="Times New Roman" w:eastAsia="Calibri" w:hAnsi="Times New Roman" w:cs="Times New Roman"/>
          <w:b/>
          <w:sz w:val="24"/>
          <w:szCs w:val="24"/>
          <w:lang w:val="ru-RU"/>
        </w:rPr>
      </w:pPr>
    </w:p>
    <w:p w:rsidR="00243304" w:rsidRDefault="00243304" w:rsidP="00243304">
      <w:pPr>
        <w:suppressAutoHyphens/>
        <w:spacing w:after="0" w:line="240" w:lineRule="auto"/>
        <w:textDirection w:val="btLr"/>
        <w:textAlignment w:val="top"/>
        <w:outlineLvl w:val="0"/>
        <w:rPr>
          <w:rFonts w:ascii="Times New Roman" w:eastAsia="Times New Roman" w:hAnsi="Times New Roman" w:cs="Times New Roman"/>
          <w:b/>
          <w:position w:val="-1"/>
          <w:sz w:val="24"/>
          <w:szCs w:val="24"/>
          <w:lang w:eastAsia="ru-RU"/>
        </w:rPr>
      </w:pPr>
    </w:p>
    <w:p w:rsidR="00243304" w:rsidRDefault="00243304" w:rsidP="0024330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p>
    <w:p w:rsidR="00243304" w:rsidRPr="008A0867" w:rsidRDefault="00243304" w:rsidP="00243304">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r w:rsidRPr="008A0867">
        <w:rPr>
          <w:rFonts w:ascii="Times New Roman" w:eastAsia="Times New Roman" w:hAnsi="Times New Roman" w:cs="Times New Roman"/>
          <w:b/>
          <w:position w:val="-1"/>
          <w:sz w:val="24"/>
          <w:szCs w:val="24"/>
          <w:lang w:eastAsia="ru-RU"/>
        </w:rPr>
        <w:t>Критерії  оцінювання індивідуального навчально-дослідного завдання</w:t>
      </w:r>
    </w:p>
    <w:p w:rsidR="00243304" w:rsidRPr="008A0867" w:rsidRDefault="00243304" w:rsidP="00243304">
      <w:pPr>
        <w:tabs>
          <w:tab w:val="left" w:pos="993"/>
        </w:tabs>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position w:val="-1"/>
          <w:sz w:val="24"/>
          <w:szCs w:val="24"/>
          <w:lang w:eastAsia="ru-RU"/>
        </w:rPr>
      </w:pPr>
    </w:p>
    <w:p w:rsidR="00243304" w:rsidRPr="008A0867" w:rsidRDefault="00243304" w:rsidP="00243304">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rsidR="00243304" w:rsidRPr="008A0867" w:rsidRDefault="00243304" w:rsidP="00243304">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Оцінка </w:t>
      </w:r>
      <w:r w:rsidRPr="008A0867">
        <w:rPr>
          <w:rFonts w:ascii="Times New Roman" w:eastAsia="Times New Roman" w:hAnsi="Times New Roman" w:cs="Times New Roman"/>
          <w:i/>
          <w:position w:val="-1"/>
          <w:sz w:val="24"/>
          <w:szCs w:val="24"/>
          <w:lang w:eastAsia="ru-RU"/>
        </w:rPr>
        <w:t>«десять-дев’ять»</w:t>
      </w:r>
      <w:r w:rsidRPr="008A0867">
        <w:rPr>
          <w:rFonts w:ascii="Times New Roman" w:eastAsia="Times New Roman" w:hAnsi="Times New Roman" w:cs="Times New Roman"/>
          <w:position w:val="-1"/>
          <w:sz w:val="24"/>
          <w:szCs w:val="24"/>
          <w:lang w:eastAsia="ru-RU"/>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rsidR="00243304" w:rsidRPr="008A0867" w:rsidRDefault="00243304" w:rsidP="00243304">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Оцінка </w:t>
      </w:r>
      <w:r w:rsidRPr="008A0867">
        <w:rPr>
          <w:rFonts w:ascii="Times New Roman" w:eastAsia="Times New Roman" w:hAnsi="Times New Roman" w:cs="Times New Roman"/>
          <w:i/>
          <w:position w:val="-1"/>
          <w:sz w:val="24"/>
          <w:szCs w:val="24"/>
          <w:lang w:eastAsia="ru-RU"/>
        </w:rPr>
        <w:t>«вісім-сім»</w:t>
      </w:r>
      <w:r w:rsidRPr="008A0867">
        <w:rPr>
          <w:rFonts w:ascii="Times New Roman" w:eastAsia="Times New Roman" w:hAnsi="Times New Roman" w:cs="Times New Roman"/>
          <w:position w:val="-1"/>
          <w:sz w:val="24"/>
          <w:szCs w:val="24"/>
          <w:lang w:eastAsia="ru-RU"/>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rsidR="00243304" w:rsidRPr="008A0867" w:rsidRDefault="00243304" w:rsidP="00243304">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Оцінка </w:t>
      </w:r>
      <w:r w:rsidRPr="008A0867">
        <w:rPr>
          <w:rFonts w:ascii="Times New Roman" w:eastAsia="Times New Roman" w:hAnsi="Times New Roman" w:cs="Times New Roman"/>
          <w:i/>
          <w:position w:val="-1"/>
          <w:sz w:val="24"/>
          <w:szCs w:val="24"/>
          <w:lang w:eastAsia="ru-RU"/>
        </w:rPr>
        <w:t>«шість-чотири»</w:t>
      </w:r>
      <w:r w:rsidRPr="008A0867">
        <w:rPr>
          <w:rFonts w:ascii="Times New Roman" w:eastAsia="Times New Roman" w:hAnsi="Times New Roman" w:cs="Times New Roman"/>
          <w:position w:val="-1"/>
          <w:sz w:val="24"/>
          <w:szCs w:val="24"/>
          <w:lang w:eastAsia="ru-RU"/>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rsidR="00243304" w:rsidRPr="008A0867" w:rsidRDefault="00243304" w:rsidP="00243304">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Оцінка </w:t>
      </w:r>
      <w:r w:rsidRPr="008A0867">
        <w:rPr>
          <w:rFonts w:ascii="Times New Roman" w:eastAsia="Times New Roman" w:hAnsi="Times New Roman" w:cs="Times New Roman"/>
          <w:i/>
          <w:position w:val="-1"/>
          <w:sz w:val="24"/>
          <w:szCs w:val="24"/>
          <w:lang w:eastAsia="ru-RU"/>
        </w:rPr>
        <w:t>«три-один»</w:t>
      </w:r>
      <w:r w:rsidRPr="008A0867">
        <w:rPr>
          <w:rFonts w:ascii="Times New Roman" w:eastAsia="Times New Roman" w:hAnsi="Times New Roman" w:cs="Times New Roman"/>
          <w:position w:val="-1"/>
          <w:sz w:val="24"/>
          <w:szCs w:val="24"/>
          <w:lang w:eastAsia="ru-RU"/>
        </w:rPr>
        <w:t xml:space="preserve"> виставляється тоді, коли студент за наявності роботи не орієнтується в проблемі та не відповідає на поставлені питання.</w:t>
      </w:r>
    </w:p>
    <w:p w:rsidR="00243304" w:rsidRPr="008A0867" w:rsidRDefault="00243304" w:rsidP="00243304">
      <w:pPr>
        <w:spacing w:after="0" w:line="240" w:lineRule="auto"/>
        <w:jc w:val="center"/>
        <w:rPr>
          <w:rFonts w:ascii="Times New Roman" w:eastAsia="Calibri" w:hAnsi="Times New Roman" w:cs="Times New Roman"/>
          <w:b/>
          <w:sz w:val="24"/>
          <w:szCs w:val="24"/>
        </w:rPr>
      </w:pPr>
    </w:p>
    <w:p w:rsidR="00243304" w:rsidRPr="008A0867" w:rsidRDefault="00243304" w:rsidP="00243304">
      <w:pPr>
        <w:spacing w:after="0" w:line="240" w:lineRule="auto"/>
        <w:ind w:firstLine="709"/>
        <w:jc w:val="center"/>
        <w:rPr>
          <w:rFonts w:ascii="Times New Roman" w:hAnsi="Times New Roman" w:cs="Times New Roman"/>
          <w:b/>
          <w:bCs/>
          <w:color w:val="000000" w:themeColor="text1"/>
          <w:kern w:val="24"/>
          <w:sz w:val="24"/>
          <w:szCs w:val="24"/>
        </w:rPr>
      </w:pPr>
      <w:r w:rsidRPr="008A0867">
        <w:rPr>
          <w:rFonts w:ascii="Times New Roman" w:hAnsi="Times New Roman" w:cs="Times New Roman"/>
          <w:b/>
          <w:bCs/>
          <w:color w:val="000000" w:themeColor="text1"/>
          <w:kern w:val="24"/>
          <w:sz w:val="24"/>
          <w:szCs w:val="24"/>
        </w:rPr>
        <w:t>Завдання для самостійної роботи студентів</w:t>
      </w:r>
    </w:p>
    <w:p w:rsidR="00243304" w:rsidRPr="008A0867" w:rsidRDefault="00243304" w:rsidP="00243304">
      <w:pPr>
        <w:tabs>
          <w:tab w:val="left" w:pos="1080"/>
        </w:tabs>
        <w:spacing w:after="0" w:line="240" w:lineRule="auto"/>
        <w:ind w:firstLine="709"/>
        <w:jc w:val="both"/>
        <w:rPr>
          <w:rFonts w:ascii="Times New Roman" w:hAnsi="Times New Roman" w:cs="Times New Roman"/>
          <w:sz w:val="24"/>
          <w:szCs w:val="24"/>
        </w:rPr>
      </w:pPr>
    </w:p>
    <w:p w:rsidR="00243304" w:rsidRPr="008A0867" w:rsidRDefault="00243304" w:rsidP="00243304">
      <w:pPr>
        <w:pStyle w:val="af0"/>
        <w:spacing w:after="0"/>
        <w:ind w:firstLine="709"/>
        <w:jc w:val="both"/>
        <w:rPr>
          <w:rFonts w:ascii="Times New Roman" w:hAnsi="Times New Roman" w:cs="Times New Roman"/>
          <w:sz w:val="24"/>
          <w:szCs w:val="24"/>
        </w:rPr>
      </w:pPr>
      <w:r w:rsidRPr="008A0867">
        <w:rPr>
          <w:rFonts w:ascii="Times New Roman" w:hAnsi="Times New Roman" w:cs="Times New Roman"/>
          <w:sz w:val="24"/>
          <w:szCs w:val="24"/>
        </w:rPr>
        <w:t>Самостійна</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робота</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здобувачів</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з</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дисципліни</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w:t>
      </w:r>
      <w:r>
        <w:rPr>
          <w:rFonts w:ascii="Times New Roman" w:hAnsi="Times New Roman" w:cs="Times New Roman"/>
          <w:sz w:val="24"/>
          <w:szCs w:val="24"/>
        </w:rPr>
        <w:t>Корпоративна культура</w:t>
      </w:r>
      <w:r w:rsidRPr="008A0867">
        <w:rPr>
          <w:rFonts w:ascii="Times New Roman" w:hAnsi="Times New Roman" w:cs="Times New Roman"/>
          <w:sz w:val="24"/>
          <w:szCs w:val="24"/>
        </w:rPr>
        <w:t>»</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спрямована на узагальнення, засвоєння та закріплення знань по кожній темі. Вона включає</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такі види робіт: опрацювання лекційного матеріалу, рекомендованої літератури, підготовку</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до практичних занять, розгляд питань, які виносились на самостійне вивчення, вирішення</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практичних</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ситуацій.</w:t>
      </w:r>
    </w:p>
    <w:p w:rsidR="00243304" w:rsidRPr="008A0867" w:rsidRDefault="00243304" w:rsidP="00243304">
      <w:pPr>
        <w:spacing w:after="0" w:line="240" w:lineRule="auto"/>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6431"/>
        <w:gridCol w:w="886"/>
        <w:gridCol w:w="719"/>
      </w:tblGrid>
      <w:tr w:rsidR="00006C4B" w:rsidRPr="008A0867" w:rsidTr="00006C4B">
        <w:trPr>
          <w:trHeight w:val="263"/>
        </w:trPr>
        <w:tc>
          <w:tcPr>
            <w:tcW w:w="0" w:type="auto"/>
            <w:vMerge w:val="restart"/>
            <w:tcBorders>
              <w:top w:val="single" w:sz="4" w:space="0" w:color="auto"/>
              <w:left w:val="single" w:sz="4" w:space="0" w:color="auto"/>
              <w:right w:val="single" w:sz="4" w:space="0" w:color="auto"/>
            </w:tcBorders>
            <w:shd w:val="clear" w:color="auto" w:fill="auto"/>
            <w:vAlign w:val="center"/>
          </w:tcPr>
          <w:p w:rsidR="00243304" w:rsidRPr="008A0867" w:rsidRDefault="00243304" w:rsidP="00006C4B">
            <w:pPr>
              <w:spacing w:after="0" w:line="240" w:lineRule="auto"/>
              <w:ind w:firstLine="142"/>
              <w:jc w:val="center"/>
              <w:rPr>
                <w:rFonts w:ascii="Times New Roman" w:eastAsia="Times New Roman" w:hAnsi="Times New Roman" w:cs="Times New Roman"/>
                <w:b/>
                <w:i/>
                <w:sz w:val="24"/>
                <w:szCs w:val="24"/>
                <w:lang w:eastAsia="ru-RU"/>
              </w:rPr>
            </w:pPr>
            <w:r w:rsidRPr="008A0867">
              <w:rPr>
                <w:rFonts w:ascii="Times New Roman" w:hAnsi="Times New Roman" w:cs="Times New Roman"/>
                <w:sz w:val="24"/>
                <w:szCs w:val="24"/>
                <w:lang w:val="ru-RU"/>
              </w:rPr>
              <w:t xml:space="preserve">Назва  </w:t>
            </w:r>
            <w:r w:rsidRPr="008A0867">
              <w:rPr>
                <w:rFonts w:ascii="Times New Roman" w:hAnsi="Times New Roman" w:cs="Times New Roman"/>
                <w:sz w:val="24"/>
                <w:szCs w:val="24"/>
              </w:rPr>
              <w:t>теми</w:t>
            </w:r>
          </w:p>
        </w:tc>
        <w:tc>
          <w:tcPr>
            <w:tcW w:w="0" w:type="auto"/>
            <w:vMerge w:val="restart"/>
            <w:tcBorders>
              <w:top w:val="single" w:sz="4" w:space="0" w:color="auto"/>
              <w:left w:val="single" w:sz="4" w:space="0" w:color="auto"/>
              <w:right w:val="single" w:sz="4" w:space="0" w:color="auto"/>
            </w:tcBorders>
            <w:shd w:val="clear" w:color="auto" w:fill="auto"/>
            <w:vAlign w:val="center"/>
          </w:tcPr>
          <w:p w:rsidR="00243304" w:rsidRPr="008A0867" w:rsidRDefault="00243304" w:rsidP="00006C4B">
            <w:pPr>
              <w:spacing w:after="0" w:line="240" w:lineRule="auto"/>
              <w:ind w:firstLine="142"/>
              <w:jc w:val="center"/>
              <w:rPr>
                <w:rFonts w:ascii="Times New Roman" w:eastAsia="Times New Roman" w:hAnsi="Times New Roman" w:cs="Times New Roman"/>
                <w:b/>
                <w:i/>
                <w:sz w:val="24"/>
                <w:szCs w:val="24"/>
                <w:lang w:eastAsia="ru-RU"/>
              </w:rPr>
            </w:pPr>
            <w:r w:rsidRPr="008A0867">
              <w:rPr>
                <w:rFonts w:ascii="Times New Roman" w:hAnsi="Times New Roman" w:cs="Times New Roman"/>
                <w:sz w:val="24"/>
                <w:szCs w:val="24"/>
              </w:rPr>
              <w:t>Завдання для самостійної роботи</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243304" w:rsidRPr="008A0867" w:rsidRDefault="00243304" w:rsidP="00006C4B">
            <w:pPr>
              <w:spacing w:after="0" w:line="240" w:lineRule="auto"/>
              <w:ind w:firstLine="142"/>
              <w:jc w:val="center"/>
              <w:rPr>
                <w:rFonts w:ascii="Times New Roman" w:eastAsia="Times New Roman" w:hAnsi="Times New Roman" w:cs="Times New Roman"/>
                <w:b/>
                <w:bCs/>
                <w:i/>
                <w:sz w:val="24"/>
                <w:szCs w:val="24"/>
                <w:lang w:eastAsia="ru-RU"/>
              </w:rPr>
            </w:pPr>
            <w:r w:rsidRPr="008A0867">
              <w:rPr>
                <w:rFonts w:ascii="Times New Roman" w:hAnsi="Times New Roman" w:cs="Times New Roman"/>
                <w:sz w:val="24"/>
                <w:szCs w:val="24"/>
              </w:rPr>
              <w:t>Кількість</w:t>
            </w:r>
            <w:r w:rsidRPr="008A0867">
              <w:rPr>
                <w:rFonts w:ascii="Times New Roman" w:hAnsi="Times New Roman" w:cs="Times New Roman"/>
                <w:spacing w:val="-52"/>
                <w:sz w:val="24"/>
                <w:szCs w:val="24"/>
              </w:rPr>
              <w:t xml:space="preserve"> </w:t>
            </w:r>
            <w:r w:rsidRPr="008A0867">
              <w:rPr>
                <w:rFonts w:ascii="Times New Roman" w:hAnsi="Times New Roman" w:cs="Times New Roman"/>
                <w:sz w:val="24"/>
                <w:szCs w:val="24"/>
              </w:rPr>
              <w:t>годин</w:t>
            </w:r>
          </w:p>
        </w:tc>
      </w:tr>
      <w:tr w:rsidR="00006C4B" w:rsidRPr="008A0867" w:rsidTr="00006C4B">
        <w:trPr>
          <w:trHeight w:val="263"/>
        </w:trPr>
        <w:tc>
          <w:tcPr>
            <w:tcW w:w="0" w:type="auto"/>
            <w:vMerge/>
            <w:tcBorders>
              <w:left w:val="single" w:sz="4" w:space="0" w:color="auto"/>
              <w:bottom w:val="single" w:sz="4" w:space="0" w:color="auto"/>
              <w:right w:val="single" w:sz="4" w:space="0" w:color="auto"/>
            </w:tcBorders>
            <w:shd w:val="clear" w:color="auto" w:fill="auto"/>
            <w:vAlign w:val="center"/>
          </w:tcPr>
          <w:p w:rsidR="00243304" w:rsidRPr="008A0867" w:rsidRDefault="00243304" w:rsidP="00006C4B">
            <w:pPr>
              <w:spacing w:after="0" w:line="240" w:lineRule="auto"/>
              <w:ind w:firstLine="142"/>
              <w:jc w:val="center"/>
              <w:rPr>
                <w:rFonts w:ascii="Times New Roman" w:eastAsia="Times New Roman" w:hAnsi="Times New Roman" w:cs="Times New Roman"/>
                <w:b/>
                <w:bCs/>
                <w:i/>
                <w:sz w:val="24"/>
                <w:szCs w:val="24"/>
                <w:lang w:eastAsia="ru-RU"/>
              </w:rPr>
            </w:pPr>
          </w:p>
        </w:tc>
        <w:tc>
          <w:tcPr>
            <w:tcW w:w="0" w:type="auto"/>
            <w:vMerge/>
            <w:tcBorders>
              <w:left w:val="single" w:sz="4" w:space="0" w:color="auto"/>
              <w:bottom w:val="single" w:sz="4" w:space="0" w:color="auto"/>
              <w:right w:val="single" w:sz="4" w:space="0" w:color="auto"/>
            </w:tcBorders>
            <w:shd w:val="clear" w:color="auto" w:fill="auto"/>
            <w:vAlign w:val="center"/>
          </w:tcPr>
          <w:p w:rsidR="00243304" w:rsidRPr="008A0867" w:rsidRDefault="00243304" w:rsidP="00006C4B">
            <w:pPr>
              <w:spacing w:after="0" w:line="240" w:lineRule="auto"/>
              <w:ind w:firstLine="142"/>
              <w:jc w:val="center"/>
              <w:rPr>
                <w:rFonts w:ascii="Times New Roman" w:eastAsia="Times New Roman" w:hAnsi="Times New Roman" w:cs="Times New Roman"/>
                <w:b/>
                <w:bCs/>
                <w:i/>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8A0867" w:rsidRDefault="00243304" w:rsidP="00006C4B">
            <w:pPr>
              <w:spacing w:after="0" w:line="240" w:lineRule="auto"/>
              <w:jc w:val="center"/>
              <w:rPr>
                <w:rFonts w:ascii="Times New Roman" w:hAnsi="Times New Roman" w:cs="Times New Roman"/>
                <w:sz w:val="24"/>
                <w:szCs w:val="24"/>
              </w:rPr>
            </w:pPr>
            <w:r w:rsidRPr="008A0867">
              <w:rPr>
                <w:rFonts w:ascii="Times New Roman" w:hAnsi="Times New Roman" w:cs="Times New Roman"/>
                <w:sz w:val="24"/>
                <w:szCs w:val="24"/>
              </w:rPr>
              <w:t>денна ф.н.</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8A0867" w:rsidRDefault="00243304" w:rsidP="00006C4B">
            <w:pPr>
              <w:spacing w:after="0" w:line="240" w:lineRule="auto"/>
              <w:ind w:firstLine="142"/>
              <w:jc w:val="center"/>
              <w:rPr>
                <w:rFonts w:ascii="Times New Roman" w:hAnsi="Times New Roman" w:cs="Times New Roman"/>
                <w:sz w:val="24"/>
                <w:szCs w:val="24"/>
              </w:rPr>
            </w:pPr>
            <w:r w:rsidRPr="008A0867">
              <w:rPr>
                <w:rFonts w:ascii="Times New Roman" w:hAnsi="Times New Roman" w:cs="Times New Roman"/>
                <w:sz w:val="24"/>
                <w:szCs w:val="24"/>
              </w:rPr>
              <w:t>заоч.</w:t>
            </w:r>
          </w:p>
          <w:p w:rsidR="00243304" w:rsidRPr="008A0867" w:rsidRDefault="00243304" w:rsidP="00006C4B">
            <w:pPr>
              <w:spacing w:after="0" w:line="240" w:lineRule="auto"/>
              <w:ind w:firstLine="142"/>
              <w:jc w:val="center"/>
              <w:rPr>
                <w:rFonts w:ascii="Times New Roman" w:hAnsi="Times New Roman" w:cs="Times New Roman"/>
                <w:sz w:val="24"/>
                <w:szCs w:val="24"/>
              </w:rPr>
            </w:pPr>
            <w:r w:rsidRPr="008A0867">
              <w:rPr>
                <w:rFonts w:ascii="Times New Roman" w:hAnsi="Times New Roman" w:cs="Times New Roman"/>
                <w:sz w:val="24"/>
                <w:szCs w:val="24"/>
              </w:rPr>
              <w:t>ф.н.</w:t>
            </w:r>
          </w:p>
        </w:tc>
      </w:tr>
      <w:tr w:rsidR="00006C4B" w:rsidRPr="008A0867" w:rsidTr="00006C4B">
        <w:trPr>
          <w:trHeight w:val="188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Default="00243304" w:rsidP="00006C4B">
            <w:pPr>
              <w:spacing w:after="0" w:line="240" w:lineRule="auto"/>
              <w:jc w:val="center"/>
              <w:rPr>
                <w:rFonts w:ascii="Times New Roman" w:hAnsi="Times New Roman" w:cs="Times New Roman"/>
                <w:sz w:val="24"/>
                <w:szCs w:val="24"/>
              </w:rPr>
            </w:pPr>
            <w:r w:rsidRPr="004D04B1">
              <w:rPr>
                <w:rFonts w:ascii="Times New Roman" w:hAnsi="Times New Roman" w:cs="Times New Roman"/>
                <w:b/>
                <w:sz w:val="24"/>
                <w:szCs w:val="24"/>
              </w:rPr>
              <w:lastRenderedPageBreak/>
              <w:t>Тема 1</w:t>
            </w:r>
            <w:r w:rsidRPr="004D04B1">
              <w:rPr>
                <w:rFonts w:ascii="Times New Roman" w:hAnsi="Times New Roman" w:cs="Times New Roman"/>
                <w:sz w:val="24"/>
                <w:szCs w:val="24"/>
              </w:rPr>
              <w:t>.</w:t>
            </w:r>
          </w:p>
          <w:p w:rsidR="00243304" w:rsidRPr="004D04B1" w:rsidRDefault="00243304" w:rsidP="00006C4B">
            <w:pPr>
              <w:spacing w:after="0" w:line="240" w:lineRule="auto"/>
              <w:jc w:val="center"/>
              <w:rPr>
                <w:rFonts w:ascii="Times New Roman" w:eastAsia="Times New Roman" w:hAnsi="Times New Roman" w:cs="Times New Roman"/>
                <w:sz w:val="24"/>
                <w:szCs w:val="24"/>
                <w:lang w:eastAsia="ru-RU"/>
              </w:rPr>
            </w:pPr>
            <w:r w:rsidRPr="004D04B1">
              <w:rPr>
                <w:rFonts w:ascii="Times New Roman" w:hAnsi="Times New Roman" w:cs="Times New Roman"/>
                <w:sz w:val="24"/>
                <w:szCs w:val="24"/>
              </w:rPr>
              <w:t xml:space="preserve"> Теоретико-методологічні основи ділового спілкування: філософсько-етичні й психологічні аспекти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43304" w:rsidRDefault="00243304" w:rsidP="002D3C25">
            <w:pPr>
              <w:pStyle w:val="ac"/>
              <w:numPr>
                <w:ilvl w:val="1"/>
                <w:numId w:val="25"/>
              </w:numPr>
              <w:spacing w:before="0" w:beforeAutospacing="0" w:after="0" w:afterAutospacing="0"/>
              <w:ind w:left="357" w:hanging="357"/>
            </w:pPr>
            <w:r>
              <w:t>Опрацювати поняття «ділове спілкування» та його основні форми.</w:t>
            </w:r>
          </w:p>
          <w:p w:rsidR="00243304" w:rsidRDefault="00243304" w:rsidP="002D3C25">
            <w:pPr>
              <w:pStyle w:val="ac"/>
              <w:numPr>
                <w:ilvl w:val="1"/>
                <w:numId w:val="25"/>
              </w:numPr>
              <w:spacing w:before="0" w:beforeAutospacing="0" w:after="0" w:afterAutospacing="0"/>
              <w:ind w:left="357" w:hanging="357"/>
            </w:pPr>
            <w:r>
              <w:t>Ознайомитися з філософськими підходами до комунікації.</w:t>
            </w:r>
          </w:p>
          <w:p w:rsidR="00243304" w:rsidRDefault="00243304" w:rsidP="002D3C25">
            <w:pPr>
              <w:pStyle w:val="ac"/>
              <w:numPr>
                <w:ilvl w:val="1"/>
                <w:numId w:val="25"/>
              </w:numPr>
              <w:spacing w:before="0" w:beforeAutospacing="0" w:after="0" w:afterAutospacing="0"/>
              <w:ind w:left="357" w:hanging="357"/>
            </w:pPr>
            <w:r>
              <w:t>Вивчити психологічні фактори, що впливають на ефективність спілкування.</w:t>
            </w:r>
          </w:p>
          <w:p w:rsidR="00243304" w:rsidRPr="00006C4B" w:rsidRDefault="00243304" w:rsidP="002D3C25">
            <w:pPr>
              <w:pStyle w:val="ac"/>
              <w:numPr>
                <w:ilvl w:val="1"/>
                <w:numId w:val="25"/>
              </w:numPr>
              <w:spacing w:before="0" w:beforeAutospacing="0" w:after="0" w:afterAutospacing="0"/>
              <w:ind w:left="357" w:hanging="357"/>
            </w:pPr>
            <w:r>
              <w:t>Розглянути принципи побудови етичного діалогу в професійному середовищі.</w:t>
            </w:r>
          </w:p>
          <w:p w:rsidR="00006C4B" w:rsidRDefault="00006C4B" w:rsidP="002D3C25">
            <w:pPr>
              <w:pStyle w:val="ac"/>
              <w:numPr>
                <w:ilvl w:val="1"/>
                <w:numId w:val="25"/>
              </w:numPr>
              <w:spacing w:before="0" w:beforeAutospacing="0" w:after="0" w:afterAutospacing="0"/>
              <w:ind w:left="357" w:hanging="357"/>
            </w:pPr>
            <w:r>
              <w:t>Визначте основні риси ефективної комунікації у професійному середовищі.</w:t>
            </w:r>
          </w:p>
          <w:p w:rsidR="00006C4B" w:rsidRDefault="00006C4B" w:rsidP="002D3C25">
            <w:pPr>
              <w:pStyle w:val="ac"/>
              <w:numPr>
                <w:ilvl w:val="1"/>
                <w:numId w:val="25"/>
              </w:numPr>
              <w:spacing w:before="0" w:beforeAutospacing="0" w:after="0" w:afterAutospacing="0"/>
              <w:ind w:left="357" w:hanging="357"/>
            </w:pPr>
            <w:r>
              <w:t>Порівняйте особливості ділового спілкування в індивідуальній та колективній формах.</w:t>
            </w:r>
          </w:p>
          <w:p w:rsidR="00006C4B" w:rsidRPr="004454BE" w:rsidRDefault="00006C4B" w:rsidP="002D3C25">
            <w:pPr>
              <w:pStyle w:val="ac"/>
              <w:numPr>
                <w:ilvl w:val="1"/>
                <w:numId w:val="25"/>
              </w:numPr>
              <w:spacing w:before="0" w:beforeAutospacing="0" w:after="0" w:afterAutospacing="0"/>
              <w:ind w:left="357" w:hanging="357"/>
            </w:pPr>
            <w:r>
              <w:t>Дослідіть вплив ціннісних установок на процес комуні</w:t>
            </w:r>
            <w:r>
              <w:rPr>
                <w:lang w:val="uk-UA"/>
              </w:rPr>
              <w:t>кації.</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8A0867" w:rsidRDefault="000403B4" w:rsidP="00006C4B">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7238BF" w:rsidRDefault="000403B4" w:rsidP="00006C4B">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06C4B" w:rsidRPr="008A0867" w:rsidTr="00006C4B">
        <w:trPr>
          <w:trHeight w:val="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DE3D8B" w:rsidRDefault="00243304" w:rsidP="00006C4B">
            <w:pPr>
              <w:spacing w:after="0" w:line="240" w:lineRule="auto"/>
              <w:jc w:val="center"/>
              <w:rPr>
                <w:rFonts w:ascii="Times New Roman" w:hAnsi="Times New Roman" w:cs="Times New Roman"/>
                <w:b/>
                <w:sz w:val="24"/>
                <w:szCs w:val="24"/>
              </w:rPr>
            </w:pPr>
            <w:r w:rsidRPr="00DE3D8B">
              <w:rPr>
                <w:rFonts w:ascii="Times New Roman" w:hAnsi="Times New Roman" w:cs="Times New Roman"/>
                <w:b/>
                <w:sz w:val="24"/>
                <w:szCs w:val="24"/>
              </w:rPr>
              <w:t>Тема 2.</w:t>
            </w:r>
          </w:p>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DE3D8B">
              <w:rPr>
                <w:rFonts w:ascii="Times New Roman" w:hAnsi="Times New Roman" w:cs="Times New Roman"/>
                <w:sz w:val="24"/>
                <w:szCs w:val="24"/>
              </w:rPr>
              <w:t xml:space="preserve"> Моральні проблеми людської діяльності та ділова комунікація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43304" w:rsidRPr="00006C4B" w:rsidRDefault="00243304" w:rsidP="002D3C25">
            <w:pPr>
              <w:pStyle w:val="ac"/>
              <w:numPr>
                <w:ilvl w:val="0"/>
                <w:numId w:val="26"/>
              </w:numPr>
              <w:spacing w:before="0" w:beforeAutospacing="0" w:after="0" w:afterAutospacing="0"/>
              <w:ind w:left="425" w:hanging="425"/>
            </w:pPr>
            <w:r w:rsidRPr="00006C4B">
              <w:t>Визначити ключові моральні категорії в професійній діяльності.</w:t>
            </w:r>
          </w:p>
          <w:p w:rsidR="00243304" w:rsidRPr="00006C4B" w:rsidRDefault="00243304" w:rsidP="002D3C25">
            <w:pPr>
              <w:pStyle w:val="ac"/>
              <w:numPr>
                <w:ilvl w:val="0"/>
                <w:numId w:val="26"/>
              </w:numPr>
              <w:spacing w:before="0" w:beforeAutospacing="0" w:after="0" w:afterAutospacing="0"/>
              <w:ind w:left="425" w:hanging="425"/>
            </w:pPr>
            <w:r w:rsidRPr="00006C4B">
              <w:t>Ознайомитися з прикладами етичних дилем у бізнесі.</w:t>
            </w:r>
          </w:p>
          <w:p w:rsidR="00243304" w:rsidRPr="00006C4B" w:rsidRDefault="00243304" w:rsidP="002D3C25">
            <w:pPr>
              <w:pStyle w:val="ac"/>
              <w:numPr>
                <w:ilvl w:val="0"/>
                <w:numId w:val="26"/>
              </w:numPr>
              <w:spacing w:before="0" w:beforeAutospacing="0" w:after="0" w:afterAutospacing="0"/>
              <w:ind w:left="425" w:hanging="425"/>
            </w:pPr>
            <w:r w:rsidRPr="00006C4B">
              <w:t>Проаналізувати роль моралі у формуванні довіри в комунікації.</w:t>
            </w:r>
          </w:p>
          <w:p w:rsidR="00243304" w:rsidRPr="00006C4B" w:rsidRDefault="00243304" w:rsidP="002D3C25">
            <w:pPr>
              <w:pStyle w:val="ac"/>
              <w:numPr>
                <w:ilvl w:val="0"/>
                <w:numId w:val="26"/>
              </w:numPr>
              <w:spacing w:before="0" w:beforeAutospacing="0" w:after="0" w:afterAutospacing="0"/>
              <w:ind w:left="425" w:hanging="425"/>
              <w:rPr>
                <w:lang w:val="uk-UA"/>
              </w:rPr>
            </w:pPr>
            <w:r w:rsidRPr="00006C4B">
              <w:t>Розглянути принципи професійної етики працівника організації.</w:t>
            </w:r>
          </w:p>
          <w:p w:rsidR="00006C4B" w:rsidRPr="00006C4B" w:rsidRDefault="00006C4B" w:rsidP="002D3C25">
            <w:pPr>
              <w:pStyle w:val="ac"/>
              <w:numPr>
                <w:ilvl w:val="0"/>
                <w:numId w:val="26"/>
              </w:numPr>
              <w:spacing w:before="0" w:beforeAutospacing="0" w:after="0" w:afterAutospacing="0"/>
              <w:ind w:left="425" w:hanging="425"/>
            </w:pPr>
            <w:r w:rsidRPr="00006C4B">
              <w:t>Проаналізуйте типові моральні дилеми в бізнес-середовищі.</w:t>
            </w:r>
          </w:p>
          <w:p w:rsidR="00006C4B" w:rsidRPr="00006C4B" w:rsidRDefault="00006C4B" w:rsidP="002D3C25">
            <w:pPr>
              <w:pStyle w:val="ac"/>
              <w:numPr>
                <w:ilvl w:val="0"/>
                <w:numId w:val="26"/>
              </w:numPr>
              <w:spacing w:before="0" w:beforeAutospacing="0" w:after="0" w:afterAutospacing="0"/>
              <w:ind w:left="425" w:hanging="425"/>
            </w:pPr>
            <w:r w:rsidRPr="00006C4B">
              <w:t>Розкрийте поняття професійної відповідальності.</w:t>
            </w:r>
          </w:p>
          <w:p w:rsidR="00006C4B" w:rsidRPr="004454BE" w:rsidRDefault="00006C4B" w:rsidP="002D3C25">
            <w:pPr>
              <w:pStyle w:val="ac"/>
              <w:numPr>
                <w:ilvl w:val="0"/>
                <w:numId w:val="26"/>
              </w:numPr>
              <w:spacing w:before="0" w:beforeAutospacing="0" w:after="0" w:afterAutospacing="0"/>
              <w:ind w:left="425" w:hanging="425"/>
            </w:pPr>
            <w:r w:rsidRPr="00006C4B">
              <w:t>Визначте взаємозв’язок моралі та корпоративної репутації.</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8A0867" w:rsidRDefault="000403B4" w:rsidP="00006C4B">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7238BF" w:rsidRDefault="000403B4" w:rsidP="00006C4B">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06C4B" w:rsidRPr="007238BF" w:rsidTr="00006C4B">
        <w:trPr>
          <w:trHeight w:val="18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DE3D8B" w:rsidRDefault="00243304" w:rsidP="00006C4B">
            <w:pPr>
              <w:spacing w:after="0" w:line="240" w:lineRule="auto"/>
              <w:jc w:val="center"/>
              <w:rPr>
                <w:rFonts w:ascii="Times New Roman" w:hAnsi="Times New Roman" w:cs="Times New Roman"/>
                <w:b/>
                <w:sz w:val="24"/>
                <w:szCs w:val="24"/>
              </w:rPr>
            </w:pPr>
            <w:r w:rsidRPr="00DE3D8B">
              <w:rPr>
                <w:rFonts w:ascii="Times New Roman" w:hAnsi="Times New Roman" w:cs="Times New Roman"/>
                <w:b/>
                <w:sz w:val="24"/>
                <w:szCs w:val="24"/>
              </w:rPr>
              <w:t>Тема 3.</w:t>
            </w:r>
          </w:p>
          <w:p w:rsidR="00243304" w:rsidRPr="00DE3D8B" w:rsidRDefault="00243304" w:rsidP="00006C4B">
            <w:pPr>
              <w:spacing w:after="0" w:line="240" w:lineRule="auto"/>
              <w:jc w:val="center"/>
              <w:rPr>
                <w:rFonts w:ascii="Times New Roman" w:eastAsia="Times New Roman" w:hAnsi="Times New Roman" w:cs="Times New Roman"/>
                <w:sz w:val="24"/>
                <w:szCs w:val="24"/>
                <w:lang w:eastAsia="ru-RU"/>
              </w:rPr>
            </w:pPr>
            <w:r w:rsidRPr="00DE3D8B">
              <w:rPr>
                <w:rFonts w:ascii="Times New Roman" w:hAnsi="Times New Roman" w:cs="Times New Roman"/>
                <w:sz w:val="24"/>
                <w:szCs w:val="24"/>
              </w:rPr>
              <w:t xml:space="preserve"> Етика та культура ділового вербального спілкування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43304" w:rsidRDefault="00243304" w:rsidP="002D3C25">
            <w:pPr>
              <w:pStyle w:val="ac"/>
              <w:numPr>
                <w:ilvl w:val="0"/>
                <w:numId w:val="27"/>
              </w:numPr>
              <w:spacing w:before="0" w:beforeAutospacing="0" w:after="0" w:afterAutospacing="0"/>
              <w:ind w:left="357" w:hanging="357"/>
            </w:pPr>
            <w:r>
              <w:t>Опрацювати основи культури мовлення в діловому середовищі.</w:t>
            </w:r>
          </w:p>
          <w:p w:rsidR="00243304" w:rsidRDefault="00243304" w:rsidP="002D3C25">
            <w:pPr>
              <w:pStyle w:val="ac"/>
              <w:numPr>
                <w:ilvl w:val="0"/>
                <w:numId w:val="27"/>
              </w:numPr>
              <w:spacing w:before="0" w:beforeAutospacing="0" w:after="0" w:afterAutospacing="0"/>
              <w:ind w:left="357" w:hanging="357"/>
            </w:pPr>
            <w:r>
              <w:t>Вивчити етичні норми у вербальній комунікації.</w:t>
            </w:r>
          </w:p>
          <w:p w:rsidR="00243304" w:rsidRDefault="00243304" w:rsidP="002D3C25">
            <w:pPr>
              <w:pStyle w:val="ac"/>
              <w:numPr>
                <w:ilvl w:val="0"/>
                <w:numId w:val="27"/>
              </w:numPr>
              <w:spacing w:before="0" w:beforeAutospacing="0" w:after="0" w:afterAutospacing="0"/>
              <w:ind w:left="357" w:hanging="357"/>
            </w:pPr>
            <w:r>
              <w:t>Ознайомитися з особливостями професійного ділового стилю мовлення.</w:t>
            </w:r>
          </w:p>
          <w:p w:rsidR="00243304" w:rsidRDefault="00243304" w:rsidP="002D3C25">
            <w:pPr>
              <w:pStyle w:val="ac"/>
              <w:numPr>
                <w:ilvl w:val="0"/>
                <w:numId w:val="27"/>
              </w:numPr>
              <w:spacing w:before="0" w:beforeAutospacing="0" w:after="0" w:afterAutospacing="0"/>
              <w:ind w:left="357" w:hanging="357"/>
              <w:rPr>
                <w:lang w:val="uk-UA"/>
              </w:rPr>
            </w:pPr>
            <w:r>
              <w:t>Розглянути приклади ефективного і неефективного ділового спілкування.</w:t>
            </w:r>
          </w:p>
          <w:p w:rsidR="00006C4B" w:rsidRDefault="00006C4B" w:rsidP="002D3C25">
            <w:pPr>
              <w:pStyle w:val="ac"/>
              <w:numPr>
                <w:ilvl w:val="0"/>
                <w:numId w:val="27"/>
              </w:numPr>
              <w:spacing w:before="0" w:beforeAutospacing="0" w:after="0" w:afterAutospacing="0"/>
              <w:ind w:left="357" w:hanging="357"/>
            </w:pPr>
            <w:r>
              <w:t>Проаналізуйте основні мовні помилки у діловому спілкуванні.</w:t>
            </w:r>
          </w:p>
          <w:p w:rsidR="00006C4B" w:rsidRDefault="00006C4B" w:rsidP="002D3C25">
            <w:pPr>
              <w:pStyle w:val="ac"/>
              <w:numPr>
                <w:ilvl w:val="0"/>
                <w:numId w:val="27"/>
              </w:numPr>
              <w:spacing w:before="0" w:beforeAutospacing="0" w:after="0" w:afterAutospacing="0"/>
              <w:ind w:left="357" w:hanging="357"/>
            </w:pPr>
            <w:r>
              <w:t>Розкрийте правила комунікативної ввічливості у різних сферах.</w:t>
            </w:r>
          </w:p>
          <w:p w:rsidR="00006C4B" w:rsidRPr="004454BE" w:rsidRDefault="00006C4B" w:rsidP="002D3C25">
            <w:pPr>
              <w:pStyle w:val="ac"/>
              <w:numPr>
                <w:ilvl w:val="0"/>
                <w:numId w:val="27"/>
              </w:numPr>
              <w:spacing w:before="0" w:beforeAutospacing="0" w:after="0" w:afterAutospacing="0"/>
              <w:ind w:left="357" w:hanging="357"/>
            </w:pPr>
            <w:r>
              <w:t xml:space="preserve">Підготуйте приклади конструктивного та деструктивного мовлення </w:t>
            </w:r>
            <w:proofErr w:type="gramStart"/>
            <w:r>
              <w:t>у переговорах</w:t>
            </w:r>
            <w:proofErr w:type="gramEnd"/>
            <w: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7238BF" w:rsidRDefault="00243304" w:rsidP="00006C4B">
            <w:pPr>
              <w:spacing w:after="0" w:line="240" w:lineRule="auto"/>
              <w:ind w:firstLine="142"/>
              <w:jc w:val="center"/>
              <w:rPr>
                <w:rFonts w:ascii="Times New Roman" w:eastAsia="Times New Roman" w:hAnsi="Times New Roman" w:cs="Times New Roman"/>
                <w:sz w:val="24"/>
                <w:szCs w:val="24"/>
                <w:lang w:eastAsia="ru-RU"/>
              </w:rPr>
            </w:pPr>
          </w:p>
          <w:p w:rsidR="00243304" w:rsidRPr="007238BF" w:rsidRDefault="000403B4" w:rsidP="00006C4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7238BF" w:rsidRDefault="000403B4" w:rsidP="00006C4B">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06C4B" w:rsidRPr="007238BF" w:rsidTr="009637F2">
        <w:trPr>
          <w:trHeight w:val="130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DE3D8B" w:rsidRDefault="00243304" w:rsidP="00006C4B">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7238BF">
              <w:rPr>
                <w:rFonts w:ascii="Times New Roman" w:hAnsi="Times New Roman" w:cs="Times New Roman"/>
                <w:b/>
                <w:sz w:val="24"/>
                <w:szCs w:val="24"/>
              </w:rPr>
              <w:t>Тема 4.</w:t>
            </w:r>
            <w:r w:rsidRPr="00DE3D8B">
              <w:rPr>
                <w:rFonts w:ascii="Times New Roman" w:hAnsi="Times New Roman" w:cs="Times New Roman"/>
                <w:sz w:val="24"/>
                <w:szCs w:val="24"/>
              </w:rPr>
              <w:t xml:space="preserve"> Культура невербальної комунікації</w:t>
            </w:r>
          </w:p>
        </w:tc>
        <w:tc>
          <w:tcPr>
            <w:tcW w:w="6388" w:type="dxa"/>
            <w:tcBorders>
              <w:top w:val="single" w:sz="4" w:space="0" w:color="auto"/>
              <w:left w:val="single" w:sz="4" w:space="0" w:color="auto"/>
              <w:bottom w:val="single" w:sz="4" w:space="0" w:color="auto"/>
              <w:right w:val="single" w:sz="4" w:space="0" w:color="auto"/>
            </w:tcBorders>
            <w:shd w:val="clear" w:color="auto" w:fill="auto"/>
          </w:tcPr>
          <w:p w:rsidR="00243304" w:rsidRDefault="00243304" w:rsidP="002D3C25">
            <w:pPr>
              <w:pStyle w:val="ac"/>
              <w:numPr>
                <w:ilvl w:val="0"/>
                <w:numId w:val="28"/>
              </w:numPr>
              <w:spacing w:before="0" w:beforeAutospacing="0" w:after="0" w:afterAutospacing="0"/>
              <w:ind w:left="357" w:hanging="357"/>
            </w:pPr>
            <w:r>
              <w:t>Визначити основні засоби невербальної комунікації.</w:t>
            </w:r>
          </w:p>
          <w:p w:rsidR="00243304" w:rsidRDefault="00243304" w:rsidP="002D3C25">
            <w:pPr>
              <w:pStyle w:val="ac"/>
              <w:numPr>
                <w:ilvl w:val="0"/>
                <w:numId w:val="28"/>
              </w:numPr>
              <w:spacing w:before="0" w:beforeAutospacing="0" w:after="0" w:afterAutospacing="0"/>
              <w:ind w:left="357" w:hanging="357"/>
            </w:pPr>
            <w:r>
              <w:t>Ознайомитися з видами жестів, міміки, зорового контакту.</w:t>
            </w:r>
          </w:p>
          <w:p w:rsidR="00243304" w:rsidRDefault="00243304" w:rsidP="002D3C25">
            <w:pPr>
              <w:pStyle w:val="ac"/>
              <w:numPr>
                <w:ilvl w:val="0"/>
                <w:numId w:val="28"/>
              </w:numPr>
              <w:spacing w:before="0" w:beforeAutospacing="0" w:after="0" w:afterAutospacing="0"/>
              <w:ind w:left="357" w:hanging="357"/>
            </w:pPr>
            <w:r>
              <w:t>Проаналізувати роль простору та дистанції в діловій взаємодії.</w:t>
            </w:r>
          </w:p>
          <w:p w:rsidR="00243304" w:rsidRPr="00006C4B" w:rsidRDefault="00243304" w:rsidP="002D3C25">
            <w:pPr>
              <w:pStyle w:val="ac"/>
              <w:numPr>
                <w:ilvl w:val="0"/>
                <w:numId w:val="28"/>
              </w:numPr>
              <w:spacing w:before="0" w:beforeAutospacing="0" w:after="0" w:afterAutospacing="0"/>
              <w:ind w:left="357" w:hanging="357"/>
            </w:pPr>
            <w:r>
              <w:t>Розглянути культурні відмінності у невербальній поведінці.</w:t>
            </w:r>
          </w:p>
          <w:p w:rsidR="00006C4B" w:rsidRDefault="00006C4B" w:rsidP="002D3C25">
            <w:pPr>
              <w:pStyle w:val="ac"/>
              <w:numPr>
                <w:ilvl w:val="0"/>
                <w:numId w:val="28"/>
              </w:numPr>
              <w:spacing w:before="0" w:beforeAutospacing="0" w:after="0" w:afterAutospacing="0"/>
              <w:ind w:left="357" w:hanging="357"/>
            </w:pPr>
            <w:r>
              <w:t>Зробіть порівняльну характеристику основних каналів невербального спілкування.</w:t>
            </w:r>
          </w:p>
          <w:p w:rsidR="00006C4B" w:rsidRDefault="00006C4B" w:rsidP="002D3C25">
            <w:pPr>
              <w:pStyle w:val="ac"/>
              <w:numPr>
                <w:ilvl w:val="0"/>
                <w:numId w:val="28"/>
              </w:numPr>
              <w:spacing w:before="0" w:beforeAutospacing="0" w:after="0" w:afterAutospacing="0"/>
              <w:ind w:left="357" w:hanging="357"/>
            </w:pPr>
            <w:r>
              <w:t>Визначте роль невербальної комунікації у формуванні першого враження.</w:t>
            </w:r>
          </w:p>
          <w:p w:rsidR="00006C4B" w:rsidRPr="004454BE" w:rsidRDefault="00006C4B" w:rsidP="002D3C25">
            <w:pPr>
              <w:pStyle w:val="ac"/>
              <w:numPr>
                <w:ilvl w:val="0"/>
                <w:numId w:val="28"/>
              </w:numPr>
              <w:spacing w:before="0" w:beforeAutospacing="0" w:after="0" w:afterAutospacing="0"/>
              <w:ind w:left="357" w:hanging="357"/>
            </w:pPr>
            <w:r>
              <w:t>Наведіть приклади культурних особливостей у використанні міміки і жестів.</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243304" w:rsidRPr="007238BF" w:rsidRDefault="00243304" w:rsidP="00006C4B">
            <w:pPr>
              <w:spacing w:after="0" w:line="240" w:lineRule="auto"/>
              <w:ind w:firstLine="142"/>
              <w:jc w:val="center"/>
              <w:rPr>
                <w:rFonts w:ascii="Times New Roman" w:eastAsia="Times New Roman" w:hAnsi="Times New Roman" w:cs="Times New Roman"/>
                <w:sz w:val="24"/>
                <w:szCs w:val="24"/>
                <w:lang w:eastAsia="ru-RU"/>
              </w:rPr>
            </w:pPr>
          </w:p>
          <w:p w:rsidR="00243304" w:rsidRPr="007238BF" w:rsidRDefault="000403B4" w:rsidP="00006C4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p w:rsidR="00243304" w:rsidRPr="007238BF" w:rsidRDefault="00243304" w:rsidP="00006C4B">
            <w:pPr>
              <w:jc w:val="center"/>
              <w:rPr>
                <w:rFonts w:ascii="Times New Roman" w:eastAsia="Times New Roman" w:hAnsi="Times New Roman" w:cs="Times New Roman"/>
                <w:sz w:val="24"/>
                <w:szCs w:val="24"/>
                <w:lang w:eastAsia="ru-RU"/>
              </w:rPr>
            </w:pPr>
          </w:p>
          <w:p w:rsidR="00243304" w:rsidRPr="007238BF" w:rsidRDefault="00243304" w:rsidP="00006C4B">
            <w:pPr>
              <w:jc w:val="center"/>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7238BF" w:rsidRDefault="000403B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06C4B" w:rsidRPr="008A0867" w:rsidTr="00006C4B">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DE3D8B" w:rsidRDefault="00243304" w:rsidP="00006C4B">
            <w:pPr>
              <w:spacing w:after="0" w:line="240" w:lineRule="auto"/>
              <w:jc w:val="center"/>
              <w:rPr>
                <w:rFonts w:ascii="Times New Roman" w:eastAsia="Times New Roman" w:hAnsi="Times New Roman" w:cs="Times New Roman"/>
                <w:b/>
                <w:i/>
                <w:sz w:val="24"/>
                <w:szCs w:val="24"/>
                <w:lang w:eastAsia="ru-RU"/>
              </w:rPr>
            </w:pPr>
          </w:p>
          <w:p w:rsidR="00243304" w:rsidRPr="00DE3D8B" w:rsidRDefault="00243304" w:rsidP="00006C4B">
            <w:pPr>
              <w:spacing w:after="0" w:line="240" w:lineRule="auto"/>
              <w:jc w:val="center"/>
              <w:rPr>
                <w:rFonts w:ascii="Times New Roman" w:eastAsia="Times New Roman" w:hAnsi="Times New Roman" w:cs="Times New Roman"/>
                <w:sz w:val="24"/>
                <w:szCs w:val="24"/>
                <w:lang w:eastAsia="ru-RU"/>
              </w:rPr>
            </w:pPr>
            <w:r w:rsidRPr="007238BF">
              <w:rPr>
                <w:rFonts w:ascii="Times New Roman" w:hAnsi="Times New Roman" w:cs="Times New Roman"/>
                <w:b/>
                <w:sz w:val="24"/>
                <w:szCs w:val="24"/>
              </w:rPr>
              <w:t>Тема 5.</w:t>
            </w:r>
            <w:r w:rsidRPr="00DE3D8B">
              <w:rPr>
                <w:rFonts w:ascii="Times New Roman" w:hAnsi="Times New Roman" w:cs="Times New Roman"/>
                <w:sz w:val="24"/>
                <w:szCs w:val="24"/>
              </w:rPr>
              <w:t xml:space="preserve"> </w:t>
            </w:r>
            <w:r w:rsidRPr="00DE3D8B">
              <w:rPr>
                <w:rFonts w:ascii="Times New Roman" w:hAnsi="Times New Roman" w:cs="Times New Roman"/>
                <w:sz w:val="24"/>
                <w:szCs w:val="24"/>
              </w:rPr>
              <w:lastRenderedPageBreak/>
              <w:t>Діловий етикет – невід’ємна складова корпоративної культури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43304" w:rsidRDefault="00243304" w:rsidP="002D3C25">
            <w:pPr>
              <w:pStyle w:val="ac"/>
              <w:numPr>
                <w:ilvl w:val="0"/>
                <w:numId w:val="34"/>
              </w:numPr>
              <w:spacing w:before="0" w:beforeAutospacing="0" w:after="0" w:afterAutospacing="0"/>
              <w:ind w:left="357" w:hanging="357"/>
            </w:pPr>
            <w:r>
              <w:lastRenderedPageBreak/>
              <w:t>Вивчити основи ділового етикету в українському професійному середовищі.</w:t>
            </w:r>
          </w:p>
          <w:p w:rsidR="00243304" w:rsidRDefault="00243304" w:rsidP="002D3C25">
            <w:pPr>
              <w:pStyle w:val="ac"/>
              <w:numPr>
                <w:ilvl w:val="0"/>
                <w:numId w:val="34"/>
              </w:numPr>
              <w:spacing w:before="0" w:beforeAutospacing="0" w:after="0" w:afterAutospacing="0"/>
              <w:ind w:left="357" w:hanging="357"/>
            </w:pPr>
            <w:r>
              <w:lastRenderedPageBreak/>
              <w:t>Ознайомитися з правилами етикету під час ділових зустрічей і перемовин.</w:t>
            </w:r>
          </w:p>
          <w:p w:rsidR="00243304" w:rsidRDefault="00243304" w:rsidP="002D3C25">
            <w:pPr>
              <w:pStyle w:val="ac"/>
              <w:numPr>
                <w:ilvl w:val="0"/>
                <w:numId w:val="34"/>
              </w:numPr>
              <w:spacing w:before="0" w:beforeAutospacing="0" w:after="0" w:afterAutospacing="0"/>
              <w:ind w:left="357" w:hanging="357"/>
            </w:pPr>
            <w:r>
              <w:t>Проаналізувати приклади недотримання етикету та їх наслідки.</w:t>
            </w:r>
          </w:p>
          <w:p w:rsidR="00243304" w:rsidRDefault="00243304" w:rsidP="002D3C25">
            <w:pPr>
              <w:pStyle w:val="ac"/>
              <w:numPr>
                <w:ilvl w:val="0"/>
                <w:numId w:val="34"/>
              </w:numPr>
              <w:spacing w:before="0" w:beforeAutospacing="0" w:after="0" w:afterAutospacing="0"/>
              <w:ind w:left="357" w:hanging="357"/>
              <w:rPr>
                <w:lang w:val="uk-UA"/>
              </w:rPr>
            </w:pPr>
            <w:r>
              <w:t>Розглянути вимоги до зовнішнього вигляду у бізнес-контексті (дрес-код).</w:t>
            </w:r>
          </w:p>
          <w:p w:rsidR="00006C4B" w:rsidRDefault="00006C4B" w:rsidP="002D3C25">
            <w:pPr>
              <w:pStyle w:val="ac"/>
              <w:numPr>
                <w:ilvl w:val="0"/>
                <w:numId w:val="34"/>
              </w:numPr>
              <w:spacing w:before="0" w:beforeAutospacing="0" w:after="0" w:afterAutospacing="0"/>
              <w:ind w:left="357" w:hanging="357"/>
            </w:pPr>
            <w:r>
              <w:t>Охарактеризуйте правила поведінки під час ділових зустрічей.</w:t>
            </w:r>
          </w:p>
          <w:p w:rsidR="00006C4B" w:rsidRDefault="00006C4B" w:rsidP="002D3C25">
            <w:pPr>
              <w:pStyle w:val="ac"/>
              <w:numPr>
                <w:ilvl w:val="0"/>
                <w:numId w:val="34"/>
              </w:numPr>
              <w:spacing w:before="0" w:beforeAutospacing="0" w:after="0" w:afterAutospacing="0"/>
              <w:ind w:left="357" w:hanging="357"/>
            </w:pPr>
            <w:r>
              <w:t>Складіть список ключових заборон у діловому етикеті.</w:t>
            </w:r>
          </w:p>
          <w:p w:rsidR="00006C4B" w:rsidRPr="00006C4B" w:rsidRDefault="00006C4B" w:rsidP="002D3C25">
            <w:pPr>
              <w:pStyle w:val="ac"/>
              <w:numPr>
                <w:ilvl w:val="0"/>
                <w:numId w:val="34"/>
              </w:numPr>
              <w:spacing w:before="0" w:beforeAutospacing="0" w:after="0" w:afterAutospacing="0"/>
              <w:ind w:left="357" w:hanging="357"/>
              <w:rPr>
                <w:lang w:val="uk-UA"/>
              </w:rPr>
            </w:pPr>
            <w:r>
              <w:t>Дослідіть роль особистого простору в бізнес-середовищі.</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DE3D8B" w:rsidRDefault="000403B4" w:rsidP="00006C4B">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7238BF" w:rsidRDefault="000403B4" w:rsidP="00006C4B">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06C4B" w:rsidRPr="008A0867" w:rsidTr="00006C4B">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DE3D8B" w:rsidRDefault="00243304" w:rsidP="00006C4B">
            <w:pPr>
              <w:shd w:val="clear" w:color="auto" w:fill="FFFFFF"/>
              <w:spacing w:after="0" w:line="240" w:lineRule="auto"/>
              <w:jc w:val="center"/>
              <w:rPr>
                <w:rFonts w:ascii="Times New Roman" w:eastAsia="Times New Roman" w:hAnsi="Times New Roman" w:cs="Times New Roman"/>
                <w:sz w:val="24"/>
                <w:szCs w:val="24"/>
                <w:lang w:eastAsia="ru-RU"/>
              </w:rPr>
            </w:pPr>
            <w:r w:rsidRPr="007238BF">
              <w:rPr>
                <w:rFonts w:ascii="Times New Roman" w:hAnsi="Times New Roman" w:cs="Times New Roman"/>
                <w:b/>
                <w:sz w:val="24"/>
                <w:szCs w:val="24"/>
              </w:rPr>
              <w:t>Тема 6.</w:t>
            </w:r>
            <w:r w:rsidRPr="00DE3D8B">
              <w:rPr>
                <w:rFonts w:ascii="Times New Roman" w:hAnsi="Times New Roman" w:cs="Times New Roman"/>
                <w:sz w:val="24"/>
                <w:szCs w:val="24"/>
              </w:rPr>
              <w:t xml:space="preserve"> Міжкультурні відмінності комунікації та норм етикету</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43304" w:rsidRDefault="00243304" w:rsidP="002D3C25">
            <w:pPr>
              <w:pStyle w:val="ac"/>
              <w:numPr>
                <w:ilvl w:val="0"/>
                <w:numId w:val="33"/>
              </w:numPr>
              <w:spacing w:before="0" w:beforeAutospacing="0" w:after="0" w:afterAutospacing="0"/>
              <w:ind w:left="357" w:hanging="357"/>
            </w:pPr>
            <w:r>
              <w:t>Визначити поняття «міжкультурна комунікація».</w:t>
            </w:r>
          </w:p>
          <w:p w:rsidR="00243304" w:rsidRDefault="00243304" w:rsidP="002D3C25">
            <w:pPr>
              <w:pStyle w:val="ac"/>
              <w:numPr>
                <w:ilvl w:val="0"/>
                <w:numId w:val="33"/>
              </w:numPr>
              <w:spacing w:before="0" w:beforeAutospacing="0" w:after="0" w:afterAutospacing="0"/>
              <w:ind w:left="357" w:hanging="357"/>
            </w:pPr>
            <w:r>
              <w:t>Ознайомитися з моделями культурних відмінностей (наприклад, Хофстеде).</w:t>
            </w:r>
          </w:p>
          <w:p w:rsidR="00243304" w:rsidRDefault="00243304" w:rsidP="002D3C25">
            <w:pPr>
              <w:pStyle w:val="ac"/>
              <w:numPr>
                <w:ilvl w:val="0"/>
                <w:numId w:val="33"/>
              </w:numPr>
              <w:spacing w:before="0" w:beforeAutospacing="0" w:after="0" w:afterAutospacing="0"/>
              <w:ind w:left="357" w:hanging="357"/>
            </w:pPr>
            <w:r>
              <w:t>Розглянути приклади міжкультурних непорозумінь у діловому спілкуванні.</w:t>
            </w:r>
          </w:p>
          <w:p w:rsidR="00243304" w:rsidRDefault="00243304" w:rsidP="002D3C25">
            <w:pPr>
              <w:pStyle w:val="ac"/>
              <w:numPr>
                <w:ilvl w:val="0"/>
                <w:numId w:val="33"/>
              </w:numPr>
              <w:spacing w:before="0" w:beforeAutospacing="0" w:after="0" w:afterAutospacing="0"/>
              <w:ind w:left="357" w:hanging="357"/>
              <w:rPr>
                <w:lang w:val="uk-UA"/>
              </w:rPr>
            </w:pPr>
            <w:r>
              <w:t>Проаналізувати специфіку етикету у країнах Сходу та Заходу.</w:t>
            </w:r>
          </w:p>
          <w:p w:rsidR="00006C4B" w:rsidRDefault="00006C4B" w:rsidP="002D3C25">
            <w:pPr>
              <w:pStyle w:val="ac"/>
              <w:numPr>
                <w:ilvl w:val="0"/>
                <w:numId w:val="33"/>
              </w:numPr>
              <w:spacing w:before="0" w:beforeAutospacing="0" w:after="0" w:afterAutospacing="0"/>
              <w:ind w:left="357" w:hanging="357"/>
            </w:pPr>
            <w:r>
              <w:t>Порівняйте особливості етикету в американській, японській та українській культурах.</w:t>
            </w:r>
          </w:p>
          <w:p w:rsidR="00006C4B" w:rsidRDefault="00006C4B" w:rsidP="002D3C25">
            <w:pPr>
              <w:pStyle w:val="ac"/>
              <w:numPr>
                <w:ilvl w:val="0"/>
                <w:numId w:val="33"/>
              </w:numPr>
              <w:spacing w:before="0" w:beforeAutospacing="0" w:after="0" w:afterAutospacing="0"/>
              <w:ind w:left="357" w:hanging="357"/>
            </w:pPr>
            <w:r>
              <w:t>Розкрийте поняття культурного шоку в бізнесі.</w:t>
            </w:r>
          </w:p>
          <w:p w:rsidR="00006C4B" w:rsidRPr="00006C4B" w:rsidRDefault="00006C4B" w:rsidP="002D3C25">
            <w:pPr>
              <w:pStyle w:val="ac"/>
              <w:numPr>
                <w:ilvl w:val="0"/>
                <w:numId w:val="33"/>
              </w:numPr>
              <w:spacing w:before="0" w:beforeAutospacing="0" w:after="0" w:afterAutospacing="0"/>
              <w:ind w:left="357" w:hanging="357"/>
              <w:rPr>
                <w:lang w:val="uk-UA"/>
              </w:rPr>
            </w:pPr>
            <w:r>
              <w:t>Проаналізуйте типові помилки у міжкультурному спілкуванні.</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7238BF" w:rsidRDefault="000403B4" w:rsidP="00006C4B">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7238BF" w:rsidRDefault="000403B4" w:rsidP="00006C4B">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06C4B" w:rsidRPr="008A0867" w:rsidTr="00006C4B">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Default="00243304" w:rsidP="00006C4B">
            <w:pPr>
              <w:spacing w:after="0" w:line="240" w:lineRule="auto"/>
              <w:jc w:val="center"/>
              <w:rPr>
                <w:rFonts w:ascii="Times New Roman" w:hAnsi="Times New Roman" w:cs="Times New Roman"/>
                <w:b/>
                <w:sz w:val="24"/>
                <w:szCs w:val="24"/>
              </w:rPr>
            </w:pPr>
          </w:p>
          <w:p w:rsidR="00243304" w:rsidRDefault="00243304" w:rsidP="00006C4B">
            <w:pPr>
              <w:spacing w:after="0" w:line="240" w:lineRule="auto"/>
              <w:jc w:val="center"/>
              <w:rPr>
                <w:rFonts w:ascii="Times New Roman" w:hAnsi="Times New Roman" w:cs="Times New Roman"/>
                <w:sz w:val="24"/>
                <w:szCs w:val="24"/>
              </w:rPr>
            </w:pPr>
            <w:r w:rsidRPr="00DE3D8B">
              <w:rPr>
                <w:rFonts w:ascii="Times New Roman" w:hAnsi="Times New Roman" w:cs="Times New Roman"/>
                <w:b/>
                <w:sz w:val="24"/>
                <w:szCs w:val="24"/>
              </w:rPr>
              <w:t>Тема 7.</w:t>
            </w:r>
            <w:r w:rsidRPr="00DE3D8B">
              <w:rPr>
                <w:rFonts w:ascii="Times New Roman" w:hAnsi="Times New Roman" w:cs="Times New Roman"/>
                <w:sz w:val="24"/>
                <w:szCs w:val="24"/>
              </w:rPr>
              <w:t xml:space="preserve"> </w:t>
            </w:r>
          </w:p>
          <w:p w:rsidR="00243304" w:rsidRPr="00DE3D8B" w:rsidRDefault="00243304" w:rsidP="00006C4B">
            <w:pPr>
              <w:spacing w:after="0" w:line="240" w:lineRule="auto"/>
              <w:jc w:val="center"/>
              <w:rPr>
                <w:rFonts w:ascii="Times New Roman" w:eastAsia="Times New Roman" w:hAnsi="Times New Roman" w:cs="Times New Roman"/>
                <w:sz w:val="24"/>
                <w:szCs w:val="24"/>
                <w:lang w:eastAsia="ru-RU"/>
              </w:rPr>
            </w:pPr>
            <w:r w:rsidRPr="00DE3D8B">
              <w:rPr>
                <w:rFonts w:ascii="Times New Roman" w:hAnsi="Times New Roman" w:cs="Times New Roman"/>
                <w:sz w:val="24"/>
                <w:szCs w:val="24"/>
              </w:rPr>
              <w:t>Ділова риторика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43304" w:rsidRDefault="00243304" w:rsidP="002D3C25">
            <w:pPr>
              <w:pStyle w:val="ac"/>
              <w:numPr>
                <w:ilvl w:val="0"/>
                <w:numId w:val="32"/>
              </w:numPr>
              <w:spacing w:before="0" w:beforeAutospacing="0" w:after="0" w:afterAutospacing="0"/>
              <w:ind w:left="449"/>
            </w:pPr>
            <w:r>
              <w:t>Вивчити основні принципи ділової риторики.</w:t>
            </w:r>
          </w:p>
          <w:p w:rsidR="00243304" w:rsidRDefault="00243304" w:rsidP="002D3C25">
            <w:pPr>
              <w:pStyle w:val="ac"/>
              <w:numPr>
                <w:ilvl w:val="0"/>
                <w:numId w:val="32"/>
              </w:numPr>
              <w:spacing w:before="0" w:beforeAutospacing="0" w:after="0" w:afterAutospacing="0"/>
              <w:ind w:left="449"/>
            </w:pPr>
            <w:r>
              <w:t>Ознайомитися з методами переконання та аргументації у виступах.</w:t>
            </w:r>
          </w:p>
          <w:p w:rsidR="00243304" w:rsidRDefault="00243304" w:rsidP="002D3C25">
            <w:pPr>
              <w:pStyle w:val="ac"/>
              <w:numPr>
                <w:ilvl w:val="0"/>
                <w:numId w:val="32"/>
              </w:numPr>
              <w:spacing w:before="0" w:beforeAutospacing="0" w:after="0" w:afterAutospacing="0"/>
              <w:ind w:left="449"/>
            </w:pPr>
            <w:r>
              <w:t>Проаналізувати структуру успішного публічного виступу.</w:t>
            </w:r>
          </w:p>
          <w:p w:rsidR="00006C4B" w:rsidRDefault="00243304" w:rsidP="002D3C25">
            <w:pPr>
              <w:pStyle w:val="ac"/>
              <w:numPr>
                <w:ilvl w:val="0"/>
                <w:numId w:val="32"/>
              </w:numPr>
              <w:spacing w:before="0" w:beforeAutospacing="0" w:after="0" w:afterAutospacing="0"/>
              <w:ind w:left="449"/>
              <w:rPr>
                <w:lang w:val="uk-UA"/>
              </w:rPr>
            </w:pPr>
            <w:r>
              <w:t>Розглянути вимоги до мовлення, дикції та поведінки оратора.</w:t>
            </w:r>
          </w:p>
          <w:p w:rsidR="00006C4B" w:rsidRDefault="00006C4B" w:rsidP="002D3C25">
            <w:pPr>
              <w:pStyle w:val="ac"/>
              <w:numPr>
                <w:ilvl w:val="0"/>
                <w:numId w:val="32"/>
              </w:numPr>
              <w:spacing w:before="0" w:beforeAutospacing="0" w:after="0" w:afterAutospacing="0"/>
              <w:ind w:left="449"/>
              <w:rPr>
                <w:lang w:val="uk-UA"/>
              </w:rPr>
            </w:pPr>
            <w:r>
              <w:t>Складіть план підготовки до публічного виступу на ділову тему.</w:t>
            </w:r>
          </w:p>
          <w:p w:rsidR="00006C4B" w:rsidRDefault="00006C4B" w:rsidP="002D3C25">
            <w:pPr>
              <w:pStyle w:val="ac"/>
              <w:numPr>
                <w:ilvl w:val="0"/>
                <w:numId w:val="32"/>
              </w:numPr>
              <w:spacing w:before="0" w:beforeAutospacing="0" w:after="0" w:afterAutospacing="0"/>
              <w:ind w:left="449"/>
              <w:rPr>
                <w:lang w:val="uk-UA"/>
              </w:rPr>
            </w:pPr>
            <w:r>
              <w:t>Проаналізуйте риторичні прийоми впливу у бізнес-комунікації.</w:t>
            </w:r>
          </w:p>
          <w:p w:rsidR="00006C4B" w:rsidRPr="00006C4B" w:rsidRDefault="00006C4B" w:rsidP="002D3C25">
            <w:pPr>
              <w:pStyle w:val="ac"/>
              <w:numPr>
                <w:ilvl w:val="0"/>
                <w:numId w:val="32"/>
              </w:numPr>
              <w:spacing w:before="0" w:beforeAutospacing="0" w:after="0" w:afterAutospacing="0"/>
              <w:ind w:left="449"/>
              <w:rPr>
                <w:lang w:val="uk-UA"/>
              </w:rPr>
            </w:pPr>
            <w:r>
              <w:t>Визначте ключові ознаки ефективного спікера.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7238BF" w:rsidRDefault="000403B4" w:rsidP="00006C4B">
            <w:pPr>
              <w:pStyle w:val="ac"/>
              <w:spacing w:before="0" w:beforeAutospacing="0" w:after="0" w:afterAutospacing="0"/>
              <w:jc w:val="center"/>
              <w:rPr>
                <w:lang w:val="uk-UA"/>
              </w:rPr>
            </w:pPr>
            <w:r>
              <w:rPr>
                <w:lang w:val="uk-UA"/>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7238BF" w:rsidRDefault="000403B4" w:rsidP="00006C4B">
            <w:pPr>
              <w:pStyle w:val="ac"/>
              <w:spacing w:before="0" w:beforeAutospacing="0" w:after="0" w:afterAutospacing="0"/>
              <w:jc w:val="center"/>
              <w:rPr>
                <w:lang w:val="uk-UA"/>
              </w:rPr>
            </w:pPr>
            <w:r>
              <w:rPr>
                <w:lang w:val="uk-UA"/>
              </w:rPr>
              <w:t>-</w:t>
            </w:r>
          </w:p>
        </w:tc>
      </w:tr>
      <w:tr w:rsidR="00006C4B" w:rsidRPr="008A0867" w:rsidTr="004454BE">
        <w:trPr>
          <w:trHeight w:val="328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DE3D8B" w:rsidRDefault="00243304" w:rsidP="00006C4B">
            <w:pPr>
              <w:spacing w:after="0" w:line="240" w:lineRule="auto"/>
              <w:jc w:val="center"/>
              <w:rPr>
                <w:rFonts w:ascii="Times New Roman" w:eastAsia="Times New Roman" w:hAnsi="Times New Roman" w:cs="Times New Roman"/>
                <w:sz w:val="24"/>
                <w:szCs w:val="24"/>
                <w:lang w:eastAsia="ru-RU"/>
              </w:rPr>
            </w:pPr>
            <w:r w:rsidRPr="00DE3D8B">
              <w:rPr>
                <w:rFonts w:ascii="Times New Roman" w:hAnsi="Times New Roman" w:cs="Times New Roman"/>
                <w:b/>
                <w:sz w:val="24"/>
                <w:szCs w:val="24"/>
              </w:rPr>
              <w:t>Тема 8.</w:t>
            </w:r>
            <w:r w:rsidRPr="00DE3D8B">
              <w:rPr>
                <w:rFonts w:ascii="Times New Roman" w:hAnsi="Times New Roman" w:cs="Times New Roman"/>
                <w:sz w:val="24"/>
                <w:szCs w:val="24"/>
              </w:rPr>
              <w:t xml:space="preserve"> Корпоративна культура та корпоративна етика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43304" w:rsidRDefault="00243304" w:rsidP="002D3C25">
            <w:pPr>
              <w:pStyle w:val="ac"/>
              <w:numPr>
                <w:ilvl w:val="0"/>
                <w:numId w:val="31"/>
              </w:numPr>
              <w:spacing w:before="0" w:beforeAutospacing="0" w:after="0" w:afterAutospacing="0"/>
              <w:ind w:left="357" w:hanging="357"/>
            </w:pPr>
            <w:r>
              <w:t>Ознайомитися з поняттям та елементами корпоративної культури.</w:t>
            </w:r>
          </w:p>
          <w:p w:rsidR="00243304" w:rsidRDefault="00243304" w:rsidP="002D3C25">
            <w:pPr>
              <w:pStyle w:val="ac"/>
              <w:numPr>
                <w:ilvl w:val="0"/>
                <w:numId w:val="31"/>
              </w:numPr>
              <w:spacing w:before="0" w:beforeAutospacing="0" w:after="0" w:afterAutospacing="0"/>
              <w:ind w:left="357" w:hanging="357"/>
            </w:pPr>
            <w:r>
              <w:t>Вивчити типологію корпоративної культури (за Ділом, Хофстеде тощо).</w:t>
            </w:r>
          </w:p>
          <w:p w:rsidR="00243304" w:rsidRDefault="00243304" w:rsidP="002D3C25">
            <w:pPr>
              <w:pStyle w:val="ac"/>
              <w:numPr>
                <w:ilvl w:val="0"/>
                <w:numId w:val="31"/>
              </w:numPr>
              <w:spacing w:before="0" w:beforeAutospacing="0" w:after="0" w:afterAutospacing="0"/>
              <w:ind w:left="357" w:hanging="357"/>
            </w:pPr>
            <w:r>
              <w:t>Проаналізувати взаємозв’язок між культурою організації та її ефективністю.</w:t>
            </w:r>
          </w:p>
          <w:p w:rsidR="00243304" w:rsidRDefault="00243304" w:rsidP="002D3C25">
            <w:pPr>
              <w:pStyle w:val="ac"/>
              <w:numPr>
                <w:ilvl w:val="0"/>
                <w:numId w:val="31"/>
              </w:numPr>
              <w:spacing w:before="0" w:beforeAutospacing="0" w:after="0" w:afterAutospacing="0"/>
              <w:ind w:left="357" w:hanging="357"/>
              <w:rPr>
                <w:lang w:val="uk-UA"/>
              </w:rPr>
            </w:pPr>
            <w:r>
              <w:t>Розглянути приклади корпоративних кодексів етики.</w:t>
            </w:r>
          </w:p>
          <w:p w:rsidR="00006C4B" w:rsidRDefault="00006C4B" w:rsidP="002D3C25">
            <w:pPr>
              <w:pStyle w:val="ac"/>
              <w:numPr>
                <w:ilvl w:val="0"/>
                <w:numId w:val="31"/>
              </w:numPr>
              <w:spacing w:before="0" w:beforeAutospacing="0" w:after="0" w:afterAutospacing="0"/>
              <w:ind w:left="357" w:hanging="357"/>
            </w:pPr>
            <w:r>
              <w:t>Порівняйте формальну та неформальну складову корпоративної культури.</w:t>
            </w:r>
          </w:p>
          <w:p w:rsidR="00006C4B" w:rsidRDefault="00006C4B" w:rsidP="002D3C25">
            <w:pPr>
              <w:pStyle w:val="ac"/>
              <w:numPr>
                <w:ilvl w:val="0"/>
                <w:numId w:val="31"/>
              </w:numPr>
              <w:spacing w:before="0" w:beforeAutospacing="0" w:after="0" w:afterAutospacing="0"/>
              <w:ind w:left="357" w:hanging="357"/>
            </w:pPr>
            <w:r>
              <w:t>Визначте етапи формування етичного кодексу компанії.</w:t>
            </w:r>
          </w:p>
          <w:p w:rsidR="00006C4B" w:rsidRPr="004454BE" w:rsidRDefault="00006C4B" w:rsidP="002D3C25">
            <w:pPr>
              <w:pStyle w:val="ac"/>
              <w:numPr>
                <w:ilvl w:val="0"/>
                <w:numId w:val="31"/>
              </w:numPr>
              <w:spacing w:before="0" w:beforeAutospacing="0" w:after="0" w:afterAutospacing="0"/>
              <w:ind w:left="357" w:hanging="357"/>
            </w:pPr>
            <w:r>
              <w:t>Проаналізуйте вплив культури на результативність роботи персоналу.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8A0867" w:rsidRDefault="000403B4" w:rsidP="00006C4B">
            <w:pPr>
              <w:pStyle w:val="ac"/>
              <w:spacing w:before="0" w:beforeAutospacing="0" w:after="0" w:afterAutospacing="0"/>
              <w:jc w:val="center"/>
              <w:rPr>
                <w:lang w:val="uk-UA"/>
              </w:rPr>
            </w:pPr>
            <w:r>
              <w:rPr>
                <w:lang w:val="uk-UA"/>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8A0867" w:rsidRDefault="000403B4" w:rsidP="00006C4B">
            <w:pPr>
              <w:pStyle w:val="ac"/>
              <w:spacing w:before="0" w:beforeAutospacing="0" w:after="0" w:afterAutospacing="0"/>
              <w:jc w:val="center"/>
              <w:rPr>
                <w:lang w:val="uk-UA"/>
              </w:rPr>
            </w:pPr>
            <w:r>
              <w:rPr>
                <w:lang w:val="uk-UA"/>
              </w:rPr>
              <w:t>-</w:t>
            </w:r>
          </w:p>
        </w:tc>
      </w:tr>
      <w:tr w:rsidR="00006C4B" w:rsidRPr="008A0867" w:rsidTr="00006C4B">
        <w:trPr>
          <w:trHeight w:val="347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7238BF" w:rsidRDefault="00243304" w:rsidP="00006C4B">
            <w:pPr>
              <w:spacing w:after="0" w:line="240" w:lineRule="auto"/>
              <w:jc w:val="center"/>
              <w:rPr>
                <w:rFonts w:ascii="Times New Roman" w:hAnsi="Times New Roman" w:cs="Times New Roman"/>
                <w:b/>
                <w:sz w:val="24"/>
                <w:szCs w:val="24"/>
              </w:rPr>
            </w:pPr>
          </w:p>
          <w:p w:rsidR="00243304" w:rsidRPr="007238BF" w:rsidRDefault="00243304" w:rsidP="00006C4B">
            <w:pPr>
              <w:spacing w:after="0" w:line="240" w:lineRule="auto"/>
              <w:jc w:val="center"/>
              <w:rPr>
                <w:rFonts w:ascii="Times New Roman" w:hAnsi="Times New Roman" w:cs="Times New Roman"/>
                <w:b/>
                <w:sz w:val="24"/>
                <w:szCs w:val="24"/>
              </w:rPr>
            </w:pPr>
            <w:r w:rsidRPr="007238BF">
              <w:rPr>
                <w:rFonts w:ascii="Times New Roman" w:hAnsi="Times New Roman" w:cs="Times New Roman"/>
                <w:b/>
                <w:sz w:val="24"/>
                <w:szCs w:val="24"/>
              </w:rPr>
              <w:t xml:space="preserve">Тема 9. </w:t>
            </w:r>
          </w:p>
          <w:p w:rsidR="00243304" w:rsidRPr="008A0867" w:rsidRDefault="00243304" w:rsidP="00006C4B">
            <w:pPr>
              <w:spacing w:after="0" w:line="240" w:lineRule="auto"/>
              <w:jc w:val="center"/>
              <w:rPr>
                <w:rFonts w:ascii="Times New Roman" w:eastAsia="Times New Roman" w:hAnsi="Times New Roman" w:cs="Times New Roman"/>
                <w:b/>
                <w:i/>
                <w:sz w:val="24"/>
                <w:szCs w:val="24"/>
                <w:lang w:eastAsia="ru-RU"/>
              </w:rPr>
            </w:pPr>
            <w:r w:rsidRPr="007238BF">
              <w:rPr>
                <w:rFonts w:ascii="Times New Roman" w:hAnsi="Times New Roman" w:cs="Times New Roman"/>
                <w:sz w:val="24"/>
                <w:szCs w:val="24"/>
              </w:rPr>
              <w:t>Етичні основи індивідуальних та колективних форм ділової комунікації</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43304" w:rsidRDefault="00243304" w:rsidP="002D3C25">
            <w:pPr>
              <w:pStyle w:val="ac"/>
              <w:numPr>
                <w:ilvl w:val="0"/>
                <w:numId w:val="30"/>
              </w:numPr>
              <w:spacing w:before="0" w:beforeAutospacing="0" w:after="0" w:afterAutospacing="0"/>
              <w:ind w:left="357" w:hanging="357"/>
            </w:pPr>
            <w:r>
              <w:t>Визначити особливості колективної комунікації в організаціях.</w:t>
            </w:r>
          </w:p>
          <w:p w:rsidR="00243304" w:rsidRDefault="00243304" w:rsidP="002D3C25">
            <w:pPr>
              <w:pStyle w:val="ac"/>
              <w:numPr>
                <w:ilvl w:val="0"/>
                <w:numId w:val="30"/>
              </w:numPr>
              <w:spacing w:before="0" w:beforeAutospacing="0" w:after="0" w:afterAutospacing="0"/>
              <w:ind w:left="357" w:hanging="357"/>
            </w:pPr>
            <w:r>
              <w:t>Вивчити етичні норми поведінки у діловій команді.</w:t>
            </w:r>
          </w:p>
          <w:p w:rsidR="00243304" w:rsidRDefault="00243304" w:rsidP="002D3C25">
            <w:pPr>
              <w:pStyle w:val="ac"/>
              <w:numPr>
                <w:ilvl w:val="0"/>
                <w:numId w:val="30"/>
              </w:numPr>
              <w:spacing w:before="0" w:beforeAutospacing="0" w:after="0" w:afterAutospacing="0"/>
              <w:ind w:left="357" w:hanging="357"/>
            </w:pPr>
            <w:r>
              <w:t>Проаналізувати типові комунікаційні конфлікти в колективах.</w:t>
            </w:r>
          </w:p>
          <w:p w:rsidR="00243304" w:rsidRDefault="00243304" w:rsidP="002D3C25">
            <w:pPr>
              <w:pStyle w:val="ac"/>
              <w:numPr>
                <w:ilvl w:val="0"/>
                <w:numId w:val="30"/>
              </w:numPr>
              <w:spacing w:before="0" w:beforeAutospacing="0" w:after="0" w:afterAutospacing="0"/>
              <w:ind w:left="357" w:hanging="357"/>
              <w:rPr>
                <w:lang w:val="uk-UA"/>
              </w:rPr>
            </w:pPr>
            <w:r>
              <w:t>Розглянути роль менеджера у формуванні етичної взаємодії.</w:t>
            </w:r>
          </w:p>
          <w:p w:rsidR="00006C4B" w:rsidRDefault="00006C4B" w:rsidP="002D3C25">
            <w:pPr>
              <w:pStyle w:val="ac"/>
              <w:numPr>
                <w:ilvl w:val="0"/>
                <w:numId w:val="30"/>
              </w:numPr>
              <w:spacing w:before="0" w:beforeAutospacing="0" w:after="0" w:afterAutospacing="0"/>
              <w:ind w:left="357" w:hanging="357"/>
            </w:pPr>
            <w:r>
              <w:t>Оцініть роль етики у вирішенні організаційних конфліктів.</w:t>
            </w:r>
          </w:p>
          <w:p w:rsidR="00006C4B" w:rsidRDefault="00006C4B" w:rsidP="002D3C25">
            <w:pPr>
              <w:pStyle w:val="ac"/>
              <w:numPr>
                <w:ilvl w:val="0"/>
                <w:numId w:val="30"/>
              </w:numPr>
              <w:spacing w:before="0" w:beforeAutospacing="0" w:after="0" w:afterAutospacing="0"/>
              <w:ind w:left="357" w:hanging="357"/>
            </w:pPr>
            <w:r>
              <w:t>Сформулюйте принципи чесності у спілкуванні в команді.</w:t>
            </w:r>
          </w:p>
          <w:p w:rsidR="00006C4B" w:rsidRPr="004454BE" w:rsidRDefault="00006C4B" w:rsidP="002D3C25">
            <w:pPr>
              <w:pStyle w:val="ac"/>
              <w:numPr>
                <w:ilvl w:val="0"/>
                <w:numId w:val="30"/>
              </w:numPr>
              <w:spacing w:before="0" w:beforeAutospacing="0" w:after="0" w:afterAutospacing="0"/>
              <w:ind w:left="357" w:hanging="357"/>
            </w:pPr>
            <w:r>
              <w:t>Наведіть приклади порушення етичних норм у груповій роботі.</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8A0867" w:rsidRDefault="000403B4" w:rsidP="00006C4B">
            <w:pPr>
              <w:spacing w:after="0" w:line="240" w:lineRule="auto"/>
              <w:ind w:firstLine="142"/>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8A0867" w:rsidRDefault="000403B4" w:rsidP="00006C4B">
            <w:pPr>
              <w:spacing w:after="0" w:line="240" w:lineRule="auto"/>
              <w:ind w:firstLine="142"/>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r>
      <w:tr w:rsidR="00006C4B" w:rsidRPr="008A0867" w:rsidTr="00006C4B">
        <w:trPr>
          <w:trHeight w:val="311"/>
        </w:trPr>
        <w:tc>
          <w:tcPr>
            <w:tcW w:w="0" w:type="auto"/>
            <w:tcBorders>
              <w:top w:val="single" w:sz="4" w:space="0" w:color="auto"/>
              <w:left w:val="single" w:sz="4" w:space="0" w:color="auto"/>
              <w:bottom w:val="single" w:sz="4" w:space="0" w:color="auto"/>
              <w:right w:val="single" w:sz="4" w:space="0" w:color="auto"/>
            </w:tcBorders>
            <w:shd w:val="clear" w:color="auto" w:fill="auto"/>
          </w:tcPr>
          <w:p w:rsidR="00243304" w:rsidRPr="008A0867" w:rsidRDefault="00243304" w:rsidP="00006C4B">
            <w:pPr>
              <w:jc w:val="center"/>
              <w:rPr>
                <w:rFonts w:ascii="Times New Roman" w:hAnsi="Times New Roman" w:cs="Times New Roman"/>
                <w:b/>
                <w:sz w:val="24"/>
                <w:szCs w:val="24"/>
              </w:rPr>
            </w:pPr>
          </w:p>
          <w:p w:rsidR="00243304" w:rsidRPr="007238BF" w:rsidRDefault="00243304" w:rsidP="00006C4B">
            <w:pPr>
              <w:jc w:val="center"/>
              <w:rPr>
                <w:rFonts w:ascii="Times New Roman" w:hAnsi="Times New Roman" w:cs="Times New Roman"/>
                <w:sz w:val="24"/>
                <w:szCs w:val="24"/>
              </w:rPr>
            </w:pPr>
            <w:r w:rsidRPr="007238BF">
              <w:rPr>
                <w:rFonts w:ascii="Times New Roman" w:hAnsi="Times New Roman" w:cs="Times New Roman"/>
                <w:b/>
                <w:sz w:val="24"/>
                <w:szCs w:val="24"/>
              </w:rPr>
              <w:t xml:space="preserve">Тема 10. </w:t>
            </w:r>
            <w:r w:rsidRPr="007238BF">
              <w:rPr>
                <w:rFonts w:ascii="Times New Roman" w:hAnsi="Times New Roman" w:cs="Times New Roman"/>
                <w:sz w:val="24"/>
                <w:szCs w:val="24"/>
              </w:rPr>
              <w:t>Індивідуальний та корпоративний імідж у діловій сфері</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43304" w:rsidRDefault="00243304" w:rsidP="002D3C25">
            <w:pPr>
              <w:pStyle w:val="ac"/>
              <w:numPr>
                <w:ilvl w:val="0"/>
                <w:numId w:val="29"/>
              </w:numPr>
              <w:spacing w:before="0" w:beforeAutospacing="0" w:after="0" w:afterAutospacing="0"/>
              <w:ind w:left="357" w:hanging="357"/>
            </w:pPr>
            <w:r>
              <w:t>Ознайомитися з поняттями «особистий імідж» та «корпоративний імідж».</w:t>
            </w:r>
          </w:p>
          <w:p w:rsidR="00243304" w:rsidRDefault="00243304" w:rsidP="002D3C25">
            <w:pPr>
              <w:pStyle w:val="ac"/>
              <w:numPr>
                <w:ilvl w:val="0"/>
                <w:numId w:val="29"/>
              </w:numPr>
              <w:spacing w:before="0" w:beforeAutospacing="0" w:after="0" w:afterAutospacing="0"/>
              <w:ind w:left="357" w:hanging="357"/>
            </w:pPr>
            <w:r>
              <w:t>Визначити фактори, що впливають на репутацію організації.</w:t>
            </w:r>
          </w:p>
          <w:p w:rsidR="00243304" w:rsidRDefault="00243304" w:rsidP="002D3C25">
            <w:pPr>
              <w:pStyle w:val="ac"/>
              <w:numPr>
                <w:ilvl w:val="0"/>
                <w:numId w:val="29"/>
              </w:numPr>
              <w:spacing w:before="0" w:beforeAutospacing="0" w:after="0" w:afterAutospacing="0"/>
              <w:ind w:left="357" w:hanging="357"/>
            </w:pPr>
            <w:r>
              <w:t>Проаналізувати роль PR у підтримці іміджу компанії.</w:t>
            </w:r>
          </w:p>
          <w:p w:rsidR="00243304" w:rsidRDefault="00243304" w:rsidP="002D3C25">
            <w:pPr>
              <w:pStyle w:val="ac"/>
              <w:numPr>
                <w:ilvl w:val="0"/>
                <w:numId w:val="29"/>
              </w:numPr>
              <w:spacing w:before="0" w:beforeAutospacing="0" w:after="0" w:afterAutospacing="0"/>
              <w:ind w:left="357" w:hanging="357"/>
              <w:rPr>
                <w:lang w:val="uk-UA"/>
              </w:rPr>
            </w:pPr>
            <w:r>
              <w:t>Розглянути приклади успішних іміджевих стратегій у бізнесі.</w:t>
            </w:r>
          </w:p>
          <w:p w:rsidR="00006C4B" w:rsidRDefault="00006C4B" w:rsidP="002D3C25">
            <w:pPr>
              <w:pStyle w:val="ac"/>
              <w:numPr>
                <w:ilvl w:val="0"/>
                <w:numId w:val="29"/>
              </w:numPr>
              <w:spacing w:before="0" w:beforeAutospacing="0" w:after="0" w:afterAutospacing="0"/>
              <w:ind w:left="357" w:hanging="357"/>
            </w:pPr>
            <w:r>
              <w:t>Проаналізуйте роль зовнішнього вигляду в створенні ділового іміджу.</w:t>
            </w:r>
          </w:p>
          <w:p w:rsidR="00006C4B" w:rsidRDefault="00006C4B" w:rsidP="002D3C25">
            <w:pPr>
              <w:pStyle w:val="ac"/>
              <w:numPr>
                <w:ilvl w:val="0"/>
                <w:numId w:val="29"/>
              </w:numPr>
              <w:spacing w:before="0" w:beforeAutospacing="0" w:after="0" w:afterAutospacing="0"/>
              <w:ind w:left="357" w:hanging="357"/>
            </w:pPr>
            <w:r>
              <w:t>Визначте основні інструменти формування корпоративного іміджу.</w:t>
            </w:r>
          </w:p>
          <w:p w:rsidR="00006C4B" w:rsidRPr="00006C4B" w:rsidRDefault="00006C4B" w:rsidP="002D3C25">
            <w:pPr>
              <w:pStyle w:val="ac"/>
              <w:numPr>
                <w:ilvl w:val="0"/>
                <w:numId w:val="29"/>
              </w:numPr>
              <w:spacing w:before="0" w:beforeAutospacing="0" w:after="0" w:afterAutospacing="0"/>
              <w:ind w:left="357" w:hanging="357"/>
              <w:rPr>
                <w:lang w:val="uk-UA"/>
              </w:rPr>
            </w:pPr>
            <w:r>
              <w:t>Дослідіть приклади формування успішного бренду компанії.</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8A0867" w:rsidRDefault="00B57B93" w:rsidP="00006C4B">
            <w:pPr>
              <w:pStyle w:val="ac"/>
              <w:spacing w:before="0" w:beforeAutospacing="0" w:after="0" w:afterAutospacing="0"/>
              <w:jc w:val="center"/>
              <w:rPr>
                <w:lang w:val="uk-UA"/>
              </w:rPr>
            </w:pPr>
            <w:r>
              <w:rPr>
                <w:lang w:val="uk-UA"/>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3304" w:rsidRPr="008A0867" w:rsidRDefault="000403B4" w:rsidP="00006C4B">
            <w:pPr>
              <w:pStyle w:val="ac"/>
              <w:spacing w:before="0" w:beforeAutospacing="0" w:after="0" w:afterAutospacing="0"/>
              <w:jc w:val="center"/>
              <w:rPr>
                <w:lang w:val="uk-UA"/>
              </w:rPr>
            </w:pPr>
            <w:r>
              <w:rPr>
                <w:lang w:val="uk-UA"/>
              </w:rPr>
              <w:t>-</w:t>
            </w:r>
          </w:p>
        </w:tc>
      </w:tr>
    </w:tbl>
    <w:p w:rsidR="00243304" w:rsidRPr="008A0867" w:rsidRDefault="00243304" w:rsidP="00243304">
      <w:pPr>
        <w:spacing w:after="0" w:line="240" w:lineRule="auto"/>
        <w:jc w:val="center"/>
        <w:rPr>
          <w:rFonts w:ascii="Times New Roman" w:eastAsia="Times New Roman" w:hAnsi="Times New Roman" w:cs="Times New Roman"/>
          <w:sz w:val="24"/>
          <w:szCs w:val="24"/>
          <w:lang w:eastAsia="ru-RU"/>
        </w:rPr>
      </w:pPr>
    </w:p>
    <w:p w:rsidR="00243304" w:rsidRPr="008A0867" w:rsidRDefault="00243304" w:rsidP="00243304">
      <w:pPr>
        <w:tabs>
          <w:tab w:val="left" w:pos="709"/>
        </w:tabs>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243304" w:rsidRPr="008A0867" w:rsidRDefault="00243304" w:rsidP="00243304">
      <w:pPr>
        <w:pBdr>
          <w:top w:val="nil"/>
          <w:left w:val="nil"/>
          <w:bottom w:val="nil"/>
          <w:right w:val="nil"/>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 xml:space="preserve">Методи навчання. Система контролю та оцінювання  </w:t>
      </w:r>
    </w:p>
    <w:p w:rsidR="00243304" w:rsidRPr="008A0867" w:rsidRDefault="00243304" w:rsidP="00243304">
      <w:pPr>
        <w:pBdr>
          <w:top w:val="nil"/>
          <w:left w:val="nil"/>
          <w:bottom w:val="nil"/>
          <w:right w:val="nil"/>
          <w:between w:val="nil"/>
        </w:pBdr>
        <w:tabs>
          <w:tab w:val="left" w:pos="709"/>
        </w:tabs>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color w:val="000000"/>
          <w:position w:val="-1"/>
          <w:sz w:val="24"/>
          <w:szCs w:val="24"/>
          <w:lang w:eastAsia="ru-RU"/>
        </w:rPr>
      </w:pPr>
    </w:p>
    <w:p w:rsidR="00243304" w:rsidRPr="008A0867" w:rsidRDefault="00243304" w:rsidP="00243304">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4"/>
          <w:lang w:eastAsia="ru-RU"/>
        </w:rPr>
      </w:pPr>
      <w:r w:rsidRPr="008A0867">
        <w:rPr>
          <w:rFonts w:ascii="Times New Roman" w:eastAsia="Times New Roman" w:hAnsi="Times New Roman" w:cs="Times New Roman"/>
          <w:i/>
          <w:position w:val="-1"/>
          <w:sz w:val="24"/>
          <w:szCs w:val="24"/>
          <w:lang w:eastAsia="ru-RU"/>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rsidR="00243304" w:rsidRPr="008A0867" w:rsidRDefault="00243304" w:rsidP="00243304">
      <w:pPr>
        <w:suppressAutoHyphens/>
        <w:autoSpaceDE w:val="0"/>
        <w:autoSpaceDN w:val="0"/>
        <w:adjustRightInd w:val="0"/>
        <w:spacing w:after="0" w:line="240" w:lineRule="auto"/>
        <w:ind w:leftChars="-1" w:left="-2" w:firstLineChars="295" w:firstLine="711"/>
        <w:textDirection w:val="btLr"/>
        <w:textAlignment w:val="top"/>
        <w:outlineLvl w:val="0"/>
        <w:rPr>
          <w:rFonts w:ascii="Times New Roman" w:eastAsia="Times New Roman" w:hAnsi="Times New Roman" w:cs="Times New Roman"/>
          <w:b/>
          <w:position w:val="-1"/>
          <w:sz w:val="24"/>
          <w:szCs w:val="24"/>
          <w:lang w:eastAsia="ru-RU"/>
        </w:rPr>
      </w:pPr>
    </w:p>
    <w:p w:rsidR="00243304" w:rsidRPr="008A0867" w:rsidRDefault="00243304" w:rsidP="00243304">
      <w:pPr>
        <w:suppressAutoHyphens/>
        <w:autoSpaceDE w:val="0"/>
        <w:autoSpaceDN w:val="0"/>
        <w:adjustRightInd w:val="0"/>
        <w:spacing w:after="0" w:line="240" w:lineRule="auto"/>
        <w:ind w:firstLine="709"/>
        <w:outlineLvl w:val="0"/>
        <w:rPr>
          <w:rFonts w:ascii="Times New Roman" w:eastAsia="Times New Roman" w:hAnsi="Times New Roman" w:cs="Times New Roman"/>
          <w:b/>
          <w:position w:val="-1"/>
          <w:sz w:val="24"/>
          <w:szCs w:val="24"/>
          <w:lang w:eastAsia="ru-RU"/>
        </w:rPr>
      </w:pPr>
      <w:r w:rsidRPr="008A0867">
        <w:rPr>
          <w:rFonts w:ascii="Times New Roman" w:eastAsia="Times New Roman" w:hAnsi="Times New Roman" w:cs="Times New Roman"/>
          <w:b/>
          <w:position w:val="-1"/>
          <w:sz w:val="24"/>
          <w:szCs w:val="24"/>
          <w:lang w:eastAsia="ru-RU"/>
        </w:rPr>
        <w:t>Методи навчання</w:t>
      </w:r>
    </w:p>
    <w:p w:rsidR="00243304" w:rsidRPr="008A0867" w:rsidRDefault="00243304" w:rsidP="00243304">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МН1 – словесні методи (лекція, дискусія, бесіда, консультація тощо)</w:t>
      </w:r>
    </w:p>
    <w:p w:rsidR="00243304" w:rsidRPr="008A0867" w:rsidRDefault="00243304" w:rsidP="00243304">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МН2 – семінари, практичні або лабораторні роботи</w:t>
      </w:r>
    </w:p>
    <w:p w:rsidR="00243304" w:rsidRPr="008A0867" w:rsidRDefault="00243304" w:rsidP="00243304">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МО3 – бізнес-кейси (індивідуальні або командні)</w:t>
      </w:r>
    </w:p>
    <w:p w:rsidR="00243304" w:rsidRPr="008A0867" w:rsidRDefault="00243304" w:rsidP="00243304">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МН4 – наочні методи (презентації результатів виконаних завдань, ілюстрації, відеоматеріали, тощо)</w:t>
      </w:r>
    </w:p>
    <w:p w:rsidR="00243304" w:rsidRPr="008A0867" w:rsidRDefault="00243304" w:rsidP="00243304">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МН5 – робота з інформаційними ресурсами: з навчально-методичною, науковою, нормативною літературою та інтернет-ресурсами</w:t>
      </w:r>
    </w:p>
    <w:p w:rsidR="00243304" w:rsidRPr="008A0867" w:rsidRDefault="00243304" w:rsidP="00243304">
      <w:pPr>
        <w:suppressAutoHyphens/>
        <w:autoSpaceDE w:val="0"/>
        <w:autoSpaceDN w:val="0"/>
        <w:adjustRightInd w:val="0"/>
        <w:spacing w:after="0" w:line="240" w:lineRule="auto"/>
        <w:ind w:firstLine="709"/>
        <w:jc w:val="both"/>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МН7 – самостійна робота над індивідуальним завданням або за програмою навчальної дисципліни</w:t>
      </w:r>
    </w:p>
    <w:p w:rsidR="00243304" w:rsidRPr="008A0867" w:rsidRDefault="00243304" w:rsidP="00243304">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МН8 – підготовка тез/доповіді на конференцію.</w:t>
      </w:r>
    </w:p>
    <w:p w:rsidR="00243304" w:rsidRPr="008A0867" w:rsidRDefault="00243304" w:rsidP="00243304">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МН9 – тренінги, коучі, майстер-класи від запрошених стейкхолдерів.</w:t>
      </w:r>
    </w:p>
    <w:p w:rsidR="00243304" w:rsidRPr="009637F2" w:rsidRDefault="00243304" w:rsidP="009637F2">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МН10 – реферативні та пошукові дослідження.</w:t>
      </w:r>
    </w:p>
    <w:p w:rsidR="00243304" w:rsidRPr="008A0867" w:rsidRDefault="00243304" w:rsidP="00243304">
      <w:pPr>
        <w:suppressAutoHyphens/>
        <w:spacing w:after="0" w:line="240" w:lineRule="auto"/>
        <w:ind w:firstLine="709"/>
        <w:jc w:val="both"/>
        <w:outlineLvl w:val="0"/>
        <w:rPr>
          <w:rFonts w:ascii="Times New Roman" w:eastAsia="Times New Roman" w:hAnsi="Times New Roman" w:cs="Times New Roman"/>
          <w:b/>
          <w:position w:val="-1"/>
          <w:sz w:val="24"/>
          <w:szCs w:val="24"/>
          <w:lang w:eastAsia="ru-RU"/>
        </w:rPr>
      </w:pPr>
      <w:r w:rsidRPr="008A0867">
        <w:rPr>
          <w:rFonts w:ascii="Times New Roman" w:eastAsia="Times New Roman" w:hAnsi="Times New Roman" w:cs="Times New Roman"/>
          <w:b/>
          <w:position w:val="-1"/>
          <w:sz w:val="24"/>
          <w:szCs w:val="24"/>
          <w:lang w:eastAsia="ru-RU"/>
        </w:rPr>
        <w:t>Методи оцінювання</w:t>
      </w:r>
    </w:p>
    <w:p w:rsidR="00243304" w:rsidRPr="008A0867" w:rsidRDefault="00243304" w:rsidP="00243304">
      <w:pPr>
        <w:autoSpaceDE w:val="0"/>
        <w:autoSpaceDN w:val="0"/>
        <w:adjustRightInd w:val="0"/>
        <w:spacing w:after="0" w:line="240" w:lineRule="auto"/>
        <w:ind w:firstLine="709"/>
        <w:jc w:val="both"/>
        <w:rPr>
          <w:rFonts w:ascii="Times New Roman" w:eastAsia="Times New Roman" w:hAnsi="Times New Roman" w:cs="Times New Roman"/>
          <w:sz w:val="24"/>
          <w:szCs w:val="24"/>
          <w:lang w:eastAsia="uk-UA"/>
        </w:rPr>
      </w:pPr>
      <w:r w:rsidRPr="008A0867">
        <w:rPr>
          <w:rFonts w:ascii="Times New Roman" w:eastAsia="Times New Roman" w:hAnsi="Times New Roman" w:cs="Times New Roman"/>
          <w:sz w:val="24"/>
          <w:szCs w:val="24"/>
          <w:lang w:eastAsia="uk-UA"/>
        </w:rPr>
        <w:t>Методами оцінювання та</w:t>
      </w:r>
      <w:r w:rsidRPr="008A0867">
        <w:rPr>
          <w:rFonts w:ascii="Times New Roman" w:eastAsia="Times New Roman" w:hAnsi="Times New Roman" w:cs="Times New Roman"/>
          <w:b/>
          <w:sz w:val="24"/>
          <w:szCs w:val="24"/>
          <w:lang w:eastAsia="uk-UA"/>
        </w:rPr>
        <w:t xml:space="preserve"> </w:t>
      </w:r>
      <w:r w:rsidRPr="008A0867">
        <w:rPr>
          <w:rFonts w:ascii="Times New Roman" w:eastAsia="Times New Roman" w:hAnsi="Times New Roman" w:cs="Times New Roman"/>
          <w:sz w:val="24"/>
          <w:szCs w:val="24"/>
          <w:lang w:eastAsia="uk-UA"/>
        </w:rPr>
        <w:t>демонстрування результатів навчання можуть бути:</w:t>
      </w:r>
    </w:p>
    <w:p w:rsidR="00243304" w:rsidRPr="008A0867" w:rsidRDefault="00243304" w:rsidP="00243304">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МО1 – контрольні роботи (тематичні, модульні).</w:t>
      </w:r>
    </w:p>
    <w:p w:rsidR="00243304" w:rsidRPr="008A0867" w:rsidRDefault="00243304" w:rsidP="00243304">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МО2 – тести, опитування, самостійні роботи за індивідуальними завданнями. </w:t>
      </w:r>
    </w:p>
    <w:p w:rsidR="00243304" w:rsidRPr="008A0867" w:rsidRDefault="00243304" w:rsidP="00243304">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МО4 – аналітичні звіти, реферати, тези доповідей, статті</w:t>
      </w:r>
    </w:p>
    <w:p w:rsidR="00243304" w:rsidRPr="008A0867" w:rsidRDefault="00243304" w:rsidP="00243304">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МО5 – презентації результатів виконання завдань</w:t>
      </w:r>
    </w:p>
    <w:p w:rsidR="00243304" w:rsidRPr="008A0867" w:rsidRDefault="00243304" w:rsidP="00243304">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lastRenderedPageBreak/>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rsidR="00243304" w:rsidRPr="008A0867" w:rsidRDefault="00243304" w:rsidP="00243304">
      <w:pPr>
        <w:suppressAutoHyphens/>
        <w:autoSpaceDE w:val="0"/>
        <w:autoSpaceDN w:val="0"/>
        <w:adjustRightInd w:val="0"/>
        <w:spacing w:after="0" w:line="240" w:lineRule="auto"/>
        <w:ind w:firstLine="709"/>
        <w:jc w:val="both"/>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МО8 – підсумковий контроль – залік (у тестовій формі, усний або письмовий)</w:t>
      </w:r>
    </w:p>
    <w:p w:rsidR="00243304" w:rsidRPr="008A0867" w:rsidRDefault="00243304" w:rsidP="00243304">
      <w:pPr>
        <w:suppressAutoHyphens/>
        <w:spacing w:after="0" w:line="36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МО11 – інші види індивідуальних та групових завдань</w:t>
      </w:r>
    </w:p>
    <w:p w:rsidR="00243304" w:rsidRPr="008A0867" w:rsidRDefault="00243304" w:rsidP="00243304">
      <w:pPr>
        <w:suppressAutoHyphens/>
        <w:spacing w:after="0" w:line="240" w:lineRule="auto"/>
        <w:ind w:firstLine="709"/>
        <w:jc w:val="center"/>
        <w:outlineLvl w:val="0"/>
        <w:rPr>
          <w:rFonts w:ascii="Times New Roman" w:eastAsia="Times New Roman" w:hAnsi="Times New Roman" w:cs="Times New Roman"/>
          <w:b/>
          <w:position w:val="-1"/>
          <w:sz w:val="24"/>
          <w:szCs w:val="24"/>
          <w:lang w:eastAsia="ru-RU"/>
        </w:rPr>
      </w:pPr>
    </w:p>
    <w:p w:rsidR="00243304" w:rsidRPr="008A0867" w:rsidRDefault="00243304" w:rsidP="00243304">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r w:rsidRPr="008A0867">
        <w:rPr>
          <w:rFonts w:ascii="Times New Roman" w:eastAsia="Times New Roman" w:hAnsi="Times New Roman" w:cs="Times New Roman"/>
          <w:b/>
          <w:bCs/>
          <w:position w:val="-1"/>
          <w:sz w:val="24"/>
          <w:szCs w:val="24"/>
          <w:lang w:eastAsia="ru-RU"/>
        </w:rPr>
        <w:t>Засоби оцінювання</w:t>
      </w:r>
    </w:p>
    <w:p w:rsidR="00243304" w:rsidRPr="008A0867" w:rsidRDefault="00243304" w:rsidP="00243304">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6"/>
        <w:jc w:val="both"/>
        <w:textDirection w:val="btLr"/>
        <w:textAlignment w:val="top"/>
        <w:outlineLvl w:val="0"/>
        <w:rPr>
          <w:rFonts w:ascii="Times New Roman" w:eastAsia="Times New Roman" w:hAnsi="Times New Roman" w:cs="Times New Roman"/>
          <w:position w:val="-1"/>
          <w:sz w:val="24"/>
          <w:szCs w:val="24"/>
          <w:lang w:eastAsia="ru-RU"/>
        </w:rPr>
      </w:pPr>
    </w:p>
    <w:p w:rsidR="00243304" w:rsidRPr="008A0867" w:rsidRDefault="00243304" w:rsidP="00243304">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position w:val="-1"/>
          <w:sz w:val="24"/>
          <w:szCs w:val="24"/>
          <w:lang w:eastAsia="ru-RU"/>
        </w:rPr>
        <w:t>Засобами оцінювання та демонстрування результатів навчання можуть бути: контрольні роботи; стандартизовані тести; проєкти; аналітичні звіти; реферати; есе; розрахункові роботи; презентації результатів виконаних завдань та досліджень; студентські презентації та виступи на наукових заходах; контрольні роботи; завдання на тренажерах, реальних об'єктах тощо; інші види індивідуальних та групових завдань.</w:t>
      </w:r>
    </w:p>
    <w:p w:rsidR="00243304" w:rsidRPr="008A0867" w:rsidRDefault="00243304" w:rsidP="00243304">
      <w:pPr>
        <w:pBdr>
          <w:top w:val="nil"/>
          <w:left w:val="nil"/>
          <w:bottom w:val="nil"/>
          <w:right w:val="nil"/>
          <w:between w:val="nil"/>
        </w:pBdr>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position w:val="-1"/>
          <w:sz w:val="24"/>
          <w:szCs w:val="24"/>
          <w:lang w:eastAsia="ru-RU"/>
        </w:rPr>
      </w:pPr>
    </w:p>
    <w:p w:rsidR="00243304" w:rsidRPr="008A0867" w:rsidRDefault="00243304" w:rsidP="00243304">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r w:rsidRPr="008A0867">
        <w:rPr>
          <w:rFonts w:ascii="Times New Roman" w:eastAsia="Times New Roman" w:hAnsi="Times New Roman" w:cs="Times New Roman"/>
          <w:b/>
          <w:bCs/>
          <w:position w:val="-1"/>
          <w:sz w:val="24"/>
          <w:szCs w:val="24"/>
          <w:lang w:eastAsia="ru-RU"/>
        </w:rPr>
        <w:t>Форми поточного та підсумкового контролю</w:t>
      </w:r>
    </w:p>
    <w:p w:rsidR="00243304" w:rsidRPr="008A0867" w:rsidRDefault="00243304" w:rsidP="00243304">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szCs w:val="24"/>
          <w:lang w:eastAsia="ru-RU"/>
        </w:rPr>
      </w:pPr>
    </w:p>
    <w:p w:rsidR="00243304" w:rsidRPr="008A0867" w:rsidRDefault="00243304" w:rsidP="00243304">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Формами поточного контролю є усна чи письмова (тестування, есе, реферат, творча робота) відповідь студента. </w:t>
      </w:r>
      <w:r w:rsidR="00CF3B85">
        <w:rPr>
          <w:rFonts w:ascii="Times New Roman" w:eastAsia="Times New Roman" w:hAnsi="Times New Roman" w:cs="Times New Roman"/>
          <w:position w:val="-1"/>
          <w:sz w:val="24"/>
          <w:szCs w:val="24"/>
          <w:lang w:eastAsia="ru-RU"/>
        </w:rPr>
        <w:t>Формою підсумкового контролю є екзамен</w:t>
      </w:r>
      <w:r w:rsidRPr="008A0867">
        <w:rPr>
          <w:rFonts w:ascii="Times New Roman" w:eastAsia="Times New Roman" w:hAnsi="Times New Roman" w:cs="Times New Roman"/>
          <w:position w:val="-1"/>
          <w:sz w:val="24"/>
          <w:szCs w:val="24"/>
          <w:lang w:eastAsia="ru-RU"/>
        </w:rPr>
        <w:t>.</w:t>
      </w:r>
    </w:p>
    <w:p w:rsidR="00243304" w:rsidRPr="008A0867" w:rsidRDefault="00243304" w:rsidP="009637F2">
      <w:pPr>
        <w:suppressAutoHyphens/>
        <w:spacing w:after="0" w:line="240" w:lineRule="auto"/>
        <w:textDirection w:val="btLr"/>
        <w:textAlignment w:val="top"/>
        <w:outlineLvl w:val="0"/>
        <w:rPr>
          <w:rFonts w:ascii="Times New Roman" w:eastAsia="Times New Roman" w:hAnsi="Times New Roman" w:cs="Times New Roman"/>
          <w:b/>
          <w:bCs/>
          <w:position w:val="-1"/>
          <w:sz w:val="24"/>
          <w:szCs w:val="24"/>
          <w:lang w:eastAsia="ru-RU"/>
        </w:rPr>
      </w:pPr>
    </w:p>
    <w:p w:rsidR="00243304" w:rsidRPr="008A0867" w:rsidRDefault="00243304" w:rsidP="00243304">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p>
    <w:p w:rsidR="00243304" w:rsidRPr="008A0867" w:rsidRDefault="00243304" w:rsidP="00243304">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r w:rsidRPr="008A0867">
        <w:rPr>
          <w:rFonts w:ascii="Times New Roman" w:eastAsia="Times New Roman" w:hAnsi="Times New Roman" w:cs="Times New Roman"/>
          <w:b/>
          <w:bCs/>
          <w:position w:val="-1"/>
          <w:sz w:val="24"/>
          <w:szCs w:val="24"/>
          <w:lang w:eastAsia="ru-RU"/>
        </w:rPr>
        <w:t>Критерії та засоби оцінювання результатів навчання з навчальної дисципліни</w:t>
      </w:r>
    </w:p>
    <w:p w:rsidR="00243304" w:rsidRPr="008A0867" w:rsidRDefault="00243304" w:rsidP="00243304">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rsidR="00243304" w:rsidRPr="008A0867" w:rsidRDefault="00243304" w:rsidP="00243304">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ab/>
      </w:r>
      <w:r w:rsidRPr="008A0867">
        <w:rPr>
          <w:rFonts w:ascii="Times New Roman" w:eastAsia="Times New Roman" w:hAnsi="Times New Roman" w:cs="Times New Roman"/>
          <w:i/>
          <w:color w:val="000000"/>
          <w:position w:val="-1"/>
          <w:sz w:val="24"/>
          <w:szCs w:val="24"/>
          <w:lang w:eastAsia="ru-RU"/>
        </w:rPr>
        <w:t>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rsidR="00243304" w:rsidRPr="008A0867" w:rsidRDefault="00243304" w:rsidP="00243304">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rsidR="00243304" w:rsidRPr="008A0867" w:rsidRDefault="00243304" w:rsidP="00243304">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rsidR="00243304" w:rsidRPr="008A0867" w:rsidRDefault="00243304" w:rsidP="00243304">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(екзамену). </w:t>
      </w:r>
    </w:p>
    <w:p w:rsidR="00243304" w:rsidRPr="008A0867" w:rsidRDefault="00243304" w:rsidP="00243304">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w:t>
      </w:r>
      <w:r>
        <w:rPr>
          <w:rFonts w:ascii="Times New Roman" w:eastAsia="Times New Roman" w:hAnsi="Times New Roman" w:cs="Times New Roman"/>
          <w:position w:val="-1"/>
          <w:sz w:val="24"/>
          <w:szCs w:val="24"/>
          <w:lang w:eastAsia="ru-RU"/>
        </w:rPr>
        <w:t>за 1 змістовий модуль - 25; за 2 змістовий модуль - 25</w:t>
      </w:r>
      <w:r w:rsidRPr="0000540D">
        <w:rPr>
          <w:rFonts w:ascii="Times New Roman" w:eastAsia="Times New Roman" w:hAnsi="Times New Roman" w:cs="Times New Roman"/>
          <w:position w:val="-1"/>
          <w:sz w:val="24"/>
          <w:szCs w:val="24"/>
          <w:lang w:eastAsia="ru-RU"/>
        </w:rPr>
        <w:t xml:space="preserve"> балів, за ІНДЗ - по 10 балів у кожному модулі.</w:t>
      </w:r>
    </w:p>
    <w:p w:rsidR="00243304" w:rsidRPr="008A0867" w:rsidRDefault="00243304" w:rsidP="00243304">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екзамен автоматично.</w:t>
      </w:r>
    </w:p>
    <w:p w:rsidR="00243304" w:rsidRPr="008A0867" w:rsidRDefault="00243304" w:rsidP="00243304">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4"/>
          <w:lang w:eastAsia="ru-RU"/>
        </w:rPr>
      </w:pPr>
      <w:r w:rsidRPr="008A0867">
        <w:rPr>
          <w:rFonts w:ascii="Times New Roman" w:eastAsia="Times New Roman" w:hAnsi="Times New Roman" w:cs="Times New Roman"/>
          <w:position w:val="-1"/>
          <w:sz w:val="24"/>
          <w:szCs w:val="24"/>
          <w:lang w:eastAsia="ru-RU"/>
        </w:rPr>
        <w:t xml:space="preserve">Відповідно до вимог Болонської угоди проводиться місцева (національна) шкала визначення оцінок і шкала ECTS. </w:t>
      </w:r>
      <w:r w:rsidRPr="008A0867">
        <w:rPr>
          <w:rFonts w:ascii="Times New Roman" w:eastAsia="Times New Roman" w:hAnsi="Times New Roman" w:cs="Times New Roman"/>
          <w:i/>
          <w:position w:val="-1"/>
          <w:sz w:val="24"/>
          <w:szCs w:val="24"/>
          <w:lang w:eastAsia="ru-RU"/>
        </w:rPr>
        <w:t>Для їх порівняння використовується  таблиця:</w:t>
      </w:r>
    </w:p>
    <w:p w:rsidR="00243304" w:rsidRPr="008A0867" w:rsidRDefault="00243304" w:rsidP="00243304">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p>
    <w:p w:rsidR="00243304" w:rsidRPr="008A0867" w:rsidRDefault="00243304" w:rsidP="00243304">
      <w:pPr>
        <w:pBdr>
          <w:top w:val="nil"/>
          <w:left w:val="nil"/>
          <w:bottom w:val="nil"/>
          <w:right w:val="nil"/>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Шкала оцінювання: національна та ЄКТС</w:t>
      </w:r>
    </w:p>
    <w:p w:rsidR="00243304" w:rsidRPr="008A0867" w:rsidRDefault="00243304" w:rsidP="00243304">
      <w:pPr>
        <w:pBdr>
          <w:top w:val="nil"/>
          <w:left w:val="nil"/>
          <w:bottom w:val="nil"/>
          <w:right w:val="nil"/>
          <w:between w:val="nil"/>
        </w:pBdr>
        <w:tabs>
          <w:tab w:val="left" w:pos="709"/>
        </w:tabs>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color w:val="000000"/>
          <w:position w:val="-1"/>
          <w:sz w:val="24"/>
          <w:szCs w:val="24"/>
          <w:lang w:eastAsia="ru-RU"/>
        </w:rPr>
      </w:pPr>
    </w:p>
    <w:tbl>
      <w:tblPr>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021"/>
        <w:gridCol w:w="3360"/>
      </w:tblGrid>
      <w:tr w:rsidR="00243304" w:rsidRPr="008A0867" w:rsidTr="00006C4B">
        <w:trPr>
          <w:cantSplit/>
          <w:trHeight w:val="238"/>
        </w:trPr>
        <w:tc>
          <w:tcPr>
            <w:tcW w:w="3261" w:type="dxa"/>
            <w:vMerge w:val="restart"/>
            <w:vAlign w:val="center"/>
          </w:tcPr>
          <w:p w:rsidR="00243304" w:rsidRPr="008A0867" w:rsidRDefault="00243304" w:rsidP="00006C4B">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Оцінка за національною шкалою</w:t>
            </w:r>
          </w:p>
        </w:tc>
        <w:tc>
          <w:tcPr>
            <w:tcW w:w="6381" w:type="dxa"/>
            <w:gridSpan w:val="2"/>
            <w:vAlign w:val="center"/>
          </w:tcPr>
          <w:p w:rsidR="00243304" w:rsidRPr="008A0867" w:rsidRDefault="00243304" w:rsidP="00006C4B">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8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Оцінка за шкалою ECTS</w:t>
            </w:r>
          </w:p>
        </w:tc>
      </w:tr>
      <w:tr w:rsidR="00243304" w:rsidRPr="008A0867" w:rsidTr="00006C4B">
        <w:trPr>
          <w:cantSplit/>
          <w:trHeight w:val="231"/>
        </w:trPr>
        <w:tc>
          <w:tcPr>
            <w:tcW w:w="3261" w:type="dxa"/>
            <w:vMerge/>
            <w:vAlign w:val="center"/>
          </w:tcPr>
          <w:p w:rsidR="00243304" w:rsidRPr="008A0867" w:rsidRDefault="00243304" w:rsidP="00006C4B">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800000"/>
                <w:position w:val="-1"/>
                <w:sz w:val="24"/>
                <w:szCs w:val="24"/>
                <w:lang w:eastAsia="ru-RU"/>
              </w:rPr>
            </w:pPr>
          </w:p>
        </w:tc>
        <w:tc>
          <w:tcPr>
            <w:tcW w:w="3021" w:type="dxa"/>
            <w:vAlign w:val="center"/>
          </w:tcPr>
          <w:p w:rsidR="00243304" w:rsidRPr="008A0867" w:rsidRDefault="00243304" w:rsidP="00006C4B">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Оцінка (бали)</w:t>
            </w:r>
          </w:p>
        </w:tc>
        <w:tc>
          <w:tcPr>
            <w:tcW w:w="3360" w:type="dxa"/>
            <w:vAlign w:val="center"/>
          </w:tcPr>
          <w:p w:rsidR="00243304" w:rsidRPr="008A0867" w:rsidRDefault="00243304" w:rsidP="00006C4B">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 xml:space="preserve">Пояснення за </w:t>
            </w:r>
          </w:p>
          <w:p w:rsidR="00243304" w:rsidRPr="008A0867" w:rsidRDefault="00243304" w:rsidP="00006C4B">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розширеною шкалою</w:t>
            </w:r>
          </w:p>
        </w:tc>
      </w:tr>
      <w:tr w:rsidR="00243304" w:rsidRPr="008A0867" w:rsidTr="00006C4B">
        <w:trPr>
          <w:trHeight w:val="178"/>
        </w:trPr>
        <w:tc>
          <w:tcPr>
            <w:tcW w:w="3261" w:type="dxa"/>
            <w:vAlign w:val="center"/>
          </w:tcPr>
          <w:p w:rsidR="00243304" w:rsidRPr="008A0867" w:rsidRDefault="00243304" w:rsidP="00006C4B">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Відмінно</w:t>
            </w:r>
          </w:p>
        </w:tc>
        <w:tc>
          <w:tcPr>
            <w:tcW w:w="3021" w:type="dxa"/>
            <w:vAlign w:val="center"/>
          </w:tcPr>
          <w:p w:rsidR="00243304" w:rsidRPr="008A0867" w:rsidRDefault="00243304" w:rsidP="00006C4B">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A (90-100)</w:t>
            </w:r>
          </w:p>
        </w:tc>
        <w:tc>
          <w:tcPr>
            <w:tcW w:w="3360" w:type="dxa"/>
          </w:tcPr>
          <w:p w:rsidR="00243304" w:rsidRPr="008A0867" w:rsidRDefault="00243304" w:rsidP="00006C4B">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відмінно</w:t>
            </w:r>
          </w:p>
        </w:tc>
      </w:tr>
      <w:tr w:rsidR="00243304" w:rsidRPr="008A0867" w:rsidTr="00006C4B">
        <w:trPr>
          <w:cantSplit/>
          <w:trHeight w:val="138"/>
        </w:trPr>
        <w:tc>
          <w:tcPr>
            <w:tcW w:w="3261" w:type="dxa"/>
            <w:vMerge w:val="restart"/>
            <w:vAlign w:val="center"/>
          </w:tcPr>
          <w:p w:rsidR="00243304" w:rsidRPr="008A0867" w:rsidRDefault="00243304" w:rsidP="00006C4B">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Добре</w:t>
            </w:r>
          </w:p>
        </w:tc>
        <w:tc>
          <w:tcPr>
            <w:tcW w:w="3021" w:type="dxa"/>
            <w:vAlign w:val="center"/>
          </w:tcPr>
          <w:p w:rsidR="00243304" w:rsidRPr="008A0867" w:rsidRDefault="00243304" w:rsidP="00006C4B">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B (80-89)</w:t>
            </w:r>
          </w:p>
        </w:tc>
        <w:tc>
          <w:tcPr>
            <w:tcW w:w="3360" w:type="dxa"/>
          </w:tcPr>
          <w:p w:rsidR="00243304" w:rsidRPr="008A0867" w:rsidRDefault="00243304" w:rsidP="00006C4B">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дуже добре</w:t>
            </w:r>
          </w:p>
        </w:tc>
      </w:tr>
      <w:tr w:rsidR="00243304" w:rsidRPr="008A0867" w:rsidTr="00006C4B">
        <w:trPr>
          <w:cantSplit/>
          <w:trHeight w:val="100"/>
        </w:trPr>
        <w:tc>
          <w:tcPr>
            <w:tcW w:w="3261" w:type="dxa"/>
            <w:vMerge/>
            <w:vAlign w:val="center"/>
          </w:tcPr>
          <w:p w:rsidR="00243304" w:rsidRPr="008A0867" w:rsidRDefault="00243304" w:rsidP="00006C4B">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3021" w:type="dxa"/>
            <w:vAlign w:val="center"/>
          </w:tcPr>
          <w:p w:rsidR="00243304" w:rsidRPr="008A0867" w:rsidRDefault="00243304" w:rsidP="00006C4B">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C (70-79)</w:t>
            </w:r>
          </w:p>
        </w:tc>
        <w:tc>
          <w:tcPr>
            <w:tcW w:w="3360" w:type="dxa"/>
          </w:tcPr>
          <w:p w:rsidR="00243304" w:rsidRPr="008A0867" w:rsidRDefault="00243304" w:rsidP="00006C4B">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добре</w:t>
            </w:r>
          </w:p>
        </w:tc>
      </w:tr>
      <w:tr w:rsidR="00243304" w:rsidRPr="008A0867" w:rsidTr="00006C4B">
        <w:trPr>
          <w:cantSplit/>
          <w:trHeight w:val="131"/>
        </w:trPr>
        <w:tc>
          <w:tcPr>
            <w:tcW w:w="3261" w:type="dxa"/>
            <w:vMerge w:val="restart"/>
            <w:vAlign w:val="center"/>
          </w:tcPr>
          <w:p w:rsidR="00243304" w:rsidRPr="008A0867" w:rsidRDefault="00243304" w:rsidP="00006C4B">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Задовільно</w:t>
            </w:r>
          </w:p>
        </w:tc>
        <w:tc>
          <w:tcPr>
            <w:tcW w:w="3021" w:type="dxa"/>
            <w:vAlign w:val="center"/>
          </w:tcPr>
          <w:p w:rsidR="00243304" w:rsidRPr="008A0867" w:rsidRDefault="00243304" w:rsidP="00006C4B">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D (60-69)</w:t>
            </w:r>
          </w:p>
        </w:tc>
        <w:tc>
          <w:tcPr>
            <w:tcW w:w="3360" w:type="dxa"/>
            <w:vAlign w:val="center"/>
          </w:tcPr>
          <w:p w:rsidR="00243304" w:rsidRPr="008A0867" w:rsidRDefault="00243304" w:rsidP="00006C4B">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задовільно</w:t>
            </w:r>
          </w:p>
        </w:tc>
      </w:tr>
      <w:tr w:rsidR="00243304" w:rsidRPr="008A0867" w:rsidTr="00006C4B">
        <w:trPr>
          <w:cantSplit/>
          <w:trHeight w:val="108"/>
        </w:trPr>
        <w:tc>
          <w:tcPr>
            <w:tcW w:w="3261" w:type="dxa"/>
            <w:vMerge/>
            <w:vAlign w:val="center"/>
          </w:tcPr>
          <w:p w:rsidR="00243304" w:rsidRPr="008A0867" w:rsidRDefault="00243304" w:rsidP="00006C4B">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3021" w:type="dxa"/>
            <w:vAlign w:val="center"/>
          </w:tcPr>
          <w:p w:rsidR="00243304" w:rsidRPr="008A0867" w:rsidRDefault="00243304" w:rsidP="00006C4B">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E (50-59)</w:t>
            </w:r>
          </w:p>
        </w:tc>
        <w:tc>
          <w:tcPr>
            <w:tcW w:w="3360" w:type="dxa"/>
            <w:vAlign w:val="center"/>
          </w:tcPr>
          <w:p w:rsidR="00243304" w:rsidRPr="008A0867" w:rsidRDefault="00243304" w:rsidP="00006C4B">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достатньо</w:t>
            </w:r>
          </w:p>
        </w:tc>
      </w:tr>
      <w:tr w:rsidR="00243304" w:rsidRPr="008A0867" w:rsidTr="00006C4B">
        <w:trPr>
          <w:cantSplit/>
          <w:trHeight w:val="138"/>
        </w:trPr>
        <w:tc>
          <w:tcPr>
            <w:tcW w:w="3261" w:type="dxa"/>
            <w:vMerge w:val="restart"/>
            <w:vAlign w:val="center"/>
          </w:tcPr>
          <w:p w:rsidR="00243304" w:rsidRPr="008A0867" w:rsidRDefault="00243304" w:rsidP="00006C4B">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lastRenderedPageBreak/>
              <w:t>Незадовільно</w:t>
            </w:r>
          </w:p>
        </w:tc>
        <w:tc>
          <w:tcPr>
            <w:tcW w:w="3021" w:type="dxa"/>
            <w:vAlign w:val="center"/>
          </w:tcPr>
          <w:p w:rsidR="00243304" w:rsidRPr="008A0867" w:rsidRDefault="00243304" w:rsidP="00006C4B">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FX (35-49)</w:t>
            </w:r>
          </w:p>
        </w:tc>
        <w:tc>
          <w:tcPr>
            <w:tcW w:w="3360" w:type="dxa"/>
            <w:vAlign w:val="center"/>
          </w:tcPr>
          <w:p w:rsidR="00243304" w:rsidRPr="008A0867" w:rsidRDefault="00243304" w:rsidP="00006C4B">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 xml:space="preserve">(незадовільно) </w:t>
            </w:r>
          </w:p>
          <w:p w:rsidR="00243304" w:rsidRPr="008A0867" w:rsidRDefault="00243304" w:rsidP="00006C4B">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з можливістю повторного складання</w:t>
            </w:r>
          </w:p>
        </w:tc>
      </w:tr>
      <w:tr w:rsidR="00243304" w:rsidRPr="008A0867" w:rsidTr="00006C4B">
        <w:trPr>
          <w:cantSplit/>
          <w:trHeight w:val="100"/>
        </w:trPr>
        <w:tc>
          <w:tcPr>
            <w:tcW w:w="3261" w:type="dxa"/>
            <w:vMerge/>
            <w:vAlign w:val="center"/>
          </w:tcPr>
          <w:p w:rsidR="00243304" w:rsidRPr="008A0867" w:rsidRDefault="00243304" w:rsidP="00006C4B">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3021" w:type="dxa"/>
            <w:vAlign w:val="center"/>
          </w:tcPr>
          <w:p w:rsidR="00243304" w:rsidRPr="008A0867" w:rsidRDefault="00243304" w:rsidP="00006C4B">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F (1-34)</w:t>
            </w:r>
          </w:p>
        </w:tc>
        <w:tc>
          <w:tcPr>
            <w:tcW w:w="3360" w:type="dxa"/>
            <w:vAlign w:val="center"/>
          </w:tcPr>
          <w:p w:rsidR="00243304" w:rsidRPr="008A0867" w:rsidRDefault="00243304" w:rsidP="00006C4B">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hAnsi="Times New Roman" w:cs="Times New Roman"/>
                <w:sz w:val="24"/>
                <w:szCs w:val="24"/>
              </w:rPr>
              <w:t>незадовільно (з обов’язковим самостійним повторним опрацюванням освітнього компонента до перескладання)</w:t>
            </w:r>
          </w:p>
        </w:tc>
      </w:tr>
    </w:tbl>
    <w:p w:rsidR="00243304" w:rsidRPr="008A0867" w:rsidRDefault="00243304" w:rsidP="00243304">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243304" w:rsidRPr="008A0867" w:rsidRDefault="00243304" w:rsidP="00243304">
      <w:pPr>
        <w:suppressAutoHyphens/>
        <w:spacing w:after="0" w:line="240" w:lineRule="auto"/>
        <w:outlineLvl w:val="0"/>
        <w:rPr>
          <w:rFonts w:ascii="Times New Roman" w:eastAsia="Times New Roman" w:hAnsi="Times New Roman" w:cs="Times New Roman"/>
          <w:b/>
          <w:color w:val="000000"/>
          <w:position w:val="-1"/>
          <w:sz w:val="24"/>
          <w:szCs w:val="24"/>
          <w:lang w:eastAsia="ru-RU"/>
        </w:rPr>
      </w:pPr>
    </w:p>
    <w:p w:rsidR="00243304" w:rsidRPr="008A0867" w:rsidRDefault="00243304" w:rsidP="00243304">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243304" w:rsidRDefault="00243304" w:rsidP="009637F2">
      <w:pPr>
        <w:pBdr>
          <w:top w:val="nil"/>
          <w:left w:val="nil"/>
          <w:bottom w:val="nil"/>
          <w:right w:val="nil"/>
          <w:between w:val="nil"/>
        </w:pBdr>
        <w:suppressAutoHyphens/>
        <w:spacing w:after="0" w:line="240" w:lineRule="auto"/>
        <w:ind w:firstLine="709"/>
        <w:jc w:val="center"/>
        <w:textDirection w:val="btLr"/>
        <w:textAlignment w:val="top"/>
      </w:pPr>
      <w:r w:rsidRPr="008A0867">
        <w:rPr>
          <w:rFonts w:ascii="Times New Roman" w:eastAsia="Times New Roman" w:hAnsi="Times New Roman" w:cs="Times New Roman"/>
          <w:b/>
          <w:position w:val="-1"/>
          <w:sz w:val="24"/>
          <w:szCs w:val="24"/>
          <w:lang w:eastAsia="ru-RU"/>
        </w:rPr>
        <w:t xml:space="preserve">Перелік питань для підсумкового контролю навчальних досягнень </w:t>
      </w:r>
      <w:r w:rsidR="009637F2">
        <w:rPr>
          <w:rFonts w:ascii="Times New Roman" w:eastAsia="Times New Roman" w:hAnsi="Times New Roman" w:cs="Times New Roman"/>
          <w:b/>
          <w:position w:val="-1"/>
          <w:sz w:val="24"/>
          <w:szCs w:val="24"/>
          <w:lang w:eastAsia="ru-RU"/>
        </w:rPr>
        <w:t>здобувачів</w:t>
      </w:r>
    </w:p>
    <w:p w:rsidR="00243304" w:rsidRDefault="00243304" w:rsidP="002D3C25">
      <w:pPr>
        <w:pStyle w:val="ac"/>
        <w:numPr>
          <w:ilvl w:val="0"/>
          <w:numId w:val="22"/>
        </w:numPr>
      </w:pPr>
      <w:r>
        <w:t>Основні форми та рівні ділового спілкування.</w:t>
      </w:r>
    </w:p>
    <w:p w:rsidR="00243304" w:rsidRDefault="00243304" w:rsidP="002D3C25">
      <w:pPr>
        <w:pStyle w:val="ac"/>
        <w:numPr>
          <w:ilvl w:val="0"/>
          <w:numId w:val="22"/>
        </w:numPr>
      </w:pPr>
      <w:r>
        <w:t>Структура процесу ділового спілкування.</w:t>
      </w:r>
    </w:p>
    <w:p w:rsidR="00243304" w:rsidRDefault="00243304" w:rsidP="002D3C25">
      <w:pPr>
        <w:pStyle w:val="ac"/>
        <w:numPr>
          <w:ilvl w:val="0"/>
          <w:numId w:val="22"/>
        </w:numPr>
      </w:pPr>
      <w:r>
        <w:t>Філософські основи комунікації.</w:t>
      </w:r>
    </w:p>
    <w:p w:rsidR="00243304" w:rsidRDefault="00243304" w:rsidP="002D3C25">
      <w:pPr>
        <w:pStyle w:val="ac"/>
        <w:numPr>
          <w:ilvl w:val="0"/>
          <w:numId w:val="22"/>
        </w:numPr>
      </w:pPr>
      <w:r>
        <w:t>Етичні принципи професійного діалогу.</w:t>
      </w:r>
    </w:p>
    <w:p w:rsidR="00243304" w:rsidRDefault="00243304" w:rsidP="002D3C25">
      <w:pPr>
        <w:pStyle w:val="ac"/>
        <w:numPr>
          <w:ilvl w:val="0"/>
          <w:numId w:val="22"/>
        </w:numPr>
      </w:pPr>
      <w:r>
        <w:t>Психологічні бар’єри у спілкуванні та способи їх подолання.</w:t>
      </w:r>
    </w:p>
    <w:p w:rsidR="00243304" w:rsidRDefault="00243304" w:rsidP="002D3C25">
      <w:pPr>
        <w:pStyle w:val="ac"/>
        <w:numPr>
          <w:ilvl w:val="0"/>
          <w:numId w:val="22"/>
        </w:numPr>
      </w:pPr>
      <w:r>
        <w:t>Особливості міжособистісної комунікації в колективі.</w:t>
      </w:r>
    </w:p>
    <w:p w:rsidR="00243304" w:rsidRDefault="00243304" w:rsidP="002D3C25">
      <w:pPr>
        <w:pStyle w:val="ac"/>
        <w:numPr>
          <w:ilvl w:val="0"/>
          <w:numId w:val="22"/>
        </w:numPr>
      </w:pPr>
      <w:r>
        <w:t>Поняття моралі у професійній діяльності.</w:t>
      </w:r>
    </w:p>
    <w:p w:rsidR="00243304" w:rsidRDefault="00243304" w:rsidP="002D3C25">
      <w:pPr>
        <w:pStyle w:val="ac"/>
        <w:numPr>
          <w:ilvl w:val="0"/>
          <w:numId w:val="22"/>
        </w:numPr>
      </w:pPr>
      <w:r>
        <w:t>Етичні конфлікти у сфері управління.</w:t>
      </w:r>
    </w:p>
    <w:p w:rsidR="00243304" w:rsidRDefault="00243304" w:rsidP="002D3C25">
      <w:pPr>
        <w:pStyle w:val="ac"/>
        <w:numPr>
          <w:ilvl w:val="0"/>
          <w:numId w:val="22"/>
        </w:numPr>
      </w:pPr>
      <w:r>
        <w:t>Принципи професійної етики.</w:t>
      </w:r>
    </w:p>
    <w:p w:rsidR="00243304" w:rsidRDefault="00243304" w:rsidP="002D3C25">
      <w:pPr>
        <w:pStyle w:val="ac"/>
        <w:numPr>
          <w:ilvl w:val="0"/>
          <w:numId w:val="22"/>
        </w:numPr>
      </w:pPr>
      <w:r>
        <w:t>Вплив моральних цінностей на ділову поведінку.</w:t>
      </w:r>
    </w:p>
    <w:p w:rsidR="00243304" w:rsidRDefault="00243304" w:rsidP="002D3C25">
      <w:pPr>
        <w:pStyle w:val="ac"/>
        <w:numPr>
          <w:ilvl w:val="0"/>
          <w:numId w:val="22"/>
        </w:numPr>
      </w:pPr>
      <w:r>
        <w:t>Поняття вербальної комунікації.</w:t>
      </w:r>
    </w:p>
    <w:p w:rsidR="00243304" w:rsidRDefault="00243304" w:rsidP="002D3C25">
      <w:pPr>
        <w:pStyle w:val="ac"/>
        <w:numPr>
          <w:ilvl w:val="0"/>
          <w:numId w:val="22"/>
        </w:numPr>
      </w:pPr>
      <w:r>
        <w:t>Етика мовлення в діловому спілкуванні.</w:t>
      </w:r>
    </w:p>
    <w:p w:rsidR="00243304" w:rsidRDefault="00243304" w:rsidP="002D3C25">
      <w:pPr>
        <w:pStyle w:val="ac"/>
        <w:numPr>
          <w:ilvl w:val="0"/>
          <w:numId w:val="22"/>
        </w:numPr>
      </w:pPr>
      <w:r>
        <w:t>Види професійного ділового стилю.</w:t>
      </w:r>
    </w:p>
    <w:p w:rsidR="00243304" w:rsidRDefault="00243304" w:rsidP="002D3C25">
      <w:pPr>
        <w:pStyle w:val="ac"/>
        <w:numPr>
          <w:ilvl w:val="0"/>
          <w:numId w:val="22"/>
        </w:numPr>
      </w:pPr>
      <w:r>
        <w:t>Правила ввічливого та ефективного мовлення.</w:t>
      </w:r>
    </w:p>
    <w:p w:rsidR="00243304" w:rsidRDefault="00243304" w:rsidP="002D3C25">
      <w:pPr>
        <w:pStyle w:val="ac"/>
        <w:numPr>
          <w:ilvl w:val="0"/>
          <w:numId w:val="22"/>
        </w:numPr>
      </w:pPr>
      <w:r>
        <w:t>Помилки в діловому спілкуванні та шляхи їх усунення.</w:t>
      </w:r>
    </w:p>
    <w:p w:rsidR="00243304" w:rsidRDefault="00243304" w:rsidP="002D3C25">
      <w:pPr>
        <w:pStyle w:val="ac"/>
        <w:numPr>
          <w:ilvl w:val="0"/>
          <w:numId w:val="22"/>
        </w:numPr>
      </w:pPr>
      <w:r>
        <w:t>Сутність і види невербальної комунікації.</w:t>
      </w:r>
    </w:p>
    <w:p w:rsidR="00243304" w:rsidRDefault="00243304" w:rsidP="002D3C25">
      <w:pPr>
        <w:pStyle w:val="ac"/>
        <w:numPr>
          <w:ilvl w:val="0"/>
          <w:numId w:val="22"/>
        </w:numPr>
      </w:pPr>
      <w:r>
        <w:t>Значення жестів, міміки, погляду в комунікації.</w:t>
      </w:r>
    </w:p>
    <w:p w:rsidR="00243304" w:rsidRDefault="00243304" w:rsidP="002D3C25">
      <w:pPr>
        <w:pStyle w:val="ac"/>
        <w:numPr>
          <w:ilvl w:val="0"/>
          <w:numId w:val="22"/>
        </w:numPr>
      </w:pPr>
      <w:r>
        <w:t>Паралінгвістика: поняття і роль у спілкуванні.</w:t>
      </w:r>
    </w:p>
    <w:p w:rsidR="00243304" w:rsidRDefault="00243304" w:rsidP="002D3C25">
      <w:pPr>
        <w:pStyle w:val="ac"/>
        <w:numPr>
          <w:ilvl w:val="0"/>
          <w:numId w:val="22"/>
        </w:numPr>
      </w:pPr>
      <w:r>
        <w:t>Проксеміка та її вплив на ефективність діалогу.</w:t>
      </w:r>
    </w:p>
    <w:p w:rsidR="00243304" w:rsidRDefault="00243304" w:rsidP="002D3C25">
      <w:pPr>
        <w:pStyle w:val="ac"/>
        <w:numPr>
          <w:ilvl w:val="0"/>
          <w:numId w:val="22"/>
        </w:numPr>
      </w:pPr>
      <w:r>
        <w:t>Етичні аспекти невербального спілкування.</w:t>
      </w:r>
    </w:p>
    <w:p w:rsidR="00243304" w:rsidRDefault="00243304" w:rsidP="002D3C25">
      <w:pPr>
        <w:pStyle w:val="ac"/>
        <w:numPr>
          <w:ilvl w:val="0"/>
          <w:numId w:val="22"/>
        </w:numPr>
      </w:pPr>
      <w:r>
        <w:t>Поняття ділового етикету.</w:t>
      </w:r>
    </w:p>
    <w:p w:rsidR="00243304" w:rsidRDefault="00243304" w:rsidP="002D3C25">
      <w:pPr>
        <w:pStyle w:val="ac"/>
        <w:numPr>
          <w:ilvl w:val="0"/>
          <w:numId w:val="22"/>
        </w:numPr>
      </w:pPr>
      <w:r>
        <w:t>Основні принципи професійної поведінки.</w:t>
      </w:r>
    </w:p>
    <w:p w:rsidR="00243304" w:rsidRDefault="00243304" w:rsidP="002D3C25">
      <w:pPr>
        <w:pStyle w:val="ac"/>
        <w:numPr>
          <w:ilvl w:val="0"/>
          <w:numId w:val="22"/>
        </w:numPr>
      </w:pPr>
      <w:r>
        <w:t>Етикет ділового листування.</w:t>
      </w:r>
    </w:p>
    <w:p w:rsidR="00243304" w:rsidRDefault="00243304" w:rsidP="002D3C25">
      <w:pPr>
        <w:pStyle w:val="ac"/>
        <w:numPr>
          <w:ilvl w:val="0"/>
          <w:numId w:val="22"/>
        </w:numPr>
      </w:pPr>
      <w:r>
        <w:t>Етикет під час офіційних зустрічей і переговорів.</w:t>
      </w:r>
    </w:p>
    <w:p w:rsidR="00243304" w:rsidRDefault="00243304" w:rsidP="002D3C25">
      <w:pPr>
        <w:pStyle w:val="ac"/>
        <w:numPr>
          <w:ilvl w:val="0"/>
          <w:numId w:val="22"/>
        </w:numPr>
      </w:pPr>
      <w:r>
        <w:t>Роль зовнішнього вигляду у професійному середовищі.</w:t>
      </w:r>
    </w:p>
    <w:p w:rsidR="00243304" w:rsidRDefault="00243304" w:rsidP="002D3C25">
      <w:pPr>
        <w:pStyle w:val="ac"/>
        <w:numPr>
          <w:ilvl w:val="0"/>
          <w:numId w:val="22"/>
        </w:numPr>
      </w:pPr>
      <w:r>
        <w:t>Особливості ділового етикету в міжкультурному середовищі.</w:t>
      </w:r>
    </w:p>
    <w:p w:rsidR="00243304" w:rsidRDefault="00243304" w:rsidP="002D3C25">
      <w:pPr>
        <w:pStyle w:val="ac"/>
        <w:numPr>
          <w:ilvl w:val="0"/>
          <w:numId w:val="22"/>
        </w:numPr>
      </w:pPr>
      <w:r>
        <w:t>Основні моделі культурних відмінностей у комунікації.</w:t>
      </w:r>
    </w:p>
    <w:p w:rsidR="00243304" w:rsidRDefault="00243304" w:rsidP="002D3C25">
      <w:pPr>
        <w:pStyle w:val="ac"/>
        <w:numPr>
          <w:ilvl w:val="0"/>
          <w:numId w:val="22"/>
        </w:numPr>
      </w:pPr>
      <w:r>
        <w:t>Комунікаційні бар’єри в міжкультурному спілкуванні.</w:t>
      </w:r>
    </w:p>
    <w:p w:rsidR="00243304" w:rsidRDefault="00243304" w:rsidP="002D3C25">
      <w:pPr>
        <w:pStyle w:val="ac"/>
        <w:numPr>
          <w:ilvl w:val="0"/>
          <w:numId w:val="22"/>
        </w:numPr>
      </w:pPr>
      <w:r>
        <w:t>Поняття толерантності в діловій комунікації.</w:t>
      </w:r>
    </w:p>
    <w:p w:rsidR="00243304" w:rsidRDefault="00243304" w:rsidP="002D3C25">
      <w:pPr>
        <w:pStyle w:val="ac"/>
        <w:numPr>
          <w:ilvl w:val="0"/>
          <w:numId w:val="22"/>
        </w:numPr>
      </w:pPr>
      <w:r>
        <w:t>Поняття риторики в діловому контексті.</w:t>
      </w:r>
    </w:p>
    <w:p w:rsidR="00243304" w:rsidRDefault="00243304" w:rsidP="002D3C25">
      <w:pPr>
        <w:pStyle w:val="ac"/>
        <w:numPr>
          <w:ilvl w:val="0"/>
          <w:numId w:val="22"/>
        </w:numPr>
      </w:pPr>
      <w:r>
        <w:t>Етапи побудови публічного виступу.</w:t>
      </w:r>
    </w:p>
    <w:p w:rsidR="00243304" w:rsidRDefault="00243304" w:rsidP="002D3C25">
      <w:pPr>
        <w:pStyle w:val="ac"/>
        <w:numPr>
          <w:ilvl w:val="0"/>
          <w:numId w:val="22"/>
        </w:numPr>
      </w:pPr>
      <w:r>
        <w:t>Основні риторичні прийоми переконання.</w:t>
      </w:r>
    </w:p>
    <w:p w:rsidR="00243304" w:rsidRDefault="00243304" w:rsidP="002D3C25">
      <w:pPr>
        <w:pStyle w:val="ac"/>
        <w:numPr>
          <w:ilvl w:val="0"/>
          <w:numId w:val="22"/>
        </w:numPr>
      </w:pPr>
      <w:r>
        <w:t>Вимоги до ділового оратора.</w:t>
      </w:r>
    </w:p>
    <w:p w:rsidR="00243304" w:rsidRDefault="00243304" w:rsidP="002D3C25">
      <w:pPr>
        <w:pStyle w:val="ac"/>
        <w:numPr>
          <w:ilvl w:val="0"/>
          <w:numId w:val="22"/>
        </w:numPr>
      </w:pPr>
      <w:r>
        <w:t>Роль невербальної підтримки під час виступу.</w:t>
      </w:r>
    </w:p>
    <w:p w:rsidR="00243304" w:rsidRDefault="00243304" w:rsidP="002D3C25">
      <w:pPr>
        <w:pStyle w:val="ac"/>
        <w:numPr>
          <w:ilvl w:val="0"/>
          <w:numId w:val="22"/>
        </w:numPr>
      </w:pPr>
      <w:r>
        <w:t>Поняття корпоративної культури.</w:t>
      </w:r>
    </w:p>
    <w:p w:rsidR="00243304" w:rsidRDefault="00243304" w:rsidP="002D3C25">
      <w:pPr>
        <w:pStyle w:val="ac"/>
        <w:numPr>
          <w:ilvl w:val="0"/>
          <w:numId w:val="22"/>
        </w:numPr>
      </w:pPr>
      <w:r>
        <w:t>Основні елементи корпоративної культури.</w:t>
      </w:r>
    </w:p>
    <w:p w:rsidR="00243304" w:rsidRDefault="00243304" w:rsidP="002D3C25">
      <w:pPr>
        <w:pStyle w:val="ac"/>
        <w:numPr>
          <w:ilvl w:val="0"/>
          <w:numId w:val="22"/>
        </w:numPr>
      </w:pPr>
      <w:r>
        <w:t>Типи корпоративної культури (класифікації).</w:t>
      </w:r>
    </w:p>
    <w:p w:rsidR="00243304" w:rsidRDefault="00243304" w:rsidP="002D3C25">
      <w:pPr>
        <w:pStyle w:val="ac"/>
        <w:numPr>
          <w:ilvl w:val="0"/>
          <w:numId w:val="22"/>
        </w:numPr>
      </w:pPr>
      <w:r>
        <w:t>Взаємозв’язок корпоративної культури та ефективності організації.</w:t>
      </w:r>
    </w:p>
    <w:p w:rsidR="00243304" w:rsidRDefault="00243304" w:rsidP="002D3C25">
      <w:pPr>
        <w:pStyle w:val="ac"/>
        <w:numPr>
          <w:ilvl w:val="0"/>
          <w:numId w:val="22"/>
        </w:numPr>
      </w:pPr>
      <w:r>
        <w:t>Поняття корпоративної етики.</w:t>
      </w:r>
    </w:p>
    <w:p w:rsidR="00243304" w:rsidRDefault="00243304" w:rsidP="002D3C25">
      <w:pPr>
        <w:pStyle w:val="ac"/>
        <w:numPr>
          <w:ilvl w:val="0"/>
          <w:numId w:val="22"/>
        </w:numPr>
      </w:pPr>
      <w:r>
        <w:t>Етичні принципи в організації.</w:t>
      </w:r>
    </w:p>
    <w:p w:rsidR="00243304" w:rsidRDefault="00243304" w:rsidP="002D3C25">
      <w:pPr>
        <w:pStyle w:val="ac"/>
        <w:numPr>
          <w:ilvl w:val="0"/>
          <w:numId w:val="22"/>
        </w:numPr>
      </w:pPr>
      <w:r>
        <w:t>Структура корпоративного кодексу.</w:t>
      </w:r>
    </w:p>
    <w:p w:rsidR="00243304" w:rsidRDefault="00243304" w:rsidP="002D3C25">
      <w:pPr>
        <w:pStyle w:val="ac"/>
        <w:numPr>
          <w:ilvl w:val="0"/>
          <w:numId w:val="22"/>
        </w:numPr>
      </w:pPr>
      <w:r>
        <w:lastRenderedPageBreak/>
        <w:t>Роль керівника у формуванні етичного середовища.</w:t>
      </w:r>
    </w:p>
    <w:p w:rsidR="00243304" w:rsidRDefault="00243304" w:rsidP="002D3C25">
      <w:pPr>
        <w:pStyle w:val="ac"/>
        <w:numPr>
          <w:ilvl w:val="0"/>
          <w:numId w:val="22"/>
        </w:numPr>
      </w:pPr>
      <w:r>
        <w:t>Особливості індивідуальної ділової комунікації.</w:t>
      </w:r>
    </w:p>
    <w:p w:rsidR="00243304" w:rsidRDefault="00243304" w:rsidP="002D3C25">
      <w:pPr>
        <w:pStyle w:val="ac"/>
        <w:numPr>
          <w:ilvl w:val="0"/>
          <w:numId w:val="22"/>
        </w:numPr>
      </w:pPr>
      <w:r>
        <w:t>Колективні форми комунікації: етичні засади.</w:t>
      </w:r>
    </w:p>
    <w:p w:rsidR="00243304" w:rsidRDefault="00243304" w:rsidP="002D3C25">
      <w:pPr>
        <w:pStyle w:val="ac"/>
        <w:numPr>
          <w:ilvl w:val="0"/>
          <w:numId w:val="22"/>
        </w:numPr>
      </w:pPr>
      <w:r>
        <w:t>Взаємодія в організації: формальні та неформальні канали.</w:t>
      </w:r>
    </w:p>
    <w:p w:rsidR="00243304" w:rsidRDefault="00243304" w:rsidP="002D3C25">
      <w:pPr>
        <w:pStyle w:val="ac"/>
        <w:numPr>
          <w:ilvl w:val="0"/>
          <w:numId w:val="22"/>
        </w:numPr>
      </w:pPr>
      <w:r>
        <w:t>Етика роботи в команді.</w:t>
      </w:r>
    </w:p>
    <w:p w:rsidR="00243304" w:rsidRDefault="00243304" w:rsidP="002D3C25">
      <w:pPr>
        <w:pStyle w:val="ac"/>
        <w:numPr>
          <w:ilvl w:val="0"/>
          <w:numId w:val="22"/>
        </w:numPr>
      </w:pPr>
      <w:r>
        <w:t>Конфлікти в колективах та їх етичне подолання.</w:t>
      </w:r>
    </w:p>
    <w:p w:rsidR="00243304" w:rsidRDefault="00243304" w:rsidP="002D3C25">
      <w:pPr>
        <w:pStyle w:val="ac"/>
        <w:numPr>
          <w:ilvl w:val="0"/>
          <w:numId w:val="22"/>
        </w:numPr>
      </w:pPr>
      <w:r>
        <w:t>Поняття особистого іміджу в діловій сфері.</w:t>
      </w:r>
    </w:p>
    <w:p w:rsidR="00243304" w:rsidRDefault="00243304" w:rsidP="002D3C25">
      <w:pPr>
        <w:pStyle w:val="ac"/>
        <w:numPr>
          <w:ilvl w:val="0"/>
          <w:numId w:val="22"/>
        </w:numPr>
      </w:pPr>
      <w:r>
        <w:t>Компоненти позитивного корпоративного іміджу.</w:t>
      </w:r>
    </w:p>
    <w:p w:rsidR="00243304" w:rsidRDefault="00243304" w:rsidP="002D3C25">
      <w:pPr>
        <w:pStyle w:val="ac"/>
        <w:numPr>
          <w:ilvl w:val="0"/>
          <w:numId w:val="22"/>
        </w:numPr>
      </w:pPr>
      <w:r>
        <w:t>Роль внутрішнього брендування у формуванні репутації.</w:t>
      </w:r>
    </w:p>
    <w:p w:rsidR="00243304" w:rsidRDefault="00243304" w:rsidP="002D3C25">
      <w:pPr>
        <w:pStyle w:val="ac"/>
        <w:numPr>
          <w:ilvl w:val="0"/>
          <w:numId w:val="22"/>
        </w:numPr>
      </w:pPr>
      <w:r>
        <w:t>Засоби підтримки корпоративного іміджу.</w:t>
      </w:r>
    </w:p>
    <w:p w:rsidR="00243304" w:rsidRDefault="00243304" w:rsidP="002D3C25">
      <w:pPr>
        <w:pStyle w:val="ac"/>
        <w:numPr>
          <w:ilvl w:val="0"/>
          <w:numId w:val="22"/>
        </w:numPr>
      </w:pPr>
      <w:r>
        <w:t>Вплив соціальних мереж на імідж організації.</w:t>
      </w:r>
    </w:p>
    <w:p w:rsidR="00243304" w:rsidRDefault="00243304" w:rsidP="002D3C25">
      <w:pPr>
        <w:pStyle w:val="ac"/>
        <w:numPr>
          <w:ilvl w:val="0"/>
          <w:numId w:val="22"/>
        </w:numPr>
      </w:pPr>
      <w:r>
        <w:t>Роль HR-служби в розвитку корпоративної культури.</w:t>
      </w:r>
    </w:p>
    <w:p w:rsidR="00243304" w:rsidRDefault="00243304" w:rsidP="002D3C25">
      <w:pPr>
        <w:pStyle w:val="ac"/>
        <w:numPr>
          <w:ilvl w:val="0"/>
          <w:numId w:val="22"/>
        </w:numPr>
      </w:pPr>
      <w:r>
        <w:t>Значення внутрішньої комунікації в побудові цінностей.</w:t>
      </w:r>
    </w:p>
    <w:p w:rsidR="00243304" w:rsidRDefault="00243304" w:rsidP="002D3C25">
      <w:pPr>
        <w:pStyle w:val="ac"/>
        <w:numPr>
          <w:ilvl w:val="0"/>
          <w:numId w:val="22"/>
        </w:numPr>
      </w:pPr>
      <w:r>
        <w:t>Адаптація нових співробітників до культури організації.</w:t>
      </w:r>
    </w:p>
    <w:p w:rsidR="00243304" w:rsidRDefault="00243304" w:rsidP="002D3C25">
      <w:pPr>
        <w:pStyle w:val="ac"/>
        <w:numPr>
          <w:ilvl w:val="0"/>
          <w:numId w:val="22"/>
        </w:numPr>
      </w:pPr>
      <w:r>
        <w:t>Інструменти формування корпоративної лояльності.</w:t>
      </w:r>
    </w:p>
    <w:p w:rsidR="00243304" w:rsidRDefault="00243304" w:rsidP="002D3C25">
      <w:pPr>
        <w:pStyle w:val="ac"/>
        <w:numPr>
          <w:ilvl w:val="0"/>
          <w:numId w:val="22"/>
        </w:numPr>
      </w:pPr>
      <w:r>
        <w:t>Використання ділової гри у формуванні комунікативної культури.</w:t>
      </w:r>
    </w:p>
    <w:p w:rsidR="00243304" w:rsidRDefault="00243304" w:rsidP="002D3C25">
      <w:pPr>
        <w:pStyle w:val="ac"/>
        <w:numPr>
          <w:ilvl w:val="0"/>
          <w:numId w:val="22"/>
        </w:numPr>
      </w:pPr>
      <w:r>
        <w:t>Особливості культури спілкування в умовах віддаленої роботи.</w:t>
      </w:r>
    </w:p>
    <w:p w:rsidR="00243304" w:rsidRDefault="00243304" w:rsidP="002D3C25">
      <w:pPr>
        <w:pStyle w:val="ac"/>
        <w:numPr>
          <w:ilvl w:val="0"/>
          <w:numId w:val="22"/>
        </w:numPr>
      </w:pPr>
      <w:r>
        <w:t>Тенденції розвитку корпоративної культури в ХХІ столітті.</w:t>
      </w:r>
    </w:p>
    <w:p w:rsidR="00243304" w:rsidRPr="005561C6" w:rsidRDefault="00243304" w:rsidP="00243304">
      <w:pPr>
        <w:suppressAutoHyphens/>
        <w:spacing w:after="0" w:line="240" w:lineRule="auto"/>
        <w:jc w:val="center"/>
        <w:outlineLvl w:val="0"/>
        <w:rPr>
          <w:rFonts w:ascii="Times New Roman" w:eastAsia="Times New Roman" w:hAnsi="Times New Roman" w:cs="Times New Roman"/>
          <w:b/>
          <w:color w:val="000000"/>
          <w:position w:val="-1"/>
          <w:sz w:val="24"/>
          <w:szCs w:val="24"/>
          <w:lang w:val="ru-RU" w:eastAsia="ru-RU"/>
        </w:rPr>
      </w:pPr>
    </w:p>
    <w:p w:rsidR="00243304" w:rsidRPr="008A0867" w:rsidRDefault="00243304" w:rsidP="00243304">
      <w:pPr>
        <w:pBdr>
          <w:top w:val="nil"/>
          <w:left w:val="nil"/>
          <w:bottom w:val="nil"/>
          <w:right w:val="nil"/>
          <w:between w:val="nil"/>
        </w:pBdr>
        <w:suppressAutoHyphens/>
        <w:spacing w:after="0" w:line="240" w:lineRule="auto"/>
        <w:ind w:firstLine="709"/>
        <w:jc w:val="center"/>
        <w:textDirection w:val="btLr"/>
        <w:textAlignment w:val="top"/>
        <w:rPr>
          <w:rFonts w:ascii="Times New Roman" w:eastAsia="Times New Roman" w:hAnsi="Times New Roman" w:cs="Times New Roman"/>
          <w:b/>
          <w:position w:val="-1"/>
          <w:sz w:val="24"/>
          <w:szCs w:val="24"/>
          <w:lang w:eastAsia="ru-RU"/>
        </w:rPr>
      </w:pPr>
      <w:r w:rsidRPr="008A0867">
        <w:rPr>
          <w:rFonts w:ascii="Times New Roman" w:eastAsia="Times New Roman" w:hAnsi="Times New Roman" w:cs="Times New Roman"/>
          <w:b/>
          <w:position w:val="-1"/>
          <w:sz w:val="24"/>
          <w:szCs w:val="24"/>
          <w:lang w:eastAsia="ru-RU"/>
        </w:rPr>
        <w:t>Зарахування результатів неформальної освіти</w:t>
      </w:r>
    </w:p>
    <w:p w:rsidR="00243304" w:rsidRPr="008A0867" w:rsidRDefault="00243304" w:rsidP="00243304">
      <w:pPr>
        <w:pBdr>
          <w:top w:val="nil"/>
          <w:left w:val="nil"/>
          <w:bottom w:val="nil"/>
          <w:right w:val="nil"/>
          <w:between w:val="nil"/>
        </w:pBdr>
        <w:suppressAutoHyphens/>
        <w:spacing w:after="0" w:line="240" w:lineRule="auto"/>
        <w:ind w:firstLine="709"/>
        <w:jc w:val="center"/>
        <w:textDirection w:val="btLr"/>
        <w:textAlignment w:val="top"/>
        <w:rPr>
          <w:rFonts w:ascii="Times New Roman" w:eastAsia="Times New Roman" w:hAnsi="Times New Roman" w:cs="Times New Roman"/>
          <w:b/>
          <w:position w:val="-1"/>
          <w:sz w:val="24"/>
          <w:szCs w:val="24"/>
          <w:lang w:eastAsia="ru-RU"/>
        </w:rPr>
      </w:pPr>
    </w:p>
    <w:p w:rsidR="00243304" w:rsidRPr="008A0867" w:rsidRDefault="00243304" w:rsidP="00243304">
      <w:pPr>
        <w:pStyle w:val="TableParagraph"/>
        <w:ind w:firstLine="709"/>
        <w:jc w:val="both"/>
        <w:rPr>
          <w:sz w:val="24"/>
          <w:szCs w:val="24"/>
        </w:rPr>
      </w:pPr>
      <w:r w:rsidRPr="008A0867">
        <w:rPr>
          <w:sz w:val="24"/>
          <w:szCs w:val="24"/>
        </w:rPr>
        <w:t>Студенти</w:t>
      </w:r>
      <w:r w:rsidRPr="008A0867">
        <w:rPr>
          <w:spacing w:val="38"/>
          <w:sz w:val="24"/>
          <w:szCs w:val="24"/>
        </w:rPr>
        <w:t xml:space="preserve"> </w:t>
      </w:r>
      <w:r w:rsidRPr="008A0867">
        <w:rPr>
          <w:sz w:val="24"/>
          <w:szCs w:val="24"/>
        </w:rPr>
        <w:t>мають</w:t>
      </w:r>
      <w:r w:rsidRPr="008A0867">
        <w:rPr>
          <w:spacing w:val="36"/>
          <w:sz w:val="24"/>
          <w:szCs w:val="24"/>
        </w:rPr>
        <w:t xml:space="preserve"> </w:t>
      </w:r>
      <w:r w:rsidRPr="008A0867">
        <w:rPr>
          <w:sz w:val="24"/>
          <w:szCs w:val="24"/>
        </w:rPr>
        <w:t>право</w:t>
      </w:r>
      <w:r w:rsidRPr="008A0867">
        <w:rPr>
          <w:spacing w:val="39"/>
          <w:sz w:val="24"/>
          <w:szCs w:val="24"/>
        </w:rPr>
        <w:t xml:space="preserve"> </w:t>
      </w:r>
      <w:r w:rsidRPr="008A0867">
        <w:rPr>
          <w:sz w:val="24"/>
          <w:szCs w:val="24"/>
        </w:rPr>
        <w:t>на</w:t>
      </w:r>
      <w:r w:rsidRPr="008A0867">
        <w:rPr>
          <w:spacing w:val="35"/>
          <w:sz w:val="24"/>
          <w:szCs w:val="24"/>
        </w:rPr>
        <w:t xml:space="preserve"> </w:t>
      </w:r>
      <w:r w:rsidRPr="008A0867">
        <w:rPr>
          <w:sz w:val="24"/>
          <w:szCs w:val="24"/>
        </w:rPr>
        <w:t>перезарахування</w:t>
      </w:r>
      <w:r w:rsidRPr="008A0867">
        <w:rPr>
          <w:spacing w:val="39"/>
          <w:sz w:val="24"/>
          <w:szCs w:val="24"/>
        </w:rPr>
        <w:t xml:space="preserve"> </w:t>
      </w:r>
      <w:r w:rsidRPr="008A0867">
        <w:rPr>
          <w:sz w:val="24"/>
          <w:szCs w:val="24"/>
        </w:rPr>
        <w:t>результатів</w:t>
      </w:r>
      <w:r w:rsidRPr="008A0867">
        <w:rPr>
          <w:spacing w:val="38"/>
          <w:sz w:val="24"/>
          <w:szCs w:val="24"/>
        </w:rPr>
        <w:t xml:space="preserve"> </w:t>
      </w:r>
      <w:r w:rsidRPr="008A0867">
        <w:rPr>
          <w:sz w:val="24"/>
          <w:szCs w:val="24"/>
        </w:rPr>
        <w:t>навчання</w:t>
      </w:r>
      <w:r w:rsidRPr="008A0867">
        <w:rPr>
          <w:spacing w:val="38"/>
          <w:sz w:val="24"/>
          <w:szCs w:val="24"/>
        </w:rPr>
        <w:t xml:space="preserve"> </w:t>
      </w:r>
      <w:r w:rsidRPr="008A0867">
        <w:rPr>
          <w:sz w:val="24"/>
          <w:szCs w:val="24"/>
        </w:rPr>
        <w:t>набутих</w:t>
      </w:r>
      <w:r w:rsidRPr="008A0867">
        <w:rPr>
          <w:spacing w:val="40"/>
          <w:sz w:val="24"/>
          <w:szCs w:val="24"/>
        </w:rPr>
        <w:t xml:space="preserve"> </w:t>
      </w:r>
      <w:r w:rsidRPr="008A0867">
        <w:rPr>
          <w:spacing w:val="-10"/>
          <w:sz w:val="24"/>
          <w:szCs w:val="24"/>
        </w:rPr>
        <w:t xml:space="preserve">в </w:t>
      </w:r>
      <w:r w:rsidRPr="008A0867">
        <w:rPr>
          <w:sz w:val="24"/>
          <w:szCs w:val="24"/>
        </w:rPr>
        <w:t>неформальній</w:t>
      </w:r>
      <w:r w:rsidRPr="008A0867">
        <w:rPr>
          <w:spacing w:val="40"/>
          <w:sz w:val="24"/>
          <w:szCs w:val="24"/>
        </w:rPr>
        <w:t xml:space="preserve"> </w:t>
      </w:r>
      <w:r w:rsidRPr="008A0867">
        <w:rPr>
          <w:sz w:val="24"/>
          <w:szCs w:val="24"/>
        </w:rPr>
        <w:t>та</w:t>
      </w:r>
      <w:r w:rsidRPr="008A0867">
        <w:rPr>
          <w:spacing w:val="40"/>
          <w:sz w:val="24"/>
          <w:szCs w:val="24"/>
        </w:rPr>
        <w:t xml:space="preserve"> </w:t>
      </w:r>
      <w:r w:rsidRPr="008A0867">
        <w:rPr>
          <w:sz w:val="24"/>
          <w:szCs w:val="24"/>
        </w:rPr>
        <w:t>інформальній</w:t>
      </w:r>
      <w:r w:rsidRPr="008A0867">
        <w:rPr>
          <w:spacing w:val="40"/>
          <w:sz w:val="24"/>
          <w:szCs w:val="24"/>
        </w:rPr>
        <w:t xml:space="preserve"> </w:t>
      </w:r>
      <w:r w:rsidRPr="008A0867">
        <w:rPr>
          <w:sz w:val="24"/>
          <w:szCs w:val="24"/>
        </w:rPr>
        <w:t>освіті</w:t>
      </w:r>
      <w:r w:rsidRPr="008A0867">
        <w:rPr>
          <w:spacing w:val="40"/>
          <w:sz w:val="24"/>
          <w:szCs w:val="24"/>
        </w:rPr>
        <w:t xml:space="preserve"> </w:t>
      </w:r>
      <w:r w:rsidRPr="008A0867">
        <w:rPr>
          <w:sz w:val="24"/>
          <w:szCs w:val="24"/>
        </w:rPr>
        <w:t>згідно</w:t>
      </w:r>
      <w:r w:rsidRPr="008A0867">
        <w:rPr>
          <w:spacing w:val="40"/>
          <w:sz w:val="24"/>
          <w:szCs w:val="24"/>
        </w:rPr>
        <w:t xml:space="preserve"> </w:t>
      </w:r>
      <w:r w:rsidRPr="008A0867">
        <w:rPr>
          <w:sz w:val="24"/>
          <w:szCs w:val="24"/>
        </w:rPr>
        <w:t>Положення</w:t>
      </w:r>
      <w:r w:rsidRPr="008A0867">
        <w:rPr>
          <w:spacing w:val="40"/>
          <w:sz w:val="24"/>
          <w:szCs w:val="24"/>
        </w:rPr>
        <w:t xml:space="preserve"> </w:t>
      </w:r>
      <w:r w:rsidRPr="008A0867">
        <w:rPr>
          <w:sz w:val="24"/>
          <w:szCs w:val="24"/>
        </w:rPr>
        <w:t>про</w:t>
      </w:r>
      <w:r w:rsidRPr="008A0867">
        <w:rPr>
          <w:spacing w:val="40"/>
          <w:sz w:val="24"/>
          <w:szCs w:val="24"/>
        </w:rPr>
        <w:t xml:space="preserve"> </w:t>
      </w:r>
      <w:r w:rsidRPr="008A0867">
        <w:rPr>
          <w:sz w:val="24"/>
          <w:szCs w:val="24"/>
        </w:rPr>
        <w:t xml:space="preserve">неформальну освіту: </w:t>
      </w:r>
      <w:hyperlink r:id="rId9" w:history="1">
        <w:r w:rsidRPr="008A0867">
          <w:rPr>
            <w:rStyle w:val="a3"/>
            <w:rFonts w:eastAsiaTheme="majorEastAsia"/>
            <w:sz w:val="24"/>
            <w:szCs w:val="24"/>
          </w:rPr>
          <w:t>https://www.chnu.edu.ua/universytet/normatyvni-dokumenty/poriadok-vyznannia-u-chernivetskomu-natsionalnomu-universyteti-imeni-yuriia-fedkovycha-rezultativ-navchannia-zdobutykh-shliakhom-neformalnoi-taabo-informalnoi-osvity/</w:t>
        </w:r>
      </w:hyperlink>
    </w:p>
    <w:p w:rsidR="00243304" w:rsidRPr="008A0867" w:rsidRDefault="00243304" w:rsidP="00243304">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243304" w:rsidRPr="008A0867" w:rsidRDefault="00243304" w:rsidP="00243304">
      <w:pPr>
        <w:suppressAutoHyphens/>
        <w:spacing w:after="0" w:line="240" w:lineRule="auto"/>
        <w:outlineLvl w:val="0"/>
        <w:rPr>
          <w:rFonts w:ascii="Times New Roman" w:eastAsia="Times New Roman" w:hAnsi="Times New Roman" w:cs="Times New Roman"/>
          <w:b/>
          <w:color w:val="000000"/>
          <w:position w:val="-1"/>
          <w:sz w:val="24"/>
          <w:szCs w:val="24"/>
          <w:lang w:eastAsia="ru-RU"/>
        </w:rPr>
      </w:pPr>
    </w:p>
    <w:p w:rsidR="00243304" w:rsidRDefault="00243304" w:rsidP="00243304">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243304" w:rsidRDefault="00243304" w:rsidP="00243304">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243304" w:rsidRDefault="00243304" w:rsidP="00243304">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243304" w:rsidRDefault="00243304" w:rsidP="00243304">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243304" w:rsidRDefault="00243304" w:rsidP="00243304">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243304" w:rsidRDefault="00243304" w:rsidP="00243304">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243304" w:rsidRPr="008A0867" w:rsidRDefault="00243304" w:rsidP="00243304">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243304" w:rsidRPr="008A0867" w:rsidRDefault="00243304" w:rsidP="00243304">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243304" w:rsidRPr="008A0867" w:rsidRDefault="00243304" w:rsidP="00243304">
      <w:pPr>
        <w:suppressAutoHyphens/>
        <w:spacing w:after="0" w:line="240" w:lineRule="auto"/>
        <w:jc w:val="center"/>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Розподіл балів, які отримують здобувачі</w:t>
      </w:r>
    </w:p>
    <w:tbl>
      <w:tblPr>
        <w:tblW w:w="968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
        <w:gridCol w:w="523"/>
        <w:gridCol w:w="523"/>
        <w:gridCol w:w="523"/>
        <w:gridCol w:w="663"/>
        <w:gridCol w:w="679"/>
        <w:gridCol w:w="679"/>
        <w:gridCol w:w="536"/>
        <w:gridCol w:w="536"/>
        <w:gridCol w:w="705"/>
        <w:gridCol w:w="652"/>
        <w:gridCol w:w="2047"/>
        <w:gridCol w:w="1097"/>
      </w:tblGrid>
      <w:tr w:rsidR="00243304" w:rsidRPr="008A0867" w:rsidTr="00006C4B">
        <w:trPr>
          <w:cantSplit/>
          <w:trHeight w:val="522"/>
        </w:trPr>
        <w:tc>
          <w:tcPr>
            <w:tcW w:w="0" w:type="auto"/>
            <w:gridSpan w:val="10"/>
            <w:tcMar>
              <w:left w:w="57" w:type="dxa"/>
              <w:right w:w="57" w:type="dxa"/>
            </w:tcMar>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Поточне оцінювання (</w:t>
            </w:r>
            <w:r w:rsidRPr="008A0867">
              <w:rPr>
                <w:rFonts w:ascii="Times New Roman" w:eastAsia="Times New Roman" w:hAnsi="Times New Roman" w:cs="Times New Roman"/>
                <w:i/>
                <w:sz w:val="24"/>
                <w:szCs w:val="24"/>
                <w:lang w:eastAsia="ru-RU"/>
              </w:rPr>
              <w:t>аудиторна та самостійна робота</w:t>
            </w:r>
            <w:r w:rsidRPr="008A0867">
              <w:rPr>
                <w:rFonts w:ascii="Times New Roman" w:eastAsia="Times New Roman" w:hAnsi="Times New Roman" w:cs="Times New Roman"/>
                <w:sz w:val="24"/>
                <w:szCs w:val="24"/>
                <w:lang w:eastAsia="ru-RU"/>
              </w:rPr>
              <w:t>)</w:t>
            </w:r>
          </w:p>
        </w:tc>
        <w:tc>
          <w:tcPr>
            <w:tcW w:w="330" w:type="dxa"/>
            <w:tcMar>
              <w:left w:w="57" w:type="dxa"/>
              <w:right w:w="57" w:type="dxa"/>
            </w:tcMar>
            <w:vAlign w:val="center"/>
          </w:tcPr>
          <w:p w:rsidR="00243304" w:rsidRDefault="00243304" w:rsidP="00006C4B">
            <w:pPr>
              <w:spacing w:after="0" w:line="240" w:lineRule="auto"/>
              <w:jc w:val="center"/>
              <w:rPr>
                <w:rFonts w:ascii="Times New Roman" w:eastAsia="Times New Roman" w:hAnsi="Times New Roman" w:cs="Times New Roman"/>
                <w:sz w:val="24"/>
                <w:szCs w:val="24"/>
                <w:lang w:eastAsia="ru-RU"/>
              </w:rPr>
            </w:pPr>
          </w:p>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ІНДЗ</w:t>
            </w:r>
          </w:p>
        </w:tc>
        <w:tc>
          <w:tcPr>
            <w:tcW w:w="2047" w:type="dxa"/>
            <w:vAlign w:val="center"/>
          </w:tcPr>
          <w:p w:rsidR="00243304"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 xml:space="preserve">Кількість балів </w:t>
            </w:r>
          </w:p>
          <w:p w:rsidR="00243304" w:rsidRPr="008A0867" w:rsidRDefault="00CF3B85"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(Екзамен</w:t>
            </w:r>
            <w:r w:rsidR="00243304" w:rsidRPr="008A0867">
              <w:rPr>
                <w:rFonts w:ascii="Times New Roman" w:eastAsia="Times New Roman" w:hAnsi="Times New Roman" w:cs="Times New Roman"/>
                <w:sz w:val="24"/>
                <w:szCs w:val="24"/>
                <w:lang w:eastAsia="ru-RU"/>
              </w:rPr>
              <w:t>)</w:t>
            </w:r>
          </w:p>
        </w:tc>
        <w:tc>
          <w:tcPr>
            <w:tcW w:w="0" w:type="auto"/>
            <w:tcMar>
              <w:left w:w="57" w:type="dxa"/>
              <w:right w:w="57" w:type="dxa"/>
            </w:tcMar>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 xml:space="preserve">Сумарна </w:t>
            </w:r>
          </w:p>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 xml:space="preserve">к-ть балів </w:t>
            </w:r>
          </w:p>
        </w:tc>
      </w:tr>
      <w:tr w:rsidR="00243304" w:rsidRPr="008A0867" w:rsidTr="00006C4B">
        <w:trPr>
          <w:cantSplit/>
          <w:trHeight w:val="796"/>
        </w:trPr>
        <w:tc>
          <w:tcPr>
            <w:tcW w:w="2892" w:type="dxa"/>
            <w:gridSpan w:val="5"/>
            <w:tcBorders>
              <w:right w:val="single" w:sz="4" w:space="0" w:color="auto"/>
            </w:tcBorders>
            <w:tcMar>
              <w:left w:w="57" w:type="dxa"/>
              <w:right w:w="57" w:type="dxa"/>
            </w:tcMar>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p>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Змістовий модуль 1</w:t>
            </w:r>
          </w:p>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p>
        </w:tc>
        <w:tc>
          <w:tcPr>
            <w:tcW w:w="3305" w:type="dxa"/>
            <w:gridSpan w:val="5"/>
            <w:tcBorders>
              <w:left w:val="single" w:sz="4" w:space="0" w:color="auto"/>
            </w:tcBorders>
            <w:vAlign w:val="center"/>
          </w:tcPr>
          <w:p w:rsidR="00243304" w:rsidRPr="008A0867" w:rsidRDefault="00243304" w:rsidP="00006C4B">
            <w:pPr>
              <w:spacing w:after="0" w:line="240" w:lineRule="auto"/>
              <w:rPr>
                <w:rFonts w:ascii="Times New Roman" w:eastAsia="Times New Roman" w:hAnsi="Times New Roman" w:cs="Times New Roman"/>
                <w:sz w:val="24"/>
                <w:szCs w:val="24"/>
                <w:lang w:eastAsia="ru-RU"/>
              </w:rPr>
            </w:pPr>
          </w:p>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Змістовий модуль 2</w:t>
            </w:r>
          </w:p>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p>
        </w:tc>
        <w:tc>
          <w:tcPr>
            <w:tcW w:w="330" w:type="dxa"/>
            <w:vMerge w:val="restart"/>
            <w:tcMar>
              <w:left w:w="57" w:type="dxa"/>
              <w:right w:w="57" w:type="dxa"/>
            </w:tcMar>
            <w:vAlign w:val="center"/>
          </w:tcPr>
          <w:p w:rsidR="00243304" w:rsidRDefault="00243304" w:rsidP="002D3C25">
            <w:pPr>
              <w:spacing w:after="0" w:line="240" w:lineRule="auto"/>
              <w:rPr>
                <w:rFonts w:ascii="Times New Roman" w:eastAsia="Times New Roman" w:hAnsi="Times New Roman" w:cs="Times New Roman"/>
                <w:sz w:val="24"/>
                <w:szCs w:val="24"/>
                <w:lang w:eastAsia="ru-RU"/>
              </w:rPr>
            </w:pPr>
          </w:p>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047" w:type="dxa"/>
            <w:vMerge w:val="restart"/>
            <w:vAlign w:val="cente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p>
          <w:p w:rsidR="002D3C25" w:rsidRDefault="002D3C25" w:rsidP="00006C4B">
            <w:pPr>
              <w:spacing w:after="0" w:line="240" w:lineRule="auto"/>
              <w:jc w:val="center"/>
              <w:rPr>
                <w:rFonts w:ascii="Times New Roman" w:eastAsia="Times New Roman" w:hAnsi="Times New Roman" w:cs="Times New Roman"/>
                <w:sz w:val="24"/>
                <w:szCs w:val="24"/>
                <w:lang w:eastAsia="ru-RU"/>
              </w:rPr>
            </w:pPr>
          </w:p>
          <w:p w:rsidR="00243304" w:rsidRPr="008A0867" w:rsidRDefault="00243304" w:rsidP="002D3C2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40</w:t>
            </w:r>
          </w:p>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p>
        </w:tc>
        <w:tc>
          <w:tcPr>
            <w:tcW w:w="0" w:type="auto"/>
            <w:vMerge w:val="restart"/>
            <w:tcMar>
              <w:left w:w="57" w:type="dxa"/>
              <w:right w:w="57" w:type="dxa"/>
            </w:tcMar>
            <w:vAlign w:val="center"/>
          </w:tcPr>
          <w:p w:rsidR="002D3C25" w:rsidRDefault="002D3C25" w:rsidP="00006C4B">
            <w:pPr>
              <w:spacing w:after="0" w:line="240" w:lineRule="auto"/>
              <w:jc w:val="center"/>
              <w:rPr>
                <w:rFonts w:ascii="Times New Roman" w:eastAsia="Times New Roman" w:hAnsi="Times New Roman" w:cs="Times New Roman"/>
                <w:sz w:val="24"/>
                <w:szCs w:val="24"/>
                <w:lang w:eastAsia="ru-RU"/>
              </w:rPr>
            </w:pPr>
          </w:p>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100</w:t>
            </w:r>
          </w:p>
        </w:tc>
      </w:tr>
      <w:tr w:rsidR="00243304" w:rsidRPr="008A0867" w:rsidTr="00006C4B">
        <w:trPr>
          <w:cantSplit/>
          <w:trHeight w:val="109"/>
        </w:trPr>
        <w:tc>
          <w:tcPr>
            <w:tcW w:w="0" w:type="auto"/>
            <w:tcMar>
              <w:left w:w="57" w:type="dxa"/>
              <w:right w:w="57" w:type="dxa"/>
            </w:tcMa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Т1</w:t>
            </w:r>
          </w:p>
        </w:tc>
        <w:tc>
          <w:tcPr>
            <w:tcW w:w="0" w:type="auto"/>
            <w:tcMar>
              <w:left w:w="57" w:type="dxa"/>
              <w:right w:w="57" w:type="dxa"/>
            </w:tcMa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Т2</w:t>
            </w:r>
          </w:p>
        </w:tc>
        <w:tc>
          <w:tcPr>
            <w:tcW w:w="0" w:type="auto"/>
            <w:tcMar>
              <w:left w:w="57" w:type="dxa"/>
              <w:right w:w="57" w:type="dxa"/>
            </w:tcMa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Т3</w:t>
            </w:r>
          </w:p>
        </w:tc>
        <w:tc>
          <w:tcPr>
            <w:tcW w:w="0" w:type="auto"/>
            <w:tcBorders>
              <w:right w:val="single" w:sz="4" w:space="0" w:color="auto"/>
            </w:tcBorders>
            <w:tcMar>
              <w:left w:w="57" w:type="dxa"/>
              <w:right w:w="57" w:type="dxa"/>
            </w:tcMa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Т4</w:t>
            </w:r>
          </w:p>
        </w:tc>
        <w:tc>
          <w:tcPr>
            <w:tcW w:w="0" w:type="auto"/>
            <w:tcBorders>
              <w:right w:val="single" w:sz="4" w:space="0" w:color="auto"/>
            </w:tcBorders>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Т5</w:t>
            </w:r>
          </w:p>
        </w:tc>
        <w:tc>
          <w:tcPr>
            <w:tcW w:w="0" w:type="auto"/>
            <w:tcBorders>
              <w:right w:val="single" w:sz="4" w:space="0" w:color="auto"/>
            </w:tcBorders>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Т6</w:t>
            </w:r>
          </w:p>
        </w:tc>
        <w:tc>
          <w:tcPr>
            <w:tcW w:w="0" w:type="auto"/>
            <w:tcBorders>
              <w:left w:val="single" w:sz="4" w:space="0" w:color="auto"/>
              <w:right w:val="single" w:sz="4" w:space="0" w:color="000000"/>
            </w:tcBorders>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Т7</w:t>
            </w:r>
          </w:p>
        </w:tc>
        <w:tc>
          <w:tcPr>
            <w:tcW w:w="0" w:type="auto"/>
            <w:tcBorders>
              <w:left w:val="single" w:sz="4" w:space="0" w:color="000000"/>
              <w:right w:val="single" w:sz="4" w:space="0" w:color="000000"/>
            </w:tcBorders>
            <w:tcMar>
              <w:left w:w="57" w:type="dxa"/>
              <w:right w:w="57" w:type="dxa"/>
            </w:tcMa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Т8</w:t>
            </w:r>
          </w:p>
        </w:tc>
        <w:tc>
          <w:tcPr>
            <w:tcW w:w="0" w:type="auto"/>
            <w:tcBorders>
              <w:left w:val="single" w:sz="4" w:space="0" w:color="000000"/>
            </w:tcBorders>
            <w:tcMar>
              <w:left w:w="57" w:type="dxa"/>
              <w:right w:w="57" w:type="dxa"/>
            </w:tcMa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Т9</w:t>
            </w:r>
          </w:p>
        </w:tc>
        <w:tc>
          <w:tcPr>
            <w:tcW w:w="0" w:type="auto"/>
            <w:tcMar>
              <w:left w:w="57" w:type="dxa"/>
              <w:right w:w="57" w:type="dxa"/>
            </w:tcMa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Т10</w:t>
            </w:r>
          </w:p>
        </w:tc>
        <w:tc>
          <w:tcPr>
            <w:tcW w:w="330" w:type="dxa"/>
            <w:vMerge/>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p>
        </w:tc>
        <w:tc>
          <w:tcPr>
            <w:tcW w:w="2047" w:type="dxa"/>
            <w:vMerge/>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p>
        </w:tc>
        <w:tc>
          <w:tcPr>
            <w:tcW w:w="0" w:type="auto"/>
            <w:vMerge/>
            <w:tcMar>
              <w:left w:w="57" w:type="dxa"/>
              <w:right w:w="57" w:type="dxa"/>
            </w:tcMa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p>
        </w:tc>
      </w:tr>
      <w:tr w:rsidR="00243304" w:rsidRPr="008A0867" w:rsidTr="00006C4B">
        <w:trPr>
          <w:cantSplit/>
          <w:trHeight w:val="260"/>
        </w:trPr>
        <w:tc>
          <w:tcPr>
            <w:tcW w:w="0" w:type="auto"/>
            <w:tcMar>
              <w:left w:w="57" w:type="dxa"/>
              <w:right w:w="57" w:type="dxa"/>
            </w:tcMa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Mar>
              <w:left w:w="57" w:type="dxa"/>
              <w:right w:w="57" w:type="dxa"/>
            </w:tcMa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Mar>
              <w:left w:w="57" w:type="dxa"/>
              <w:right w:w="57" w:type="dxa"/>
            </w:tcMa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Mar>
              <w:left w:w="57" w:type="dxa"/>
              <w:right w:w="57" w:type="dxa"/>
            </w:tcMa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Mar>
              <w:left w:w="57" w:type="dxa"/>
              <w:right w:w="57" w:type="dxa"/>
            </w:tcMa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Mar>
              <w:left w:w="57" w:type="dxa"/>
              <w:right w:w="57" w:type="dxa"/>
            </w:tcMa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Mar>
              <w:left w:w="57" w:type="dxa"/>
              <w:right w:w="57" w:type="dxa"/>
            </w:tcMa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30" w:type="dxa"/>
            <w:vMerge/>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p>
        </w:tc>
        <w:tc>
          <w:tcPr>
            <w:tcW w:w="2047" w:type="dxa"/>
            <w:vMerge/>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p>
        </w:tc>
        <w:tc>
          <w:tcPr>
            <w:tcW w:w="0" w:type="auto"/>
            <w:vMerge/>
            <w:tcMar>
              <w:left w:w="57" w:type="dxa"/>
              <w:right w:w="57" w:type="dxa"/>
            </w:tcMar>
          </w:tcPr>
          <w:p w:rsidR="00243304" w:rsidRPr="008A0867" w:rsidRDefault="00243304" w:rsidP="00006C4B">
            <w:pPr>
              <w:spacing w:after="0" w:line="240" w:lineRule="auto"/>
              <w:jc w:val="center"/>
              <w:rPr>
                <w:rFonts w:ascii="Times New Roman" w:eastAsia="Times New Roman" w:hAnsi="Times New Roman" w:cs="Times New Roman"/>
                <w:sz w:val="24"/>
                <w:szCs w:val="24"/>
                <w:lang w:eastAsia="ru-RU"/>
              </w:rPr>
            </w:pPr>
          </w:p>
        </w:tc>
      </w:tr>
    </w:tbl>
    <w:p w:rsidR="00243304" w:rsidRPr="008A0867" w:rsidRDefault="00243304" w:rsidP="00243304">
      <w:pPr>
        <w:tabs>
          <w:tab w:val="left" w:pos="993"/>
          <w:tab w:val="left" w:pos="1134"/>
        </w:tabs>
        <w:suppressAutoHyphens/>
        <w:spacing w:after="0" w:line="240" w:lineRule="auto"/>
        <w:outlineLvl w:val="0"/>
        <w:rPr>
          <w:rFonts w:ascii="Times New Roman" w:eastAsia="Times New Roman" w:hAnsi="Times New Roman" w:cs="Times New Roman"/>
          <w:color w:val="000000"/>
          <w:position w:val="-1"/>
          <w:sz w:val="24"/>
          <w:szCs w:val="24"/>
          <w:lang w:eastAsia="ru-RU"/>
        </w:rPr>
      </w:pPr>
    </w:p>
    <w:p w:rsidR="00243304" w:rsidRPr="008A0867" w:rsidRDefault="00243304" w:rsidP="00243304">
      <w:pPr>
        <w:tabs>
          <w:tab w:val="left" w:pos="993"/>
          <w:tab w:val="left" w:pos="1134"/>
        </w:tabs>
        <w:suppressAutoHyphens/>
        <w:spacing w:after="0" w:line="240" w:lineRule="auto"/>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Т1, Т2 ... Т10 – теми змістових модулів.</w:t>
      </w:r>
    </w:p>
    <w:p w:rsidR="00243304" w:rsidRDefault="00243304" w:rsidP="00243304">
      <w:pPr>
        <w:pBdr>
          <w:top w:val="nil"/>
          <w:left w:val="nil"/>
          <w:bottom w:val="nil"/>
          <w:right w:val="nil"/>
          <w:between w:val="nil"/>
        </w:pBdr>
        <w:suppressAutoHyphens/>
        <w:spacing w:after="0" w:line="240" w:lineRule="auto"/>
        <w:textDirection w:val="btLr"/>
        <w:textAlignment w:val="top"/>
        <w:outlineLvl w:val="0"/>
        <w:rPr>
          <w:rFonts w:ascii="Times New Roman" w:eastAsia="Times New Roman" w:hAnsi="Times New Roman" w:cs="Times New Roman"/>
          <w:b/>
          <w:bCs/>
          <w:position w:val="-1"/>
          <w:sz w:val="24"/>
          <w:szCs w:val="24"/>
          <w:lang w:eastAsia="ru-RU"/>
        </w:rPr>
      </w:pPr>
    </w:p>
    <w:p w:rsidR="00243304" w:rsidRPr="008A0867" w:rsidRDefault="00243304" w:rsidP="00243304">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p>
    <w:p w:rsidR="00243304" w:rsidRPr="008A0867" w:rsidRDefault="00243304" w:rsidP="00243304">
      <w:pPr>
        <w:spacing w:after="0" w:line="240" w:lineRule="auto"/>
        <w:jc w:val="center"/>
        <w:rPr>
          <w:rFonts w:ascii="Times New Roman" w:eastAsia="Times New Roman" w:hAnsi="Times New Roman" w:cs="Times New Roman"/>
          <w:b/>
          <w:sz w:val="24"/>
          <w:szCs w:val="24"/>
          <w:lang w:eastAsia="ru-RU"/>
        </w:rPr>
      </w:pPr>
    </w:p>
    <w:p w:rsidR="00243304" w:rsidRPr="001F4C57" w:rsidRDefault="00243304" w:rsidP="001F4C57">
      <w:pPr>
        <w:pStyle w:val="ac"/>
        <w:spacing w:before="0" w:beforeAutospacing="0" w:after="0" w:afterAutospacing="0"/>
        <w:ind w:left="360"/>
        <w:jc w:val="center"/>
        <w:rPr>
          <w:b/>
          <w:bCs/>
          <w:color w:val="000000"/>
          <w:kern w:val="24"/>
          <w:lang w:val="uk-UA"/>
        </w:rPr>
      </w:pPr>
      <w:r w:rsidRPr="008A0867">
        <w:rPr>
          <w:b/>
          <w:bCs/>
          <w:color w:val="000000"/>
          <w:kern w:val="24"/>
        </w:rPr>
        <w:t>Рекомендована література</w:t>
      </w:r>
    </w:p>
    <w:p w:rsidR="00243304" w:rsidRDefault="00243304" w:rsidP="002D3C25">
      <w:pPr>
        <w:pStyle w:val="ac"/>
        <w:numPr>
          <w:ilvl w:val="0"/>
          <w:numId w:val="23"/>
        </w:numPr>
        <w:jc w:val="both"/>
      </w:pPr>
      <w:r>
        <w:lastRenderedPageBreak/>
        <w:t xml:space="preserve">Соколова І. М. </w:t>
      </w:r>
      <w:r>
        <w:rPr>
          <w:rStyle w:val="ad"/>
        </w:rPr>
        <w:t>Корпоративна культура: навчальний посібник.</w:t>
      </w:r>
      <w:r>
        <w:t xml:space="preserve"> </w:t>
      </w:r>
      <w:r>
        <w:rPr>
          <w:lang w:val="uk-UA"/>
        </w:rPr>
        <w:t>-</w:t>
      </w:r>
      <w:r>
        <w:t xml:space="preserve"> Київ: Центр учбової літератури, 2023. </w:t>
      </w:r>
      <w:r>
        <w:rPr>
          <w:lang w:val="uk-UA"/>
        </w:rPr>
        <w:t>-</w:t>
      </w:r>
      <w:r>
        <w:t xml:space="preserve"> 240 с.</w:t>
      </w:r>
    </w:p>
    <w:p w:rsidR="00243304" w:rsidRDefault="00243304" w:rsidP="002D3C25">
      <w:pPr>
        <w:pStyle w:val="ac"/>
        <w:numPr>
          <w:ilvl w:val="0"/>
          <w:numId w:val="23"/>
        </w:numPr>
        <w:jc w:val="both"/>
      </w:pPr>
      <w:r>
        <w:t xml:space="preserve">Черниш Н. І. </w:t>
      </w:r>
      <w:r>
        <w:rPr>
          <w:rStyle w:val="ad"/>
        </w:rPr>
        <w:t>Корпоративна культура: теорія та практика: навчальний посібник.</w:t>
      </w:r>
      <w:r>
        <w:t xml:space="preserve"> </w:t>
      </w:r>
      <w:r>
        <w:rPr>
          <w:lang w:val="uk-UA"/>
        </w:rPr>
        <w:t>-</w:t>
      </w:r>
      <w:r>
        <w:t xml:space="preserve"> Львів: ЛНУ ім. І. Франка, 2022. </w:t>
      </w:r>
      <w:r>
        <w:rPr>
          <w:lang w:val="uk-UA"/>
        </w:rPr>
        <w:t>-</w:t>
      </w:r>
      <w:r>
        <w:t xml:space="preserve"> 198 с.</w:t>
      </w:r>
    </w:p>
    <w:p w:rsidR="00243304" w:rsidRDefault="00243304" w:rsidP="002D3C25">
      <w:pPr>
        <w:pStyle w:val="ac"/>
        <w:numPr>
          <w:ilvl w:val="0"/>
          <w:numId w:val="23"/>
        </w:numPr>
        <w:jc w:val="both"/>
      </w:pPr>
      <w:r>
        <w:t xml:space="preserve">Іванова Л. О. </w:t>
      </w:r>
      <w:r>
        <w:rPr>
          <w:rStyle w:val="ad"/>
        </w:rPr>
        <w:t>Етика ділового спілкування та корпоративна культура.</w:t>
      </w:r>
      <w:r>
        <w:t xml:space="preserve"> </w:t>
      </w:r>
      <w:r>
        <w:rPr>
          <w:lang w:val="uk-UA"/>
        </w:rPr>
        <w:t>-</w:t>
      </w:r>
      <w:r>
        <w:t xml:space="preserve"> Харків: ХНЕУ, 2021. </w:t>
      </w:r>
      <w:r>
        <w:rPr>
          <w:lang w:val="uk-UA"/>
        </w:rPr>
        <w:t>-</w:t>
      </w:r>
      <w:r>
        <w:t xml:space="preserve"> 156 с.</w:t>
      </w:r>
    </w:p>
    <w:p w:rsidR="00243304" w:rsidRDefault="00243304" w:rsidP="002D3C25">
      <w:pPr>
        <w:pStyle w:val="ac"/>
        <w:numPr>
          <w:ilvl w:val="0"/>
          <w:numId w:val="23"/>
        </w:numPr>
        <w:jc w:val="both"/>
      </w:pPr>
      <w:r>
        <w:t xml:space="preserve">Гуменюк І. В. </w:t>
      </w:r>
      <w:r>
        <w:rPr>
          <w:rStyle w:val="ad"/>
        </w:rPr>
        <w:t>Корпоративна етика: навчальний посібник.</w:t>
      </w:r>
      <w:r>
        <w:t xml:space="preserve"> </w:t>
      </w:r>
      <w:r>
        <w:rPr>
          <w:lang w:val="uk-UA"/>
        </w:rPr>
        <w:t>-</w:t>
      </w:r>
      <w:r>
        <w:t xml:space="preserve"> Одеса: ОНУ ім. Мечникова, 2020. </w:t>
      </w:r>
      <w:r>
        <w:rPr>
          <w:lang w:val="uk-UA"/>
        </w:rPr>
        <w:t>-</w:t>
      </w:r>
      <w:r>
        <w:t xml:space="preserve"> 172 с.</w:t>
      </w:r>
    </w:p>
    <w:p w:rsidR="00243304" w:rsidRDefault="00243304" w:rsidP="002D3C25">
      <w:pPr>
        <w:pStyle w:val="ac"/>
        <w:numPr>
          <w:ilvl w:val="0"/>
          <w:numId w:val="23"/>
        </w:numPr>
        <w:jc w:val="both"/>
      </w:pPr>
      <w:r>
        <w:t xml:space="preserve">Мірошниченко Т. В. </w:t>
      </w:r>
      <w:r>
        <w:rPr>
          <w:rStyle w:val="ad"/>
        </w:rPr>
        <w:t>Культура професійного спілкування: навч. посіб.</w:t>
      </w:r>
      <w:r>
        <w:t xml:space="preserve"> </w:t>
      </w:r>
      <w:r>
        <w:rPr>
          <w:lang w:val="uk-UA"/>
        </w:rPr>
        <w:t>-</w:t>
      </w:r>
      <w:r>
        <w:t xml:space="preserve"> Дніпро: ДНУ, 2023. </w:t>
      </w:r>
      <w:r>
        <w:rPr>
          <w:lang w:val="uk-UA"/>
        </w:rPr>
        <w:t>-</w:t>
      </w:r>
      <w:r>
        <w:t xml:space="preserve"> 134 с.</w:t>
      </w:r>
    </w:p>
    <w:p w:rsidR="00243304" w:rsidRDefault="00243304" w:rsidP="002D3C25">
      <w:pPr>
        <w:pStyle w:val="ac"/>
        <w:numPr>
          <w:ilvl w:val="0"/>
          <w:numId w:val="23"/>
        </w:numPr>
        <w:jc w:val="both"/>
      </w:pPr>
      <w:r>
        <w:t xml:space="preserve">Колот А. М., Мельник М. І. </w:t>
      </w:r>
      <w:r>
        <w:rPr>
          <w:rStyle w:val="ad"/>
        </w:rPr>
        <w:t>Соціально-трудові відносини та корпоративна культура.</w:t>
      </w:r>
      <w:r>
        <w:t xml:space="preserve"> </w:t>
      </w:r>
      <w:r>
        <w:rPr>
          <w:lang w:val="uk-UA"/>
        </w:rPr>
        <w:t>-</w:t>
      </w:r>
      <w:r>
        <w:t xml:space="preserve"> Київ: КНЕУ, 2022. </w:t>
      </w:r>
      <w:r>
        <w:rPr>
          <w:lang w:val="uk-UA"/>
        </w:rPr>
        <w:t>-</w:t>
      </w:r>
      <w:r>
        <w:t xml:space="preserve"> 230 с.</w:t>
      </w:r>
    </w:p>
    <w:p w:rsidR="00243304" w:rsidRDefault="00243304" w:rsidP="002D3C25">
      <w:pPr>
        <w:pStyle w:val="ac"/>
        <w:numPr>
          <w:ilvl w:val="0"/>
          <w:numId w:val="23"/>
        </w:numPr>
        <w:jc w:val="both"/>
      </w:pPr>
      <w:r>
        <w:t xml:space="preserve">Столярчук Я. В. </w:t>
      </w:r>
      <w:r>
        <w:rPr>
          <w:rStyle w:val="ad"/>
        </w:rPr>
        <w:t>Професійна етика і ділове спілкування.</w:t>
      </w:r>
      <w:r>
        <w:t xml:space="preserve"> </w:t>
      </w:r>
      <w:r>
        <w:rPr>
          <w:lang w:val="uk-UA"/>
        </w:rPr>
        <w:t>-</w:t>
      </w:r>
      <w:r>
        <w:t xml:space="preserve"> Рівне: НУВГП, 2021. </w:t>
      </w:r>
      <w:r>
        <w:rPr>
          <w:lang w:val="uk-UA"/>
        </w:rPr>
        <w:t>-</w:t>
      </w:r>
      <w:r>
        <w:t xml:space="preserve"> 143 с.</w:t>
      </w:r>
    </w:p>
    <w:p w:rsidR="00243304" w:rsidRDefault="00243304" w:rsidP="002D3C25">
      <w:pPr>
        <w:pStyle w:val="ac"/>
        <w:numPr>
          <w:ilvl w:val="0"/>
          <w:numId w:val="23"/>
        </w:numPr>
        <w:jc w:val="both"/>
      </w:pPr>
      <w:r>
        <w:t xml:space="preserve">Карташова Л. В. </w:t>
      </w:r>
      <w:r>
        <w:rPr>
          <w:rStyle w:val="ad"/>
        </w:rPr>
        <w:t>Основи риторики та ділового мовлення.</w:t>
      </w:r>
      <w:r>
        <w:t xml:space="preserve"> </w:t>
      </w:r>
      <w:r>
        <w:rPr>
          <w:lang w:val="uk-UA"/>
        </w:rPr>
        <w:t>-</w:t>
      </w:r>
      <w:r>
        <w:t xml:space="preserve">Чернігів: ЧНТУ, 2020. </w:t>
      </w:r>
      <w:r>
        <w:rPr>
          <w:lang w:val="uk-UA"/>
        </w:rPr>
        <w:t>-</w:t>
      </w:r>
      <w:r>
        <w:t xml:space="preserve"> 167 с.</w:t>
      </w:r>
    </w:p>
    <w:p w:rsidR="00243304" w:rsidRDefault="00243304" w:rsidP="002D3C25">
      <w:pPr>
        <w:pStyle w:val="ac"/>
        <w:numPr>
          <w:ilvl w:val="0"/>
          <w:numId w:val="23"/>
        </w:numPr>
        <w:jc w:val="both"/>
      </w:pPr>
      <w:r>
        <w:t xml:space="preserve">Головань М. С. </w:t>
      </w:r>
      <w:r>
        <w:rPr>
          <w:rStyle w:val="ad"/>
        </w:rPr>
        <w:t>Міжкультурна комунікація в діловому спілкуванні.</w:t>
      </w:r>
      <w:r>
        <w:t xml:space="preserve"> </w:t>
      </w:r>
      <w:r>
        <w:rPr>
          <w:lang w:val="uk-UA"/>
        </w:rPr>
        <w:t>-</w:t>
      </w:r>
      <w:r>
        <w:t xml:space="preserve"> Київ: Ліра-К, 2022. </w:t>
      </w:r>
      <w:r>
        <w:rPr>
          <w:lang w:val="uk-UA"/>
        </w:rPr>
        <w:t>-</w:t>
      </w:r>
      <w:r>
        <w:t xml:space="preserve"> 148 с.</w:t>
      </w:r>
    </w:p>
    <w:p w:rsidR="00243304" w:rsidRPr="00CF3F98" w:rsidRDefault="00243304" w:rsidP="002D3C25">
      <w:pPr>
        <w:pStyle w:val="ac"/>
        <w:numPr>
          <w:ilvl w:val="0"/>
          <w:numId w:val="23"/>
        </w:numPr>
        <w:jc w:val="both"/>
      </w:pPr>
      <w:r>
        <w:t xml:space="preserve">Гладкий Ю. В. </w:t>
      </w:r>
      <w:r>
        <w:rPr>
          <w:rStyle w:val="ad"/>
        </w:rPr>
        <w:t>Корпоративна культура та імідж компанії: навчальний посібник.</w:t>
      </w:r>
      <w:r>
        <w:t xml:space="preserve"> </w:t>
      </w:r>
      <w:r>
        <w:rPr>
          <w:lang w:val="uk-UA"/>
        </w:rPr>
        <w:t>-</w:t>
      </w:r>
      <w:r>
        <w:t xml:space="preserve"> Харків: Фоліо, 2023. </w:t>
      </w:r>
      <w:r>
        <w:rPr>
          <w:lang w:val="uk-UA"/>
        </w:rPr>
        <w:t>-</w:t>
      </w:r>
      <w:r>
        <w:t xml:space="preserve"> 156 с.</w:t>
      </w:r>
    </w:p>
    <w:p w:rsidR="00243304" w:rsidRPr="00CF3F98" w:rsidRDefault="00243304" w:rsidP="002D3C25">
      <w:pPr>
        <w:pStyle w:val="ac"/>
        <w:numPr>
          <w:ilvl w:val="0"/>
          <w:numId w:val="23"/>
        </w:numPr>
        <w:jc w:val="both"/>
      </w:pPr>
      <w:r>
        <w:t xml:space="preserve"> Захарчин Г. М. </w:t>
      </w:r>
      <w:r w:rsidRPr="00CF3F98">
        <w:rPr>
          <w:rStyle w:val="ad"/>
          <w:rFonts w:eastAsiaTheme="majorEastAsia"/>
        </w:rPr>
        <w:t>Корпоративна культура: навчальний посібник.</w:t>
      </w:r>
      <w:r>
        <w:t xml:space="preserve"> </w:t>
      </w:r>
      <w:r>
        <w:rPr>
          <w:lang w:val="uk-UA"/>
        </w:rPr>
        <w:t>-</w:t>
      </w:r>
      <w:r>
        <w:t xml:space="preserve"> Львів: Новий світ</w:t>
      </w:r>
      <w:r>
        <w:noBreakHyphen/>
        <w:t xml:space="preserve">2000, 2025. </w:t>
      </w:r>
      <w:r>
        <w:rPr>
          <w:lang w:val="uk-UA"/>
        </w:rPr>
        <w:t>-</w:t>
      </w:r>
      <w:r>
        <w:t xml:space="preserve"> 342 с.</w:t>
      </w:r>
      <w:r w:rsidRPr="00CF3F98">
        <w:t xml:space="preserve"> </w:t>
      </w:r>
      <w:hyperlink r:id="rId10" w:history="1">
        <w:r w:rsidRPr="00E53CF5">
          <w:rPr>
            <w:rStyle w:val="a3"/>
            <w:position w:val="0"/>
          </w:rPr>
          <w:t>https://mybook.biz.ua/kultura-movi-i-dilove-spilkuvannya/korporativna-kultura/</w:t>
        </w:r>
      </w:hyperlink>
      <w:r>
        <w:rPr>
          <w:lang w:val="uk-UA"/>
        </w:rPr>
        <w:t xml:space="preserve">   </w:t>
      </w:r>
    </w:p>
    <w:p w:rsidR="00243304" w:rsidRDefault="00243304" w:rsidP="002D3C25">
      <w:pPr>
        <w:pStyle w:val="ac"/>
        <w:numPr>
          <w:ilvl w:val="0"/>
          <w:numId w:val="23"/>
        </w:numPr>
        <w:jc w:val="both"/>
      </w:pPr>
      <w:r w:rsidRPr="00CF3F98">
        <w:rPr>
          <w:rStyle w:val="ad"/>
          <w:rFonts w:eastAsiaTheme="majorEastAsia"/>
        </w:rPr>
        <w:t>Корпоративна культура в системі управління підприємством: навчальний посібник.</w:t>
      </w:r>
      <w:r>
        <w:t xml:space="preserve"> </w:t>
      </w:r>
      <w:r>
        <w:rPr>
          <w:lang w:val="uk-UA"/>
        </w:rPr>
        <w:t>-</w:t>
      </w:r>
      <w:r>
        <w:t xml:space="preserve"> Черкаси, 2024.</w:t>
      </w:r>
      <w:r w:rsidRPr="00CF3F98">
        <w:t xml:space="preserve"> </w:t>
      </w:r>
      <w:hyperlink r:id="rId11" w:history="1">
        <w:r w:rsidRPr="00E53CF5">
          <w:rPr>
            <w:rStyle w:val="a3"/>
            <w:position w:val="0"/>
          </w:rPr>
          <w:t>https://libkor.com.ua/book-exhibition/468-korporativna-kultura-v-sistemi-upravlinnja-pidpriemstvom?utm_</w:t>
        </w:r>
      </w:hyperlink>
      <w:r>
        <w:rPr>
          <w:lang w:val="uk-UA"/>
        </w:rPr>
        <w:t xml:space="preserve">  </w:t>
      </w:r>
    </w:p>
    <w:p w:rsidR="00243304" w:rsidRDefault="00243304" w:rsidP="002D3C25">
      <w:pPr>
        <w:pStyle w:val="ac"/>
        <w:numPr>
          <w:ilvl w:val="0"/>
          <w:numId w:val="23"/>
        </w:numPr>
        <w:jc w:val="both"/>
      </w:pPr>
      <w:r>
        <w:t xml:space="preserve">  </w:t>
      </w:r>
      <w:r>
        <w:rPr>
          <w:rStyle w:val="ad"/>
          <w:rFonts w:eastAsiaTheme="majorEastAsia"/>
        </w:rPr>
        <w:t xml:space="preserve">Корпоративна культура та комерційна свідомість персоналу </w:t>
      </w:r>
      <w:r>
        <w:rPr>
          <w:rStyle w:val="ad"/>
          <w:rFonts w:eastAsiaTheme="majorEastAsia"/>
          <w:lang w:val="uk-UA"/>
        </w:rPr>
        <w:t>-</w:t>
      </w:r>
      <w:r>
        <w:rPr>
          <w:rStyle w:val="ad"/>
          <w:rFonts w:eastAsiaTheme="majorEastAsia"/>
        </w:rPr>
        <w:t xml:space="preserve"> інноваційні напрями розвитку підприємств.</w:t>
      </w:r>
      <w:r>
        <w:t xml:space="preserve"> </w:t>
      </w:r>
      <w:r>
        <w:rPr>
          <w:lang w:val="uk-UA"/>
        </w:rPr>
        <w:t>-</w:t>
      </w:r>
      <w:r>
        <w:t xml:space="preserve"> Таллінн: Teadmus OÜ, 2022. </w:t>
      </w:r>
      <w:r>
        <w:rPr>
          <w:lang w:val="uk-UA"/>
        </w:rPr>
        <w:t>-</w:t>
      </w:r>
      <w:r>
        <w:t xml:space="preserve"> 346 с.</w:t>
      </w:r>
      <w:r w:rsidRPr="00CF3F98">
        <w:t xml:space="preserve"> </w:t>
      </w:r>
      <w:hyperlink r:id="rId12" w:history="1">
        <w:r w:rsidRPr="00E53CF5">
          <w:rPr>
            <w:rStyle w:val="a3"/>
            <w:position w:val="0"/>
          </w:rPr>
          <w:t>https://eir.zp.edu.ua/server/api/core/bitstreams/f88c0dc2-1e19-4dd3-984b-b0bdb4c04592/content</w:t>
        </w:r>
      </w:hyperlink>
      <w:r>
        <w:rPr>
          <w:lang w:val="uk-UA"/>
        </w:rPr>
        <w:t xml:space="preserve"> </w:t>
      </w:r>
    </w:p>
    <w:p w:rsidR="00243304" w:rsidRPr="002D3C25" w:rsidRDefault="00243304" w:rsidP="002D3C25">
      <w:pPr>
        <w:pStyle w:val="ac"/>
        <w:numPr>
          <w:ilvl w:val="0"/>
          <w:numId w:val="23"/>
        </w:numPr>
        <w:jc w:val="both"/>
      </w:pPr>
      <w:r>
        <w:rPr>
          <w:rStyle w:val="ad"/>
          <w:rFonts w:eastAsiaTheme="majorEastAsia"/>
        </w:rPr>
        <w:t>Корпоративна культура: навчальний посібник / під ред. Г. Л. Хаєта.</w:t>
      </w:r>
      <w:r>
        <w:t xml:space="preserve"> </w:t>
      </w:r>
      <w:r>
        <w:rPr>
          <w:lang w:val="uk-UA"/>
        </w:rPr>
        <w:t>-</w:t>
      </w:r>
      <w:r>
        <w:t xml:space="preserve"> Київ: Центр навчальної літератури, 2022.</w:t>
      </w:r>
      <w:r w:rsidRPr="00CF3F98">
        <w:t xml:space="preserve"> </w:t>
      </w:r>
      <w:hyperlink r:id="rId13" w:history="1">
        <w:r w:rsidRPr="00E53CF5">
          <w:rPr>
            <w:rStyle w:val="a3"/>
            <w:position w:val="0"/>
          </w:rPr>
          <w:t>https://kntu.kr.ua/file/content/3265/korporatyvna-kultura.pdf?utm_source</w:t>
        </w:r>
      </w:hyperlink>
      <w:r>
        <w:rPr>
          <w:lang w:val="uk-UA"/>
        </w:rPr>
        <w:t xml:space="preserve"> </w:t>
      </w:r>
      <w:r>
        <w:br/>
      </w:r>
    </w:p>
    <w:p w:rsidR="002D3C25" w:rsidRDefault="002D3C25" w:rsidP="00F763FC">
      <w:pPr>
        <w:pStyle w:val="ac"/>
        <w:ind w:left="720"/>
        <w:jc w:val="both"/>
      </w:pPr>
    </w:p>
    <w:p w:rsidR="00243304" w:rsidRDefault="00243304" w:rsidP="00243304">
      <w:pPr>
        <w:pStyle w:val="ac"/>
        <w:ind w:left="720"/>
      </w:pPr>
    </w:p>
    <w:p w:rsidR="00243304" w:rsidRPr="008A0867" w:rsidRDefault="00243304" w:rsidP="00243304">
      <w:pPr>
        <w:pStyle w:val="a6"/>
        <w:widowControl w:val="0"/>
        <w:tabs>
          <w:tab w:val="left" w:pos="284"/>
        </w:tabs>
        <w:autoSpaceDE w:val="0"/>
        <w:autoSpaceDN w:val="0"/>
        <w:spacing w:after="0" w:line="242" w:lineRule="auto"/>
        <w:ind w:left="284" w:right="3"/>
        <w:contextualSpacing w:val="0"/>
        <w:jc w:val="center"/>
        <w:rPr>
          <w:rFonts w:ascii="Times New Roman" w:hAnsi="Times New Roman" w:cs="Times New Roman"/>
          <w:sz w:val="24"/>
          <w:szCs w:val="24"/>
        </w:rPr>
      </w:pPr>
      <w:r w:rsidRPr="008A0867">
        <w:rPr>
          <w:rFonts w:ascii="Times New Roman" w:eastAsia="Times New Roman" w:hAnsi="Times New Roman" w:cs="Times New Roman"/>
          <w:b/>
          <w:bCs/>
          <w:spacing w:val="-6"/>
          <w:sz w:val="24"/>
          <w:szCs w:val="24"/>
          <w:lang w:eastAsia="ru-RU"/>
        </w:rPr>
        <w:t>Допоміжна</w:t>
      </w:r>
    </w:p>
    <w:p w:rsidR="00243304" w:rsidRDefault="00E3103A" w:rsidP="002D3C25">
      <w:pPr>
        <w:pStyle w:val="ac"/>
        <w:numPr>
          <w:ilvl w:val="1"/>
          <w:numId w:val="24"/>
        </w:numPr>
        <w:spacing w:before="0" w:beforeAutospacing="0" w:after="0" w:afterAutospacing="0"/>
        <w:ind w:left="0" w:firstLine="0"/>
        <w:jc w:val="both"/>
      </w:pPr>
      <w:hyperlink r:id="rId14" w:tgtFrame="_new" w:history="1">
        <w:r w:rsidR="00243304">
          <w:rPr>
            <w:rStyle w:val="a3"/>
            <w:b/>
            <w:bCs/>
          </w:rPr>
          <w:t>www.prometheus.org.ua</w:t>
        </w:r>
      </w:hyperlink>
      <w:r w:rsidR="001F4C57">
        <w:t xml:space="preserve"> </w:t>
      </w:r>
      <w:r w:rsidR="001F4C57">
        <w:rPr>
          <w:lang w:val="uk-UA"/>
        </w:rPr>
        <w:t>-</w:t>
      </w:r>
      <w:r w:rsidR="00243304">
        <w:t xml:space="preserve"> безкоштовні онлайн-курси з комунікацій, етики, менеджменту та організаційної культури.</w:t>
      </w:r>
    </w:p>
    <w:p w:rsidR="00243304" w:rsidRDefault="00E3103A" w:rsidP="002D3C25">
      <w:pPr>
        <w:pStyle w:val="ac"/>
        <w:numPr>
          <w:ilvl w:val="1"/>
          <w:numId w:val="24"/>
        </w:numPr>
        <w:spacing w:before="0" w:beforeAutospacing="0" w:after="0" w:afterAutospacing="0"/>
        <w:ind w:left="0" w:firstLine="0"/>
        <w:jc w:val="both"/>
      </w:pPr>
      <w:hyperlink r:id="rId15" w:tgtFrame="_new" w:history="1">
        <w:r w:rsidR="00243304">
          <w:rPr>
            <w:rStyle w:val="a3"/>
            <w:b/>
            <w:bCs/>
          </w:rPr>
          <w:t>www.ed-era.com</w:t>
        </w:r>
      </w:hyperlink>
      <w:r w:rsidR="001F4C57">
        <w:t xml:space="preserve"> </w:t>
      </w:r>
      <w:r w:rsidR="001F4C57">
        <w:rPr>
          <w:lang w:val="uk-UA"/>
        </w:rPr>
        <w:t>-</w:t>
      </w:r>
      <w:r w:rsidR="00243304">
        <w:t xml:space="preserve"> сучасні онлайн-курси з риторики, soft skills, крос-культурної комунікації та ділового етикету.</w:t>
      </w:r>
    </w:p>
    <w:p w:rsidR="00243304" w:rsidRDefault="00243304" w:rsidP="002D3C25">
      <w:pPr>
        <w:pStyle w:val="ac"/>
        <w:numPr>
          <w:ilvl w:val="1"/>
          <w:numId w:val="24"/>
        </w:numPr>
        <w:spacing w:before="0" w:beforeAutospacing="0" w:after="0" w:afterAutospacing="0"/>
        <w:ind w:left="0" w:firstLine="0"/>
        <w:jc w:val="both"/>
      </w:pPr>
      <w:r>
        <w:rPr>
          <w:rStyle w:val="ae"/>
          <w:rFonts w:eastAsiaTheme="majorEastAsia"/>
        </w:rPr>
        <w:t>www.coursera.org</w:t>
      </w:r>
      <w:r w:rsidR="001F4C57">
        <w:t xml:space="preserve"> </w:t>
      </w:r>
      <w:r w:rsidR="001F4C57">
        <w:rPr>
          <w:lang w:val="uk-UA"/>
        </w:rPr>
        <w:t>-</w:t>
      </w:r>
      <w:r>
        <w:t xml:space="preserve"> міжнародні курси з корпоративної культури, лідерства, етики та управління змінами.</w:t>
      </w:r>
    </w:p>
    <w:p w:rsidR="00243304" w:rsidRDefault="00243304" w:rsidP="002D3C25">
      <w:pPr>
        <w:pStyle w:val="ac"/>
        <w:numPr>
          <w:ilvl w:val="1"/>
          <w:numId w:val="24"/>
        </w:numPr>
        <w:spacing w:before="0" w:beforeAutospacing="0" w:after="0" w:afterAutospacing="0"/>
        <w:ind w:left="0" w:firstLine="0"/>
        <w:jc w:val="both"/>
      </w:pPr>
      <w:r>
        <w:rPr>
          <w:rStyle w:val="ae"/>
          <w:rFonts w:eastAsiaTheme="majorEastAsia"/>
        </w:rPr>
        <w:t>Google Scholar</w:t>
      </w:r>
      <w:r w:rsidR="001F4C57">
        <w:t xml:space="preserve"> </w:t>
      </w:r>
      <w:r w:rsidR="001F4C57">
        <w:rPr>
          <w:lang w:val="uk-UA"/>
        </w:rPr>
        <w:t>-</w:t>
      </w:r>
      <w:r>
        <w:t xml:space="preserve"> наукові статті та дослідження з питань корпоративної етики, іміджу компаній, комунікативної культури.</w:t>
      </w:r>
    </w:p>
    <w:p w:rsidR="00243304" w:rsidRDefault="00243304" w:rsidP="002D3C25">
      <w:pPr>
        <w:pStyle w:val="ac"/>
        <w:numPr>
          <w:ilvl w:val="1"/>
          <w:numId w:val="24"/>
        </w:numPr>
        <w:spacing w:before="0" w:beforeAutospacing="0" w:after="0" w:afterAutospacing="0"/>
        <w:ind w:left="0" w:firstLine="0"/>
        <w:jc w:val="both"/>
      </w:pPr>
      <w:r>
        <w:rPr>
          <w:rStyle w:val="ae"/>
          <w:rFonts w:eastAsiaTheme="majorEastAsia"/>
        </w:rPr>
        <w:t>ResearchGate</w:t>
      </w:r>
      <w:r w:rsidR="001F4C57">
        <w:t xml:space="preserve"> </w:t>
      </w:r>
      <w:r w:rsidR="001F4C57">
        <w:rPr>
          <w:lang w:val="uk-UA"/>
        </w:rPr>
        <w:t>-</w:t>
      </w:r>
      <w:r>
        <w:t xml:space="preserve"> платформа для доступу до сучасних публікацій з тем корпоративної культури та менеджменту.</w:t>
      </w:r>
    </w:p>
    <w:p w:rsidR="00243304" w:rsidRDefault="001F4C57" w:rsidP="002D3C25">
      <w:pPr>
        <w:pStyle w:val="ac"/>
        <w:numPr>
          <w:ilvl w:val="1"/>
          <w:numId w:val="24"/>
        </w:numPr>
        <w:spacing w:before="0" w:beforeAutospacing="0" w:after="0" w:afterAutospacing="0"/>
        <w:ind w:left="0" w:firstLine="0"/>
        <w:jc w:val="both"/>
      </w:pPr>
      <w:r>
        <w:rPr>
          <w:rStyle w:val="ae"/>
          <w:rFonts w:eastAsiaTheme="majorEastAsia"/>
        </w:rPr>
        <w:t xml:space="preserve">YouTube </w:t>
      </w:r>
      <w:r>
        <w:rPr>
          <w:rStyle w:val="ae"/>
          <w:rFonts w:eastAsiaTheme="majorEastAsia"/>
          <w:lang w:val="uk-UA"/>
        </w:rPr>
        <w:t>-</w:t>
      </w:r>
      <w:r w:rsidR="00243304">
        <w:rPr>
          <w:rStyle w:val="ae"/>
          <w:rFonts w:eastAsiaTheme="majorEastAsia"/>
        </w:rPr>
        <w:t xml:space="preserve"> TEDxUkraine</w:t>
      </w:r>
      <w:r>
        <w:t xml:space="preserve"> </w:t>
      </w:r>
      <w:r>
        <w:rPr>
          <w:lang w:val="uk-UA"/>
        </w:rPr>
        <w:t>-</w:t>
      </w:r>
      <w:r w:rsidR="00243304">
        <w:t xml:space="preserve"> виступи на теми лідерства, цінностей компанії, внутрішніх комунікацій.</w:t>
      </w:r>
    </w:p>
    <w:p w:rsidR="00243304" w:rsidRDefault="00243304" w:rsidP="002D3C25">
      <w:pPr>
        <w:pStyle w:val="ac"/>
        <w:numPr>
          <w:ilvl w:val="1"/>
          <w:numId w:val="24"/>
        </w:numPr>
        <w:spacing w:before="0" w:beforeAutospacing="0" w:after="0" w:afterAutospacing="0"/>
        <w:ind w:left="0" w:firstLine="0"/>
        <w:jc w:val="both"/>
      </w:pPr>
      <w:r>
        <w:rPr>
          <w:rStyle w:val="ae"/>
          <w:rFonts w:eastAsiaTheme="majorEastAsia"/>
        </w:rPr>
        <w:t>Harvard Business Review (hbr.org)</w:t>
      </w:r>
      <w:r w:rsidR="001F4C57">
        <w:t xml:space="preserve"> </w:t>
      </w:r>
      <w:r w:rsidR="001F4C57">
        <w:rPr>
          <w:lang w:val="uk-UA"/>
        </w:rPr>
        <w:t>-</w:t>
      </w:r>
      <w:r>
        <w:t xml:space="preserve"> статті про практики формування корпоративної культури, кейси компаній.</w:t>
      </w:r>
    </w:p>
    <w:p w:rsidR="00243304" w:rsidRDefault="00243304" w:rsidP="002D3C25">
      <w:pPr>
        <w:pStyle w:val="ac"/>
        <w:numPr>
          <w:ilvl w:val="1"/>
          <w:numId w:val="24"/>
        </w:numPr>
        <w:spacing w:before="0" w:beforeAutospacing="0" w:after="0" w:afterAutospacing="0"/>
        <w:ind w:left="0" w:firstLine="0"/>
        <w:jc w:val="both"/>
      </w:pPr>
      <w:r>
        <w:rPr>
          <w:rStyle w:val="ae"/>
          <w:rFonts w:eastAsiaTheme="majorEastAsia"/>
        </w:rPr>
        <w:lastRenderedPageBreak/>
        <w:t>Deloitte Insights</w:t>
      </w:r>
      <w:r w:rsidR="001F4C57">
        <w:t xml:space="preserve"> </w:t>
      </w:r>
      <w:r w:rsidR="001F4C57">
        <w:rPr>
          <w:lang w:val="uk-UA"/>
        </w:rPr>
        <w:t>-</w:t>
      </w:r>
      <w:r>
        <w:t xml:space="preserve"> звіти про тренди корпоративної поведінки та організаційних трансформацій.</w:t>
      </w:r>
    </w:p>
    <w:p w:rsidR="00243304" w:rsidRDefault="00E3103A" w:rsidP="002D3C25">
      <w:pPr>
        <w:pStyle w:val="ac"/>
        <w:numPr>
          <w:ilvl w:val="1"/>
          <w:numId w:val="24"/>
        </w:numPr>
        <w:spacing w:before="0" w:beforeAutospacing="0" w:after="0" w:afterAutospacing="0"/>
        <w:ind w:left="0" w:firstLine="0"/>
        <w:jc w:val="both"/>
      </w:pPr>
      <w:hyperlink r:id="rId16" w:tgtFrame="_new" w:history="1">
        <w:r w:rsidR="00243304">
          <w:rPr>
            <w:rStyle w:val="a3"/>
            <w:b/>
            <w:bCs/>
          </w:rPr>
          <w:t>www.liga.net</w:t>
        </w:r>
      </w:hyperlink>
      <w:r w:rsidR="001F4C57">
        <w:t xml:space="preserve"> </w:t>
      </w:r>
      <w:r w:rsidR="001F4C57">
        <w:rPr>
          <w:lang w:val="uk-UA"/>
        </w:rPr>
        <w:t>-</w:t>
      </w:r>
      <w:r w:rsidR="00243304">
        <w:t xml:space="preserve"> аналітика з HR-менеджменту, комунікацій, культури підприємств.</w:t>
      </w:r>
    </w:p>
    <w:p w:rsidR="00243304" w:rsidRDefault="00E3103A" w:rsidP="002D3C25">
      <w:pPr>
        <w:pStyle w:val="ac"/>
        <w:numPr>
          <w:ilvl w:val="1"/>
          <w:numId w:val="24"/>
        </w:numPr>
        <w:spacing w:before="0" w:beforeAutospacing="0" w:after="0" w:afterAutospacing="0"/>
        <w:ind w:left="0" w:firstLine="0"/>
        <w:jc w:val="both"/>
      </w:pPr>
      <w:hyperlink r:id="rId17" w:tgtFrame="_new" w:history="1">
        <w:r w:rsidR="00243304">
          <w:rPr>
            <w:rStyle w:val="a3"/>
            <w:b/>
            <w:bCs/>
          </w:rPr>
          <w:t>www.nbuv.gov.ua</w:t>
        </w:r>
      </w:hyperlink>
      <w:r w:rsidR="001F4C57">
        <w:t xml:space="preserve"> </w:t>
      </w:r>
      <w:r w:rsidR="001F4C57">
        <w:rPr>
          <w:lang w:val="uk-UA"/>
        </w:rPr>
        <w:t>-</w:t>
      </w:r>
      <w:r w:rsidR="00243304">
        <w:t xml:space="preserve"> база наукових публікацій України (Національна бібліотека України ім. В. І. Вернадського).</w:t>
      </w:r>
    </w:p>
    <w:p w:rsidR="00243304" w:rsidRDefault="00E3103A" w:rsidP="002D3C25">
      <w:pPr>
        <w:pStyle w:val="ac"/>
        <w:numPr>
          <w:ilvl w:val="1"/>
          <w:numId w:val="24"/>
        </w:numPr>
        <w:spacing w:before="0" w:beforeAutospacing="0" w:after="0" w:afterAutospacing="0"/>
        <w:ind w:left="0" w:firstLine="0"/>
        <w:jc w:val="both"/>
      </w:pPr>
      <w:hyperlink r:id="rId18" w:tgtFrame="_new" w:history="1">
        <w:r w:rsidR="00243304">
          <w:rPr>
            <w:rStyle w:val="a3"/>
            <w:b/>
            <w:bCs/>
          </w:rPr>
          <w:t>www.library.if.ua</w:t>
        </w:r>
      </w:hyperlink>
      <w:r w:rsidR="001F4C57">
        <w:t xml:space="preserve"> </w:t>
      </w:r>
      <w:r w:rsidR="001F4C57">
        <w:rPr>
          <w:lang w:val="uk-UA"/>
        </w:rPr>
        <w:t>-</w:t>
      </w:r>
      <w:r w:rsidR="00243304">
        <w:t xml:space="preserve"> електронна бібліотека з економіки, менеджменту та психології спілкування.</w:t>
      </w:r>
    </w:p>
    <w:p w:rsidR="00243304" w:rsidRDefault="00E3103A" w:rsidP="002D3C25">
      <w:pPr>
        <w:pStyle w:val="ac"/>
        <w:numPr>
          <w:ilvl w:val="1"/>
          <w:numId w:val="24"/>
        </w:numPr>
        <w:spacing w:before="0" w:beforeAutospacing="0" w:after="0" w:afterAutospacing="0"/>
        <w:ind w:left="0" w:firstLine="0"/>
        <w:jc w:val="both"/>
      </w:pPr>
      <w:hyperlink r:id="rId19" w:tgtFrame="_new" w:history="1">
        <w:r w:rsidR="00243304" w:rsidRPr="001F4C57">
          <w:rPr>
            <w:rStyle w:val="a3"/>
            <w:b/>
            <w:bCs/>
          </w:rPr>
          <w:t>www.economics.com.ua</w:t>
        </w:r>
      </w:hyperlink>
      <w:r w:rsidR="001F4C57">
        <w:t xml:space="preserve"> </w:t>
      </w:r>
      <w:r w:rsidR="001F4C57">
        <w:rPr>
          <w:lang w:val="uk-UA"/>
        </w:rPr>
        <w:t>-</w:t>
      </w:r>
      <w:r w:rsidR="00243304">
        <w:t xml:space="preserve"> велика економічна бібліотека з навчальними та аналітичними матеріалами.</w:t>
      </w:r>
    </w:p>
    <w:p w:rsidR="00243304" w:rsidRDefault="00243304" w:rsidP="002D3C25">
      <w:pPr>
        <w:pStyle w:val="ac"/>
        <w:numPr>
          <w:ilvl w:val="1"/>
          <w:numId w:val="24"/>
        </w:numPr>
        <w:spacing w:before="0" w:beforeAutospacing="0" w:after="0" w:afterAutospacing="0"/>
        <w:ind w:left="0" w:firstLine="0"/>
        <w:jc w:val="both"/>
      </w:pPr>
      <w:r>
        <w:rPr>
          <w:rStyle w:val="ae"/>
          <w:rFonts w:eastAsiaTheme="majorEastAsia"/>
        </w:rPr>
        <w:t>www.kneu.edu.ua</w:t>
      </w:r>
      <w:r w:rsidR="001F4C57">
        <w:t xml:space="preserve"> </w:t>
      </w:r>
      <w:r w:rsidR="001F4C57">
        <w:rPr>
          <w:lang w:val="uk-UA"/>
        </w:rPr>
        <w:t>-</w:t>
      </w:r>
      <w:r>
        <w:t xml:space="preserve"> ресурси КНЕУ з організаційної поведінки, етики та HR.</w:t>
      </w:r>
    </w:p>
    <w:p w:rsidR="00243304" w:rsidRDefault="00243304" w:rsidP="002D3C25">
      <w:pPr>
        <w:pStyle w:val="ac"/>
        <w:numPr>
          <w:ilvl w:val="1"/>
          <w:numId w:val="24"/>
        </w:numPr>
        <w:spacing w:before="0" w:beforeAutospacing="0" w:after="0" w:afterAutospacing="0"/>
        <w:ind w:left="0" w:firstLine="0"/>
        <w:jc w:val="both"/>
      </w:pPr>
      <w:r>
        <w:rPr>
          <w:rStyle w:val="ae"/>
          <w:rFonts w:eastAsiaTheme="majorEastAsia"/>
        </w:rPr>
        <w:t>www.osvita.ua</w:t>
      </w:r>
      <w:r w:rsidR="001F4C57">
        <w:t xml:space="preserve"> </w:t>
      </w:r>
      <w:r w:rsidR="001F4C57">
        <w:rPr>
          <w:lang w:val="uk-UA"/>
        </w:rPr>
        <w:t>-</w:t>
      </w:r>
      <w:r>
        <w:t xml:space="preserve"> освітні матеріали, тести та аналітика з управління, психології, soft skills.</w:t>
      </w:r>
    </w:p>
    <w:p w:rsidR="00243304" w:rsidRPr="00CF3F98" w:rsidRDefault="00243304" w:rsidP="00243304">
      <w:pPr>
        <w:rPr>
          <w:lang w:val="ru-RU"/>
        </w:rPr>
      </w:pPr>
    </w:p>
    <w:p w:rsidR="00243304" w:rsidRDefault="00243304" w:rsidP="00243304"/>
    <w:p w:rsidR="000623BD" w:rsidRDefault="000623BD"/>
    <w:sectPr w:rsidR="000623BD" w:rsidSect="00006C4B">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103A" w:rsidRDefault="00E3103A" w:rsidP="00E6654F">
      <w:pPr>
        <w:spacing w:after="0" w:line="240" w:lineRule="auto"/>
      </w:pPr>
      <w:r>
        <w:separator/>
      </w:r>
    </w:p>
  </w:endnote>
  <w:endnote w:type="continuationSeparator" w:id="0">
    <w:p w:rsidR="00E3103A" w:rsidRDefault="00E3103A" w:rsidP="00E66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103A" w:rsidRDefault="00E3103A" w:rsidP="00E6654F">
      <w:pPr>
        <w:spacing w:after="0" w:line="240" w:lineRule="auto"/>
      </w:pPr>
      <w:r>
        <w:separator/>
      </w:r>
    </w:p>
  </w:footnote>
  <w:footnote w:type="continuationSeparator" w:id="0">
    <w:p w:rsidR="00E3103A" w:rsidRDefault="00E3103A" w:rsidP="00E665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666E7"/>
    <w:multiLevelType w:val="multilevel"/>
    <w:tmpl w:val="F2E8683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7677C7"/>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571D93"/>
    <w:multiLevelType w:val="hybridMultilevel"/>
    <w:tmpl w:val="84648C0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E742DA"/>
    <w:multiLevelType w:val="hybridMultilevel"/>
    <w:tmpl w:val="EC7E4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303E93"/>
    <w:multiLevelType w:val="multilevel"/>
    <w:tmpl w:val="24809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2642DE"/>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870B79"/>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5C02E9"/>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644C77"/>
    <w:multiLevelType w:val="hybridMultilevel"/>
    <w:tmpl w:val="74545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718531D"/>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A25D0C"/>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70261C"/>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A10118"/>
    <w:multiLevelType w:val="hybridMultilevel"/>
    <w:tmpl w:val="52EC9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C6628D"/>
    <w:multiLevelType w:val="hybridMultilevel"/>
    <w:tmpl w:val="ED06B6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3A0A15"/>
    <w:multiLevelType w:val="multilevel"/>
    <w:tmpl w:val="972033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811640"/>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C37A12"/>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62463B"/>
    <w:multiLevelType w:val="hybridMultilevel"/>
    <w:tmpl w:val="125CC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AE31CCF"/>
    <w:multiLevelType w:val="hybridMultilevel"/>
    <w:tmpl w:val="B3AA1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150E94"/>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0A323F"/>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FC598F"/>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972B25"/>
    <w:multiLevelType w:val="hybridMultilevel"/>
    <w:tmpl w:val="BA7E1C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B580A9A"/>
    <w:multiLevelType w:val="multilevel"/>
    <w:tmpl w:val="CB866BA4"/>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25C1C3F"/>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BD3F92"/>
    <w:multiLevelType w:val="hybridMultilevel"/>
    <w:tmpl w:val="F07C8A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9CA3090"/>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FD4C92"/>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FB6E88"/>
    <w:multiLevelType w:val="multilevel"/>
    <w:tmpl w:val="CB866BA4"/>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224C53"/>
    <w:multiLevelType w:val="hybridMultilevel"/>
    <w:tmpl w:val="8B06C6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0774A1C"/>
    <w:multiLevelType w:val="multilevel"/>
    <w:tmpl w:val="B2E6C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4DF5F47"/>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B5E23B6"/>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CB87700"/>
    <w:multiLevelType w:val="multilevel"/>
    <w:tmpl w:val="1F7E7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4"/>
  </w:num>
  <w:num w:numId="3">
    <w:abstractNumId w:val="9"/>
  </w:num>
  <w:num w:numId="4">
    <w:abstractNumId w:val="27"/>
  </w:num>
  <w:num w:numId="5">
    <w:abstractNumId w:val="32"/>
  </w:num>
  <w:num w:numId="6">
    <w:abstractNumId w:val="10"/>
  </w:num>
  <w:num w:numId="7">
    <w:abstractNumId w:val="26"/>
  </w:num>
  <w:num w:numId="8">
    <w:abstractNumId w:val="15"/>
  </w:num>
  <w:num w:numId="9">
    <w:abstractNumId w:val="6"/>
  </w:num>
  <w:num w:numId="10">
    <w:abstractNumId w:val="7"/>
  </w:num>
  <w:num w:numId="11">
    <w:abstractNumId w:val="5"/>
  </w:num>
  <w:num w:numId="12">
    <w:abstractNumId w:val="19"/>
  </w:num>
  <w:num w:numId="13">
    <w:abstractNumId w:val="11"/>
  </w:num>
  <w:num w:numId="14">
    <w:abstractNumId w:val="31"/>
  </w:num>
  <w:num w:numId="15">
    <w:abstractNumId w:val="1"/>
  </w:num>
  <w:num w:numId="16">
    <w:abstractNumId w:val="16"/>
  </w:num>
  <w:num w:numId="17">
    <w:abstractNumId w:val="24"/>
  </w:num>
  <w:num w:numId="18">
    <w:abstractNumId w:val="20"/>
  </w:num>
  <w:num w:numId="19">
    <w:abstractNumId w:val="21"/>
  </w:num>
  <w:num w:numId="20">
    <w:abstractNumId w:val="28"/>
  </w:num>
  <w:num w:numId="21">
    <w:abstractNumId w:val="14"/>
  </w:num>
  <w:num w:numId="22">
    <w:abstractNumId w:val="30"/>
  </w:num>
  <w:num w:numId="23">
    <w:abstractNumId w:val="33"/>
  </w:num>
  <w:num w:numId="24">
    <w:abstractNumId w:val="0"/>
  </w:num>
  <w:num w:numId="25">
    <w:abstractNumId w:val="2"/>
  </w:num>
  <w:num w:numId="26">
    <w:abstractNumId w:val="13"/>
  </w:num>
  <w:num w:numId="27">
    <w:abstractNumId w:val="12"/>
  </w:num>
  <w:num w:numId="28">
    <w:abstractNumId w:val="23"/>
  </w:num>
  <w:num w:numId="29">
    <w:abstractNumId w:val="8"/>
  </w:num>
  <w:num w:numId="30">
    <w:abstractNumId w:val="29"/>
  </w:num>
  <w:num w:numId="31">
    <w:abstractNumId w:val="17"/>
  </w:num>
  <w:num w:numId="32">
    <w:abstractNumId w:val="3"/>
  </w:num>
  <w:num w:numId="33">
    <w:abstractNumId w:val="25"/>
  </w:num>
  <w:num w:numId="34">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304"/>
    <w:rsid w:val="00006C4B"/>
    <w:rsid w:val="000403B4"/>
    <w:rsid w:val="000623BD"/>
    <w:rsid w:val="000641D1"/>
    <w:rsid w:val="000A0C23"/>
    <w:rsid w:val="001F4C57"/>
    <w:rsid w:val="00243304"/>
    <w:rsid w:val="0026461D"/>
    <w:rsid w:val="002D3C25"/>
    <w:rsid w:val="0034402C"/>
    <w:rsid w:val="00366B73"/>
    <w:rsid w:val="004454BE"/>
    <w:rsid w:val="004A449C"/>
    <w:rsid w:val="00562FBC"/>
    <w:rsid w:val="006F3115"/>
    <w:rsid w:val="008F4CE4"/>
    <w:rsid w:val="009637F2"/>
    <w:rsid w:val="00973A33"/>
    <w:rsid w:val="00AC7008"/>
    <w:rsid w:val="00B57B93"/>
    <w:rsid w:val="00C76AC9"/>
    <w:rsid w:val="00CF3B85"/>
    <w:rsid w:val="00CF457F"/>
    <w:rsid w:val="00DD7AA8"/>
    <w:rsid w:val="00E3103A"/>
    <w:rsid w:val="00E6654F"/>
    <w:rsid w:val="00F763FC"/>
    <w:rsid w:val="00F96F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ABD07C-890D-48C3-A04F-2F0592D1F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3304"/>
    <w:pPr>
      <w:spacing w:after="160" w:line="259" w:lineRule="auto"/>
    </w:pPr>
    <w:rPr>
      <w:lang w:val="uk-UA"/>
    </w:rPr>
  </w:style>
  <w:style w:type="paragraph" w:styleId="2">
    <w:name w:val="heading 2"/>
    <w:basedOn w:val="a"/>
    <w:link w:val="20"/>
    <w:uiPriority w:val="9"/>
    <w:qFormat/>
    <w:rsid w:val="00243304"/>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next w:val="a"/>
    <w:link w:val="30"/>
    <w:uiPriority w:val="9"/>
    <w:semiHidden/>
    <w:unhideWhenUsed/>
    <w:qFormat/>
    <w:rsid w:val="0024330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4330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43304"/>
    <w:rPr>
      <w:rFonts w:asciiTheme="majorHAnsi" w:eastAsiaTheme="majorEastAsia" w:hAnsiTheme="majorHAnsi" w:cstheme="majorBidi"/>
      <w:b/>
      <w:bCs/>
      <w:color w:val="4F81BD" w:themeColor="accent1"/>
      <w:lang w:val="uk-UA"/>
    </w:rPr>
  </w:style>
  <w:style w:type="character" w:styleId="a3">
    <w:name w:val="Hyperlink"/>
    <w:unhideWhenUsed/>
    <w:rsid w:val="00243304"/>
    <w:rPr>
      <w:color w:val="0000FF"/>
      <w:w w:val="100"/>
      <w:position w:val="1"/>
      <w:u w:val="single"/>
      <w:effect w:val="none"/>
      <w:vertAlign w:val="baseline"/>
      <w:em w:val="none"/>
    </w:rPr>
  </w:style>
  <w:style w:type="paragraph" w:styleId="a4">
    <w:name w:val="Body Text Indent"/>
    <w:basedOn w:val="a"/>
    <w:link w:val="a5"/>
    <w:uiPriority w:val="99"/>
    <w:unhideWhenUsed/>
    <w:rsid w:val="00243304"/>
    <w:pPr>
      <w:spacing w:after="120"/>
      <w:ind w:left="283"/>
    </w:pPr>
  </w:style>
  <w:style w:type="character" w:customStyle="1" w:styleId="a5">
    <w:name w:val="Основний текст з відступом Знак"/>
    <w:basedOn w:val="a0"/>
    <w:link w:val="a4"/>
    <w:uiPriority w:val="99"/>
    <w:rsid w:val="00243304"/>
    <w:rPr>
      <w:lang w:val="uk-UA"/>
    </w:rPr>
  </w:style>
  <w:style w:type="paragraph" w:styleId="a6">
    <w:name w:val="List Paragraph"/>
    <w:basedOn w:val="a"/>
    <w:link w:val="a7"/>
    <w:uiPriority w:val="34"/>
    <w:qFormat/>
    <w:rsid w:val="00243304"/>
    <w:pPr>
      <w:ind w:left="720"/>
      <w:contextualSpacing/>
    </w:pPr>
  </w:style>
  <w:style w:type="paragraph" w:styleId="a8">
    <w:name w:val="header"/>
    <w:basedOn w:val="a"/>
    <w:link w:val="a9"/>
    <w:uiPriority w:val="99"/>
    <w:unhideWhenUsed/>
    <w:rsid w:val="00243304"/>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243304"/>
    <w:rPr>
      <w:lang w:val="uk-UA"/>
    </w:rPr>
  </w:style>
  <w:style w:type="paragraph" w:styleId="aa">
    <w:name w:val="footer"/>
    <w:basedOn w:val="a"/>
    <w:link w:val="ab"/>
    <w:uiPriority w:val="99"/>
    <w:unhideWhenUsed/>
    <w:rsid w:val="00243304"/>
    <w:pPr>
      <w:tabs>
        <w:tab w:val="center" w:pos="4819"/>
        <w:tab w:val="right" w:pos="9639"/>
      </w:tabs>
      <w:spacing w:after="0" w:line="240" w:lineRule="auto"/>
    </w:pPr>
  </w:style>
  <w:style w:type="character" w:customStyle="1" w:styleId="ab">
    <w:name w:val="Нижній колонтитул Знак"/>
    <w:basedOn w:val="a0"/>
    <w:link w:val="aa"/>
    <w:uiPriority w:val="99"/>
    <w:rsid w:val="00243304"/>
    <w:rPr>
      <w:lang w:val="uk-UA"/>
    </w:rPr>
  </w:style>
  <w:style w:type="paragraph" w:customStyle="1" w:styleId="Default">
    <w:name w:val="Default"/>
    <w:rsid w:val="00243304"/>
    <w:pPr>
      <w:autoSpaceDE w:val="0"/>
      <w:autoSpaceDN w:val="0"/>
      <w:adjustRightInd w:val="0"/>
      <w:spacing w:after="0" w:line="240" w:lineRule="auto"/>
    </w:pPr>
    <w:rPr>
      <w:rFonts w:ascii="Times New Roman" w:hAnsi="Times New Roman" w:cs="Times New Roman"/>
      <w:color w:val="000000"/>
      <w:sz w:val="24"/>
      <w:szCs w:val="24"/>
      <w:lang w:val="uk-UA"/>
    </w:rPr>
  </w:style>
  <w:style w:type="paragraph" w:styleId="ac">
    <w:name w:val="Normal (Web)"/>
    <w:basedOn w:val="a"/>
    <w:uiPriority w:val="99"/>
    <w:unhideWhenUsed/>
    <w:rsid w:val="002433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d">
    <w:name w:val="Emphasis"/>
    <w:basedOn w:val="a0"/>
    <w:uiPriority w:val="20"/>
    <w:qFormat/>
    <w:rsid w:val="00243304"/>
    <w:rPr>
      <w:i/>
      <w:iCs/>
    </w:rPr>
  </w:style>
  <w:style w:type="character" w:styleId="ae">
    <w:name w:val="Strong"/>
    <w:basedOn w:val="a0"/>
    <w:uiPriority w:val="22"/>
    <w:qFormat/>
    <w:rsid w:val="00243304"/>
    <w:rPr>
      <w:b/>
      <w:bCs/>
    </w:rPr>
  </w:style>
  <w:style w:type="paragraph" w:customStyle="1" w:styleId="TableParagraph">
    <w:name w:val="Table Paragraph"/>
    <w:basedOn w:val="a"/>
    <w:uiPriority w:val="1"/>
    <w:qFormat/>
    <w:rsid w:val="00243304"/>
    <w:pPr>
      <w:widowControl w:val="0"/>
      <w:autoSpaceDE w:val="0"/>
      <w:autoSpaceDN w:val="0"/>
      <w:spacing w:after="0" w:line="240" w:lineRule="auto"/>
    </w:pPr>
    <w:rPr>
      <w:rFonts w:ascii="Times New Roman" w:eastAsia="Times New Roman" w:hAnsi="Times New Roman" w:cs="Times New Roman"/>
      <w:lang w:eastAsia="uk-UA" w:bidi="uk-UA"/>
    </w:rPr>
  </w:style>
  <w:style w:type="table" w:styleId="af">
    <w:name w:val="Table Grid"/>
    <w:basedOn w:val="a1"/>
    <w:uiPriority w:val="39"/>
    <w:rsid w:val="00243304"/>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Абзац списку Знак"/>
    <w:link w:val="a6"/>
    <w:uiPriority w:val="34"/>
    <w:locked/>
    <w:rsid w:val="00243304"/>
    <w:rPr>
      <w:lang w:val="uk-UA"/>
    </w:rPr>
  </w:style>
  <w:style w:type="paragraph" w:styleId="af0">
    <w:name w:val="Body Text"/>
    <w:basedOn w:val="a"/>
    <w:link w:val="af1"/>
    <w:uiPriority w:val="99"/>
    <w:semiHidden/>
    <w:unhideWhenUsed/>
    <w:rsid w:val="00243304"/>
    <w:pPr>
      <w:spacing w:after="120"/>
    </w:pPr>
  </w:style>
  <w:style w:type="character" w:customStyle="1" w:styleId="af1">
    <w:name w:val="Основний текст Знак"/>
    <w:basedOn w:val="a0"/>
    <w:link w:val="af0"/>
    <w:uiPriority w:val="99"/>
    <w:semiHidden/>
    <w:rsid w:val="00243304"/>
    <w:rPr>
      <w:lang w:val="uk-UA"/>
    </w:rPr>
  </w:style>
  <w:style w:type="paragraph" w:customStyle="1" w:styleId="21">
    <w:name w:val="Заголовок 21"/>
    <w:basedOn w:val="a"/>
    <w:uiPriority w:val="1"/>
    <w:qFormat/>
    <w:rsid w:val="00243304"/>
    <w:pPr>
      <w:widowControl w:val="0"/>
      <w:autoSpaceDE w:val="0"/>
      <w:autoSpaceDN w:val="0"/>
      <w:spacing w:after="0" w:line="240" w:lineRule="auto"/>
      <w:ind w:left="882"/>
      <w:jc w:val="both"/>
      <w:outlineLvl w:val="2"/>
    </w:pPr>
    <w:rPr>
      <w:rFonts w:ascii="Times New Roman" w:eastAsia="Times New Roman" w:hAnsi="Times New Roman" w:cs="Times New Roman"/>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45418">
      <w:bodyDiv w:val="1"/>
      <w:marLeft w:val="0"/>
      <w:marRight w:val="0"/>
      <w:marTop w:val="0"/>
      <w:marBottom w:val="0"/>
      <w:divBdr>
        <w:top w:val="none" w:sz="0" w:space="0" w:color="auto"/>
        <w:left w:val="none" w:sz="0" w:space="0" w:color="auto"/>
        <w:bottom w:val="none" w:sz="0" w:space="0" w:color="auto"/>
        <w:right w:val="none" w:sz="0" w:space="0" w:color="auto"/>
      </w:divBdr>
    </w:div>
    <w:div w:id="256596496">
      <w:bodyDiv w:val="1"/>
      <w:marLeft w:val="0"/>
      <w:marRight w:val="0"/>
      <w:marTop w:val="0"/>
      <w:marBottom w:val="0"/>
      <w:divBdr>
        <w:top w:val="none" w:sz="0" w:space="0" w:color="auto"/>
        <w:left w:val="none" w:sz="0" w:space="0" w:color="auto"/>
        <w:bottom w:val="none" w:sz="0" w:space="0" w:color="auto"/>
        <w:right w:val="none" w:sz="0" w:space="0" w:color="auto"/>
      </w:divBdr>
    </w:div>
    <w:div w:id="632563872">
      <w:bodyDiv w:val="1"/>
      <w:marLeft w:val="0"/>
      <w:marRight w:val="0"/>
      <w:marTop w:val="0"/>
      <w:marBottom w:val="0"/>
      <w:divBdr>
        <w:top w:val="none" w:sz="0" w:space="0" w:color="auto"/>
        <w:left w:val="none" w:sz="0" w:space="0" w:color="auto"/>
        <w:bottom w:val="none" w:sz="0" w:space="0" w:color="auto"/>
        <w:right w:val="none" w:sz="0" w:space="0" w:color="auto"/>
      </w:divBdr>
    </w:div>
    <w:div w:id="744961860">
      <w:bodyDiv w:val="1"/>
      <w:marLeft w:val="0"/>
      <w:marRight w:val="0"/>
      <w:marTop w:val="0"/>
      <w:marBottom w:val="0"/>
      <w:divBdr>
        <w:top w:val="none" w:sz="0" w:space="0" w:color="auto"/>
        <w:left w:val="none" w:sz="0" w:space="0" w:color="auto"/>
        <w:bottom w:val="none" w:sz="0" w:space="0" w:color="auto"/>
        <w:right w:val="none" w:sz="0" w:space="0" w:color="auto"/>
      </w:divBdr>
    </w:div>
    <w:div w:id="984166988">
      <w:bodyDiv w:val="1"/>
      <w:marLeft w:val="0"/>
      <w:marRight w:val="0"/>
      <w:marTop w:val="0"/>
      <w:marBottom w:val="0"/>
      <w:divBdr>
        <w:top w:val="none" w:sz="0" w:space="0" w:color="auto"/>
        <w:left w:val="none" w:sz="0" w:space="0" w:color="auto"/>
        <w:bottom w:val="none" w:sz="0" w:space="0" w:color="auto"/>
        <w:right w:val="none" w:sz="0" w:space="0" w:color="auto"/>
      </w:divBdr>
    </w:div>
    <w:div w:id="1163355079">
      <w:bodyDiv w:val="1"/>
      <w:marLeft w:val="0"/>
      <w:marRight w:val="0"/>
      <w:marTop w:val="0"/>
      <w:marBottom w:val="0"/>
      <w:divBdr>
        <w:top w:val="none" w:sz="0" w:space="0" w:color="auto"/>
        <w:left w:val="none" w:sz="0" w:space="0" w:color="auto"/>
        <w:bottom w:val="none" w:sz="0" w:space="0" w:color="auto"/>
        <w:right w:val="none" w:sz="0" w:space="0" w:color="auto"/>
      </w:divBdr>
    </w:div>
    <w:div w:id="1460340812">
      <w:bodyDiv w:val="1"/>
      <w:marLeft w:val="0"/>
      <w:marRight w:val="0"/>
      <w:marTop w:val="0"/>
      <w:marBottom w:val="0"/>
      <w:divBdr>
        <w:top w:val="none" w:sz="0" w:space="0" w:color="auto"/>
        <w:left w:val="none" w:sz="0" w:space="0" w:color="auto"/>
        <w:bottom w:val="none" w:sz="0" w:space="0" w:color="auto"/>
        <w:right w:val="none" w:sz="0" w:space="0" w:color="auto"/>
      </w:divBdr>
    </w:div>
    <w:div w:id="1818261220">
      <w:bodyDiv w:val="1"/>
      <w:marLeft w:val="0"/>
      <w:marRight w:val="0"/>
      <w:marTop w:val="0"/>
      <w:marBottom w:val="0"/>
      <w:divBdr>
        <w:top w:val="none" w:sz="0" w:space="0" w:color="auto"/>
        <w:left w:val="none" w:sz="0" w:space="0" w:color="auto"/>
        <w:bottom w:val="none" w:sz="0" w:space="0" w:color="auto"/>
        <w:right w:val="none" w:sz="0" w:space="0" w:color="auto"/>
      </w:divBdr>
    </w:div>
    <w:div w:id="1836530251">
      <w:bodyDiv w:val="1"/>
      <w:marLeft w:val="0"/>
      <w:marRight w:val="0"/>
      <w:marTop w:val="0"/>
      <w:marBottom w:val="0"/>
      <w:divBdr>
        <w:top w:val="none" w:sz="0" w:space="0" w:color="auto"/>
        <w:left w:val="none" w:sz="0" w:space="0" w:color="auto"/>
        <w:bottom w:val="none" w:sz="0" w:space="0" w:color="auto"/>
        <w:right w:val="none" w:sz="0" w:space="0" w:color="auto"/>
      </w:divBdr>
    </w:div>
    <w:div w:id="190181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kntu.kr.ua/file/content/3265/korporatyvna-kultura.pdf?utm_source=chatgpt.com" TargetMode="External"/><Relationship Id="rId18" Type="http://schemas.openxmlformats.org/officeDocument/2006/relationships/hyperlink" Target="http://www.library.if.u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eir.zp.edu.ua/server/api/core/bitstreams/f88c0dc2-1e19-4dd3-984b-b0bdb4c04592/content" TargetMode="External"/><Relationship Id="rId17" Type="http://schemas.openxmlformats.org/officeDocument/2006/relationships/hyperlink" Target="http://www.nbuv.gov.ua" TargetMode="External"/><Relationship Id="rId2" Type="http://schemas.openxmlformats.org/officeDocument/2006/relationships/styles" Target="styles.xml"/><Relationship Id="rId16" Type="http://schemas.openxmlformats.org/officeDocument/2006/relationships/hyperlink" Target="http://www.liga.ne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bkor.com.ua/book-exhibition/468-korporativna-kultura-v-sistemi-upravlinnja-pidpriemstvom?utm_source=chatgpt.com" TargetMode="External"/><Relationship Id="rId5" Type="http://schemas.openxmlformats.org/officeDocument/2006/relationships/footnotes" Target="footnotes.xml"/><Relationship Id="rId15" Type="http://schemas.openxmlformats.org/officeDocument/2006/relationships/hyperlink" Target="http://www.ed-era.com" TargetMode="External"/><Relationship Id="rId10" Type="http://schemas.openxmlformats.org/officeDocument/2006/relationships/hyperlink" Target="https://mybook.biz.ua/kultura-movi-i-dilove-spilkuvannya/korporativna-kultura/" TargetMode="External"/><Relationship Id="rId19" Type="http://schemas.openxmlformats.org/officeDocument/2006/relationships/hyperlink" Target="http://www.economics.com.ua" TargetMode="External"/><Relationship Id="rId4" Type="http://schemas.openxmlformats.org/officeDocument/2006/relationships/webSettings" Target="webSettings.xml"/><Relationship Id="rId9" Type="http://schemas.openxmlformats.org/officeDocument/2006/relationships/hyperlink" Target="https://www.chnu.edu.ua/universytet/normatyvni-dokumenty/poriadok-vyznannia-u-chernivetskomu-natsionalnomu-universyteti-imeni-yuriia-fedkovycha-rezultativ-navchannia-zdobutykh-shliakhom-neformalnoi-taabo-informalnoi-osvity/" TargetMode="External"/><Relationship Id="rId14" Type="http://schemas.openxmlformats.org/officeDocument/2006/relationships/hyperlink" Target="http://www.prometheus.org.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20904</Words>
  <Characters>11916</Characters>
  <Application>Microsoft Office Word</Application>
  <DocSecurity>0</DocSecurity>
  <Lines>99</Lines>
  <Paragraphs>65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32755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HP</cp:lastModifiedBy>
  <cp:revision>2</cp:revision>
  <dcterms:created xsi:type="dcterms:W3CDTF">2025-12-08T09:13:00Z</dcterms:created>
  <dcterms:modified xsi:type="dcterms:W3CDTF">2025-12-08T09:13:00Z</dcterms:modified>
</cp:coreProperties>
</file>