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8687E" w14:textId="2B8CEA74" w:rsidR="00AD6075" w:rsidRPr="00106462" w:rsidRDefault="00AD6075" w:rsidP="00995636">
      <w:pPr>
        <w:spacing w:after="0" w:line="240" w:lineRule="auto"/>
        <w:jc w:val="center"/>
        <w:rPr>
          <w:rFonts w:ascii="Times New Roman" w:hAnsi="Times New Roman" w:cs="Times New Roman"/>
          <w:color w:val="000000" w:themeColor="text1"/>
          <w:kern w:val="24"/>
          <w:sz w:val="28"/>
          <w:szCs w:val="28"/>
        </w:rPr>
      </w:pPr>
      <w:r w:rsidRPr="00106462">
        <w:rPr>
          <w:rFonts w:ascii="Times New Roman" w:hAnsi="Times New Roman" w:cs="Times New Roman"/>
          <w:b/>
          <w:bCs/>
          <w:color w:val="000000" w:themeColor="text1"/>
          <w:kern w:val="24"/>
          <w:sz w:val="28"/>
          <w:szCs w:val="28"/>
        </w:rPr>
        <w:t> Чернівецький національний університет імені Юрія Федьковича</w:t>
      </w:r>
      <w:r w:rsidRPr="00106462">
        <w:rPr>
          <w:rFonts w:ascii="Times New Roman" w:hAnsi="Times New Roman" w:cs="Times New Roman"/>
          <w:color w:val="000000" w:themeColor="text1"/>
          <w:kern w:val="24"/>
          <w:sz w:val="28"/>
          <w:szCs w:val="28"/>
        </w:rPr>
        <w:br/>
        <w:t>(повне найменування закладу вищої освіти)</w:t>
      </w:r>
      <w:r w:rsidRPr="00106462">
        <w:rPr>
          <w:rFonts w:ascii="Times New Roman" w:hAnsi="Times New Roman" w:cs="Times New Roman"/>
          <w:color w:val="000000" w:themeColor="text1"/>
          <w:kern w:val="24"/>
          <w:sz w:val="28"/>
          <w:szCs w:val="28"/>
        </w:rPr>
        <w:br/>
      </w:r>
      <w:r w:rsidR="00AA0510" w:rsidRPr="00106462">
        <w:rPr>
          <w:rFonts w:ascii="Times New Roman" w:hAnsi="Times New Roman" w:cs="Times New Roman"/>
          <w:b/>
          <w:sz w:val="28"/>
          <w:szCs w:val="28"/>
        </w:rPr>
        <w:t>Економічний факультет</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rPr>
        <w:t xml:space="preserve">    </w:t>
      </w:r>
      <w:r w:rsidRPr="00106462">
        <w:rPr>
          <w:rFonts w:ascii="Times New Roman" w:hAnsi="Times New Roman" w:cs="Times New Roman"/>
          <w:color w:val="000000" w:themeColor="text1"/>
          <w:kern w:val="24"/>
          <w:sz w:val="28"/>
          <w:szCs w:val="28"/>
        </w:rPr>
        <w:t>(назва інституту/факультету)</w:t>
      </w:r>
      <w:r w:rsidRPr="00106462">
        <w:rPr>
          <w:rFonts w:ascii="Times New Roman" w:hAnsi="Times New Roman" w:cs="Times New Roman"/>
          <w:color w:val="000000" w:themeColor="text1"/>
          <w:kern w:val="24"/>
          <w:sz w:val="28"/>
          <w:szCs w:val="28"/>
        </w:rPr>
        <w:br/>
        <w:t> </w:t>
      </w:r>
      <w:r w:rsidRPr="00106462">
        <w:rPr>
          <w:rFonts w:ascii="Times New Roman" w:hAnsi="Times New Roman" w:cs="Times New Roman"/>
          <w:b/>
          <w:bCs/>
          <w:color w:val="000000" w:themeColor="text1"/>
          <w:kern w:val="24"/>
          <w:sz w:val="28"/>
          <w:szCs w:val="28"/>
        </w:rPr>
        <w:t>Кафедра</w:t>
      </w:r>
      <w:r w:rsidRPr="00106462">
        <w:rPr>
          <w:rFonts w:ascii="Times New Roman" w:hAnsi="Times New Roman" w:cs="Times New Roman"/>
          <w:color w:val="000000" w:themeColor="text1"/>
          <w:kern w:val="24"/>
          <w:sz w:val="28"/>
          <w:szCs w:val="28"/>
        </w:rPr>
        <w:t xml:space="preserve"> </w:t>
      </w:r>
      <w:r w:rsidR="00AA0510" w:rsidRPr="00106462">
        <w:rPr>
          <w:rFonts w:ascii="Times New Roman" w:hAnsi="Times New Roman" w:cs="Times New Roman"/>
          <w:b/>
          <w:sz w:val="28"/>
          <w:szCs w:val="28"/>
        </w:rPr>
        <w:t>обліку, аналізу і аудиту</w:t>
      </w:r>
      <w:r w:rsidRPr="00106462">
        <w:rPr>
          <w:rFonts w:ascii="Times New Roman" w:hAnsi="Times New Roman" w:cs="Times New Roman"/>
          <w:color w:val="000000" w:themeColor="text1"/>
          <w:kern w:val="24"/>
          <w:sz w:val="28"/>
          <w:szCs w:val="28"/>
        </w:rPr>
        <w:br/>
        <w:t>(назва кафедри)</w:t>
      </w:r>
      <w:r w:rsidRPr="00106462">
        <w:rPr>
          <w:rFonts w:ascii="Times New Roman" w:hAnsi="Times New Roman" w:cs="Times New Roman"/>
          <w:color w:val="000000" w:themeColor="text1"/>
          <w:kern w:val="24"/>
          <w:sz w:val="28"/>
          <w:szCs w:val="28"/>
        </w:rPr>
        <w:br/>
        <w:t xml:space="preserve">          </w:t>
      </w:r>
    </w:p>
    <w:p w14:paraId="248483A9" w14:textId="77777777" w:rsidR="006F5488" w:rsidRDefault="00AD6075" w:rsidP="00995636">
      <w:pPr>
        <w:spacing w:after="0" w:line="360" w:lineRule="auto"/>
        <w:jc w:val="center"/>
        <w:rPr>
          <w:rFonts w:ascii="Times New Roman" w:hAnsi="Times New Roman" w:cs="Times New Roman"/>
          <w:b/>
          <w:bCs/>
          <w:sz w:val="28"/>
          <w:szCs w:val="28"/>
        </w:rPr>
      </w:pPr>
      <w:r w:rsidRPr="00106462">
        <w:rPr>
          <w:rFonts w:ascii="Times New Roman" w:hAnsi="Times New Roman" w:cs="Times New Roman"/>
          <w:b/>
          <w:bCs/>
          <w:color w:val="000000" w:themeColor="text1"/>
          <w:kern w:val="24"/>
          <w:sz w:val="28"/>
          <w:szCs w:val="28"/>
        </w:rPr>
        <w:t>СИЛАБУС</w:t>
      </w:r>
      <w:r w:rsidRPr="00106462">
        <w:rPr>
          <w:rFonts w:ascii="Times New Roman" w:hAnsi="Times New Roman" w:cs="Times New Roman"/>
          <w:b/>
          <w:bCs/>
          <w:color w:val="000000" w:themeColor="text1"/>
          <w:kern w:val="24"/>
          <w:sz w:val="28"/>
          <w:szCs w:val="28"/>
        </w:rPr>
        <w:br/>
        <w:t xml:space="preserve"> навчальної дисципліни</w:t>
      </w:r>
      <w:r w:rsidRPr="00106462">
        <w:rPr>
          <w:rFonts w:ascii="Times New Roman" w:hAnsi="Times New Roman" w:cs="Times New Roman"/>
          <w:b/>
          <w:bCs/>
          <w:color w:val="000000" w:themeColor="text1"/>
          <w:kern w:val="24"/>
          <w:sz w:val="28"/>
          <w:szCs w:val="28"/>
        </w:rPr>
        <w:br/>
      </w:r>
      <w:r w:rsidR="00AA0510" w:rsidRPr="00106462">
        <w:rPr>
          <w:rFonts w:ascii="Times New Roman" w:hAnsi="Times New Roman" w:cs="Times New Roman"/>
          <w:b/>
          <w:bCs/>
          <w:sz w:val="28"/>
          <w:szCs w:val="28"/>
        </w:rPr>
        <w:t>«</w:t>
      </w:r>
      <w:r w:rsidR="004D5B86" w:rsidRPr="00106462">
        <w:rPr>
          <w:rFonts w:ascii="Times New Roman" w:hAnsi="Times New Roman" w:cs="Times New Roman"/>
          <w:b/>
          <w:sz w:val="36"/>
          <w:szCs w:val="36"/>
        </w:rPr>
        <w:t xml:space="preserve"> </w:t>
      </w:r>
      <w:r w:rsidR="0029388D">
        <w:rPr>
          <w:rFonts w:ascii="Times New Roman" w:hAnsi="Times New Roman" w:cs="Times New Roman"/>
          <w:b/>
          <w:sz w:val="36"/>
          <w:szCs w:val="36"/>
        </w:rPr>
        <w:t xml:space="preserve">РОЛЬ АНАЛІТИЧНОГО </w:t>
      </w:r>
      <w:r w:rsidR="006F5488">
        <w:rPr>
          <w:rFonts w:ascii="Times New Roman" w:hAnsi="Times New Roman" w:cs="Times New Roman"/>
          <w:b/>
          <w:sz w:val="36"/>
          <w:szCs w:val="36"/>
        </w:rPr>
        <w:t xml:space="preserve">СПОСОБУ </w:t>
      </w:r>
      <w:r w:rsidR="0029388D">
        <w:rPr>
          <w:rFonts w:ascii="Times New Roman" w:hAnsi="Times New Roman" w:cs="Times New Roman"/>
          <w:b/>
          <w:sz w:val="36"/>
          <w:szCs w:val="36"/>
        </w:rPr>
        <w:t>МИСЛЕННЯ</w:t>
      </w:r>
      <w:r w:rsidR="00AA0510" w:rsidRPr="00106462">
        <w:rPr>
          <w:rFonts w:ascii="Times New Roman" w:hAnsi="Times New Roman" w:cs="Times New Roman"/>
          <w:b/>
          <w:bCs/>
          <w:sz w:val="28"/>
          <w:szCs w:val="28"/>
        </w:rPr>
        <w:t>»</w:t>
      </w:r>
    </w:p>
    <w:p w14:paraId="5CC22699" w14:textId="625EB988" w:rsidR="00357D08" w:rsidRPr="00106462" w:rsidRDefault="00AD6075" w:rsidP="00995636">
      <w:pPr>
        <w:spacing w:after="0" w:line="360" w:lineRule="auto"/>
        <w:jc w:val="center"/>
        <w:rPr>
          <w:rFonts w:ascii="Times New Roman" w:eastAsiaTheme="majorEastAsia" w:hAnsi="Times New Roman" w:cs="Times New Roman"/>
          <w:color w:val="000000" w:themeColor="text1"/>
          <w:kern w:val="24"/>
          <w:sz w:val="28"/>
          <w:szCs w:val="28"/>
        </w:rPr>
      </w:pPr>
      <w:r w:rsidRPr="00106462">
        <w:rPr>
          <w:rFonts w:ascii="Times New Roman" w:hAnsi="Times New Roman" w:cs="Times New Roman"/>
          <w:color w:val="000000" w:themeColor="text1"/>
          <w:kern w:val="24"/>
          <w:sz w:val="20"/>
          <w:szCs w:val="20"/>
        </w:rPr>
        <w:t>(вкажіть назву навчальної дисципліни (іноземною, якщо дисципліна викладається іноземною мовою))</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rPr>
        <w:t>____________________</w:t>
      </w:r>
      <w:r w:rsidR="00995636" w:rsidRPr="00106462">
        <w:rPr>
          <w:rFonts w:ascii="Times New Roman" w:eastAsiaTheme="majorEastAsia" w:hAnsi="Times New Roman" w:cs="Times New Roman"/>
          <w:color w:val="000000" w:themeColor="text1"/>
          <w:kern w:val="24"/>
          <w:sz w:val="28"/>
          <w:szCs w:val="28"/>
        </w:rPr>
        <w:t xml:space="preserve"> </w:t>
      </w:r>
      <w:r w:rsidR="0029388D">
        <w:rPr>
          <w:rFonts w:ascii="Times New Roman" w:eastAsiaTheme="majorEastAsia" w:hAnsi="Times New Roman" w:cs="Times New Roman"/>
          <w:color w:val="000000" w:themeColor="text1"/>
          <w:kern w:val="24"/>
          <w:sz w:val="28"/>
          <w:szCs w:val="28"/>
        </w:rPr>
        <w:t>вибір</w:t>
      </w:r>
      <w:r w:rsidR="004C7C35" w:rsidRPr="00106462">
        <w:rPr>
          <w:rFonts w:ascii="Times New Roman" w:eastAsiaTheme="majorEastAsia" w:hAnsi="Times New Roman" w:cs="Times New Roman"/>
          <w:color w:val="000000" w:themeColor="text1"/>
          <w:kern w:val="24"/>
          <w:sz w:val="28"/>
          <w:szCs w:val="28"/>
        </w:rPr>
        <w:t>кова</w:t>
      </w:r>
      <w:r w:rsidR="00995636" w:rsidRPr="00106462">
        <w:rPr>
          <w:rFonts w:ascii="Times New Roman" w:hAnsi="Times New Roman" w:cs="Times New Roman"/>
          <w:b/>
          <w:bCs/>
          <w:color w:val="000000" w:themeColor="text1"/>
          <w:kern w:val="24"/>
          <w:sz w:val="28"/>
          <w:szCs w:val="28"/>
        </w:rPr>
        <w:t xml:space="preserve"> </w:t>
      </w:r>
      <w:r w:rsidRPr="00106462">
        <w:rPr>
          <w:rFonts w:ascii="Times New Roman" w:hAnsi="Times New Roman" w:cs="Times New Roman"/>
          <w:b/>
          <w:bCs/>
          <w:color w:val="000000" w:themeColor="text1"/>
          <w:kern w:val="24"/>
          <w:sz w:val="28"/>
          <w:szCs w:val="28"/>
        </w:rPr>
        <w:t>________________________</w:t>
      </w:r>
      <w:r w:rsidRPr="00106462">
        <w:rPr>
          <w:rFonts w:ascii="Times New Roman" w:hAnsi="Times New Roman" w:cs="Times New Roman"/>
          <w:color w:val="000000" w:themeColor="text1"/>
          <w:kern w:val="24"/>
          <w:sz w:val="28"/>
          <w:szCs w:val="28"/>
        </w:rPr>
        <w:br/>
      </w:r>
      <w:r w:rsidRPr="00106462">
        <w:rPr>
          <w:rFonts w:ascii="Times New Roman" w:eastAsiaTheme="majorEastAsia" w:hAnsi="Times New Roman" w:cs="Times New Roman"/>
          <w:b/>
          <w:bCs/>
          <w:color w:val="000000" w:themeColor="text1"/>
          <w:kern w:val="24"/>
          <w:sz w:val="28"/>
          <w:szCs w:val="28"/>
        </w:rPr>
        <w:t xml:space="preserve">Освітньо-професійна програма </w:t>
      </w:r>
      <w:r w:rsidRPr="00106462">
        <w:rPr>
          <w:rFonts w:ascii="Times New Roman" w:hAnsi="Times New Roman" w:cs="Times New Roman"/>
          <w:b/>
          <w:bCs/>
          <w:color w:val="000000" w:themeColor="text1"/>
          <w:kern w:val="24"/>
          <w:sz w:val="28"/>
          <w:szCs w:val="28"/>
        </w:rPr>
        <w:t>___</w:t>
      </w:r>
      <w:r w:rsidR="00AA0510" w:rsidRPr="00106462">
        <w:rPr>
          <w:rFonts w:ascii="Times New Roman" w:hAnsi="Times New Roman" w:cs="Times New Roman"/>
          <w:bCs/>
          <w:sz w:val="28"/>
          <w:szCs w:val="28"/>
          <w:u w:val="single"/>
        </w:rPr>
        <w:t>«Облік і оподаткування»</w:t>
      </w:r>
      <w:r w:rsidRPr="00106462">
        <w:rPr>
          <w:rFonts w:ascii="Times New Roman" w:hAnsi="Times New Roman" w:cs="Times New Roman"/>
          <w:b/>
          <w:bCs/>
          <w:color w:val="000000" w:themeColor="text1"/>
          <w:kern w:val="24"/>
          <w:sz w:val="28"/>
          <w:szCs w:val="28"/>
        </w:rPr>
        <w:t>_</w:t>
      </w:r>
      <w:r w:rsidRPr="00106462">
        <w:rPr>
          <w:rFonts w:ascii="Times New Roman" w:hAnsi="Times New Roman" w:cs="Times New Roman"/>
          <w:color w:val="000000" w:themeColor="text1"/>
          <w:kern w:val="24"/>
          <w:sz w:val="28"/>
          <w:szCs w:val="28"/>
        </w:rPr>
        <w:br/>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0"/>
          <w:szCs w:val="20"/>
        </w:rPr>
        <w:t>(назва програми)</w:t>
      </w:r>
      <w:r w:rsidR="00A531D7" w:rsidRPr="00106462">
        <w:rPr>
          <w:rFonts w:ascii="Times New Roman" w:hAnsi="Times New Roman" w:cs="Times New Roman"/>
          <w:color w:val="000000" w:themeColor="text1"/>
          <w:kern w:val="24"/>
          <w:sz w:val="20"/>
          <w:szCs w:val="20"/>
        </w:rPr>
        <w:br/>
      </w:r>
      <w:r w:rsidRPr="00106462">
        <w:rPr>
          <w:rFonts w:ascii="Times New Roman" w:eastAsiaTheme="majorEastAsia" w:hAnsi="Times New Roman" w:cs="Times New Roman"/>
          <w:b/>
          <w:bCs/>
          <w:color w:val="000000" w:themeColor="text1"/>
          <w:kern w:val="24"/>
          <w:sz w:val="28"/>
          <w:szCs w:val="28"/>
        </w:rPr>
        <w:t>Спеціальність</w:t>
      </w:r>
      <w:r w:rsidRPr="00106462">
        <w:rPr>
          <w:rFonts w:ascii="Times New Roman" w:hAnsi="Times New Roman" w:cs="Times New Roman"/>
          <w:b/>
          <w:bCs/>
          <w:color w:val="000000" w:themeColor="text1"/>
          <w:kern w:val="24"/>
          <w:sz w:val="28"/>
          <w:szCs w:val="28"/>
        </w:rPr>
        <w:t xml:space="preserve"> ________</w:t>
      </w:r>
      <w:r w:rsidR="00AA0510" w:rsidRPr="00106462">
        <w:rPr>
          <w:rFonts w:ascii="Times New Roman" w:hAnsi="Times New Roman" w:cs="Times New Roman"/>
          <w:bCs/>
          <w:sz w:val="28"/>
          <w:szCs w:val="28"/>
          <w:u w:val="single"/>
        </w:rPr>
        <w:t>071 «Облік і оподаткування»</w:t>
      </w:r>
      <w:r w:rsidRPr="00106462">
        <w:rPr>
          <w:rFonts w:ascii="Times New Roman" w:hAnsi="Times New Roman" w:cs="Times New Roman"/>
          <w:b/>
          <w:bCs/>
          <w:color w:val="000000" w:themeColor="text1"/>
          <w:kern w:val="24"/>
          <w:sz w:val="28"/>
          <w:szCs w:val="28"/>
        </w:rPr>
        <w:t xml:space="preserve">__________ </w:t>
      </w:r>
      <w:r w:rsidRPr="00106462">
        <w:rPr>
          <w:rFonts w:ascii="Times New Roman" w:hAnsi="Times New Roman" w:cs="Times New Roman"/>
          <w:color w:val="000000" w:themeColor="text1"/>
          <w:kern w:val="24"/>
          <w:sz w:val="28"/>
          <w:szCs w:val="28"/>
        </w:rPr>
        <w:br/>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0"/>
          <w:szCs w:val="20"/>
        </w:rPr>
        <w:t>(вказати: код, назва)</w:t>
      </w:r>
      <w:r w:rsidR="00A531D7" w:rsidRPr="00106462">
        <w:rPr>
          <w:rFonts w:ascii="Times New Roman" w:hAnsi="Times New Roman" w:cs="Times New Roman"/>
          <w:color w:val="000000" w:themeColor="text1"/>
          <w:kern w:val="24"/>
          <w:sz w:val="20"/>
          <w:szCs w:val="20"/>
        </w:rPr>
        <w:br/>
      </w:r>
      <w:r w:rsidRPr="00106462">
        <w:rPr>
          <w:rFonts w:ascii="Times New Roman" w:eastAsiaTheme="majorEastAsia" w:hAnsi="Times New Roman" w:cs="Times New Roman"/>
          <w:b/>
          <w:bCs/>
          <w:color w:val="000000" w:themeColor="text1"/>
          <w:kern w:val="24"/>
          <w:sz w:val="28"/>
          <w:szCs w:val="28"/>
        </w:rPr>
        <w:t>Галузь знань</w:t>
      </w:r>
      <w:r w:rsidRPr="00106462">
        <w:rPr>
          <w:rFonts w:ascii="Times New Roman" w:hAnsi="Times New Roman" w:cs="Times New Roman"/>
          <w:b/>
          <w:bCs/>
          <w:color w:val="000000" w:themeColor="text1"/>
          <w:kern w:val="24"/>
          <w:sz w:val="28"/>
          <w:szCs w:val="28"/>
        </w:rPr>
        <w:t xml:space="preserve"> _____</w:t>
      </w:r>
      <w:r w:rsidR="00AA0510" w:rsidRPr="00106462">
        <w:rPr>
          <w:rFonts w:ascii="Times New Roman" w:hAnsi="Times New Roman" w:cs="Times New Roman"/>
          <w:bCs/>
          <w:sz w:val="28"/>
          <w:szCs w:val="28"/>
          <w:u w:val="single"/>
        </w:rPr>
        <w:t>07 «Управління і адміністрування»</w:t>
      </w:r>
      <w:r w:rsidRPr="00106462">
        <w:rPr>
          <w:rFonts w:ascii="Times New Roman" w:hAnsi="Times New Roman" w:cs="Times New Roman"/>
          <w:b/>
          <w:bCs/>
          <w:color w:val="000000" w:themeColor="text1"/>
          <w:kern w:val="24"/>
          <w:sz w:val="28"/>
          <w:szCs w:val="28"/>
        </w:rPr>
        <w:t>___</w:t>
      </w:r>
      <w:r w:rsidRPr="00106462">
        <w:rPr>
          <w:rFonts w:ascii="Times New Roman" w:hAnsi="Times New Roman" w:cs="Times New Roman"/>
          <w:color w:val="000000" w:themeColor="text1"/>
          <w:kern w:val="24"/>
          <w:sz w:val="28"/>
          <w:szCs w:val="28"/>
        </w:rPr>
        <w:br/>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0"/>
          <w:szCs w:val="20"/>
        </w:rPr>
        <w:t>(вказати: шифр, назва)</w:t>
      </w:r>
      <w:r w:rsidRPr="00106462">
        <w:rPr>
          <w:rFonts w:ascii="Times New Roman" w:hAnsi="Times New Roman" w:cs="Times New Roman"/>
          <w:color w:val="000000" w:themeColor="text1"/>
          <w:kern w:val="24"/>
          <w:sz w:val="20"/>
          <w:szCs w:val="20"/>
        </w:rPr>
        <w:br/>
      </w:r>
      <w:r w:rsidRPr="00106462">
        <w:rPr>
          <w:rFonts w:ascii="Times New Roman" w:eastAsiaTheme="majorEastAsia" w:hAnsi="Times New Roman" w:cs="Times New Roman"/>
          <w:b/>
          <w:bCs/>
          <w:color w:val="000000" w:themeColor="text1"/>
          <w:kern w:val="24"/>
          <w:sz w:val="28"/>
          <w:szCs w:val="28"/>
        </w:rPr>
        <w:t xml:space="preserve">Рівень вищої освіти </w:t>
      </w:r>
      <w:r w:rsidRPr="00106462">
        <w:rPr>
          <w:rFonts w:ascii="Times New Roman" w:hAnsi="Times New Roman" w:cs="Times New Roman"/>
          <w:b/>
          <w:bCs/>
          <w:color w:val="000000" w:themeColor="text1"/>
          <w:kern w:val="24"/>
          <w:sz w:val="28"/>
          <w:szCs w:val="28"/>
        </w:rPr>
        <w:t>________</w:t>
      </w:r>
      <w:r w:rsidR="00AA0510" w:rsidRPr="00106462">
        <w:rPr>
          <w:rFonts w:ascii="Times New Roman" w:hAnsi="Times New Roman" w:cs="Times New Roman"/>
          <w:bCs/>
          <w:sz w:val="28"/>
          <w:szCs w:val="28"/>
          <w:u w:val="single"/>
        </w:rPr>
        <w:t xml:space="preserve"> перший (бакалаврський)</w:t>
      </w:r>
      <w:r w:rsidRPr="00106462">
        <w:rPr>
          <w:rFonts w:ascii="Times New Roman" w:hAnsi="Times New Roman" w:cs="Times New Roman"/>
          <w:b/>
          <w:bCs/>
          <w:color w:val="000000" w:themeColor="text1"/>
          <w:kern w:val="24"/>
          <w:sz w:val="28"/>
          <w:szCs w:val="28"/>
        </w:rPr>
        <w:t>___</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color w:val="000000" w:themeColor="text1"/>
          <w:kern w:val="24"/>
          <w:sz w:val="28"/>
          <w:szCs w:val="28"/>
        </w:rPr>
        <w:tab/>
        <w:t xml:space="preserve">                </w:t>
      </w:r>
      <w:r w:rsidR="00105634" w:rsidRPr="00106462">
        <w:rPr>
          <w:rFonts w:ascii="Times New Roman" w:hAnsi="Times New Roman" w:cs="Times New Roman"/>
          <w:color w:val="000000" w:themeColor="text1"/>
          <w:kern w:val="24"/>
          <w:sz w:val="28"/>
          <w:szCs w:val="28"/>
        </w:rPr>
        <w:tab/>
      </w:r>
      <w:r w:rsidRPr="00106462">
        <w:rPr>
          <w:rFonts w:ascii="Times New Roman" w:eastAsiaTheme="majorEastAsia" w:hAnsi="Times New Roman" w:cs="Times New Roman"/>
          <w:color w:val="000000" w:themeColor="text1"/>
          <w:kern w:val="24"/>
          <w:sz w:val="20"/>
          <w:szCs w:val="20"/>
        </w:rPr>
        <w:t xml:space="preserve">(вказати: перший </w:t>
      </w:r>
      <w:r w:rsidR="003859A4" w:rsidRPr="00106462">
        <w:rPr>
          <w:rFonts w:ascii="Times New Roman" w:eastAsiaTheme="majorEastAsia" w:hAnsi="Times New Roman" w:cs="Times New Roman"/>
          <w:color w:val="000000" w:themeColor="text1"/>
          <w:kern w:val="24"/>
          <w:sz w:val="20"/>
          <w:szCs w:val="20"/>
        </w:rPr>
        <w:t>(</w:t>
      </w:r>
      <w:r w:rsidRPr="00106462">
        <w:rPr>
          <w:rFonts w:ascii="Times New Roman" w:eastAsiaTheme="majorEastAsia" w:hAnsi="Times New Roman" w:cs="Times New Roman"/>
          <w:color w:val="000000" w:themeColor="text1"/>
          <w:kern w:val="24"/>
          <w:sz w:val="20"/>
          <w:szCs w:val="20"/>
        </w:rPr>
        <w:t>бакалаврський</w:t>
      </w:r>
      <w:r w:rsidR="003859A4" w:rsidRPr="00106462">
        <w:rPr>
          <w:rFonts w:ascii="Times New Roman" w:eastAsiaTheme="majorEastAsia" w:hAnsi="Times New Roman" w:cs="Times New Roman"/>
          <w:color w:val="000000" w:themeColor="text1"/>
          <w:kern w:val="24"/>
          <w:sz w:val="20"/>
          <w:szCs w:val="20"/>
        </w:rPr>
        <w:t>)</w:t>
      </w:r>
      <w:r w:rsidRPr="00106462">
        <w:rPr>
          <w:rFonts w:ascii="Times New Roman" w:eastAsiaTheme="majorEastAsia" w:hAnsi="Times New Roman" w:cs="Times New Roman"/>
          <w:color w:val="000000" w:themeColor="text1"/>
          <w:kern w:val="24"/>
          <w:sz w:val="20"/>
          <w:szCs w:val="20"/>
        </w:rPr>
        <w:t xml:space="preserve">/другий </w:t>
      </w:r>
      <w:r w:rsidR="003859A4" w:rsidRPr="00106462">
        <w:rPr>
          <w:rFonts w:ascii="Times New Roman" w:eastAsiaTheme="majorEastAsia" w:hAnsi="Times New Roman" w:cs="Times New Roman"/>
          <w:color w:val="000000" w:themeColor="text1"/>
          <w:kern w:val="24"/>
          <w:sz w:val="20"/>
          <w:szCs w:val="20"/>
        </w:rPr>
        <w:t>(</w:t>
      </w:r>
      <w:r w:rsidRPr="00106462">
        <w:rPr>
          <w:rFonts w:ascii="Times New Roman" w:eastAsiaTheme="majorEastAsia" w:hAnsi="Times New Roman" w:cs="Times New Roman"/>
          <w:color w:val="000000" w:themeColor="text1"/>
          <w:kern w:val="24"/>
          <w:sz w:val="20"/>
          <w:szCs w:val="20"/>
        </w:rPr>
        <w:t>магістерський)</w:t>
      </w:r>
      <w:r w:rsidR="003859A4" w:rsidRPr="00106462">
        <w:rPr>
          <w:rFonts w:ascii="Times New Roman" w:eastAsiaTheme="majorEastAsia" w:hAnsi="Times New Roman" w:cs="Times New Roman"/>
          <w:color w:val="000000" w:themeColor="text1"/>
          <w:kern w:val="24"/>
          <w:sz w:val="20"/>
          <w:szCs w:val="20"/>
        </w:rPr>
        <w:t>/третій (</w:t>
      </w:r>
      <w:proofErr w:type="spellStart"/>
      <w:r w:rsidR="003859A4" w:rsidRPr="00106462">
        <w:rPr>
          <w:rFonts w:ascii="Times New Roman" w:eastAsiaTheme="majorEastAsia" w:hAnsi="Times New Roman" w:cs="Times New Roman"/>
          <w:color w:val="000000" w:themeColor="text1"/>
          <w:kern w:val="24"/>
          <w:sz w:val="20"/>
          <w:szCs w:val="20"/>
        </w:rPr>
        <w:t>освітньо</w:t>
      </w:r>
      <w:proofErr w:type="spellEnd"/>
      <w:r w:rsidR="003859A4" w:rsidRPr="00106462">
        <w:rPr>
          <w:rFonts w:ascii="Times New Roman" w:eastAsiaTheme="majorEastAsia" w:hAnsi="Times New Roman" w:cs="Times New Roman"/>
          <w:color w:val="000000" w:themeColor="text1"/>
          <w:kern w:val="24"/>
          <w:sz w:val="20"/>
          <w:szCs w:val="20"/>
        </w:rPr>
        <w:t>-науковий)</w:t>
      </w:r>
      <w:r w:rsidRPr="00106462">
        <w:rPr>
          <w:rFonts w:ascii="Times New Roman" w:hAnsi="Times New Roman" w:cs="Times New Roman"/>
          <w:b/>
          <w:bCs/>
          <w:color w:val="000000" w:themeColor="text1"/>
          <w:kern w:val="24"/>
          <w:sz w:val="28"/>
          <w:szCs w:val="28"/>
        </w:rPr>
        <w:br/>
        <w:t>________________</w:t>
      </w:r>
      <w:r w:rsidR="00AA0510" w:rsidRPr="00106462">
        <w:rPr>
          <w:rFonts w:ascii="Times New Roman" w:hAnsi="Times New Roman" w:cs="Times New Roman"/>
          <w:bCs/>
          <w:sz w:val="28"/>
          <w:szCs w:val="28"/>
          <w:u w:val="single"/>
        </w:rPr>
        <w:t xml:space="preserve"> економічний факультет</w:t>
      </w:r>
      <w:r w:rsidR="00AA0510" w:rsidRPr="00106462">
        <w:rPr>
          <w:rFonts w:ascii="Times New Roman" w:hAnsi="Times New Roman" w:cs="Times New Roman"/>
          <w:b/>
          <w:bCs/>
          <w:color w:val="000000" w:themeColor="text1"/>
          <w:kern w:val="24"/>
          <w:sz w:val="28"/>
          <w:szCs w:val="28"/>
        </w:rPr>
        <w:t xml:space="preserve"> </w:t>
      </w:r>
      <w:r w:rsidRPr="00106462">
        <w:rPr>
          <w:rFonts w:ascii="Times New Roman" w:hAnsi="Times New Roman" w:cs="Times New Roman"/>
          <w:b/>
          <w:bCs/>
          <w:color w:val="000000" w:themeColor="text1"/>
          <w:kern w:val="24"/>
          <w:sz w:val="28"/>
          <w:szCs w:val="28"/>
        </w:rPr>
        <w:t>___________</w:t>
      </w:r>
      <w:r w:rsidR="00105634" w:rsidRPr="00106462">
        <w:rPr>
          <w:rFonts w:ascii="Times New Roman" w:hAnsi="Times New Roman" w:cs="Times New Roman"/>
          <w:b/>
          <w:bCs/>
          <w:color w:val="000000" w:themeColor="text1"/>
          <w:kern w:val="24"/>
          <w:sz w:val="28"/>
          <w:szCs w:val="28"/>
        </w:rPr>
        <w:t>__________________</w:t>
      </w:r>
      <w:r w:rsidRPr="00106462">
        <w:rPr>
          <w:rFonts w:ascii="Times New Roman" w:hAnsi="Times New Roman" w:cs="Times New Roman"/>
          <w:b/>
          <w:bCs/>
          <w:color w:val="000000" w:themeColor="text1"/>
          <w:kern w:val="24"/>
          <w:sz w:val="28"/>
          <w:szCs w:val="28"/>
        </w:rPr>
        <w:t>_</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color w:val="000000" w:themeColor="text1"/>
          <w:kern w:val="24"/>
          <w:sz w:val="20"/>
          <w:szCs w:val="20"/>
        </w:rPr>
        <w:t>(назва факультету/інституту, на якому здійснюється підготовка фахівців за вказаною освітньо-професійною програмою)</w:t>
      </w:r>
      <w:r w:rsidRPr="00106462">
        <w:rPr>
          <w:rFonts w:ascii="Times New Roman" w:hAnsi="Times New Roman" w:cs="Times New Roman"/>
          <w:color w:val="000000" w:themeColor="text1"/>
          <w:kern w:val="24"/>
          <w:sz w:val="20"/>
          <w:szCs w:val="20"/>
        </w:rPr>
        <w:br/>
      </w:r>
      <w:r w:rsidRPr="00106462">
        <w:rPr>
          <w:rFonts w:ascii="Times New Roman" w:hAnsi="Times New Roman" w:cs="Times New Roman"/>
          <w:color w:val="000000" w:themeColor="text1"/>
          <w:kern w:val="24"/>
          <w:sz w:val="28"/>
          <w:szCs w:val="28"/>
        </w:rPr>
        <w:t> </w:t>
      </w:r>
      <w:r w:rsidRPr="00106462">
        <w:rPr>
          <w:rFonts w:ascii="Times New Roman" w:hAnsi="Times New Roman" w:cs="Times New Roman"/>
          <w:color w:val="000000" w:themeColor="text1"/>
          <w:kern w:val="24"/>
          <w:sz w:val="28"/>
          <w:szCs w:val="28"/>
        </w:rPr>
        <w:br/>
      </w:r>
      <w:r w:rsidRPr="00106462">
        <w:rPr>
          <w:rFonts w:ascii="Times New Roman" w:eastAsiaTheme="majorEastAsia" w:hAnsi="Times New Roman" w:cs="Times New Roman"/>
          <w:b/>
          <w:bCs/>
          <w:color w:val="000000" w:themeColor="text1"/>
          <w:kern w:val="24"/>
          <w:sz w:val="28"/>
          <w:szCs w:val="28"/>
        </w:rPr>
        <w:t xml:space="preserve">Мова навчання </w:t>
      </w:r>
      <w:r w:rsidRPr="00106462">
        <w:rPr>
          <w:rFonts w:ascii="Times New Roman" w:hAnsi="Times New Roman" w:cs="Times New Roman"/>
          <w:b/>
          <w:bCs/>
          <w:color w:val="000000" w:themeColor="text1"/>
          <w:kern w:val="24"/>
          <w:sz w:val="28"/>
          <w:szCs w:val="28"/>
        </w:rPr>
        <w:t>__________</w:t>
      </w:r>
      <w:r w:rsidR="00AA0510" w:rsidRPr="00106462">
        <w:rPr>
          <w:rFonts w:ascii="Times New Roman" w:hAnsi="Times New Roman" w:cs="Times New Roman"/>
          <w:bCs/>
          <w:sz w:val="28"/>
          <w:szCs w:val="28"/>
          <w:u w:val="single"/>
        </w:rPr>
        <w:t xml:space="preserve"> українська</w:t>
      </w:r>
      <w:r w:rsidR="00AA0510" w:rsidRPr="00106462">
        <w:rPr>
          <w:rFonts w:ascii="Times New Roman" w:hAnsi="Times New Roman" w:cs="Times New Roman"/>
          <w:b/>
          <w:bCs/>
          <w:color w:val="000000" w:themeColor="text1"/>
          <w:kern w:val="24"/>
          <w:sz w:val="28"/>
          <w:szCs w:val="28"/>
        </w:rPr>
        <w:t xml:space="preserve"> </w:t>
      </w:r>
      <w:r w:rsidRPr="00106462">
        <w:rPr>
          <w:rFonts w:ascii="Times New Roman" w:hAnsi="Times New Roman" w:cs="Times New Roman"/>
          <w:b/>
          <w:bCs/>
          <w:color w:val="000000" w:themeColor="text1"/>
          <w:kern w:val="24"/>
          <w:sz w:val="28"/>
          <w:szCs w:val="28"/>
        </w:rPr>
        <w:t>_________________</w:t>
      </w:r>
      <w:r w:rsidRPr="00106462">
        <w:rPr>
          <w:rFonts w:ascii="Times New Roman" w:hAnsi="Times New Roman" w:cs="Times New Roman"/>
          <w:color w:val="000000" w:themeColor="text1"/>
          <w:kern w:val="24"/>
          <w:sz w:val="28"/>
          <w:szCs w:val="28"/>
        </w:rPr>
        <w:br/>
        <w:t xml:space="preserve">    </w:t>
      </w:r>
      <w:r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8"/>
          <w:szCs w:val="28"/>
        </w:rPr>
        <w:tab/>
      </w:r>
      <w:r w:rsidR="00B27A31" w:rsidRPr="00106462">
        <w:rPr>
          <w:rFonts w:ascii="Times New Roman" w:hAnsi="Times New Roman" w:cs="Times New Roman"/>
          <w:color w:val="000000" w:themeColor="text1"/>
          <w:kern w:val="24"/>
          <w:sz w:val="28"/>
          <w:szCs w:val="28"/>
        </w:rPr>
        <w:tab/>
        <w:t xml:space="preserve">   </w:t>
      </w:r>
      <w:r w:rsidRPr="00106462">
        <w:rPr>
          <w:rFonts w:ascii="Times New Roman" w:eastAsiaTheme="majorEastAsia" w:hAnsi="Times New Roman" w:cs="Times New Roman"/>
          <w:color w:val="000000" w:themeColor="text1"/>
          <w:kern w:val="24"/>
          <w:sz w:val="28"/>
          <w:szCs w:val="28"/>
        </w:rPr>
        <w:t xml:space="preserve">(вказати: на яких мовах </w:t>
      </w:r>
      <w:proofErr w:type="spellStart"/>
      <w:r w:rsidRPr="00106462">
        <w:rPr>
          <w:rFonts w:ascii="Times New Roman" w:eastAsiaTheme="majorEastAsia" w:hAnsi="Times New Roman" w:cs="Times New Roman"/>
          <w:color w:val="000000" w:themeColor="text1"/>
          <w:kern w:val="24"/>
          <w:sz w:val="28"/>
          <w:szCs w:val="28"/>
        </w:rPr>
        <w:t>читається</w:t>
      </w:r>
      <w:proofErr w:type="spellEnd"/>
      <w:r w:rsidRPr="00106462">
        <w:rPr>
          <w:rFonts w:ascii="Times New Roman" w:eastAsiaTheme="majorEastAsia" w:hAnsi="Times New Roman" w:cs="Times New Roman"/>
          <w:color w:val="000000" w:themeColor="text1"/>
          <w:kern w:val="24"/>
          <w:sz w:val="28"/>
          <w:szCs w:val="28"/>
        </w:rPr>
        <w:t xml:space="preserve"> дисципліна)</w:t>
      </w:r>
    </w:p>
    <w:p w14:paraId="1FBD1E04" w14:textId="74A80BCE" w:rsidR="002C2DB5" w:rsidRPr="007D62F4" w:rsidRDefault="00105634" w:rsidP="00995636">
      <w:pPr>
        <w:spacing w:after="0" w:line="240" w:lineRule="auto"/>
        <w:rPr>
          <w:rFonts w:ascii="Times New Roman" w:hAnsi="Times New Roman" w:cs="Times New Roman"/>
          <w:color w:val="000000" w:themeColor="text1"/>
          <w:kern w:val="24"/>
          <w:sz w:val="28"/>
          <w:szCs w:val="28"/>
        </w:rPr>
      </w:pPr>
      <w:r w:rsidRPr="00106462">
        <w:rPr>
          <w:rFonts w:ascii="Times New Roman" w:hAnsi="Times New Roman" w:cs="Times New Roman"/>
          <w:color w:val="000000" w:themeColor="text1"/>
          <w:kern w:val="24"/>
          <w:sz w:val="28"/>
          <w:szCs w:val="28"/>
        </w:rPr>
        <w:br/>
        <w:t>Розробники:__</w:t>
      </w:r>
      <w:r w:rsidR="00FF6300">
        <w:rPr>
          <w:rFonts w:ascii="Times New Roman" w:hAnsi="Times New Roman" w:cs="Times New Roman"/>
          <w:color w:val="000000" w:themeColor="text1"/>
          <w:kern w:val="24"/>
          <w:sz w:val="28"/>
          <w:szCs w:val="28"/>
        </w:rPr>
        <w:t>_________</w:t>
      </w:r>
      <w:r w:rsidR="00853F1B" w:rsidRPr="00106462">
        <w:rPr>
          <w:rFonts w:ascii="Times New Roman" w:hAnsi="Times New Roman" w:cs="Times New Roman"/>
          <w:color w:val="000000" w:themeColor="text1"/>
          <w:kern w:val="24"/>
          <w:sz w:val="28"/>
          <w:szCs w:val="28"/>
        </w:rPr>
        <w:t xml:space="preserve">, </w:t>
      </w:r>
      <w:r w:rsidR="00FF6300">
        <w:rPr>
          <w:rFonts w:ascii="Times New Roman" w:hAnsi="Times New Roman" w:cs="Times New Roman"/>
          <w:color w:val="000000" w:themeColor="text1"/>
          <w:kern w:val="24"/>
          <w:sz w:val="28"/>
          <w:szCs w:val="28"/>
        </w:rPr>
        <w:t>_______</w:t>
      </w:r>
      <w:r w:rsidR="00AA0510" w:rsidRPr="00106462">
        <w:rPr>
          <w:rFonts w:ascii="Times New Roman" w:hAnsi="Times New Roman" w:cs="Times New Roman"/>
          <w:color w:val="000000" w:themeColor="text1"/>
          <w:kern w:val="24"/>
          <w:sz w:val="28"/>
          <w:szCs w:val="28"/>
        </w:rPr>
        <w:t xml:space="preserve">кафедри обліку, аналізу і аудиту, </w:t>
      </w:r>
      <w:proofErr w:type="spellStart"/>
      <w:r w:rsidR="00AA0510" w:rsidRPr="00106462">
        <w:rPr>
          <w:rFonts w:ascii="Times New Roman" w:hAnsi="Times New Roman" w:cs="Times New Roman"/>
          <w:color w:val="000000" w:themeColor="text1"/>
          <w:kern w:val="24"/>
          <w:sz w:val="28"/>
          <w:szCs w:val="28"/>
        </w:rPr>
        <w:t>к.е.н</w:t>
      </w:r>
      <w:proofErr w:type="spellEnd"/>
      <w:r w:rsidR="00AA0510" w:rsidRPr="00106462">
        <w:rPr>
          <w:rFonts w:ascii="Times New Roman" w:hAnsi="Times New Roman" w:cs="Times New Roman"/>
          <w:color w:val="000000" w:themeColor="text1"/>
          <w:kern w:val="24"/>
          <w:sz w:val="28"/>
          <w:szCs w:val="28"/>
        </w:rPr>
        <w:t>.</w:t>
      </w:r>
      <w:r w:rsidRPr="00106462">
        <w:rPr>
          <w:rFonts w:ascii="Times New Roman" w:hAnsi="Times New Roman" w:cs="Times New Roman"/>
          <w:color w:val="000000" w:themeColor="text1"/>
          <w:kern w:val="24"/>
          <w:sz w:val="28"/>
          <w:szCs w:val="28"/>
        </w:rPr>
        <w:t>_____</w:t>
      </w:r>
      <w:r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8"/>
          <w:szCs w:val="28"/>
        </w:rPr>
        <w:tab/>
        <w:t>(</w:t>
      </w:r>
      <w:r w:rsidRPr="00106462">
        <w:rPr>
          <w:rFonts w:ascii="Times New Roman" w:hAnsi="Times New Roman" w:cs="Times New Roman"/>
          <w:color w:val="000000" w:themeColor="text1"/>
          <w:kern w:val="24"/>
          <w:sz w:val="20"/>
          <w:szCs w:val="20"/>
        </w:rPr>
        <w:t>вказати авторів (викладач (</w:t>
      </w:r>
      <w:proofErr w:type="spellStart"/>
      <w:r w:rsidRPr="00106462">
        <w:rPr>
          <w:rFonts w:ascii="Times New Roman" w:hAnsi="Times New Roman" w:cs="Times New Roman"/>
          <w:color w:val="000000" w:themeColor="text1"/>
          <w:kern w:val="24"/>
          <w:sz w:val="20"/>
          <w:szCs w:val="20"/>
        </w:rPr>
        <w:t>ів</w:t>
      </w:r>
      <w:proofErr w:type="spellEnd"/>
      <w:r w:rsidRPr="00106462">
        <w:rPr>
          <w:rFonts w:ascii="Times New Roman" w:hAnsi="Times New Roman" w:cs="Times New Roman"/>
          <w:color w:val="000000" w:themeColor="text1"/>
          <w:kern w:val="24"/>
          <w:sz w:val="20"/>
          <w:szCs w:val="20"/>
        </w:rPr>
        <w:t>)), їхні посади, наукові ступені, вчені звання)</w:t>
      </w:r>
      <w:r w:rsidRPr="00106462">
        <w:rPr>
          <w:rFonts w:ascii="Times New Roman" w:hAnsi="Times New Roman" w:cs="Times New Roman"/>
          <w:color w:val="000000" w:themeColor="text1"/>
          <w:kern w:val="24"/>
          <w:sz w:val="20"/>
          <w:szCs w:val="20"/>
        </w:rPr>
        <w:br/>
      </w:r>
      <w:r w:rsidRPr="00106462">
        <w:rPr>
          <w:rFonts w:ascii="Times New Roman" w:hAnsi="Times New Roman" w:cs="Times New Roman"/>
          <w:color w:val="000000" w:themeColor="text1"/>
          <w:kern w:val="24"/>
          <w:sz w:val="28"/>
          <w:szCs w:val="28"/>
        </w:rPr>
        <w:br/>
      </w:r>
      <w:proofErr w:type="spellStart"/>
      <w:r w:rsidRPr="00106462">
        <w:rPr>
          <w:rFonts w:ascii="Times New Roman" w:hAnsi="Times New Roman" w:cs="Times New Roman"/>
          <w:b/>
          <w:bCs/>
          <w:color w:val="000000" w:themeColor="text1"/>
          <w:kern w:val="24"/>
          <w:sz w:val="28"/>
          <w:szCs w:val="28"/>
        </w:rPr>
        <w:t>Профайл</w:t>
      </w:r>
      <w:proofErr w:type="spellEnd"/>
      <w:r w:rsidRPr="00106462">
        <w:rPr>
          <w:rFonts w:ascii="Times New Roman" w:hAnsi="Times New Roman" w:cs="Times New Roman"/>
          <w:b/>
          <w:bCs/>
          <w:color w:val="000000" w:themeColor="text1"/>
          <w:kern w:val="24"/>
          <w:sz w:val="28"/>
          <w:szCs w:val="28"/>
        </w:rPr>
        <w:t xml:space="preserve"> викладача (-</w:t>
      </w:r>
      <w:proofErr w:type="spellStart"/>
      <w:r w:rsidRPr="00106462">
        <w:rPr>
          <w:rFonts w:ascii="Times New Roman" w:hAnsi="Times New Roman" w:cs="Times New Roman"/>
          <w:b/>
          <w:bCs/>
          <w:color w:val="000000" w:themeColor="text1"/>
          <w:kern w:val="24"/>
          <w:sz w:val="28"/>
          <w:szCs w:val="28"/>
        </w:rPr>
        <w:t>ів</w:t>
      </w:r>
      <w:proofErr w:type="spellEnd"/>
      <w:r w:rsidRPr="00106462">
        <w:rPr>
          <w:rFonts w:ascii="Times New Roman" w:hAnsi="Times New Roman" w:cs="Times New Roman"/>
          <w:b/>
          <w:bCs/>
          <w:color w:val="000000" w:themeColor="text1"/>
          <w:kern w:val="24"/>
          <w:sz w:val="28"/>
          <w:szCs w:val="28"/>
        </w:rPr>
        <w:t>)</w:t>
      </w:r>
      <w:r w:rsidRPr="00106462">
        <w:rPr>
          <w:rFonts w:ascii="Times New Roman" w:hAnsi="Times New Roman" w:cs="Times New Roman"/>
          <w:b/>
          <w:bCs/>
          <w:color w:val="000000" w:themeColor="text1"/>
          <w:kern w:val="24"/>
          <w:sz w:val="28"/>
          <w:szCs w:val="28"/>
        </w:rPr>
        <w:tab/>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rPr>
        <w:t xml:space="preserve">Контактний </w:t>
      </w:r>
      <w:proofErr w:type="spellStart"/>
      <w:r w:rsidRPr="00106462">
        <w:rPr>
          <w:rFonts w:ascii="Times New Roman" w:hAnsi="Times New Roman" w:cs="Times New Roman"/>
          <w:b/>
          <w:bCs/>
          <w:color w:val="000000" w:themeColor="text1"/>
          <w:kern w:val="24"/>
          <w:sz w:val="28"/>
          <w:szCs w:val="28"/>
        </w:rPr>
        <w:t>тел</w:t>
      </w:r>
      <w:proofErr w:type="spellEnd"/>
      <w:r w:rsidRPr="00106462">
        <w:rPr>
          <w:rFonts w:ascii="Times New Roman" w:hAnsi="Times New Roman" w:cs="Times New Roman"/>
          <w:b/>
          <w:bCs/>
          <w:color w:val="000000" w:themeColor="text1"/>
          <w:kern w:val="24"/>
          <w:sz w:val="28"/>
          <w:szCs w:val="28"/>
        </w:rPr>
        <w:t>.</w:t>
      </w:r>
      <w:r w:rsidRPr="00106462">
        <w:rPr>
          <w:rFonts w:ascii="Times New Roman" w:hAnsi="Times New Roman" w:cs="Times New Roman"/>
          <w:b/>
          <w:bCs/>
          <w:color w:val="000000" w:themeColor="text1"/>
          <w:kern w:val="24"/>
          <w:sz w:val="28"/>
          <w:szCs w:val="28"/>
        </w:rPr>
        <w:tab/>
      </w:r>
      <w:r w:rsidR="00F5295D" w:rsidRPr="00106462">
        <w:rPr>
          <w:rFonts w:ascii="Times New Roman" w:hAnsi="Times New Roman" w:cs="Times New Roman"/>
          <w:b/>
          <w:bCs/>
          <w:color w:val="000000" w:themeColor="text1"/>
          <w:kern w:val="24"/>
          <w:sz w:val="28"/>
          <w:szCs w:val="28"/>
        </w:rPr>
        <w:tab/>
      </w:r>
      <w:r w:rsidR="00DA2BF5" w:rsidRPr="00106462">
        <w:rPr>
          <w:rFonts w:ascii="Times New Roman" w:hAnsi="Times New Roman" w:cs="Times New Roman"/>
          <w:sz w:val="28"/>
          <w:szCs w:val="28"/>
        </w:rPr>
        <w:t>+38(0372)522691</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lang w:val="pl-PL"/>
        </w:rPr>
        <w:t>E-mail:</w:t>
      </w:r>
      <w:r w:rsidRPr="00106462">
        <w:rPr>
          <w:rFonts w:ascii="Times New Roman" w:hAnsi="Times New Roman" w:cs="Times New Roman"/>
          <w:b/>
          <w:bCs/>
          <w:color w:val="000000" w:themeColor="text1"/>
          <w:kern w:val="24"/>
          <w:sz w:val="28"/>
          <w:szCs w:val="28"/>
        </w:rPr>
        <w:tab/>
      </w:r>
      <w:r w:rsidRPr="00106462">
        <w:rPr>
          <w:rFonts w:ascii="Times New Roman" w:hAnsi="Times New Roman" w:cs="Times New Roman"/>
          <w:b/>
          <w:bCs/>
          <w:color w:val="000000" w:themeColor="text1"/>
          <w:kern w:val="24"/>
          <w:sz w:val="28"/>
          <w:szCs w:val="28"/>
        </w:rPr>
        <w:tab/>
      </w:r>
      <w:r w:rsidR="00F5295D" w:rsidRPr="00106462">
        <w:rPr>
          <w:rFonts w:ascii="Times New Roman" w:hAnsi="Times New Roman" w:cs="Times New Roman"/>
          <w:b/>
          <w:bCs/>
          <w:color w:val="000000" w:themeColor="text1"/>
          <w:kern w:val="24"/>
          <w:sz w:val="28"/>
          <w:szCs w:val="28"/>
        </w:rPr>
        <w:tab/>
      </w:r>
    </w:p>
    <w:p w14:paraId="3F8C973D" w14:textId="579B74A9" w:rsidR="00F77798" w:rsidRPr="007D62F4" w:rsidRDefault="00105634" w:rsidP="00995636">
      <w:pPr>
        <w:spacing w:after="0" w:line="240" w:lineRule="auto"/>
        <w:rPr>
          <w:rFonts w:ascii="Times New Roman" w:hAnsi="Times New Roman" w:cs="Times New Roman"/>
          <w:color w:val="000000" w:themeColor="text1"/>
          <w:kern w:val="24"/>
          <w:sz w:val="28"/>
          <w:szCs w:val="28"/>
        </w:rPr>
      </w:pPr>
      <w:r w:rsidRPr="00106462">
        <w:rPr>
          <w:rFonts w:ascii="Times New Roman" w:hAnsi="Times New Roman" w:cs="Times New Roman"/>
          <w:b/>
          <w:bCs/>
          <w:color w:val="000000" w:themeColor="text1"/>
          <w:kern w:val="24"/>
          <w:sz w:val="28"/>
          <w:szCs w:val="28"/>
        </w:rPr>
        <w:t xml:space="preserve">Сторінка курсу в </w:t>
      </w:r>
      <w:r w:rsidRPr="00106462">
        <w:rPr>
          <w:rFonts w:ascii="Times New Roman" w:hAnsi="Times New Roman" w:cs="Times New Roman"/>
          <w:b/>
          <w:bCs/>
          <w:color w:val="000000" w:themeColor="text1"/>
          <w:kern w:val="24"/>
          <w:sz w:val="28"/>
          <w:szCs w:val="28"/>
          <w:lang w:val="pl-PL"/>
        </w:rPr>
        <w:t>Moodle</w:t>
      </w:r>
      <w:r w:rsidRPr="00106462">
        <w:rPr>
          <w:rFonts w:ascii="Times New Roman" w:hAnsi="Times New Roman" w:cs="Times New Roman"/>
          <w:b/>
          <w:bCs/>
          <w:color w:val="000000" w:themeColor="text1"/>
          <w:kern w:val="24"/>
          <w:sz w:val="28"/>
          <w:szCs w:val="28"/>
        </w:rPr>
        <w:tab/>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rPr>
        <w:t>Консультації</w:t>
      </w:r>
      <w:r w:rsidRPr="00106462">
        <w:rPr>
          <w:rFonts w:ascii="Times New Roman" w:hAnsi="Times New Roman" w:cs="Times New Roman"/>
          <w:b/>
          <w:bCs/>
          <w:color w:val="000000" w:themeColor="text1"/>
          <w:kern w:val="24"/>
          <w:sz w:val="28"/>
          <w:szCs w:val="28"/>
        </w:rPr>
        <w:tab/>
      </w:r>
      <w:r w:rsidRPr="00106462">
        <w:rPr>
          <w:rFonts w:ascii="Times New Roman" w:hAnsi="Times New Roman" w:cs="Times New Roman"/>
          <w:b/>
          <w:bCs/>
          <w:color w:val="000000" w:themeColor="text1"/>
          <w:kern w:val="24"/>
          <w:sz w:val="28"/>
          <w:szCs w:val="28"/>
        </w:rPr>
        <w:tab/>
      </w:r>
      <w:r w:rsidR="00F5295D" w:rsidRPr="00106462">
        <w:rPr>
          <w:rFonts w:ascii="Times New Roman" w:hAnsi="Times New Roman" w:cs="Times New Roman"/>
          <w:b/>
          <w:bCs/>
          <w:color w:val="000000" w:themeColor="text1"/>
          <w:kern w:val="24"/>
          <w:sz w:val="28"/>
          <w:szCs w:val="28"/>
        </w:rPr>
        <w:tab/>
      </w:r>
    </w:p>
    <w:p w14:paraId="7643FAEA" w14:textId="77777777" w:rsidR="0080029F" w:rsidRPr="00106462" w:rsidRDefault="0080029F" w:rsidP="00057927">
      <w:pPr>
        <w:spacing w:after="0" w:line="360" w:lineRule="auto"/>
        <w:jc w:val="both"/>
        <w:rPr>
          <w:rFonts w:ascii="Times New Roman" w:hAnsi="Times New Roman" w:cs="Times New Roman"/>
          <w:b/>
          <w:bCs/>
          <w:color w:val="000000" w:themeColor="text1"/>
          <w:kern w:val="24"/>
          <w:sz w:val="28"/>
          <w:szCs w:val="28"/>
        </w:rPr>
      </w:pPr>
    </w:p>
    <w:p w14:paraId="2D16D668" w14:textId="77777777" w:rsidR="0080029F" w:rsidRPr="00106462" w:rsidRDefault="0080029F" w:rsidP="00057927">
      <w:pPr>
        <w:spacing w:after="0" w:line="360" w:lineRule="auto"/>
        <w:jc w:val="both"/>
        <w:rPr>
          <w:rFonts w:ascii="Times New Roman" w:hAnsi="Times New Roman" w:cs="Times New Roman"/>
          <w:b/>
          <w:bCs/>
          <w:color w:val="000000" w:themeColor="text1"/>
          <w:kern w:val="24"/>
          <w:sz w:val="28"/>
          <w:szCs w:val="28"/>
        </w:rPr>
      </w:pPr>
    </w:p>
    <w:p w14:paraId="162D48FC" w14:textId="77777777" w:rsidR="0080029F" w:rsidRPr="00106462" w:rsidRDefault="0080029F" w:rsidP="00057927">
      <w:pPr>
        <w:spacing w:after="0" w:line="360" w:lineRule="auto"/>
        <w:jc w:val="both"/>
        <w:rPr>
          <w:rFonts w:ascii="Times New Roman" w:hAnsi="Times New Roman" w:cs="Times New Roman"/>
          <w:b/>
          <w:bCs/>
          <w:color w:val="000000" w:themeColor="text1"/>
          <w:kern w:val="24"/>
          <w:sz w:val="28"/>
          <w:szCs w:val="28"/>
        </w:rPr>
      </w:pPr>
    </w:p>
    <w:p w14:paraId="10311FF3" w14:textId="7C706239" w:rsidR="00F77798" w:rsidRPr="00106462" w:rsidRDefault="00F77798" w:rsidP="00A328B3">
      <w:pPr>
        <w:spacing w:after="0" w:line="240" w:lineRule="auto"/>
        <w:jc w:val="both"/>
        <w:rPr>
          <w:rFonts w:ascii="Times New Roman" w:hAnsi="Times New Roman" w:cs="Times New Roman"/>
          <w:b/>
          <w:bCs/>
          <w:color w:val="000000" w:themeColor="text1"/>
          <w:kern w:val="24"/>
          <w:sz w:val="28"/>
          <w:szCs w:val="28"/>
        </w:rPr>
      </w:pPr>
      <w:r w:rsidRPr="00106462">
        <w:rPr>
          <w:rFonts w:ascii="Times New Roman" w:hAnsi="Times New Roman" w:cs="Times New Roman"/>
          <w:b/>
          <w:bCs/>
          <w:color w:val="000000" w:themeColor="text1"/>
          <w:kern w:val="24"/>
          <w:sz w:val="28"/>
          <w:szCs w:val="28"/>
        </w:rPr>
        <w:lastRenderedPageBreak/>
        <w:t xml:space="preserve">1. </w:t>
      </w:r>
      <w:r w:rsidRPr="007D62F4">
        <w:rPr>
          <w:rFonts w:ascii="Times New Roman" w:hAnsi="Times New Roman" w:cs="Times New Roman"/>
          <w:b/>
          <w:bCs/>
          <w:color w:val="000000" w:themeColor="text1"/>
          <w:kern w:val="24"/>
          <w:sz w:val="28"/>
          <w:szCs w:val="28"/>
        </w:rPr>
        <w:t>Анотація дисципліни (призначення навчальної дисципліни).</w:t>
      </w:r>
      <w:r w:rsidR="00345D61" w:rsidRPr="007D62F4">
        <w:rPr>
          <w:rFonts w:ascii="Times New Roman" w:hAnsi="Times New Roman" w:cs="Times New Roman"/>
          <w:b/>
          <w:bCs/>
          <w:color w:val="000000" w:themeColor="text1"/>
          <w:kern w:val="24"/>
          <w:sz w:val="28"/>
          <w:szCs w:val="28"/>
        </w:rPr>
        <w:t xml:space="preserve"> </w:t>
      </w:r>
    </w:p>
    <w:p w14:paraId="118DF85F" w14:textId="64A8BA05" w:rsidR="00041909" w:rsidRPr="00106462" w:rsidRDefault="00853DF0" w:rsidP="00A328B3">
      <w:pPr>
        <w:spacing w:after="0" w:line="240" w:lineRule="auto"/>
        <w:jc w:val="both"/>
        <w:rPr>
          <w:rFonts w:ascii="Times New Roman" w:hAnsi="Times New Roman" w:cs="Times New Roman"/>
          <w:sz w:val="28"/>
          <w:szCs w:val="28"/>
        </w:rPr>
      </w:pPr>
      <w:r w:rsidRPr="00106462">
        <w:rPr>
          <w:rFonts w:ascii="Times New Roman" w:hAnsi="Times New Roman" w:cs="Times New Roman"/>
          <w:color w:val="202122"/>
          <w:sz w:val="28"/>
          <w:szCs w:val="28"/>
        </w:rPr>
        <w:t xml:space="preserve">Призначення навчальної дисципліни полягає у реалізації навчально-методичного забезпечення процесу </w:t>
      </w:r>
      <w:r w:rsidR="001F506B" w:rsidRPr="00106462">
        <w:rPr>
          <w:rFonts w:ascii="Times New Roman" w:hAnsi="Times New Roman" w:cs="Times New Roman"/>
          <w:color w:val="202122"/>
          <w:sz w:val="28"/>
          <w:szCs w:val="28"/>
        </w:rPr>
        <w:t xml:space="preserve">формування у </w:t>
      </w:r>
      <w:r w:rsidR="00A32D87" w:rsidRPr="00106462">
        <w:rPr>
          <w:rFonts w:ascii="Times New Roman" w:hAnsi="Times New Roman" w:cs="Times New Roman"/>
          <w:color w:val="202122"/>
          <w:sz w:val="28"/>
          <w:szCs w:val="28"/>
        </w:rPr>
        <w:t>студент</w:t>
      </w:r>
      <w:r w:rsidR="00041909" w:rsidRPr="00106462">
        <w:rPr>
          <w:rFonts w:ascii="Times New Roman" w:hAnsi="Times New Roman" w:cs="Times New Roman"/>
          <w:color w:val="202122"/>
          <w:sz w:val="28"/>
          <w:szCs w:val="28"/>
        </w:rPr>
        <w:t xml:space="preserve">ів </w:t>
      </w:r>
      <w:r w:rsidR="0073172C">
        <w:rPr>
          <w:rFonts w:ascii="Times New Roman" w:hAnsi="Times New Roman" w:cs="Times New Roman"/>
          <w:color w:val="202122"/>
          <w:sz w:val="28"/>
          <w:szCs w:val="28"/>
        </w:rPr>
        <w:t xml:space="preserve">аналітичного способу мислення </w:t>
      </w:r>
      <w:r w:rsidR="002A47E3">
        <w:rPr>
          <w:rFonts w:ascii="Times New Roman" w:hAnsi="Times New Roman" w:cs="Times New Roman"/>
          <w:color w:val="202122"/>
          <w:sz w:val="28"/>
          <w:szCs w:val="28"/>
        </w:rPr>
        <w:t>задля забезпечення ефективної освіти</w:t>
      </w:r>
      <w:r w:rsidR="0018797D">
        <w:rPr>
          <w:rFonts w:ascii="Times New Roman" w:hAnsi="Times New Roman" w:cs="Times New Roman"/>
          <w:color w:val="202122"/>
          <w:sz w:val="28"/>
          <w:szCs w:val="28"/>
        </w:rPr>
        <w:t xml:space="preserve">, опанування </w:t>
      </w:r>
      <w:r w:rsidR="00041909" w:rsidRPr="00106462">
        <w:rPr>
          <w:rFonts w:ascii="Times New Roman" w:hAnsi="Times New Roman" w:cs="Times New Roman"/>
          <w:color w:val="202122"/>
          <w:sz w:val="28"/>
          <w:szCs w:val="28"/>
        </w:rPr>
        <w:t xml:space="preserve">системи </w:t>
      </w:r>
      <w:r w:rsidR="00FB3552" w:rsidRPr="00106462">
        <w:rPr>
          <w:rFonts w:ascii="Times New Roman" w:hAnsi="Times New Roman" w:cs="Times New Roman"/>
          <w:color w:val="202122"/>
          <w:sz w:val="28"/>
          <w:szCs w:val="28"/>
        </w:rPr>
        <w:t>знан</w:t>
      </w:r>
      <w:r w:rsidR="00553E20" w:rsidRPr="00106462">
        <w:rPr>
          <w:rFonts w:ascii="Times New Roman" w:hAnsi="Times New Roman" w:cs="Times New Roman"/>
          <w:color w:val="202122"/>
          <w:sz w:val="28"/>
          <w:szCs w:val="28"/>
        </w:rPr>
        <w:t>ь</w:t>
      </w:r>
      <w:r w:rsidR="00FB3552" w:rsidRPr="00106462">
        <w:rPr>
          <w:rFonts w:ascii="Times New Roman" w:hAnsi="Times New Roman" w:cs="Times New Roman"/>
          <w:color w:val="202122"/>
          <w:sz w:val="28"/>
          <w:szCs w:val="28"/>
        </w:rPr>
        <w:t xml:space="preserve"> </w:t>
      </w:r>
      <w:r w:rsidR="0018797D">
        <w:rPr>
          <w:rFonts w:ascii="Times New Roman" w:hAnsi="Times New Roman" w:cs="Times New Roman"/>
          <w:color w:val="202122"/>
          <w:sz w:val="28"/>
          <w:szCs w:val="28"/>
        </w:rPr>
        <w:t>зі</w:t>
      </w:r>
      <w:r w:rsidR="00041909" w:rsidRPr="00106462">
        <w:rPr>
          <w:rFonts w:ascii="Times New Roman" w:hAnsi="Times New Roman" w:cs="Times New Roman"/>
          <w:color w:val="202122"/>
          <w:sz w:val="28"/>
          <w:szCs w:val="28"/>
        </w:rPr>
        <w:t xml:space="preserve"> спеціальності «Облік і оподаткування» та </w:t>
      </w:r>
      <w:r w:rsidR="0018797D">
        <w:rPr>
          <w:rFonts w:ascii="Times New Roman" w:hAnsi="Times New Roman" w:cs="Times New Roman"/>
          <w:color w:val="202122"/>
          <w:sz w:val="28"/>
          <w:szCs w:val="28"/>
        </w:rPr>
        <w:t>використання їх у професійній діяльності</w:t>
      </w:r>
      <w:r w:rsidR="00041909" w:rsidRPr="00106462">
        <w:rPr>
          <w:rFonts w:ascii="Times New Roman" w:hAnsi="Times New Roman" w:cs="Times New Roman"/>
          <w:color w:val="202122"/>
          <w:sz w:val="28"/>
          <w:szCs w:val="28"/>
        </w:rPr>
        <w:t xml:space="preserve">. </w:t>
      </w:r>
      <w:r w:rsidR="0072670B" w:rsidRPr="00106462">
        <w:rPr>
          <w:rFonts w:ascii="Times New Roman" w:hAnsi="Times New Roman" w:cs="Times New Roman"/>
          <w:sz w:val="28"/>
          <w:szCs w:val="28"/>
        </w:rPr>
        <w:t xml:space="preserve">Дана дисципліна </w:t>
      </w:r>
      <w:r w:rsidR="00041909" w:rsidRPr="00106462">
        <w:rPr>
          <w:rFonts w:ascii="Times New Roman" w:hAnsi="Times New Roman" w:cs="Times New Roman"/>
          <w:sz w:val="28"/>
          <w:szCs w:val="28"/>
        </w:rPr>
        <w:t xml:space="preserve">дозволяє студентам </w:t>
      </w:r>
      <w:r w:rsidR="00986EE7">
        <w:rPr>
          <w:rFonts w:ascii="Times New Roman" w:hAnsi="Times New Roman" w:cs="Times New Roman"/>
          <w:sz w:val="28"/>
          <w:szCs w:val="28"/>
        </w:rPr>
        <w:t xml:space="preserve">навчитись використовувати аналітичний підхід </w:t>
      </w:r>
      <w:r w:rsidR="00A5346E">
        <w:rPr>
          <w:rFonts w:ascii="Times New Roman" w:hAnsi="Times New Roman" w:cs="Times New Roman"/>
          <w:sz w:val="28"/>
          <w:szCs w:val="28"/>
        </w:rPr>
        <w:t xml:space="preserve">до формування професійних </w:t>
      </w:r>
      <w:proofErr w:type="spellStart"/>
      <w:r w:rsidR="00A5346E">
        <w:rPr>
          <w:rFonts w:ascii="Times New Roman" w:hAnsi="Times New Roman" w:cs="Times New Roman"/>
          <w:sz w:val="28"/>
          <w:szCs w:val="28"/>
        </w:rPr>
        <w:t>компетентностей</w:t>
      </w:r>
      <w:proofErr w:type="spellEnd"/>
      <w:r w:rsidR="007639CD" w:rsidRPr="00106462">
        <w:rPr>
          <w:rFonts w:ascii="Times New Roman" w:hAnsi="Times New Roman" w:cs="Times New Roman"/>
          <w:sz w:val="28"/>
          <w:szCs w:val="28"/>
        </w:rPr>
        <w:t xml:space="preserve"> у сфері «Обліку і оподаткування».</w:t>
      </w:r>
    </w:p>
    <w:p w14:paraId="0F8D1893" w14:textId="67ABFB2C" w:rsidR="007D19E1" w:rsidRDefault="00F77798" w:rsidP="00A328B3">
      <w:pPr>
        <w:spacing w:after="0" w:line="240" w:lineRule="auto"/>
        <w:jc w:val="both"/>
        <w:rPr>
          <w:rFonts w:ascii="Times New Roman" w:hAnsi="Times New Roman" w:cs="Times New Roman"/>
          <w:color w:val="202122"/>
          <w:sz w:val="28"/>
          <w:szCs w:val="28"/>
        </w:rPr>
      </w:pPr>
      <w:r w:rsidRPr="00106462">
        <w:rPr>
          <w:rFonts w:ascii="Times New Roman" w:hAnsi="Times New Roman" w:cs="Times New Roman"/>
          <w:b/>
          <w:bCs/>
          <w:color w:val="000000" w:themeColor="text1"/>
          <w:kern w:val="24"/>
          <w:sz w:val="28"/>
          <w:szCs w:val="28"/>
        </w:rPr>
        <w:t>2. Мета навчальної дисципліни:</w:t>
      </w:r>
      <w:r w:rsidRPr="00106462">
        <w:rPr>
          <w:rFonts w:ascii="Times New Roman" w:hAnsi="Times New Roman" w:cs="Times New Roman"/>
          <w:color w:val="000000" w:themeColor="text1"/>
          <w:kern w:val="24"/>
          <w:sz w:val="28"/>
          <w:szCs w:val="28"/>
        </w:rPr>
        <w:t xml:space="preserve"> </w:t>
      </w:r>
      <w:r w:rsidR="007639CD" w:rsidRPr="00106462">
        <w:rPr>
          <w:rFonts w:ascii="Times New Roman" w:hAnsi="Times New Roman" w:cs="Times New Roman"/>
          <w:color w:val="000000" w:themeColor="text1"/>
          <w:kern w:val="24"/>
          <w:sz w:val="28"/>
          <w:szCs w:val="28"/>
        </w:rPr>
        <w:t xml:space="preserve">формування у студентів </w:t>
      </w:r>
      <w:r w:rsidR="007D19E1">
        <w:rPr>
          <w:rFonts w:ascii="Times New Roman" w:hAnsi="Times New Roman" w:cs="Times New Roman"/>
          <w:color w:val="000000" w:themeColor="text1"/>
          <w:kern w:val="24"/>
          <w:sz w:val="28"/>
          <w:szCs w:val="28"/>
        </w:rPr>
        <w:t xml:space="preserve">аналітичного способу мислення </w:t>
      </w:r>
      <w:r w:rsidR="00B16F3F">
        <w:rPr>
          <w:rFonts w:ascii="Times New Roman" w:hAnsi="Times New Roman" w:cs="Times New Roman"/>
          <w:color w:val="202122"/>
          <w:sz w:val="28"/>
          <w:szCs w:val="28"/>
        </w:rPr>
        <w:t>задля</w:t>
      </w:r>
      <w:r w:rsidR="004C07C0">
        <w:rPr>
          <w:rFonts w:ascii="Times New Roman" w:hAnsi="Times New Roman" w:cs="Times New Roman"/>
          <w:color w:val="202122"/>
          <w:sz w:val="28"/>
          <w:szCs w:val="28"/>
        </w:rPr>
        <w:t xml:space="preserve"> здобу</w:t>
      </w:r>
      <w:r w:rsidR="00B16F3F">
        <w:rPr>
          <w:rFonts w:ascii="Times New Roman" w:hAnsi="Times New Roman" w:cs="Times New Roman"/>
          <w:color w:val="202122"/>
          <w:sz w:val="28"/>
          <w:szCs w:val="28"/>
        </w:rPr>
        <w:t>ття</w:t>
      </w:r>
      <w:r w:rsidR="007D19E1">
        <w:rPr>
          <w:rFonts w:ascii="Times New Roman" w:hAnsi="Times New Roman" w:cs="Times New Roman"/>
          <w:color w:val="202122"/>
          <w:sz w:val="28"/>
          <w:szCs w:val="28"/>
        </w:rPr>
        <w:t xml:space="preserve"> освіти, опануванн</w:t>
      </w:r>
      <w:r w:rsidR="00B16F3F">
        <w:rPr>
          <w:rFonts w:ascii="Times New Roman" w:hAnsi="Times New Roman" w:cs="Times New Roman"/>
          <w:color w:val="202122"/>
          <w:sz w:val="28"/>
          <w:szCs w:val="28"/>
        </w:rPr>
        <w:t>я</w:t>
      </w:r>
      <w:r w:rsidR="007D19E1">
        <w:rPr>
          <w:rFonts w:ascii="Times New Roman" w:hAnsi="Times New Roman" w:cs="Times New Roman"/>
          <w:color w:val="202122"/>
          <w:sz w:val="28"/>
          <w:szCs w:val="28"/>
        </w:rPr>
        <w:t xml:space="preserve"> </w:t>
      </w:r>
      <w:r w:rsidR="007D19E1" w:rsidRPr="00106462">
        <w:rPr>
          <w:rFonts w:ascii="Times New Roman" w:hAnsi="Times New Roman" w:cs="Times New Roman"/>
          <w:color w:val="202122"/>
          <w:sz w:val="28"/>
          <w:szCs w:val="28"/>
        </w:rPr>
        <w:t xml:space="preserve">системи знань </w:t>
      </w:r>
      <w:r w:rsidR="007D19E1">
        <w:rPr>
          <w:rFonts w:ascii="Times New Roman" w:hAnsi="Times New Roman" w:cs="Times New Roman"/>
          <w:color w:val="202122"/>
          <w:sz w:val="28"/>
          <w:szCs w:val="28"/>
        </w:rPr>
        <w:t>зі</w:t>
      </w:r>
      <w:r w:rsidR="007D19E1" w:rsidRPr="00106462">
        <w:rPr>
          <w:rFonts w:ascii="Times New Roman" w:hAnsi="Times New Roman" w:cs="Times New Roman"/>
          <w:color w:val="202122"/>
          <w:sz w:val="28"/>
          <w:szCs w:val="28"/>
        </w:rPr>
        <w:t xml:space="preserve"> спеціальності «Облік і оподаткування» та </w:t>
      </w:r>
      <w:r w:rsidR="007D19E1">
        <w:rPr>
          <w:rFonts w:ascii="Times New Roman" w:hAnsi="Times New Roman" w:cs="Times New Roman"/>
          <w:color w:val="202122"/>
          <w:sz w:val="28"/>
          <w:szCs w:val="28"/>
        </w:rPr>
        <w:t>використанн</w:t>
      </w:r>
      <w:r w:rsidR="00B16F3F">
        <w:rPr>
          <w:rFonts w:ascii="Times New Roman" w:hAnsi="Times New Roman" w:cs="Times New Roman"/>
          <w:color w:val="202122"/>
          <w:sz w:val="28"/>
          <w:szCs w:val="28"/>
        </w:rPr>
        <w:t>я</w:t>
      </w:r>
      <w:r w:rsidR="007D19E1">
        <w:rPr>
          <w:rFonts w:ascii="Times New Roman" w:hAnsi="Times New Roman" w:cs="Times New Roman"/>
          <w:color w:val="202122"/>
          <w:sz w:val="28"/>
          <w:szCs w:val="28"/>
        </w:rPr>
        <w:t xml:space="preserve"> їх у професійній діяльності</w:t>
      </w:r>
      <w:r w:rsidR="007D19E1" w:rsidRPr="00106462">
        <w:rPr>
          <w:rFonts w:ascii="Times New Roman" w:hAnsi="Times New Roman" w:cs="Times New Roman"/>
          <w:color w:val="202122"/>
          <w:sz w:val="28"/>
          <w:szCs w:val="28"/>
        </w:rPr>
        <w:t xml:space="preserve">. </w:t>
      </w:r>
    </w:p>
    <w:p w14:paraId="10E001B4" w14:textId="6E1DFD58" w:rsidR="00853F1B" w:rsidRPr="00CE68A9" w:rsidRDefault="003D3952" w:rsidP="00A328B3">
      <w:pPr>
        <w:spacing w:after="0" w:line="240" w:lineRule="auto"/>
        <w:jc w:val="both"/>
        <w:rPr>
          <w:rFonts w:ascii="Times New Roman" w:hAnsi="Times New Roman" w:cs="Times New Roman"/>
          <w:sz w:val="28"/>
          <w:szCs w:val="28"/>
        </w:rPr>
      </w:pPr>
      <w:r w:rsidRPr="00CE68A9">
        <w:rPr>
          <w:rFonts w:ascii="Times New Roman" w:hAnsi="Times New Roman" w:cs="Times New Roman"/>
          <w:b/>
          <w:bCs/>
          <w:kern w:val="24"/>
          <w:sz w:val="28"/>
          <w:szCs w:val="28"/>
        </w:rPr>
        <w:t>3</w:t>
      </w:r>
      <w:r w:rsidR="00F77798" w:rsidRPr="00CE68A9">
        <w:rPr>
          <w:rFonts w:ascii="Times New Roman" w:hAnsi="Times New Roman" w:cs="Times New Roman"/>
          <w:b/>
          <w:bCs/>
          <w:kern w:val="24"/>
          <w:sz w:val="28"/>
          <w:szCs w:val="28"/>
        </w:rPr>
        <w:t xml:space="preserve">. </w:t>
      </w:r>
      <w:proofErr w:type="spellStart"/>
      <w:r w:rsidR="00F77798" w:rsidRPr="00CE68A9">
        <w:rPr>
          <w:rFonts w:ascii="Times New Roman" w:hAnsi="Times New Roman" w:cs="Times New Roman"/>
          <w:b/>
          <w:bCs/>
          <w:kern w:val="24"/>
          <w:sz w:val="28"/>
          <w:szCs w:val="28"/>
        </w:rPr>
        <w:t>Пререквізити</w:t>
      </w:r>
      <w:proofErr w:type="spellEnd"/>
      <w:r w:rsidR="00F77798" w:rsidRPr="00CE68A9">
        <w:rPr>
          <w:rFonts w:ascii="Times New Roman" w:hAnsi="Times New Roman" w:cs="Times New Roman"/>
          <w:b/>
          <w:bCs/>
          <w:kern w:val="24"/>
          <w:sz w:val="28"/>
          <w:szCs w:val="28"/>
        </w:rPr>
        <w:t xml:space="preserve">. </w:t>
      </w:r>
      <w:r w:rsidR="00AA701A" w:rsidRPr="00CE68A9">
        <w:rPr>
          <w:rFonts w:ascii="Times New Roman" w:hAnsi="Times New Roman" w:cs="Times New Roman"/>
          <w:sz w:val="28"/>
          <w:szCs w:val="28"/>
        </w:rPr>
        <w:t xml:space="preserve">Вивчення дисципліни базується на засвоєнні знань з дисципліни «Філософія». </w:t>
      </w:r>
      <w:r w:rsidR="00853F1B" w:rsidRPr="00CE68A9">
        <w:rPr>
          <w:rFonts w:ascii="Times New Roman" w:hAnsi="Times New Roman" w:cs="Times New Roman"/>
          <w:sz w:val="28"/>
          <w:szCs w:val="28"/>
        </w:rPr>
        <w:t xml:space="preserve">Для підвищення ефективності вивчення навчальної дисципліни студенту пропонуються такі дисципліни: </w:t>
      </w:r>
      <w:r w:rsidR="00E63CDE" w:rsidRPr="00CE68A9">
        <w:rPr>
          <w:rFonts w:ascii="Times New Roman" w:hAnsi="Times New Roman" w:cs="Times New Roman"/>
          <w:sz w:val="28"/>
          <w:szCs w:val="28"/>
        </w:rPr>
        <w:t>«</w:t>
      </w:r>
      <w:r w:rsidR="002D13F4" w:rsidRPr="00CE68A9">
        <w:rPr>
          <w:rFonts w:ascii="Times New Roman" w:hAnsi="Times New Roman" w:cs="Times New Roman"/>
          <w:sz w:val="28"/>
          <w:szCs w:val="28"/>
        </w:rPr>
        <w:t>Теорія економічного аналізу</w:t>
      </w:r>
      <w:r w:rsidR="00E63CDE" w:rsidRPr="00CE68A9">
        <w:rPr>
          <w:rFonts w:ascii="Times New Roman" w:hAnsi="Times New Roman" w:cs="Times New Roman"/>
          <w:sz w:val="28"/>
          <w:szCs w:val="28"/>
        </w:rPr>
        <w:t xml:space="preserve">», </w:t>
      </w:r>
      <w:r w:rsidR="00BC0AC4" w:rsidRPr="00CE68A9">
        <w:rPr>
          <w:rFonts w:ascii="Times New Roman" w:hAnsi="Times New Roman" w:cs="Times New Roman"/>
          <w:sz w:val="28"/>
          <w:szCs w:val="28"/>
        </w:rPr>
        <w:t xml:space="preserve">«Фінансовий облік», </w:t>
      </w:r>
      <w:r w:rsidR="00E63CDE" w:rsidRPr="00CE68A9">
        <w:rPr>
          <w:rFonts w:ascii="Times New Roman" w:hAnsi="Times New Roman" w:cs="Times New Roman"/>
          <w:sz w:val="28"/>
          <w:szCs w:val="28"/>
        </w:rPr>
        <w:t xml:space="preserve">«Аналіз господарської діяльності», «Управлінський облік», </w:t>
      </w:r>
      <w:r w:rsidR="00853F1B" w:rsidRPr="00CE68A9">
        <w:rPr>
          <w:rFonts w:ascii="Times New Roman" w:hAnsi="Times New Roman" w:cs="Times New Roman"/>
          <w:sz w:val="28"/>
          <w:szCs w:val="28"/>
        </w:rPr>
        <w:t>«</w:t>
      </w:r>
      <w:r w:rsidR="002D13F4" w:rsidRPr="00CE68A9">
        <w:rPr>
          <w:rFonts w:ascii="Times New Roman" w:hAnsi="Times New Roman" w:cs="Times New Roman"/>
          <w:sz w:val="28"/>
          <w:szCs w:val="28"/>
        </w:rPr>
        <w:t>Аудит</w:t>
      </w:r>
      <w:r w:rsidR="00853F1B" w:rsidRPr="00CE68A9">
        <w:rPr>
          <w:rFonts w:ascii="Times New Roman" w:hAnsi="Times New Roman" w:cs="Times New Roman"/>
          <w:sz w:val="28"/>
          <w:szCs w:val="28"/>
        </w:rPr>
        <w:t>»</w:t>
      </w:r>
      <w:r w:rsidR="009B70C7" w:rsidRPr="00CE68A9">
        <w:rPr>
          <w:rFonts w:ascii="Times New Roman" w:hAnsi="Times New Roman" w:cs="Times New Roman"/>
          <w:sz w:val="28"/>
          <w:szCs w:val="28"/>
        </w:rPr>
        <w:t>.</w:t>
      </w:r>
    </w:p>
    <w:p w14:paraId="6442FD51" w14:textId="1219E764" w:rsidR="00A35294" w:rsidRPr="00106462" w:rsidRDefault="003D3952" w:rsidP="00A328B3">
      <w:pPr>
        <w:tabs>
          <w:tab w:val="left" w:pos="0"/>
        </w:tabs>
        <w:spacing w:after="0" w:line="240" w:lineRule="auto"/>
        <w:jc w:val="both"/>
        <w:rPr>
          <w:rFonts w:ascii="Times New Roman" w:hAnsi="Times New Roman" w:cs="Times New Roman"/>
          <w:sz w:val="28"/>
          <w:szCs w:val="28"/>
        </w:rPr>
      </w:pPr>
      <w:r w:rsidRPr="00106462">
        <w:rPr>
          <w:rFonts w:ascii="Times New Roman" w:hAnsi="Times New Roman" w:cs="Times New Roman"/>
          <w:b/>
          <w:bCs/>
          <w:color w:val="000000" w:themeColor="text1"/>
          <w:kern w:val="24"/>
          <w:sz w:val="28"/>
          <w:szCs w:val="28"/>
        </w:rPr>
        <w:t>4</w:t>
      </w:r>
      <w:r w:rsidR="00F77798" w:rsidRPr="00106462">
        <w:rPr>
          <w:rFonts w:ascii="Times New Roman" w:hAnsi="Times New Roman" w:cs="Times New Roman"/>
          <w:b/>
          <w:bCs/>
          <w:color w:val="000000" w:themeColor="text1"/>
          <w:kern w:val="24"/>
          <w:sz w:val="28"/>
          <w:szCs w:val="28"/>
        </w:rPr>
        <w:t>. Результати навчання</w:t>
      </w:r>
      <w:r w:rsidR="00A35294" w:rsidRPr="00106462">
        <w:rPr>
          <w:rFonts w:ascii="Times New Roman" w:hAnsi="Times New Roman" w:cs="Times New Roman"/>
          <w:b/>
          <w:bCs/>
          <w:color w:val="000000" w:themeColor="text1"/>
          <w:kern w:val="24"/>
          <w:sz w:val="28"/>
          <w:szCs w:val="28"/>
        </w:rPr>
        <w:t>.</w:t>
      </w:r>
      <w:r w:rsidR="00F77798" w:rsidRPr="00106462">
        <w:rPr>
          <w:rFonts w:ascii="Times New Roman" w:hAnsi="Times New Roman" w:cs="Times New Roman"/>
          <w:color w:val="000000" w:themeColor="text1"/>
          <w:kern w:val="24"/>
          <w:sz w:val="28"/>
          <w:szCs w:val="28"/>
        </w:rPr>
        <w:t xml:space="preserve"> </w:t>
      </w:r>
      <w:r w:rsidR="00A35294" w:rsidRPr="00106462">
        <w:rPr>
          <w:rFonts w:ascii="Times New Roman" w:hAnsi="Times New Roman" w:cs="Times New Roman"/>
          <w:sz w:val="28"/>
          <w:szCs w:val="28"/>
        </w:rPr>
        <w:t>Компетентності, які забезпечує навчальна дисципліна відповідно до освітньої програми «Облік і оподаткування»:</w:t>
      </w:r>
    </w:p>
    <w:p w14:paraId="1A411AFC" w14:textId="77777777" w:rsidR="00E63CDE" w:rsidRPr="00106462" w:rsidRDefault="00E63CDE" w:rsidP="00A328B3">
      <w:pPr>
        <w:tabs>
          <w:tab w:val="left" w:pos="0"/>
        </w:tabs>
        <w:spacing w:after="0" w:line="240" w:lineRule="auto"/>
        <w:jc w:val="both"/>
        <w:rPr>
          <w:rFonts w:ascii="Times New Roman" w:hAnsi="Times New Roman" w:cs="Times New Roman"/>
          <w:b/>
          <w:bCs/>
          <w:sz w:val="28"/>
          <w:szCs w:val="28"/>
        </w:rPr>
      </w:pPr>
      <w:r w:rsidRPr="00106462">
        <w:rPr>
          <w:rFonts w:ascii="Times New Roman" w:hAnsi="Times New Roman" w:cs="Times New Roman"/>
          <w:b/>
          <w:bCs/>
          <w:sz w:val="28"/>
          <w:szCs w:val="28"/>
        </w:rPr>
        <w:t>а) Загальні компетентності:</w:t>
      </w:r>
    </w:p>
    <w:p w14:paraId="4EB4EE1E" w14:textId="516060C1" w:rsidR="00E63CDE" w:rsidRPr="00106462" w:rsidRDefault="007D62F4" w:rsidP="00A328B3">
      <w:pPr>
        <w:tabs>
          <w:tab w:val="left" w:pos="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ЗК0</w:t>
      </w:r>
      <w:r w:rsidR="00E63CDE" w:rsidRPr="00106462">
        <w:rPr>
          <w:rFonts w:ascii="Times New Roman" w:hAnsi="Times New Roman" w:cs="Times New Roman"/>
          <w:sz w:val="28"/>
          <w:szCs w:val="28"/>
        </w:rPr>
        <w:t>1. Здатність вчитися і оволодівати сучасними знаннями.</w:t>
      </w:r>
    </w:p>
    <w:p w14:paraId="0E1FD410" w14:textId="582DB68B" w:rsidR="00E63CDE" w:rsidRPr="00106462" w:rsidRDefault="007D62F4" w:rsidP="00A328B3">
      <w:pPr>
        <w:tabs>
          <w:tab w:val="left" w:pos="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ЗК0</w:t>
      </w:r>
      <w:r w:rsidR="00E63CDE" w:rsidRPr="00106462">
        <w:rPr>
          <w:rFonts w:ascii="Times New Roman" w:hAnsi="Times New Roman" w:cs="Times New Roman"/>
          <w:sz w:val="28"/>
          <w:szCs w:val="28"/>
        </w:rPr>
        <w:t>2. Здатність до абстрактного мислення, аналізу та синтезу.</w:t>
      </w:r>
    </w:p>
    <w:p w14:paraId="62769434" w14:textId="5F8D7254" w:rsidR="00E63CDE" w:rsidRPr="00106462" w:rsidRDefault="007D62F4" w:rsidP="00A328B3">
      <w:pPr>
        <w:tabs>
          <w:tab w:val="left" w:pos="7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ЗК0</w:t>
      </w:r>
      <w:r w:rsidR="00E63CDE" w:rsidRPr="00106462">
        <w:rPr>
          <w:rFonts w:ascii="Times New Roman" w:hAnsi="Times New Roman" w:cs="Times New Roman"/>
          <w:sz w:val="28"/>
          <w:szCs w:val="28"/>
        </w:rPr>
        <w:t>7. Здатність бути критичним та самокритичним.</w:t>
      </w:r>
    </w:p>
    <w:p w14:paraId="7A207D8E" w14:textId="0EDE276B" w:rsidR="00E63CDE" w:rsidRDefault="007D62F4" w:rsidP="00A328B3">
      <w:pPr>
        <w:tabs>
          <w:tab w:val="left" w:pos="7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ЗК0</w:t>
      </w:r>
      <w:r w:rsidR="00E63CDE" w:rsidRPr="00106462">
        <w:rPr>
          <w:rFonts w:ascii="Times New Roman" w:hAnsi="Times New Roman" w:cs="Times New Roman"/>
          <w:color w:val="000000"/>
          <w:sz w:val="28"/>
          <w:szCs w:val="28"/>
        </w:rPr>
        <w:t>8. Знання та розуміння предметної області та розуміння професійної діяльності.</w:t>
      </w:r>
    </w:p>
    <w:p w14:paraId="179AA7D0" w14:textId="0CA46A7D" w:rsidR="00ED4EAB" w:rsidRPr="00106462" w:rsidRDefault="00ED4EAB" w:rsidP="00A328B3">
      <w:pPr>
        <w:tabs>
          <w:tab w:val="left" w:pos="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б</w:t>
      </w:r>
      <w:r w:rsidRPr="00106462">
        <w:rPr>
          <w:rFonts w:ascii="Times New Roman" w:hAnsi="Times New Roman" w:cs="Times New Roman"/>
          <w:b/>
          <w:bCs/>
          <w:sz w:val="28"/>
          <w:szCs w:val="28"/>
        </w:rPr>
        <w:t xml:space="preserve">) </w:t>
      </w:r>
      <w:r w:rsidR="007D62F4">
        <w:rPr>
          <w:rFonts w:ascii="Times New Roman" w:hAnsi="Times New Roman" w:cs="Times New Roman"/>
          <w:b/>
          <w:bCs/>
          <w:sz w:val="28"/>
          <w:szCs w:val="28"/>
        </w:rPr>
        <w:t>Спеціальні (ф</w:t>
      </w:r>
      <w:r>
        <w:rPr>
          <w:rFonts w:ascii="Times New Roman" w:hAnsi="Times New Roman" w:cs="Times New Roman"/>
          <w:b/>
          <w:bCs/>
          <w:sz w:val="28"/>
          <w:szCs w:val="28"/>
        </w:rPr>
        <w:t>ахові</w:t>
      </w:r>
      <w:r w:rsidR="007D62F4">
        <w:rPr>
          <w:rFonts w:ascii="Times New Roman" w:hAnsi="Times New Roman" w:cs="Times New Roman"/>
          <w:b/>
          <w:bCs/>
          <w:sz w:val="28"/>
          <w:szCs w:val="28"/>
        </w:rPr>
        <w:t xml:space="preserve">) </w:t>
      </w:r>
      <w:r w:rsidRPr="00106462">
        <w:rPr>
          <w:rFonts w:ascii="Times New Roman" w:hAnsi="Times New Roman" w:cs="Times New Roman"/>
          <w:b/>
          <w:bCs/>
          <w:sz w:val="28"/>
          <w:szCs w:val="28"/>
        </w:rPr>
        <w:t>компетентності:</w:t>
      </w:r>
    </w:p>
    <w:p w14:paraId="651C498F" w14:textId="5083541A" w:rsidR="00ED4EAB" w:rsidRDefault="00ED4EAB" w:rsidP="00A328B3">
      <w:pPr>
        <w:tabs>
          <w:tab w:val="left" w:pos="72"/>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007D62F4">
        <w:rPr>
          <w:rFonts w:ascii="Times New Roman" w:hAnsi="Times New Roman" w:cs="Times New Roman"/>
          <w:color w:val="000000"/>
          <w:sz w:val="28"/>
          <w:szCs w:val="28"/>
        </w:rPr>
        <w:t>К0</w:t>
      </w:r>
      <w:r w:rsidRPr="00ED4EAB">
        <w:rPr>
          <w:rFonts w:ascii="Times New Roman" w:hAnsi="Times New Roman" w:cs="Times New Roman"/>
          <w:color w:val="000000"/>
          <w:sz w:val="28"/>
          <w:szCs w:val="28"/>
        </w:rPr>
        <w:t>2. Використовувати математичний інструментарій для</w:t>
      </w:r>
      <w:r>
        <w:rPr>
          <w:rFonts w:ascii="Times New Roman" w:hAnsi="Times New Roman" w:cs="Times New Roman"/>
          <w:color w:val="000000"/>
          <w:sz w:val="28"/>
          <w:szCs w:val="28"/>
        </w:rPr>
        <w:t xml:space="preserve"> </w:t>
      </w:r>
      <w:r w:rsidRPr="00ED4EAB">
        <w:rPr>
          <w:rFonts w:ascii="Times New Roman" w:hAnsi="Times New Roman" w:cs="Times New Roman"/>
          <w:color w:val="000000"/>
          <w:sz w:val="28"/>
          <w:szCs w:val="28"/>
        </w:rPr>
        <w:t>дослідження соціально-</w:t>
      </w:r>
      <w:r>
        <w:rPr>
          <w:rFonts w:ascii="Times New Roman" w:hAnsi="Times New Roman" w:cs="Times New Roman"/>
          <w:color w:val="000000"/>
          <w:sz w:val="28"/>
          <w:szCs w:val="28"/>
        </w:rPr>
        <w:t>е</w:t>
      </w:r>
      <w:r w:rsidRPr="00ED4EAB">
        <w:rPr>
          <w:rFonts w:ascii="Times New Roman" w:hAnsi="Times New Roman" w:cs="Times New Roman"/>
          <w:color w:val="000000"/>
          <w:sz w:val="28"/>
          <w:szCs w:val="28"/>
        </w:rPr>
        <w:t>кономічних процесів, розв’язання</w:t>
      </w:r>
      <w:r>
        <w:rPr>
          <w:rFonts w:ascii="Times New Roman" w:hAnsi="Times New Roman" w:cs="Times New Roman"/>
          <w:color w:val="000000"/>
          <w:sz w:val="28"/>
          <w:szCs w:val="28"/>
        </w:rPr>
        <w:t xml:space="preserve"> </w:t>
      </w:r>
      <w:r w:rsidRPr="00ED4EAB">
        <w:rPr>
          <w:rFonts w:ascii="Times New Roman" w:hAnsi="Times New Roman" w:cs="Times New Roman"/>
          <w:color w:val="000000"/>
          <w:sz w:val="28"/>
          <w:szCs w:val="28"/>
        </w:rPr>
        <w:t>прикладних завдань в сфері обліку, аналізу, контролю, аудиту,</w:t>
      </w:r>
      <w:r>
        <w:rPr>
          <w:rFonts w:ascii="Times New Roman" w:hAnsi="Times New Roman" w:cs="Times New Roman"/>
          <w:color w:val="000000"/>
          <w:sz w:val="28"/>
          <w:szCs w:val="28"/>
        </w:rPr>
        <w:t xml:space="preserve"> </w:t>
      </w:r>
      <w:r w:rsidRPr="00ED4EAB">
        <w:rPr>
          <w:rFonts w:ascii="Times New Roman" w:hAnsi="Times New Roman" w:cs="Times New Roman"/>
          <w:color w:val="000000"/>
          <w:sz w:val="28"/>
          <w:szCs w:val="28"/>
        </w:rPr>
        <w:t>оподаткування.</w:t>
      </w:r>
    </w:p>
    <w:p w14:paraId="036CE61F" w14:textId="77777777" w:rsidR="00E63CDE" w:rsidRPr="00106462" w:rsidRDefault="00E63CDE" w:rsidP="00A328B3">
      <w:pPr>
        <w:widowControl w:val="0"/>
        <w:spacing w:after="0" w:line="240" w:lineRule="auto"/>
        <w:jc w:val="both"/>
        <w:rPr>
          <w:rFonts w:ascii="Times New Roman" w:hAnsi="Times New Roman" w:cs="Times New Roman"/>
          <w:sz w:val="28"/>
          <w:szCs w:val="28"/>
        </w:rPr>
      </w:pPr>
      <w:r w:rsidRPr="00106462">
        <w:rPr>
          <w:rFonts w:ascii="Times New Roman" w:hAnsi="Times New Roman" w:cs="Times New Roman"/>
          <w:b/>
          <w:sz w:val="28"/>
          <w:szCs w:val="28"/>
        </w:rPr>
        <w:t>Очікувані</w:t>
      </w:r>
      <w:r w:rsidRPr="00106462">
        <w:rPr>
          <w:rFonts w:ascii="Times New Roman" w:hAnsi="Times New Roman" w:cs="Times New Roman"/>
          <w:sz w:val="28"/>
          <w:szCs w:val="28"/>
        </w:rPr>
        <w:t xml:space="preserve"> </w:t>
      </w:r>
      <w:r w:rsidRPr="00106462">
        <w:rPr>
          <w:rFonts w:ascii="Times New Roman" w:hAnsi="Times New Roman" w:cs="Times New Roman"/>
          <w:b/>
          <w:sz w:val="28"/>
          <w:szCs w:val="28"/>
        </w:rPr>
        <w:t>програмні результати</w:t>
      </w:r>
      <w:r w:rsidRPr="00106462">
        <w:rPr>
          <w:rFonts w:ascii="Times New Roman" w:hAnsi="Times New Roman" w:cs="Times New Roman"/>
          <w:sz w:val="28"/>
          <w:szCs w:val="28"/>
        </w:rPr>
        <w:t xml:space="preserve"> після вивчення студентами навчальної дисципліни: </w:t>
      </w:r>
    </w:p>
    <w:p w14:paraId="3270425F" w14:textId="4E20FC29" w:rsidR="00E63CDE" w:rsidRPr="00106462" w:rsidRDefault="007D62F4" w:rsidP="00A328B3">
      <w:pPr>
        <w:pStyle w:val="a7"/>
        <w:widowControl w:val="0"/>
        <w:tabs>
          <w:tab w:val="left" w:pos="900"/>
        </w:tabs>
        <w:ind w:left="0"/>
        <w:jc w:val="both"/>
        <w:rPr>
          <w:sz w:val="28"/>
          <w:szCs w:val="28"/>
        </w:rPr>
      </w:pPr>
      <w:r>
        <w:rPr>
          <w:sz w:val="28"/>
          <w:szCs w:val="28"/>
        </w:rPr>
        <w:t>ПР0</w:t>
      </w:r>
      <w:r w:rsidR="00E63CDE" w:rsidRPr="00323F77">
        <w:rPr>
          <w:sz w:val="28"/>
          <w:szCs w:val="28"/>
        </w:rPr>
        <w:t>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14:paraId="17AEF5D4" w14:textId="461CEA96" w:rsidR="00E63CDE" w:rsidRPr="00106462" w:rsidRDefault="007D62F4" w:rsidP="00A328B3">
      <w:pPr>
        <w:pStyle w:val="a7"/>
        <w:widowControl w:val="0"/>
        <w:tabs>
          <w:tab w:val="left" w:pos="900"/>
        </w:tabs>
        <w:ind w:left="0"/>
        <w:jc w:val="both"/>
        <w:rPr>
          <w:sz w:val="28"/>
          <w:szCs w:val="28"/>
        </w:rPr>
      </w:pPr>
      <w:r>
        <w:rPr>
          <w:sz w:val="28"/>
          <w:szCs w:val="28"/>
        </w:rPr>
        <w:t>ПР0</w:t>
      </w:r>
      <w:r w:rsidR="00E63CDE" w:rsidRPr="00106462">
        <w:rPr>
          <w:sz w:val="28"/>
          <w:szCs w:val="28"/>
        </w:rPr>
        <w:t>3. Визначити сутність об’єктів обліку, аналізу, контролю, аудиту, оподаткування та розуміти їх роль і місце в господарській діяльності.</w:t>
      </w:r>
    </w:p>
    <w:p w14:paraId="3360AF95" w14:textId="77777777" w:rsidR="007D62F4" w:rsidRDefault="007D62F4" w:rsidP="00A328B3">
      <w:pPr>
        <w:spacing w:after="0" w:line="240" w:lineRule="auto"/>
        <w:jc w:val="both"/>
        <w:rPr>
          <w:rFonts w:ascii="Times New Roman" w:hAnsi="Times New Roman" w:cs="Times New Roman"/>
          <w:b/>
          <w:bCs/>
          <w:color w:val="000000" w:themeColor="text1"/>
          <w:kern w:val="24"/>
          <w:sz w:val="28"/>
          <w:szCs w:val="28"/>
        </w:rPr>
      </w:pPr>
    </w:p>
    <w:p w14:paraId="2405E01C" w14:textId="77777777" w:rsidR="00A328B3" w:rsidRDefault="00A328B3" w:rsidP="00A328B3">
      <w:pPr>
        <w:spacing w:after="0" w:line="240" w:lineRule="auto"/>
        <w:jc w:val="both"/>
        <w:rPr>
          <w:rFonts w:ascii="Times New Roman" w:hAnsi="Times New Roman" w:cs="Times New Roman"/>
          <w:b/>
          <w:bCs/>
          <w:color w:val="000000" w:themeColor="text1"/>
          <w:kern w:val="24"/>
          <w:sz w:val="28"/>
          <w:szCs w:val="28"/>
        </w:rPr>
      </w:pPr>
    </w:p>
    <w:p w14:paraId="333ACC58" w14:textId="77777777" w:rsidR="00A328B3" w:rsidRDefault="00A328B3" w:rsidP="00A328B3">
      <w:pPr>
        <w:spacing w:after="0" w:line="240" w:lineRule="auto"/>
        <w:jc w:val="both"/>
        <w:rPr>
          <w:rFonts w:ascii="Times New Roman" w:hAnsi="Times New Roman" w:cs="Times New Roman"/>
          <w:b/>
          <w:bCs/>
          <w:color w:val="000000" w:themeColor="text1"/>
          <w:kern w:val="24"/>
          <w:sz w:val="28"/>
          <w:szCs w:val="28"/>
        </w:rPr>
      </w:pPr>
    </w:p>
    <w:p w14:paraId="27D41B54" w14:textId="77777777" w:rsidR="00A328B3" w:rsidRDefault="00A328B3" w:rsidP="00A328B3">
      <w:pPr>
        <w:spacing w:after="0" w:line="240" w:lineRule="auto"/>
        <w:jc w:val="both"/>
        <w:rPr>
          <w:rFonts w:ascii="Times New Roman" w:hAnsi="Times New Roman" w:cs="Times New Roman"/>
          <w:b/>
          <w:bCs/>
          <w:color w:val="000000" w:themeColor="text1"/>
          <w:kern w:val="24"/>
          <w:sz w:val="28"/>
          <w:szCs w:val="28"/>
        </w:rPr>
      </w:pPr>
    </w:p>
    <w:p w14:paraId="39F7F42F" w14:textId="77777777" w:rsidR="00A328B3" w:rsidRDefault="00A328B3" w:rsidP="00A328B3">
      <w:pPr>
        <w:spacing w:after="0" w:line="240" w:lineRule="auto"/>
        <w:jc w:val="both"/>
        <w:rPr>
          <w:rFonts w:ascii="Times New Roman" w:hAnsi="Times New Roman" w:cs="Times New Roman"/>
          <w:b/>
          <w:bCs/>
          <w:color w:val="000000" w:themeColor="text1"/>
          <w:kern w:val="24"/>
          <w:sz w:val="28"/>
          <w:szCs w:val="28"/>
        </w:rPr>
      </w:pPr>
    </w:p>
    <w:p w14:paraId="01E6A3C6" w14:textId="77777777" w:rsidR="00A328B3" w:rsidRDefault="00A328B3" w:rsidP="00A328B3">
      <w:pPr>
        <w:spacing w:after="0" w:line="240" w:lineRule="auto"/>
        <w:jc w:val="both"/>
        <w:rPr>
          <w:rFonts w:ascii="Times New Roman" w:hAnsi="Times New Roman" w:cs="Times New Roman"/>
          <w:b/>
          <w:bCs/>
          <w:color w:val="000000" w:themeColor="text1"/>
          <w:kern w:val="24"/>
          <w:sz w:val="28"/>
          <w:szCs w:val="28"/>
        </w:rPr>
      </w:pPr>
    </w:p>
    <w:p w14:paraId="240AF0D7" w14:textId="77777777" w:rsidR="00A328B3" w:rsidRDefault="00A328B3" w:rsidP="00A328B3">
      <w:pPr>
        <w:spacing w:after="0" w:line="240" w:lineRule="auto"/>
        <w:jc w:val="both"/>
        <w:rPr>
          <w:rFonts w:ascii="Times New Roman" w:hAnsi="Times New Roman" w:cs="Times New Roman"/>
          <w:b/>
          <w:bCs/>
          <w:color w:val="000000" w:themeColor="text1"/>
          <w:kern w:val="24"/>
          <w:sz w:val="28"/>
          <w:szCs w:val="28"/>
        </w:rPr>
      </w:pPr>
    </w:p>
    <w:p w14:paraId="1558F61D" w14:textId="77777777" w:rsidR="00A328B3" w:rsidRDefault="00A328B3" w:rsidP="00A328B3">
      <w:pPr>
        <w:spacing w:after="0" w:line="240" w:lineRule="auto"/>
        <w:jc w:val="both"/>
        <w:rPr>
          <w:rFonts w:ascii="Times New Roman" w:hAnsi="Times New Roman" w:cs="Times New Roman"/>
          <w:b/>
          <w:bCs/>
          <w:color w:val="000000" w:themeColor="text1"/>
          <w:kern w:val="24"/>
          <w:sz w:val="28"/>
          <w:szCs w:val="28"/>
        </w:rPr>
      </w:pPr>
    </w:p>
    <w:p w14:paraId="7407950B" w14:textId="77777777" w:rsidR="00A328B3" w:rsidRDefault="00A328B3" w:rsidP="00A328B3">
      <w:pPr>
        <w:spacing w:after="0" w:line="240" w:lineRule="auto"/>
        <w:jc w:val="both"/>
        <w:rPr>
          <w:rFonts w:ascii="Times New Roman" w:hAnsi="Times New Roman" w:cs="Times New Roman"/>
          <w:b/>
          <w:bCs/>
          <w:color w:val="000000" w:themeColor="text1"/>
          <w:kern w:val="24"/>
          <w:sz w:val="28"/>
          <w:szCs w:val="28"/>
        </w:rPr>
      </w:pPr>
    </w:p>
    <w:p w14:paraId="75CF9196" w14:textId="77777777" w:rsidR="00A328B3" w:rsidRDefault="00A328B3" w:rsidP="00A328B3">
      <w:pPr>
        <w:spacing w:after="0" w:line="240" w:lineRule="auto"/>
        <w:jc w:val="both"/>
        <w:rPr>
          <w:rFonts w:ascii="Times New Roman" w:hAnsi="Times New Roman" w:cs="Times New Roman"/>
          <w:b/>
          <w:bCs/>
          <w:color w:val="000000" w:themeColor="text1"/>
          <w:kern w:val="24"/>
          <w:sz w:val="28"/>
          <w:szCs w:val="28"/>
        </w:rPr>
      </w:pPr>
    </w:p>
    <w:p w14:paraId="554FD265" w14:textId="37111171" w:rsidR="00E17335" w:rsidRDefault="003D3952" w:rsidP="00A328B3">
      <w:pPr>
        <w:spacing w:after="0" w:line="240" w:lineRule="auto"/>
        <w:jc w:val="both"/>
        <w:rPr>
          <w:rFonts w:ascii="Times New Roman" w:hAnsi="Times New Roman" w:cs="Times New Roman"/>
          <w:b/>
          <w:bCs/>
          <w:color w:val="000000" w:themeColor="text1"/>
          <w:kern w:val="24"/>
          <w:sz w:val="28"/>
          <w:szCs w:val="28"/>
        </w:rPr>
      </w:pPr>
      <w:r w:rsidRPr="00106462">
        <w:rPr>
          <w:rFonts w:ascii="Times New Roman" w:hAnsi="Times New Roman" w:cs="Times New Roman"/>
          <w:b/>
          <w:bCs/>
          <w:color w:val="000000" w:themeColor="text1"/>
          <w:kern w:val="24"/>
          <w:sz w:val="28"/>
          <w:szCs w:val="28"/>
        </w:rPr>
        <w:t>5</w:t>
      </w:r>
      <w:r w:rsidR="00E17335" w:rsidRPr="00106462">
        <w:rPr>
          <w:rFonts w:ascii="Times New Roman" w:hAnsi="Times New Roman" w:cs="Times New Roman"/>
          <w:b/>
          <w:bCs/>
          <w:color w:val="000000" w:themeColor="text1"/>
          <w:kern w:val="24"/>
          <w:sz w:val="28"/>
          <w:szCs w:val="28"/>
        </w:rPr>
        <w:t>. Опис навчальної дисципліни</w:t>
      </w:r>
    </w:p>
    <w:p w14:paraId="24D6EFE6" w14:textId="77777777" w:rsidR="00A328B3" w:rsidRPr="00106462" w:rsidRDefault="00A328B3" w:rsidP="00A328B3">
      <w:pPr>
        <w:spacing w:after="0" w:line="240" w:lineRule="auto"/>
        <w:jc w:val="both"/>
        <w:rPr>
          <w:rFonts w:ascii="Times New Roman" w:hAnsi="Times New Roman" w:cs="Times New Roman"/>
          <w:b/>
          <w:bCs/>
          <w:color w:val="000000" w:themeColor="text1"/>
          <w:kern w:val="24"/>
          <w:sz w:val="28"/>
          <w:szCs w:val="28"/>
        </w:rPr>
      </w:pPr>
    </w:p>
    <w:p w14:paraId="4C917537" w14:textId="5726613C" w:rsidR="00F906D6" w:rsidRPr="00106462" w:rsidRDefault="00F906D6" w:rsidP="00A328B3">
      <w:pPr>
        <w:spacing w:after="0" w:line="240" w:lineRule="auto"/>
        <w:jc w:val="center"/>
        <w:rPr>
          <w:rFonts w:ascii="Times New Roman" w:hAnsi="Times New Roman" w:cs="Times New Roman"/>
          <w:b/>
          <w:bCs/>
          <w:sz w:val="28"/>
          <w:szCs w:val="28"/>
        </w:rPr>
      </w:pPr>
      <w:r w:rsidRPr="00106462">
        <w:rPr>
          <w:rFonts w:ascii="Times New Roman" w:hAnsi="Times New Roman" w:cs="Times New Roman"/>
          <w:b/>
          <w:bCs/>
          <w:sz w:val="28"/>
          <w:szCs w:val="28"/>
        </w:rPr>
        <w:t>5.1.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4"/>
        <w:gridCol w:w="625"/>
        <w:gridCol w:w="1209"/>
        <w:gridCol w:w="974"/>
        <w:gridCol w:w="567"/>
        <w:gridCol w:w="567"/>
        <w:gridCol w:w="394"/>
        <w:gridCol w:w="540"/>
        <w:gridCol w:w="767"/>
        <w:gridCol w:w="869"/>
        <w:gridCol w:w="1032"/>
      </w:tblGrid>
      <w:tr w:rsidR="00F906D6" w:rsidRPr="00106462" w14:paraId="5FE75994" w14:textId="77777777" w:rsidTr="00A35BBE">
        <w:trPr>
          <w:trHeight w:val="308"/>
          <w:jc w:val="center"/>
        </w:trPr>
        <w:tc>
          <w:tcPr>
            <w:tcW w:w="1418" w:type="dxa"/>
            <w:vMerge w:val="restart"/>
            <w:shd w:val="clear" w:color="auto" w:fill="auto"/>
            <w:vAlign w:val="center"/>
          </w:tcPr>
          <w:p w14:paraId="7A39AB0B"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Форма навчання</w:t>
            </w:r>
          </w:p>
        </w:tc>
        <w:tc>
          <w:tcPr>
            <w:tcW w:w="854" w:type="dxa"/>
            <w:vMerge w:val="restart"/>
            <w:shd w:val="clear" w:color="auto" w:fill="auto"/>
            <w:textDirection w:val="btLr"/>
            <w:vAlign w:val="center"/>
          </w:tcPr>
          <w:p w14:paraId="1163B28B"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Рік підготовки</w:t>
            </w:r>
          </w:p>
        </w:tc>
        <w:tc>
          <w:tcPr>
            <w:tcW w:w="625" w:type="dxa"/>
            <w:vMerge w:val="restart"/>
            <w:shd w:val="clear" w:color="auto" w:fill="auto"/>
            <w:textDirection w:val="btLr"/>
            <w:vAlign w:val="center"/>
          </w:tcPr>
          <w:p w14:paraId="38C5478D"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Семестр</w:t>
            </w:r>
          </w:p>
        </w:tc>
        <w:tc>
          <w:tcPr>
            <w:tcW w:w="2183" w:type="dxa"/>
            <w:gridSpan w:val="2"/>
            <w:vAlign w:val="center"/>
          </w:tcPr>
          <w:p w14:paraId="0356C9E3"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Кількість</w:t>
            </w:r>
          </w:p>
        </w:tc>
        <w:tc>
          <w:tcPr>
            <w:tcW w:w="3704" w:type="dxa"/>
            <w:gridSpan w:val="6"/>
            <w:shd w:val="clear" w:color="auto" w:fill="auto"/>
            <w:vAlign w:val="center"/>
          </w:tcPr>
          <w:p w14:paraId="338BBEE4"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Кількість годин</w:t>
            </w:r>
          </w:p>
        </w:tc>
        <w:tc>
          <w:tcPr>
            <w:tcW w:w="1032" w:type="dxa"/>
            <w:vMerge w:val="restart"/>
            <w:shd w:val="clear" w:color="auto" w:fill="auto"/>
            <w:vAlign w:val="center"/>
          </w:tcPr>
          <w:p w14:paraId="1326F7DD"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 xml:space="preserve">Вид </w:t>
            </w:r>
            <w:proofErr w:type="spellStart"/>
            <w:r w:rsidRPr="00106462">
              <w:rPr>
                <w:rFonts w:ascii="Times New Roman" w:hAnsi="Times New Roman" w:cs="Times New Roman"/>
                <w:b/>
                <w:sz w:val="24"/>
                <w:szCs w:val="24"/>
              </w:rPr>
              <w:t>підсум</w:t>
            </w:r>
            <w:proofErr w:type="spellEnd"/>
            <w:r w:rsidRPr="00106462">
              <w:rPr>
                <w:rFonts w:ascii="Times New Roman" w:hAnsi="Times New Roman" w:cs="Times New Roman"/>
                <w:b/>
                <w:sz w:val="24"/>
                <w:szCs w:val="24"/>
              </w:rPr>
              <w:t>-</w:t>
            </w:r>
          </w:p>
          <w:p w14:paraId="58FF9441" w14:textId="77777777" w:rsidR="00F906D6" w:rsidRPr="00106462" w:rsidRDefault="00F906D6" w:rsidP="00117FA2">
            <w:pPr>
              <w:spacing w:after="0" w:line="240" w:lineRule="auto"/>
              <w:jc w:val="center"/>
              <w:rPr>
                <w:rFonts w:ascii="Times New Roman" w:hAnsi="Times New Roman" w:cs="Times New Roman"/>
                <w:b/>
                <w:sz w:val="24"/>
                <w:szCs w:val="24"/>
              </w:rPr>
            </w:pPr>
            <w:proofErr w:type="spellStart"/>
            <w:r w:rsidRPr="00106462">
              <w:rPr>
                <w:rFonts w:ascii="Times New Roman" w:hAnsi="Times New Roman" w:cs="Times New Roman"/>
                <w:b/>
                <w:sz w:val="24"/>
                <w:szCs w:val="24"/>
              </w:rPr>
              <w:t>кового</w:t>
            </w:r>
            <w:proofErr w:type="spellEnd"/>
            <w:r w:rsidRPr="00106462">
              <w:rPr>
                <w:rFonts w:ascii="Times New Roman" w:hAnsi="Times New Roman" w:cs="Times New Roman"/>
                <w:b/>
                <w:sz w:val="24"/>
                <w:szCs w:val="24"/>
              </w:rPr>
              <w:t xml:space="preserve"> контролю</w:t>
            </w:r>
          </w:p>
        </w:tc>
      </w:tr>
      <w:tr w:rsidR="00F906D6" w:rsidRPr="00106462" w14:paraId="5E61E1CF" w14:textId="77777777" w:rsidTr="00A35BBE">
        <w:trPr>
          <w:cantSplit/>
          <w:trHeight w:val="1810"/>
          <w:jc w:val="center"/>
        </w:trPr>
        <w:tc>
          <w:tcPr>
            <w:tcW w:w="1418" w:type="dxa"/>
            <w:vMerge/>
            <w:shd w:val="clear" w:color="auto" w:fill="auto"/>
            <w:vAlign w:val="center"/>
          </w:tcPr>
          <w:p w14:paraId="4964660C" w14:textId="77777777" w:rsidR="00F906D6" w:rsidRPr="00106462" w:rsidRDefault="00F906D6" w:rsidP="00117FA2">
            <w:pPr>
              <w:spacing w:after="0" w:line="240" w:lineRule="auto"/>
              <w:rPr>
                <w:rFonts w:ascii="Times New Roman" w:hAnsi="Times New Roman" w:cs="Times New Roman"/>
                <w:sz w:val="24"/>
                <w:szCs w:val="24"/>
              </w:rPr>
            </w:pPr>
          </w:p>
        </w:tc>
        <w:tc>
          <w:tcPr>
            <w:tcW w:w="854" w:type="dxa"/>
            <w:vMerge/>
            <w:shd w:val="clear" w:color="auto" w:fill="auto"/>
            <w:vAlign w:val="center"/>
          </w:tcPr>
          <w:p w14:paraId="2BABA7B0" w14:textId="77777777" w:rsidR="00F906D6" w:rsidRPr="00106462" w:rsidRDefault="00F906D6" w:rsidP="00117FA2">
            <w:pPr>
              <w:spacing w:after="0" w:line="240" w:lineRule="auto"/>
              <w:jc w:val="center"/>
              <w:rPr>
                <w:rFonts w:ascii="Times New Roman" w:hAnsi="Times New Roman" w:cs="Times New Roman"/>
                <w:sz w:val="24"/>
                <w:szCs w:val="24"/>
              </w:rPr>
            </w:pPr>
          </w:p>
        </w:tc>
        <w:tc>
          <w:tcPr>
            <w:tcW w:w="625" w:type="dxa"/>
            <w:vMerge/>
            <w:shd w:val="clear" w:color="auto" w:fill="auto"/>
            <w:vAlign w:val="center"/>
          </w:tcPr>
          <w:p w14:paraId="734CCFCB" w14:textId="77777777" w:rsidR="00F906D6" w:rsidRPr="00106462" w:rsidRDefault="00F906D6" w:rsidP="00117FA2">
            <w:pPr>
              <w:spacing w:after="0" w:line="240" w:lineRule="auto"/>
              <w:jc w:val="center"/>
              <w:rPr>
                <w:rFonts w:ascii="Times New Roman" w:hAnsi="Times New Roman" w:cs="Times New Roman"/>
                <w:sz w:val="24"/>
                <w:szCs w:val="24"/>
              </w:rPr>
            </w:pPr>
          </w:p>
        </w:tc>
        <w:tc>
          <w:tcPr>
            <w:tcW w:w="1209" w:type="dxa"/>
            <w:vAlign w:val="center"/>
          </w:tcPr>
          <w:p w14:paraId="64CC9C2D"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кредитів</w:t>
            </w:r>
          </w:p>
        </w:tc>
        <w:tc>
          <w:tcPr>
            <w:tcW w:w="974" w:type="dxa"/>
            <w:vAlign w:val="center"/>
          </w:tcPr>
          <w:p w14:paraId="189046E3"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годин</w:t>
            </w:r>
          </w:p>
        </w:tc>
        <w:tc>
          <w:tcPr>
            <w:tcW w:w="567" w:type="dxa"/>
            <w:shd w:val="clear" w:color="auto" w:fill="auto"/>
            <w:textDirection w:val="btLr"/>
            <w:vAlign w:val="center"/>
          </w:tcPr>
          <w:p w14:paraId="71FC3273"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лекції</w:t>
            </w:r>
          </w:p>
        </w:tc>
        <w:tc>
          <w:tcPr>
            <w:tcW w:w="567" w:type="dxa"/>
            <w:shd w:val="clear" w:color="auto" w:fill="auto"/>
            <w:textDirection w:val="btLr"/>
            <w:vAlign w:val="center"/>
          </w:tcPr>
          <w:p w14:paraId="73286A9F"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практичні</w:t>
            </w:r>
          </w:p>
        </w:tc>
        <w:tc>
          <w:tcPr>
            <w:tcW w:w="394" w:type="dxa"/>
            <w:shd w:val="clear" w:color="auto" w:fill="auto"/>
            <w:textDirection w:val="btLr"/>
            <w:vAlign w:val="center"/>
          </w:tcPr>
          <w:p w14:paraId="708F57E9"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семінарські</w:t>
            </w:r>
          </w:p>
        </w:tc>
        <w:tc>
          <w:tcPr>
            <w:tcW w:w="540" w:type="dxa"/>
            <w:shd w:val="clear" w:color="auto" w:fill="auto"/>
            <w:textDirection w:val="btLr"/>
            <w:vAlign w:val="center"/>
          </w:tcPr>
          <w:p w14:paraId="462C731D"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лабораторні</w:t>
            </w:r>
          </w:p>
        </w:tc>
        <w:tc>
          <w:tcPr>
            <w:tcW w:w="767" w:type="dxa"/>
            <w:shd w:val="clear" w:color="auto" w:fill="auto"/>
            <w:textDirection w:val="btLr"/>
            <w:vAlign w:val="center"/>
          </w:tcPr>
          <w:p w14:paraId="324907E9"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самостійна робота</w:t>
            </w:r>
          </w:p>
        </w:tc>
        <w:tc>
          <w:tcPr>
            <w:tcW w:w="869" w:type="dxa"/>
            <w:shd w:val="clear" w:color="auto" w:fill="auto"/>
            <w:textDirection w:val="btLr"/>
            <w:vAlign w:val="center"/>
          </w:tcPr>
          <w:p w14:paraId="36C15075" w14:textId="77777777" w:rsidR="00F906D6" w:rsidRPr="00106462" w:rsidRDefault="00F906D6" w:rsidP="00117FA2">
            <w:pPr>
              <w:spacing w:after="0" w:line="240" w:lineRule="auto"/>
              <w:jc w:val="center"/>
              <w:rPr>
                <w:rFonts w:ascii="Times New Roman" w:hAnsi="Times New Roman" w:cs="Times New Roman"/>
                <w:b/>
                <w:sz w:val="24"/>
                <w:szCs w:val="24"/>
              </w:rPr>
            </w:pPr>
            <w:r w:rsidRPr="00106462">
              <w:rPr>
                <w:rFonts w:ascii="Times New Roman" w:hAnsi="Times New Roman" w:cs="Times New Roman"/>
                <w:b/>
                <w:sz w:val="24"/>
                <w:szCs w:val="24"/>
              </w:rPr>
              <w:t>індивідуальні завдання</w:t>
            </w:r>
          </w:p>
        </w:tc>
        <w:tc>
          <w:tcPr>
            <w:tcW w:w="1032" w:type="dxa"/>
            <w:vMerge/>
            <w:shd w:val="clear" w:color="auto" w:fill="auto"/>
            <w:textDirection w:val="btLr"/>
            <w:vAlign w:val="center"/>
          </w:tcPr>
          <w:p w14:paraId="3138780A" w14:textId="77777777" w:rsidR="00F906D6" w:rsidRPr="00106462" w:rsidRDefault="00F906D6" w:rsidP="00117FA2">
            <w:pPr>
              <w:spacing w:after="0" w:line="240" w:lineRule="auto"/>
              <w:jc w:val="center"/>
              <w:rPr>
                <w:rFonts w:ascii="Times New Roman" w:hAnsi="Times New Roman" w:cs="Times New Roman"/>
                <w:sz w:val="24"/>
                <w:szCs w:val="24"/>
              </w:rPr>
            </w:pPr>
          </w:p>
        </w:tc>
      </w:tr>
      <w:tr w:rsidR="00F906D6" w:rsidRPr="00106462" w14:paraId="2FB15EE4" w14:textId="77777777" w:rsidTr="00A35BBE">
        <w:trPr>
          <w:trHeight w:val="627"/>
          <w:jc w:val="center"/>
        </w:trPr>
        <w:tc>
          <w:tcPr>
            <w:tcW w:w="1418" w:type="dxa"/>
            <w:shd w:val="clear" w:color="auto" w:fill="auto"/>
            <w:vAlign w:val="center"/>
          </w:tcPr>
          <w:p w14:paraId="6C20BBA8" w14:textId="77777777" w:rsidR="00F906D6" w:rsidRPr="00106462" w:rsidRDefault="00F906D6" w:rsidP="00117FA2">
            <w:pPr>
              <w:spacing w:after="0" w:line="240" w:lineRule="auto"/>
              <w:rPr>
                <w:rFonts w:ascii="Times New Roman" w:hAnsi="Times New Roman" w:cs="Times New Roman"/>
                <w:b/>
                <w:sz w:val="24"/>
                <w:szCs w:val="24"/>
              </w:rPr>
            </w:pPr>
            <w:r w:rsidRPr="00106462">
              <w:rPr>
                <w:rFonts w:ascii="Times New Roman" w:hAnsi="Times New Roman" w:cs="Times New Roman"/>
                <w:b/>
                <w:sz w:val="24"/>
                <w:szCs w:val="24"/>
              </w:rPr>
              <w:t>Денна</w:t>
            </w:r>
          </w:p>
        </w:tc>
        <w:tc>
          <w:tcPr>
            <w:tcW w:w="854" w:type="dxa"/>
            <w:shd w:val="clear" w:color="auto" w:fill="auto"/>
            <w:vAlign w:val="center"/>
          </w:tcPr>
          <w:p w14:paraId="3ECC06BB" w14:textId="4782C5E7" w:rsidR="00F906D6" w:rsidRPr="00830C0E" w:rsidRDefault="00830C0E" w:rsidP="00117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5" w:type="dxa"/>
            <w:shd w:val="clear" w:color="auto" w:fill="auto"/>
            <w:vAlign w:val="center"/>
          </w:tcPr>
          <w:p w14:paraId="342B0096" w14:textId="6255A526" w:rsidR="00F906D6" w:rsidRPr="00106462" w:rsidRDefault="00830C0E" w:rsidP="00117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09" w:type="dxa"/>
            <w:vAlign w:val="center"/>
          </w:tcPr>
          <w:p w14:paraId="70C24D5C" w14:textId="7AB691AF" w:rsidR="00F906D6" w:rsidRPr="00106462" w:rsidRDefault="00E643B8" w:rsidP="00117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74" w:type="dxa"/>
            <w:vAlign w:val="center"/>
          </w:tcPr>
          <w:p w14:paraId="691EBE93" w14:textId="488F1E05" w:rsidR="00F906D6" w:rsidRPr="00106462" w:rsidRDefault="00E643B8" w:rsidP="00117F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567" w:type="dxa"/>
            <w:shd w:val="clear" w:color="auto" w:fill="auto"/>
            <w:vAlign w:val="center"/>
          </w:tcPr>
          <w:p w14:paraId="5B820CDB" w14:textId="281CA10F" w:rsidR="00F906D6" w:rsidRPr="00C0113E" w:rsidRDefault="00C0113E" w:rsidP="00117FA2">
            <w:pPr>
              <w:spacing w:after="0" w:line="240" w:lineRule="auto"/>
              <w:jc w:val="center"/>
              <w:rPr>
                <w:rFonts w:ascii="Times New Roman" w:hAnsi="Times New Roman" w:cs="Times New Roman"/>
                <w:sz w:val="24"/>
                <w:szCs w:val="24"/>
                <w:lang w:val="en-US"/>
              </w:rPr>
            </w:pPr>
            <w:r w:rsidRPr="00C0113E">
              <w:rPr>
                <w:rFonts w:ascii="Times New Roman" w:hAnsi="Times New Roman" w:cs="Times New Roman"/>
                <w:sz w:val="24"/>
                <w:szCs w:val="24"/>
              </w:rPr>
              <w:t>30</w:t>
            </w:r>
          </w:p>
        </w:tc>
        <w:tc>
          <w:tcPr>
            <w:tcW w:w="567" w:type="dxa"/>
            <w:shd w:val="clear" w:color="auto" w:fill="auto"/>
            <w:vAlign w:val="center"/>
          </w:tcPr>
          <w:p w14:paraId="27340647" w14:textId="24FABE31" w:rsidR="00F906D6" w:rsidRPr="00C0113E" w:rsidRDefault="00C0113E" w:rsidP="00117FA2">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15</w:t>
            </w:r>
          </w:p>
        </w:tc>
        <w:tc>
          <w:tcPr>
            <w:tcW w:w="394" w:type="dxa"/>
            <w:shd w:val="clear" w:color="auto" w:fill="auto"/>
            <w:vAlign w:val="center"/>
          </w:tcPr>
          <w:p w14:paraId="11E187AB" w14:textId="77777777" w:rsidR="00F906D6" w:rsidRPr="00C0113E" w:rsidRDefault="00F906D6" w:rsidP="00117FA2">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540" w:type="dxa"/>
            <w:shd w:val="clear" w:color="auto" w:fill="auto"/>
            <w:vAlign w:val="center"/>
          </w:tcPr>
          <w:p w14:paraId="141E759A" w14:textId="77777777" w:rsidR="00F906D6" w:rsidRPr="00C0113E" w:rsidRDefault="00F906D6" w:rsidP="00117FA2">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767" w:type="dxa"/>
            <w:shd w:val="clear" w:color="auto" w:fill="auto"/>
            <w:vAlign w:val="center"/>
          </w:tcPr>
          <w:p w14:paraId="6F925D8C" w14:textId="749CE100" w:rsidR="00F906D6" w:rsidRPr="00C0113E" w:rsidRDefault="00C0113E" w:rsidP="00117FA2">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75</w:t>
            </w:r>
          </w:p>
        </w:tc>
        <w:tc>
          <w:tcPr>
            <w:tcW w:w="869" w:type="dxa"/>
            <w:shd w:val="clear" w:color="auto" w:fill="auto"/>
            <w:vAlign w:val="center"/>
          </w:tcPr>
          <w:p w14:paraId="5D1BC46F" w14:textId="77777777" w:rsidR="00F906D6" w:rsidRPr="00C0113E" w:rsidRDefault="00F906D6" w:rsidP="00117FA2">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1032" w:type="dxa"/>
            <w:shd w:val="clear" w:color="auto" w:fill="auto"/>
            <w:vAlign w:val="center"/>
          </w:tcPr>
          <w:p w14:paraId="0D4BCAD7" w14:textId="07EB262B" w:rsidR="00F906D6" w:rsidRPr="00106462" w:rsidRDefault="0000576A" w:rsidP="00117FA2">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залік</w:t>
            </w:r>
          </w:p>
        </w:tc>
      </w:tr>
      <w:tr w:rsidR="00C0113E" w:rsidRPr="00106462" w14:paraId="7715A8BF" w14:textId="77777777" w:rsidTr="00A35BBE">
        <w:trPr>
          <w:trHeight w:val="627"/>
          <w:jc w:val="center"/>
        </w:trPr>
        <w:tc>
          <w:tcPr>
            <w:tcW w:w="1418" w:type="dxa"/>
            <w:shd w:val="clear" w:color="auto" w:fill="auto"/>
            <w:vAlign w:val="center"/>
          </w:tcPr>
          <w:p w14:paraId="429220ED" w14:textId="77777777" w:rsidR="00C0113E" w:rsidRPr="00106462" w:rsidRDefault="00C0113E" w:rsidP="00C0113E">
            <w:pPr>
              <w:spacing w:after="0" w:line="240" w:lineRule="auto"/>
              <w:rPr>
                <w:rFonts w:ascii="Times New Roman" w:hAnsi="Times New Roman" w:cs="Times New Roman"/>
                <w:b/>
                <w:sz w:val="24"/>
                <w:szCs w:val="24"/>
              </w:rPr>
            </w:pPr>
            <w:r w:rsidRPr="00106462">
              <w:rPr>
                <w:rFonts w:ascii="Times New Roman" w:hAnsi="Times New Roman" w:cs="Times New Roman"/>
                <w:b/>
                <w:sz w:val="24"/>
                <w:szCs w:val="24"/>
              </w:rPr>
              <w:t xml:space="preserve">Заочна </w:t>
            </w:r>
          </w:p>
        </w:tc>
        <w:tc>
          <w:tcPr>
            <w:tcW w:w="854" w:type="dxa"/>
            <w:shd w:val="clear" w:color="auto" w:fill="auto"/>
            <w:vAlign w:val="center"/>
          </w:tcPr>
          <w:p w14:paraId="7B06049A" w14:textId="31C2BC93" w:rsidR="00C0113E" w:rsidRPr="00830C0E" w:rsidRDefault="00C0113E" w:rsidP="00C011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5" w:type="dxa"/>
            <w:shd w:val="clear" w:color="auto" w:fill="auto"/>
            <w:vAlign w:val="center"/>
          </w:tcPr>
          <w:p w14:paraId="30EB865A" w14:textId="3E84E13E" w:rsidR="00C0113E" w:rsidRPr="00106462" w:rsidRDefault="00C0113E" w:rsidP="00A35B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09" w:type="dxa"/>
            <w:vAlign w:val="center"/>
          </w:tcPr>
          <w:p w14:paraId="568DEEA7" w14:textId="3CBD0D82" w:rsidR="00C0113E" w:rsidRPr="00106462" w:rsidRDefault="00C0113E" w:rsidP="00C011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74" w:type="dxa"/>
            <w:vAlign w:val="center"/>
          </w:tcPr>
          <w:p w14:paraId="1E097335" w14:textId="05DF3CFF" w:rsidR="00C0113E" w:rsidRPr="00106462" w:rsidRDefault="00C0113E" w:rsidP="00C011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567" w:type="dxa"/>
            <w:shd w:val="clear" w:color="auto" w:fill="auto"/>
            <w:vAlign w:val="center"/>
          </w:tcPr>
          <w:p w14:paraId="6B95795D" w14:textId="0B7C4E48" w:rsidR="00C0113E" w:rsidRPr="00C0113E" w:rsidRDefault="00C0113E" w:rsidP="00C0113E">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8</w:t>
            </w:r>
          </w:p>
        </w:tc>
        <w:tc>
          <w:tcPr>
            <w:tcW w:w="567" w:type="dxa"/>
            <w:shd w:val="clear" w:color="auto" w:fill="auto"/>
            <w:vAlign w:val="center"/>
          </w:tcPr>
          <w:p w14:paraId="605DDF11" w14:textId="6CCF2F7C" w:rsidR="00C0113E" w:rsidRPr="00C0113E" w:rsidRDefault="00C0113E" w:rsidP="00C0113E">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4</w:t>
            </w:r>
          </w:p>
        </w:tc>
        <w:tc>
          <w:tcPr>
            <w:tcW w:w="394" w:type="dxa"/>
            <w:shd w:val="clear" w:color="auto" w:fill="auto"/>
            <w:vAlign w:val="center"/>
          </w:tcPr>
          <w:p w14:paraId="0C4379CD" w14:textId="536C26ED" w:rsidR="00C0113E" w:rsidRPr="00C0113E" w:rsidRDefault="00C0113E" w:rsidP="00C0113E">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540" w:type="dxa"/>
            <w:shd w:val="clear" w:color="auto" w:fill="auto"/>
            <w:vAlign w:val="center"/>
          </w:tcPr>
          <w:p w14:paraId="13A47329" w14:textId="771E4183" w:rsidR="00C0113E" w:rsidRPr="00C0113E" w:rsidRDefault="00C0113E" w:rsidP="00C0113E">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767" w:type="dxa"/>
            <w:shd w:val="clear" w:color="auto" w:fill="auto"/>
            <w:vAlign w:val="center"/>
          </w:tcPr>
          <w:p w14:paraId="26E29C86" w14:textId="5CCCAC45" w:rsidR="00C0113E" w:rsidRPr="00C0113E" w:rsidRDefault="00C0113E" w:rsidP="00C0113E">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108</w:t>
            </w:r>
          </w:p>
        </w:tc>
        <w:tc>
          <w:tcPr>
            <w:tcW w:w="869" w:type="dxa"/>
            <w:shd w:val="clear" w:color="auto" w:fill="auto"/>
            <w:vAlign w:val="center"/>
          </w:tcPr>
          <w:p w14:paraId="5E9B9619" w14:textId="2A3C5CF9" w:rsidR="00C0113E" w:rsidRPr="00C0113E" w:rsidRDefault="00C0113E" w:rsidP="00C0113E">
            <w:pPr>
              <w:spacing w:after="0" w:line="240" w:lineRule="auto"/>
              <w:jc w:val="center"/>
              <w:rPr>
                <w:rFonts w:ascii="Times New Roman" w:hAnsi="Times New Roman" w:cs="Times New Roman"/>
                <w:sz w:val="24"/>
                <w:szCs w:val="24"/>
              </w:rPr>
            </w:pPr>
            <w:r w:rsidRPr="00C0113E">
              <w:rPr>
                <w:rFonts w:ascii="Times New Roman" w:hAnsi="Times New Roman" w:cs="Times New Roman"/>
                <w:sz w:val="24"/>
                <w:szCs w:val="24"/>
              </w:rPr>
              <w:t>–</w:t>
            </w:r>
          </w:p>
        </w:tc>
        <w:tc>
          <w:tcPr>
            <w:tcW w:w="1032" w:type="dxa"/>
            <w:shd w:val="clear" w:color="auto" w:fill="auto"/>
            <w:vAlign w:val="center"/>
          </w:tcPr>
          <w:p w14:paraId="11DA199F" w14:textId="76117B77" w:rsidR="00C0113E" w:rsidRPr="00106462" w:rsidRDefault="00C0113E" w:rsidP="00C0113E">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залік</w:t>
            </w:r>
          </w:p>
        </w:tc>
      </w:tr>
    </w:tbl>
    <w:p w14:paraId="693FD9A2" w14:textId="77777777" w:rsidR="00A328B3" w:rsidRDefault="00A328B3" w:rsidP="00117FA2">
      <w:pPr>
        <w:spacing w:after="0" w:line="240" w:lineRule="auto"/>
        <w:jc w:val="center"/>
        <w:rPr>
          <w:rFonts w:ascii="Times New Roman" w:hAnsi="Times New Roman" w:cs="Times New Roman"/>
          <w:b/>
          <w:bCs/>
          <w:color w:val="000000" w:themeColor="text1"/>
          <w:kern w:val="24"/>
          <w:sz w:val="28"/>
          <w:szCs w:val="28"/>
        </w:rPr>
      </w:pPr>
    </w:p>
    <w:p w14:paraId="40E11F12" w14:textId="64BE07D8" w:rsidR="008550DD" w:rsidRPr="00106462" w:rsidRDefault="003D3952" w:rsidP="00117FA2">
      <w:pPr>
        <w:spacing w:after="0" w:line="240" w:lineRule="auto"/>
        <w:jc w:val="center"/>
        <w:rPr>
          <w:rFonts w:ascii="Times New Roman" w:hAnsi="Times New Roman" w:cs="Times New Roman"/>
          <w:b/>
          <w:bCs/>
          <w:color w:val="000000" w:themeColor="text1"/>
          <w:kern w:val="24"/>
          <w:sz w:val="28"/>
          <w:szCs w:val="28"/>
        </w:rPr>
      </w:pPr>
      <w:r w:rsidRPr="00106462">
        <w:rPr>
          <w:rFonts w:ascii="Times New Roman" w:hAnsi="Times New Roman" w:cs="Times New Roman"/>
          <w:b/>
          <w:bCs/>
          <w:color w:val="000000" w:themeColor="text1"/>
          <w:kern w:val="24"/>
          <w:sz w:val="28"/>
          <w:szCs w:val="28"/>
        </w:rPr>
        <w:t>5</w:t>
      </w:r>
      <w:r w:rsidR="008550DD" w:rsidRPr="00106462">
        <w:rPr>
          <w:rFonts w:ascii="Times New Roman" w:hAnsi="Times New Roman" w:cs="Times New Roman"/>
          <w:b/>
          <w:bCs/>
          <w:color w:val="000000" w:themeColor="text1"/>
          <w:kern w:val="24"/>
          <w:sz w:val="28"/>
          <w:szCs w:val="28"/>
        </w:rPr>
        <w:t>.2. Дидактична карта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892"/>
        <w:gridCol w:w="466"/>
        <w:gridCol w:w="466"/>
        <w:gridCol w:w="593"/>
        <w:gridCol w:w="557"/>
        <w:gridCol w:w="610"/>
        <w:gridCol w:w="974"/>
        <w:gridCol w:w="466"/>
        <w:gridCol w:w="466"/>
        <w:gridCol w:w="593"/>
        <w:gridCol w:w="557"/>
        <w:gridCol w:w="589"/>
      </w:tblGrid>
      <w:tr w:rsidR="00001264" w:rsidRPr="00106462" w14:paraId="3BA43962" w14:textId="77777777" w:rsidTr="009B70C7">
        <w:trPr>
          <w:cantSplit/>
        </w:trPr>
        <w:tc>
          <w:tcPr>
            <w:tcW w:w="1246" w:type="pct"/>
            <w:vMerge w:val="restart"/>
          </w:tcPr>
          <w:p w14:paraId="5755B743"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Назви змістових модулів і тем</w:t>
            </w:r>
          </w:p>
        </w:tc>
        <w:tc>
          <w:tcPr>
            <w:tcW w:w="3754" w:type="pct"/>
            <w:gridSpan w:val="12"/>
          </w:tcPr>
          <w:p w14:paraId="0E645F2F"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Кількість годин</w:t>
            </w:r>
          </w:p>
        </w:tc>
      </w:tr>
      <w:tr w:rsidR="00001264" w:rsidRPr="00106462" w14:paraId="4571DA97" w14:textId="77777777" w:rsidTr="009D6E22">
        <w:trPr>
          <w:cantSplit/>
        </w:trPr>
        <w:tc>
          <w:tcPr>
            <w:tcW w:w="1246" w:type="pct"/>
            <w:vMerge/>
          </w:tcPr>
          <w:p w14:paraId="263A3DFE" w14:textId="77777777" w:rsidR="00467E3C" w:rsidRPr="00106462" w:rsidRDefault="00467E3C" w:rsidP="007675DA">
            <w:pPr>
              <w:spacing w:after="0" w:line="240" w:lineRule="auto"/>
              <w:jc w:val="center"/>
              <w:rPr>
                <w:rFonts w:ascii="Times New Roman" w:hAnsi="Times New Roman" w:cs="Times New Roman"/>
                <w:sz w:val="24"/>
                <w:szCs w:val="24"/>
              </w:rPr>
            </w:pPr>
          </w:p>
        </w:tc>
        <w:tc>
          <w:tcPr>
            <w:tcW w:w="1861" w:type="pct"/>
            <w:gridSpan w:val="6"/>
          </w:tcPr>
          <w:p w14:paraId="23690780"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Денна форма</w:t>
            </w:r>
          </w:p>
        </w:tc>
        <w:tc>
          <w:tcPr>
            <w:tcW w:w="1893" w:type="pct"/>
            <w:gridSpan w:val="6"/>
          </w:tcPr>
          <w:p w14:paraId="0F518541"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Заочна форма</w:t>
            </w:r>
          </w:p>
        </w:tc>
      </w:tr>
      <w:tr w:rsidR="00001264" w:rsidRPr="00106462" w14:paraId="315C88E4" w14:textId="77777777" w:rsidTr="009D6E22">
        <w:trPr>
          <w:cantSplit/>
        </w:trPr>
        <w:tc>
          <w:tcPr>
            <w:tcW w:w="1246" w:type="pct"/>
            <w:vMerge/>
          </w:tcPr>
          <w:p w14:paraId="3BDBB3BD" w14:textId="77777777" w:rsidR="00467E3C" w:rsidRPr="00106462" w:rsidRDefault="00467E3C" w:rsidP="007675DA">
            <w:pPr>
              <w:spacing w:after="0" w:line="240" w:lineRule="auto"/>
              <w:jc w:val="center"/>
              <w:rPr>
                <w:rFonts w:ascii="Times New Roman" w:hAnsi="Times New Roman" w:cs="Times New Roman"/>
                <w:sz w:val="24"/>
                <w:szCs w:val="24"/>
              </w:rPr>
            </w:pPr>
          </w:p>
        </w:tc>
        <w:tc>
          <w:tcPr>
            <w:tcW w:w="463" w:type="pct"/>
            <w:vMerge w:val="restart"/>
            <w:shd w:val="clear" w:color="auto" w:fill="auto"/>
          </w:tcPr>
          <w:p w14:paraId="768B2E2D"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 xml:space="preserve">усього </w:t>
            </w:r>
          </w:p>
        </w:tc>
        <w:tc>
          <w:tcPr>
            <w:tcW w:w="1398" w:type="pct"/>
            <w:gridSpan w:val="5"/>
            <w:shd w:val="clear" w:color="auto" w:fill="auto"/>
          </w:tcPr>
          <w:p w14:paraId="5477705A"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у тому числі</w:t>
            </w:r>
          </w:p>
        </w:tc>
        <w:tc>
          <w:tcPr>
            <w:tcW w:w="506" w:type="pct"/>
            <w:vMerge w:val="restart"/>
            <w:shd w:val="clear" w:color="auto" w:fill="auto"/>
          </w:tcPr>
          <w:p w14:paraId="051E1E37"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 xml:space="preserve">усього </w:t>
            </w:r>
          </w:p>
        </w:tc>
        <w:tc>
          <w:tcPr>
            <w:tcW w:w="1387" w:type="pct"/>
            <w:gridSpan w:val="5"/>
            <w:shd w:val="clear" w:color="auto" w:fill="auto"/>
          </w:tcPr>
          <w:p w14:paraId="6F79DE92"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у тому числі</w:t>
            </w:r>
          </w:p>
        </w:tc>
      </w:tr>
      <w:tr w:rsidR="00001264" w:rsidRPr="00106462" w14:paraId="21E9D635" w14:textId="77777777" w:rsidTr="009D6E22">
        <w:trPr>
          <w:cantSplit/>
        </w:trPr>
        <w:tc>
          <w:tcPr>
            <w:tcW w:w="1246" w:type="pct"/>
            <w:vMerge/>
          </w:tcPr>
          <w:p w14:paraId="45FC646D" w14:textId="77777777" w:rsidR="00467E3C" w:rsidRPr="00106462" w:rsidRDefault="00467E3C" w:rsidP="007675DA">
            <w:pPr>
              <w:spacing w:after="0" w:line="240" w:lineRule="auto"/>
              <w:jc w:val="center"/>
              <w:rPr>
                <w:rFonts w:ascii="Times New Roman" w:hAnsi="Times New Roman" w:cs="Times New Roman"/>
                <w:sz w:val="24"/>
                <w:szCs w:val="24"/>
              </w:rPr>
            </w:pPr>
          </w:p>
        </w:tc>
        <w:tc>
          <w:tcPr>
            <w:tcW w:w="463" w:type="pct"/>
            <w:vMerge/>
            <w:shd w:val="clear" w:color="auto" w:fill="auto"/>
          </w:tcPr>
          <w:p w14:paraId="7EA57C04" w14:textId="77777777" w:rsidR="00467E3C" w:rsidRPr="00106462" w:rsidRDefault="00467E3C" w:rsidP="007675DA">
            <w:pPr>
              <w:spacing w:after="0" w:line="240" w:lineRule="auto"/>
              <w:jc w:val="center"/>
              <w:rPr>
                <w:rFonts w:ascii="Times New Roman" w:hAnsi="Times New Roman" w:cs="Times New Roman"/>
                <w:sz w:val="24"/>
                <w:szCs w:val="24"/>
              </w:rPr>
            </w:pPr>
          </w:p>
        </w:tc>
        <w:tc>
          <w:tcPr>
            <w:tcW w:w="242" w:type="pct"/>
            <w:shd w:val="clear" w:color="auto" w:fill="auto"/>
          </w:tcPr>
          <w:p w14:paraId="2D939E2A"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л</w:t>
            </w:r>
          </w:p>
        </w:tc>
        <w:tc>
          <w:tcPr>
            <w:tcW w:w="242" w:type="pct"/>
          </w:tcPr>
          <w:p w14:paraId="13277CB7"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п</w:t>
            </w:r>
          </w:p>
        </w:tc>
        <w:tc>
          <w:tcPr>
            <w:tcW w:w="308" w:type="pct"/>
          </w:tcPr>
          <w:p w14:paraId="6CE82895"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лаб</w:t>
            </w:r>
            <w:proofErr w:type="spellEnd"/>
          </w:p>
        </w:tc>
        <w:tc>
          <w:tcPr>
            <w:tcW w:w="289" w:type="pct"/>
          </w:tcPr>
          <w:p w14:paraId="2169CD7F"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інд</w:t>
            </w:r>
            <w:proofErr w:type="spellEnd"/>
          </w:p>
        </w:tc>
        <w:tc>
          <w:tcPr>
            <w:tcW w:w="317" w:type="pct"/>
          </w:tcPr>
          <w:p w14:paraId="72FD543B"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с.р</w:t>
            </w:r>
            <w:proofErr w:type="spellEnd"/>
            <w:r w:rsidRPr="00106462">
              <w:rPr>
                <w:rFonts w:ascii="Times New Roman" w:hAnsi="Times New Roman" w:cs="Times New Roman"/>
                <w:sz w:val="24"/>
                <w:szCs w:val="24"/>
              </w:rPr>
              <w:t>.</w:t>
            </w:r>
          </w:p>
        </w:tc>
        <w:tc>
          <w:tcPr>
            <w:tcW w:w="506" w:type="pct"/>
            <w:vMerge/>
            <w:shd w:val="clear" w:color="auto" w:fill="auto"/>
          </w:tcPr>
          <w:p w14:paraId="7B954621" w14:textId="77777777" w:rsidR="00467E3C" w:rsidRPr="00106462" w:rsidRDefault="00467E3C" w:rsidP="007675DA">
            <w:pPr>
              <w:spacing w:after="0" w:line="240" w:lineRule="auto"/>
              <w:jc w:val="center"/>
              <w:rPr>
                <w:rFonts w:ascii="Times New Roman" w:hAnsi="Times New Roman" w:cs="Times New Roman"/>
                <w:sz w:val="24"/>
                <w:szCs w:val="24"/>
              </w:rPr>
            </w:pPr>
          </w:p>
        </w:tc>
        <w:tc>
          <w:tcPr>
            <w:tcW w:w="242" w:type="pct"/>
            <w:shd w:val="clear" w:color="auto" w:fill="auto"/>
          </w:tcPr>
          <w:p w14:paraId="28B05301"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л</w:t>
            </w:r>
          </w:p>
        </w:tc>
        <w:tc>
          <w:tcPr>
            <w:tcW w:w="242" w:type="pct"/>
          </w:tcPr>
          <w:p w14:paraId="0F6D2050" w14:textId="77777777" w:rsidR="00467E3C" w:rsidRPr="00106462" w:rsidRDefault="00467E3C" w:rsidP="007675DA">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п</w:t>
            </w:r>
          </w:p>
        </w:tc>
        <w:tc>
          <w:tcPr>
            <w:tcW w:w="308" w:type="pct"/>
          </w:tcPr>
          <w:p w14:paraId="687D5375"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лаб</w:t>
            </w:r>
            <w:proofErr w:type="spellEnd"/>
          </w:p>
        </w:tc>
        <w:tc>
          <w:tcPr>
            <w:tcW w:w="289" w:type="pct"/>
          </w:tcPr>
          <w:p w14:paraId="2AF7AAC3"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інд</w:t>
            </w:r>
            <w:proofErr w:type="spellEnd"/>
          </w:p>
        </w:tc>
        <w:tc>
          <w:tcPr>
            <w:tcW w:w="306" w:type="pct"/>
          </w:tcPr>
          <w:p w14:paraId="7A5ECCF5" w14:textId="77777777" w:rsidR="00467E3C" w:rsidRPr="00106462" w:rsidRDefault="00467E3C" w:rsidP="007675DA">
            <w:pPr>
              <w:spacing w:after="0" w:line="240" w:lineRule="auto"/>
              <w:jc w:val="center"/>
              <w:rPr>
                <w:rFonts w:ascii="Times New Roman" w:hAnsi="Times New Roman" w:cs="Times New Roman"/>
                <w:sz w:val="24"/>
                <w:szCs w:val="24"/>
              </w:rPr>
            </w:pPr>
            <w:proofErr w:type="spellStart"/>
            <w:r w:rsidRPr="00106462">
              <w:rPr>
                <w:rFonts w:ascii="Times New Roman" w:hAnsi="Times New Roman" w:cs="Times New Roman"/>
                <w:sz w:val="24"/>
                <w:szCs w:val="24"/>
              </w:rPr>
              <w:t>с.р</w:t>
            </w:r>
            <w:proofErr w:type="spellEnd"/>
            <w:r w:rsidRPr="00106462">
              <w:rPr>
                <w:rFonts w:ascii="Times New Roman" w:hAnsi="Times New Roman" w:cs="Times New Roman"/>
                <w:sz w:val="24"/>
                <w:szCs w:val="24"/>
              </w:rPr>
              <w:t>.</w:t>
            </w:r>
          </w:p>
        </w:tc>
      </w:tr>
      <w:tr w:rsidR="00001264" w:rsidRPr="00106462" w14:paraId="105F047F" w14:textId="77777777" w:rsidTr="009D6E22">
        <w:tc>
          <w:tcPr>
            <w:tcW w:w="1246" w:type="pct"/>
          </w:tcPr>
          <w:p w14:paraId="22CB64D4"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1</w:t>
            </w:r>
          </w:p>
        </w:tc>
        <w:tc>
          <w:tcPr>
            <w:tcW w:w="463" w:type="pct"/>
            <w:shd w:val="clear" w:color="auto" w:fill="auto"/>
          </w:tcPr>
          <w:p w14:paraId="6FE7EDFB"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2</w:t>
            </w:r>
          </w:p>
        </w:tc>
        <w:tc>
          <w:tcPr>
            <w:tcW w:w="242" w:type="pct"/>
            <w:shd w:val="clear" w:color="auto" w:fill="auto"/>
          </w:tcPr>
          <w:p w14:paraId="2FA1B5A3"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3</w:t>
            </w:r>
          </w:p>
        </w:tc>
        <w:tc>
          <w:tcPr>
            <w:tcW w:w="242" w:type="pct"/>
          </w:tcPr>
          <w:p w14:paraId="69C20701"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4</w:t>
            </w:r>
          </w:p>
        </w:tc>
        <w:tc>
          <w:tcPr>
            <w:tcW w:w="308" w:type="pct"/>
          </w:tcPr>
          <w:p w14:paraId="53939491"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5</w:t>
            </w:r>
          </w:p>
        </w:tc>
        <w:tc>
          <w:tcPr>
            <w:tcW w:w="289" w:type="pct"/>
          </w:tcPr>
          <w:p w14:paraId="5FB76B65"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6</w:t>
            </w:r>
          </w:p>
        </w:tc>
        <w:tc>
          <w:tcPr>
            <w:tcW w:w="317" w:type="pct"/>
          </w:tcPr>
          <w:p w14:paraId="1A9FF10A"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7</w:t>
            </w:r>
          </w:p>
        </w:tc>
        <w:tc>
          <w:tcPr>
            <w:tcW w:w="506" w:type="pct"/>
            <w:shd w:val="clear" w:color="auto" w:fill="auto"/>
          </w:tcPr>
          <w:p w14:paraId="04EEBCF7"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8</w:t>
            </w:r>
          </w:p>
        </w:tc>
        <w:tc>
          <w:tcPr>
            <w:tcW w:w="242" w:type="pct"/>
            <w:shd w:val="clear" w:color="auto" w:fill="auto"/>
          </w:tcPr>
          <w:p w14:paraId="55D40946"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9</w:t>
            </w:r>
          </w:p>
        </w:tc>
        <w:tc>
          <w:tcPr>
            <w:tcW w:w="242" w:type="pct"/>
          </w:tcPr>
          <w:p w14:paraId="4274AF73"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10</w:t>
            </w:r>
          </w:p>
        </w:tc>
        <w:tc>
          <w:tcPr>
            <w:tcW w:w="308" w:type="pct"/>
          </w:tcPr>
          <w:p w14:paraId="117BB3A2"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11</w:t>
            </w:r>
          </w:p>
        </w:tc>
        <w:tc>
          <w:tcPr>
            <w:tcW w:w="289" w:type="pct"/>
          </w:tcPr>
          <w:p w14:paraId="51A7140F"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12</w:t>
            </w:r>
          </w:p>
        </w:tc>
        <w:tc>
          <w:tcPr>
            <w:tcW w:w="306" w:type="pct"/>
          </w:tcPr>
          <w:p w14:paraId="11B964DC" w14:textId="77777777" w:rsidR="00467E3C" w:rsidRPr="00106462" w:rsidRDefault="00467E3C" w:rsidP="007675DA">
            <w:pPr>
              <w:spacing w:after="0" w:line="240" w:lineRule="auto"/>
              <w:jc w:val="center"/>
              <w:rPr>
                <w:rFonts w:ascii="Times New Roman" w:hAnsi="Times New Roman" w:cs="Times New Roman"/>
                <w:bCs/>
                <w:sz w:val="24"/>
                <w:szCs w:val="24"/>
              </w:rPr>
            </w:pPr>
            <w:r w:rsidRPr="00106462">
              <w:rPr>
                <w:rFonts w:ascii="Times New Roman" w:hAnsi="Times New Roman" w:cs="Times New Roman"/>
                <w:bCs/>
                <w:sz w:val="24"/>
                <w:szCs w:val="24"/>
              </w:rPr>
              <w:t>13</w:t>
            </w:r>
          </w:p>
        </w:tc>
      </w:tr>
      <w:tr w:rsidR="00001264" w:rsidRPr="00106462" w14:paraId="28C78287" w14:textId="77777777" w:rsidTr="000B660F">
        <w:trPr>
          <w:cantSplit/>
        </w:trPr>
        <w:tc>
          <w:tcPr>
            <w:tcW w:w="5000" w:type="pct"/>
            <w:gridSpan w:val="13"/>
          </w:tcPr>
          <w:p w14:paraId="283C34EF" w14:textId="24CA44D2" w:rsidR="00467E3C" w:rsidRPr="003E11DD" w:rsidRDefault="00EC47B0" w:rsidP="007675DA">
            <w:pPr>
              <w:pStyle w:val="Style2"/>
              <w:widowControl/>
              <w:spacing w:line="240" w:lineRule="auto"/>
              <w:jc w:val="center"/>
              <w:rPr>
                <w:b/>
                <w:bCs/>
                <w:lang w:val="uk-UA" w:eastAsia="uk-UA"/>
              </w:rPr>
            </w:pPr>
            <w:proofErr w:type="spellStart"/>
            <w:r w:rsidRPr="00106462">
              <w:rPr>
                <w:b/>
              </w:rPr>
              <w:t>Змістовий</w:t>
            </w:r>
            <w:proofErr w:type="spellEnd"/>
            <w:r w:rsidRPr="00106462">
              <w:rPr>
                <w:b/>
              </w:rPr>
              <w:t xml:space="preserve"> модуль</w:t>
            </w:r>
            <w:r w:rsidRPr="00106462">
              <w:rPr>
                <w:b/>
                <w:bCs/>
              </w:rPr>
              <w:t xml:space="preserve"> 1. </w:t>
            </w:r>
            <w:proofErr w:type="spellStart"/>
            <w:r w:rsidR="003E11DD">
              <w:rPr>
                <w:b/>
                <w:bCs/>
                <w:lang w:val="uk-UA"/>
              </w:rPr>
              <w:t>Філософсько</w:t>
            </w:r>
            <w:proofErr w:type="spellEnd"/>
            <w:r w:rsidR="003E11DD">
              <w:rPr>
                <w:b/>
                <w:bCs/>
                <w:lang w:val="uk-UA"/>
              </w:rPr>
              <w:t xml:space="preserve">-освітні </w:t>
            </w:r>
            <w:r w:rsidR="00C15161">
              <w:rPr>
                <w:b/>
                <w:bCs/>
                <w:lang w:val="uk-UA"/>
              </w:rPr>
              <w:t>основи</w:t>
            </w:r>
            <w:r w:rsidR="003E11DD">
              <w:rPr>
                <w:b/>
                <w:bCs/>
                <w:lang w:val="uk-UA"/>
              </w:rPr>
              <w:t xml:space="preserve"> аналітичного мислення</w:t>
            </w:r>
          </w:p>
        </w:tc>
      </w:tr>
      <w:tr w:rsidR="0098176B" w:rsidRPr="00106462" w14:paraId="5D6196B6" w14:textId="77777777" w:rsidTr="008F2EF0">
        <w:tc>
          <w:tcPr>
            <w:tcW w:w="1246" w:type="pct"/>
          </w:tcPr>
          <w:p w14:paraId="08E73662" w14:textId="571F3FBC" w:rsidR="0098176B" w:rsidRPr="00106462" w:rsidRDefault="0098176B" w:rsidP="0098176B">
            <w:pPr>
              <w:spacing w:after="0" w:line="240" w:lineRule="auto"/>
              <w:rPr>
                <w:rFonts w:ascii="Times New Roman" w:hAnsi="Times New Roman" w:cs="Times New Roman"/>
                <w:sz w:val="24"/>
                <w:szCs w:val="24"/>
              </w:rPr>
            </w:pPr>
            <w:r w:rsidRPr="00106462">
              <w:rPr>
                <w:rFonts w:ascii="Times New Roman" w:hAnsi="Times New Roman" w:cs="Times New Roman"/>
                <w:sz w:val="24"/>
                <w:szCs w:val="24"/>
              </w:rPr>
              <w:t>Тема</w:t>
            </w:r>
            <w:r w:rsidRPr="00106462">
              <w:rPr>
                <w:rFonts w:ascii="Times New Roman" w:hAnsi="Times New Roman" w:cs="Times New Roman"/>
                <w:bCs/>
                <w:sz w:val="24"/>
                <w:szCs w:val="24"/>
              </w:rPr>
              <w:t xml:space="preserve"> 1. </w:t>
            </w:r>
            <w:r>
              <w:rPr>
                <w:rFonts w:ascii="Times New Roman" w:hAnsi="Times New Roman" w:cs="Times New Roman"/>
                <w:bCs/>
                <w:sz w:val="24"/>
                <w:szCs w:val="24"/>
              </w:rPr>
              <w:t>Філософський аспект аналітичного мислення</w:t>
            </w:r>
          </w:p>
        </w:tc>
        <w:tc>
          <w:tcPr>
            <w:tcW w:w="463" w:type="pct"/>
            <w:shd w:val="clear" w:color="auto" w:fill="auto"/>
            <w:vAlign w:val="center"/>
          </w:tcPr>
          <w:p w14:paraId="291E1011" w14:textId="084E839A" w:rsidR="0098176B" w:rsidRPr="00106462"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015B1414" w14:textId="3AF9B17D"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3</w:t>
            </w:r>
          </w:p>
        </w:tc>
        <w:tc>
          <w:tcPr>
            <w:tcW w:w="242" w:type="pct"/>
            <w:vAlign w:val="center"/>
          </w:tcPr>
          <w:p w14:paraId="1E1DE3B6" w14:textId="0EF68617"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sz w:val="24"/>
                <w:szCs w:val="24"/>
              </w:rPr>
              <w:t>2</w:t>
            </w:r>
          </w:p>
        </w:tc>
        <w:tc>
          <w:tcPr>
            <w:tcW w:w="308" w:type="pct"/>
            <w:vAlign w:val="center"/>
          </w:tcPr>
          <w:p w14:paraId="7BB5898B" w14:textId="12CE5364"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89" w:type="pct"/>
            <w:vAlign w:val="center"/>
          </w:tcPr>
          <w:p w14:paraId="7E6A8953" w14:textId="1682B71A"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317" w:type="pct"/>
            <w:vAlign w:val="center"/>
          </w:tcPr>
          <w:p w14:paraId="58232611" w14:textId="10AD0FB3"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7</w:t>
            </w:r>
          </w:p>
        </w:tc>
        <w:tc>
          <w:tcPr>
            <w:tcW w:w="506" w:type="pct"/>
            <w:shd w:val="clear" w:color="auto" w:fill="auto"/>
            <w:vAlign w:val="center"/>
          </w:tcPr>
          <w:p w14:paraId="57785030" w14:textId="141B52FD" w:rsidR="0098176B" w:rsidRPr="00171B24"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3DA91E80" w14:textId="5A55A162"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1</w:t>
            </w:r>
          </w:p>
        </w:tc>
        <w:tc>
          <w:tcPr>
            <w:tcW w:w="242" w:type="pct"/>
            <w:vAlign w:val="center"/>
          </w:tcPr>
          <w:p w14:paraId="1C03DEE8" w14:textId="221D2563"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308" w:type="pct"/>
            <w:vAlign w:val="center"/>
          </w:tcPr>
          <w:p w14:paraId="5B8B2BEB" w14:textId="5330194F"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289" w:type="pct"/>
            <w:vAlign w:val="center"/>
          </w:tcPr>
          <w:p w14:paraId="0520B4B6" w14:textId="7747DD70"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306" w:type="pct"/>
            <w:vAlign w:val="center"/>
          </w:tcPr>
          <w:p w14:paraId="52C15187" w14:textId="77B97B6B"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11</w:t>
            </w:r>
          </w:p>
        </w:tc>
      </w:tr>
      <w:tr w:rsidR="0098176B" w:rsidRPr="00106462" w14:paraId="754F44D6" w14:textId="77777777" w:rsidTr="008F2EF0">
        <w:tc>
          <w:tcPr>
            <w:tcW w:w="1246" w:type="pct"/>
          </w:tcPr>
          <w:p w14:paraId="308CFA2A" w14:textId="6C387491" w:rsidR="0098176B" w:rsidRPr="00106462" w:rsidRDefault="0098176B" w:rsidP="0098176B">
            <w:pPr>
              <w:spacing w:after="0" w:line="240" w:lineRule="auto"/>
              <w:rPr>
                <w:rFonts w:ascii="Times New Roman" w:hAnsi="Times New Roman" w:cs="Times New Roman"/>
                <w:sz w:val="24"/>
                <w:szCs w:val="24"/>
              </w:rPr>
            </w:pPr>
            <w:r>
              <w:rPr>
                <w:rFonts w:ascii="Times New Roman" w:hAnsi="Times New Roman" w:cs="Times New Roman"/>
                <w:sz w:val="24"/>
                <w:szCs w:val="24"/>
              </w:rPr>
              <w:t>Тема 2. Теоретичні основи мислення</w:t>
            </w:r>
          </w:p>
        </w:tc>
        <w:tc>
          <w:tcPr>
            <w:tcW w:w="463" w:type="pct"/>
            <w:shd w:val="clear" w:color="auto" w:fill="auto"/>
            <w:vAlign w:val="center"/>
          </w:tcPr>
          <w:p w14:paraId="2B65F380" w14:textId="02E2B745" w:rsidR="0098176B" w:rsidRPr="00407DFA" w:rsidRDefault="0098176B" w:rsidP="0098176B">
            <w:pPr>
              <w:spacing w:after="0" w:line="240" w:lineRule="auto"/>
              <w:jc w:val="center"/>
              <w:rPr>
                <w:rFonts w:ascii="Times New Roman" w:hAnsi="Times New Roman" w:cs="Times New Roman"/>
                <w:color w:val="000000"/>
              </w:rPr>
            </w:pPr>
            <w:r w:rsidRPr="00407DFA">
              <w:rPr>
                <w:rFonts w:ascii="Times New Roman" w:hAnsi="Times New Roman" w:cs="Times New Roman"/>
                <w:color w:val="000000"/>
              </w:rPr>
              <w:t>12</w:t>
            </w:r>
          </w:p>
        </w:tc>
        <w:tc>
          <w:tcPr>
            <w:tcW w:w="242" w:type="pct"/>
            <w:shd w:val="clear" w:color="auto" w:fill="auto"/>
            <w:vAlign w:val="center"/>
          </w:tcPr>
          <w:p w14:paraId="013B51F7" w14:textId="5C520CCE"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3</w:t>
            </w:r>
          </w:p>
        </w:tc>
        <w:tc>
          <w:tcPr>
            <w:tcW w:w="242" w:type="pct"/>
            <w:vAlign w:val="center"/>
          </w:tcPr>
          <w:p w14:paraId="5BC429C0" w14:textId="0ABD26D3"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1</w:t>
            </w:r>
          </w:p>
        </w:tc>
        <w:tc>
          <w:tcPr>
            <w:tcW w:w="308" w:type="pct"/>
            <w:vAlign w:val="center"/>
          </w:tcPr>
          <w:p w14:paraId="0F828D5C" w14:textId="1587103F"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289" w:type="pct"/>
            <w:vAlign w:val="center"/>
          </w:tcPr>
          <w:p w14:paraId="1E75C2DD" w14:textId="7986FF13"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317" w:type="pct"/>
            <w:vAlign w:val="center"/>
          </w:tcPr>
          <w:p w14:paraId="26C153DB" w14:textId="18CDB291"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8</w:t>
            </w:r>
          </w:p>
        </w:tc>
        <w:tc>
          <w:tcPr>
            <w:tcW w:w="506" w:type="pct"/>
            <w:shd w:val="clear" w:color="auto" w:fill="auto"/>
            <w:vAlign w:val="center"/>
          </w:tcPr>
          <w:p w14:paraId="61BABB8B" w14:textId="22F250D4" w:rsidR="0098176B" w:rsidRPr="00171B24" w:rsidRDefault="0098176B" w:rsidP="0098176B">
            <w:pPr>
              <w:spacing w:after="0" w:line="240" w:lineRule="auto"/>
              <w:jc w:val="center"/>
              <w:rPr>
                <w:rFonts w:ascii="Times New Roman" w:hAnsi="Times New Roman" w:cs="Times New Roman"/>
                <w:color w:val="000000"/>
              </w:rPr>
            </w:pPr>
            <w:r w:rsidRPr="00407DFA">
              <w:rPr>
                <w:rFonts w:ascii="Times New Roman" w:hAnsi="Times New Roman" w:cs="Times New Roman"/>
                <w:color w:val="000000"/>
              </w:rPr>
              <w:t>12</w:t>
            </w:r>
          </w:p>
        </w:tc>
        <w:tc>
          <w:tcPr>
            <w:tcW w:w="242" w:type="pct"/>
            <w:shd w:val="clear" w:color="auto" w:fill="auto"/>
            <w:vAlign w:val="center"/>
          </w:tcPr>
          <w:p w14:paraId="53B9AC2C" w14:textId="41035648"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242" w:type="pct"/>
            <w:vAlign w:val="center"/>
          </w:tcPr>
          <w:p w14:paraId="150EE44F" w14:textId="3811F148"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308" w:type="pct"/>
            <w:vAlign w:val="center"/>
          </w:tcPr>
          <w:p w14:paraId="775979BF" w14:textId="23622AEE" w:rsidR="0098176B" w:rsidRPr="00171B24" w:rsidRDefault="0098176B" w:rsidP="0098176B">
            <w:pPr>
              <w:spacing w:after="0" w:line="240" w:lineRule="auto"/>
              <w:jc w:val="center"/>
              <w:rPr>
                <w:rFonts w:ascii="Times New Roman" w:hAnsi="Times New Roman" w:cs="Times New Roman"/>
                <w:color w:val="FF0000"/>
              </w:rPr>
            </w:pPr>
            <w:r w:rsidRPr="00171B24">
              <w:rPr>
                <w:rFonts w:ascii="Times New Roman" w:hAnsi="Times New Roman" w:cs="Times New Roman"/>
                <w:color w:val="FF0000"/>
              </w:rPr>
              <w:t> </w:t>
            </w:r>
          </w:p>
        </w:tc>
        <w:tc>
          <w:tcPr>
            <w:tcW w:w="289" w:type="pct"/>
            <w:vAlign w:val="center"/>
          </w:tcPr>
          <w:p w14:paraId="3EA0866E" w14:textId="0815A2CA" w:rsidR="0098176B" w:rsidRPr="00171B24" w:rsidRDefault="0098176B" w:rsidP="0098176B">
            <w:pPr>
              <w:spacing w:after="0" w:line="240" w:lineRule="auto"/>
              <w:jc w:val="center"/>
              <w:rPr>
                <w:rFonts w:ascii="Times New Roman" w:hAnsi="Times New Roman" w:cs="Times New Roman"/>
                <w:color w:val="FF0000"/>
              </w:rPr>
            </w:pPr>
            <w:r w:rsidRPr="00171B24">
              <w:rPr>
                <w:rFonts w:ascii="Times New Roman" w:hAnsi="Times New Roman" w:cs="Times New Roman"/>
                <w:color w:val="FF0000"/>
              </w:rPr>
              <w:t> </w:t>
            </w:r>
          </w:p>
        </w:tc>
        <w:tc>
          <w:tcPr>
            <w:tcW w:w="306" w:type="pct"/>
            <w:vAlign w:val="center"/>
          </w:tcPr>
          <w:p w14:paraId="2F51EF1F" w14:textId="4112C6F2"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12</w:t>
            </w:r>
          </w:p>
        </w:tc>
      </w:tr>
      <w:tr w:rsidR="0098176B" w:rsidRPr="00106462" w14:paraId="298034A8" w14:textId="77777777" w:rsidTr="008F2EF0">
        <w:tc>
          <w:tcPr>
            <w:tcW w:w="1246" w:type="pct"/>
          </w:tcPr>
          <w:p w14:paraId="365C5EED" w14:textId="2F661FE2" w:rsidR="0098176B" w:rsidRPr="00106462" w:rsidRDefault="0098176B" w:rsidP="0098176B">
            <w:pPr>
              <w:spacing w:after="0" w:line="240" w:lineRule="auto"/>
              <w:rPr>
                <w:rFonts w:ascii="Times New Roman" w:hAnsi="Times New Roman" w:cs="Times New Roman"/>
                <w:sz w:val="24"/>
                <w:szCs w:val="24"/>
              </w:rPr>
            </w:pPr>
            <w:r w:rsidRPr="00106462">
              <w:rPr>
                <w:rFonts w:ascii="Times New Roman" w:hAnsi="Times New Roman" w:cs="Times New Roman"/>
                <w:sz w:val="24"/>
                <w:szCs w:val="24"/>
              </w:rPr>
              <w:t>Тема</w:t>
            </w:r>
            <w:r w:rsidRPr="00106462">
              <w:rPr>
                <w:rFonts w:ascii="Times New Roman" w:hAnsi="Times New Roman" w:cs="Times New Roman"/>
                <w:bCs/>
                <w:sz w:val="24"/>
                <w:szCs w:val="24"/>
              </w:rPr>
              <w:t xml:space="preserve"> </w:t>
            </w:r>
            <w:r>
              <w:rPr>
                <w:rFonts w:ascii="Times New Roman" w:hAnsi="Times New Roman" w:cs="Times New Roman"/>
                <w:bCs/>
                <w:sz w:val="24"/>
                <w:szCs w:val="24"/>
              </w:rPr>
              <w:t>3</w:t>
            </w:r>
            <w:r w:rsidRPr="00106462">
              <w:rPr>
                <w:rFonts w:ascii="Times New Roman" w:hAnsi="Times New Roman" w:cs="Times New Roman"/>
                <w:bCs/>
                <w:sz w:val="24"/>
                <w:szCs w:val="24"/>
              </w:rPr>
              <w:t>.</w:t>
            </w:r>
            <w:r w:rsidRPr="00106462">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Аналітичне </w:t>
            </w:r>
            <w:r w:rsidRPr="00546329">
              <w:rPr>
                <w:rFonts w:ascii="Times New Roman" w:hAnsi="Times New Roman" w:cs="Times New Roman"/>
                <w:sz w:val="24"/>
                <w:szCs w:val="24"/>
              </w:rPr>
              <w:t>мислення як фактор якісної освіти особистості</w:t>
            </w:r>
            <w:r>
              <w:t xml:space="preserve"> </w:t>
            </w:r>
          </w:p>
        </w:tc>
        <w:tc>
          <w:tcPr>
            <w:tcW w:w="463" w:type="pct"/>
            <w:shd w:val="clear" w:color="auto" w:fill="auto"/>
            <w:vAlign w:val="center"/>
          </w:tcPr>
          <w:p w14:paraId="10B26D63" w14:textId="7959E2F6" w:rsidR="0098176B" w:rsidRPr="00106462"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281B26CA" w14:textId="7E2F3985"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3</w:t>
            </w:r>
          </w:p>
        </w:tc>
        <w:tc>
          <w:tcPr>
            <w:tcW w:w="242" w:type="pct"/>
            <w:vAlign w:val="center"/>
          </w:tcPr>
          <w:p w14:paraId="34ABD339" w14:textId="17385DA9"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1</w:t>
            </w:r>
          </w:p>
        </w:tc>
        <w:tc>
          <w:tcPr>
            <w:tcW w:w="308" w:type="pct"/>
            <w:vAlign w:val="center"/>
          </w:tcPr>
          <w:p w14:paraId="3ED30241" w14:textId="5822ABCD"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89" w:type="pct"/>
            <w:vAlign w:val="center"/>
          </w:tcPr>
          <w:p w14:paraId="400A5B91" w14:textId="5676E90A"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317" w:type="pct"/>
            <w:vAlign w:val="center"/>
          </w:tcPr>
          <w:p w14:paraId="6867AF5A" w14:textId="36F3006B"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8</w:t>
            </w:r>
          </w:p>
        </w:tc>
        <w:tc>
          <w:tcPr>
            <w:tcW w:w="506" w:type="pct"/>
            <w:shd w:val="clear" w:color="auto" w:fill="auto"/>
            <w:vAlign w:val="center"/>
          </w:tcPr>
          <w:p w14:paraId="6CBEFC30" w14:textId="1C30FB60" w:rsidR="0098176B" w:rsidRPr="00171B24"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75DDBE3C" w14:textId="0FC032D4"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1</w:t>
            </w:r>
          </w:p>
        </w:tc>
        <w:tc>
          <w:tcPr>
            <w:tcW w:w="242" w:type="pct"/>
            <w:vAlign w:val="center"/>
          </w:tcPr>
          <w:p w14:paraId="56D80D4A" w14:textId="5F6EB95D"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r>
              <w:rPr>
                <w:rFonts w:ascii="Times New Roman" w:hAnsi="Times New Roman" w:cs="Times New Roman"/>
                <w:color w:val="000000"/>
              </w:rPr>
              <w:t>1</w:t>
            </w:r>
          </w:p>
        </w:tc>
        <w:tc>
          <w:tcPr>
            <w:tcW w:w="308" w:type="pct"/>
            <w:vAlign w:val="center"/>
          </w:tcPr>
          <w:p w14:paraId="3982B5B6" w14:textId="7E883F0E"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289" w:type="pct"/>
            <w:vAlign w:val="center"/>
          </w:tcPr>
          <w:p w14:paraId="6681DB2F" w14:textId="4BE7E848"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306" w:type="pct"/>
            <w:vAlign w:val="center"/>
          </w:tcPr>
          <w:p w14:paraId="1EC292A3" w14:textId="5690C55D" w:rsidR="0098176B" w:rsidRPr="00171B24" w:rsidRDefault="0098176B"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10</w:t>
            </w:r>
          </w:p>
        </w:tc>
      </w:tr>
      <w:tr w:rsidR="0098176B" w:rsidRPr="00106462" w14:paraId="676FE0D3" w14:textId="77777777" w:rsidTr="008F2EF0">
        <w:tc>
          <w:tcPr>
            <w:tcW w:w="1246" w:type="pct"/>
          </w:tcPr>
          <w:p w14:paraId="249EC24F" w14:textId="235C8D76" w:rsidR="0098176B" w:rsidRPr="00106462" w:rsidRDefault="0098176B" w:rsidP="0098176B">
            <w:pPr>
              <w:spacing w:after="0" w:line="240" w:lineRule="auto"/>
              <w:rPr>
                <w:rFonts w:ascii="Times New Roman" w:hAnsi="Times New Roman" w:cs="Times New Roman"/>
                <w:bCs/>
                <w:sz w:val="24"/>
                <w:szCs w:val="24"/>
              </w:rPr>
            </w:pPr>
            <w:r w:rsidRPr="00106462">
              <w:rPr>
                <w:rFonts w:ascii="Times New Roman" w:hAnsi="Times New Roman" w:cs="Times New Roman"/>
                <w:sz w:val="24"/>
                <w:szCs w:val="24"/>
              </w:rPr>
              <w:t>Тема</w:t>
            </w:r>
            <w:r w:rsidRPr="00106462">
              <w:rPr>
                <w:rFonts w:ascii="Times New Roman" w:hAnsi="Times New Roman" w:cs="Times New Roman"/>
                <w:bCs/>
                <w:sz w:val="24"/>
                <w:szCs w:val="24"/>
              </w:rPr>
              <w:t xml:space="preserve"> </w:t>
            </w:r>
            <w:r>
              <w:rPr>
                <w:rFonts w:ascii="Times New Roman" w:hAnsi="Times New Roman" w:cs="Times New Roman"/>
                <w:bCs/>
                <w:sz w:val="24"/>
                <w:szCs w:val="24"/>
              </w:rPr>
              <w:t>4</w:t>
            </w:r>
            <w:r w:rsidRPr="00106462">
              <w:rPr>
                <w:rFonts w:ascii="Times New Roman" w:hAnsi="Times New Roman" w:cs="Times New Roman"/>
                <w:bCs/>
                <w:sz w:val="24"/>
                <w:szCs w:val="24"/>
              </w:rPr>
              <w:t xml:space="preserve">. </w:t>
            </w:r>
            <w:r>
              <w:rPr>
                <w:rFonts w:ascii="Times New Roman" w:hAnsi="Times New Roman" w:cs="Times New Roman"/>
                <w:sz w:val="24"/>
                <w:szCs w:val="24"/>
              </w:rPr>
              <w:t xml:space="preserve">Роль аналітичного способу мислення у формуванні професійних </w:t>
            </w:r>
            <w:proofErr w:type="spellStart"/>
            <w:r>
              <w:rPr>
                <w:rFonts w:ascii="Times New Roman" w:hAnsi="Times New Roman" w:cs="Times New Roman"/>
                <w:sz w:val="24"/>
                <w:szCs w:val="24"/>
              </w:rPr>
              <w:t>компетентностей</w:t>
            </w:r>
            <w:proofErr w:type="spellEnd"/>
          </w:p>
        </w:tc>
        <w:tc>
          <w:tcPr>
            <w:tcW w:w="463" w:type="pct"/>
            <w:shd w:val="clear" w:color="auto" w:fill="auto"/>
            <w:vAlign w:val="center"/>
          </w:tcPr>
          <w:p w14:paraId="79910406" w14:textId="23BA6D98" w:rsidR="0098176B" w:rsidRPr="00106462"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4B544447" w14:textId="50351B68"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3</w:t>
            </w:r>
          </w:p>
        </w:tc>
        <w:tc>
          <w:tcPr>
            <w:tcW w:w="242" w:type="pct"/>
            <w:vAlign w:val="center"/>
          </w:tcPr>
          <w:p w14:paraId="7ACC396C" w14:textId="13514574"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2</w:t>
            </w:r>
          </w:p>
        </w:tc>
        <w:tc>
          <w:tcPr>
            <w:tcW w:w="308" w:type="pct"/>
            <w:vAlign w:val="center"/>
          </w:tcPr>
          <w:p w14:paraId="07C3D814" w14:textId="02A62E8D"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89" w:type="pct"/>
            <w:vAlign w:val="center"/>
          </w:tcPr>
          <w:p w14:paraId="7F4523D8" w14:textId="1464EF2B"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317" w:type="pct"/>
            <w:vAlign w:val="center"/>
          </w:tcPr>
          <w:p w14:paraId="1A7D1899" w14:textId="61EF2B92"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7</w:t>
            </w:r>
          </w:p>
        </w:tc>
        <w:tc>
          <w:tcPr>
            <w:tcW w:w="506" w:type="pct"/>
            <w:shd w:val="clear" w:color="auto" w:fill="auto"/>
            <w:vAlign w:val="center"/>
          </w:tcPr>
          <w:p w14:paraId="4C255443" w14:textId="0BF9085A" w:rsidR="0098176B" w:rsidRPr="00171B24"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4F1E6E66" w14:textId="1B4047A7"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2</w:t>
            </w:r>
          </w:p>
        </w:tc>
        <w:tc>
          <w:tcPr>
            <w:tcW w:w="242" w:type="pct"/>
            <w:vAlign w:val="center"/>
          </w:tcPr>
          <w:p w14:paraId="5D7E13A6" w14:textId="316DE173" w:rsidR="0098176B" w:rsidRPr="00171B24" w:rsidRDefault="0098176B"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308" w:type="pct"/>
            <w:vAlign w:val="center"/>
          </w:tcPr>
          <w:p w14:paraId="48C4A3EA" w14:textId="3E8A02AA"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289" w:type="pct"/>
            <w:vAlign w:val="center"/>
          </w:tcPr>
          <w:p w14:paraId="3AD13554" w14:textId="4F950235"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306" w:type="pct"/>
            <w:vAlign w:val="center"/>
          </w:tcPr>
          <w:p w14:paraId="06F7B1E2" w14:textId="43AEA854" w:rsidR="0098176B" w:rsidRPr="00171B24" w:rsidRDefault="0098176B"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9</w:t>
            </w:r>
          </w:p>
        </w:tc>
      </w:tr>
      <w:tr w:rsidR="0098176B" w:rsidRPr="00106462" w14:paraId="262CC8AD" w14:textId="77777777" w:rsidTr="008F2EF0">
        <w:tc>
          <w:tcPr>
            <w:tcW w:w="1246" w:type="pct"/>
          </w:tcPr>
          <w:p w14:paraId="5F8B7C44" w14:textId="2CBB2A8F" w:rsidR="0098176B" w:rsidRPr="00106462" w:rsidRDefault="0098176B" w:rsidP="0098176B">
            <w:pPr>
              <w:spacing w:after="0" w:line="240" w:lineRule="auto"/>
              <w:rPr>
                <w:rFonts w:ascii="Times New Roman" w:hAnsi="Times New Roman" w:cs="Times New Roman"/>
                <w:sz w:val="24"/>
                <w:szCs w:val="24"/>
              </w:rPr>
            </w:pPr>
            <w:r w:rsidRPr="00106462">
              <w:rPr>
                <w:rFonts w:ascii="Times New Roman" w:hAnsi="Times New Roman" w:cs="Times New Roman"/>
                <w:sz w:val="24"/>
                <w:szCs w:val="24"/>
              </w:rPr>
              <w:t xml:space="preserve">Тема </w:t>
            </w:r>
            <w:r>
              <w:rPr>
                <w:rFonts w:ascii="Times New Roman" w:hAnsi="Times New Roman" w:cs="Times New Roman"/>
                <w:sz w:val="24"/>
                <w:szCs w:val="24"/>
              </w:rPr>
              <w:t>5</w:t>
            </w:r>
            <w:r w:rsidRPr="00106462">
              <w:rPr>
                <w:rFonts w:ascii="Times New Roman" w:hAnsi="Times New Roman" w:cs="Times New Roman"/>
                <w:sz w:val="24"/>
                <w:szCs w:val="24"/>
              </w:rPr>
              <w:t xml:space="preserve">. </w:t>
            </w:r>
            <w:r>
              <w:rPr>
                <w:rFonts w:ascii="Times New Roman" w:hAnsi="Times New Roman" w:cs="Times New Roman"/>
                <w:sz w:val="24"/>
                <w:szCs w:val="24"/>
              </w:rPr>
              <w:t>Методи розвитку аналітичного способу мислення</w:t>
            </w:r>
          </w:p>
        </w:tc>
        <w:tc>
          <w:tcPr>
            <w:tcW w:w="463" w:type="pct"/>
            <w:shd w:val="clear" w:color="auto" w:fill="auto"/>
            <w:vAlign w:val="center"/>
          </w:tcPr>
          <w:p w14:paraId="052B356B" w14:textId="799D1784" w:rsidR="0098176B" w:rsidRPr="00106462" w:rsidRDefault="0098176B" w:rsidP="0098176B">
            <w:pPr>
              <w:spacing w:after="0" w:line="240" w:lineRule="auto"/>
              <w:jc w:val="center"/>
              <w:rPr>
                <w:rFonts w:ascii="Times New Roman" w:hAnsi="Times New Roman" w:cs="Times New Roman"/>
              </w:rPr>
            </w:pPr>
            <w:r w:rsidRPr="00407DFA">
              <w:rPr>
                <w:rFonts w:ascii="Times New Roman" w:hAnsi="Times New Roman" w:cs="Times New Roman"/>
                <w:color w:val="000000"/>
              </w:rPr>
              <w:t>12</w:t>
            </w:r>
          </w:p>
        </w:tc>
        <w:tc>
          <w:tcPr>
            <w:tcW w:w="242" w:type="pct"/>
            <w:shd w:val="clear" w:color="auto" w:fill="auto"/>
            <w:vAlign w:val="center"/>
          </w:tcPr>
          <w:p w14:paraId="65ACEEE2" w14:textId="7FFEB228"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3</w:t>
            </w:r>
          </w:p>
        </w:tc>
        <w:tc>
          <w:tcPr>
            <w:tcW w:w="242" w:type="pct"/>
            <w:vAlign w:val="center"/>
          </w:tcPr>
          <w:p w14:paraId="365549F7" w14:textId="64D6CC4E"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1</w:t>
            </w:r>
          </w:p>
        </w:tc>
        <w:tc>
          <w:tcPr>
            <w:tcW w:w="308" w:type="pct"/>
            <w:vAlign w:val="center"/>
          </w:tcPr>
          <w:p w14:paraId="010357DC" w14:textId="1F68C845"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289" w:type="pct"/>
            <w:vAlign w:val="center"/>
          </w:tcPr>
          <w:p w14:paraId="784E3F34" w14:textId="11D7C32E"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317" w:type="pct"/>
            <w:vAlign w:val="center"/>
          </w:tcPr>
          <w:p w14:paraId="6CDB9524" w14:textId="2DBDD515"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8</w:t>
            </w:r>
          </w:p>
        </w:tc>
        <w:tc>
          <w:tcPr>
            <w:tcW w:w="506" w:type="pct"/>
            <w:shd w:val="clear" w:color="auto" w:fill="auto"/>
            <w:vAlign w:val="center"/>
          </w:tcPr>
          <w:p w14:paraId="3EF576FF" w14:textId="0F62AA74" w:rsidR="0098176B" w:rsidRPr="00171B24"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69E2E449" w14:textId="6D2A0A1B"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42" w:type="pct"/>
            <w:vAlign w:val="center"/>
          </w:tcPr>
          <w:p w14:paraId="405CA195" w14:textId="2D399D1D"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308" w:type="pct"/>
            <w:vAlign w:val="center"/>
          </w:tcPr>
          <w:p w14:paraId="3CAF9B89" w14:textId="164D1BD5"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289" w:type="pct"/>
            <w:vAlign w:val="center"/>
          </w:tcPr>
          <w:p w14:paraId="37EE9868" w14:textId="2731857F"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306" w:type="pct"/>
            <w:vAlign w:val="center"/>
          </w:tcPr>
          <w:p w14:paraId="5759AC1D" w14:textId="3EEAFD54"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12</w:t>
            </w:r>
          </w:p>
        </w:tc>
      </w:tr>
      <w:tr w:rsidR="0098176B" w:rsidRPr="00106462" w14:paraId="75853AE2" w14:textId="77777777" w:rsidTr="008F2EF0">
        <w:tc>
          <w:tcPr>
            <w:tcW w:w="1246" w:type="pct"/>
          </w:tcPr>
          <w:p w14:paraId="4A10E18F" w14:textId="77777777" w:rsidR="0098176B" w:rsidRPr="00106462" w:rsidRDefault="0098176B" w:rsidP="0098176B">
            <w:pPr>
              <w:spacing w:after="0" w:line="240" w:lineRule="auto"/>
              <w:rPr>
                <w:rFonts w:ascii="Times New Roman" w:hAnsi="Times New Roman" w:cs="Times New Roman"/>
                <w:bCs/>
                <w:i/>
                <w:sz w:val="24"/>
                <w:szCs w:val="24"/>
              </w:rPr>
            </w:pPr>
            <w:r w:rsidRPr="00106462">
              <w:rPr>
                <w:rFonts w:ascii="Times New Roman" w:hAnsi="Times New Roman" w:cs="Times New Roman"/>
                <w:bCs/>
                <w:i/>
                <w:sz w:val="24"/>
                <w:szCs w:val="24"/>
              </w:rPr>
              <w:t>Разом за змістовим модулем 1</w:t>
            </w:r>
          </w:p>
        </w:tc>
        <w:tc>
          <w:tcPr>
            <w:tcW w:w="463" w:type="pct"/>
            <w:shd w:val="clear" w:color="auto" w:fill="auto"/>
            <w:vAlign w:val="center"/>
          </w:tcPr>
          <w:p w14:paraId="04A9FBCD" w14:textId="4DC57D3B" w:rsidR="0098176B" w:rsidRPr="00106462" w:rsidRDefault="0098176B" w:rsidP="0098176B">
            <w:pPr>
              <w:spacing w:after="0" w:line="240" w:lineRule="auto"/>
              <w:jc w:val="center"/>
              <w:rPr>
                <w:rFonts w:ascii="Times New Roman" w:hAnsi="Times New Roman" w:cs="Times New Roman"/>
                <w:i/>
                <w:iCs/>
                <w:sz w:val="24"/>
                <w:szCs w:val="24"/>
              </w:rPr>
            </w:pPr>
            <w:r w:rsidRPr="00407DFA">
              <w:rPr>
                <w:rFonts w:ascii="Times New Roman" w:hAnsi="Times New Roman" w:cs="Times New Roman"/>
                <w:b/>
                <w:bCs/>
                <w:iCs/>
                <w:color w:val="000000"/>
              </w:rPr>
              <w:t>60</w:t>
            </w:r>
          </w:p>
        </w:tc>
        <w:tc>
          <w:tcPr>
            <w:tcW w:w="242" w:type="pct"/>
            <w:shd w:val="clear" w:color="auto" w:fill="auto"/>
            <w:vAlign w:val="center"/>
          </w:tcPr>
          <w:p w14:paraId="082D9A94" w14:textId="21298831"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b/>
                <w:bCs/>
                <w:iCs/>
                <w:color w:val="000000"/>
              </w:rPr>
              <w:t>15</w:t>
            </w:r>
          </w:p>
        </w:tc>
        <w:tc>
          <w:tcPr>
            <w:tcW w:w="242" w:type="pct"/>
            <w:vAlign w:val="center"/>
          </w:tcPr>
          <w:p w14:paraId="588FCE98" w14:textId="3A7EF640"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b/>
                <w:bCs/>
                <w:color w:val="000000"/>
              </w:rPr>
              <w:t>7</w:t>
            </w:r>
          </w:p>
        </w:tc>
        <w:tc>
          <w:tcPr>
            <w:tcW w:w="308" w:type="pct"/>
            <w:vAlign w:val="center"/>
          </w:tcPr>
          <w:p w14:paraId="1FF58B37" w14:textId="77E072D4"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i/>
                <w:iCs/>
                <w:color w:val="000000"/>
              </w:rPr>
              <w:t> </w:t>
            </w:r>
          </w:p>
        </w:tc>
        <w:tc>
          <w:tcPr>
            <w:tcW w:w="289" w:type="pct"/>
            <w:vAlign w:val="center"/>
          </w:tcPr>
          <w:p w14:paraId="29EA8956" w14:textId="0175E39C"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i/>
                <w:iCs/>
                <w:color w:val="000000"/>
              </w:rPr>
              <w:t> </w:t>
            </w:r>
          </w:p>
        </w:tc>
        <w:tc>
          <w:tcPr>
            <w:tcW w:w="317" w:type="pct"/>
            <w:vAlign w:val="center"/>
          </w:tcPr>
          <w:p w14:paraId="25A35F3E" w14:textId="5EA99642"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i/>
                <w:sz w:val="24"/>
                <w:szCs w:val="24"/>
              </w:rPr>
              <w:t>38</w:t>
            </w:r>
          </w:p>
        </w:tc>
        <w:tc>
          <w:tcPr>
            <w:tcW w:w="506" w:type="pct"/>
            <w:shd w:val="clear" w:color="auto" w:fill="auto"/>
            <w:vAlign w:val="center"/>
          </w:tcPr>
          <w:p w14:paraId="07898D71" w14:textId="2FDE866A" w:rsidR="0098176B" w:rsidRPr="00171B24" w:rsidRDefault="0098176B" w:rsidP="0098176B">
            <w:pPr>
              <w:spacing w:after="0" w:line="240" w:lineRule="auto"/>
              <w:jc w:val="center"/>
              <w:rPr>
                <w:rFonts w:ascii="Times New Roman" w:hAnsi="Times New Roman" w:cs="Times New Roman"/>
                <w:i/>
                <w:iCs/>
                <w:sz w:val="24"/>
                <w:szCs w:val="24"/>
              </w:rPr>
            </w:pPr>
            <w:r w:rsidRPr="00407DFA">
              <w:rPr>
                <w:rFonts w:ascii="Times New Roman" w:hAnsi="Times New Roman" w:cs="Times New Roman"/>
                <w:b/>
                <w:bCs/>
                <w:iCs/>
                <w:color w:val="000000"/>
              </w:rPr>
              <w:t>60</w:t>
            </w:r>
          </w:p>
        </w:tc>
        <w:tc>
          <w:tcPr>
            <w:tcW w:w="242" w:type="pct"/>
            <w:shd w:val="clear" w:color="auto" w:fill="auto"/>
            <w:vAlign w:val="center"/>
          </w:tcPr>
          <w:p w14:paraId="4303D934" w14:textId="2B676FFB"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b/>
                <w:bCs/>
                <w:iCs/>
                <w:color w:val="000000"/>
              </w:rPr>
              <w:t>4</w:t>
            </w:r>
          </w:p>
        </w:tc>
        <w:tc>
          <w:tcPr>
            <w:tcW w:w="242" w:type="pct"/>
            <w:vAlign w:val="center"/>
          </w:tcPr>
          <w:p w14:paraId="05B07FBA" w14:textId="3916FDCE"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b/>
                <w:bCs/>
                <w:color w:val="000000"/>
              </w:rPr>
              <w:t>2</w:t>
            </w:r>
          </w:p>
        </w:tc>
        <w:tc>
          <w:tcPr>
            <w:tcW w:w="308" w:type="pct"/>
            <w:vAlign w:val="center"/>
          </w:tcPr>
          <w:p w14:paraId="5F20C242" w14:textId="42139BFB"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i/>
                <w:iCs/>
                <w:color w:val="FF0000"/>
              </w:rPr>
              <w:t> </w:t>
            </w:r>
          </w:p>
        </w:tc>
        <w:tc>
          <w:tcPr>
            <w:tcW w:w="289" w:type="pct"/>
            <w:vAlign w:val="center"/>
          </w:tcPr>
          <w:p w14:paraId="06C946F4" w14:textId="0553C55A"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i/>
                <w:iCs/>
                <w:color w:val="FF0000"/>
              </w:rPr>
              <w:t> </w:t>
            </w:r>
          </w:p>
        </w:tc>
        <w:tc>
          <w:tcPr>
            <w:tcW w:w="306" w:type="pct"/>
            <w:vAlign w:val="center"/>
          </w:tcPr>
          <w:p w14:paraId="72B3C479" w14:textId="59CDBC91"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color w:val="000000"/>
              </w:rPr>
              <w:t>54</w:t>
            </w:r>
          </w:p>
        </w:tc>
      </w:tr>
      <w:tr w:rsidR="00001264" w:rsidRPr="00106462" w14:paraId="7AAA325A" w14:textId="77777777" w:rsidTr="000B660F">
        <w:trPr>
          <w:cantSplit/>
        </w:trPr>
        <w:tc>
          <w:tcPr>
            <w:tcW w:w="5000" w:type="pct"/>
            <w:gridSpan w:val="13"/>
          </w:tcPr>
          <w:p w14:paraId="559CC7CF" w14:textId="5294D59A" w:rsidR="00467E3C" w:rsidRPr="00171B24" w:rsidRDefault="00EC47B0" w:rsidP="007675DA">
            <w:pPr>
              <w:spacing w:after="0" w:line="240" w:lineRule="auto"/>
              <w:jc w:val="center"/>
              <w:rPr>
                <w:rFonts w:ascii="Times New Roman" w:hAnsi="Times New Roman" w:cs="Times New Roman"/>
                <w:sz w:val="24"/>
                <w:szCs w:val="24"/>
              </w:rPr>
            </w:pPr>
            <w:r w:rsidRPr="00171B24">
              <w:rPr>
                <w:rFonts w:ascii="Times New Roman" w:hAnsi="Times New Roman" w:cs="Times New Roman"/>
                <w:b/>
                <w:sz w:val="24"/>
                <w:szCs w:val="24"/>
              </w:rPr>
              <w:t>Змістовий модуль</w:t>
            </w:r>
            <w:r w:rsidRPr="00171B24">
              <w:rPr>
                <w:rFonts w:ascii="Times New Roman" w:hAnsi="Times New Roman" w:cs="Times New Roman"/>
                <w:b/>
                <w:caps/>
                <w:sz w:val="24"/>
                <w:szCs w:val="24"/>
              </w:rPr>
              <w:t xml:space="preserve"> 2.</w:t>
            </w:r>
            <w:r w:rsidRPr="00171B24">
              <w:rPr>
                <w:rFonts w:ascii="Times New Roman" w:hAnsi="Times New Roman" w:cs="Times New Roman"/>
                <w:b/>
                <w:caps/>
                <w:sz w:val="24"/>
                <w:szCs w:val="24"/>
                <w:lang w:eastAsia="uk-UA"/>
              </w:rPr>
              <w:t xml:space="preserve"> </w:t>
            </w:r>
            <w:r w:rsidR="004019D3" w:rsidRPr="00171B24">
              <w:rPr>
                <w:rFonts w:ascii="Times New Roman" w:hAnsi="Times New Roman" w:cs="Times New Roman"/>
                <w:b/>
                <w:sz w:val="24"/>
                <w:szCs w:val="24"/>
              </w:rPr>
              <w:t xml:space="preserve">Аналітичний спосіб мислення у вирішенні професійних завдань  </w:t>
            </w:r>
            <w:r w:rsidRPr="00171B24">
              <w:rPr>
                <w:rFonts w:ascii="Times New Roman" w:hAnsi="Times New Roman" w:cs="Times New Roman"/>
                <w:b/>
                <w:sz w:val="24"/>
                <w:szCs w:val="24"/>
              </w:rPr>
              <w:t xml:space="preserve"> </w:t>
            </w:r>
          </w:p>
        </w:tc>
      </w:tr>
      <w:tr w:rsidR="0098176B" w:rsidRPr="00106462" w14:paraId="776A2AB1" w14:textId="77777777" w:rsidTr="00BB04E9">
        <w:tc>
          <w:tcPr>
            <w:tcW w:w="1246" w:type="pct"/>
          </w:tcPr>
          <w:p w14:paraId="681301D4" w14:textId="129D16BF" w:rsidR="0098176B" w:rsidRPr="007D62F4" w:rsidRDefault="0098176B" w:rsidP="0098176B">
            <w:pPr>
              <w:spacing w:after="0" w:line="240" w:lineRule="auto"/>
              <w:rPr>
                <w:rFonts w:ascii="Times New Roman" w:hAnsi="Times New Roman" w:cs="Times New Roman"/>
                <w:bCs/>
                <w:sz w:val="24"/>
                <w:szCs w:val="24"/>
              </w:rPr>
            </w:pPr>
            <w:r w:rsidRPr="007D62F4">
              <w:rPr>
                <w:rFonts w:ascii="Times New Roman" w:hAnsi="Times New Roman" w:cs="Times New Roman"/>
                <w:sz w:val="24"/>
                <w:szCs w:val="24"/>
              </w:rPr>
              <w:t>Тема</w:t>
            </w:r>
            <w:r w:rsidRPr="007D62F4">
              <w:rPr>
                <w:rFonts w:ascii="Times New Roman" w:hAnsi="Times New Roman" w:cs="Times New Roman"/>
                <w:spacing w:val="-14"/>
                <w:sz w:val="24"/>
                <w:szCs w:val="24"/>
              </w:rPr>
              <w:t xml:space="preserve"> </w:t>
            </w:r>
            <w:r w:rsidRPr="007D62F4">
              <w:rPr>
                <w:rFonts w:ascii="Times New Roman" w:hAnsi="Times New Roman" w:cs="Times New Roman"/>
                <w:spacing w:val="-14"/>
                <w:sz w:val="24"/>
                <w:szCs w:val="24"/>
                <w:lang w:val="ru-RU"/>
              </w:rPr>
              <w:t>6</w:t>
            </w:r>
            <w:r w:rsidRPr="007D62F4">
              <w:rPr>
                <w:rFonts w:ascii="Times New Roman" w:hAnsi="Times New Roman" w:cs="Times New Roman"/>
                <w:spacing w:val="-14"/>
                <w:sz w:val="24"/>
                <w:szCs w:val="24"/>
              </w:rPr>
              <w:t>. Значення аналітичного мислення в організації професійної діяльності</w:t>
            </w:r>
          </w:p>
        </w:tc>
        <w:tc>
          <w:tcPr>
            <w:tcW w:w="463" w:type="pct"/>
            <w:shd w:val="clear" w:color="auto" w:fill="auto"/>
            <w:vAlign w:val="center"/>
          </w:tcPr>
          <w:p w14:paraId="3C3A03B9" w14:textId="70695AD4" w:rsidR="0098176B" w:rsidRPr="00106462" w:rsidRDefault="0098176B" w:rsidP="0098176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42" w:type="pct"/>
            <w:shd w:val="clear" w:color="auto" w:fill="auto"/>
            <w:vAlign w:val="center"/>
          </w:tcPr>
          <w:p w14:paraId="18ADA4A7" w14:textId="69059866"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sz w:val="24"/>
                <w:szCs w:val="24"/>
              </w:rPr>
              <w:t>3</w:t>
            </w:r>
          </w:p>
        </w:tc>
        <w:tc>
          <w:tcPr>
            <w:tcW w:w="242" w:type="pct"/>
            <w:vAlign w:val="center"/>
          </w:tcPr>
          <w:p w14:paraId="58926957" w14:textId="28C5BE60" w:rsidR="0098176B" w:rsidRPr="00171B24" w:rsidRDefault="0098176B" w:rsidP="0098176B">
            <w:pPr>
              <w:spacing w:after="0" w:line="240" w:lineRule="auto"/>
              <w:jc w:val="center"/>
              <w:rPr>
                <w:rFonts w:ascii="Times New Roman" w:hAnsi="Times New Roman" w:cs="Times New Roman"/>
                <w:sz w:val="24"/>
                <w:szCs w:val="24"/>
                <w:lang w:val="en-US"/>
              </w:rPr>
            </w:pPr>
            <w:r w:rsidRPr="00171B24">
              <w:rPr>
                <w:rFonts w:ascii="Times New Roman" w:hAnsi="Times New Roman" w:cs="Times New Roman"/>
                <w:sz w:val="24"/>
                <w:szCs w:val="24"/>
                <w:lang w:val="en-US"/>
              </w:rPr>
              <w:t>1</w:t>
            </w:r>
          </w:p>
        </w:tc>
        <w:tc>
          <w:tcPr>
            <w:tcW w:w="308" w:type="pct"/>
            <w:vAlign w:val="center"/>
          </w:tcPr>
          <w:p w14:paraId="03E0242C" w14:textId="711B8F66" w:rsidR="0098176B" w:rsidRPr="00171B24" w:rsidRDefault="0098176B" w:rsidP="0098176B">
            <w:pPr>
              <w:spacing w:after="0" w:line="240" w:lineRule="auto"/>
              <w:jc w:val="center"/>
              <w:rPr>
                <w:rFonts w:ascii="Times New Roman" w:hAnsi="Times New Roman" w:cs="Times New Roman"/>
                <w:sz w:val="24"/>
                <w:szCs w:val="24"/>
              </w:rPr>
            </w:pPr>
          </w:p>
        </w:tc>
        <w:tc>
          <w:tcPr>
            <w:tcW w:w="289" w:type="pct"/>
            <w:vAlign w:val="center"/>
          </w:tcPr>
          <w:p w14:paraId="48D85F3C" w14:textId="7887141D" w:rsidR="0098176B" w:rsidRPr="00171B24" w:rsidRDefault="0098176B" w:rsidP="0098176B">
            <w:pPr>
              <w:spacing w:after="0" w:line="240" w:lineRule="auto"/>
              <w:jc w:val="center"/>
              <w:rPr>
                <w:rFonts w:ascii="Times New Roman" w:hAnsi="Times New Roman" w:cs="Times New Roman"/>
                <w:sz w:val="24"/>
                <w:szCs w:val="24"/>
              </w:rPr>
            </w:pPr>
          </w:p>
        </w:tc>
        <w:tc>
          <w:tcPr>
            <w:tcW w:w="317" w:type="pct"/>
            <w:vAlign w:val="center"/>
          </w:tcPr>
          <w:p w14:paraId="2FCA63EE" w14:textId="11546127"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sz w:val="24"/>
                <w:szCs w:val="24"/>
              </w:rPr>
              <w:t>8</w:t>
            </w:r>
          </w:p>
        </w:tc>
        <w:tc>
          <w:tcPr>
            <w:tcW w:w="506" w:type="pct"/>
            <w:shd w:val="clear" w:color="auto" w:fill="auto"/>
            <w:vAlign w:val="center"/>
          </w:tcPr>
          <w:p w14:paraId="026860DB" w14:textId="77AA2679" w:rsidR="0098176B" w:rsidRPr="00171B24" w:rsidRDefault="0098176B" w:rsidP="0098176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12</w:t>
            </w:r>
          </w:p>
        </w:tc>
        <w:tc>
          <w:tcPr>
            <w:tcW w:w="242" w:type="pct"/>
            <w:shd w:val="clear" w:color="auto" w:fill="auto"/>
            <w:vAlign w:val="center"/>
          </w:tcPr>
          <w:p w14:paraId="7958584B" w14:textId="2088BA8C" w:rsidR="0098176B" w:rsidRPr="00171B24" w:rsidRDefault="0098176B" w:rsidP="0098176B">
            <w:pPr>
              <w:spacing w:after="0" w:line="240" w:lineRule="auto"/>
              <w:jc w:val="center"/>
              <w:rPr>
                <w:rFonts w:ascii="Times New Roman" w:hAnsi="Times New Roman" w:cs="Times New Roman"/>
                <w:sz w:val="24"/>
                <w:szCs w:val="24"/>
              </w:rPr>
            </w:pPr>
          </w:p>
        </w:tc>
        <w:tc>
          <w:tcPr>
            <w:tcW w:w="242" w:type="pct"/>
            <w:vAlign w:val="center"/>
          </w:tcPr>
          <w:p w14:paraId="4D4031EE" w14:textId="24F33017" w:rsidR="0098176B" w:rsidRPr="00171B24" w:rsidRDefault="0098176B" w:rsidP="0098176B">
            <w:pPr>
              <w:spacing w:after="0" w:line="240" w:lineRule="auto"/>
              <w:jc w:val="center"/>
              <w:rPr>
                <w:rFonts w:ascii="Times New Roman" w:hAnsi="Times New Roman" w:cs="Times New Roman"/>
                <w:sz w:val="24"/>
                <w:szCs w:val="24"/>
              </w:rPr>
            </w:pPr>
          </w:p>
        </w:tc>
        <w:tc>
          <w:tcPr>
            <w:tcW w:w="308" w:type="pct"/>
            <w:vAlign w:val="center"/>
          </w:tcPr>
          <w:p w14:paraId="32C84B9B" w14:textId="5366AC77" w:rsidR="0098176B" w:rsidRPr="00171B24" w:rsidRDefault="0098176B" w:rsidP="0098176B">
            <w:pPr>
              <w:spacing w:after="0" w:line="240" w:lineRule="auto"/>
              <w:jc w:val="center"/>
              <w:rPr>
                <w:rFonts w:ascii="Times New Roman" w:hAnsi="Times New Roman" w:cs="Times New Roman"/>
                <w:sz w:val="24"/>
                <w:szCs w:val="24"/>
              </w:rPr>
            </w:pPr>
          </w:p>
        </w:tc>
        <w:tc>
          <w:tcPr>
            <w:tcW w:w="289" w:type="pct"/>
            <w:vAlign w:val="center"/>
          </w:tcPr>
          <w:p w14:paraId="49095279" w14:textId="2440576D" w:rsidR="0098176B" w:rsidRPr="00171B24" w:rsidRDefault="0098176B" w:rsidP="0098176B">
            <w:pPr>
              <w:spacing w:after="0" w:line="240" w:lineRule="auto"/>
              <w:jc w:val="center"/>
              <w:rPr>
                <w:rFonts w:ascii="Times New Roman" w:hAnsi="Times New Roman" w:cs="Times New Roman"/>
                <w:sz w:val="24"/>
                <w:szCs w:val="24"/>
              </w:rPr>
            </w:pPr>
          </w:p>
        </w:tc>
        <w:tc>
          <w:tcPr>
            <w:tcW w:w="306" w:type="pct"/>
            <w:vAlign w:val="center"/>
          </w:tcPr>
          <w:p w14:paraId="05ADCBA5" w14:textId="29080263" w:rsidR="0098176B" w:rsidRPr="00171B24" w:rsidRDefault="0098176B" w:rsidP="009817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98176B" w:rsidRPr="00106462" w14:paraId="360B3BE1" w14:textId="77777777" w:rsidTr="00BB04E9">
        <w:tc>
          <w:tcPr>
            <w:tcW w:w="1246" w:type="pct"/>
          </w:tcPr>
          <w:p w14:paraId="5A1DEB60" w14:textId="1BC8C1C5" w:rsidR="0098176B" w:rsidRPr="00106462" w:rsidRDefault="0098176B" w:rsidP="0098176B">
            <w:pPr>
              <w:spacing w:after="0" w:line="240" w:lineRule="auto"/>
              <w:rPr>
                <w:rFonts w:ascii="Times New Roman" w:hAnsi="Times New Roman" w:cs="Times New Roman"/>
                <w:sz w:val="24"/>
                <w:szCs w:val="24"/>
              </w:rPr>
            </w:pPr>
            <w:r w:rsidRPr="00106462">
              <w:rPr>
                <w:rFonts w:ascii="Times New Roman" w:hAnsi="Times New Roman" w:cs="Times New Roman"/>
                <w:sz w:val="24"/>
                <w:szCs w:val="24"/>
              </w:rPr>
              <w:t xml:space="preserve">Тема </w:t>
            </w:r>
            <w:r w:rsidRPr="007D62F4">
              <w:rPr>
                <w:rFonts w:ascii="Times New Roman" w:hAnsi="Times New Roman" w:cs="Times New Roman"/>
                <w:sz w:val="24"/>
                <w:szCs w:val="24"/>
                <w:lang w:val="ru-RU"/>
              </w:rPr>
              <w:t>7</w:t>
            </w:r>
            <w:r w:rsidRPr="00106462">
              <w:rPr>
                <w:rFonts w:ascii="Times New Roman" w:hAnsi="Times New Roman" w:cs="Times New Roman"/>
                <w:sz w:val="24"/>
                <w:szCs w:val="24"/>
              </w:rPr>
              <w:t xml:space="preserve">. </w:t>
            </w:r>
            <w:r>
              <w:rPr>
                <w:rFonts w:ascii="Times New Roman" w:hAnsi="Times New Roman" w:cs="Times New Roman"/>
                <w:sz w:val="24"/>
                <w:szCs w:val="24"/>
              </w:rPr>
              <w:t xml:space="preserve">Роль аналітичного мислення у вирішенні </w:t>
            </w:r>
            <w:r>
              <w:rPr>
                <w:rFonts w:ascii="Times New Roman" w:hAnsi="Times New Roman" w:cs="Times New Roman"/>
                <w:sz w:val="24"/>
                <w:szCs w:val="24"/>
              </w:rPr>
              <w:lastRenderedPageBreak/>
              <w:t>прикладних завдань бухгалтерського обліку і оподаткування</w:t>
            </w:r>
          </w:p>
        </w:tc>
        <w:tc>
          <w:tcPr>
            <w:tcW w:w="463" w:type="pct"/>
            <w:shd w:val="clear" w:color="auto" w:fill="auto"/>
            <w:vAlign w:val="center"/>
          </w:tcPr>
          <w:p w14:paraId="48DBB6EA" w14:textId="1C7ACA8A" w:rsidR="0098176B" w:rsidRPr="00407DFA" w:rsidRDefault="0098176B" w:rsidP="0098176B">
            <w:pPr>
              <w:spacing w:after="0" w:line="240" w:lineRule="auto"/>
              <w:jc w:val="center"/>
              <w:rPr>
                <w:rFonts w:ascii="Times New Roman" w:hAnsi="Times New Roman" w:cs="Times New Roman"/>
                <w:color w:val="000000"/>
              </w:rPr>
            </w:pPr>
            <w:r w:rsidRPr="00407DFA">
              <w:rPr>
                <w:rFonts w:ascii="Times New Roman" w:hAnsi="Times New Roman" w:cs="Times New Roman"/>
                <w:color w:val="000000"/>
              </w:rPr>
              <w:lastRenderedPageBreak/>
              <w:t>12</w:t>
            </w:r>
          </w:p>
        </w:tc>
        <w:tc>
          <w:tcPr>
            <w:tcW w:w="242" w:type="pct"/>
            <w:shd w:val="clear" w:color="auto" w:fill="auto"/>
            <w:vAlign w:val="center"/>
          </w:tcPr>
          <w:p w14:paraId="3004FE35" w14:textId="18AB9DF2"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3</w:t>
            </w:r>
          </w:p>
        </w:tc>
        <w:tc>
          <w:tcPr>
            <w:tcW w:w="242" w:type="pct"/>
            <w:vAlign w:val="center"/>
          </w:tcPr>
          <w:p w14:paraId="4A9910DE" w14:textId="118311FD"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2</w:t>
            </w:r>
          </w:p>
        </w:tc>
        <w:tc>
          <w:tcPr>
            <w:tcW w:w="308" w:type="pct"/>
            <w:vAlign w:val="center"/>
          </w:tcPr>
          <w:p w14:paraId="6D28F7C7" w14:textId="40FC5B21"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289" w:type="pct"/>
            <w:vAlign w:val="center"/>
          </w:tcPr>
          <w:p w14:paraId="57B6730B" w14:textId="2C40D62F"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 </w:t>
            </w:r>
          </w:p>
        </w:tc>
        <w:tc>
          <w:tcPr>
            <w:tcW w:w="317" w:type="pct"/>
            <w:vAlign w:val="center"/>
          </w:tcPr>
          <w:p w14:paraId="0D68609D" w14:textId="44C322B1"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7</w:t>
            </w:r>
          </w:p>
        </w:tc>
        <w:tc>
          <w:tcPr>
            <w:tcW w:w="506" w:type="pct"/>
            <w:shd w:val="clear" w:color="auto" w:fill="auto"/>
            <w:vAlign w:val="center"/>
          </w:tcPr>
          <w:p w14:paraId="784F24EC" w14:textId="0064CE9C" w:rsidR="0098176B" w:rsidRPr="00171B24" w:rsidRDefault="0098176B" w:rsidP="0098176B">
            <w:pPr>
              <w:spacing w:after="0" w:line="240" w:lineRule="auto"/>
              <w:jc w:val="center"/>
              <w:rPr>
                <w:rFonts w:ascii="Times New Roman" w:hAnsi="Times New Roman" w:cs="Times New Roman"/>
                <w:color w:val="000000"/>
              </w:rPr>
            </w:pPr>
            <w:r w:rsidRPr="00407DFA">
              <w:rPr>
                <w:rFonts w:ascii="Times New Roman" w:hAnsi="Times New Roman" w:cs="Times New Roman"/>
                <w:color w:val="000000"/>
              </w:rPr>
              <w:t>12</w:t>
            </w:r>
          </w:p>
        </w:tc>
        <w:tc>
          <w:tcPr>
            <w:tcW w:w="242" w:type="pct"/>
            <w:shd w:val="clear" w:color="auto" w:fill="auto"/>
            <w:vAlign w:val="center"/>
          </w:tcPr>
          <w:p w14:paraId="0F48734A" w14:textId="5EA7B52B" w:rsidR="0098176B" w:rsidRPr="00171B24" w:rsidRDefault="0098176B" w:rsidP="0098176B">
            <w:pPr>
              <w:spacing w:after="0" w:line="240" w:lineRule="auto"/>
              <w:jc w:val="center"/>
              <w:rPr>
                <w:rFonts w:ascii="Times New Roman" w:hAnsi="Times New Roman" w:cs="Times New Roman"/>
                <w:color w:val="000000"/>
              </w:rPr>
            </w:pPr>
            <w:r w:rsidRPr="00171B24">
              <w:rPr>
                <w:rFonts w:ascii="Times New Roman" w:hAnsi="Times New Roman" w:cs="Times New Roman"/>
                <w:color w:val="000000"/>
              </w:rPr>
              <w:t>2</w:t>
            </w:r>
          </w:p>
        </w:tc>
        <w:tc>
          <w:tcPr>
            <w:tcW w:w="242" w:type="pct"/>
            <w:vAlign w:val="center"/>
          </w:tcPr>
          <w:p w14:paraId="697B939B" w14:textId="78B5EB75" w:rsidR="0098176B" w:rsidRPr="00171B24" w:rsidRDefault="0098176B" w:rsidP="0098176B">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308" w:type="pct"/>
            <w:vAlign w:val="center"/>
          </w:tcPr>
          <w:p w14:paraId="44DA8437" w14:textId="7D6E0711" w:rsidR="0098176B" w:rsidRPr="00171B24" w:rsidRDefault="0098176B" w:rsidP="0098176B">
            <w:pPr>
              <w:spacing w:after="0" w:line="240" w:lineRule="auto"/>
              <w:jc w:val="center"/>
              <w:rPr>
                <w:rFonts w:ascii="Times New Roman" w:hAnsi="Times New Roman" w:cs="Times New Roman"/>
                <w:color w:val="FF0000"/>
              </w:rPr>
            </w:pPr>
            <w:r w:rsidRPr="00171B24">
              <w:rPr>
                <w:rFonts w:ascii="Times New Roman" w:hAnsi="Times New Roman" w:cs="Times New Roman"/>
                <w:color w:val="FF0000"/>
              </w:rPr>
              <w:t> </w:t>
            </w:r>
          </w:p>
        </w:tc>
        <w:tc>
          <w:tcPr>
            <w:tcW w:w="289" w:type="pct"/>
            <w:vAlign w:val="center"/>
          </w:tcPr>
          <w:p w14:paraId="0E0F02D5" w14:textId="01121D60" w:rsidR="0098176B" w:rsidRPr="00171B24" w:rsidRDefault="0098176B" w:rsidP="0098176B">
            <w:pPr>
              <w:spacing w:after="0" w:line="240" w:lineRule="auto"/>
              <w:jc w:val="center"/>
              <w:rPr>
                <w:rFonts w:ascii="Times New Roman" w:hAnsi="Times New Roman" w:cs="Times New Roman"/>
                <w:color w:val="FF0000"/>
              </w:rPr>
            </w:pPr>
            <w:r w:rsidRPr="00171B24">
              <w:rPr>
                <w:rFonts w:ascii="Times New Roman" w:hAnsi="Times New Roman" w:cs="Times New Roman"/>
                <w:color w:val="FF0000"/>
              </w:rPr>
              <w:t> </w:t>
            </w:r>
          </w:p>
        </w:tc>
        <w:tc>
          <w:tcPr>
            <w:tcW w:w="306" w:type="pct"/>
            <w:vAlign w:val="center"/>
          </w:tcPr>
          <w:p w14:paraId="70EC587A" w14:textId="40EBACD4" w:rsidR="0098176B" w:rsidRPr="00171B24" w:rsidRDefault="0098176B" w:rsidP="0098176B">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r>
      <w:tr w:rsidR="0098176B" w:rsidRPr="00106462" w14:paraId="174DDF65" w14:textId="77777777" w:rsidTr="00BB04E9">
        <w:tc>
          <w:tcPr>
            <w:tcW w:w="1246" w:type="pct"/>
          </w:tcPr>
          <w:p w14:paraId="3EF4B985" w14:textId="46CC1514" w:rsidR="0098176B" w:rsidRPr="00106462" w:rsidRDefault="0098176B" w:rsidP="0098176B">
            <w:pPr>
              <w:spacing w:after="0" w:line="240" w:lineRule="auto"/>
              <w:rPr>
                <w:rFonts w:ascii="Times New Roman" w:hAnsi="Times New Roman" w:cs="Times New Roman"/>
                <w:bCs/>
                <w:sz w:val="24"/>
                <w:szCs w:val="24"/>
              </w:rPr>
            </w:pPr>
            <w:r w:rsidRPr="00106462">
              <w:rPr>
                <w:rFonts w:ascii="Times New Roman" w:hAnsi="Times New Roman" w:cs="Times New Roman"/>
                <w:sz w:val="24"/>
                <w:szCs w:val="24"/>
              </w:rPr>
              <w:lastRenderedPageBreak/>
              <w:t xml:space="preserve">Тема </w:t>
            </w:r>
            <w:r w:rsidRPr="007D62F4">
              <w:rPr>
                <w:rFonts w:ascii="Times New Roman" w:hAnsi="Times New Roman" w:cs="Times New Roman"/>
                <w:sz w:val="24"/>
                <w:szCs w:val="24"/>
                <w:lang w:val="ru-RU"/>
              </w:rPr>
              <w:t>8</w:t>
            </w:r>
            <w:r w:rsidRPr="00106462">
              <w:rPr>
                <w:rFonts w:ascii="Times New Roman" w:hAnsi="Times New Roman" w:cs="Times New Roman"/>
                <w:sz w:val="24"/>
                <w:szCs w:val="24"/>
              </w:rPr>
              <w:t xml:space="preserve">. </w:t>
            </w:r>
            <w:r>
              <w:rPr>
                <w:rFonts w:ascii="Times New Roman" w:hAnsi="Times New Roman" w:cs="Times New Roman"/>
                <w:sz w:val="24"/>
                <w:szCs w:val="24"/>
              </w:rPr>
              <w:t xml:space="preserve">Роль аналітичного способу мислення </w:t>
            </w:r>
            <w:r>
              <w:rPr>
                <w:rFonts w:ascii="Times New Roman" w:hAnsi="Times New Roman" w:cs="Times New Roman"/>
                <w:bCs/>
                <w:sz w:val="24"/>
                <w:szCs w:val="24"/>
              </w:rPr>
              <w:t>у вирішенні завдань економічного аналізу</w:t>
            </w:r>
          </w:p>
        </w:tc>
        <w:tc>
          <w:tcPr>
            <w:tcW w:w="463" w:type="pct"/>
            <w:shd w:val="clear" w:color="auto" w:fill="auto"/>
            <w:vAlign w:val="center"/>
          </w:tcPr>
          <w:p w14:paraId="4D7DE87A" w14:textId="1E0C1283" w:rsidR="0098176B" w:rsidRPr="00106462" w:rsidRDefault="0098176B" w:rsidP="0098176B">
            <w:pPr>
              <w:spacing w:after="0" w:line="240" w:lineRule="auto"/>
              <w:jc w:val="center"/>
              <w:rPr>
                <w:rFonts w:ascii="Times New Roman" w:hAnsi="Times New Roman" w:cs="Times New Roman"/>
                <w:sz w:val="24"/>
                <w:szCs w:val="24"/>
                <w:lang w:val="en-US"/>
              </w:rPr>
            </w:pPr>
            <w:r w:rsidRPr="00407DFA">
              <w:rPr>
                <w:rFonts w:ascii="Times New Roman" w:hAnsi="Times New Roman" w:cs="Times New Roman"/>
                <w:color w:val="000000"/>
              </w:rPr>
              <w:t>12</w:t>
            </w:r>
          </w:p>
        </w:tc>
        <w:tc>
          <w:tcPr>
            <w:tcW w:w="242" w:type="pct"/>
            <w:shd w:val="clear" w:color="auto" w:fill="auto"/>
            <w:vAlign w:val="center"/>
          </w:tcPr>
          <w:p w14:paraId="724C5CE5" w14:textId="78DFE3D6"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3</w:t>
            </w:r>
          </w:p>
        </w:tc>
        <w:tc>
          <w:tcPr>
            <w:tcW w:w="242" w:type="pct"/>
            <w:vAlign w:val="center"/>
          </w:tcPr>
          <w:p w14:paraId="7694AF74" w14:textId="32A984FB"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2</w:t>
            </w:r>
          </w:p>
        </w:tc>
        <w:tc>
          <w:tcPr>
            <w:tcW w:w="308" w:type="pct"/>
            <w:vAlign w:val="center"/>
          </w:tcPr>
          <w:p w14:paraId="411BF57E" w14:textId="7C2AEA43"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89" w:type="pct"/>
            <w:vAlign w:val="center"/>
          </w:tcPr>
          <w:p w14:paraId="68A5C274" w14:textId="2072E20A"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317" w:type="pct"/>
            <w:vAlign w:val="center"/>
          </w:tcPr>
          <w:p w14:paraId="3A21DA9F" w14:textId="3AA537A0"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7</w:t>
            </w:r>
          </w:p>
        </w:tc>
        <w:tc>
          <w:tcPr>
            <w:tcW w:w="506" w:type="pct"/>
            <w:shd w:val="clear" w:color="auto" w:fill="auto"/>
            <w:vAlign w:val="center"/>
          </w:tcPr>
          <w:p w14:paraId="3FCCD09E" w14:textId="3ED4ABD1" w:rsidR="0098176B" w:rsidRPr="00171B24" w:rsidRDefault="0098176B" w:rsidP="0098176B">
            <w:pPr>
              <w:spacing w:after="0" w:line="240" w:lineRule="auto"/>
              <w:jc w:val="center"/>
              <w:rPr>
                <w:rFonts w:ascii="Times New Roman" w:hAnsi="Times New Roman" w:cs="Times New Roman"/>
                <w:sz w:val="24"/>
                <w:szCs w:val="24"/>
              </w:rPr>
            </w:pPr>
            <w:r w:rsidRPr="00407DFA">
              <w:rPr>
                <w:rFonts w:ascii="Times New Roman" w:hAnsi="Times New Roman" w:cs="Times New Roman"/>
                <w:color w:val="000000"/>
              </w:rPr>
              <w:t>12</w:t>
            </w:r>
          </w:p>
        </w:tc>
        <w:tc>
          <w:tcPr>
            <w:tcW w:w="242" w:type="pct"/>
            <w:shd w:val="clear" w:color="auto" w:fill="auto"/>
            <w:vAlign w:val="center"/>
          </w:tcPr>
          <w:p w14:paraId="2F6C027C" w14:textId="1AA480D4"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000000"/>
              </w:rPr>
              <w:t> </w:t>
            </w:r>
          </w:p>
        </w:tc>
        <w:tc>
          <w:tcPr>
            <w:tcW w:w="242" w:type="pct"/>
            <w:vAlign w:val="center"/>
          </w:tcPr>
          <w:p w14:paraId="5DA814A7" w14:textId="54476856" w:rsidR="0098176B" w:rsidRPr="00171B24" w:rsidRDefault="0098176B" w:rsidP="0098176B">
            <w:pPr>
              <w:spacing w:after="0" w:line="240" w:lineRule="auto"/>
              <w:jc w:val="center"/>
              <w:rPr>
                <w:rFonts w:ascii="Times New Roman" w:hAnsi="Times New Roman" w:cs="Times New Roman"/>
                <w:sz w:val="24"/>
                <w:szCs w:val="24"/>
              </w:rPr>
            </w:pPr>
          </w:p>
        </w:tc>
        <w:tc>
          <w:tcPr>
            <w:tcW w:w="308" w:type="pct"/>
            <w:vAlign w:val="center"/>
          </w:tcPr>
          <w:p w14:paraId="142D410F" w14:textId="139C42D7"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289" w:type="pct"/>
            <w:vAlign w:val="center"/>
          </w:tcPr>
          <w:p w14:paraId="27258FA1" w14:textId="24E300C3"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color w:val="FF0000"/>
              </w:rPr>
              <w:t> </w:t>
            </w:r>
          </w:p>
        </w:tc>
        <w:tc>
          <w:tcPr>
            <w:tcW w:w="306" w:type="pct"/>
            <w:vAlign w:val="center"/>
          </w:tcPr>
          <w:p w14:paraId="6703C949" w14:textId="7F08F5ED" w:rsidR="0098176B" w:rsidRPr="00171B24" w:rsidRDefault="0098176B" w:rsidP="0098176B">
            <w:pPr>
              <w:spacing w:after="0" w:line="240" w:lineRule="auto"/>
              <w:jc w:val="center"/>
              <w:rPr>
                <w:rFonts w:ascii="Times New Roman" w:hAnsi="Times New Roman" w:cs="Times New Roman"/>
                <w:sz w:val="24"/>
                <w:szCs w:val="24"/>
              </w:rPr>
            </w:pPr>
            <w:r>
              <w:rPr>
                <w:rFonts w:ascii="Times New Roman" w:hAnsi="Times New Roman" w:cs="Times New Roman"/>
                <w:color w:val="000000"/>
              </w:rPr>
              <w:t>12</w:t>
            </w:r>
          </w:p>
        </w:tc>
      </w:tr>
      <w:tr w:rsidR="0098176B" w:rsidRPr="00106462" w14:paraId="1ED4B2D3" w14:textId="77777777" w:rsidTr="00BB04E9">
        <w:tc>
          <w:tcPr>
            <w:tcW w:w="1246" w:type="pct"/>
          </w:tcPr>
          <w:p w14:paraId="27DF7E0D" w14:textId="365334A8" w:rsidR="0098176B" w:rsidRPr="00106462" w:rsidRDefault="0098176B" w:rsidP="0098176B">
            <w:pPr>
              <w:widowControl w:val="0"/>
              <w:spacing w:after="0" w:line="240" w:lineRule="auto"/>
              <w:rPr>
                <w:rFonts w:ascii="Times New Roman" w:hAnsi="Times New Roman" w:cs="Times New Roman"/>
                <w:sz w:val="24"/>
                <w:szCs w:val="24"/>
              </w:rPr>
            </w:pPr>
            <w:r w:rsidRPr="00106462">
              <w:rPr>
                <w:rFonts w:ascii="Times New Roman" w:hAnsi="Times New Roman" w:cs="Times New Roman"/>
                <w:sz w:val="24"/>
                <w:szCs w:val="24"/>
              </w:rPr>
              <w:t>Тема</w:t>
            </w:r>
            <w:r w:rsidRPr="00106462">
              <w:rPr>
                <w:rFonts w:ascii="Times New Roman" w:hAnsi="Times New Roman" w:cs="Times New Roman"/>
                <w:spacing w:val="-14"/>
                <w:sz w:val="24"/>
                <w:szCs w:val="24"/>
              </w:rPr>
              <w:t xml:space="preserve"> </w:t>
            </w:r>
            <w:r w:rsidRPr="007D62F4">
              <w:rPr>
                <w:rFonts w:ascii="Times New Roman" w:hAnsi="Times New Roman" w:cs="Times New Roman"/>
                <w:spacing w:val="-14"/>
                <w:sz w:val="24"/>
                <w:szCs w:val="24"/>
                <w:lang w:val="ru-RU"/>
              </w:rPr>
              <w:t>9</w:t>
            </w:r>
            <w:r w:rsidRPr="00106462">
              <w:rPr>
                <w:rFonts w:ascii="Times New Roman" w:hAnsi="Times New Roman" w:cs="Times New Roman"/>
                <w:spacing w:val="-14"/>
                <w:sz w:val="24"/>
                <w:szCs w:val="24"/>
              </w:rPr>
              <w:t xml:space="preserve">. </w:t>
            </w:r>
            <w:r>
              <w:rPr>
                <w:rFonts w:ascii="Times New Roman" w:hAnsi="Times New Roman" w:cs="Times New Roman"/>
                <w:sz w:val="24"/>
                <w:szCs w:val="24"/>
              </w:rPr>
              <w:t xml:space="preserve">Роль аналітичного способу мислення </w:t>
            </w:r>
            <w:r>
              <w:rPr>
                <w:rFonts w:ascii="Times New Roman" w:hAnsi="Times New Roman" w:cs="Times New Roman"/>
                <w:bCs/>
                <w:sz w:val="24"/>
                <w:szCs w:val="24"/>
              </w:rPr>
              <w:t>в аудиторській діяльності</w:t>
            </w:r>
          </w:p>
        </w:tc>
        <w:tc>
          <w:tcPr>
            <w:tcW w:w="463" w:type="pct"/>
            <w:shd w:val="clear" w:color="auto" w:fill="auto"/>
            <w:vAlign w:val="center"/>
          </w:tcPr>
          <w:p w14:paraId="43F38560" w14:textId="6308DB0D" w:rsidR="0098176B" w:rsidRPr="00106462" w:rsidRDefault="0098176B" w:rsidP="0098176B">
            <w:pPr>
              <w:spacing w:after="0" w:line="240" w:lineRule="auto"/>
              <w:jc w:val="center"/>
              <w:rPr>
                <w:rFonts w:ascii="Times New Roman" w:hAnsi="Times New Roman" w:cs="Times New Roman"/>
                <w:lang w:val="en-US"/>
              </w:rPr>
            </w:pPr>
            <w:r w:rsidRPr="00407DFA">
              <w:rPr>
                <w:rFonts w:ascii="Times New Roman" w:hAnsi="Times New Roman" w:cs="Times New Roman"/>
                <w:color w:val="000000"/>
              </w:rPr>
              <w:t>12</w:t>
            </w:r>
          </w:p>
        </w:tc>
        <w:tc>
          <w:tcPr>
            <w:tcW w:w="242" w:type="pct"/>
            <w:shd w:val="clear" w:color="auto" w:fill="auto"/>
            <w:vAlign w:val="center"/>
          </w:tcPr>
          <w:p w14:paraId="705086BE" w14:textId="3A487FBB"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3</w:t>
            </w:r>
          </w:p>
        </w:tc>
        <w:tc>
          <w:tcPr>
            <w:tcW w:w="242" w:type="pct"/>
            <w:vAlign w:val="center"/>
          </w:tcPr>
          <w:p w14:paraId="5C4E232E" w14:textId="64518E93"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2</w:t>
            </w:r>
          </w:p>
        </w:tc>
        <w:tc>
          <w:tcPr>
            <w:tcW w:w="308" w:type="pct"/>
            <w:vAlign w:val="center"/>
          </w:tcPr>
          <w:p w14:paraId="3CA874CD" w14:textId="7BA5E17B"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289" w:type="pct"/>
            <w:vAlign w:val="center"/>
          </w:tcPr>
          <w:p w14:paraId="2595B531" w14:textId="089C53FF"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317" w:type="pct"/>
            <w:vAlign w:val="center"/>
          </w:tcPr>
          <w:p w14:paraId="7B54CEAC" w14:textId="796EF6FB"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7</w:t>
            </w:r>
          </w:p>
        </w:tc>
        <w:tc>
          <w:tcPr>
            <w:tcW w:w="506" w:type="pct"/>
            <w:shd w:val="clear" w:color="auto" w:fill="auto"/>
            <w:vAlign w:val="center"/>
          </w:tcPr>
          <w:p w14:paraId="7F898D53" w14:textId="72AC0B93" w:rsidR="0098176B" w:rsidRPr="00171B24" w:rsidRDefault="0098176B" w:rsidP="0098176B">
            <w:pPr>
              <w:spacing w:after="0" w:line="240" w:lineRule="auto"/>
              <w:jc w:val="center"/>
              <w:rPr>
                <w:rFonts w:ascii="Times New Roman" w:hAnsi="Times New Roman" w:cs="Times New Roman"/>
              </w:rPr>
            </w:pPr>
            <w:r w:rsidRPr="00407DFA">
              <w:rPr>
                <w:rFonts w:ascii="Times New Roman" w:hAnsi="Times New Roman" w:cs="Times New Roman"/>
                <w:color w:val="000000"/>
              </w:rPr>
              <w:t>12</w:t>
            </w:r>
          </w:p>
        </w:tc>
        <w:tc>
          <w:tcPr>
            <w:tcW w:w="242" w:type="pct"/>
            <w:shd w:val="clear" w:color="auto" w:fill="auto"/>
            <w:vAlign w:val="center"/>
          </w:tcPr>
          <w:p w14:paraId="5AFF9845" w14:textId="3B3520B0"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2</w:t>
            </w:r>
          </w:p>
        </w:tc>
        <w:tc>
          <w:tcPr>
            <w:tcW w:w="242" w:type="pct"/>
            <w:vAlign w:val="center"/>
          </w:tcPr>
          <w:p w14:paraId="1A81774B" w14:textId="5D569A12"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308" w:type="pct"/>
            <w:vAlign w:val="center"/>
          </w:tcPr>
          <w:p w14:paraId="73CA451F" w14:textId="6008CEF7"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FF0000"/>
              </w:rPr>
              <w:t> </w:t>
            </w:r>
          </w:p>
        </w:tc>
        <w:tc>
          <w:tcPr>
            <w:tcW w:w="289" w:type="pct"/>
            <w:vAlign w:val="center"/>
          </w:tcPr>
          <w:p w14:paraId="31CA9E0A" w14:textId="7C193931"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FF0000"/>
              </w:rPr>
              <w:t> </w:t>
            </w:r>
          </w:p>
        </w:tc>
        <w:tc>
          <w:tcPr>
            <w:tcW w:w="306" w:type="pct"/>
            <w:vAlign w:val="center"/>
          </w:tcPr>
          <w:p w14:paraId="451DAF23" w14:textId="09DA0E57"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10</w:t>
            </w:r>
          </w:p>
        </w:tc>
      </w:tr>
      <w:tr w:rsidR="0098176B" w:rsidRPr="00106462" w14:paraId="612076D6" w14:textId="77777777" w:rsidTr="00A319C0">
        <w:tc>
          <w:tcPr>
            <w:tcW w:w="1246" w:type="pct"/>
            <w:shd w:val="clear" w:color="auto" w:fill="auto"/>
          </w:tcPr>
          <w:p w14:paraId="426434D5" w14:textId="78B834FA" w:rsidR="0098176B" w:rsidRPr="00106462" w:rsidRDefault="0098176B" w:rsidP="0098176B">
            <w:pPr>
              <w:widowControl w:val="0"/>
              <w:spacing w:after="0" w:line="240" w:lineRule="auto"/>
              <w:rPr>
                <w:rFonts w:ascii="Times New Roman" w:hAnsi="Times New Roman" w:cs="Times New Roman"/>
                <w:sz w:val="24"/>
                <w:szCs w:val="24"/>
              </w:rPr>
            </w:pPr>
            <w:r w:rsidRPr="00A319C0">
              <w:rPr>
                <w:rFonts w:ascii="Times New Roman" w:hAnsi="Times New Roman" w:cs="Times New Roman"/>
                <w:sz w:val="24"/>
                <w:szCs w:val="24"/>
              </w:rPr>
              <w:t>Тема</w:t>
            </w:r>
            <w:r w:rsidRPr="00A319C0">
              <w:rPr>
                <w:rFonts w:ascii="Times New Roman" w:hAnsi="Times New Roman" w:cs="Times New Roman"/>
                <w:spacing w:val="-14"/>
                <w:sz w:val="24"/>
                <w:szCs w:val="24"/>
              </w:rPr>
              <w:t xml:space="preserve"> </w:t>
            </w:r>
            <w:r w:rsidRPr="007D62F4">
              <w:rPr>
                <w:rFonts w:ascii="Times New Roman" w:hAnsi="Times New Roman" w:cs="Times New Roman"/>
                <w:spacing w:val="-14"/>
                <w:sz w:val="24"/>
                <w:szCs w:val="24"/>
                <w:lang w:val="ru-RU"/>
              </w:rPr>
              <w:t>10</w:t>
            </w:r>
            <w:r w:rsidRPr="00A319C0">
              <w:rPr>
                <w:rFonts w:ascii="Times New Roman" w:hAnsi="Times New Roman" w:cs="Times New Roman"/>
                <w:spacing w:val="-14"/>
                <w:sz w:val="24"/>
                <w:szCs w:val="24"/>
              </w:rPr>
              <w:t>. Значення аналітичного мислення у прийнятті управлінських рішень</w:t>
            </w:r>
            <w:r>
              <w:rPr>
                <w:rFonts w:ascii="Times New Roman" w:hAnsi="Times New Roman" w:cs="Times New Roman"/>
                <w:spacing w:val="-14"/>
                <w:sz w:val="24"/>
                <w:szCs w:val="24"/>
              </w:rPr>
              <w:t xml:space="preserve"> </w:t>
            </w:r>
          </w:p>
        </w:tc>
        <w:tc>
          <w:tcPr>
            <w:tcW w:w="463" w:type="pct"/>
            <w:shd w:val="clear" w:color="auto" w:fill="auto"/>
            <w:vAlign w:val="center"/>
          </w:tcPr>
          <w:p w14:paraId="194BA10E" w14:textId="7297C08E" w:rsidR="0098176B" w:rsidRPr="00106462" w:rsidRDefault="0098176B" w:rsidP="0098176B">
            <w:pPr>
              <w:spacing w:after="0" w:line="240" w:lineRule="auto"/>
              <w:jc w:val="center"/>
              <w:rPr>
                <w:rFonts w:ascii="Times New Roman" w:hAnsi="Times New Roman" w:cs="Times New Roman"/>
                <w:lang w:val="en-US"/>
              </w:rPr>
            </w:pPr>
            <w:r w:rsidRPr="00407DFA">
              <w:rPr>
                <w:rFonts w:ascii="Times New Roman" w:hAnsi="Times New Roman" w:cs="Times New Roman"/>
                <w:color w:val="000000"/>
              </w:rPr>
              <w:t>12</w:t>
            </w:r>
          </w:p>
        </w:tc>
        <w:tc>
          <w:tcPr>
            <w:tcW w:w="242" w:type="pct"/>
            <w:shd w:val="clear" w:color="auto" w:fill="auto"/>
            <w:vAlign w:val="center"/>
          </w:tcPr>
          <w:p w14:paraId="056E491E" w14:textId="13285EFA"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3</w:t>
            </w:r>
          </w:p>
        </w:tc>
        <w:tc>
          <w:tcPr>
            <w:tcW w:w="242" w:type="pct"/>
            <w:vAlign w:val="center"/>
          </w:tcPr>
          <w:p w14:paraId="72F7ABC2" w14:textId="1814B9DD"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rPr>
              <w:t>1</w:t>
            </w:r>
          </w:p>
        </w:tc>
        <w:tc>
          <w:tcPr>
            <w:tcW w:w="308" w:type="pct"/>
            <w:vAlign w:val="center"/>
          </w:tcPr>
          <w:p w14:paraId="22852398" w14:textId="6E920CAE"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289" w:type="pct"/>
            <w:vAlign w:val="center"/>
          </w:tcPr>
          <w:p w14:paraId="68B34A45" w14:textId="5A2FA3B4"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317" w:type="pct"/>
            <w:vAlign w:val="center"/>
          </w:tcPr>
          <w:p w14:paraId="413520EB" w14:textId="4EA38A09" w:rsidR="0098176B" w:rsidRPr="00171B24" w:rsidRDefault="0098176B" w:rsidP="0098176B">
            <w:pPr>
              <w:spacing w:after="0" w:line="240" w:lineRule="auto"/>
              <w:jc w:val="center"/>
              <w:rPr>
                <w:rFonts w:ascii="Times New Roman" w:hAnsi="Times New Roman" w:cs="Times New Roman"/>
                <w:lang w:val="en-US"/>
              </w:rPr>
            </w:pPr>
            <w:r w:rsidRPr="00171B24">
              <w:rPr>
                <w:rFonts w:ascii="Times New Roman" w:hAnsi="Times New Roman" w:cs="Times New Roman"/>
                <w:color w:val="000000"/>
              </w:rPr>
              <w:t>8</w:t>
            </w:r>
          </w:p>
        </w:tc>
        <w:tc>
          <w:tcPr>
            <w:tcW w:w="506" w:type="pct"/>
            <w:shd w:val="clear" w:color="auto" w:fill="auto"/>
            <w:vAlign w:val="center"/>
          </w:tcPr>
          <w:p w14:paraId="2E3CA7C5" w14:textId="6946DAA5" w:rsidR="0098176B" w:rsidRPr="00171B24" w:rsidRDefault="0098176B" w:rsidP="0098176B">
            <w:pPr>
              <w:spacing w:after="0" w:line="240" w:lineRule="auto"/>
              <w:jc w:val="center"/>
              <w:rPr>
                <w:rFonts w:ascii="Times New Roman" w:hAnsi="Times New Roman" w:cs="Times New Roman"/>
              </w:rPr>
            </w:pPr>
            <w:r w:rsidRPr="00407DFA">
              <w:rPr>
                <w:rFonts w:ascii="Times New Roman" w:hAnsi="Times New Roman" w:cs="Times New Roman"/>
                <w:color w:val="000000"/>
              </w:rPr>
              <w:t>12</w:t>
            </w:r>
          </w:p>
        </w:tc>
        <w:tc>
          <w:tcPr>
            <w:tcW w:w="242" w:type="pct"/>
            <w:shd w:val="clear" w:color="auto" w:fill="auto"/>
            <w:vAlign w:val="center"/>
          </w:tcPr>
          <w:p w14:paraId="67FD0695" w14:textId="78FD795F"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242" w:type="pct"/>
            <w:vAlign w:val="center"/>
          </w:tcPr>
          <w:p w14:paraId="70F2700C" w14:textId="6808E2BE"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 </w:t>
            </w:r>
          </w:p>
        </w:tc>
        <w:tc>
          <w:tcPr>
            <w:tcW w:w="308" w:type="pct"/>
            <w:vAlign w:val="center"/>
          </w:tcPr>
          <w:p w14:paraId="1FC1681C" w14:textId="7CF8895A"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FF0000"/>
              </w:rPr>
              <w:t> </w:t>
            </w:r>
          </w:p>
        </w:tc>
        <w:tc>
          <w:tcPr>
            <w:tcW w:w="289" w:type="pct"/>
            <w:vAlign w:val="center"/>
          </w:tcPr>
          <w:p w14:paraId="59C3B570" w14:textId="33935C58"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FF0000"/>
              </w:rPr>
              <w:t> </w:t>
            </w:r>
          </w:p>
        </w:tc>
        <w:tc>
          <w:tcPr>
            <w:tcW w:w="306" w:type="pct"/>
            <w:vAlign w:val="center"/>
          </w:tcPr>
          <w:p w14:paraId="44147D87" w14:textId="3AE4A26B" w:rsidR="0098176B" w:rsidRPr="00171B24" w:rsidRDefault="0098176B" w:rsidP="0098176B">
            <w:pPr>
              <w:spacing w:after="0" w:line="240" w:lineRule="auto"/>
              <w:jc w:val="center"/>
              <w:rPr>
                <w:rFonts w:ascii="Times New Roman" w:hAnsi="Times New Roman" w:cs="Times New Roman"/>
              </w:rPr>
            </w:pPr>
            <w:r w:rsidRPr="00171B24">
              <w:rPr>
                <w:rFonts w:ascii="Times New Roman" w:hAnsi="Times New Roman" w:cs="Times New Roman"/>
                <w:color w:val="000000"/>
              </w:rPr>
              <w:t>12</w:t>
            </w:r>
          </w:p>
        </w:tc>
      </w:tr>
      <w:tr w:rsidR="0098176B" w:rsidRPr="00106462" w14:paraId="3D328932" w14:textId="77777777" w:rsidTr="00BB04E9">
        <w:tc>
          <w:tcPr>
            <w:tcW w:w="1246" w:type="pct"/>
          </w:tcPr>
          <w:p w14:paraId="16032D0C" w14:textId="77777777" w:rsidR="0098176B" w:rsidRPr="00106462" w:rsidRDefault="0098176B" w:rsidP="0098176B">
            <w:pPr>
              <w:spacing w:after="0" w:line="240" w:lineRule="auto"/>
              <w:rPr>
                <w:rFonts w:ascii="Times New Roman" w:hAnsi="Times New Roman" w:cs="Times New Roman"/>
                <w:bCs/>
                <w:i/>
                <w:sz w:val="24"/>
                <w:szCs w:val="24"/>
              </w:rPr>
            </w:pPr>
            <w:r w:rsidRPr="00106462">
              <w:rPr>
                <w:rFonts w:ascii="Times New Roman" w:hAnsi="Times New Roman" w:cs="Times New Roman"/>
                <w:bCs/>
                <w:i/>
                <w:sz w:val="24"/>
                <w:szCs w:val="24"/>
              </w:rPr>
              <w:t>Разом за змістовим модулем 2</w:t>
            </w:r>
          </w:p>
        </w:tc>
        <w:tc>
          <w:tcPr>
            <w:tcW w:w="463" w:type="pct"/>
            <w:shd w:val="clear" w:color="auto" w:fill="auto"/>
            <w:vAlign w:val="center"/>
          </w:tcPr>
          <w:p w14:paraId="12E3D4F1" w14:textId="27352DEF" w:rsidR="0098176B" w:rsidRPr="00106462" w:rsidRDefault="0098176B" w:rsidP="0098176B">
            <w:pPr>
              <w:spacing w:after="0" w:line="240" w:lineRule="auto"/>
              <w:jc w:val="center"/>
              <w:rPr>
                <w:rFonts w:ascii="Times New Roman" w:hAnsi="Times New Roman" w:cs="Times New Roman"/>
                <w:i/>
                <w:iCs/>
                <w:sz w:val="24"/>
                <w:szCs w:val="24"/>
                <w:lang w:val="en-US"/>
              </w:rPr>
            </w:pPr>
            <w:r w:rsidRPr="00407DFA">
              <w:rPr>
                <w:rFonts w:ascii="Times New Roman" w:hAnsi="Times New Roman" w:cs="Times New Roman"/>
                <w:b/>
                <w:bCs/>
                <w:color w:val="000000"/>
              </w:rPr>
              <w:t>60</w:t>
            </w:r>
          </w:p>
        </w:tc>
        <w:tc>
          <w:tcPr>
            <w:tcW w:w="242" w:type="pct"/>
            <w:shd w:val="clear" w:color="auto" w:fill="auto"/>
            <w:vAlign w:val="center"/>
          </w:tcPr>
          <w:p w14:paraId="496CE224" w14:textId="69491DE8"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b/>
                <w:bCs/>
                <w:color w:val="000000"/>
              </w:rPr>
              <w:t>15</w:t>
            </w:r>
          </w:p>
        </w:tc>
        <w:tc>
          <w:tcPr>
            <w:tcW w:w="242" w:type="pct"/>
            <w:vAlign w:val="center"/>
          </w:tcPr>
          <w:p w14:paraId="712C4895" w14:textId="780DCCE3"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b/>
                <w:bCs/>
                <w:color w:val="000000"/>
              </w:rPr>
              <w:t>8</w:t>
            </w:r>
          </w:p>
        </w:tc>
        <w:tc>
          <w:tcPr>
            <w:tcW w:w="308" w:type="pct"/>
            <w:vAlign w:val="center"/>
          </w:tcPr>
          <w:p w14:paraId="4AE95D3C" w14:textId="187E3D53"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i/>
                <w:iCs/>
                <w:color w:val="000000"/>
              </w:rPr>
              <w:t> </w:t>
            </w:r>
          </w:p>
        </w:tc>
        <w:tc>
          <w:tcPr>
            <w:tcW w:w="289" w:type="pct"/>
            <w:vAlign w:val="center"/>
          </w:tcPr>
          <w:p w14:paraId="75AAB038" w14:textId="21239CB4"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i/>
                <w:iCs/>
                <w:color w:val="000000"/>
              </w:rPr>
              <w:t> </w:t>
            </w:r>
          </w:p>
        </w:tc>
        <w:tc>
          <w:tcPr>
            <w:tcW w:w="317" w:type="pct"/>
            <w:vAlign w:val="center"/>
          </w:tcPr>
          <w:p w14:paraId="303743FD" w14:textId="3E90D3DF" w:rsidR="0098176B" w:rsidRPr="00171B24" w:rsidRDefault="0098176B" w:rsidP="0098176B">
            <w:pPr>
              <w:spacing w:after="0" w:line="240" w:lineRule="auto"/>
              <w:jc w:val="center"/>
              <w:rPr>
                <w:rFonts w:ascii="Times New Roman" w:hAnsi="Times New Roman" w:cs="Times New Roman"/>
                <w:i/>
                <w:iCs/>
                <w:sz w:val="24"/>
                <w:szCs w:val="24"/>
              </w:rPr>
            </w:pPr>
            <w:r w:rsidRPr="00171B24">
              <w:rPr>
                <w:rFonts w:ascii="Times New Roman" w:hAnsi="Times New Roman" w:cs="Times New Roman"/>
                <w:b/>
                <w:bCs/>
                <w:color w:val="000000"/>
              </w:rPr>
              <w:t>37</w:t>
            </w:r>
          </w:p>
        </w:tc>
        <w:tc>
          <w:tcPr>
            <w:tcW w:w="506" w:type="pct"/>
            <w:shd w:val="clear" w:color="auto" w:fill="auto"/>
            <w:vAlign w:val="center"/>
          </w:tcPr>
          <w:p w14:paraId="53380D43" w14:textId="2A97EB6C" w:rsidR="0098176B" w:rsidRPr="00171B24" w:rsidRDefault="0098176B" w:rsidP="0098176B">
            <w:pPr>
              <w:spacing w:after="0" w:line="240" w:lineRule="auto"/>
              <w:jc w:val="center"/>
              <w:rPr>
                <w:rFonts w:ascii="Times New Roman" w:hAnsi="Times New Roman" w:cs="Times New Roman"/>
                <w:i/>
                <w:iCs/>
                <w:sz w:val="24"/>
                <w:szCs w:val="24"/>
              </w:rPr>
            </w:pPr>
            <w:r w:rsidRPr="00407DFA">
              <w:rPr>
                <w:rFonts w:ascii="Times New Roman" w:hAnsi="Times New Roman" w:cs="Times New Roman"/>
                <w:b/>
                <w:bCs/>
                <w:color w:val="000000"/>
              </w:rPr>
              <w:t>60</w:t>
            </w:r>
          </w:p>
        </w:tc>
        <w:tc>
          <w:tcPr>
            <w:tcW w:w="242" w:type="pct"/>
            <w:shd w:val="clear" w:color="auto" w:fill="auto"/>
            <w:vAlign w:val="center"/>
          </w:tcPr>
          <w:p w14:paraId="2861A0B4" w14:textId="26EBA670" w:rsidR="0098176B" w:rsidRPr="00171B24" w:rsidRDefault="0098176B" w:rsidP="0098176B">
            <w:pPr>
              <w:spacing w:after="0" w:line="240" w:lineRule="auto"/>
              <w:jc w:val="center"/>
              <w:rPr>
                <w:rFonts w:ascii="Times New Roman" w:hAnsi="Times New Roman" w:cs="Times New Roman"/>
                <w:sz w:val="24"/>
                <w:szCs w:val="24"/>
              </w:rPr>
            </w:pPr>
            <w:r w:rsidRPr="00171B24">
              <w:rPr>
                <w:rFonts w:ascii="Times New Roman" w:hAnsi="Times New Roman" w:cs="Times New Roman"/>
                <w:b/>
                <w:bCs/>
                <w:color w:val="000000"/>
              </w:rPr>
              <w:t>4</w:t>
            </w:r>
          </w:p>
        </w:tc>
        <w:tc>
          <w:tcPr>
            <w:tcW w:w="242" w:type="pct"/>
            <w:vAlign w:val="center"/>
          </w:tcPr>
          <w:p w14:paraId="445ED94E" w14:textId="39346E60"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b/>
                <w:bCs/>
                <w:color w:val="000000"/>
              </w:rPr>
              <w:t>2</w:t>
            </w:r>
          </w:p>
        </w:tc>
        <w:tc>
          <w:tcPr>
            <w:tcW w:w="308" w:type="pct"/>
            <w:vAlign w:val="center"/>
          </w:tcPr>
          <w:p w14:paraId="05C35CDB" w14:textId="31B41860"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i/>
                <w:iCs/>
                <w:color w:val="FF0000"/>
              </w:rPr>
              <w:t> </w:t>
            </w:r>
          </w:p>
        </w:tc>
        <w:tc>
          <w:tcPr>
            <w:tcW w:w="289" w:type="pct"/>
            <w:vAlign w:val="center"/>
          </w:tcPr>
          <w:p w14:paraId="32CDF708" w14:textId="626769E9"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i/>
                <w:iCs/>
                <w:color w:val="FF0000"/>
              </w:rPr>
              <w:t> </w:t>
            </w:r>
          </w:p>
        </w:tc>
        <w:tc>
          <w:tcPr>
            <w:tcW w:w="306" w:type="pct"/>
            <w:vAlign w:val="center"/>
          </w:tcPr>
          <w:p w14:paraId="228AAD99" w14:textId="07C62F03" w:rsidR="0098176B" w:rsidRPr="00171B24" w:rsidRDefault="0098176B" w:rsidP="0098176B">
            <w:pPr>
              <w:spacing w:after="0" w:line="240" w:lineRule="auto"/>
              <w:jc w:val="center"/>
              <w:rPr>
                <w:rFonts w:ascii="Times New Roman" w:hAnsi="Times New Roman" w:cs="Times New Roman"/>
                <w:i/>
                <w:sz w:val="24"/>
                <w:szCs w:val="24"/>
              </w:rPr>
            </w:pPr>
            <w:r w:rsidRPr="00171B24">
              <w:rPr>
                <w:rFonts w:ascii="Times New Roman" w:hAnsi="Times New Roman" w:cs="Times New Roman"/>
                <w:color w:val="000000"/>
              </w:rPr>
              <w:t>54</w:t>
            </w:r>
          </w:p>
        </w:tc>
      </w:tr>
      <w:tr w:rsidR="004E32B0" w:rsidRPr="00106462" w14:paraId="0D66BF1B" w14:textId="77777777" w:rsidTr="009D6E22">
        <w:tc>
          <w:tcPr>
            <w:tcW w:w="1246" w:type="pct"/>
          </w:tcPr>
          <w:p w14:paraId="56C608FF" w14:textId="77777777" w:rsidR="004E32B0" w:rsidRPr="00106462" w:rsidRDefault="004E32B0" w:rsidP="004E32B0">
            <w:pPr>
              <w:pStyle w:val="4"/>
              <w:jc w:val="right"/>
              <w:rPr>
                <w:i/>
                <w:sz w:val="24"/>
              </w:rPr>
            </w:pPr>
            <w:r w:rsidRPr="00106462">
              <w:rPr>
                <w:i/>
                <w:sz w:val="24"/>
              </w:rPr>
              <w:t xml:space="preserve">Усього годин </w:t>
            </w:r>
          </w:p>
        </w:tc>
        <w:tc>
          <w:tcPr>
            <w:tcW w:w="463" w:type="pct"/>
            <w:shd w:val="clear" w:color="auto" w:fill="auto"/>
            <w:vAlign w:val="center"/>
          </w:tcPr>
          <w:p w14:paraId="06540392" w14:textId="5FAA3809" w:rsidR="004E32B0" w:rsidRPr="00106462" w:rsidRDefault="004E32B0" w:rsidP="004E32B0">
            <w:pPr>
              <w:spacing w:after="0" w:line="240" w:lineRule="auto"/>
              <w:rPr>
                <w:rFonts w:ascii="Times New Roman" w:hAnsi="Times New Roman" w:cs="Times New Roman"/>
                <w:b/>
                <w:i/>
                <w:sz w:val="24"/>
                <w:szCs w:val="24"/>
              </w:rPr>
            </w:pPr>
            <w:r w:rsidRPr="00407DFA">
              <w:rPr>
                <w:rFonts w:ascii="Times New Roman" w:hAnsi="Times New Roman" w:cs="Times New Roman"/>
                <w:b/>
                <w:bCs/>
                <w:color w:val="000000"/>
              </w:rPr>
              <w:t>120</w:t>
            </w:r>
          </w:p>
        </w:tc>
        <w:tc>
          <w:tcPr>
            <w:tcW w:w="242" w:type="pct"/>
            <w:shd w:val="clear" w:color="auto" w:fill="auto"/>
            <w:vAlign w:val="center"/>
          </w:tcPr>
          <w:p w14:paraId="60199EDA" w14:textId="1C3F3209" w:rsidR="004E32B0" w:rsidRPr="00171B24" w:rsidRDefault="004E32B0" w:rsidP="004E32B0">
            <w:pPr>
              <w:spacing w:after="0" w:line="240" w:lineRule="auto"/>
              <w:rPr>
                <w:rFonts w:ascii="Times New Roman" w:hAnsi="Times New Roman" w:cs="Times New Roman"/>
                <w:b/>
                <w:i/>
                <w:sz w:val="24"/>
                <w:szCs w:val="24"/>
              </w:rPr>
            </w:pPr>
            <w:r w:rsidRPr="00171B24">
              <w:rPr>
                <w:rFonts w:ascii="Times New Roman" w:hAnsi="Times New Roman" w:cs="Times New Roman"/>
                <w:b/>
                <w:bCs/>
                <w:color w:val="000000"/>
              </w:rPr>
              <w:t>30</w:t>
            </w:r>
          </w:p>
        </w:tc>
        <w:tc>
          <w:tcPr>
            <w:tcW w:w="242" w:type="pct"/>
            <w:vAlign w:val="center"/>
          </w:tcPr>
          <w:p w14:paraId="51EFEE7B" w14:textId="28B68D82" w:rsidR="004E32B0" w:rsidRPr="00171B24" w:rsidRDefault="004E32B0" w:rsidP="004E32B0">
            <w:pPr>
              <w:spacing w:after="0" w:line="240" w:lineRule="auto"/>
              <w:rPr>
                <w:rFonts w:ascii="Times New Roman" w:hAnsi="Times New Roman" w:cs="Times New Roman"/>
                <w:b/>
                <w:i/>
                <w:sz w:val="24"/>
                <w:szCs w:val="24"/>
              </w:rPr>
            </w:pPr>
            <w:r w:rsidRPr="00171B24">
              <w:rPr>
                <w:rFonts w:ascii="Times New Roman" w:hAnsi="Times New Roman" w:cs="Times New Roman"/>
                <w:b/>
                <w:bCs/>
                <w:color w:val="000000"/>
              </w:rPr>
              <w:t>15</w:t>
            </w:r>
          </w:p>
        </w:tc>
        <w:tc>
          <w:tcPr>
            <w:tcW w:w="308" w:type="pct"/>
            <w:vAlign w:val="center"/>
          </w:tcPr>
          <w:p w14:paraId="7C9CC3FD" w14:textId="311F47C4" w:rsidR="004E32B0" w:rsidRPr="00171B24" w:rsidRDefault="004E32B0" w:rsidP="004E32B0">
            <w:pPr>
              <w:spacing w:after="0" w:line="240" w:lineRule="auto"/>
              <w:rPr>
                <w:rFonts w:ascii="Times New Roman" w:hAnsi="Times New Roman" w:cs="Times New Roman"/>
                <w:b/>
                <w:i/>
                <w:sz w:val="24"/>
                <w:szCs w:val="24"/>
              </w:rPr>
            </w:pPr>
            <w:r w:rsidRPr="00171B24">
              <w:rPr>
                <w:rFonts w:ascii="Times New Roman" w:hAnsi="Times New Roman" w:cs="Times New Roman"/>
                <w:b/>
                <w:bCs/>
                <w:i/>
                <w:iCs/>
                <w:color w:val="000000"/>
              </w:rPr>
              <w:t> </w:t>
            </w:r>
          </w:p>
        </w:tc>
        <w:tc>
          <w:tcPr>
            <w:tcW w:w="289" w:type="pct"/>
            <w:vAlign w:val="center"/>
          </w:tcPr>
          <w:p w14:paraId="2517C2EA" w14:textId="5D230AB4" w:rsidR="004E32B0" w:rsidRPr="00171B24" w:rsidRDefault="004E32B0" w:rsidP="004E32B0">
            <w:pPr>
              <w:spacing w:after="0" w:line="240" w:lineRule="auto"/>
              <w:rPr>
                <w:rFonts w:ascii="Times New Roman" w:hAnsi="Times New Roman" w:cs="Times New Roman"/>
                <w:b/>
                <w:i/>
                <w:sz w:val="24"/>
                <w:szCs w:val="24"/>
              </w:rPr>
            </w:pPr>
            <w:r w:rsidRPr="00171B24">
              <w:rPr>
                <w:rFonts w:ascii="Times New Roman" w:hAnsi="Times New Roman" w:cs="Times New Roman"/>
                <w:b/>
                <w:bCs/>
                <w:i/>
                <w:iCs/>
                <w:color w:val="000000"/>
              </w:rPr>
              <w:t> </w:t>
            </w:r>
          </w:p>
        </w:tc>
        <w:tc>
          <w:tcPr>
            <w:tcW w:w="317" w:type="pct"/>
            <w:vAlign w:val="center"/>
          </w:tcPr>
          <w:p w14:paraId="1B9D442E" w14:textId="5B30B726" w:rsidR="004E32B0" w:rsidRPr="00171B24" w:rsidRDefault="004E32B0" w:rsidP="004E32B0">
            <w:pPr>
              <w:spacing w:after="0" w:line="240" w:lineRule="auto"/>
              <w:jc w:val="center"/>
              <w:rPr>
                <w:rFonts w:ascii="Times New Roman" w:hAnsi="Times New Roman" w:cs="Times New Roman"/>
                <w:b/>
                <w:i/>
                <w:sz w:val="24"/>
                <w:szCs w:val="24"/>
              </w:rPr>
            </w:pPr>
            <w:r w:rsidRPr="00171B24">
              <w:rPr>
                <w:rFonts w:ascii="Times New Roman" w:hAnsi="Times New Roman" w:cs="Times New Roman"/>
                <w:b/>
                <w:bCs/>
                <w:color w:val="000000"/>
              </w:rPr>
              <w:t>75</w:t>
            </w:r>
          </w:p>
        </w:tc>
        <w:tc>
          <w:tcPr>
            <w:tcW w:w="506" w:type="pct"/>
            <w:shd w:val="clear" w:color="auto" w:fill="auto"/>
            <w:vAlign w:val="center"/>
          </w:tcPr>
          <w:p w14:paraId="7B4D62E3" w14:textId="4538BD84" w:rsidR="004E32B0" w:rsidRPr="00171B24" w:rsidRDefault="0098176B" w:rsidP="004E32B0">
            <w:pPr>
              <w:spacing w:after="0" w:line="240" w:lineRule="auto"/>
              <w:jc w:val="center"/>
              <w:rPr>
                <w:rFonts w:ascii="Times New Roman" w:hAnsi="Times New Roman" w:cs="Times New Roman"/>
                <w:bCs/>
                <w:iCs/>
                <w:sz w:val="24"/>
                <w:szCs w:val="24"/>
              </w:rPr>
            </w:pPr>
            <w:r>
              <w:rPr>
                <w:rFonts w:ascii="Times New Roman" w:hAnsi="Times New Roman" w:cs="Times New Roman"/>
                <w:b/>
                <w:bCs/>
                <w:color w:val="000000"/>
              </w:rPr>
              <w:t>120</w:t>
            </w:r>
          </w:p>
        </w:tc>
        <w:tc>
          <w:tcPr>
            <w:tcW w:w="242" w:type="pct"/>
            <w:shd w:val="clear" w:color="auto" w:fill="auto"/>
            <w:vAlign w:val="center"/>
          </w:tcPr>
          <w:p w14:paraId="62D797EC" w14:textId="53083866" w:rsidR="004E32B0" w:rsidRPr="00171B24" w:rsidRDefault="004E32B0" w:rsidP="004E32B0">
            <w:pPr>
              <w:spacing w:after="0" w:line="240" w:lineRule="auto"/>
              <w:jc w:val="center"/>
              <w:rPr>
                <w:rFonts w:ascii="Times New Roman" w:hAnsi="Times New Roman" w:cs="Times New Roman"/>
                <w:bCs/>
                <w:iCs/>
                <w:sz w:val="24"/>
                <w:szCs w:val="24"/>
              </w:rPr>
            </w:pPr>
            <w:r w:rsidRPr="00171B24">
              <w:rPr>
                <w:rFonts w:ascii="Times New Roman" w:hAnsi="Times New Roman" w:cs="Times New Roman"/>
                <w:b/>
                <w:bCs/>
                <w:color w:val="000000"/>
              </w:rPr>
              <w:t>8</w:t>
            </w:r>
          </w:p>
        </w:tc>
        <w:tc>
          <w:tcPr>
            <w:tcW w:w="242" w:type="pct"/>
            <w:vAlign w:val="center"/>
          </w:tcPr>
          <w:p w14:paraId="03EC2383" w14:textId="2E6FFBA5" w:rsidR="004E32B0" w:rsidRPr="00171B24" w:rsidRDefault="004E32B0" w:rsidP="004E32B0">
            <w:pPr>
              <w:spacing w:after="0" w:line="240" w:lineRule="auto"/>
              <w:jc w:val="center"/>
              <w:rPr>
                <w:rFonts w:ascii="Times New Roman" w:hAnsi="Times New Roman" w:cs="Times New Roman"/>
                <w:bCs/>
                <w:iCs/>
                <w:sz w:val="24"/>
                <w:szCs w:val="24"/>
              </w:rPr>
            </w:pPr>
            <w:r w:rsidRPr="00171B24">
              <w:rPr>
                <w:rFonts w:ascii="Times New Roman" w:hAnsi="Times New Roman" w:cs="Times New Roman"/>
                <w:b/>
                <w:bCs/>
                <w:color w:val="000000"/>
              </w:rPr>
              <w:t>4</w:t>
            </w:r>
          </w:p>
        </w:tc>
        <w:tc>
          <w:tcPr>
            <w:tcW w:w="308" w:type="pct"/>
            <w:vAlign w:val="center"/>
          </w:tcPr>
          <w:p w14:paraId="151B05D9" w14:textId="1915C46E" w:rsidR="004E32B0" w:rsidRPr="00171B24" w:rsidRDefault="004E32B0" w:rsidP="004E32B0">
            <w:pPr>
              <w:spacing w:after="0" w:line="240" w:lineRule="auto"/>
              <w:jc w:val="center"/>
              <w:rPr>
                <w:rFonts w:ascii="Times New Roman" w:hAnsi="Times New Roman" w:cs="Times New Roman"/>
                <w:bCs/>
                <w:iCs/>
                <w:sz w:val="24"/>
                <w:szCs w:val="24"/>
              </w:rPr>
            </w:pPr>
            <w:r w:rsidRPr="00171B24">
              <w:rPr>
                <w:rFonts w:ascii="Times New Roman" w:hAnsi="Times New Roman" w:cs="Times New Roman"/>
                <w:b/>
                <w:bCs/>
                <w:i/>
                <w:iCs/>
                <w:color w:val="FF0000"/>
              </w:rPr>
              <w:t> </w:t>
            </w:r>
          </w:p>
        </w:tc>
        <w:tc>
          <w:tcPr>
            <w:tcW w:w="289" w:type="pct"/>
            <w:vAlign w:val="center"/>
          </w:tcPr>
          <w:p w14:paraId="48BC2495" w14:textId="731D817B" w:rsidR="004E32B0" w:rsidRPr="00171B24" w:rsidRDefault="004E32B0" w:rsidP="004E32B0">
            <w:pPr>
              <w:spacing w:after="0" w:line="240" w:lineRule="auto"/>
              <w:rPr>
                <w:rFonts w:ascii="Times New Roman" w:hAnsi="Times New Roman" w:cs="Times New Roman"/>
                <w:bCs/>
                <w:iCs/>
                <w:sz w:val="24"/>
                <w:szCs w:val="24"/>
              </w:rPr>
            </w:pPr>
            <w:r w:rsidRPr="00171B24">
              <w:rPr>
                <w:rFonts w:ascii="Times New Roman" w:hAnsi="Times New Roman" w:cs="Times New Roman"/>
                <w:b/>
                <w:bCs/>
                <w:i/>
                <w:iCs/>
                <w:color w:val="FF0000"/>
              </w:rPr>
              <w:t> </w:t>
            </w:r>
          </w:p>
        </w:tc>
        <w:tc>
          <w:tcPr>
            <w:tcW w:w="306" w:type="pct"/>
            <w:vAlign w:val="center"/>
          </w:tcPr>
          <w:p w14:paraId="74D43E4B" w14:textId="072D2E0C" w:rsidR="004E32B0" w:rsidRPr="00171B24" w:rsidRDefault="004E32B0" w:rsidP="004E32B0">
            <w:pPr>
              <w:spacing w:after="0" w:line="240" w:lineRule="auto"/>
              <w:rPr>
                <w:rFonts w:ascii="Times New Roman" w:hAnsi="Times New Roman" w:cs="Times New Roman"/>
                <w:bCs/>
                <w:iCs/>
                <w:sz w:val="24"/>
                <w:szCs w:val="24"/>
              </w:rPr>
            </w:pPr>
            <w:r w:rsidRPr="00171B24">
              <w:rPr>
                <w:rFonts w:ascii="Times New Roman" w:hAnsi="Times New Roman" w:cs="Times New Roman"/>
                <w:color w:val="000000"/>
              </w:rPr>
              <w:t>108</w:t>
            </w:r>
          </w:p>
        </w:tc>
      </w:tr>
    </w:tbl>
    <w:p w14:paraId="2D26EF7B" w14:textId="77777777" w:rsidR="003D3952" w:rsidRPr="00106462" w:rsidRDefault="003D3952" w:rsidP="00117FA2">
      <w:pPr>
        <w:spacing w:after="0" w:line="240" w:lineRule="auto"/>
        <w:jc w:val="center"/>
        <w:rPr>
          <w:rFonts w:ascii="Times New Roman" w:hAnsi="Times New Roman" w:cs="Times New Roman"/>
          <w:b/>
          <w:bCs/>
          <w:color w:val="000000" w:themeColor="text1"/>
          <w:kern w:val="24"/>
          <w:sz w:val="24"/>
          <w:szCs w:val="24"/>
        </w:rPr>
      </w:pPr>
    </w:p>
    <w:p w14:paraId="27759875" w14:textId="3E5B25BA" w:rsidR="00200034" w:rsidRPr="00106462" w:rsidRDefault="00200034" w:rsidP="00117FA2">
      <w:pPr>
        <w:spacing w:after="0" w:line="240" w:lineRule="auto"/>
        <w:jc w:val="center"/>
        <w:rPr>
          <w:rFonts w:ascii="Times New Roman" w:hAnsi="Times New Roman" w:cs="Times New Roman"/>
          <w:b/>
          <w:sz w:val="24"/>
          <w:szCs w:val="24"/>
        </w:rPr>
      </w:pPr>
    </w:p>
    <w:p w14:paraId="49BE1707" w14:textId="412B7793" w:rsidR="00434D95" w:rsidRPr="00106462" w:rsidRDefault="003D3952" w:rsidP="00117FA2">
      <w:pPr>
        <w:spacing w:after="0" w:line="240" w:lineRule="auto"/>
        <w:jc w:val="center"/>
        <w:rPr>
          <w:rFonts w:ascii="Times New Roman" w:hAnsi="Times New Roman" w:cs="Times New Roman"/>
          <w:b/>
          <w:bCs/>
          <w:color w:val="000000" w:themeColor="text1"/>
          <w:kern w:val="24"/>
          <w:sz w:val="28"/>
          <w:szCs w:val="28"/>
          <w:lang w:val="ru-RU"/>
        </w:rPr>
      </w:pPr>
      <w:r w:rsidRPr="00106462">
        <w:rPr>
          <w:rFonts w:ascii="Times New Roman" w:hAnsi="Times New Roman" w:cs="Times New Roman"/>
          <w:b/>
          <w:bCs/>
          <w:color w:val="000000" w:themeColor="text1"/>
          <w:kern w:val="24"/>
          <w:sz w:val="28"/>
          <w:szCs w:val="28"/>
        </w:rPr>
        <w:t>5</w:t>
      </w:r>
      <w:r w:rsidR="001360E2" w:rsidRPr="00106462">
        <w:rPr>
          <w:rFonts w:ascii="Times New Roman" w:hAnsi="Times New Roman" w:cs="Times New Roman"/>
          <w:b/>
          <w:bCs/>
          <w:color w:val="000000" w:themeColor="text1"/>
          <w:kern w:val="24"/>
          <w:sz w:val="28"/>
          <w:szCs w:val="28"/>
        </w:rPr>
        <w:t>.3</w:t>
      </w:r>
      <w:r w:rsidR="00434D95" w:rsidRPr="00106462">
        <w:rPr>
          <w:rFonts w:ascii="Times New Roman" w:hAnsi="Times New Roman" w:cs="Times New Roman"/>
          <w:b/>
          <w:bCs/>
          <w:color w:val="000000" w:themeColor="text1"/>
          <w:kern w:val="24"/>
          <w:sz w:val="28"/>
          <w:szCs w:val="28"/>
        </w:rPr>
        <w:t xml:space="preserve">. </w:t>
      </w:r>
      <w:r w:rsidR="00AB353E" w:rsidRPr="00106462">
        <w:rPr>
          <w:rFonts w:ascii="Times New Roman" w:hAnsi="Times New Roman" w:cs="Times New Roman"/>
          <w:b/>
          <w:bCs/>
          <w:color w:val="000000" w:themeColor="text1"/>
          <w:kern w:val="24"/>
          <w:sz w:val="28"/>
          <w:szCs w:val="28"/>
        </w:rPr>
        <w:t xml:space="preserve">Зміст завдань для самостійної роботи </w:t>
      </w:r>
    </w:p>
    <w:p w14:paraId="45E1D1AE" w14:textId="77777777" w:rsidR="00467E3C" w:rsidRPr="00106462" w:rsidRDefault="00467E3C" w:rsidP="00117FA2">
      <w:pPr>
        <w:spacing w:after="0" w:line="240" w:lineRule="auto"/>
        <w:jc w:val="center"/>
        <w:rPr>
          <w:rFonts w:ascii="Times New Roman" w:hAnsi="Times New Roman" w:cs="Times New Roman"/>
          <w:color w:val="000000" w:themeColor="text1"/>
          <w:kern w:val="24"/>
          <w:sz w:val="24"/>
          <w:szCs w:val="24"/>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799"/>
      </w:tblGrid>
      <w:tr w:rsidR="002573EA" w:rsidRPr="00106462" w14:paraId="0A5BEEEE" w14:textId="7EA5F135" w:rsidTr="002573EA">
        <w:trPr>
          <w:jc w:val="center"/>
        </w:trPr>
        <w:tc>
          <w:tcPr>
            <w:tcW w:w="709" w:type="dxa"/>
            <w:shd w:val="clear" w:color="auto" w:fill="auto"/>
          </w:tcPr>
          <w:p w14:paraId="1DCCDB38" w14:textId="77777777" w:rsidR="002573EA" w:rsidRPr="00106462" w:rsidRDefault="002573EA" w:rsidP="00117FA2">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w:t>
            </w:r>
          </w:p>
          <w:p w14:paraId="5702BAAD" w14:textId="77777777" w:rsidR="002573EA" w:rsidRPr="00106462" w:rsidRDefault="002573EA" w:rsidP="00117FA2">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з/п</w:t>
            </w:r>
          </w:p>
        </w:tc>
        <w:tc>
          <w:tcPr>
            <w:tcW w:w="6799" w:type="dxa"/>
            <w:shd w:val="clear" w:color="auto" w:fill="auto"/>
          </w:tcPr>
          <w:p w14:paraId="1EC055B1" w14:textId="77777777" w:rsidR="002573EA" w:rsidRPr="00106462" w:rsidRDefault="002573EA" w:rsidP="00117FA2">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Назва теми</w:t>
            </w:r>
          </w:p>
        </w:tc>
      </w:tr>
      <w:tr w:rsidR="002B7C95" w:rsidRPr="00106462" w14:paraId="08A2BEEC" w14:textId="1C610497" w:rsidTr="002573EA">
        <w:trPr>
          <w:jc w:val="center"/>
        </w:trPr>
        <w:tc>
          <w:tcPr>
            <w:tcW w:w="709" w:type="dxa"/>
            <w:shd w:val="clear" w:color="auto" w:fill="auto"/>
          </w:tcPr>
          <w:p w14:paraId="03E9DFA1"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1</w:t>
            </w:r>
          </w:p>
        </w:tc>
        <w:tc>
          <w:tcPr>
            <w:tcW w:w="6799" w:type="dxa"/>
            <w:shd w:val="clear" w:color="auto" w:fill="auto"/>
          </w:tcPr>
          <w:p w14:paraId="3E34DBAF" w14:textId="5EA96E94" w:rsidR="002B7C95" w:rsidRPr="00106462" w:rsidRDefault="002B7C95" w:rsidP="002B7C9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Філософський аспект аналітичного мислення</w:t>
            </w:r>
          </w:p>
        </w:tc>
      </w:tr>
      <w:tr w:rsidR="002B7C95" w:rsidRPr="00106462" w14:paraId="7A130018" w14:textId="6A1E2088" w:rsidTr="002573EA">
        <w:trPr>
          <w:jc w:val="center"/>
        </w:trPr>
        <w:tc>
          <w:tcPr>
            <w:tcW w:w="709" w:type="dxa"/>
            <w:shd w:val="clear" w:color="auto" w:fill="auto"/>
          </w:tcPr>
          <w:p w14:paraId="66832332"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2</w:t>
            </w:r>
          </w:p>
        </w:tc>
        <w:tc>
          <w:tcPr>
            <w:tcW w:w="6799" w:type="dxa"/>
            <w:shd w:val="clear" w:color="auto" w:fill="auto"/>
          </w:tcPr>
          <w:p w14:paraId="4FEA2F99" w14:textId="7B192680" w:rsidR="002B7C95" w:rsidRPr="00106462" w:rsidRDefault="002B7C95" w:rsidP="002B7C95">
            <w:pPr>
              <w:spacing w:after="0" w:line="240" w:lineRule="auto"/>
              <w:rPr>
                <w:rFonts w:ascii="Times New Roman" w:hAnsi="Times New Roman" w:cs="Times New Roman"/>
                <w:sz w:val="24"/>
                <w:szCs w:val="24"/>
              </w:rPr>
            </w:pPr>
            <w:r>
              <w:rPr>
                <w:rFonts w:ascii="Times New Roman" w:hAnsi="Times New Roman" w:cs="Times New Roman"/>
                <w:sz w:val="24"/>
                <w:szCs w:val="24"/>
              </w:rPr>
              <w:t>Теоретичні основи мислення</w:t>
            </w:r>
          </w:p>
        </w:tc>
      </w:tr>
      <w:tr w:rsidR="002B7C95" w:rsidRPr="00106462" w14:paraId="5B33DD3D" w14:textId="6A8B80A0" w:rsidTr="002573EA">
        <w:trPr>
          <w:jc w:val="center"/>
        </w:trPr>
        <w:tc>
          <w:tcPr>
            <w:tcW w:w="709" w:type="dxa"/>
            <w:shd w:val="clear" w:color="auto" w:fill="auto"/>
          </w:tcPr>
          <w:p w14:paraId="45F796D3"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3</w:t>
            </w:r>
          </w:p>
        </w:tc>
        <w:tc>
          <w:tcPr>
            <w:tcW w:w="6799" w:type="dxa"/>
            <w:shd w:val="clear" w:color="auto" w:fill="auto"/>
          </w:tcPr>
          <w:p w14:paraId="3585251B" w14:textId="4DD89335" w:rsidR="002B7C95" w:rsidRPr="00106462" w:rsidRDefault="002B7C95" w:rsidP="002B7C95">
            <w:pPr>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Аналітичне </w:t>
            </w:r>
            <w:r w:rsidRPr="00546329">
              <w:rPr>
                <w:rFonts w:ascii="Times New Roman" w:hAnsi="Times New Roman" w:cs="Times New Roman"/>
                <w:sz w:val="24"/>
                <w:szCs w:val="24"/>
              </w:rPr>
              <w:t>мислення як фактор якісної освіти особистості</w:t>
            </w:r>
            <w:r>
              <w:t xml:space="preserve"> </w:t>
            </w:r>
          </w:p>
        </w:tc>
      </w:tr>
      <w:tr w:rsidR="002B7C95" w:rsidRPr="00106462" w14:paraId="36C15B2D" w14:textId="7ED20AF5" w:rsidTr="002573EA">
        <w:trPr>
          <w:jc w:val="center"/>
        </w:trPr>
        <w:tc>
          <w:tcPr>
            <w:tcW w:w="709" w:type="dxa"/>
            <w:shd w:val="clear" w:color="auto" w:fill="auto"/>
          </w:tcPr>
          <w:p w14:paraId="6FBB5D7A"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4</w:t>
            </w:r>
          </w:p>
        </w:tc>
        <w:tc>
          <w:tcPr>
            <w:tcW w:w="6799" w:type="dxa"/>
            <w:shd w:val="clear" w:color="auto" w:fill="auto"/>
          </w:tcPr>
          <w:p w14:paraId="01FDF5E1" w14:textId="55AC13D0" w:rsidR="002B7C95" w:rsidRPr="00106462" w:rsidRDefault="00794F9E" w:rsidP="002B7C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Роль аналітичного способу мислення у формуванні професійних </w:t>
            </w:r>
            <w:proofErr w:type="spellStart"/>
            <w:r>
              <w:rPr>
                <w:rFonts w:ascii="Times New Roman" w:hAnsi="Times New Roman" w:cs="Times New Roman"/>
                <w:sz w:val="24"/>
                <w:szCs w:val="24"/>
              </w:rPr>
              <w:t>компетентностей</w:t>
            </w:r>
            <w:proofErr w:type="spellEnd"/>
          </w:p>
        </w:tc>
      </w:tr>
      <w:tr w:rsidR="002B7C95" w:rsidRPr="00106462" w14:paraId="512167D0" w14:textId="58BB8E08" w:rsidTr="002573EA">
        <w:trPr>
          <w:jc w:val="center"/>
        </w:trPr>
        <w:tc>
          <w:tcPr>
            <w:tcW w:w="709" w:type="dxa"/>
            <w:shd w:val="clear" w:color="auto" w:fill="auto"/>
          </w:tcPr>
          <w:p w14:paraId="32D3932C"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5</w:t>
            </w:r>
          </w:p>
        </w:tc>
        <w:tc>
          <w:tcPr>
            <w:tcW w:w="6799" w:type="dxa"/>
            <w:shd w:val="clear" w:color="auto" w:fill="auto"/>
          </w:tcPr>
          <w:p w14:paraId="79C1D4A0" w14:textId="2A4C8C38" w:rsidR="002B7C95" w:rsidRPr="00106462" w:rsidRDefault="00794F9E" w:rsidP="002B7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 розвитку аналітичного способу мислення</w:t>
            </w:r>
          </w:p>
        </w:tc>
      </w:tr>
      <w:tr w:rsidR="002B7C95" w:rsidRPr="00106462" w14:paraId="7A434AF0" w14:textId="41311AE0" w:rsidTr="002573EA">
        <w:trPr>
          <w:jc w:val="center"/>
        </w:trPr>
        <w:tc>
          <w:tcPr>
            <w:tcW w:w="709" w:type="dxa"/>
            <w:shd w:val="clear" w:color="auto" w:fill="auto"/>
          </w:tcPr>
          <w:p w14:paraId="0998841C"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6</w:t>
            </w:r>
          </w:p>
        </w:tc>
        <w:tc>
          <w:tcPr>
            <w:tcW w:w="6799" w:type="dxa"/>
            <w:shd w:val="clear" w:color="auto" w:fill="auto"/>
          </w:tcPr>
          <w:p w14:paraId="3B10EF14" w14:textId="6BCF889A" w:rsidR="002B7C95" w:rsidRPr="00106462" w:rsidRDefault="002B7C95" w:rsidP="002B7C95">
            <w:pPr>
              <w:spacing w:after="0" w:line="240" w:lineRule="auto"/>
              <w:rPr>
                <w:rFonts w:ascii="Times New Roman" w:hAnsi="Times New Roman" w:cs="Times New Roman"/>
                <w:sz w:val="24"/>
                <w:szCs w:val="24"/>
              </w:rPr>
            </w:pPr>
            <w:r>
              <w:rPr>
                <w:rFonts w:ascii="Times New Roman" w:hAnsi="Times New Roman" w:cs="Times New Roman"/>
                <w:spacing w:val="-14"/>
                <w:sz w:val="24"/>
                <w:szCs w:val="24"/>
              </w:rPr>
              <w:t>Значення аналітичного мислення в організації професійної діяльності</w:t>
            </w:r>
          </w:p>
        </w:tc>
      </w:tr>
      <w:tr w:rsidR="002B7C95" w:rsidRPr="00106462" w14:paraId="5A48C06A" w14:textId="15ADD5EE" w:rsidTr="002573EA">
        <w:trPr>
          <w:jc w:val="center"/>
        </w:trPr>
        <w:tc>
          <w:tcPr>
            <w:tcW w:w="709" w:type="dxa"/>
            <w:shd w:val="clear" w:color="auto" w:fill="auto"/>
          </w:tcPr>
          <w:p w14:paraId="029EC5D6" w14:textId="77777777" w:rsidR="002B7C95" w:rsidRPr="00106462" w:rsidRDefault="002B7C95" w:rsidP="002B7C95">
            <w:pPr>
              <w:spacing w:after="0" w:line="240" w:lineRule="auto"/>
              <w:jc w:val="center"/>
              <w:rPr>
                <w:rFonts w:ascii="Times New Roman" w:hAnsi="Times New Roman" w:cs="Times New Roman"/>
                <w:sz w:val="24"/>
                <w:szCs w:val="24"/>
              </w:rPr>
            </w:pPr>
            <w:r w:rsidRPr="00106462">
              <w:rPr>
                <w:rFonts w:ascii="Times New Roman" w:hAnsi="Times New Roman" w:cs="Times New Roman"/>
                <w:sz w:val="24"/>
                <w:szCs w:val="24"/>
              </w:rPr>
              <w:t>7</w:t>
            </w:r>
          </w:p>
        </w:tc>
        <w:tc>
          <w:tcPr>
            <w:tcW w:w="6799" w:type="dxa"/>
            <w:shd w:val="clear" w:color="auto" w:fill="auto"/>
          </w:tcPr>
          <w:p w14:paraId="201864E8" w14:textId="296BC710" w:rsidR="002B7C95" w:rsidRPr="00106462" w:rsidRDefault="002B7C95" w:rsidP="002B7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Роль аналітичного мислення у вирішенні прикладних завдань бухгалтерського обліку і оподаткування</w:t>
            </w:r>
          </w:p>
        </w:tc>
      </w:tr>
      <w:tr w:rsidR="002B7C95" w:rsidRPr="00106462" w14:paraId="60760146" w14:textId="04B928BA" w:rsidTr="002573EA">
        <w:trPr>
          <w:jc w:val="center"/>
        </w:trPr>
        <w:tc>
          <w:tcPr>
            <w:tcW w:w="709" w:type="dxa"/>
            <w:shd w:val="clear" w:color="auto" w:fill="auto"/>
          </w:tcPr>
          <w:p w14:paraId="516B0910" w14:textId="2A1BBC96" w:rsidR="002B7C95" w:rsidRPr="00106462" w:rsidRDefault="002B7C95" w:rsidP="002B7C95">
            <w:pPr>
              <w:spacing w:after="0" w:line="240" w:lineRule="auto"/>
              <w:jc w:val="center"/>
              <w:rPr>
                <w:rFonts w:ascii="Times New Roman" w:hAnsi="Times New Roman" w:cs="Times New Roman"/>
                <w:sz w:val="24"/>
                <w:szCs w:val="24"/>
                <w:lang w:val="en-US"/>
              </w:rPr>
            </w:pPr>
            <w:r w:rsidRPr="00106462">
              <w:rPr>
                <w:rFonts w:ascii="Times New Roman" w:hAnsi="Times New Roman" w:cs="Times New Roman"/>
                <w:sz w:val="24"/>
                <w:szCs w:val="24"/>
                <w:lang w:val="en-US"/>
              </w:rPr>
              <w:t>8</w:t>
            </w:r>
          </w:p>
        </w:tc>
        <w:tc>
          <w:tcPr>
            <w:tcW w:w="6799" w:type="dxa"/>
            <w:shd w:val="clear" w:color="auto" w:fill="auto"/>
          </w:tcPr>
          <w:p w14:paraId="12479D9B" w14:textId="404252FB" w:rsidR="002B7C95" w:rsidRPr="00106462" w:rsidRDefault="002B7C95" w:rsidP="002B7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Роль аналітичного способу мислення </w:t>
            </w:r>
            <w:r>
              <w:rPr>
                <w:rFonts w:ascii="Times New Roman" w:hAnsi="Times New Roman" w:cs="Times New Roman"/>
                <w:bCs/>
                <w:sz w:val="24"/>
                <w:szCs w:val="24"/>
              </w:rPr>
              <w:t>у вирішенні завдань економічного аналізу</w:t>
            </w:r>
          </w:p>
        </w:tc>
      </w:tr>
      <w:tr w:rsidR="002B7C95" w:rsidRPr="00106462" w14:paraId="45FF3ECA" w14:textId="0F2EBB90" w:rsidTr="002573EA">
        <w:trPr>
          <w:jc w:val="center"/>
        </w:trPr>
        <w:tc>
          <w:tcPr>
            <w:tcW w:w="709" w:type="dxa"/>
            <w:shd w:val="clear" w:color="auto" w:fill="auto"/>
          </w:tcPr>
          <w:p w14:paraId="22F51DAE" w14:textId="051E9E63" w:rsidR="002B7C95" w:rsidRPr="00106462" w:rsidRDefault="002B7C95" w:rsidP="002B7C95">
            <w:pPr>
              <w:spacing w:after="0" w:line="240" w:lineRule="auto"/>
              <w:jc w:val="center"/>
              <w:rPr>
                <w:rFonts w:ascii="Times New Roman" w:hAnsi="Times New Roman" w:cs="Times New Roman"/>
                <w:sz w:val="24"/>
                <w:szCs w:val="24"/>
                <w:lang w:val="en-US"/>
              </w:rPr>
            </w:pPr>
            <w:r w:rsidRPr="00106462">
              <w:rPr>
                <w:rFonts w:ascii="Times New Roman" w:hAnsi="Times New Roman" w:cs="Times New Roman"/>
                <w:sz w:val="24"/>
                <w:szCs w:val="24"/>
                <w:lang w:val="en-US"/>
              </w:rPr>
              <w:t>9</w:t>
            </w:r>
          </w:p>
        </w:tc>
        <w:tc>
          <w:tcPr>
            <w:tcW w:w="6799" w:type="dxa"/>
            <w:shd w:val="clear" w:color="auto" w:fill="auto"/>
          </w:tcPr>
          <w:p w14:paraId="3080530F" w14:textId="043E7F57" w:rsidR="002B7C95" w:rsidRPr="00106462" w:rsidRDefault="002B7C95" w:rsidP="002B7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Роль аналітичного способу мислення </w:t>
            </w:r>
            <w:r>
              <w:rPr>
                <w:rFonts w:ascii="Times New Roman" w:hAnsi="Times New Roman" w:cs="Times New Roman"/>
                <w:bCs/>
                <w:sz w:val="24"/>
                <w:szCs w:val="24"/>
              </w:rPr>
              <w:t>в аудиторській діяльності</w:t>
            </w:r>
          </w:p>
        </w:tc>
      </w:tr>
      <w:tr w:rsidR="002B7C95" w:rsidRPr="00106462" w14:paraId="76698058" w14:textId="77777777" w:rsidTr="002573EA">
        <w:trPr>
          <w:jc w:val="center"/>
        </w:trPr>
        <w:tc>
          <w:tcPr>
            <w:tcW w:w="709" w:type="dxa"/>
            <w:shd w:val="clear" w:color="auto" w:fill="auto"/>
          </w:tcPr>
          <w:p w14:paraId="311655D1" w14:textId="1EA34FCD" w:rsidR="002B7C95" w:rsidRPr="002B7C95" w:rsidRDefault="002B7C95" w:rsidP="002B7C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799" w:type="dxa"/>
            <w:shd w:val="clear" w:color="auto" w:fill="auto"/>
          </w:tcPr>
          <w:p w14:paraId="40E6EEF2" w14:textId="4C718E6E" w:rsidR="002B7C95" w:rsidRPr="00106462" w:rsidRDefault="002B7C95" w:rsidP="002B7C95">
            <w:pPr>
              <w:spacing w:after="0" w:line="240" w:lineRule="auto"/>
              <w:jc w:val="both"/>
              <w:rPr>
                <w:rFonts w:ascii="Times New Roman" w:hAnsi="Times New Roman" w:cs="Times New Roman"/>
                <w:sz w:val="24"/>
                <w:szCs w:val="24"/>
              </w:rPr>
            </w:pPr>
            <w:r w:rsidRPr="00A319C0">
              <w:rPr>
                <w:rFonts w:ascii="Times New Roman" w:hAnsi="Times New Roman" w:cs="Times New Roman"/>
                <w:spacing w:val="-14"/>
                <w:sz w:val="24"/>
                <w:szCs w:val="24"/>
              </w:rPr>
              <w:t>Значення аналітичного мислення у прийнятті управлінських рішень</w:t>
            </w:r>
            <w:r>
              <w:rPr>
                <w:rFonts w:ascii="Times New Roman" w:hAnsi="Times New Roman" w:cs="Times New Roman"/>
                <w:spacing w:val="-14"/>
                <w:sz w:val="24"/>
                <w:szCs w:val="24"/>
              </w:rPr>
              <w:t xml:space="preserve"> </w:t>
            </w:r>
          </w:p>
        </w:tc>
      </w:tr>
      <w:tr w:rsidR="002573EA" w:rsidRPr="00106462" w14:paraId="3682D421" w14:textId="2242EFB7" w:rsidTr="002573EA">
        <w:trPr>
          <w:jc w:val="center"/>
        </w:trPr>
        <w:tc>
          <w:tcPr>
            <w:tcW w:w="709" w:type="dxa"/>
            <w:shd w:val="clear" w:color="auto" w:fill="auto"/>
          </w:tcPr>
          <w:p w14:paraId="492B6994" w14:textId="77777777" w:rsidR="002573EA" w:rsidRPr="00106462" w:rsidRDefault="002573EA" w:rsidP="00117FA2">
            <w:pPr>
              <w:spacing w:after="0" w:line="240" w:lineRule="auto"/>
              <w:jc w:val="center"/>
              <w:rPr>
                <w:rFonts w:ascii="Times New Roman" w:hAnsi="Times New Roman" w:cs="Times New Roman"/>
                <w:sz w:val="24"/>
                <w:szCs w:val="24"/>
              </w:rPr>
            </w:pPr>
          </w:p>
        </w:tc>
        <w:tc>
          <w:tcPr>
            <w:tcW w:w="6799" w:type="dxa"/>
            <w:shd w:val="clear" w:color="auto" w:fill="auto"/>
          </w:tcPr>
          <w:p w14:paraId="217E3F6A" w14:textId="77777777" w:rsidR="002573EA" w:rsidRPr="00106462" w:rsidRDefault="002573EA" w:rsidP="00117FA2">
            <w:pPr>
              <w:spacing w:after="0" w:line="240" w:lineRule="auto"/>
              <w:rPr>
                <w:rFonts w:ascii="Times New Roman" w:hAnsi="Times New Roman" w:cs="Times New Roman"/>
                <w:b/>
                <w:sz w:val="24"/>
                <w:szCs w:val="24"/>
              </w:rPr>
            </w:pPr>
            <w:r w:rsidRPr="00106462">
              <w:rPr>
                <w:rFonts w:ascii="Times New Roman" w:hAnsi="Times New Roman" w:cs="Times New Roman"/>
                <w:b/>
                <w:sz w:val="24"/>
                <w:szCs w:val="24"/>
              </w:rPr>
              <w:t>Разом</w:t>
            </w:r>
          </w:p>
        </w:tc>
      </w:tr>
    </w:tbl>
    <w:p w14:paraId="35F44468" w14:textId="77777777" w:rsidR="00D0122D" w:rsidRPr="00106462" w:rsidRDefault="00D0122D" w:rsidP="00057927">
      <w:pPr>
        <w:spacing w:after="0" w:line="360" w:lineRule="auto"/>
        <w:jc w:val="center"/>
        <w:rPr>
          <w:rFonts w:ascii="Times New Roman" w:hAnsi="Times New Roman" w:cs="Times New Roman"/>
          <w:color w:val="000000" w:themeColor="text1"/>
          <w:kern w:val="24"/>
          <w:sz w:val="28"/>
          <w:szCs w:val="28"/>
        </w:rPr>
      </w:pPr>
    </w:p>
    <w:p w14:paraId="76F11AED" w14:textId="77777777" w:rsidR="00A1227C" w:rsidRPr="00106462" w:rsidRDefault="003D3952" w:rsidP="00A328B3">
      <w:pPr>
        <w:pStyle w:val="a3"/>
        <w:spacing w:before="0" w:beforeAutospacing="0" w:after="0" w:afterAutospacing="0"/>
        <w:jc w:val="center"/>
        <w:rPr>
          <w:sz w:val="28"/>
          <w:szCs w:val="28"/>
        </w:rPr>
      </w:pPr>
      <w:r w:rsidRPr="00106462">
        <w:rPr>
          <w:rFonts w:eastAsia="+mn-ea"/>
          <w:b/>
          <w:bCs/>
          <w:color w:val="000000"/>
          <w:kern w:val="24"/>
          <w:sz w:val="28"/>
          <w:szCs w:val="28"/>
        </w:rPr>
        <w:t>6</w:t>
      </w:r>
      <w:r w:rsidR="00A1227C" w:rsidRPr="00106462">
        <w:rPr>
          <w:rFonts w:eastAsia="+mn-ea"/>
          <w:b/>
          <w:bCs/>
          <w:color w:val="000000"/>
          <w:kern w:val="24"/>
          <w:sz w:val="28"/>
          <w:szCs w:val="28"/>
        </w:rPr>
        <w:t>. Система контролю та оцінювання</w:t>
      </w:r>
    </w:p>
    <w:p w14:paraId="596B421B" w14:textId="77777777" w:rsidR="00106462" w:rsidRPr="00106462" w:rsidRDefault="00106462" w:rsidP="00A328B3">
      <w:pPr>
        <w:pStyle w:val="a3"/>
        <w:spacing w:before="0" w:beforeAutospacing="0" w:after="0" w:afterAutospacing="0"/>
        <w:ind w:firstLine="709"/>
        <w:jc w:val="both"/>
        <w:rPr>
          <w:b/>
          <w:i/>
          <w:sz w:val="28"/>
          <w:szCs w:val="28"/>
        </w:rPr>
      </w:pPr>
      <w:r w:rsidRPr="00106462">
        <w:rPr>
          <w:b/>
          <w:i/>
          <w:sz w:val="28"/>
          <w:szCs w:val="28"/>
        </w:rPr>
        <w:t>Методи навчання:</w:t>
      </w:r>
    </w:p>
    <w:p w14:paraId="02D3E02D"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вербальні методи (лекція, дискусія, бесіда, пояснення, розповідь);</w:t>
      </w:r>
    </w:p>
    <w:p w14:paraId="154BD413"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практичні методи (практичні та ситуаційні завдання);</w:t>
      </w:r>
    </w:p>
    <w:p w14:paraId="19139973"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наочні методи (презентації, ілюстрації, відеоматеріали);</w:t>
      </w:r>
    </w:p>
    <w:p w14:paraId="1FF29244"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робота з інформаційними ресурсами (з нормативною базою, науковою та навчально-методичною літературою, інтернет-ресурсами);</w:t>
      </w:r>
    </w:p>
    <w:p w14:paraId="37E20B1A"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lastRenderedPageBreak/>
        <w:t>– самостійна робота над індивідуальним завданням за програмою навчальної дисципліни;</w:t>
      </w:r>
    </w:p>
    <w:p w14:paraId="75D0BA76"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комп’ютерні засоби навчання (дистанційне навчання з використанням онлайн-платформ).</w:t>
      </w:r>
    </w:p>
    <w:p w14:paraId="638E2EC9" w14:textId="10AFE15F" w:rsidR="00106462" w:rsidRPr="00106462" w:rsidRDefault="00106462" w:rsidP="00A328B3">
      <w:pPr>
        <w:pStyle w:val="a3"/>
        <w:spacing w:before="0" w:beforeAutospacing="0" w:after="0" w:afterAutospacing="0"/>
        <w:ind w:firstLine="709"/>
        <w:jc w:val="both"/>
        <w:rPr>
          <w:rStyle w:val="1"/>
          <w:u w:val="none"/>
        </w:rPr>
      </w:pPr>
      <w:r w:rsidRPr="00106462">
        <w:rPr>
          <w:rStyle w:val="1"/>
          <w:b/>
          <w:i/>
          <w:u w:val="none"/>
        </w:rPr>
        <w:t xml:space="preserve">Контрольні заходи </w:t>
      </w:r>
      <w:r w:rsidRPr="00106462">
        <w:rPr>
          <w:rStyle w:val="1"/>
          <w:u w:val="none"/>
        </w:rPr>
        <w:t>охоплюють поточний та підсумковий контроль знань здобувача. Поточний контроль здійснюється з метою перевірки досягнення програмних результатів за окремими темами під час проведення практичних занять з урахуванням самостійної роботи здобувача. Підсумковий контроль проводиться з метою оцінювання підсумкових навчальних досягнень здобувачів.</w:t>
      </w:r>
    </w:p>
    <w:p w14:paraId="60A5C0D7" w14:textId="77777777" w:rsidR="00106462" w:rsidRPr="00106462" w:rsidRDefault="00106462" w:rsidP="00A328B3">
      <w:pPr>
        <w:pStyle w:val="a3"/>
        <w:spacing w:before="0" w:beforeAutospacing="0" w:after="0" w:afterAutospacing="0"/>
        <w:ind w:firstLine="709"/>
        <w:jc w:val="both"/>
        <w:rPr>
          <w:i/>
          <w:sz w:val="28"/>
          <w:szCs w:val="28"/>
        </w:rPr>
      </w:pPr>
      <w:r w:rsidRPr="00106462">
        <w:rPr>
          <w:i/>
          <w:sz w:val="28"/>
          <w:szCs w:val="28"/>
        </w:rPr>
        <w:t>Методи оцінювання:</w:t>
      </w:r>
    </w:p>
    <w:p w14:paraId="51E3E08E"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фронтальне усне опитування термінів глосарію;</w:t>
      </w:r>
    </w:p>
    <w:p w14:paraId="2E2A895E"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індивідуальне усне опитування;</w:t>
      </w:r>
    </w:p>
    <w:p w14:paraId="30E4B690"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письмове опитування;</w:t>
      </w:r>
    </w:p>
    <w:p w14:paraId="513C7CDE"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тестування;</w:t>
      </w:r>
    </w:p>
    <w:p w14:paraId="188F203A"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оцінювання виконаних практичних завдань;</w:t>
      </w:r>
    </w:p>
    <w:p w14:paraId="45D400CD"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презентація результатів виконаних індивідуальних творчих завдань (реферати, есе, звіти, доповіді, статті);</w:t>
      </w:r>
    </w:p>
    <w:p w14:paraId="712F86FF" w14:textId="3F89C103"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підсумковий контроль</w:t>
      </w:r>
      <w:r w:rsidR="00A328B3">
        <w:rPr>
          <w:sz w:val="28"/>
          <w:szCs w:val="28"/>
        </w:rPr>
        <w:t xml:space="preserve"> (залік)</w:t>
      </w:r>
      <w:r w:rsidRPr="00106462">
        <w:rPr>
          <w:sz w:val="28"/>
          <w:szCs w:val="28"/>
        </w:rPr>
        <w:t>.</w:t>
      </w:r>
    </w:p>
    <w:p w14:paraId="475ACC43" w14:textId="77777777" w:rsidR="00106462" w:rsidRPr="00106462" w:rsidRDefault="00106462" w:rsidP="00A328B3">
      <w:pPr>
        <w:pStyle w:val="a3"/>
        <w:spacing w:before="0" w:beforeAutospacing="0" w:after="0" w:afterAutospacing="0"/>
        <w:ind w:firstLine="709"/>
        <w:jc w:val="both"/>
        <w:rPr>
          <w:b/>
          <w:i/>
          <w:sz w:val="28"/>
          <w:szCs w:val="28"/>
        </w:rPr>
      </w:pPr>
      <w:r w:rsidRPr="00106462">
        <w:rPr>
          <w:rStyle w:val="1"/>
          <w:b/>
          <w:i/>
          <w:u w:val="none"/>
        </w:rPr>
        <w:t>Система оцінювання навчальних досягнень</w:t>
      </w:r>
      <w:r w:rsidRPr="00106462">
        <w:rPr>
          <w:b/>
          <w:i/>
          <w:sz w:val="28"/>
          <w:szCs w:val="28"/>
        </w:rPr>
        <w:t>:</w:t>
      </w:r>
    </w:p>
    <w:p w14:paraId="015B0846" w14:textId="77777777" w:rsidR="00106462" w:rsidRPr="00106462" w:rsidRDefault="00106462" w:rsidP="00A328B3">
      <w:pPr>
        <w:pStyle w:val="a3"/>
        <w:spacing w:before="0" w:beforeAutospacing="0" w:after="0" w:afterAutospacing="0"/>
        <w:ind w:firstLine="709"/>
        <w:jc w:val="both"/>
        <w:rPr>
          <w:sz w:val="28"/>
          <w:szCs w:val="28"/>
        </w:rPr>
      </w:pPr>
      <w:r w:rsidRPr="00106462">
        <w:rPr>
          <w:i/>
          <w:sz w:val="28"/>
          <w:szCs w:val="28"/>
        </w:rPr>
        <w:t xml:space="preserve">Дедлайни та перескладання. </w:t>
      </w:r>
      <w:r w:rsidRPr="00106462">
        <w:rPr>
          <w:sz w:val="28"/>
          <w:szCs w:val="28"/>
        </w:rPr>
        <w:t>Роботи, які здаються із порушенням оголошених термінів виконання без поважних причин, оцінюються на нижчу оцінку (мінус 1 бал за кожен день порушення дедлайну).</w:t>
      </w:r>
    </w:p>
    <w:p w14:paraId="1C59286B" w14:textId="77777777" w:rsidR="00106462" w:rsidRPr="00106462" w:rsidRDefault="00106462" w:rsidP="00A328B3">
      <w:pPr>
        <w:pStyle w:val="a3"/>
        <w:spacing w:before="0" w:beforeAutospacing="0" w:after="0" w:afterAutospacing="0"/>
        <w:ind w:firstLine="709"/>
        <w:jc w:val="both"/>
        <w:rPr>
          <w:sz w:val="28"/>
          <w:szCs w:val="28"/>
        </w:rPr>
      </w:pPr>
      <w:r w:rsidRPr="00106462">
        <w:rPr>
          <w:i/>
          <w:sz w:val="28"/>
          <w:szCs w:val="28"/>
        </w:rPr>
        <w:t>Академічна доброчесність.</w:t>
      </w:r>
      <w:r w:rsidRPr="00106462">
        <w:rPr>
          <w:sz w:val="28"/>
          <w:szCs w:val="28"/>
        </w:rPr>
        <w:t xml:space="preserve"> Здобувачі повинні самостійно виконувати навчальні завдання. Письмові роботи перевіряються на плагіат і допускаються до захисту із текстовими запозиченнями не більше 20%.  Списування під час виконання контрольних заходів заборонено і  призводить до незадовільного оцінювання.</w:t>
      </w:r>
    </w:p>
    <w:p w14:paraId="23705330" w14:textId="77777777" w:rsidR="00106462" w:rsidRPr="007D62F4" w:rsidRDefault="00106462" w:rsidP="00A328B3">
      <w:pPr>
        <w:spacing w:after="0" w:line="240" w:lineRule="auto"/>
        <w:ind w:firstLine="709"/>
        <w:jc w:val="both"/>
        <w:rPr>
          <w:rFonts w:ascii="Times New Roman" w:hAnsi="Times New Roman" w:cs="Times New Roman"/>
          <w:sz w:val="28"/>
          <w:szCs w:val="28"/>
          <w:lang w:val="ru-RU"/>
        </w:rPr>
      </w:pPr>
      <w:r w:rsidRPr="00106462">
        <w:rPr>
          <w:rFonts w:ascii="Times New Roman" w:hAnsi="Times New Roman" w:cs="Times New Roman"/>
          <w:i/>
          <w:sz w:val="28"/>
          <w:szCs w:val="28"/>
        </w:rPr>
        <w:t>Відвідування занять.</w:t>
      </w:r>
      <w:r w:rsidRPr="00106462">
        <w:rPr>
          <w:rFonts w:ascii="Times New Roman" w:hAnsi="Times New Roman" w:cs="Times New Roman"/>
          <w:sz w:val="28"/>
          <w:szCs w:val="28"/>
        </w:rPr>
        <w:t xml:space="preserve"> Обов’язковою умовою виконання навчального плану є відвідування практичних занять. За об’єктивних причин навчання може відбуватись за індивідуальним графіком чи в он-лайн форматі.</w:t>
      </w:r>
    </w:p>
    <w:p w14:paraId="27340DE7" w14:textId="77777777" w:rsidR="00106462" w:rsidRPr="00106462" w:rsidRDefault="00106462" w:rsidP="00A328B3">
      <w:pPr>
        <w:spacing w:after="0" w:line="240" w:lineRule="auto"/>
        <w:ind w:firstLine="709"/>
        <w:jc w:val="both"/>
        <w:rPr>
          <w:rFonts w:ascii="Times New Roman" w:hAnsi="Times New Roman" w:cs="Times New Roman"/>
          <w:b/>
          <w:i/>
          <w:sz w:val="28"/>
          <w:szCs w:val="28"/>
        </w:rPr>
      </w:pPr>
      <w:r w:rsidRPr="00106462">
        <w:rPr>
          <w:rFonts w:ascii="Times New Roman" w:hAnsi="Times New Roman" w:cs="Times New Roman"/>
          <w:b/>
          <w:i/>
          <w:sz w:val="28"/>
          <w:szCs w:val="28"/>
        </w:rPr>
        <w:t>Критерії оцінювання:</w:t>
      </w:r>
    </w:p>
    <w:p w14:paraId="13060E41" w14:textId="77777777" w:rsidR="00106462" w:rsidRPr="00106462" w:rsidRDefault="00106462" w:rsidP="00A328B3">
      <w:pPr>
        <w:pStyle w:val="a3"/>
        <w:spacing w:before="0" w:beforeAutospacing="0" w:after="0" w:afterAutospacing="0"/>
        <w:ind w:firstLine="709"/>
        <w:jc w:val="both"/>
        <w:rPr>
          <w:sz w:val="28"/>
          <w:szCs w:val="28"/>
        </w:rPr>
      </w:pPr>
      <w:r w:rsidRPr="00106462">
        <w:rPr>
          <w:bCs/>
          <w:i/>
          <w:sz w:val="28"/>
          <w:szCs w:val="28"/>
        </w:rPr>
        <w:t>при усних відповідях</w:t>
      </w:r>
      <w:r w:rsidRPr="00106462">
        <w:rPr>
          <w:i/>
          <w:sz w:val="28"/>
          <w:szCs w:val="28"/>
        </w:rPr>
        <w:t>:</w:t>
      </w:r>
      <w:r w:rsidRPr="00106462">
        <w:rPr>
          <w:sz w:val="28"/>
          <w:szCs w:val="28"/>
        </w:rPr>
        <w:t xml:space="preserve"> повнота розкриття питання; логіка викладання матеріалу; використання різноманітних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14:paraId="6A5D9FB3" w14:textId="77777777" w:rsidR="00106462" w:rsidRPr="00106462" w:rsidRDefault="00106462" w:rsidP="00A328B3">
      <w:pPr>
        <w:pStyle w:val="a3"/>
        <w:spacing w:before="0" w:beforeAutospacing="0" w:after="0" w:afterAutospacing="0"/>
        <w:ind w:firstLine="709"/>
        <w:jc w:val="both"/>
        <w:rPr>
          <w:sz w:val="28"/>
          <w:szCs w:val="28"/>
        </w:rPr>
      </w:pPr>
      <w:r w:rsidRPr="00106462">
        <w:rPr>
          <w:bCs/>
          <w:i/>
          <w:sz w:val="28"/>
          <w:szCs w:val="28"/>
        </w:rPr>
        <w:t>при виконанні письмових завдань</w:t>
      </w:r>
      <w:r w:rsidRPr="00106462">
        <w:rPr>
          <w:i/>
          <w:sz w:val="28"/>
          <w:szCs w:val="28"/>
        </w:rPr>
        <w:t>:</w:t>
      </w:r>
      <w:r w:rsidRPr="00106462">
        <w:rPr>
          <w:sz w:val="28"/>
          <w:szCs w:val="28"/>
        </w:rPr>
        <w:t xml:space="preserve"> повнота розкриття питання, аргументованість і логіка викладення матеріалу, використання різноманітних джерел, прикладів і фактичного матеріалу тощо; цілісність, системність, логічність, уміння формулювати висновки; акуратність оформлення письмової роботи. </w:t>
      </w:r>
    </w:p>
    <w:p w14:paraId="24C4948C"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Вищими балами оцінюється самостійний обґрунтований погляд здобувача щодо конкретної практичної ситуації або проблеми.</w:t>
      </w:r>
    </w:p>
    <w:p w14:paraId="24837A0E" w14:textId="77777777" w:rsidR="00106462" w:rsidRPr="00106462" w:rsidRDefault="00106462" w:rsidP="00A328B3">
      <w:pPr>
        <w:pStyle w:val="a3"/>
        <w:spacing w:before="0" w:beforeAutospacing="0" w:after="0" w:afterAutospacing="0"/>
        <w:ind w:firstLine="709"/>
        <w:jc w:val="both"/>
        <w:rPr>
          <w:sz w:val="28"/>
          <w:szCs w:val="28"/>
        </w:rPr>
      </w:pPr>
      <w:r w:rsidRPr="00106462">
        <w:rPr>
          <w:sz w:val="28"/>
          <w:szCs w:val="28"/>
        </w:rPr>
        <w:t xml:space="preserve">Результати поточного оцінювання навчальних досягнень відображаються у </w:t>
      </w:r>
      <w:r w:rsidRPr="00106462">
        <w:rPr>
          <w:i/>
          <w:sz w:val="28"/>
          <w:szCs w:val="28"/>
        </w:rPr>
        <w:t>Журналі</w:t>
      </w:r>
      <w:r w:rsidRPr="00106462">
        <w:rPr>
          <w:sz w:val="28"/>
          <w:szCs w:val="28"/>
        </w:rPr>
        <w:t xml:space="preserve"> </w:t>
      </w:r>
      <w:r w:rsidRPr="00106462">
        <w:rPr>
          <w:i/>
          <w:sz w:val="28"/>
          <w:szCs w:val="28"/>
        </w:rPr>
        <w:t>обліку успішності</w:t>
      </w:r>
      <w:r w:rsidRPr="00106462">
        <w:rPr>
          <w:sz w:val="28"/>
          <w:szCs w:val="28"/>
        </w:rPr>
        <w:t xml:space="preserve"> викладача. </w:t>
      </w:r>
    </w:p>
    <w:p w14:paraId="383B2B52" w14:textId="77777777" w:rsidR="00BC69DE" w:rsidRPr="00106462" w:rsidRDefault="00BC69DE" w:rsidP="00A328B3">
      <w:pPr>
        <w:pStyle w:val="11"/>
        <w:shd w:val="clear" w:color="auto" w:fill="auto"/>
        <w:spacing w:line="240" w:lineRule="auto"/>
        <w:jc w:val="center"/>
        <w:rPr>
          <w:rFonts w:ascii="Times New Roman" w:hAnsi="Times New Roman" w:cs="Times New Roman"/>
          <w:b/>
        </w:rPr>
      </w:pPr>
    </w:p>
    <w:p w14:paraId="79FA5177" w14:textId="77777777" w:rsidR="00A328B3" w:rsidRDefault="00A328B3" w:rsidP="00106462">
      <w:pPr>
        <w:pStyle w:val="11"/>
        <w:shd w:val="clear" w:color="auto" w:fill="auto"/>
        <w:spacing w:line="360" w:lineRule="auto"/>
        <w:jc w:val="center"/>
        <w:rPr>
          <w:rFonts w:ascii="Times New Roman" w:hAnsi="Times New Roman" w:cs="Times New Roman"/>
          <w:b/>
        </w:rPr>
      </w:pPr>
    </w:p>
    <w:p w14:paraId="66F16B22" w14:textId="5C6DC3B8" w:rsidR="00106462" w:rsidRPr="00106462" w:rsidRDefault="00106462" w:rsidP="00106462">
      <w:pPr>
        <w:pStyle w:val="11"/>
        <w:shd w:val="clear" w:color="auto" w:fill="auto"/>
        <w:spacing w:line="360" w:lineRule="auto"/>
        <w:jc w:val="center"/>
        <w:rPr>
          <w:rFonts w:ascii="Times New Roman" w:hAnsi="Times New Roman" w:cs="Times New Roman"/>
          <w:b/>
        </w:rPr>
      </w:pPr>
      <w:r w:rsidRPr="00106462">
        <w:rPr>
          <w:rFonts w:ascii="Times New Roman" w:hAnsi="Times New Roman" w:cs="Times New Roman"/>
          <w:b/>
        </w:rPr>
        <w:lastRenderedPageBreak/>
        <w:t>Розподіл балів, які отримують студенти: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708"/>
        <w:gridCol w:w="851"/>
        <w:gridCol w:w="709"/>
        <w:gridCol w:w="708"/>
        <w:gridCol w:w="709"/>
        <w:gridCol w:w="709"/>
        <w:gridCol w:w="709"/>
        <w:gridCol w:w="708"/>
        <w:gridCol w:w="1418"/>
        <w:gridCol w:w="709"/>
      </w:tblGrid>
      <w:tr w:rsidR="00106462" w:rsidRPr="00106462" w14:paraId="47E72A22" w14:textId="77777777" w:rsidTr="002B6AA0">
        <w:trPr>
          <w:jc w:val="center"/>
        </w:trPr>
        <w:tc>
          <w:tcPr>
            <w:tcW w:w="7366" w:type="dxa"/>
            <w:gridSpan w:val="10"/>
            <w:shd w:val="clear" w:color="auto" w:fill="auto"/>
          </w:tcPr>
          <w:p w14:paraId="56A7EC2A" w14:textId="77777777" w:rsidR="00106462" w:rsidRPr="00106462" w:rsidRDefault="00106462" w:rsidP="008444AE">
            <w:pPr>
              <w:pStyle w:val="11"/>
              <w:shd w:val="clear" w:color="auto" w:fill="auto"/>
              <w:spacing w:line="240" w:lineRule="auto"/>
              <w:ind w:left="-57" w:right="-57"/>
              <w:jc w:val="center"/>
              <w:rPr>
                <w:rFonts w:ascii="Times New Roman" w:hAnsi="Times New Roman" w:cs="Times New Roman"/>
                <w:bCs/>
                <w:iCs/>
                <w:sz w:val="24"/>
                <w:szCs w:val="24"/>
                <w:lang w:eastAsia="uk-UA"/>
              </w:rPr>
            </w:pPr>
            <w:r w:rsidRPr="00106462">
              <w:rPr>
                <w:rFonts w:ascii="Times New Roman" w:hAnsi="Times New Roman" w:cs="Times New Roman"/>
                <w:bCs/>
                <w:iCs/>
                <w:sz w:val="24"/>
                <w:szCs w:val="24"/>
              </w:rPr>
              <w:t xml:space="preserve">Поточне оцінювання </w:t>
            </w:r>
          </w:p>
          <w:p w14:paraId="031BE7EB" w14:textId="77777777" w:rsidR="00106462" w:rsidRPr="00106462" w:rsidRDefault="00106462" w:rsidP="008444AE">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Cs/>
                <w:iCs/>
                <w:sz w:val="24"/>
                <w:szCs w:val="24"/>
              </w:rPr>
              <w:t>(аудиторна та самостійна робота)</w:t>
            </w:r>
          </w:p>
        </w:tc>
        <w:tc>
          <w:tcPr>
            <w:tcW w:w="1418" w:type="dxa"/>
            <w:vMerge w:val="restart"/>
            <w:shd w:val="clear" w:color="auto" w:fill="auto"/>
          </w:tcPr>
          <w:p w14:paraId="609CE1FC" w14:textId="77777777" w:rsidR="00106462" w:rsidRPr="00106462" w:rsidRDefault="00106462" w:rsidP="008444AE">
            <w:pPr>
              <w:pStyle w:val="a7"/>
              <w:ind w:left="-57" w:right="-57"/>
              <w:jc w:val="center"/>
            </w:pPr>
            <w:r w:rsidRPr="00106462">
              <w:t>Підсумкове</w:t>
            </w:r>
          </w:p>
          <w:p w14:paraId="7D96628D" w14:textId="77777777" w:rsidR="00106462" w:rsidRPr="00106462" w:rsidRDefault="00106462" w:rsidP="008444AE">
            <w:pPr>
              <w:pStyle w:val="a7"/>
              <w:ind w:left="-57" w:right="-57"/>
              <w:jc w:val="center"/>
              <w:rPr>
                <w:b/>
              </w:rPr>
            </w:pPr>
            <w:r w:rsidRPr="00106462">
              <w:rPr>
                <w:bCs/>
                <w:iCs/>
              </w:rPr>
              <w:t xml:space="preserve">оцінювання </w:t>
            </w:r>
            <w:r w:rsidRPr="00106462">
              <w:t>(залік)</w:t>
            </w:r>
          </w:p>
        </w:tc>
        <w:tc>
          <w:tcPr>
            <w:tcW w:w="709" w:type="dxa"/>
            <w:vMerge w:val="restart"/>
            <w:shd w:val="clear" w:color="auto" w:fill="auto"/>
          </w:tcPr>
          <w:p w14:paraId="0D4FC28C" w14:textId="77777777" w:rsidR="00106462" w:rsidRPr="00106462" w:rsidRDefault="00106462" w:rsidP="008444AE">
            <w:pPr>
              <w:pStyle w:val="a7"/>
              <w:ind w:left="-57" w:right="-57"/>
              <w:jc w:val="center"/>
              <w:rPr>
                <w:b/>
              </w:rPr>
            </w:pPr>
            <w:r w:rsidRPr="00106462">
              <w:t>Сума</w:t>
            </w:r>
          </w:p>
        </w:tc>
      </w:tr>
      <w:tr w:rsidR="00106462" w:rsidRPr="00106462" w14:paraId="3A05BA74" w14:textId="77777777" w:rsidTr="002B6AA0">
        <w:trPr>
          <w:jc w:val="center"/>
        </w:trPr>
        <w:tc>
          <w:tcPr>
            <w:tcW w:w="3823" w:type="dxa"/>
            <w:gridSpan w:val="5"/>
            <w:shd w:val="clear" w:color="auto" w:fill="auto"/>
          </w:tcPr>
          <w:p w14:paraId="0A4839D0" w14:textId="77777777" w:rsidR="00106462" w:rsidRPr="00106462" w:rsidRDefault="00106462" w:rsidP="008444AE">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sz w:val="24"/>
                <w:szCs w:val="24"/>
              </w:rPr>
              <w:t>Змістовий модуль 1</w:t>
            </w:r>
          </w:p>
        </w:tc>
        <w:tc>
          <w:tcPr>
            <w:tcW w:w="3543" w:type="dxa"/>
            <w:gridSpan w:val="5"/>
            <w:shd w:val="clear" w:color="auto" w:fill="auto"/>
          </w:tcPr>
          <w:p w14:paraId="0FDEA3C7" w14:textId="77777777" w:rsidR="00106462" w:rsidRPr="00106462" w:rsidRDefault="00106462" w:rsidP="008444AE">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sz w:val="24"/>
                <w:szCs w:val="24"/>
              </w:rPr>
              <w:t>Змістовий модуль 2</w:t>
            </w:r>
          </w:p>
        </w:tc>
        <w:tc>
          <w:tcPr>
            <w:tcW w:w="1418" w:type="dxa"/>
            <w:vMerge/>
            <w:shd w:val="clear" w:color="auto" w:fill="auto"/>
          </w:tcPr>
          <w:p w14:paraId="6B3DBA25" w14:textId="77777777" w:rsidR="00106462" w:rsidRPr="00106462" w:rsidRDefault="00106462" w:rsidP="008444AE">
            <w:pPr>
              <w:spacing w:after="0" w:line="240" w:lineRule="auto"/>
              <w:ind w:left="-57" w:right="-57"/>
              <w:jc w:val="center"/>
              <w:rPr>
                <w:rFonts w:ascii="Times New Roman" w:hAnsi="Times New Roman" w:cs="Times New Roman"/>
                <w:b/>
                <w:sz w:val="24"/>
                <w:szCs w:val="24"/>
              </w:rPr>
            </w:pPr>
          </w:p>
        </w:tc>
        <w:tc>
          <w:tcPr>
            <w:tcW w:w="709" w:type="dxa"/>
            <w:vMerge/>
            <w:shd w:val="clear" w:color="auto" w:fill="auto"/>
          </w:tcPr>
          <w:p w14:paraId="3A1B07C4" w14:textId="77777777" w:rsidR="00106462" w:rsidRPr="00106462" w:rsidRDefault="00106462" w:rsidP="008444AE">
            <w:pPr>
              <w:spacing w:after="0" w:line="240" w:lineRule="auto"/>
              <w:ind w:left="-57" w:right="-57"/>
              <w:jc w:val="center"/>
              <w:rPr>
                <w:rFonts w:ascii="Times New Roman" w:hAnsi="Times New Roman" w:cs="Times New Roman"/>
                <w:b/>
                <w:sz w:val="24"/>
                <w:szCs w:val="24"/>
              </w:rPr>
            </w:pPr>
          </w:p>
        </w:tc>
      </w:tr>
      <w:tr w:rsidR="005825BD" w:rsidRPr="00106462" w14:paraId="463DEA61" w14:textId="77777777" w:rsidTr="002B6AA0">
        <w:trPr>
          <w:jc w:val="center"/>
        </w:trPr>
        <w:tc>
          <w:tcPr>
            <w:tcW w:w="846" w:type="dxa"/>
            <w:shd w:val="clear" w:color="auto" w:fill="auto"/>
          </w:tcPr>
          <w:p w14:paraId="08CEBC3A" w14:textId="77777777" w:rsidR="005825BD" w:rsidRPr="00106462" w:rsidRDefault="005825BD" w:rsidP="005825BD">
            <w:pPr>
              <w:pStyle w:val="a7"/>
              <w:ind w:left="-57" w:right="-57"/>
              <w:jc w:val="center"/>
              <w:rPr>
                <w:b/>
              </w:rPr>
            </w:pPr>
            <w:r w:rsidRPr="00106462">
              <w:t>Т1</w:t>
            </w:r>
          </w:p>
        </w:tc>
        <w:tc>
          <w:tcPr>
            <w:tcW w:w="709" w:type="dxa"/>
            <w:shd w:val="clear" w:color="auto" w:fill="auto"/>
          </w:tcPr>
          <w:p w14:paraId="7E17A681" w14:textId="77777777" w:rsidR="005825BD" w:rsidRPr="00106462" w:rsidRDefault="005825BD" w:rsidP="005825BD">
            <w:pPr>
              <w:pStyle w:val="a7"/>
              <w:ind w:left="-57" w:right="-57"/>
              <w:jc w:val="center"/>
              <w:rPr>
                <w:b/>
              </w:rPr>
            </w:pPr>
            <w:r w:rsidRPr="00106462">
              <w:t>Т2</w:t>
            </w:r>
          </w:p>
        </w:tc>
        <w:tc>
          <w:tcPr>
            <w:tcW w:w="708" w:type="dxa"/>
            <w:shd w:val="clear" w:color="auto" w:fill="auto"/>
          </w:tcPr>
          <w:p w14:paraId="6C5B8DDC" w14:textId="77777777" w:rsidR="005825BD" w:rsidRPr="00106462" w:rsidRDefault="005825BD" w:rsidP="005825BD">
            <w:pPr>
              <w:spacing w:after="0" w:line="240" w:lineRule="auto"/>
              <w:ind w:left="-57" w:right="-57"/>
              <w:jc w:val="center"/>
              <w:rPr>
                <w:rFonts w:ascii="Times New Roman" w:hAnsi="Times New Roman" w:cs="Times New Roman"/>
                <w:sz w:val="24"/>
                <w:szCs w:val="24"/>
              </w:rPr>
            </w:pPr>
            <w:r w:rsidRPr="00106462">
              <w:rPr>
                <w:rFonts w:ascii="Times New Roman" w:hAnsi="Times New Roman" w:cs="Times New Roman"/>
                <w:sz w:val="24"/>
                <w:szCs w:val="24"/>
              </w:rPr>
              <w:t>Т3</w:t>
            </w:r>
          </w:p>
        </w:tc>
        <w:tc>
          <w:tcPr>
            <w:tcW w:w="851" w:type="dxa"/>
            <w:shd w:val="clear" w:color="auto" w:fill="auto"/>
          </w:tcPr>
          <w:p w14:paraId="0F5E1973" w14:textId="77777777" w:rsidR="005825BD" w:rsidRPr="00106462" w:rsidRDefault="005825BD" w:rsidP="005825BD">
            <w:pPr>
              <w:spacing w:after="0" w:line="240" w:lineRule="auto"/>
              <w:ind w:left="-57" w:right="-57"/>
              <w:jc w:val="center"/>
              <w:rPr>
                <w:rFonts w:ascii="Times New Roman" w:hAnsi="Times New Roman" w:cs="Times New Roman"/>
                <w:sz w:val="24"/>
                <w:szCs w:val="24"/>
              </w:rPr>
            </w:pPr>
            <w:r w:rsidRPr="00106462">
              <w:rPr>
                <w:rFonts w:ascii="Times New Roman" w:hAnsi="Times New Roman" w:cs="Times New Roman"/>
                <w:sz w:val="24"/>
                <w:szCs w:val="24"/>
              </w:rPr>
              <w:t>Т4</w:t>
            </w:r>
          </w:p>
        </w:tc>
        <w:tc>
          <w:tcPr>
            <w:tcW w:w="709" w:type="dxa"/>
            <w:shd w:val="clear" w:color="auto" w:fill="auto"/>
          </w:tcPr>
          <w:p w14:paraId="17094414" w14:textId="77777777" w:rsidR="005825BD" w:rsidRPr="00106462" w:rsidRDefault="005825BD" w:rsidP="005825BD">
            <w:pPr>
              <w:spacing w:after="0" w:line="240" w:lineRule="auto"/>
              <w:ind w:left="-57" w:right="-57"/>
              <w:jc w:val="center"/>
              <w:rPr>
                <w:rFonts w:ascii="Times New Roman" w:hAnsi="Times New Roman" w:cs="Times New Roman"/>
                <w:sz w:val="24"/>
                <w:szCs w:val="24"/>
              </w:rPr>
            </w:pPr>
            <w:r w:rsidRPr="00106462">
              <w:rPr>
                <w:rFonts w:ascii="Times New Roman" w:hAnsi="Times New Roman" w:cs="Times New Roman"/>
                <w:sz w:val="24"/>
                <w:szCs w:val="24"/>
              </w:rPr>
              <w:t>Т5</w:t>
            </w:r>
          </w:p>
          <w:p w14:paraId="2803133E" w14:textId="77777777" w:rsidR="005825BD" w:rsidRPr="00106462" w:rsidRDefault="005825BD" w:rsidP="005825BD">
            <w:pPr>
              <w:spacing w:after="0" w:line="240" w:lineRule="auto"/>
              <w:ind w:left="-57" w:right="-57"/>
              <w:rPr>
                <w:rFonts w:ascii="Times New Roman" w:hAnsi="Times New Roman" w:cs="Times New Roman"/>
                <w:sz w:val="24"/>
                <w:szCs w:val="24"/>
              </w:rPr>
            </w:pPr>
          </w:p>
        </w:tc>
        <w:tc>
          <w:tcPr>
            <w:tcW w:w="708" w:type="dxa"/>
            <w:shd w:val="clear" w:color="auto" w:fill="auto"/>
          </w:tcPr>
          <w:p w14:paraId="6FC93090" w14:textId="77777777" w:rsidR="005825BD" w:rsidRPr="00106462" w:rsidRDefault="005825BD" w:rsidP="005825BD">
            <w:pPr>
              <w:spacing w:after="0" w:line="240" w:lineRule="auto"/>
              <w:ind w:left="-57" w:right="-57"/>
              <w:jc w:val="center"/>
              <w:rPr>
                <w:rFonts w:ascii="Times New Roman" w:hAnsi="Times New Roman" w:cs="Times New Roman"/>
                <w:sz w:val="24"/>
                <w:szCs w:val="24"/>
              </w:rPr>
            </w:pPr>
            <w:r w:rsidRPr="00106462">
              <w:rPr>
                <w:rFonts w:ascii="Times New Roman" w:hAnsi="Times New Roman" w:cs="Times New Roman"/>
                <w:sz w:val="24"/>
                <w:szCs w:val="24"/>
              </w:rPr>
              <w:t>Т6</w:t>
            </w:r>
          </w:p>
        </w:tc>
        <w:tc>
          <w:tcPr>
            <w:tcW w:w="709" w:type="dxa"/>
            <w:shd w:val="clear" w:color="auto" w:fill="auto"/>
          </w:tcPr>
          <w:p w14:paraId="1458E679" w14:textId="77777777" w:rsidR="005825BD" w:rsidRPr="00106462" w:rsidRDefault="005825BD" w:rsidP="005825BD">
            <w:pPr>
              <w:pStyle w:val="a7"/>
              <w:ind w:left="-57" w:right="-57"/>
              <w:jc w:val="center"/>
            </w:pPr>
            <w:r w:rsidRPr="00106462">
              <w:t>Т7</w:t>
            </w:r>
          </w:p>
        </w:tc>
        <w:tc>
          <w:tcPr>
            <w:tcW w:w="709" w:type="dxa"/>
            <w:shd w:val="clear" w:color="auto" w:fill="auto"/>
          </w:tcPr>
          <w:p w14:paraId="318E61A3" w14:textId="77777777" w:rsidR="005825BD" w:rsidRPr="00106462" w:rsidRDefault="005825BD" w:rsidP="005825BD">
            <w:pPr>
              <w:pStyle w:val="a7"/>
              <w:ind w:left="-57" w:right="-57"/>
              <w:jc w:val="center"/>
            </w:pPr>
            <w:r w:rsidRPr="00106462">
              <w:t>Т8</w:t>
            </w:r>
          </w:p>
        </w:tc>
        <w:tc>
          <w:tcPr>
            <w:tcW w:w="709" w:type="dxa"/>
            <w:shd w:val="clear" w:color="auto" w:fill="auto"/>
          </w:tcPr>
          <w:p w14:paraId="3E446E1A" w14:textId="77777777" w:rsidR="005825BD" w:rsidRPr="00106462" w:rsidRDefault="005825BD" w:rsidP="005825BD">
            <w:pPr>
              <w:pStyle w:val="a7"/>
              <w:ind w:left="-57" w:right="-57"/>
              <w:jc w:val="center"/>
            </w:pPr>
            <w:r w:rsidRPr="00106462">
              <w:t>Т9</w:t>
            </w:r>
          </w:p>
        </w:tc>
        <w:tc>
          <w:tcPr>
            <w:tcW w:w="708" w:type="dxa"/>
            <w:shd w:val="clear" w:color="auto" w:fill="auto"/>
          </w:tcPr>
          <w:p w14:paraId="64F95FE6" w14:textId="25737916" w:rsidR="005825BD" w:rsidRPr="00106462" w:rsidRDefault="005825BD" w:rsidP="005825BD">
            <w:pPr>
              <w:pStyle w:val="a7"/>
              <w:ind w:left="-57" w:right="-57"/>
              <w:jc w:val="center"/>
            </w:pPr>
            <w:r w:rsidRPr="00106462">
              <w:t>Т10</w:t>
            </w:r>
          </w:p>
        </w:tc>
        <w:tc>
          <w:tcPr>
            <w:tcW w:w="1418" w:type="dxa"/>
            <w:shd w:val="clear" w:color="auto" w:fill="auto"/>
          </w:tcPr>
          <w:p w14:paraId="4DE0F476" w14:textId="77777777" w:rsidR="005825BD" w:rsidRPr="00106462" w:rsidRDefault="005825BD" w:rsidP="005825BD">
            <w:pPr>
              <w:pStyle w:val="a7"/>
              <w:rPr>
                <w:b/>
              </w:rPr>
            </w:pPr>
          </w:p>
        </w:tc>
        <w:tc>
          <w:tcPr>
            <w:tcW w:w="709" w:type="dxa"/>
            <w:shd w:val="clear" w:color="auto" w:fill="auto"/>
          </w:tcPr>
          <w:p w14:paraId="4A0F4103"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p>
        </w:tc>
      </w:tr>
      <w:tr w:rsidR="005825BD" w:rsidRPr="00106462" w14:paraId="2AED236F" w14:textId="77777777" w:rsidTr="002B6AA0">
        <w:trPr>
          <w:jc w:val="center"/>
        </w:trPr>
        <w:tc>
          <w:tcPr>
            <w:tcW w:w="846" w:type="dxa"/>
            <w:shd w:val="clear" w:color="auto" w:fill="auto"/>
          </w:tcPr>
          <w:p w14:paraId="5055605B"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9" w:type="dxa"/>
            <w:shd w:val="clear" w:color="auto" w:fill="auto"/>
          </w:tcPr>
          <w:p w14:paraId="765E6A15" w14:textId="16004AF1" w:rsidR="005825BD" w:rsidRPr="00106462" w:rsidRDefault="00BC69DE" w:rsidP="005825BD">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shd w:val="clear" w:color="auto" w:fill="auto"/>
          </w:tcPr>
          <w:p w14:paraId="1F189E78"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851" w:type="dxa"/>
            <w:shd w:val="clear" w:color="auto" w:fill="auto"/>
          </w:tcPr>
          <w:p w14:paraId="0E84185F"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9" w:type="dxa"/>
            <w:shd w:val="clear" w:color="auto" w:fill="auto"/>
          </w:tcPr>
          <w:p w14:paraId="7CA79F84" w14:textId="2447C84F" w:rsidR="005825BD" w:rsidRPr="00106462" w:rsidRDefault="00BC69DE" w:rsidP="005825BD">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shd w:val="clear" w:color="auto" w:fill="auto"/>
          </w:tcPr>
          <w:p w14:paraId="1D8BA481"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9" w:type="dxa"/>
            <w:shd w:val="clear" w:color="auto" w:fill="auto"/>
          </w:tcPr>
          <w:p w14:paraId="11329872"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9" w:type="dxa"/>
            <w:shd w:val="clear" w:color="auto" w:fill="auto"/>
          </w:tcPr>
          <w:p w14:paraId="5D0F0E00"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9" w:type="dxa"/>
            <w:shd w:val="clear" w:color="auto" w:fill="auto"/>
          </w:tcPr>
          <w:p w14:paraId="259905DF"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708" w:type="dxa"/>
            <w:shd w:val="clear" w:color="auto" w:fill="auto"/>
          </w:tcPr>
          <w:p w14:paraId="0D41338A" w14:textId="7856103F"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6</w:t>
            </w:r>
          </w:p>
        </w:tc>
        <w:tc>
          <w:tcPr>
            <w:tcW w:w="1418" w:type="dxa"/>
            <w:shd w:val="clear" w:color="auto" w:fill="auto"/>
          </w:tcPr>
          <w:p w14:paraId="1962FE7E"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40</w:t>
            </w:r>
          </w:p>
        </w:tc>
        <w:tc>
          <w:tcPr>
            <w:tcW w:w="709" w:type="dxa"/>
            <w:shd w:val="clear" w:color="auto" w:fill="auto"/>
          </w:tcPr>
          <w:p w14:paraId="05C9D496" w14:textId="77777777" w:rsidR="005825BD" w:rsidRPr="00106462" w:rsidRDefault="005825BD" w:rsidP="005825BD">
            <w:pPr>
              <w:spacing w:after="0" w:line="240" w:lineRule="auto"/>
              <w:ind w:left="-57" w:right="-57"/>
              <w:jc w:val="center"/>
              <w:rPr>
                <w:rFonts w:ascii="Times New Roman" w:hAnsi="Times New Roman" w:cs="Times New Roman"/>
                <w:b/>
                <w:sz w:val="24"/>
                <w:szCs w:val="24"/>
              </w:rPr>
            </w:pPr>
            <w:r w:rsidRPr="00106462">
              <w:rPr>
                <w:rFonts w:ascii="Times New Roman" w:hAnsi="Times New Roman" w:cs="Times New Roman"/>
                <w:b/>
                <w:sz w:val="24"/>
                <w:szCs w:val="24"/>
              </w:rPr>
              <w:t>100</w:t>
            </w:r>
          </w:p>
        </w:tc>
      </w:tr>
    </w:tbl>
    <w:p w14:paraId="667521DA" w14:textId="77777777" w:rsidR="00106462" w:rsidRPr="00106462" w:rsidRDefault="00106462" w:rsidP="00106462">
      <w:pPr>
        <w:pStyle w:val="11"/>
        <w:shd w:val="clear" w:color="auto" w:fill="auto"/>
        <w:spacing w:line="360" w:lineRule="auto"/>
        <w:jc w:val="center"/>
        <w:rPr>
          <w:rFonts w:ascii="Times New Roman" w:hAnsi="Times New Roman" w:cs="Times New Roman"/>
          <w:b/>
        </w:rPr>
      </w:pPr>
    </w:p>
    <w:p w14:paraId="36A0A1CE" w14:textId="4665BE25" w:rsidR="00106462" w:rsidRPr="00106462" w:rsidRDefault="00106462" w:rsidP="00A328B3">
      <w:pPr>
        <w:spacing w:after="0" w:line="240" w:lineRule="auto"/>
        <w:ind w:firstLine="709"/>
        <w:jc w:val="both"/>
        <w:rPr>
          <w:rFonts w:ascii="Times New Roman" w:hAnsi="Times New Roman" w:cs="Times New Roman"/>
          <w:sz w:val="28"/>
          <w:szCs w:val="28"/>
        </w:rPr>
      </w:pPr>
      <w:r w:rsidRPr="00106462">
        <w:rPr>
          <w:rFonts w:ascii="Times New Roman" w:hAnsi="Times New Roman" w:cs="Times New Roman"/>
          <w:sz w:val="28"/>
          <w:szCs w:val="28"/>
        </w:rPr>
        <w:t>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 контролю (</w:t>
      </w:r>
      <w:r w:rsidR="005825BD">
        <w:rPr>
          <w:rFonts w:ascii="Times New Roman" w:hAnsi="Times New Roman" w:cs="Times New Roman"/>
          <w:i/>
          <w:sz w:val="28"/>
          <w:szCs w:val="28"/>
        </w:rPr>
        <w:t>30</w:t>
      </w:r>
      <w:r w:rsidRPr="00106462">
        <w:rPr>
          <w:rFonts w:ascii="Times New Roman" w:hAnsi="Times New Roman" w:cs="Times New Roman"/>
          <w:i/>
          <w:sz w:val="28"/>
          <w:szCs w:val="28"/>
        </w:rPr>
        <w:t xml:space="preserve"> балів за 1 змістовий модуль та 3</w:t>
      </w:r>
      <w:r w:rsidR="005825BD">
        <w:rPr>
          <w:rFonts w:ascii="Times New Roman" w:hAnsi="Times New Roman" w:cs="Times New Roman"/>
          <w:i/>
          <w:sz w:val="28"/>
          <w:szCs w:val="28"/>
        </w:rPr>
        <w:t>0</w:t>
      </w:r>
      <w:r w:rsidRPr="00106462">
        <w:rPr>
          <w:rFonts w:ascii="Times New Roman" w:hAnsi="Times New Roman" w:cs="Times New Roman"/>
          <w:i/>
          <w:sz w:val="28"/>
          <w:szCs w:val="28"/>
        </w:rPr>
        <w:t xml:space="preserve"> балів за 2 змістовий модуль</w:t>
      </w:r>
      <w:r w:rsidRPr="00106462">
        <w:rPr>
          <w:rFonts w:ascii="Times New Roman" w:hAnsi="Times New Roman" w:cs="Times New Roman"/>
          <w:sz w:val="28"/>
          <w:szCs w:val="28"/>
        </w:rPr>
        <w:t xml:space="preserve">) і 40 балів – у процесі підсумкового виду контролю (заліку). </w:t>
      </w:r>
    </w:p>
    <w:p w14:paraId="4B6C2E1B" w14:textId="06A10924" w:rsidR="00106462" w:rsidRPr="00106462" w:rsidRDefault="00106462" w:rsidP="00A328B3">
      <w:pPr>
        <w:pStyle w:val="10"/>
        <w:shd w:val="clear" w:color="auto" w:fill="auto"/>
        <w:tabs>
          <w:tab w:val="left" w:pos="1080"/>
        </w:tabs>
        <w:ind w:firstLine="709"/>
        <w:jc w:val="both"/>
        <w:rPr>
          <w:sz w:val="28"/>
          <w:szCs w:val="28"/>
          <w:lang w:val="uk-UA"/>
        </w:rPr>
      </w:pPr>
      <w:r w:rsidRPr="00106462">
        <w:rPr>
          <w:sz w:val="28"/>
          <w:szCs w:val="28"/>
          <w:lang w:val="uk-UA"/>
        </w:rPr>
        <w:t>З навчальної дисципліни «</w:t>
      </w:r>
      <w:r w:rsidR="0068700D">
        <w:rPr>
          <w:sz w:val="28"/>
          <w:szCs w:val="28"/>
          <w:lang w:val="uk-UA"/>
        </w:rPr>
        <w:t>Роль аналітичного способу мислення</w:t>
      </w:r>
      <w:r w:rsidRPr="00106462">
        <w:rPr>
          <w:sz w:val="28"/>
          <w:szCs w:val="28"/>
          <w:lang w:val="uk-UA"/>
        </w:rPr>
        <w:t>»</w:t>
      </w:r>
      <w:r w:rsidR="0068700D">
        <w:rPr>
          <w:sz w:val="28"/>
          <w:szCs w:val="28"/>
          <w:lang w:val="uk-UA"/>
        </w:rPr>
        <w:t xml:space="preserve"> п</w:t>
      </w:r>
      <w:r w:rsidRPr="00106462">
        <w:rPr>
          <w:sz w:val="28"/>
          <w:szCs w:val="28"/>
          <w:lang w:val="uk-UA"/>
        </w:rPr>
        <w:t xml:space="preserve">роводиться семестровий </w:t>
      </w:r>
      <w:r w:rsidRPr="00AF228C">
        <w:rPr>
          <w:bCs/>
          <w:i/>
          <w:sz w:val="28"/>
          <w:szCs w:val="28"/>
          <w:lang w:val="uk-UA"/>
        </w:rPr>
        <w:t>залік</w:t>
      </w:r>
      <w:r w:rsidRPr="00106462">
        <w:rPr>
          <w:sz w:val="28"/>
          <w:szCs w:val="28"/>
          <w:lang w:val="uk-UA"/>
        </w:rPr>
        <w:t>. Здобувач отримує завдання, що містить теоретичні питання, тестові завдання, визначення термінів з глосарію та виробничу ситуацію.</w:t>
      </w:r>
    </w:p>
    <w:p w14:paraId="1031AC96" w14:textId="77777777" w:rsidR="00106462" w:rsidRPr="00106462" w:rsidRDefault="00106462" w:rsidP="00A328B3">
      <w:pPr>
        <w:pStyle w:val="21"/>
        <w:spacing w:after="0" w:line="240" w:lineRule="auto"/>
        <w:ind w:firstLine="709"/>
        <w:jc w:val="both"/>
        <w:textAlignment w:val="baseline"/>
        <w:rPr>
          <w:szCs w:val="28"/>
          <w:lang w:val="uk-UA"/>
        </w:rPr>
      </w:pPr>
      <w:r w:rsidRPr="00106462">
        <w:rPr>
          <w:szCs w:val="28"/>
          <w:lang w:val="uk-UA"/>
        </w:rPr>
        <w:t xml:space="preserve">У 40 балів, що можливо отримати на заліку, входить: 2 теоретичних питання по 10 балів (сумарно 20 балів), 5 тестів  по 1 балу (сумарно 5 балів), визначення 3 термінів - по 1 балу (сумарно 3 бали), виробнича ситуація (12 балів). </w:t>
      </w:r>
    </w:p>
    <w:p w14:paraId="5CB6A3BF" w14:textId="77777777" w:rsidR="00106462" w:rsidRPr="00106462" w:rsidRDefault="00106462" w:rsidP="00A328B3">
      <w:pPr>
        <w:pStyle w:val="10"/>
        <w:shd w:val="clear" w:color="auto" w:fill="auto"/>
        <w:ind w:firstLine="709"/>
        <w:jc w:val="both"/>
        <w:rPr>
          <w:sz w:val="28"/>
          <w:szCs w:val="28"/>
          <w:lang w:val="uk-UA"/>
        </w:rPr>
      </w:pPr>
      <w:r w:rsidRPr="00106462">
        <w:rPr>
          <w:sz w:val="28"/>
          <w:szCs w:val="28"/>
          <w:lang w:val="uk-UA"/>
        </w:rPr>
        <w:t xml:space="preserve">10 балів ставиться за повне розкриття теоретичного питання. У випадку неповної відповіді зберігається відсоткове відношення розкриття відповіді та бального оцінювання. </w:t>
      </w:r>
    </w:p>
    <w:p w14:paraId="65B4CB7F" w14:textId="77777777" w:rsidR="00106462" w:rsidRPr="00106462" w:rsidRDefault="00106462" w:rsidP="00A328B3">
      <w:pPr>
        <w:pStyle w:val="10"/>
        <w:shd w:val="clear" w:color="auto" w:fill="auto"/>
        <w:ind w:firstLine="709"/>
        <w:jc w:val="both"/>
        <w:rPr>
          <w:sz w:val="28"/>
          <w:szCs w:val="28"/>
          <w:lang w:val="uk-UA"/>
        </w:rPr>
      </w:pPr>
      <w:r w:rsidRPr="00106462">
        <w:rPr>
          <w:sz w:val="28"/>
          <w:szCs w:val="28"/>
          <w:lang w:val="uk-UA"/>
        </w:rPr>
        <w:t>12 балів здобувач отримає за повне та правильне (без математичних помилок) розв’язання виробничої ситуації.</w:t>
      </w:r>
    </w:p>
    <w:p w14:paraId="63EFC3AA" w14:textId="77777777" w:rsidR="00106462" w:rsidRPr="00106462" w:rsidRDefault="00106462" w:rsidP="00A328B3">
      <w:pPr>
        <w:pStyle w:val="10"/>
        <w:shd w:val="clear" w:color="auto" w:fill="auto"/>
        <w:ind w:firstLine="709"/>
        <w:jc w:val="both"/>
        <w:rPr>
          <w:sz w:val="28"/>
          <w:szCs w:val="28"/>
          <w:lang w:val="uk-UA"/>
        </w:rPr>
      </w:pPr>
      <w:r w:rsidRPr="00106462">
        <w:rPr>
          <w:sz w:val="28"/>
          <w:szCs w:val="28"/>
          <w:lang w:val="uk-UA"/>
        </w:rPr>
        <w:t>Після підготовки здобувачами конспекту відповіді та розв’язання задачі відбувається його усна відповідь викладачеві. В процесі цього здобувачу можуть бути задані додаткові питання.</w:t>
      </w:r>
    </w:p>
    <w:p w14:paraId="00324C9E" w14:textId="77777777" w:rsidR="00106462" w:rsidRPr="00106462" w:rsidRDefault="00106462" w:rsidP="00106462">
      <w:pPr>
        <w:pStyle w:val="11"/>
        <w:shd w:val="clear" w:color="auto" w:fill="auto"/>
        <w:spacing w:line="360" w:lineRule="auto"/>
        <w:ind w:firstLine="709"/>
        <w:rPr>
          <w:rFonts w:ascii="Times New Roman" w:hAnsi="Times New Roman" w:cs="Times New Roman"/>
        </w:rPr>
      </w:pPr>
    </w:p>
    <w:p w14:paraId="24B2068B" w14:textId="77777777" w:rsidR="00106462" w:rsidRPr="00106462" w:rsidRDefault="00106462" w:rsidP="00106462">
      <w:pPr>
        <w:pStyle w:val="11"/>
        <w:shd w:val="clear" w:color="auto" w:fill="auto"/>
        <w:spacing w:line="240" w:lineRule="auto"/>
        <w:jc w:val="center"/>
        <w:rPr>
          <w:rFonts w:ascii="Times New Roman" w:hAnsi="Times New Roman" w:cs="Times New Roman"/>
          <w:b/>
        </w:rPr>
      </w:pPr>
      <w:r w:rsidRPr="00106462">
        <w:rPr>
          <w:rFonts w:ascii="Times New Roman" w:hAnsi="Times New Roman" w:cs="Times New Roman"/>
          <w:b/>
        </w:rPr>
        <w:t xml:space="preserve">Шкала оцінювання: національна та </w:t>
      </w:r>
      <w:r w:rsidRPr="00106462">
        <w:rPr>
          <w:rFonts w:ascii="Times New Roman" w:hAnsi="Times New Roman" w:cs="Times New Roman"/>
          <w:b/>
          <w:spacing w:val="-8"/>
        </w:rPr>
        <w:t>EСTS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634"/>
        <w:gridCol w:w="3177"/>
      </w:tblGrid>
      <w:tr w:rsidR="00106462" w:rsidRPr="00106462" w14:paraId="33727D4D" w14:textId="77777777" w:rsidTr="00756FF2">
        <w:tc>
          <w:tcPr>
            <w:tcW w:w="3350" w:type="dxa"/>
            <w:vMerge w:val="restart"/>
            <w:tcBorders>
              <w:top w:val="single" w:sz="4" w:space="0" w:color="auto"/>
              <w:left w:val="single" w:sz="4" w:space="0" w:color="auto"/>
              <w:bottom w:val="single" w:sz="4" w:space="0" w:color="auto"/>
              <w:right w:val="single" w:sz="4" w:space="0" w:color="auto"/>
            </w:tcBorders>
            <w:hideMark/>
          </w:tcPr>
          <w:p w14:paraId="5CB1BE5D" w14:textId="77777777" w:rsidR="00106462" w:rsidRPr="00106462" w:rsidRDefault="00106462" w:rsidP="008444AE">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Оцінка на національною шкалою</w:t>
            </w:r>
          </w:p>
        </w:tc>
        <w:tc>
          <w:tcPr>
            <w:tcW w:w="5811" w:type="dxa"/>
            <w:gridSpan w:val="2"/>
            <w:tcBorders>
              <w:top w:val="single" w:sz="4" w:space="0" w:color="auto"/>
              <w:left w:val="single" w:sz="4" w:space="0" w:color="auto"/>
              <w:bottom w:val="single" w:sz="4" w:space="0" w:color="auto"/>
              <w:right w:val="single" w:sz="4" w:space="0" w:color="auto"/>
            </w:tcBorders>
            <w:hideMark/>
          </w:tcPr>
          <w:p w14:paraId="29E0E308" w14:textId="77777777" w:rsidR="00106462" w:rsidRPr="00106462" w:rsidRDefault="00106462" w:rsidP="008444AE">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 xml:space="preserve">Оцінка за шкалою </w:t>
            </w:r>
            <w:r w:rsidRPr="00106462">
              <w:rPr>
                <w:rFonts w:ascii="Times New Roman" w:hAnsi="Times New Roman" w:cs="Times New Roman"/>
                <w:b/>
                <w:spacing w:val="-8"/>
              </w:rPr>
              <w:t>EСTS</w:t>
            </w:r>
          </w:p>
        </w:tc>
      </w:tr>
      <w:tr w:rsidR="00106462" w:rsidRPr="00106462" w14:paraId="392B5CE6" w14:textId="77777777" w:rsidTr="00756FF2">
        <w:tc>
          <w:tcPr>
            <w:tcW w:w="0" w:type="auto"/>
            <w:vMerge/>
            <w:tcBorders>
              <w:top w:val="single" w:sz="4" w:space="0" w:color="auto"/>
              <w:left w:val="single" w:sz="4" w:space="0" w:color="auto"/>
              <w:bottom w:val="single" w:sz="4" w:space="0" w:color="auto"/>
              <w:right w:val="single" w:sz="4" w:space="0" w:color="auto"/>
            </w:tcBorders>
            <w:vAlign w:val="center"/>
            <w:hideMark/>
          </w:tcPr>
          <w:p w14:paraId="4A3DD32E" w14:textId="77777777" w:rsidR="00106462" w:rsidRPr="00106462" w:rsidRDefault="00106462" w:rsidP="008444AE">
            <w:pPr>
              <w:spacing w:after="0" w:line="240" w:lineRule="auto"/>
              <w:rPr>
                <w:rFonts w:ascii="Times New Roman" w:hAnsi="Times New Roman" w:cs="Times New Roman"/>
                <w:b/>
                <w:lang w:eastAsia="ru-RU"/>
              </w:rPr>
            </w:pPr>
          </w:p>
        </w:tc>
        <w:tc>
          <w:tcPr>
            <w:tcW w:w="2634" w:type="dxa"/>
            <w:tcBorders>
              <w:top w:val="single" w:sz="4" w:space="0" w:color="auto"/>
              <w:left w:val="single" w:sz="4" w:space="0" w:color="auto"/>
              <w:bottom w:val="single" w:sz="4" w:space="0" w:color="auto"/>
              <w:right w:val="single" w:sz="4" w:space="0" w:color="auto"/>
            </w:tcBorders>
            <w:hideMark/>
          </w:tcPr>
          <w:p w14:paraId="40DB6E3E" w14:textId="77777777" w:rsidR="00106462" w:rsidRPr="00106462" w:rsidRDefault="00106462" w:rsidP="008444AE">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Оцінка (бали)</w:t>
            </w:r>
          </w:p>
        </w:tc>
        <w:tc>
          <w:tcPr>
            <w:tcW w:w="3177" w:type="dxa"/>
            <w:tcBorders>
              <w:top w:val="single" w:sz="4" w:space="0" w:color="auto"/>
              <w:left w:val="single" w:sz="4" w:space="0" w:color="auto"/>
              <w:bottom w:val="single" w:sz="4" w:space="0" w:color="auto"/>
              <w:right w:val="single" w:sz="4" w:space="0" w:color="auto"/>
            </w:tcBorders>
            <w:hideMark/>
          </w:tcPr>
          <w:p w14:paraId="3D2114E5" w14:textId="77777777" w:rsidR="00106462" w:rsidRPr="00106462" w:rsidRDefault="00106462" w:rsidP="008444AE">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Пояснення</w:t>
            </w:r>
          </w:p>
        </w:tc>
      </w:tr>
      <w:tr w:rsidR="00756FF2" w:rsidRPr="00106462" w14:paraId="276A94EF" w14:textId="77777777" w:rsidTr="00756FF2">
        <w:tc>
          <w:tcPr>
            <w:tcW w:w="3350" w:type="dxa"/>
            <w:tcBorders>
              <w:top w:val="single" w:sz="4" w:space="0" w:color="auto"/>
              <w:left w:val="single" w:sz="4" w:space="0" w:color="auto"/>
              <w:bottom w:val="single" w:sz="4" w:space="0" w:color="auto"/>
              <w:right w:val="single" w:sz="4" w:space="0" w:color="auto"/>
            </w:tcBorders>
            <w:vAlign w:val="center"/>
            <w:hideMark/>
          </w:tcPr>
          <w:p w14:paraId="4F97B6E0" w14:textId="596D3C05" w:rsidR="00756FF2" w:rsidRPr="00106462" w:rsidRDefault="00756FF2" w:rsidP="00756FF2">
            <w:pPr>
              <w:tabs>
                <w:tab w:val="left" w:pos="0"/>
              </w:tabs>
              <w:spacing w:after="0" w:line="240" w:lineRule="auto"/>
              <w:jc w:val="center"/>
              <w:rPr>
                <w:rFonts w:ascii="Times New Roman" w:hAnsi="Times New Roman" w:cs="Times New Roman"/>
                <w:b/>
              </w:rPr>
            </w:pPr>
            <w:r>
              <w:rPr>
                <w:rFonts w:ascii="Times New Roman" w:hAnsi="Times New Roman" w:cs="Times New Roman"/>
                <w:b/>
              </w:rPr>
              <w:t>зараховано</w:t>
            </w:r>
          </w:p>
        </w:tc>
        <w:tc>
          <w:tcPr>
            <w:tcW w:w="2634" w:type="dxa"/>
            <w:tcBorders>
              <w:top w:val="single" w:sz="4" w:space="0" w:color="auto"/>
              <w:left w:val="single" w:sz="4" w:space="0" w:color="auto"/>
              <w:bottom w:val="single" w:sz="4" w:space="0" w:color="auto"/>
              <w:right w:val="single" w:sz="4" w:space="0" w:color="auto"/>
            </w:tcBorders>
            <w:hideMark/>
          </w:tcPr>
          <w:p w14:paraId="0A4F889E"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А (90-100)</w:t>
            </w:r>
          </w:p>
        </w:tc>
        <w:tc>
          <w:tcPr>
            <w:tcW w:w="3177" w:type="dxa"/>
            <w:tcBorders>
              <w:top w:val="single" w:sz="4" w:space="0" w:color="auto"/>
              <w:left w:val="single" w:sz="4" w:space="0" w:color="auto"/>
              <w:bottom w:val="single" w:sz="4" w:space="0" w:color="auto"/>
              <w:right w:val="single" w:sz="4" w:space="0" w:color="auto"/>
            </w:tcBorders>
            <w:hideMark/>
          </w:tcPr>
          <w:p w14:paraId="2838D5B0" w14:textId="7AC604C4"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sz w:val="24"/>
              </w:rPr>
              <w:t>Відмінно</w:t>
            </w:r>
          </w:p>
        </w:tc>
      </w:tr>
      <w:tr w:rsidR="00756FF2" w:rsidRPr="00106462" w14:paraId="12011D62" w14:textId="77777777" w:rsidTr="00756FF2">
        <w:tc>
          <w:tcPr>
            <w:tcW w:w="3350" w:type="dxa"/>
            <w:vMerge w:val="restart"/>
            <w:tcBorders>
              <w:top w:val="single" w:sz="4" w:space="0" w:color="auto"/>
              <w:left w:val="single" w:sz="4" w:space="0" w:color="auto"/>
              <w:bottom w:val="single" w:sz="4" w:space="0" w:color="auto"/>
              <w:right w:val="single" w:sz="4" w:space="0" w:color="auto"/>
            </w:tcBorders>
            <w:vAlign w:val="center"/>
            <w:hideMark/>
          </w:tcPr>
          <w:p w14:paraId="3EE0600D" w14:textId="0F867A50" w:rsidR="00756FF2" w:rsidRPr="00106462" w:rsidRDefault="00756FF2" w:rsidP="00756FF2">
            <w:pPr>
              <w:tabs>
                <w:tab w:val="left" w:pos="0"/>
              </w:tabs>
              <w:spacing w:after="0" w:line="240" w:lineRule="auto"/>
              <w:jc w:val="center"/>
              <w:rPr>
                <w:rFonts w:ascii="Times New Roman" w:hAnsi="Times New Roman" w:cs="Times New Roman"/>
                <w:b/>
              </w:rPr>
            </w:pPr>
            <w:r>
              <w:rPr>
                <w:rFonts w:ascii="Times New Roman" w:hAnsi="Times New Roman" w:cs="Times New Roman"/>
                <w:b/>
              </w:rPr>
              <w:t>зараховано</w:t>
            </w:r>
          </w:p>
        </w:tc>
        <w:tc>
          <w:tcPr>
            <w:tcW w:w="2634" w:type="dxa"/>
            <w:tcBorders>
              <w:top w:val="single" w:sz="4" w:space="0" w:color="auto"/>
              <w:left w:val="single" w:sz="4" w:space="0" w:color="auto"/>
              <w:bottom w:val="single" w:sz="4" w:space="0" w:color="auto"/>
              <w:right w:val="single" w:sz="4" w:space="0" w:color="auto"/>
            </w:tcBorders>
            <w:hideMark/>
          </w:tcPr>
          <w:p w14:paraId="40D1BAA6"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В (80-89)</w:t>
            </w:r>
          </w:p>
        </w:tc>
        <w:tc>
          <w:tcPr>
            <w:tcW w:w="3177" w:type="dxa"/>
            <w:tcBorders>
              <w:top w:val="single" w:sz="4" w:space="0" w:color="auto"/>
              <w:left w:val="single" w:sz="4" w:space="0" w:color="auto"/>
              <w:bottom w:val="single" w:sz="4" w:space="0" w:color="auto"/>
              <w:right w:val="single" w:sz="4" w:space="0" w:color="auto"/>
            </w:tcBorders>
            <w:hideMark/>
          </w:tcPr>
          <w:p w14:paraId="48F249AC" w14:textId="573BA0C4"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sz w:val="24"/>
              </w:rPr>
              <w:t>Дуже добре</w:t>
            </w:r>
          </w:p>
        </w:tc>
      </w:tr>
      <w:tr w:rsidR="00756FF2" w:rsidRPr="00106462" w14:paraId="268EFF59" w14:textId="77777777" w:rsidTr="00756FF2">
        <w:tc>
          <w:tcPr>
            <w:tcW w:w="0" w:type="auto"/>
            <w:vMerge/>
            <w:tcBorders>
              <w:top w:val="single" w:sz="4" w:space="0" w:color="auto"/>
              <w:left w:val="single" w:sz="4" w:space="0" w:color="auto"/>
              <w:bottom w:val="single" w:sz="4" w:space="0" w:color="auto"/>
              <w:right w:val="single" w:sz="4" w:space="0" w:color="auto"/>
            </w:tcBorders>
            <w:vAlign w:val="center"/>
            <w:hideMark/>
          </w:tcPr>
          <w:p w14:paraId="4FD10088" w14:textId="77777777" w:rsidR="00756FF2" w:rsidRPr="00106462" w:rsidRDefault="00756FF2" w:rsidP="00756FF2">
            <w:pPr>
              <w:spacing w:after="0" w:line="240" w:lineRule="auto"/>
              <w:rPr>
                <w:rFonts w:ascii="Times New Roman" w:hAnsi="Times New Roman" w:cs="Times New Roman"/>
                <w:b/>
                <w:lang w:eastAsia="ru-RU"/>
              </w:rPr>
            </w:pPr>
          </w:p>
        </w:tc>
        <w:tc>
          <w:tcPr>
            <w:tcW w:w="2634" w:type="dxa"/>
            <w:tcBorders>
              <w:top w:val="single" w:sz="4" w:space="0" w:color="auto"/>
              <w:left w:val="single" w:sz="4" w:space="0" w:color="auto"/>
              <w:bottom w:val="single" w:sz="4" w:space="0" w:color="auto"/>
              <w:right w:val="single" w:sz="4" w:space="0" w:color="auto"/>
            </w:tcBorders>
            <w:hideMark/>
          </w:tcPr>
          <w:p w14:paraId="200E49A2"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С (70-79)</w:t>
            </w:r>
          </w:p>
        </w:tc>
        <w:tc>
          <w:tcPr>
            <w:tcW w:w="3177" w:type="dxa"/>
            <w:tcBorders>
              <w:top w:val="single" w:sz="4" w:space="0" w:color="auto"/>
              <w:left w:val="single" w:sz="4" w:space="0" w:color="auto"/>
              <w:bottom w:val="single" w:sz="4" w:space="0" w:color="auto"/>
              <w:right w:val="single" w:sz="4" w:space="0" w:color="auto"/>
            </w:tcBorders>
            <w:hideMark/>
          </w:tcPr>
          <w:p w14:paraId="5F2B98BA" w14:textId="1FF9F61C"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sz w:val="24"/>
              </w:rPr>
              <w:t>Добре</w:t>
            </w:r>
          </w:p>
        </w:tc>
      </w:tr>
      <w:tr w:rsidR="00756FF2" w:rsidRPr="00106462" w14:paraId="28A51F35" w14:textId="77777777" w:rsidTr="00756FF2">
        <w:tc>
          <w:tcPr>
            <w:tcW w:w="3350" w:type="dxa"/>
            <w:vMerge w:val="restart"/>
            <w:tcBorders>
              <w:top w:val="single" w:sz="4" w:space="0" w:color="auto"/>
              <w:left w:val="single" w:sz="4" w:space="0" w:color="auto"/>
              <w:bottom w:val="single" w:sz="4" w:space="0" w:color="auto"/>
              <w:right w:val="single" w:sz="4" w:space="0" w:color="auto"/>
            </w:tcBorders>
            <w:vAlign w:val="center"/>
            <w:hideMark/>
          </w:tcPr>
          <w:p w14:paraId="56E6C2C3" w14:textId="5FE65168" w:rsidR="00756FF2" w:rsidRPr="00106462" w:rsidRDefault="00756FF2" w:rsidP="00756FF2">
            <w:pPr>
              <w:tabs>
                <w:tab w:val="left" w:pos="0"/>
              </w:tabs>
              <w:spacing w:after="0" w:line="240" w:lineRule="auto"/>
              <w:jc w:val="center"/>
              <w:rPr>
                <w:rFonts w:ascii="Times New Roman" w:hAnsi="Times New Roman" w:cs="Times New Roman"/>
                <w:b/>
              </w:rPr>
            </w:pPr>
            <w:r>
              <w:rPr>
                <w:rFonts w:ascii="Times New Roman" w:hAnsi="Times New Roman" w:cs="Times New Roman"/>
                <w:b/>
              </w:rPr>
              <w:t>зараховано</w:t>
            </w:r>
          </w:p>
        </w:tc>
        <w:tc>
          <w:tcPr>
            <w:tcW w:w="2634" w:type="dxa"/>
            <w:tcBorders>
              <w:top w:val="single" w:sz="4" w:space="0" w:color="auto"/>
              <w:left w:val="single" w:sz="4" w:space="0" w:color="auto"/>
              <w:bottom w:val="single" w:sz="4" w:space="0" w:color="auto"/>
              <w:right w:val="single" w:sz="4" w:space="0" w:color="auto"/>
            </w:tcBorders>
            <w:hideMark/>
          </w:tcPr>
          <w:p w14:paraId="6DCA8CFA"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Д (60-69)</w:t>
            </w:r>
          </w:p>
        </w:tc>
        <w:tc>
          <w:tcPr>
            <w:tcW w:w="3177" w:type="dxa"/>
            <w:tcBorders>
              <w:top w:val="single" w:sz="4" w:space="0" w:color="auto"/>
              <w:left w:val="single" w:sz="4" w:space="0" w:color="auto"/>
              <w:bottom w:val="single" w:sz="4" w:space="0" w:color="auto"/>
              <w:right w:val="single" w:sz="4" w:space="0" w:color="auto"/>
            </w:tcBorders>
            <w:vAlign w:val="center"/>
            <w:hideMark/>
          </w:tcPr>
          <w:p w14:paraId="0E8F405E" w14:textId="26ECB204"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sz w:val="24"/>
              </w:rPr>
              <w:t>Задовільно</w:t>
            </w:r>
          </w:p>
        </w:tc>
      </w:tr>
      <w:tr w:rsidR="00756FF2" w:rsidRPr="00106462" w14:paraId="2EE2D498" w14:textId="77777777" w:rsidTr="00756FF2">
        <w:tc>
          <w:tcPr>
            <w:tcW w:w="0" w:type="auto"/>
            <w:vMerge/>
            <w:tcBorders>
              <w:top w:val="single" w:sz="4" w:space="0" w:color="auto"/>
              <w:left w:val="single" w:sz="4" w:space="0" w:color="auto"/>
              <w:bottom w:val="single" w:sz="4" w:space="0" w:color="auto"/>
              <w:right w:val="single" w:sz="4" w:space="0" w:color="auto"/>
            </w:tcBorders>
            <w:vAlign w:val="center"/>
            <w:hideMark/>
          </w:tcPr>
          <w:p w14:paraId="61AAEB8D" w14:textId="77777777" w:rsidR="00756FF2" w:rsidRPr="00106462" w:rsidRDefault="00756FF2" w:rsidP="00756FF2">
            <w:pPr>
              <w:spacing w:after="0" w:line="240" w:lineRule="auto"/>
              <w:rPr>
                <w:rFonts w:ascii="Times New Roman" w:hAnsi="Times New Roman" w:cs="Times New Roman"/>
                <w:b/>
                <w:lang w:eastAsia="ru-RU"/>
              </w:rPr>
            </w:pPr>
          </w:p>
        </w:tc>
        <w:tc>
          <w:tcPr>
            <w:tcW w:w="2634" w:type="dxa"/>
            <w:tcBorders>
              <w:top w:val="single" w:sz="4" w:space="0" w:color="auto"/>
              <w:left w:val="single" w:sz="4" w:space="0" w:color="auto"/>
              <w:bottom w:val="single" w:sz="4" w:space="0" w:color="auto"/>
              <w:right w:val="single" w:sz="4" w:space="0" w:color="auto"/>
            </w:tcBorders>
            <w:hideMark/>
          </w:tcPr>
          <w:p w14:paraId="751B5C02"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Е (50-59)</w:t>
            </w:r>
          </w:p>
        </w:tc>
        <w:tc>
          <w:tcPr>
            <w:tcW w:w="3177" w:type="dxa"/>
            <w:tcBorders>
              <w:top w:val="single" w:sz="4" w:space="0" w:color="auto"/>
              <w:left w:val="single" w:sz="4" w:space="0" w:color="auto"/>
              <w:bottom w:val="single" w:sz="4" w:space="0" w:color="auto"/>
              <w:right w:val="single" w:sz="4" w:space="0" w:color="auto"/>
            </w:tcBorders>
            <w:vAlign w:val="center"/>
            <w:hideMark/>
          </w:tcPr>
          <w:p w14:paraId="35A5A61F" w14:textId="077A6406"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sz w:val="24"/>
              </w:rPr>
              <w:t>Достатньо</w:t>
            </w:r>
          </w:p>
        </w:tc>
      </w:tr>
      <w:tr w:rsidR="00756FF2" w:rsidRPr="00106462" w14:paraId="5F1757D3" w14:textId="77777777" w:rsidTr="00756FF2">
        <w:tc>
          <w:tcPr>
            <w:tcW w:w="3350" w:type="dxa"/>
            <w:vMerge w:val="restart"/>
            <w:tcBorders>
              <w:top w:val="single" w:sz="4" w:space="0" w:color="auto"/>
              <w:left w:val="single" w:sz="4" w:space="0" w:color="auto"/>
              <w:bottom w:val="single" w:sz="4" w:space="0" w:color="auto"/>
              <w:right w:val="single" w:sz="4" w:space="0" w:color="auto"/>
            </w:tcBorders>
            <w:vAlign w:val="center"/>
            <w:hideMark/>
          </w:tcPr>
          <w:p w14:paraId="4F02A32F" w14:textId="18BC4F17" w:rsidR="00756FF2" w:rsidRPr="00106462" w:rsidRDefault="00756FF2" w:rsidP="00756FF2">
            <w:pPr>
              <w:tabs>
                <w:tab w:val="left" w:pos="0"/>
              </w:tabs>
              <w:spacing w:after="0" w:line="240" w:lineRule="auto"/>
              <w:jc w:val="center"/>
              <w:rPr>
                <w:rFonts w:ascii="Times New Roman" w:hAnsi="Times New Roman" w:cs="Times New Roman"/>
                <w:b/>
              </w:rPr>
            </w:pPr>
            <w:proofErr w:type="spellStart"/>
            <w:r w:rsidRPr="00106462">
              <w:rPr>
                <w:rFonts w:ascii="Times New Roman" w:hAnsi="Times New Roman" w:cs="Times New Roman"/>
                <w:b/>
              </w:rPr>
              <w:t>не</w:t>
            </w:r>
            <w:r>
              <w:rPr>
                <w:rFonts w:ascii="Times New Roman" w:hAnsi="Times New Roman" w:cs="Times New Roman"/>
                <w:b/>
              </w:rPr>
              <w:t>зарахова</w:t>
            </w:r>
            <w:r w:rsidRPr="00106462">
              <w:rPr>
                <w:rFonts w:ascii="Times New Roman" w:hAnsi="Times New Roman" w:cs="Times New Roman"/>
                <w:b/>
              </w:rPr>
              <w:t>но</w:t>
            </w:r>
            <w:proofErr w:type="spellEnd"/>
          </w:p>
        </w:tc>
        <w:tc>
          <w:tcPr>
            <w:tcW w:w="2634" w:type="dxa"/>
            <w:tcBorders>
              <w:top w:val="single" w:sz="4" w:space="0" w:color="auto"/>
              <w:left w:val="single" w:sz="4" w:space="0" w:color="auto"/>
              <w:bottom w:val="single" w:sz="4" w:space="0" w:color="auto"/>
              <w:right w:val="single" w:sz="4" w:space="0" w:color="auto"/>
            </w:tcBorders>
            <w:hideMark/>
          </w:tcPr>
          <w:p w14:paraId="333B255B"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FХ (35-49)</w:t>
            </w:r>
          </w:p>
        </w:tc>
        <w:tc>
          <w:tcPr>
            <w:tcW w:w="3177" w:type="dxa"/>
            <w:tcBorders>
              <w:top w:val="single" w:sz="4" w:space="0" w:color="auto"/>
              <w:left w:val="single" w:sz="4" w:space="0" w:color="auto"/>
              <w:bottom w:val="single" w:sz="4" w:space="0" w:color="auto"/>
              <w:right w:val="single" w:sz="4" w:space="0" w:color="auto"/>
            </w:tcBorders>
            <w:vAlign w:val="center"/>
            <w:hideMark/>
          </w:tcPr>
          <w:p w14:paraId="488890EC" w14:textId="77777777" w:rsidR="00756FF2" w:rsidRPr="00756FF2" w:rsidRDefault="00756FF2" w:rsidP="00756FF2">
            <w:pPr>
              <w:widowControl w:val="0"/>
              <w:shd w:val="clear" w:color="auto" w:fill="FFFFFF"/>
              <w:spacing w:after="0" w:line="240" w:lineRule="auto"/>
              <w:ind w:hanging="65"/>
              <w:jc w:val="center"/>
              <w:rPr>
                <w:rFonts w:ascii="Times New Roman" w:hAnsi="Times New Roman" w:cs="Times New Roman"/>
                <w:b/>
                <w:bCs/>
                <w:sz w:val="24"/>
              </w:rPr>
            </w:pPr>
            <w:r w:rsidRPr="00756FF2">
              <w:rPr>
                <w:rFonts w:ascii="Times New Roman" w:hAnsi="Times New Roman" w:cs="Times New Roman"/>
                <w:b/>
                <w:bCs/>
                <w:sz w:val="24"/>
              </w:rPr>
              <w:t xml:space="preserve">Незадовільно </w:t>
            </w:r>
          </w:p>
          <w:p w14:paraId="7F14E162" w14:textId="3A2C852D"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bCs/>
                <w:sz w:val="24"/>
              </w:rPr>
              <w:t>з можливістю повторного складання</w:t>
            </w:r>
          </w:p>
        </w:tc>
      </w:tr>
      <w:tr w:rsidR="00756FF2" w:rsidRPr="00106462" w14:paraId="435BC5C3" w14:textId="77777777" w:rsidTr="00756FF2">
        <w:tc>
          <w:tcPr>
            <w:tcW w:w="0" w:type="auto"/>
            <w:vMerge/>
            <w:tcBorders>
              <w:top w:val="single" w:sz="4" w:space="0" w:color="auto"/>
              <w:left w:val="single" w:sz="4" w:space="0" w:color="auto"/>
              <w:bottom w:val="single" w:sz="4" w:space="0" w:color="auto"/>
              <w:right w:val="single" w:sz="4" w:space="0" w:color="auto"/>
            </w:tcBorders>
            <w:vAlign w:val="center"/>
            <w:hideMark/>
          </w:tcPr>
          <w:p w14:paraId="1D9110CC" w14:textId="77777777" w:rsidR="00756FF2" w:rsidRPr="00106462" w:rsidRDefault="00756FF2" w:rsidP="00756FF2">
            <w:pPr>
              <w:spacing w:after="0" w:line="240" w:lineRule="auto"/>
              <w:rPr>
                <w:rFonts w:ascii="Times New Roman" w:hAnsi="Times New Roman" w:cs="Times New Roman"/>
                <w:b/>
                <w:lang w:eastAsia="ru-RU"/>
              </w:rPr>
            </w:pPr>
          </w:p>
        </w:tc>
        <w:tc>
          <w:tcPr>
            <w:tcW w:w="2634" w:type="dxa"/>
            <w:tcBorders>
              <w:top w:val="single" w:sz="4" w:space="0" w:color="auto"/>
              <w:left w:val="single" w:sz="4" w:space="0" w:color="auto"/>
              <w:bottom w:val="single" w:sz="4" w:space="0" w:color="auto"/>
              <w:right w:val="single" w:sz="4" w:space="0" w:color="auto"/>
            </w:tcBorders>
            <w:hideMark/>
          </w:tcPr>
          <w:p w14:paraId="613E1F19" w14:textId="77777777" w:rsidR="00756FF2" w:rsidRPr="00106462" w:rsidRDefault="00756FF2" w:rsidP="00756FF2">
            <w:pPr>
              <w:tabs>
                <w:tab w:val="left" w:pos="0"/>
              </w:tabs>
              <w:spacing w:after="0" w:line="240" w:lineRule="auto"/>
              <w:jc w:val="center"/>
              <w:rPr>
                <w:rFonts w:ascii="Times New Roman" w:hAnsi="Times New Roman" w:cs="Times New Roman"/>
                <w:b/>
              </w:rPr>
            </w:pPr>
            <w:r w:rsidRPr="00106462">
              <w:rPr>
                <w:rFonts w:ascii="Times New Roman" w:hAnsi="Times New Roman" w:cs="Times New Roman"/>
                <w:b/>
              </w:rPr>
              <w:t>F (1-34)</w:t>
            </w:r>
          </w:p>
        </w:tc>
        <w:tc>
          <w:tcPr>
            <w:tcW w:w="3177" w:type="dxa"/>
            <w:tcBorders>
              <w:top w:val="single" w:sz="4" w:space="0" w:color="auto"/>
              <w:left w:val="single" w:sz="4" w:space="0" w:color="auto"/>
              <w:bottom w:val="single" w:sz="4" w:space="0" w:color="auto"/>
              <w:right w:val="single" w:sz="4" w:space="0" w:color="auto"/>
            </w:tcBorders>
            <w:vAlign w:val="center"/>
            <w:hideMark/>
          </w:tcPr>
          <w:p w14:paraId="1FC249CB" w14:textId="77777777" w:rsidR="00756FF2" w:rsidRPr="00756FF2" w:rsidRDefault="00756FF2" w:rsidP="00756FF2">
            <w:pPr>
              <w:widowControl w:val="0"/>
              <w:shd w:val="clear" w:color="auto" w:fill="FFFFFF"/>
              <w:spacing w:after="0" w:line="240" w:lineRule="auto"/>
              <w:ind w:hanging="65"/>
              <w:jc w:val="center"/>
              <w:rPr>
                <w:rFonts w:ascii="Times New Roman" w:hAnsi="Times New Roman" w:cs="Times New Roman"/>
                <w:b/>
                <w:bCs/>
                <w:sz w:val="24"/>
              </w:rPr>
            </w:pPr>
            <w:r w:rsidRPr="00756FF2">
              <w:rPr>
                <w:rFonts w:ascii="Times New Roman" w:hAnsi="Times New Roman" w:cs="Times New Roman"/>
                <w:b/>
                <w:bCs/>
                <w:sz w:val="24"/>
              </w:rPr>
              <w:t>Незадовільно</w:t>
            </w:r>
          </w:p>
          <w:p w14:paraId="273BFCBE" w14:textId="7B95B2FB" w:rsidR="00756FF2" w:rsidRPr="00756FF2" w:rsidRDefault="00756FF2" w:rsidP="00756FF2">
            <w:pPr>
              <w:tabs>
                <w:tab w:val="left" w:pos="0"/>
              </w:tabs>
              <w:spacing w:after="0" w:line="240" w:lineRule="auto"/>
              <w:jc w:val="center"/>
              <w:rPr>
                <w:rFonts w:ascii="Times New Roman" w:hAnsi="Times New Roman" w:cs="Times New Roman"/>
                <w:b/>
              </w:rPr>
            </w:pPr>
            <w:r w:rsidRPr="00756FF2">
              <w:rPr>
                <w:rFonts w:ascii="Times New Roman" w:hAnsi="Times New Roman" w:cs="Times New Roman"/>
                <w:b/>
                <w:bCs/>
                <w:sz w:val="24"/>
              </w:rPr>
              <w:t>з обов'язковим повторним курсом</w:t>
            </w:r>
          </w:p>
        </w:tc>
      </w:tr>
    </w:tbl>
    <w:p w14:paraId="32BEA148" w14:textId="77777777" w:rsidR="00106462" w:rsidRPr="00106462" w:rsidRDefault="00106462" w:rsidP="00106462">
      <w:pPr>
        <w:shd w:val="clear" w:color="auto" w:fill="FFFFFF"/>
        <w:tabs>
          <w:tab w:val="left" w:pos="0"/>
        </w:tabs>
        <w:jc w:val="center"/>
        <w:rPr>
          <w:rFonts w:ascii="Times New Roman" w:hAnsi="Times New Roman" w:cs="Times New Roman"/>
          <w:b/>
          <w:sz w:val="28"/>
          <w:szCs w:val="28"/>
          <w:lang w:eastAsia="ru-RU"/>
        </w:rPr>
      </w:pPr>
    </w:p>
    <w:p w14:paraId="563E2005"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 xml:space="preserve">За підсумками заліку виставляється диференційована оцінка. </w:t>
      </w:r>
    </w:p>
    <w:p w14:paraId="285F49FE"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lastRenderedPageBreak/>
        <w:t>Оцінкою «А» оцінюється повна та аргументована відповідь на теоретичне запитання, тестові завдання та сформульовані правильні визначення термінів,  Відповідь розкриває суть матеріалу та свідчить про вміння його аналізувати, робити змістовні висновки. Відповідь повинна бути чіткою, логічною і послідовною.</w:t>
      </w:r>
    </w:p>
    <w:p w14:paraId="6AA65782"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Відповідь оцінюється на «В» за умови розкриття теоретичних питань, тестових завдань, термінологічних понять, але містить неточності, що не суттєво впливають на зміст завдання.</w:t>
      </w:r>
    </w:p>
    <w:p w14:paraId="0A7805F3"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Відповідь оцінюється на «С» за умови повного та правильного розкриття одного з теоретичних питань, але у відповіді не достатньо правильно сформульовано визначення термінів. У той же час тестові завдання вирішені на належному рівні.</w:t>
      </w:r>
    </w:p>
    <w:p w14:paraId="3988E816"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Якщо підхід до викладення матеріалу правильний, але виявляється недостатнє йог</w:t>
      </w:r>
      <w:bookmarkStart w:id="0" w:name="_GoBack"/>
      <w:bookmarkEnd w:id="0"/>
      <w:r w:rsidRPr="00106462">
        <w:rPr>
          <w:rFonts w:ascii="Times New Roman" w:hAnsi="Times New Roman" w:cs="Times New Roman"/>
        </w:rPr>
        <w:t xml:space="preserve">о розуміння, і в той же час тестові завдання вирішені з </w:t>
      </w:r>
      <w:proofErr w:type="spellStart"/>
      <w:r w:rsidRPr="00106462">
        <w:rPr>
          <w:rFonts w:ascii="Times New Roman" w:hAnsi="Times New Roman" w:cs="Times New Roman"/>
        </w:rPr>
        <w:t>неточностями</w:t>
      </w:r>
      <w:proofErr w:type="spellEnd"/>
      <w:r w:rsidRPr="00106462">
        <w:rPr>
          <w:rFonts w:ascii="Times New Roman" w:hAnsi="Times New Roman" w:cs="Times New Roman"/>
        </w:rPr>
        <w:t xml:space="preserve"> виставляється оцінка «</w:t>
      </w:r>
      <w:r w:rsidRPr="00106462">
        <w:rPr>
          <w:rFonts w:ascii="Times New Roman" w:hAnsi="Times New Roman" w:cs="Times New Roman"/>
          <w:lang w:val="en-US"/>
        </w:rPr>
        <w:t>D</w:t>
      </w:r>
      <w:r w:rsidRPr="00106462">
        <w:rPr>
          <w:rFonts w:ascii="Times New Roman" w:hAnsi="Times New Roman" w:cs="Times New Roman"/>
        </w:rPr>
        <w:t>».</w:t>
      </w:r>
    </w:p>
    <w:p w14:paraId="543C5F4B"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Відповідь оцінюється на «Е» у випадку правильного підходу до викладення теоретичного матеріалу, проте містить значні помилки.</w:t>
      </w:r>
    </w:p>
    <w:p w14:paraId="2B20AF24" w14:textId="77777777" w:rsidR="00106462" w:rsidRPr="00106462" w:rsidRDefault="00106462" w:rsidP="00A328B3">
      <w:pPr>
        <w:pStyle w:val="11"/>
        <w:shd w:val="clear" w:color="auto" w:fill="auto"/>
        <w:spacing w:line="240" w:lineRule="auto"/>
        <w:ind w:firstLine="709"/>
        <w:rPr>
          <w:rFonts w:ascii="Times New Roman" w:hAnsi="Times New Roman" w:cs="Times New Roman"/>
        </w:rPr>
      </w:pPr>
      <w:r w:rsidRPr="00106462">
        <w:rPr>
          <w:rFonts w:ascii="Times New Roman" w:hAnsi="Times New Roman" w:cs="Times New Roman"/>
        </w:rPr>
        <w:t>В усіх інших випадках відповідь оцінюється на «</w:t>
      </w:r>
      <w:proofErr w:type="spellStart"/>
      <w:r w:rsidRPr="00106462">
        <w:rPr>
          <w:rFonts w:ascii="Times New Roman" w:hAnsi="Times New Roman" w:cs="Times New Roman"/>
          <w:lang w:val="en-US"/>
        </w:rPr>
        <w:t>Fx</w:t>
      </w:r>
      <w:proofErr w:type="spellEnd"/>
      <w:r w:rsidRPr="00106462">
        <w:rPr>
          <w:rFonts w:ascii="Times New Roman" w:hAnsi="Times New Roman" w:cs="Times New Roman"/>
        </w:rPr>
        <w:t>».</w:t>
      </w:r>
    </w:p>
    <w:p w14:paraId="0CC778FF" w14:textId="77777777" w:rsidR="008207F6" w:rsidRPr="00106462" w:rsidRDefault="008207F6" w:rsidP="00A328B3">
      <w:pPr>
        <w:spacing w:after="0" w:line="240" w:lineRule="auto"/>
        <w:rPr>
          <w:rFonts w:ascii="Times New Roman" w:hAnsi="Times New Roman" w:cs="Times New Roman"/>
          <w:b/>
          <w:bCs/>
          <w:color w:val="000000" w:themeColor="text1"/>
          <w:kern w:val="24"/>
          <w:sz w:val="28"/>
          <w:szCs w:val="28"/>
        </w:rPr>
      </w:pPr>
    </w:p>
    <w:p w14:paraId="5E73369F" w14:textId="77777777" w:rsidR="004620AD" w:rsidRPr="00106462" w:rsidRDefault="004620AD" w:rsidP="00A328B3">
      <w:pPr>
        <w:shd w:val="clear" w:color="auto" w:fill="FFFFFF"/>
        <w:tabs>
          <w:tab w:val="left" w:pos="0"/>
        </w:tabs>
        <w:spacing w:after="0" w:line="240" w:lineRule="auto"/>
        <w:jc w:val="center"/>
        <w:rPr>
          <w:rFonts w:ascii="Times New Roman" w:hAnsi="Times New Roman" w:cs="Times New Roman"/>
          <w:b/>
          <w:sz w:val="28"/>
          <w:szCs w:val="28"/>
        </w:rPr>
      </w:pPr>
      <w:r w:rsidRPr="00106462">
        <w:rPr>
          <w:rFonts w:ascii="Times New Roman" w:hAnsi="Times New Roman" w:cs="Times New Roman"/>
          <w:b/>
          <w:sz w:val="28"/>
          <w:szCs w:val="28"/>
        </w:rPr>
        <w:t>7.</w:t>
      </w:r>
      <w:r w:rsidRPr="00106462">
        <w:rPr>
          <w:rFonts w:ascii="Times New Roman" w:hAnsi="Times New Roman" w:cs="Times New Roman"/>
          <w:sz w:val="28"/>
          <w:szCs w:val="28"/>
        </w:rPr>
        <w:t xml:space="preserve"> </w:t>
      </w:r>
      <w:r w:rsidRPr="00106462">
        <w:rPr>
          <w:rFonts w:ascii="Times New Roman" w:hAnsi="Times New Roman" w:cs="Times New Roman"/>
          <w:b/>
          <w:sz w:val="28"/>
          <w:szCs w:val="28"/>
        </w:rPr>
        <w:t>Рекомендована література</w:t>
      </w:r>
    </w:p>
    <w:p w14:paraId="05035F16" w14:textId="77777777" w:rsidR="004620AD" w:rsidRPr="00106462" w:rsidRDefault="004620AD" w:rsidP="00A328B3">
      <w:pPr>
        <w:shd w:val="clear" w:color="auto" w:fill="FFFFFF"/>
        <w:tabs>
          <w:tab w:val="left" w:pos="0"/>
        </w:tabs>
        <w:spacing w:after="0" w:line="240" w:lineRule="auto"/>
        <w:jc w:val="center"/>
        <w:rPr>
          <w:rFonts w:ascii="Times New Roman" w:hAnsi="Times New Roman" w:cs="Times New Roman"/>
          <w:b/>
          <w:bCs/>
          <w:spacing w:val="-6"/>
          <w:sz w:val="28"/>
          <w:szCs w:val="28"/>
        </w:rPr>
      </w:pPr>
    </w:p>
    <w:p w14:paraId="6D6382FD" w14:textId="2015591C" w:rsidR="004620AD" w:rsidRDefault="004620AD" w:rsidP="00A328B3">
      <w:pPr>
        <w:tabs>
          <w:tab w:val="left" w:pos="0"/>
        </w:tabs>
        <w:spacing w:after="0" w:line="240" w:lineRule="auto"/>
        <w:jc w:val="center"/>
        <w:rPr>
          <w:rFonts w:ascii="Times New Roman" w:hAnsi="Times New Roman" w:cs="Times New Roman"/>
          <w:b/>
          <w:sz w:val="28"/>
          <w:szCs w:val="28"/>
        </w:rPr>
      </w:pPr>
      <w:r w:rsidRPr="00106462">
        <w:rPr>
          <w:rFonts w:ascii="Times New Roman" w:hAnsi="Times New Roman" w:cs="Times New Roman"/>
          <w:b/>
          <w:sz w:val="28"/>
          <w:szCs w:val="28"/>
        </w:rPr>
        <w:t>7.1. Базова (основна) література</w:t>
      </w:r>
    </w:p>
    <w:p w14:paraId="4C4BC926" w14:textId="6FD0AE93" w:rsidR="003F0CE2" w:rsidRPr="008668DB" w:rsidRDefault="003F0CE2" w:rsidP="00A328B3">
      <w:pPr>
        <w:pStyle w:val="a7"/>
        <w:numPr>
          <w:ilvl w:val="0"/>
          <w:numId w:val="11"/>
        </w:numPr>
        <w:ind w:left="0" w:firstLine="0"/>
        <w:jc w:val="both"/>
        <w:rPr>
          <w:sz w:val="28"/>
          <w:szCs w:val="28"/>
        </w:rPr>
      </w:pPr>
      <w:r w:rsidRPr="008668DB">
        <w:rPr>
          <w:sz w:val="28"/>
          <w:szCs w:val="28"/>
        </w:rPr>
        <w:t xml:space="preserve">Мислення, пізнання, навчання: синергія взаємодії : посібник / За </w:t>
      </w:r>
      <w:proofErr w:type="spellStart"/>
      <w:r w:rsidRPr="008668DB">
        <w:rPr>
          <w:sz w:val="28"/>
          <w:szCs w:val="28"/>
        </w:rPr>
        <w:t>заг</w:t>
      </w:r>
      <w:proofErr w:type="spellEnd"/>
      <w:r w:rsidRPr="008668DB">
        <w:rPr>
          <w:sz w:val="28"/>
          <w:szCs w:val="28"/>
        </w:rPr>
        <w:t xml:space="preserve">. ред. М.В. </w:t>
      </w:r>
      <w:proofErr w:type="spellStart"/>
      <w:r w:rsidRPr="008668DB">
        <w:rPr>
          <w:sz w:val="28"/>
          <w:szCs w:val="28"/>
        </w:rPr>
        <w:t>Ліпіна</w:t>
      </w:r>
      <w:proofErr w:type="spellEnd"/>
      <w:r w:rsidRPr="008668DB">
        <w:rPr>
          <w:sz w:val="28"/>
          <w:szCs w:val="28"/>
        </w:rPr>
        <w:t xml:space="preserve">. – Київ : Інститут обдарованої дитини НАПН України, 2017. </w:t>
      </w:r>
    </w:p>
    <w:p w14:paraId="294B85EE" w14:textId="77777777" w:rsidR="00FF6D8D" w:rsidRPr="008668DB" w:rsidRDefault="006716FE" w:rsidP="00A328B3">
      <w:pPr>
        <w:pStyle w:val="a7"/>
        <w:numPr>
          <w:ilvl w:val="0"/>
          <w:numId w:val="11"/>
        </w:numPr>
        <w:tabs>
          <w:tab w:val="left" w:pos="0"/>
        </w:tabs>
        <w:ind w:left="0" w:firstLine="0"/>
        <w:jc w:val="both"/>
        <w:rPr>
          <w:sz w:val="28"/>
          <w:szCs w:val="28"/>
        </w:rPr>
      </w:pPr>
      <w:proofErr w:type="spellStart"/>
      <w:r w:rsidRPr="008668DB">
        <w:rPr>
          <w:sz w:val="28"/>
          <w:szCs w:val="28"/>
        </w:rPr>
        <w:t>Конверський</w:t>
      </w:r>
      <w:proofErr w:type="spellEnd"/>
      <w:r w:rsidRPr="008668DB">
        <w:rPr>
          <w:sz w:val="28"/>
          <w:szCs w:val="28"/>
        </w:rPr>
        <w:t xml:space="preserve"> Є.В. Критичне мислення</w:t>
      </w:r>
      <w:r w:rsidR="00B46988" w:rsidRPr="008668DB">
        <w:rPr>
          <w:sz w:val="28"/>
          <w:szCs w:val="28"/>
        </w:rPr>
        <w:t>. Підручник для студентів вищих навчальних закладів усіх спеціальностей. – К.: Центр учбової літератури, 2020. – 370 с.</w:t>
      </w:r>
      <w:r w:rsidR="00FF6D8D" w:rsidRPr="008668DB">
        <w:rPr>
          <w:sz w:val="28"/>
          <w:szCs w:val="28"/>
        </w:rPr>
        <w:t xml:space="preserve"> </w:t>
      </w:r>
    </w:p>
    <w:p w14:paraId="1291BFB5" w14:textId="77777777" w:rsidR="00FF6D8D" w:rsidRPr="008668DB" w:rsidRDefault="00FF435E" w:rsidP="00A328B3">
      <w:pPr>
        <w:pStyle w:val="a7"/>
        <w:numPr>
          <w:ilvl w:val="0"/>
          <w:numId w:val="11"/>
        </w:numPr>
        <w:tabs>
          <w:tab w:val="left" w:pos="0"/>
        </w:tabs>
        <w:ind w:left="0" w:firstLine="0"/>
        <w:jc w:val="both"/>
        <w:rPr>
          <w:sz w:val="28"/>
          <w:szCs w:val="28"/>
        </w:rPr>
      </w:pPr>
      <w:r w:rsidRPr="008668DB">
        <w:rPr>
          <w:sz w:val="28"/>
          <w:szCs w:val="28"/>
        </w:rPr>
        <w:t xml:space="preserve">Олексенко Р. Економічна освіта в системі підготовки особистості до самостійного життя та творчості [Електронний ресурс]. – Доступний з </w:t>
      </w:r>
      <w:hyperlink r:id="rId5" w:history="1">
        <w:r w:rsidR="00FF6D8D" w:rsidRPr="008668DB">
          <w:rPr>
            <w:rStyle w:val="a4"/>
            <w:sz w:val="28"/>
            <w:szCs w:val="28"/>
          </w:rPr>
          <w:t>http://www.ird.npu.edu.ua/files/oleksenko.pdf</w:t>
        </w:r>
      </w:hyperlink>
      <w:r w:rsidR="00FF6D8D" w:rsidRPr="008668DB">
        <w:rPr>
          <w:sz w:val="28"/>
          <w:szCs w:val="28"/>
        </w:rPr>
        <w:t xml:space="preserve"> </w:t>
      </w:r>
    </w:p>
    <w:p w14:paraId="57D0622D" w14:textId="77777777" w:rsidR="00FF6D8D" w:rsidRPr="008668DB" w:rsidRDefault="00FF435E" w:rsidP="00A328B3">
      <w:pPr>
        <w:pStyle w:val="a7"/>
        <w:numPr>
          <w:ilvl w:val="0"/>
          <w:numId w:val="11"/>
        </w:numPr>
        <w:tabs>
          <w:tab w:val="left" w:pos="0"/>
        </w:tabs>
        <w:ind w:left="0" w:firstLine="0"/>
        <w:jc w:val="both"/>
        <w:rPr>
          <w:sz w:val="28"/>
          <w:szCs w:val="28"/>
        </w:rPr>
      </w:pPr>
      <w:proofErr w:type="spellStart"/>
      <w:r w:rsidRPr="008668DB">
        <w:rPr>
          <w:sz w:val="28"/>
          <w:szCs w:val="28"/>
        </w:rPr>
        <w:t>Терно</w:t>
      </w:r>
      <w:proofErr w:type="spellEnd"/>
      <w:r w:rsidRPr="008668DB">
        <w:rPr>
          <w:sz w:val="28"/>
          <w:szCs w:val="28"/>
        </w:rPr>
        <w:t xml:space="preserve"> С. Критичне мислення – сучасний вимір суспільствознавчої освіти. Запоріжжя: Просвіта, 2009. 268 с.</w:t>
      </w:r>
      <w:r w:rsidR="006F74ED" w:rsidRPr="008668DB">
        <w:rPr>
          <w:sz w:val="28"/>
          <w:szCs w:val="28"/>
        </w:rPr>
        <w:t xml:space="preserve"> </w:t>
      </w:r>
    </w:p>
    <w:p w14:paraId="7E035592" w14:textId="4774E6C6" w:rsidR="00FF435E" w:rsidRPr="008668DB" w:rsidRDefault="006F74ED" w:rsidP="00A328B3">
      <w:pPr>
        <w:pStyle w:val="a7"/>
        <w:numPr>
          <w:ilvl w:val="0"/>
          <w:numId w:val="11"/>
        </w:numPr>
        <w:tabs>
          <w:tab w:val="left" w:pos="0"/>
        </w:tabs>
        <w:ind w:left="0" w:firstLine="0"/>
        <w:jc w:val="both"/>
        <w:rPr>
          <w:sz w:val="28"/>
          <w:szCs w:val="28"/>
        </w:rPr>
      </w:pPr>
      <w:r w:rsidRPr="008668DB">
        <w:rPr>
          <w:sz w:val="28"/>
          <w:szCs w:val="28"/>
        </w:rPr>
        <w:t>Олексенко Р. Економічна освіта і виховання як засоби розвитку світоглядних засад сучасного підприємництва. Вища освіта України. 2013. № 4. С. 80−83.</w:t>
      </w:r>
    </w:p>
    <w:p w14:paraId="0FA1D240" w14:textId="77777777" w:rsidR="00850BB8" w:rsidRPr="008668DB" w:rsidRDefault="00850BB8" w:rsidP="00A328B3">
      <w:pPr>
        <w:pStyle w:val="a7"/>
        <w:numPr>
          <w:ilvl w:val="0"/>
          <w:numId w:val="11"/>
        </w:numPr>
        <w:shd w:val="clear" w:color="auto" w:fill="FFFFFF"/>
        <w:tabs>
          <w:tab w:val="left" w:pos="0"/>
        </w:tabs>
        <w:ind w:left="0" w:firstLine="0"/>
        <w:jc w:val="both"/>
        <w:rPr>
          <w:color w:val="000000"/>
          <w:spacing w:val="6"/>
          <w:sz w:val="28"/>
          <w:szCs w:val="28"/>
        </w:rPr>
      </w:pPr>
      <w:r w:rsidRPr="008668DB">
        <w:rPr>
          <w:sz w:val="28"/>
          <w:szCs w:val="28"/>
        </w:rPr>
        <w:t xml:space="preserve">Психологія мислення : підручник / [І. Д. Пасічник, Р. В. </w:t>
      </w:r>
      <w:proofErr w:type="spellStart"/>
      <w:r w:rsidRPr="008668DB">
        <w:rPr>
          <w:sz w:val="28"/>
          <w:szCs w:val="28"/>
        </w:rPr>
        <w:t>Каламаж</w:t>
      </w:r>
      <w:proofErr w:type="spellEnd"/>
      <w:r w:rsidRPr="008668DB">
        <w:rPr>
          <w:sz w:val="28"/>
          <w:szCs w:val="28"/>
        </w:rPr>
        <w:t xml:space="preserve">, О. В. </w:t>
      </w:r>
      <w:proofErr w:type="spellStart"/>
      <w:r w:rsidRPr="008668DB">
        <w:rPr>
          <w:sz w:val="28"/>
          <w:szCs w:val="28"/>
        </w:rPr>
        <w:t>Матласевич</w:t>
      </w:r>
      <w:proofErr w:type="spellEnd"/>
      <w:r w:rsidRPr="008668DB">
        <w:rPr>
          <w:sz w:val="28"/>
          <w:szCs w:val="28"/>
        </w:rPr>
        <w:t xml:space="preserve">, У. І. </w:t>
      </w:r>
      <w:proofErr w:type="spellStart"/>
      <w:r w:rsidRPr="008668DB">
        <w:rPr>
          <w:sz w:val="28"/>
          <w:szCs w:val="28"/>
        </w:rPr>
        <w:t>Нкітчук</w:t>
      </w:r>
      <w:proofErr w:type="spellEnd"/>
      <w:r w:rsidRPr="008668DB">
        <w:rPr>
          <w:sz w:val="28"/>
          <w:szCs w:val="28"/>
        </w:rPr>
        <w:t xml:space="preserve"> та ін.] ; за ред. І. Д. Пасічника. – Острог : Видавництво Національного університету «Острозька академія», 2015. – 560 с. </w:t>
      </w:r>
    </w:p>
    <w:p w14:paraId="18C43349" w14:textId="77777777" w:rsidR="000404E1" w:rsidRPr="008668DB" w:rsidRDefault="00850BB8" w:rsidP="00A328B3">
      <w:pPr>
        <w:pStyle w:val="a7"/>
        <w:numPr>
          <w:ilvl w:val="0"/>
          <w:numId w:val="11"/>
        </w:numPr>
        <w:shd w:val="clear" w:color="auto" w:fill="FFFFFF"/>
        <w:tabs>
          <w:tab w:val="left" w:pos="0"/>
        </w:tabs>
        <w:ind w:left="0" w:firstLine="0"/>
        <w:jc w:val="both"/>
        <w:rPr>
          <w:sz w:val="28"/>
          <w:szCs w:val="28"/>
        </w:rPr>
      </w:pPr>
      <w:r w:rsidRPr="00850BB8">
        <w:rPr>
          <w:color w:val="000000"/>
          <w:spacing w:val="6"/>
          <w:sz w:val="28"/>
          <w:szCs w:val="28"/>
        </w:rPr>
        <w:t xml:space="preserve">Тягло О. В. Критичне мислення: Навчальний посібник.— Х.: </w:t>
      </w:r>
      <w:r w:rsidRPr="00850BB8">
        <w:rPr>
          <w:color w:val="000000"/>
          <w:spacing w:val="8"/>
          <w:sz w:val="28"/>
          <w:szCs w:val="28"/>
        </w:rPr>
        <w:t>Основа, 2008.— 192 с</w:t>
      </w:r>
      <w:r w:rsidRPr="008668DB">
        <w:rPr>
          <w:color w:val="000000"/>
          <w:spacing w:val="8"/>
          <w:sz w:val="28"/>
          <w:szCs w:val="28"/>
        </w:rPr>
        <w:t>.</w:t>
      </w:r>
      <w:r w:rsidR="000404E1" w:rsidRPr="008668DB">
        <w:rPr>
          <w:color w:val="000000"/>
          <w:spacing w:val="8"/>
          <w:sz w:val="28"/>
          <w:szCs w:val="28"/>
        </w:rPr>
        <w:t xml:space="preserve"> </w:t>
      </w:r>
    </w:p>
    <w:p w14:paraId="4CA8B614" w14:textId="77777777" w:rsidR="000404E1" w:rsidRPr="008668DB" w:rsidRDefault="00F74D9E" w:rsidP="00A328B3">
      <w:pPr>
        <w:pStyle w:val="a7"/>
        <w:numPr>
          <w:ilvl w:val="0"/>
          <w:numId w:val="11"/>
        </w:numPr>
        <w:shd w:val="clear" w:color="auto" w:fill="FFFFFF"/>
        <w:tabs>
          <w:tab w:val="left" w:pos="0"/>
        </w:tabs>
        <w:ind w:left="0" w:firstLine="0"/>
        <w:jc w:val="both"/>
        <w:rPr>
          <w:sz w:val="28"/>
          <w:szCs w:val="28"/>
        </w:rPr>
      </w:pPr>
      <w:r w:rsidRPr="008668DB">
        <w:rPr>
          <w:sz w:val="28"/>
          <w:szCs w:val="28"/>
        </w:rPr>
        <w:t>Кривуля О. М. Філософія: Навчальний посібник. – Х.: ХНУ імені В. Н. Каразіна, 2010. – 592 с.</w:t>
      </w:r>
      <w:r w:rsidR="000404E1" w:rsidRPr="008668DB">
        <w:rPr>
          <w:sz w:val="28"/>
          <w:szCs w:val="28"/>
        </w:rPr>
        <w:t xml:space="preserve"> </w:t>
      </w:r>
    </w:p>
    <w:p w14:paraId="365283AE" w14:textId="39F0242D" w:rsidR="000404E1" w:rsidRPr="00133F9D" w:rsidRDefault="000404E1" w:rsidP="00A328B3">
      <w:pPr>
        <w:pStyle w:val="a7"/>
        <w:numPr>
          <w:ilvl w:val="0"/>
          <w:numId w:val="11"/>
        </w:numPr>
        <w:shd w:val="clear" w:color="auto" w:fill="FFFFFF"/>
        <w:tabs>
          <w:tab w:val="left" w:pos="0"/>
        </w:tabs>
        <w:ind w:left="0" w:firstLine="0"/>
        <w:jc w:val="both"/>
        <w:rPr>
          <w:sz w:val="28"/>
          <w:szCs w:val="28"/>
        </w:rPr>
      </w:pPr>
      <w:r w:rsidRPr="00133F9D">
        <w:rPr>
          <w:sz w:val="28"/>
          <w:szCs w:val="28"/>
        </w:rPr>
        <w:t>Киричок О. Б. Філософія: підручник для студентів вищих навчальних закладів / Олександр Борисович</w:t>
      </w:r>
      <w:r w:rsidRPr="008668DB">
        <w:rPr>
          <w:sz w:val="28"/>
          <w:szCs w:val="28"/>
        </w:rPr>
        <w:t xml:space="preserve"> </w:t>
      </w:r>
      <w:r w:rsidRPr="00133F9D">
        <w:rPr>
          <w:sz w:val="28"/>
          <w:szCs w:val="28"/>
        </w:rPr>
        <w:t>Киричок.</w:t>
      </w:r>
      <w:r w:rsidRPr="008668DB">
        <w:rPr>
          <w:sz w:val="28"/>
          <w:szCs w:val="28"/>
        </w:rPr>
        <w:t xml:space="preserve"> </w:t>
      </w:r>
      <w:r w:rsidRPr="00133F9D">
        <w:rPr>
          <w:sz w:val="28"/>
          <w:szCs w:val="28"/>
        </w:rPr>
        <w:t>–</w:t>
      </w:r>
      <w:r w:rsidRPr="008668DB">
        <w:rPr>
          <w:sz w:val="28"/>
          <w:szCs w:val="28"/>
        </w:rPr>
        <w:t xml:space="preserve"> </w:t>
      </w:r>
      <w:r w:rsidRPr="00133F9D">
        <w:rPr>
          <w:sz w:val="28"/>
          <w:szCs w:val="28"/>
        </w:rPr>
        <w:t>Полтава: РВВ ПДАА,</w:t>
      </w:r>
      <w:r w:rsidRPr="008668DB">
        <w:rPr>
          <w:sz w:val="28"/>
          <w:szCs w:val="28"/>
        </w:rPr>
        <w:t xml:space="preserve"> 2</w:t>
      </w:r>
      <w:r w:rsidRPr="00133F9D">
        <w:rPr>
          <w:sz w:val="28"/>
          <w:szCs w:val="28"/>
        </w:rPr>
        <w:t>010.</w:t>
      </w:r>
      <w:r w:rsidRPr="008668DB">
        <w:rPr>
          <w:sz w:val="28"/>
          <w:szCs w:val="28"/>
        </w:rPr>
        <w:t xml:space="preserve"> </w:t>
      </w:r>
      <w:r w:rsidRPr="00133F9D">
        <w:rPr>
          <w:sz w:val="28"/>
          <w:szCs w:val="28"/>
        </w:rPr>
        <w:t>–</w:t>
      </w:r>
      <w:r w:rsidRPr="008668DB">
        <w:rPr>
          <w:sz w:val="28"/>
          <w:szCs w:val="28"/>
        </w:rPr>
        <w:t xml:space="preserve"> </w:t>
      </w:r>
      <w:r w:rsidRPr="00133F9D">
        <w:rPr>
          <w:sz w:val="28"/>
          <w:szCs w:val="28"/>
        </w:rPr>
        <w:t>381 с</w:t>
      </w:r>
      <w:r w:rsidRPr="008668DB">
        <w:rPr>
          <w:sz w:val="28"/>
          <w:szCs w:val="28"/>
        </w:rPr>
        <w:t>.</w:t>
      </w:r>
    </w:p>
    <w:p w14:paraId="521D1B8A" w14:textId="774D0C54" w:rsidR="00F74D9E" w:rsidRPr="008668DB" w:rsidRDefault="00637530" w:rsidP="00A328B3">
      <w:pPr>
        <w:pStyle w:val="a7"/>
        <w:numPr>
          <w:ilvl w:val="0"/>
          <w:numId w:val="11"/>
        </w:numPr>
        <w:shd w:val="clear" w:color="auto" w:fill="FFFFFF"/>
        <w:tabs>
          <w:tab w:val="left" w:pos="0"/>
        </w:tabs>
        <w:ind w:left="0" w:firstLine="0"/>
        <w:jc w:val="both"/>
        <w:rPr>
          <w:color w:val="000000"/>
          <w:spacing w:val="6"/>
          <w:sz w:val="28"/>
          <w:szCs w:val="28"/>
        </w:rPr>
      </w:pPr>
      <w:r w:rsidRPr="008668DB">
        <w:rPr>
          <w:sz w:val="28"/>
          <w:szCs w:val="28"/>
        </w:rPr>
        <w:t xml:space="preserve">Логіка : підручник. – 2‐ге вид., виправлене / А. Є. </w:t>
      </w:r>
      <w:proofErr w:type="spellStart"/>
      <w:r w:rsidRPr="008668DB">
        <w:rPr>
          <w:sz w:val="28"/>
          <w:szCs w:val="28"/>
        </w:rPr>
        <w:t>Конверський</w:t>
      </w:r>
      <w:proofErr w:type="spellEnd"/>
      <w:r w:rsidRPr="008668DB">
        <w:rPr>
          <w:sz w:val="28"/>
          <w:szCs w:val="28"/>
        </w:rPr>
        <w:t>. – К. : ВПЦ "Київський університет", 2017. – 391 с.</w:t>
      </w:r>
    </w:p>
    <w:p w14:paraId="298F842C" w14:textId="09948DF4" w:rsidR="000404E1" w:rsidRPr="008668DB" w:rsidRDefault="00637530" w:rsidP="00A328B3">
      <w:pPr>
        <w:pStyle w:val="a7"/>
        <w:numPr>
          <w:ilvl w:val="0"/>
          <w:numId w:val="11"/>
        </w:numPr>
        <w:shd w:val="clear" w:color="auto" w:fill="FFFFFF"/>
        <w:tabs>
          <w:tab w:val="left" w:pos="0"/>
        </w:tabs>
        <w:ind w:left="0" w:firstLine="0"/>
        <w:jc w:val="both"/>
        <w:rPr>
          <w:color w:val="000000"/>
          <w:spacing w:val="6"/>
          <w:sz w:val="28"/>
          <w:szCs w:val="28"/>
        </w:rPr>
      </w:pPr>
      <w:r w:rsidRPr="008668DB">
        <w:rPr>
          <w:sz w:val="28"/>
          <w:szCs w:val="28"/>
        </w:rPr>
        <w:lastRenderedPageBreak/>
        <w:t xml:space="preserve">Логіка. Підручник для студентів вищих навчальних закладів / Олег </w:t>
      </w:r>
      <w:proofErr w:type="spellStart"/>
      <w:r w:rsidRPr="008668DB">
        <w:rPr>
          <w:sz w:val="28"/>
          <w:szCs w:val="28"/>
        </w:rPr>
        <w:t>Шепетяк</w:t>
      </w:r>
      <w:proofErr w:type="spellEnd"/>
      <w:r w:rsidRPr="008668DB">
        <w:rPr>
          <w:sz w:val="28"/>
          <w:szCs w:val="28"/>
        </w:rPr>
        <w:t>. – Київ: Фенікс, 2015. – 256 с.</w:t>
      </w:r>
    </w:p>
    <w:p w14:paraId="107B5923" w14:textId="77777777" w:rsidR="00F0299D" w:rsidRPr="008668DB" w:rsidRDefault="00F0299D" w:rsidP="00A328B3">
      <w:pPr>
        <w:spacing w:after="0" w:line="240" w:lineRule="auto"/>
        <w:jc w:val="both"/>
        <w:rPr>
          <w:rFonts w:ascii="Times New Roman" w:hAnsi="Times New Roman" w:cs="Times New Roman"/>
          <w:sz w:val="28"/>
          <w:szCs w:val="28"/>
        </w:rPr>
      </w:pPr>
    </w:p>
    <w:p w14:paraId="41918A01" w14:textId="77777777" w:rsidR="00F0299D" w:rsidRPr="00106462" w:rsidRDefault="00F0299D" w:rsidP="00A328B3">
      <w:pPr>
        <w:tabs>
          <w:tab w:val="left" w:pos="0"/>
        </w:tabs>
        <w:spacing w:after="0" w:line="240" w:lineRule="auto"/>
        <w:jc w:val="center"/>
        <w:rPr>
          <w:rFonts w:ascii="Times New Roman" w:hAnsi="Times New Roman" w:cs="Times New Roman"/>
          <w:b/>
          <w:sz w:val="28"/>
          <w:szCs w:val="28"/>
        </w:rPr>
      </w:pPr>
      <w:r w:rsidRPr="00106462">
        <w:rPr>
          <w:rFonts w:ascii="Times New Roman" w:hAnsi="Times New Roman" w:cs="Times New Roman"/>
          <w:b/>
          <w:sz w:val="28"/>
          <w:szCs w:val="28"/>
        </w:rPr>
        <w:t>7.2. Допоміжна література</w:t>
      </w:r>
    </w:p>
    <w:p w14:paraId="032CD350" w14:textId="77777777" w:rsidR="00F0299D" w:rsidRDefault="00F0299D" w:rsidP="00A328B3">
      <w:pPr>
        <w:spacing w:after="0" w:line="240" w:lineRule="auto"/>
        <w:jc w:val="both"/>
        <w:rPr>
          <w:rFonts w:ascii="Times New Roman" w:hAnsi="Times New Roman" w:cs="Times New Roman"/>
          <w:sz w:val="28"/>
          <w:szCs w:val="28"/>
        </w:rPr>
      </w:pPr>
    </w:p>
    <w:p w14:paraId="2BD59080" w14:textId="77777777" w:rsidR="005F3364" w:rsidRPr="005F3364" w:rsidRDefault="005F3364" w:rsidP="00A328B3">
      <w:pPr>
        <w:numPr>
          <w:ilvl w:val="0"/>
          <w:numId w:val="12"/>
        </w:numPr>
        <w:spacing w:after="0" w:line="240" w:lineRule="auto"/>
        <w:ind w:left="0" w:firstLine="0"/>
        <w:jc w:val="both"/>
        <w:textAlignment w:val="baseline"/>
        <w:rPr>
          <w:rFonts w:ascii="Times New Roman" w:eastAsia="Times New Roman" w:hAnsi="Times New Roman" w:cs="Times New Roman"/>
          <w:color w:val="000000"/>
          <w:sz w:val="28"/>
          <w:szCs w:val="28"/>
        </w:rPr>
      </w:pPr>
      <w:r w:rsidRPr="005F3364">
        <w:rPr>
          <w:rFonts w:ascii="Times New Roman" w:eastAsia="Times New Roman" w:hAnsi="Times New Roman" w:cs="Times New Roman"/>
          <w:color w:val="000000"/>
          <w:sz w:val="28"/>
          <w:szCs w:val="28"/>
        </w:rPr>
        <w:t>Ковальчук Т.М. Бухгалтерський облік (теорія). – Чернівці, ЧНУ, 2012. – 536 с.</w:t>
      </w:r>
    </w:p>
    <w:p w14:paraId="0C3DD020" w14:textId="462823B2" w:rsidR="00827724" w:rsidRPr="005F3364" w:rsidRDefault="00827724" w:rsidP="00A328B3">
      <w:pPr>
        <w:pStyle w:val="a3"/>
        <w:numPr>
          <w:ilvl w:val="0"/>
          <w:numId w:val="12"/>
        </w:numPr>
        <w:shd w:val="clear" w:color="auto" w:fill="FFFFFF"/>
        <w:spacing w:before="0" w:beforeAutospacing="0" w:after="0" w:afterAutospacing="0"/>
        <w:ind w:left="0" w:firstLine="0"/>
        <w:jc w:val="both"/>
        <w:rPr>
          <w:sz w:val="28"/>
          <w:szCs w:val="28"/>
        </w:rPr>
      </w:pPr>
      <w:r w:rsidRPr="005F3364">
        <w:rPr>
          <w:color w:val="000000"/>
          <w:sz w:val="28"/>
          <w:szCs w:val="28"/>
        </w:rPr>
        <w:t xml:space="preserve">Ковальчук Т.М. Теорія економічного аналізу: </w:t>
      </w:r>
      <w:proofErr w:type="spellStart"/>
      <w:r w:rsidRPr="005F3364">
        <w:rPr>
          <w:color w:val="000000"/>
          <w:sz w:val="28"/>
          <w:szCs w:val="28"/>
        </w:rPr>
        <w:t>навч</w:t>
      </w:r>
      <w:proofErr w:type="spellEnd"/>
      <w:r w:rsidRPr="005F3364">
        <w:rPr>
          <w:color w:val="000000"/>
          <w:sz w:val="28"/>
          <w:szCs w:val="28"/>
        </w:rPr>
        <w:t xml:space="preserve">. </w:t>
      </w:r>
      <w:proofErr w:type="spellStart"/>
      <w:r w:rsidRPr="005F3364">
        <w:rPr>
          <w:color w:val="000000"/>
          <w:sz w:val="28"/>
          <w:szCs w:val="28"/>
        </w:rPr>
        <w:t>посіб</w:t>
      </w:r>
      <w:proofErr w:type="spellEnd"/>
      <w:r w:rsidRPr="005F3364">
        <w:rPr>
          <w:color w:val="000000"/>
          <w:sz w:val="28"/>
          <w:szCs w:val="28"/>
        </w:rPr>
        <w:t xml:space="preserve">. 2-ге вид. перероб. та </w:t>
      </w:r>
      <w:proofErr w:type="spellStart"/>
      <w:r w:rsidRPr="005F3364">
        <w:rPr>
          <w:color w:val="000000"/>
          <w:sz w:val="28"/>
          <w:szCs w:val="28"/>
        </w:rPr>
        <w:t>доп</w:t>
      </w:r>
      <w:proofErr w:type="spellEnd"/>
      <w:r w:rsidRPr="005F3364">
        <w:rPr>
          <w:color w:val="000000"/>
          <w:sz w:val="28"/>
          <w:szCs w:val="28"/>
        </w:rPr>
        <w:t xml:space="preserve">. Чернівці : Чернівецький </w:t>
      </w:r>
      <w:proofErr w:type="spellStart"/>
      <w:r w:rsidRPr="005F3364">
        <w:rPr>
          <w:color w:val="000000"/>
          <w:sz w:val="28"/>
          <w:szCs w:val="28"/>
        </w:rPr>
        <w:t>нац</w:t>
      </w:r>
      <w:proofErr w:type="spellEnd"/>
      <w:r w:rsidRPr="005F3364">
        <w:rPr>
          <w:color w:val="000000"/>
          <w:sz w:val="28"/>
          <w:szCs w:val="28"/>
        </w:rPr>
        <w:t>. ун-т, 2021. 560 с.</w:t>
      </w:r>
    </w:p>
    <w:p w14:paraId="5C114AEE" w14:textId="7E7C620D" w:rsidR="008668DB" w:rsidRPr="005F3364" w:rsidRDefault="008668DB" w:rsidP="00A328B3">
      <w:pPr>
        <w:widowControl w:val="0"/>
        <w:numPr>
          <w:ilvl w:val="0"/>
          <w:numId w:val="12"/>
        </w:numPr>
        <w:spacing w:after="0" w:line="240" w:lineRule="auto"/>
        <w:ind w:left="0" w:firstLine="0"/>
        <w:jc w:val="both"/>
        <w:outlineLvl w:val="0"/>
        <w:rPr>
          <w:rFonts w:ascii="Times New Roman" w:hAnsi="Times New Roman" w:cs="Times New Roman"/>
          <w:bCs/>
          <w:kern w:val="36"/>
          <w:sz w:val="28"/>
          <w:szCs w:val="28"/>
        </w:rPr>
      </w:pPr>
      <w:r w:rsidRPr="005F3364">
        <w:rPr>
          <w:rFonts w:ascii="Times New Roman" w:hAnsi="Times New Roman" w:cs="Times New Roman"/>
          <w:color w:val="202122"/>
          <w:sz w:val="28"/>
          <w:szCs w:val="28"/>
          <w:shd w:val="clear" w:color="auto" w:fill="FFFFFF"/>
        </w:rPr>
        <w:t xml:space="preserve">Аналіз господарської діяльності : підручник / Г. І. </w:t>
      </w:r>
      <w:proofErr w:type="spellStart"/>
      <w:r w:rsidRPr="005F3364">
        <w:rPr>
          <w:rFonts w:ascii="Times New Roman" w:hAnsi="Times New Roman" w:cs="Times New Roman"/>
          <w:color w:val="202122"/>
          <w:sz w:val="28"/>
          <w:szCs w:val="28"/>
          <w:shd w:val="clear" w:color="auto" w:fill="FFFFFF"/>
        </w:rPr>
        <w:t>Кіндрацька</w:t>
      </w:r>
      <w:proofErr w:type="spellEnd"/>
      <w:r w:rsidRPr="005F3364">
        <w:rPr>
          <w:rFonts w:ascii="Times New Roman" w:hAnsi="Times New Roman" w:cs="Times New Roman"/>
          <w:color w:val="202122"/>
          <w:sz w:val="28"/>
          <w:szCs w:val="28"/>
          <w:shd w:val="clear" w:color="auto" w:fill="FFFFFF"/>
        </w:rPr>
        <w:t xml:space="preserve">, А. Г. Загородній, Ю. І. </w:t>
      </w:r>
      <w:proofErr w:type="spellStart"/>
      <w:r w:rsidRPr="005F3364">
        <w:rPr>
          <w:rFonts w:ascii="Times New Roman" w:hAnsi="Times New Roman" w:cs="Times New Roman"/>
          <w:color w:val="202122"/>
          <w:sz w:val="28"/>
          <w:szCs w:val="28"/>
          <w:shd w:val="clear" w:color="auto" w:fill="FFFFFF"/>
        </w:rPr>
        <w:t>Кулиняк</w:t>
      </w:r>
      <w:proofErr w:type="spellEnd"/>
      <w:r w:rsidRPr="005F3364">
        <w:rPr>
          <w:rFonts w:ascii="Times New Roman" w:hAnsi="Times New Roman" w:cs="Times New Roman"/>
          <w:color w:val="202122"/>
          <w:sz w:val="28"/>
          <w:szCs w:val="28"/>
          <w:shd w:val="clear" w:color="auto" w:fill="FFFFFF"/>
        </w:rPr>
        <w:t>. – Львів : Львівська політехніка, 2019. – 320 с. </w:t>
      </w:r>
    </w:p>
    <w:p w14:paraId="0BF107A9" w14:textId="77777777" w:rsidR="008668DB" w:rsidRPr="005F3364" w:rsidRDefault="008668DB" w:rsidP="00A328B3">
      <w:pPr>
        <w:pStyle w:val="a7"/>
        <w:numPr>
          <w:ilvl w:val="0"/>
          <w:numId w:val="12"/>
        </w:numPr>
        <w:ind w:left="0" w:firstLine="0"/>
        <w:jc w:val="both"/>
        <w:textAlignment w:val="baseline"/>
        <w:rPr>
          <w:color w:val="000000"/>
          <w:sz w:val="28"/>
          <w:szCs w:val="28"/>
        </w:rPr>
      </w:pPr>
      <w:r w:rsidRPr="005F3364">
        <w:rPr>
          <w:color w:val="000000"/>
          <w:sz w:val="28"/>
          <w:szCs w:val="28"/>
        </w:rPr>
        <w:t>Аудит: навчальний посібник / А.О.Баранова, Т.А.Наумова, А.І. Кашперська. Х.: ХДУХТ, 2017. 246 с.</w:t>
      </w:r>
    </w:p>
    <w:p w14:paraId="73007D6C" w14:textId="77777777" w:rsidR="00827724" w:rsidRPr="00827724" w:rsidRDefault="00827724" w:rsidP="00A328B3">
      <w:pPr>
        <w:numPr>
          <w:ilvl w:val="0"/>
          <w:numId w:val="12"/>
        </w:numPr>
        <w:spacing w:after="0" w:line="240" w:lineRule="auto"/>
        <w:ind w:left="0" w:firstLine="0"/>
        <w:jc w:val="both"/>
        <w:textAlignment w:val="baseline"/>
        <w:rPr>
          <w:rFonts w:ascii="Times New Roman" w:eastAsia="Times New Roman" w:hAnsi="Times New Roman" w:cs="Times New Roman"/>
          <w:color w:val="000000"/>
          <w:sz w:val="28"/>
          <w:szCs w:val="28"/>
        </w:rPr>
      </w:pPr>
      <w:r w:rsidRPr="00827724">
        <w:rPr>
          <w:rFonts w:ascii="Times New Roman" w:eastAsia="Times New Roman" w:hAnsi="Times New Roman" w:cs="Times New Roman"/>
          <w:color w:val="000000"/>
          <w:sz w:val="28"/>
          <w:szCs w:val="28"/>
        </w:rPr>
        <w:t>Облік, аналіз, аудит і оподаткування: навч.-метод. Посібник / А.І.Вергун, Т.В.Косташ, Т.М.Ковальчук, М.А.Проданчук, І.І.Никифорак; за заг. ред. д.е.н., проф. Т.М.Ковальчук. Чернівці: Чернівец. нац. ун-т ім. Ю.Федьковича, 2020. 520 с.</w:t>
      </w:r>
    </w:p>
    <w:p w14:paraId="74D89B48" w14:textId="77777777" w:rsidR="00827724" w:rsidRPr="00827724" w:rsidRDefault="00827724" w:rsidP="00A328B3">
      <w:pPr>
        <w:numPr>
          <w:ilvl w:val="0"/>
          <w:numId w:val="12"/>
        </w:numPr>
        <w:spacing w:after="0" w:line="240" w:lineRule="auto"/>
        <w:ind w:left="0" w:firstLine="0"/>
        <w:jc w:val="both"/>
        <w:textAlignment w:val="baseline"/>
        <w:rPr>
          <w:rFonts w:ascii="Times New Roman" w:eastAsia="Times New Roman" w:hAnsi="Times New Roman" w:cs="Times New Roman"/>
          <w:color w:val="000000"/>
          <w:sz w:val="28"/>
          <w:szCs w:val="28"/>
        </w:rPr>
      </w:pPr>
      <w:r w:rsidRPr="00827724">
        <w:rPr>
          <w:rFonts w:ascii="Times New Roman" w:eastAsia="Times New Roman" w:hAnsi="Times New Roman" w:cs="Times New Roman"/>
          <w:color w:val="000000"/>
          <w:sz w:val="28"/>
          <w:szCs w:val="28"/>
        </w:rPr>
        <w:t>Облік і аудит: навч. посібник / Т.М.Ковальчук, І.І.Никифорак; за ред. Т.М.Ковальчук. Вид. 2-ге, доп. та перероб. Чернівці: Чернівец. нац. ун-т ім. Ю.Федьковича, 2021. 316 с.</w:t>
      </w:r>
    </w:p>
    <w:p w14:paraId="25B11560" w14:textId="77777777" w:rsidR="007F24AD" w:rsidRPr="007F24AD" w:rsidRDefault="007F24AD" w:rsidP="00A328B3">
      <w:pPr>
        <w:pStyle w:val="a7"/>
        <w:numPr>
          <w:ilvl w:val="0"/>
          <w:numId w:val="12"/>
        </w:numPr>
        <w:ind w:left="0" w:firstLine="0"/>
        <w:jc w:val="both"/>
        <w:rPr>
          <w:sz w:val="28"/>
          <w:szCs w:val="28"/>
        </w:rPr>
      </w:pPr>
      <w:r w:rsidRPr="007F24AD">
        <w:rPr>
          <w:sz w:val="28"/>
          <w:szCs w:val="28"/>
        </w:rPr>
        <w:t>Левочко М. Т. Вступ до спеціальності облік і аудит: [навчальний посібник для студентів вищих навчальних закладів з напряму підготовки «Облік і аудит»] / [</w:t>
      </w:r>
      <w:proofErr w:type="spellStart"/>
      <w:r w:rsidRPr="007F24AD">
        <w:rPr>
          <w:sz w:val="28"/>
          <w:szCs w:val="28"/>
        </w:rPr>
        <w:t>Укл</w:t>
      </w:r>
      <w:proofErr w:type="spellEnd"/>
      <w:r w:rsidRPr="007F24AD">
        <w:rPr>
          <w:sz w:val="28"/>
          <w:szCs w:val="28"/>
        </w:rPr>
        <w:t xml:space="preserve">. М. Т. Левочко]. К.: Вид-во ДП «Інформаційно-аналітичне агентство», 2009. 295с. </w:t>
      </w:r>
    </w:p>
    <w:p w14:paraId="057E508F" w14:textId="77777777" w:rsidR="000442A9" w:rsidRPr="00106462" w:rsidRDefault="000442A9" w:rsidP="00A328B3">
      <w:pPr>
        <w:pStyle w:val="-11"/>
        <w:autoSpaceDE w:val="0"/>
        <w:autoSpaceDN w:val="0"/>
        <w:adjustRightInd w:val="0"/>
        <w:spacing w:after="0" w:line="240" w:lineRule="auto"/>
        <w:ind w:left="0"/>
        <w:jc w:val="center"/>
        <w:rPr>
          <w:rFonts w:ascii="Times New Roman" w:hAnsi="Times New Roman"/>
          <w:b/>
          <w:sz w:val="28"/>
          <w:szCs w:val="28"/>
          <w:lang w:val="uk-UA"/>
        </w:rPr>
      </w:pPr>
    </w:p>
    <w:p w14:paraId="59E525E2" w14:textId="77777777" w:rsidR="000442A9" w:rsidRPr="00106462" w:rsidRDefault="000442A9" w:rsidP="00A328B3">
      <w:pPr>
        <w:shd w:val="clear" w:color="auto" w:fill="FFFFFF"/>
        <w:tabs>
          <w:tab w:val="left" w:pos="0"/>
        </w:tabs>
        <w:spacing w:after="0" w:line="240" w:lineRule="auto"/>
        <w:jc w:val="center"/>
        <w:rPr>
          <w:rFonts w:ascii="Times New Roman" w:hAnsi="Times New Roman" w:cs="Times New Roman"/>
          <w:b/>
          <w:sz w:val="28"/>
          <w:szCs w:val="28"/>
        </w:rPr>
      </w:pPr>
      <w:r w:rsidRPr="00106462">
        <w:rPr>
          <w:rFonts w:ascii="Times New Roman" w:hAnsi="Times New Roman" w:cs="Times New Roman"/>
          <w:b/>
          <w:sz w:val="28"/>
          <w:szCs w:val="28"/>
        </w:rPr>
        <w:t>8. Інформаційні ресурси</w:t>
      </w:r>
    </w:p>
    <w:p w14:paraId="4B3D214B" w14:textId="77777777" w:rsidR="000442A9" w:rsidRPr="00106462" w:rsidRDefault="000442A9" w:rsidP="00A328B3">
      <w:pPr>
        <w:pStyle w:val="a7"/>
        <w:widowControl w:val="0"/>
        <w:numPr>
          <w:ilvl w:val="0"/>
          <w:numId w:val="9"/>
        </w:numPr>
        <w:suppressAutoHyphens/>
        <w:jc w:val="both"/>
        <w:rPr>
          <w:sz w:val="28"/>
          <w:szCs w:val="28"/>
        </w:rPr>
      </w:pPr>
      <w:r w:rsidRPr="00106462">
        <w:rPr>
          <w:sz w:val="28"/>
          <w:szCs w:val="28"/>
        </w:rPr>
        <w:t xml:space="preserve">Про бухгалтерський облік та фінансову звітність в Україні: Закон України від 16.07.1999 р. №996–XIV (зі змінами) [Електронний ресурс] – Режим доступу : </w:t>
      </w:r>
      <w:proofErr w:type="spellStart"/>
      <w:r w:rsidRPr="00106462">
        <w:rPr>
          <w:sz w:val="28"/>
          <w:szCs w:val="28"/>
        </w:rPr>
        <w:t>http</w:t>
      </w:r>
      <w:proofErr w:type="spellEnd"/>
      <w:r w:rsidRPr="00106462">
        <w:rPr>
          <w:sz w:val="28"/>
          <w:szCs w:val="28"/>
        </w:rPr>
        <w:t>//www.rada.kiev.u</w:t>
      </w:r>
    </w:p>
    <w:p w14:paraId="03331B82" w14:textId="77777777" w:rsidR="000442A9" w:rsidRPr="00106462" w:rsidRDefault="000442A9" w:rsidP="00A328B3">
      <w:pPr>
        <w:pStyle w:val="a7"/>
        <w:widowControl w:val="0"/>
        <w:numPr>
          <w:ilvl w:val="0"/>
          <w:numId w:val="9"/>
        </w:numPr>
        <w:suppressAutoHyphens/>
        <w:jc w:val="both"/>
        <w:rPr>
          <w:sz w:val="28"/>
          <w:szCs w:val="28"/>
        </w:rPr>
      </w:pPr>
      <w:r w:rsidRPr="00106462">
        <w:rPr>
          <w:sz w:val="28"/>
          <w:szCs w:val="28"/>
        </w:rPr>
        <w:t xml:space="preserve">Національне положення (стандарт) бухгалтерського обліку 1 "Загальні вимоги до фінансової звітності" Режим доступу : </w:t>
      </w:r>
      <w:hyperlink r:id="rId6" w:anchor="Text" w:history="1">
        <w:r w:rsidRPr="00106462">
          <w:rPr>
            <w:rStyle w:val="a4"/>
            <w:sz w:val="28"/>
            <w:szCs w:val="28"/>
          </w:rPr>
          <w:t>https://zakon.rada.gov.ua/laws/show/z0336-13#Text</w:t>
        </w:r>
      </w:hyperlink>
    </w:p>
    <w:p w14:paraId="62C8C64B" w14:textId="77777777" w:rsidR="000442A9" w:rsidRPr="00106462" w:rsidRDefault="000442A9" w:rsidP="00A328B3">
      <w:pPr>
        <w:spacing w:after="0" w:line="240" w:lineRule="auto"/>
        <w:jc w:val="center"/>
        <w:rPr>
          <w:rFonts w:ascii="Times New Roman" w:hAnsi="Times New Roman" w:cs="Times New Roman"/>
          <w:color w:val="000000" w:themeColor="text1"/>
          <w:kern w:val="24"/>
          <w:sz w:val="28"/>
          <w:szCs w:val="28"/>
        </w:rPr>
      </w:pPr>
    </w:p>
    <w:p w14:paraId="6A20E0BA" w14:textId="0A5A4013"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4358E016" w14:textId="439974E6"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71266B47" w14:textId="69EE66D2"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79EB7302" w14:textId="58A80312"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408AA062" w14:textId="21379716"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6CABE568" w14:textId="198CAC63"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44BE1121" w14:textId="4AA3FD8C"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1042C68B" w14:textId="6CC77E70"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3C4A7484" w14:textId="0F64C01A"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p w14:paraId="272A5840" w14:textId="77777777" w:rsidR="00A17C0E" w:rsidRPr="00106462" w:rsidRDefault="00A17C0E" w:rsidP="00057927">
      <w:pPr>
        <w:spacing w:after="0" w:line="360" w:lineRule="auto"/>
        <w:jc w:val="center"/>
        <w:rPr>
          <w:rFonts w:ascii="Times New Roman" w:hAnsi="Times New Roman" w:cs="Times New Roman"/>
          <w:color w:val="000000" w:themeColor="text1"/>
          <w:kern w:val="24"/>
          <w:sz w:val="28"/>
          <w:szCs w:val="28"/>
        </w:rPr>
      </w:pPr>
    </w:p>
    <w:sectPr w:rsidR="00A17C0E" w:rsidRPr="00106462"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18F5C93"/>
    <w:multiLevelType w:val="hybridMultilevel"/>
    <w:tmpl w:val="8CA64A4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6C94DDB"/>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16E63531"/>
    <w:multiLevelType w:val="multilevel"/>
    <w:tmpl w:val="AC7A4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25BD9"/>
    <w:multiLevelType w:val="multilevel"/>
    <w:tmpl w:val="C21E8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21E3A"/>
    <w:multiLevelType w:val="hybridMultilevel"/>
    <w:tmpl w:val="80943E7A"/>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F2359B0"/>
    <w:multiLevelType w:val="hybridMultilevel"/>
    <w:tmpl w:val="620CC732"/>
    <w:lvl w:ilvl="0" w:tplc="A2E2320C">
      <w:start w:val="1"/>
      <w:numFmt w:val="decimal"/>
      <w:lvlText w:val="%1."/>
      <w:lvlJc w:val="left"/>
      <w:pPr>
        <w:ind w:left="1744" w:hanging="1035"/>
      </w:pPr>
      <w:rPr>
        <w:rFonts w:hint="default"/>
        <w:color w:val="auto"/>
      </w:rPr>
    </w:lvl>
    <w:lvl w:ilvl="1" w:tplc="0422000F">
      <w:start w:val="1"/>
      <w:numFmt w:val="decimal"/>
      <w:lvlText w:val="%2."/>
      <w:lvlJc w:val="left"/>
      <w:pPr>
        <w:tabs>
          <w:tab w:val="num" w:pos="1789"/>
        </w:tabs>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FDF2228"/>
    <w:multiLevelType w:val="hybridMultilevel"/>
    <w:tmpl w:val="39AAA6C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0996F87"/>
    <w:multiLevelType w:val="hybridMultilevel"/>
    <w:tmpl w:val="D27A147C"/>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0964AE3"/>
    <w:multiLevelType w:val="hybridMultilevel"/>
    <w:tmpl w:val="5DDACB3E"/>
    <w:lvl w:ilvl="0" w:tplc="A2E2320C">
      <w:start w:val="1"/>
      <w:numFmt w:val="decimal"/>
      <w:lvlText w:val="%1."/>
      <w:lvlJc w:val="left"/>
      <w:pPr>
        <w:ind w:left="1744" w:hanging="1035"/>
      </w:pPr>
      <w:rPr>
        <w:rFonts w:hint="default"/>
        <w:color w:val="auto"/>
      </w:rPr>
    </w:lvl>
    <w:lvl w:ilvl="1" w:tplc="10000001">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4B85528"/>
    <w:multiLevelType w:val="hybridMultilevel"/>
    <w:tmpl w:val="3F58668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55101CD7"/>
    <w:multiLevelType w:val="hybridMultilevel"/>
    <w:tmpl w:val="11AEA45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67D525D"/>
    <w:multiLevelType w:val="multilevel"/>
    <w:tmpl w:val="F62C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B04AA8"/>
    <w:multiLevelType w:val="hybridMultilevel"/>
    <w:tmpl w:val="F46ED320"/>
    <w:lvl w:ilvl="0" w:tplc="286047FE">
      <w:start w:val="1"/>
      <w:numFmt w:val="decimal"/>
      <w:lvlText w:val="%1."/>
      <w:lvlJc w:val="left"/>
      <w:pPr>
        <w:ind w:left="1080" w:hanging="360"/>
      </w:pPr>
      <w:rPr>
        <w:rFonts w:ascii="Times New Roman" w:eastAsia="Times New Roman" w:hAnsi="Times New Roman" w:cs="Times New Roman"/>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4" w15:restartNumberingAfterBreak="0">
    <w:nsid w:val="7ABA0F4A"/>
    <w:multiLevelType w:val="hybridMultilevel"/>
    <w:tmpl w:val="17FC8BE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
  </w:num>
  <w:num w:numId="4">
    <w:abstractNumId w:val="14"/>
  </w:num>
  <w:num w:numId="5">
    <w:abstractNumId w:val="11"/>
  </w:num>
  <w:num w:numId="6">
    <w:abstractNumId w:val="7"/>
  </w:num>
  <w:num w:numId="7">
    <w:abstractNumId w:val="10"/>
  </w:num>
  <w:num w:numId="8">
    <w:abstractNumId w:val="9"/>
  </w:num>
  <w:num w:numId="9">
    <w:abstractNumId w:val="1"/>
  </w:num>
  <w:num w:numId="10">
    <w:abstractNumId w:val="5"/>
  </w:num>
  <w:num w:numId="11">
    <w:abstractNumId w:val="13"/>
  </w:num>
  <w:num w:numId="12">
    <w:abstractNumId w:val="8"/>
  </w:num>
  <w:num w:numId="13">
    <w:abstractNumId w:val="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001B6"/>
    <w:rsid w:val="00001264"/>
    <w:rsid w:val="0000576A"/>
    <w:rsid w:val="000200C2"/>
    <w:rsid w:val="00033FA6"/>
    <w:rsid w:val="000404E1"/>
    <w:rsid w:val="0004093E"/>
    <w:rsid w:val="00041909"/>
    <w:rsid w:val="000442A9"/>
    <w:rsid w:val="000530D9"/>
    <w:rsid w:val="00053AB4"/>
    <w:rsid w:val="00057927"/>
    <w:rsid w:val="00073911"/>
    <w:rsid w:val="000755C4"/>
    <w:rsid w:val="000A21EE"/>
    <w:rsid w:val="000A2B09"/>
    <w:rsid w:val="000D0725"/>
    <w:rsid w:val="000D55E4"/>
    <w:rsid w:val="00105634"/>
    <w:rsid w:val="00105FDE"/>
    <w:rsid w:val="00106462"/>
    <w:rsid w:val="001119F5"/>
    <w:rsid w:val="00117FA2"/>
    <w:rsid w:val="001239EE"/>
    <w:rsid w:val="00133F9D"/>
    <w:rsid w:val="001360E2"/>
    <w:rsid w:val="00145C07"/>
    <w:rsid w:val="001461BC"/>
    <w:rsid w:val="00146D03"/>
    <w:rsid w:val="00150291"/>
    <w:rsid w:val="00171B24"/>
    <w:rsid w:val="001747EF"/>
    <w:rsid w:val="0018534D"/>
    <w:rsid w:val="00185F17"/>
    <w:rsid w:val="0018797D"/>
    <w:rsid w:val="00193FB8"/>
    <w:rsid w:val="001941D1"/>
    <w:rsid w:val="001B2737"/>
    <w:rsid w:val="001B6316"/>
    <w:rsid w:val="001B7B15"/>
    <w:rsid w:val="001C41C6"/>
    <w:rsid w:val="001C5116"/>
    <w:rsid w:val="001C6D5B"/>
    <w:rsid w:val="001D1434"/>
    <w:rsid w:val="001D68D1"/>
    <w:rsid w:val="001E5F58"/>
    <w:rsid w:val="001F506B"/>
    <w:rsid w:val="00200034"/>
    <w:rsid w:val="00203A59"/>
    <w:rsid w:val="00231385"/>
    <w:rsid w:val="00233626"/>
    <w:rsid w:val="002439F3"/>
    <w:rsid w:val="002573EA"/>
    <w:rsid w:val="00264229"/>
    <w:rsid w:val="0028043E"/>
    <w:rsid w:val="0028524A"/>
    <w:rsid w:val="0029388D"/>
    <w:rsid w:val="002A47E3"/>
    <w:rsid w:val="002B6AA0"/>
    <w:rsid w:val="002B7C95"/>
    <w:rsid w:val="002C2DB5"/>
    <w:rsid w:val="002D13F4"/>
    <w:rsid w:val="002E1C72"/>
    <w:rsid w:val="003128E5"/>
    <w:rsid w:val="0031505A"/>
    <w:rsid w:val="00323F77"/>
    <w:rsid w:val="00327F30"/>
    <w:rsid w:val="003308D0"/>
    <w:rsid w:val="00342456"/>
    <w:rsid w:val="00345D61"/>
    <w:rsid w:val="00351858"/>
    <w:rsid w:val="00357D08"/>
    <w:rsid w:val="00373306"/>
    <w:rsid w:val="003859A4"/>
    <w:rsid w:val="00391732"/>
    <w:rsid w:val="003949BD"/>
    <w:rsid w:val="003A1C64"/>
    <w:rsid w:val="003B3DC4"/>
    <w:rsid w:val="003C60CF"/>
    <w:rsid w:val="003C7CB2"/>
    <w:rsid w:val="003D3952"/>
    <w:rsid w:val="003E11DD"/>
    <w:rsid w:val="003F0CE2"/>
    <w:rsid w:val="004019D3"/>
    <w:rsid w:val="004041AD"/>
    <w:rsid w:val="00404D3A"/>
    <w:rsid w:val="00430480"/>
    <w:rsid w:val="00434D95"/>
    <w:rsid w:val="004514CA"/>
    <w:rsid w:val="004540F4"/>
    <w:rsid w:val="00457507"/>
    <w:rsid w:val="004620AD"/>
    <w:rsid w:val="00467E3C"/>
    <w:rsid w:val="00476FB6"/>
    <w:rsid w:val="00483725"/>
    <w:rsid w:val="00493160"/>
    <w:rsid w:val="00497672"/>
    <w:rsid w:val="004C07C0"/>
    <w:rsid w:val="004C2F96"/>
    <w:rsid w:val="004C7C35"/>
    <w:rsid w:val="004D5B86"/>
    <w:rsid w:val="004E32B0"/>
    <w:rsid w:val="004E77AF"/>
    <w:rsid w:val="00514B86"/>
    <w:rsid w:val="00524B98"/>
    <w:rsid w:val="005269C1"/>
    <w:rsid w:val="00546329"/>
    <w:rsid w:val="00553E20"/>
    <w:rsid w:val="0055634B"/>
    <w:rsid w:val="005615D8"/>
    <w:rsid w:val="00562C57"/>
    <w:rsid w:val="00565B1B"/>
    <w:rsid w:val="00567B08"/>
    <w:rsid w:val="005721A1"/>
    <w:rsid w:val="005825BD"/>
    <w:rsid w:val="005B165F"/>
    <w:rsid w:val="005B1E22"/>
    <w:rsid w:val="005C5C26"/>
    <w:rsid w:val="005E64AE"/>
    <w:rsid w:val="005F3364"/>
    <w:rsid w:val="005F4DF0"/>
    <w:rsid w:val="005F596F"/>
    <w:rsid w:val="0060786B"/>
    <w:rsid w:val="00623335"/>
    <w:rsid w:val="00626C46"/>
    <w:rsid w:val="00626CB7"/>
    <w:rsid w:val="00637530"/>
    <w:rsid w:val="0063755B"/>
    <w:rsid w:val="0064286E"/>
    <w:rsid w:val="006716FE"/>
    <w:rsid w:val="006822F8"/>
    <w:rsid w:val="0068700D"/>
    <w:rsid w:val="006A6E9B"/>
    <w:rsid w:val="006C7D2E"/>
    <w:rsid w:val="006D671E"/>
    <w:rsid w:val="006E03D2"/>
    <w:rsid w:val="006E34A1"/>
    <w:rsid w:val="006E4631"/>
    <w:rsid w:val="006E49A9"/>
    <w:rsid w:val="006E68C5"/>
    <w:rsid w:val="006F5488"/>
    <w:rsid w:val="006F74ED"/>
    <w:rsid w:val="00701DE8"/>
    <w:rsid w:val="0072670B"/>
    <w:rsid w:val="00730D9B"/>
    <w:rsid w:val="0073172C"/>
    <w:rsid w:val="00740404"/>
    <w:rsid w:val="00743086"/>
    <w:rsid w:val="00752790"/>
    <w:rsid w:val="00756FF2"/>
    <w:rsid w:val="0076285D"/>
    <w:rsid w:val="007639CD"/>
    <w:rsid w:val="007675DA"/>
    <w:rsid w:val="00794F9E"/>
    <w:rsid w:val="007A7B9A"/>
    <w:rsid w:val="007C34BE"/>
    <w:rsid w:val="007D0545"/>
    <w:rsid w:val="007D19E1"/>
    <w:rsid w:val="007D3494"/>
    <w:rsid w:val="007D62F4"/>
    <w:rsid w:val="007F24AD"/>
    <w:rsid w:val="0080029F"/>
    <w:rsid w:val="00814507"/>
    <w:rsid w:val="008207F6"/>
    <w:rsid w:val="00827724"/>
    <w:rsid w:val="00830C0E"/>
    <w:rsid w:val="008408D8"/>
    <w:rsid w:val="008434BD"/>
    <w:rsid w:val="00845980"/>
    <w:rsid w:val="00850BB8"/>
    <w:rsid w:val="0085142B"/>
    <w:rsid w:val="00853DF0"/>
    <w:rsid w:val="00853F1B"/>
    <w:rsid w:val="0085419D"/>
    <w:rsid w:val="008550DD"/>
    <w:rsid w:val="008553A1"/>
    <w:rsid w:val="00865F76"/>
    <w:rsid w:val="008668DB"/>
    <w:rsid w:val="00885036"/>
    <w:rsid w:val="00896735"/>
    <w:rsid w:val="008A0DFE"/>
    <w:rsid w:val="008A68C3"/>
    <w:rsid w:val="008B0242"/>
    <w:rsid w:val="008B5257"/>
    <w:rsid w:val="008C0F2F"/>
    <w:rsid w:val="008E5E06"/>
    <w:rsid w:val="008E6818"/>
    <w:rsid w:val="00902117"/>
    <w:rsid w:val="00963056"/>
    <w:rsid w:val="0098105D"/>
    <w:rsid w:val="0098176B"/>
    <w:rsid w:val="00986EE7"/>
    <w:rsid w:val="00995636"/>
    <w:rsid w:val="009B1C44"/>
    <w:rsid w:val="009B70C7"/>
    <w:rsid w:val="009C302A"/>
    <w:rsid w:val="009D3D7E"/>
    <w:rsid w:val="009D6E22"/>
    <w:rsid w:val="00A1227C"/>
    <w:rsid w:val="00A17C0E"/>
    <w:rsid w:val="00A212E4"/>
    <w:rsid w:val="00A319C0"/>
    <w:rsid w:val="00A328B3"/>
    <w:rsid w:val="00A32D87"/>
    <w:rsid w:val="00A34476"/>
    <w:rsid w:val="00A35294"/>
    <w:rsid w:val="00A35BBE"/>
    <w:rsid w:val="00A364D5"/>
    <w:rsid w:val="00A42685"/>
    <w:rsid w:val="00A531D7"/>
    <w:rsid w:val="00A5346E"/>
    <w:rsid w:val="00A53E44"/>
    <w:rsid w:val="00A61445"/>
    <w:rsid w:val="00A71CCA"/>
    <w:rsid w:val="00A9720F"/>
    <w:rsid w:val="00AA0510"/>
    <w:rsid w:val="00AA6115"/>
    <w:rsid w:val="00AA701A"/>
    <w:rsid w:val="00AB353E"/>
    <w:rsid w:val="00AC49D3"/>
    <w:rsid w:val="00AC774F"/>
    <w:rsid w:val="00AD478A"/>
    <w:rsid w:val="00AD6075"/>
    <w:rsid w:val="00AF1093"/>
    <w:rsid w:val="00AF228C"/>
    <w:rsid w:val="00B15416"/>
    <w:rsid w:val="00B16F3F"/>
    <w:rsid w:val="00B27A31"/>
    <w:rsid w:val="00B46988"/>
    <w:rsid w:val="00B51762"/>
    <w:rsid w:val="00B72CCB"/>
    <w:rsid w:val="00B75061"/>
    <w:rsid w:val="00BA0D5A"/>
    <w:rsid w:val="00BB6590"/>
    <w:rsid w:val="00BB7747"/>
    <w:rsid w:val="00BC0AC4"/>
    <w:rsid w:val="00BC69DE"/>
    <w:rsid w:val="00BD3C98"/>
    <w:rsid w:val="00BF48C5"/>
    <w:rsid w:val="00C0113E"/>
    <w:rsid w:val="00C15161"/>
    <w:rsid w:val="00C241EE"/>
    <w:rsid w:val="00C45D11"/>
    <w:rsid w:val="00C77E7D"/>
    <w:rsid w:val="00C84BC1"/>
    <w:rsid w:val="00C91DD6"/>
    <w:rsid w:val="00CB1683"/>
    <w:rsid w:val="00CB5F87"/>
    <w:rsid w:val="00CD3356"/>
    <w:rsid w:val="00CD696A"/>
    <w:rsid w:val="00CE4E24"/>
    <w:rsid w:val="00CE68A9"/>
    <w:rsid w:val="00CF3624"/>
    <w:rsid w:val="00CF7F45"/>
    <w:rsid w:val="00D00EF5"/>
    <w:rsid w:val="00D0122D"/>
    <w:rsid w:val="00D01DE9"/>
    <w:rsid w:val="00D3190A"/>
    <w:rsid w:val="00D40206"/>
    <w:rsid w:val="00D563B4"/>
    <w:rsid w:val="00D87FA7"/>
    <w:rsid w:val="00DA2BF5"/>
    <w:rsid w:val="00DC1137"/>
    <w:rsid w:val="00DE3EE1"/>
    <w:rsid w:val="00DE7EB6"/>
    <w:rsid w:val="00E17335"/>
    <w:rsid w:val="00E25B5A"/>
    <w:rsid w:val="00E30B4C"/>
    <w:rsid w:val="00E63CDE"/>
    <w:rsid w:val="00E643B8"/>
    <w:rsid w:val="00E66367"/>
    <w:rsid w:val="00EB4C51"/>
    <w:rsid w:val="00EC47B0"/>
    <w:rsid w:val="00ED4EAB"/>
    <w:rsid w:val="00EF07F3"/>
    <w:rsid w:val="00F0299D"/>
    <w:rsid w:val="00F5295D"/>
    <w:rsid w:val="00F55E5E"/>
    <w:rsid w:val="00F74D9E"/>
    <w:rsid w:val="00F77798"/>
    <w:rsid w:val="00F77B8E"/>
    <w:rsid w:val="00F858C5"/>
    <w:rsid w:val="00F906D6"/>
    <w:rsid w:val="00FA1745"/>
    <w:rsid w:val="00FB3552"/>
    <w:rsid w:val="00FC3BA7"/>
    <w:rsid w:val="00FE3B49"/>
    <w:rsid w:val="00FE516D"/>
    <w:rsid w:val="00FF435E"/>
    <w:rsid w:val="00FF6300"/>
    <w:rsid w:val="00FF6D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050D"/>
  <w15:docId w15:val="{11FCD666-9377-4809-91B4-783673D0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4AD"/>
  </w:style>
  <w:style w:type="paragraph" w:styleId="2">
    <w:name w:val="heading 2"/>
    <w:basedOn w:val="a"/>
    <w:next w:val="a"/>
    <w:link w:val="20"/>
    <w:uiPriority w:val="9"/>
    <w:unhideWhenUsed/>
    <w:qFormat/>
    <w:rsid w:val="00CD33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F906D6"/>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C2DB5"/>
    <w:rPr>
      <w:color w:val="0000FF" w:themeColor="hyperlink"/>
      <w:u w:val="single"/>
    </w:rPr>
  </w:style>
  <w:style w:type="character" w:customStyle="1" w:styleId="UnresolvedMention">
    <w:name w:val="Unresolved Mention"/>
    <w:basedOn w:val="a0"/>
    <w:uiPriority w:val="99"/>
    <w:semiHidden/>
    <w:unhideWhenUsed/>
    <w:rsid w:val="002C2DB5"/>
    <w:rPr>
      <w:color w:val="605E5C"/>
      <w:shd w:val="clear" w:color="auto" w:fill="E1DFDD"/>
    </w:rPr>
  </w:style>
  <w:style w:type="paragraph" w:styleId="a5">
    <w:name w:val="Body Text Indent"/>
    <w:basedOn w:val="a"/>
    <w:link w:val="a6"/>
    <w:semiHidden/>
    <w:unhideWhenUsed/>
    <w:rsid w:val="00853F1B"/>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semiHidden/>
    <w:rsid w:val="00853F1B"/>
    <w:rPr>
      <w:rFonts w:ascii="Times New Roman" w:eastAsia="Times New Roman" w:hAnsi="Times New Roman" w:cs="Times New Roman"/>
      <w:sz w:val="28"/>
      <w:szCs w:val="24"/>
      <w:lang w:val="ru-RU" w:eastAsia="ru-RU"/>
    </w:rPr>
  </w:style>
  <w:style w:type="paragraph" w:customStyle="1" w:styleId="Default">
    <w:name w:val="Default"/>
    <w:rsid w:val="00A352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7">
    <w:name w:val="List Paragraph"/>
    <w:basedOn w:val="a"/>
    <w:qFormat/>
    <w:rsid w:val="00A35294"/>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11pt">
    <w:name w:val="Основной текст (2) + 11 pt"/>
    <w:rsid w:val="00A3529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table" w:styleId="a8">
    <w:name w:val="Table Grid"/>
    <w:basedOn w:val="a1"/>
    <w:uiPriority w:val="59"/>
    <w:rsid w:val="00A3529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a"/>
    <w:rsid w:val="00F906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rsid w:val="00F906D6"/>
    <w:rPr>
      <w:rFonts w:ascii="Times New Roman" w:eastAsia="Times New Roman" w:hAnsi="Times New Roman" w:cs="Times New Roman"/>
      <w:b/>
      <w:bCs/>
      <w:sz w:val="28"/>
      <w:szCs w:val="24"/>
      <w:lang w:eastAsia="ru-RU"/>
    </w:rPr>
  </w:style>
  <w:style w:type="character" w:customStyle="1" w:styleId="a9">
    <w:name w:val="Основной текст_"/>
    <w:basedOn w:val="a0"/>
    <w:link w:val="11"/>
    <w:locked/>
    <w:rsid w:val="008408D8"/>
    <w:rPr>
      <w:sz w:val="28"/>
      <w:szCs w:val="28"/>
      <w:shd w:val="clear" w:color="auto" w:fill="FFFFFF"/>
    </w:rPr>
  </w:style>
  <w:style w:type="paragraph" w:customStyle="1" w:styleId="11">
    <w:name w:val="Основной текст11"/>
    <w:basedOn w:val="a"/>
    <w:link w:val="a9"/>
    <w:rsid w:val="008408D8"/>
    <w:pPr>
      <w:shd w:val="clear" w:color="auto" w:fill="FFFFFF"/>
      <w:spacing w:after="0" w:line="317" w:lineRule="exact"/>
      <w:jc w:val="both"/>
    </w:pPr>
    <w:rPr>
      <w:sz w:val="28"/>
      <w:szCs w:val="28"/>
    </w:rPr>
  </w:style>
  <w:style w:type="character" w:customStyle="1" w:styleId="1">
    <w:name w:val="Заголовок №1"/>
    <w:basedOn w:val="a0"/>
    <w:rsid w:val="008408D8"/>
    <w:rPr>
      <w:rFonts w:ascii="Times New Roman" w:hAnsi="Times New Roman" w:cs="Times New Roman" w:hint="default"/>
      <w:spacing w:val="0"/>
      <w:sz w:val="28"/>
      <w:szCs w:val="28"/>
      <w:u w:val="single"/>
    </w:rPr>
  </w:style>
  <w:style w:type="paragraph" w:styleId="aa">
    <w:name w:val="Body Text"/>
    <w:basedOn w:val="a"/>
    <w:link w:val="ab"/>
    <w:rsid w:val="004620AD"/>
    <w:pPr>
      <w:spacing w:after="120" w:line="240" w:lineRule="auto"/>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rsid w:val="004620AD"/>
    <w:rPr>
      <w:rFonts w:ascii="Times New Roman" w:eastAsia="Times New Roman" w:hAnsi="Times New Roman" w:cs="Times New Roman"/>
      <w:sz w:val="28"/>
      <w:szCs w:val="24"/>
      <w:lang w:val="ru-RU" w:eastAsia="ru-RU"/>
    </w:rPr>
  </w:style>
  <w:style w:type="paragraph" w:customStyle="1" w:styleId="-11">
    <w:name w:val="Цветной список - Акцент 11"/>
    <w:basedOn w:val="a"/>
    <w:qFormat/>
    <w:rsid w:val="004620AD"/>
    <w:pPr>
      <w:ind w:left="720"/>
      <w:contextualSpacing/>
    </w:pPr>
    <w:rPr>
      <w:rFonts w:ascii="Calibri" w:eastAsia="Times New Roman" w:hAnsi="Calibri" w:cs="Times New Roman"/>
      <w:lang w:val="ru-RU" w:eastAsia="ru-RU"/>
    </w:rPr>
  </w:style>
  <w:style w:type="character" w:customStyle="1" w:styleId="ac">
    <w:name w:val="Основний текст_"/>
    <w:link w:val="ad"/>
    <w:rsid w:val="004620AD"/>
    <w:rPr>
      <w:sz w:val="26"/>
      <w:szCs w:val="26"/>
      <w:shd w:val="clear" w:color="auto" w:fill="FFFFFF"/>
    </w:rPr>
  </w:style>
  <w:style w:type="paragraph" w:customStyle="1" w:styleId="ad">
    <w:name w:val="Основний текст"/>
    <w:basedOn w:val="a"/>
    <w:link w:val="ac"/>
    <w:rsid w:val="004620AD"/>
    <w:pPr>
      <w:widowControl w:val="0"/>
      <w:shd w:val="clear" w:color="auto" w:fill="FFFFFF"/>
      <w:spacing w:before="180" w:after="7560" w:line="370" w:lineRule="exact"/>
      <w:jc w:val="center"/>
    </w:pPr>
    <w:rPr>
      <w:sz w:val="26"/>
      <w:szCs w:val="26"/>
      <w:shd w:val="clear" w:color="auto" w:fill="FFFFFF"/>
    </w:rPr>
  </w:style>
  <w:style w:type="character" w:customStyle="1" w:styleId="FontStyle26">
    <w:name w:val="Font Style26"/>
    <w:uiPriority w:val="99"/>
    <w:rsid w:val="00467E3C"/>
    <w:rPr>
      <w:rFonts w:ascii="Times New Roman" w:hAnsi="Times New Roman" w:cs="Times New Roman"/>
      <w:b/>
      <w:bCs/>
      <w:sz w:val="22"/>
      <w:szCs w:val="22"/>
    </w:rPr>
  </w:style>
  <w:style w:type="paragraph" w:customStyle="1" w:styleId="Style2">
    <w:name w:val="Style2"/>
    <w:basedOn w:val="a"/>
    <w:uiPriority w:val="99"/>
    <w:rsid w:val="00467E3C"/>
    <w:pPr>
      <w:widowControl w:val="0"/>
      <w:autoSpaceDE w:val="0"/>
      <w:autoSpaceDN w:val="0"/>
      <w:adjustRightInd w:val="0"/>
      <w:spacing w:after="0" w:line="264" w:lineRule="exact"/>
    </w:pPr>
    <w:rPr>
      <w:rFonts w:ascii="Times New Roman" w:eastAsia="Times New Roman" w:hAnsi="Times New Roman" w:cs="Times New Roman"/>
      <w:sz w:val="24"/>
      <w:szCs w:val="24"/>
      <w:lang w:val="ru-RU" w:eastAsia="ru-RU"/>
    </w:rPr>
  </w:style>
  <w:style w:type="paragraph" w:customStyle="1" w:styleId="10">
    <w:name w:val="Основной текст1"/>
    <w:basedOn w:val="a"/>
    <w:uiPriority w:val="99"/>
    <w:rsid w:val="00467E3C"/>
    <w:pPr>
      <w:widowControl w:val="0"/>
      <w:shd w:val="clear" w:color="auto" w:fill="FFFFFF"/>
      <w:spacing w:after="0" w:line="240" w:lineRule="auto"/>
    </w:pPr>
    <w:rPr>
      <w:rFonts w:ascii="Times New Roman" w:eastAsia="Times New Roman" w:hAnsi="Times New Roman" w:cs="Times New Roman"/>
      <w:sz w:val="20"/>
      <w:szCs w:val="20"/>
      <w:lang w:val="x-none" w:eastAsia="x-none"/>
    </w:rPr>
  </w:style>
  <w:style w:type="character" w:customStyle="1" w:styleId="20">
    <w:name w:val="Заголовок 2 Знак"/>
    <w:basedOn w:val="a0"/>
    <w:link w:val="2"/>
    <w:uiPriority w:val="9"/>
    <w:rsid w:val="00CD3356"/>
    <w:rPr>
      <w:rFonts w:asciiTheme="majorHAnsi" w:eastAsiaTheme="majorEastAsia" w:hAnsiTheme="majorHAnsi" w:cstheme="majorBidi"/>
      <w:color w:val="365F91" w:themeColor="accent1" w:themeShade="BF"/>
      <w:sz w:val="26"/>
      <w:szCs w:val="26"/>
    </w:rPr>
  </w:style>
  <w:style w:type="paragraph" w:customStyle="1" w:styleId="tc">
    <w:name w:val="tc"/>
    <w:basedOn w:val="a"/>
    <w:rsid w:val="00CD335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етка таблицы1"/>
    <w:basedOn w:val="a1"/>
    <w:next w:val="a8"/>
    <w:rsid w:val="00567B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106462"/>
    <w:pPr>
      <w:spacing w:after="120" w:line="480" w:lineRule="auto"/>
    </w:pPr>
    <w:rPr>
      <w:rFonts w:ascii="Times New Roman" w:eastAsia="Times New Roman" w:hAnsi="Times New Roman" w:cs="Times New Roman"/>
      <w:sz w:val="28"/>
      <w:szCs w:val="24"/>
      <w:lang w:val="ru-RU" w:eastAsia="ru-RU"/>
    </w:rPr>
  </w:style>
  <w:style w:type="character" w:customStyle="1" w:styleId="22">
    <w:name w:val="Основной текст 2 Знак"/>
    <w:basedOn w:val="a0"/>
    <w:link w:val="21"/>
    <w:uiPriority w:val="99"/>
    <w:semiHidden/>
    <w:rsid w:val="00106462"/>
    <w:rPr>
      <w:rFonts w:ascii="Times New Roman" w:eastAsia="Times New Roman" w:hAnsi="Times New Roman" w:cs="Times New Roman"/>
      <w:sz w:val="28"/>
      <w:szCs w:val="24"/>
      <w:lang w:val="ru-RU" w:eastAsia="ru-RU"/>
    </w:rPr>
  </w:style>
  <w:style w:type="character" w:customStyle="1" w:styleId="ae">
    <w:name w:val="a"/>
    <w:basedOn w:val="a0"/>
    <w:rsid w:val="006716FE"/>
  </w:style>
  <w:style w:type="character" w:customStyle="1" w:styleId="l6">
    <w:name w:val="l6"/>
    <w:basedOn w:val="a0"/>
    <w:rsid w:val="006716FE"/>
  </w:style>
  <w:style w:type="character" w:customStyle="1" w:styleId="l11">
    <w:name w:val="l11"/>
    <w:basedOn w:val="a0"/>
    <w:rsid w:val="006716FE"/>
  </w:style>
  <w:style w:type="character" w:customStyle="1" w:styleId="l10">
    <w:name w:val="l10"/>
    <w:basedOn w:val="a0"/>
    <w:rsid w:val="006716FE"/>
  </w:style>
  <w:style w:type="character" w:customStyle="1" w:styleId="l12">
    <w:name w:val="l12"/>
    <w:basedOn w:val="a0"/>
    <w:rsid w:val="006716FE"/>
  </w:style>
  <w:style w:type="character" w:customStyle="1" w:styleId="l7">
    <w:name w:val="l7"/>
    <w:basedOn w:val="a0"/>
    <w:rsid w:val="006716FE"/>
  </w:style>
  <w:style w:type="character" w:customStyle="1" w:styleId="l8">
    <w:name w:val="l8"/>
    <w:basedOn w:val="a0"/>
    <w:rsid w:val="006716FE"/>
  </w:style>
  <w:style w:type="character" w:customStyle="1" w:styleId="l9">
    <w:name w:val="l9"/>
    <w:basedOn w:val="a0"/>
    <w:rsid w:val="006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391">
      <w:bodyDiv w:val="1"/>
      <w:marLeft w:val="0"/>
      <w:marRight w:val="0"/>
      <w:marTop w:val="0"/>
      <w:marBottom w:val="0"/>
      <w:divBdr>
        <w:top w:val="none" w:sz="0" w:space="0" w:color="auto"/>
        <w:left w:val="none" w:sz="0" w:space="0" w:color="auto"/>
        <w:bottom w:val="none" w:sz="0" w:space="0" w:color="auto"/>
        <w:right w:val="none" w:sz="0" w:space="0" w:color="auto"/>
      </w:divBdr>
    </w:div>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7988186">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46166407">
      <w:bodyDiv w:val="1"/>
      <w:marLeft w:val="0"/>
      <w:marRight w:val="0"/>
      <w:marTop w:val="0"/>
      <w:marBottom w:val="0"/>
      <w:divBdr>
        <w:top w:val="none" w:sz="0" w:space="0" w:color="auto"/>
        <w:left w:val="none" w:sz="0" w:space="0" w:color="auto"/>
        <w:bottom w:val="none" w:sz="0" w:space="0" w:color="auto"/>
        <w:right w:val="none" w:sz="0" w:space="0" w:color="auto"/>
      </w:divBdr>
      <w:divsChild>
        <w:div w:id="794712911">
          <w:marLeft w:val="0"/>
          <w:marRight w:val="0"/>
          <w:marTop w:val="0"/>
          <w:marBottom w:val="0"/>
          <w:divBdr>
            <w:top w:val="none" w:sz="0" w:space="0" w:color="auto"/>
            <w:left w:val="none" w:sz="0" w:space="0" w:color="auto"/>
            <w:bottom w:val="none" w:sz="0" w:space="0" w:color="auto"/>
            <w:right w:val="none" w:sz="0" w:space="0" w:color="auto"/>
          </w:divBdr>
        </w:div>
        <w:div w:id="142964511">
          <w:marLeft w:val="0"/>
          <w:marRight w:val="0"/>
          <w:marTop w:val="0"/>
          <w:marBottom w:val="0"/>
          <w:divBdr>
            <w:top w:val="none" w:sz="0" w:space="0" w:color="auto"/>
            <w:left w:val="none" w:sz="0" w:space="0" w:color="auto"/>
            <w:bottom w:val="none" w:sz="0" w:space="0" w:color="auto"/>
            <w:right w:val="none" w:sz="0" w:space="0" w:color="auto"/>
          </w:divBdr>
        </w:div>
      </w:divsChild>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171991712">
      <w:bodyDiv w:val="1"/>
      <w:marLeft w:val="0"/>
      <w:marRight w:val="0"/>
      <w:marTop w:val="0"/>
      <w:marBottom w:val="0"/>
      <w:divBdr>
        <w:top w:val="none" w:sz="0" w:space="0" w:color="auto"/>
        <w:left w:val="none" w:sz="0" w:space="0" w:color="auto"/>
        <w:bottom w:val="none" w:sz="0" w:space="0" w:color="auto"/>
        <w:right w:val="none" w:sz="0" w:space="0" w:color="auto"/>
      </w:divBdr>
      <w:divsChild>
        <w:div w:id="295841632">
          <w:marLeft w:val="0"/>
          <w:marRight w:val="0"/>
          <w:marTop w:val="0"/>
          <w:marBottom w:val="0"/>
          <w:divBdr>
            <w:top w:val="none" w:sz="0" w:space="0" w:color="auto"/>
            <w:left w:val="none" w:sz="0" w:space="0" w:color="auto"/>
            <w:bottom w:val="none" w:sz="0" w:space="0" w:color="auto"/>
            <w:right w:val="none" w:sz="0" w:space="0" w:color="auto"/>
          </w:divBdr>
        </w:div>
        <w:div w:id="340277270">
          <w:marLeft w:val="0"/>
          <w:marRight w:val="0"/>
          <w:marTop w:val="0"/>
          <w:marBottom w:val="0"/>
          <w:divBdr>
            <w:top w:val="none" w:sz="0" w:space="0" w:color="auto"/>
            <w:left w:val="none" w:sz="0" w:space="0" w:color="auto"/>
            <w:bottom w:val="none" w:sz="0" w:space="0" w:color="auto"/>
            <w:right w:val="none" w:sz="0" w:space="0" w:color="auto"/>
          </w:divBdr>
        </w:div>
        <w:div w:id="776755237">
          <w:marLeft w:val="0"/>
          <w:marRight w:val="0"/>
          <w:marTop w:val="0"/>
          <w:marBottom w:val="0"/>
          <w:divBdr>
            <w:top w:val="none" w:sz="0" w:space="0" w:color="auto"/>
            <w:left w:val="none" w:sz="0" w:space="0" w:color="auto"/>
            <w:bottom w:val="none" w:sz="0" w:space="0" w:color="auto"/>
            <w:right w:val="none" w:sz="0" w:space="0" w:color="auto"/>
          </w:divBdr>
        </w:div>
        <w:div w:id="742141660">
          <w:marLeft w:val="0"/>
          <w:marRight w:val="0"/>
          <w:marTop w:val="0"/>
          <w:marBottom w:val="0"/>
          <w:divBdr>
            <w:top w:val="none" w:sz="0" w:space="0" w:color="auto"/>
            <w:left w:val="none" w:sz="0" w:space="0" w:color="auto"/>
            <w:bottom w:val="none" w:sz="0" w:space="0" w:color="auto"/>
            <w:right w:val="none" w:sz="0" w:space="0" w:color="auto"/>
          </w:divBdr>
        </w:div>
        <w:div w:id="1314991554">
          <w:marLeft w:val="0"/>
          <w:marRight w:val="0"/>
          <w:marTop w:val="0"/>
          <w:marBottom w:val="0"/>
          <w:divBdr>
            <w:top w:val="none" w:sz="0" w:space="0" w:color="auto"/>
            <w:left w:val="none" w:sz="0" w:space="0" w:color="auto"/>
            <w:bottom w:val="none" w:sz="0" w:space="0" w:color="auto"/>
            <w:right w:val="none" w:sz="0" w:space="0" w:color="auto"/>
          </w:divBdr>
        </w:div>
        <w:div w:id="122164779">
          <w:marLeft w:val="0"/>
          <w:marRight w:val="0"/>
          <w:marTop w:val="0"/>
          <w:marBottom w:val="0"/>
          <w:divBdr>
            <w:top w:val="none" w:sz="0" w:space="0" w:color="auto"/>
            <w:left w:val="none" w:sz="0" w:space="0" w:color="auto"/>
            <w:bottom w:val="none" w:sz="0" w:space="0" w:color="auto"/>
            <w:right w:val="none" w:sz="0" w:space="0" w:color="auto"/>
          </w:divBdr>
        </w:div>
        <w:div w:id="203442777">
          <w:marLeft w:val="0"/>
          <w:marRight w:val="0"/>
          <w:marTop w:val="0"/>
          <w:marBottom w:val="0"/>
          <w:divBdr>
            <w:top w:val="none" w:sz="0" w:space="0" w:color="auto"/>
            <w:left w:val="none" w:sz="0" w:space="0" w:color="auto"/>
            <w:bottom w:val="none" w:sz="0" w:space="0" w:color="auto"/>
            <w:right w:val="none" w:sz="0" w:space="0" w:color="auto"/>
          </w:divBdr>
        </w:div>
        <w:div w:id="1525941678">
          <w:marLeft w:val="0"/>
          <w:marRight w:val="0"/>
          <w:marTop w:val="0"/>
          <w:marBottom w:val="0"/>
          <w:divBdr>
            <w:top w:val="none" w:sz="0" w:space="0" w:color="auto"/>
            <w:left w:val="none" w:sz="0" w:space="0" w:color="auto"/>
            <w:bottom w:val="none" w:sz="0" w:space="0" w:color="auto"/>
            <w:right w:val="none" w:sz="0" w:space="0" w:color="auto"/>
          </w:divBdr>
        </w:div>
        <w:div w:id="1867869125">
          <w:marLeft w:val="0"/>
          <w:marRight w:val="0"/>
          <w:marTop w:val="0"/>
          <w:marBottom w:val="0"/>
          <w:divBdr>
            <w:top w:val="none" w:sz="0" w:space="0" w:color="auto"/>
            <w:left w:val="none" w:sz="0" w:space="0" w:color="auto"/>
            <w:bottom w:val="none" w:sz="0" w:space="0" w:color="auto"/>
            <w:right w:val="none" w:sz="0" w:space="0" w:color="auto"/>
          </w:divBdr>
        </w:div>
        <w:div w:id="511336093">
          <w:marLeft w:val="0"/>
          <w:marRight w:val="0"/>
          <w:marTop w:val="0"/>
          <w:marBottom w:val="0"/>
          <w:divBdr>
            <w:top w:val="none" w:sz="0" w:space="0" w:color="auto"/>
            <w:left w:val="none" w:sz="0" w:space="0" w:color="auto"/>
            <w:bottom w:val="none" w:sz="0" w:space="0" w:color="auto"/>
            <w:right w:val="none" w:sz="0" w:space="0" w:color="auto"/>
          </w:divBdr>
        </w:div>
        <w:div w:id="1398825964">
          <w:marLeft w:val="0"/>
          <w:marRight w:val="0"/>
          <w:marTop w:val="0"/>
          <w:marBottom w:val="0"/>
          <w:divBdr>
            <w:top w:val="none" w:sz="0" w:space="0" w:color="auto"/>
            <w:left w:val="none" w:sz="0" w:space="0" w:color="auto"/>
            <w:bottom w:val="none" w:sz="0" w:space="0" w:color="auto"/>
            <w:right w:val="none" w:sz="0" w:space="0" w:color="auto"/>
          </w:divBdr>
        </w:div>
        <w:div w:id="228076143">
          <w:marLeft w:val="0"/>
          <w:marRight w:val="0"/>
          <w:marTop w:val="0"/>
          <w:marBottom w:val="0"/>
          <w:divBdr>
            <w:top w:val="none" w:sz="0" w:space="0" w:color="auto"/>
            <w:left w:val="none" w:sz="0" w:space="0" w:color="auto"/>
            <w:bottom w:val="none" w:sz="0" w:space="0" w:color="auto"/>
            <w:right w:val="none" w:sz="0" w:space="0" w:color="auto"/>
          </w:divBdr>
        </w:div>
        <w:div w:id="1966621632">
          <w:marLeft w:val="0"/>
          <w:marRight w:val="0"/>
          <w:marTop w:val="0"/>
          <w:marBottom w:val="0"/>
          <w:divBdr>
            <w:top w:val="none" w:sz="0" w:space="0" w:color="auto"/>
            <w:left w:val="none" w:sz="0" w:space="0" w:color="auto"/>
            <w:bottom w:val="none" w:sz="0" w:space="0" w:color="auto"/>
            <w:right w:val="none" w:sz="0" w:space="0" w:color="auto"/>
          </w:divBdr>
        </w:div>
        <w:div w:id="804464352">
          <w:marLeft w:val="0"/>
          <w:marRight w:val="0"/>
          <w:marTop w:val="0"/>
          <w:marBottom w:val="0"/>
          <w:divBdr>
            <w:top w:val="none" w:sz="0" w:space="0" w:color="auto"/>
            <w:left w:val="none" w:sz="0" w:space="0" w:color="auto"/>
            <w:bottom w:val="none" w:sz="0" w:space="0" w:color="auto"/>
            <w:right w:val="none" w:sz="0" w:space="0" w:color="auto"/>
          </w:divBdr>
        </w:div>
        <w:div w:id="1705783757">
          <w:marLeft w:val="0"/>
          <w:marRight w:val="0"/>
          <w:marTop w:val="0"/>
          <w:marBottom w:val="0"/>
          <w:divBdr>
            <w:top w:val="none" w:sz="0" w:space="0" w:color="auto"/>
            <w:left w:val="none" w:sz="0" w:space="0" w:color="auto"/>
            <w:bottom w:val="none" w:sz="0" w:space="0" w:color="auto"/>
            <w:right w:val="none" w:sz="0" w:space="0" w:color="auto"/>
          </w:divBdr>
        </w:div>
      </w:divsChild>
    </w:div>
    <w:div w:id="19388773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21983214">
      <w:bodyDiv w:val="1"/>
      <w:marLeft w:val="0"/>
      <w:marRight w:val="0"/>
      <w:marTop w:val="0"/>
      <w:marBottom w:val="0"/>
      <w:divBdr>
        <w:top w:val="none" w:sz="0" w:space="0" w:color="auto"/>
        <w:left w:val="none" w:sz="0" w:space="0" w:color="auto"/>
        <w:bottom w:val="none" w:sz="0" w:space="0" w:color="auto"/>
        <w:right w:val="none" w:sz="0" w:space="0" w:color="auto"/>
      </w:divBdr>
      <w:divsChild>
        <w:div w:id="1062290224">
          <w:marLeft w:val="0"/>
          <w:marRight w:val="0"/>
          <w:marTop w:val="0"/>
          <w:marBottom w:val="0"/>
          <w:divBdr>
            <w:top w:val="none" w:sz="0" w:space="0" w:color="auto"/>
            <w:left w:val="none" w:sz="0" w:space="0" w:color="auto"/>
            <w:bottom w:val="none" w:sz="0" w:space="0" w:color="auto"/>
            <w:right w:val="none" w:sz="0" w:space="0" w:color="auto"/>
          </w:divBdr>
        </w:div>
        <w:div w:id="784810164">
          <w:marLeft w:val="0"/>
          <w:marRight w:val="0"/>
          <w:marTop w:val="0"/>
          <w:marBottom w:val="0"/>
          <w:divBdr>
            <w:top w:val="none" w:sz="0" w:space="0" w:color="auto"/>
            <w:left w:val="none" w:sz="0" w:space="0" w:color="auto"/>
            <w:bottom w:val="none" w:sz="0" w:space="0" w:color="auto"/>
            <w:right w:val="none" w:sz="0" w:space="0" w:color="auto"/>
          </w:divBdr>
        </w:div>
        <w:div w:id="1281839703">
          <w:marLeft w:val="0"/>
          <w:marRight w:val="0"/>
          <w:marTop w:val="0"/>
          <w:marBottom w:val="0"/>
          <w:divBdr>
            <w:top w:val="none" w:sz="0" w:space="0" w:color="auto"/>
            <w:left w:val="none" w:sz="0" w:space="0" w:color="auto"/>
            <w:bottom w:val="none" w:sz="0" w:space="0" w:color="auto"/>
            <w:right w:val="none" w:sz="0" w:space="0" w:color="auto"/>
          </w:divBdr>
        </w:div>
        <w:div w:id="1928804692">
          <w:marLeft w:val="0"/>
          <w:marRight w:val="0"/>
          <w:marTop w:val="0"/>
          <w:marBottom w:val="0"/>
          <w:divBdr>
            <w:top w:val="none" w:sz="0" w:space="0" w:color="auto"/>
            <w:left w:val="none" w:sz="0" w:space="0" w:color="auto"/>
            <w:bottom w:val="none" w:sz="0" w:space="0" w:color="auto"/>
            <w:right w:val="none" w:sz="0" w:space="0" w:color="auto"/>
          </w:divBdr>
        </w:div>
        <w:div w:id="1579711454">
          <w:marLeft w:val="0"/>
          <w:marRight w:val="0"/>
          <w:marTop w:val="0"/>
          <w:marBottom w:val="0"/>
          <w:divBdr>
            <w:top w:val="none" w:sz="0" w:space="0" w:color="auto"/>
            <w:left w:val="none" w:sz="0" w:space="0" w:color="auto"/>
            <w:bottom w:val="none" w:sz="0" w:space="0" w:color="auto"/>
            <w:right w:val="none" w:sz="0" w:space="0" w:color="auto"/>
          </w:divBdr>
        </w:div>
        <w:div w:id="708989634">
          <w:marLeft w:val="0"/>
          <w:marRight w:val="0"/>
          <w:marTop w:val="0"/>
          <w:marBottom w:val="0"/>
          <w:divBdr>
            <w:top w:val="none" w:sz="0" w:space="0" w:color="auto"/>
            <w:left w:val="none" w:sz="0" w:space="0" w:color="auto"/>
            <w:bottom w:val="none" w:sz="0" w:space="0" w:color="auto"/>
            <w:right w:val="none" w:sz="0" w:space="0" w:color="auto"/>
          </w:divBdr>
        </w:div>
        <w:div w:id="127167169">
          <w:marLeft w:val="0"/>
          <w:marRight w:val="0"/>
          <w:marTop w:val="0"/>
          <w:marBottom w:val="0"/>
          <w:divBdr>
            <w:top w:val="none" w:sz="0" w:space="0" w:color="auto"/>
            <w:left w:val="none" w:sz="0" w:space="0" w:color="auto"/>
            <w:bottom w:val="none" w:sz="0" w:space="0" w:color="auto"/>
            <w:right w:val="none" w:sz="0" w:space="0" w:color="auto"/>
          </w:divBdr>
        </w:div>
        <w:div w:id="212422816">
          <w:marLeft w:val="0"/>
          <w:marRight w:val="0"/>
          <w:marTop w:val="0"/>
          <w:marBottom w:val="0"/>
          <w:divBdr>
            <w:top w:val="none" w:sz="0" w:space="0" w:color="auto"/>
            <w:left w:val="none" w:sz="0" w:space="0" w:color="auto"/>
            <w:bottom w:val="none" w:sz="0" w:space="0" w:color="auto"/>
            <w:right w:val="none" w:sz="0" w:space="0" w:color="auto"/>
          </w:divBdr>
        </w:div>
        <w:div w:id="587692253">
          <w:marLeft w:val="0"/>
          <w:marRight w:val="0"/>
          <w:marTop w:val="0"/>
          <w:marBottom w:val="0"/>
          <w:divBdr>
            <w:top w:val="none" w:sz="0" w:space="0" w:color="auto"/>
            <w:left w:val="none" w:sz="0" w:space="0" w:color="auto"/>
            <w:bottom w:val="none" w:sz="0" w:space="0" w:color="auto"/>
            <w:right w:val="none" w:sz="0" w:space="0" w:color="auto"/>
          </w:divBdr>
        </w:div>
        <w:div w:id="1913731671">
          <w:marLeft w:val="0"/>
          <w:marRight w:val="0"/>
          <w:marTop w:val="0"/>
          <w:marBottom w:val="0"/>
          <w:divBdr>
            <w:top w:val="none" w:sz="0" w:space="0" w:color="auto"/>
            <w:left w:val="none" w:sz="0" w:space="0" w:color="auto"/>
            <w:bottom w:val="none" w:sz="0" w:space="0" w:color="auto"/>
            <w:right w:val="none" w:sz="0" w:space="0" w:color="auto"/>
          </w:divBdr>
        </w:div>
        <w:div w:id="610279110">
          <w:marLeft w:val="0"/>
          <w:marRight w:val="0"/>
          <w:marTop w:val="0"/>
          <w:marBottom w:val="0"/>
          <w:divBdr>
            <w:top w:val="none" w:sz="0" w:space="0" w:color="auto"/>
            <w:left w:val="none" w:sz="0" w:space="0" w:color="auto"/>
            <w:bottom w:val="none" w:sz="0" w:space="0" w:color="auto"/>
            <w:right w:val="none" w:sz="0" w:space="0" w:color="auto"/>
          </w:divBdr>
        </w:div>
        <w:div w:id="878780301">
          <w:marLeft w:val="0"/>
          <w:marRight w:val="0"/>
          <w:marTop w:val="0"/>
          <w:marBottom w:val="0"/>
          <w:divBdr>
            <w:top w:val="none" w:sz="0" w:space="0" w:color="auto"/>
            <w:left w:val="none" w:sz="0" w:space="0" w:color="auto"/>
            <w:bottom w:val="none" w:sz="0" w:space="0" w:color="auto"/>
            <w:right w:val="none" w:sz="0" w:space="0" w:color="auto"/>
          </w:divBdr>
        </w:div>
        <w:div w:id="1994409575">
          <w:marLeft w:val="0"/>
          <w:marRight w:val="0"/>
          <w:marTop w:val="0"/>
          <w:marBottom w:val="0"/>
          <w:divBdr>
            <w:top w:val="none" w:sz="0" w:space="0" w:color="auto"/>
            <w:left w:val="none" w:sz="0" w:space="0" w:color="auto"/>
            <w:bottom w:val="none" w:sz="0" w:space="0" w:color="auto"/>
            <w:right w:val="none" w:sz="0" w:space="0" w:color="auto"/>
          </w:divBdr>
        </w:div>
        <w:div w:id="1895196539">
          <w:marLeft w:val="0"/>
          <w:marRight w:val="0"/>
          <w:marTop w:val="0"/>
          <w:marBottom w:val="0"/>
          <w:divBdr>
            <w:top w:val="none" w:sz="0" w:space="0" w:color="auto"/>
            <w:left w:val="none" w:sz="0" w:space="0" w:color="auto"/>
            <w:bottom w:val="none" w:sz="0" w:space="0" w:color="auto"/>
            <w:right w:val="none" w:sz="0" w:space="0" w:color="auto"/>
          </w:divBdr>
        </w:div>
      </w:divsChild>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16108193">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390345055">
      <w:bodyDiv w:val="1"/>
      <w:marLeft w:val="0"/>
      <w:marRight w:val="0"/>
      <w:marTop w:val="0"/>
      <w:marBottom w:val="0"/>
      <w:divBdr>
        <w:top w:val="none" w:sz="0" w:space="0" w:color="auto"/>
        <w:left w:val="none" w:sz="0" w:space="0" w:color="auto"/>
        <w:bottom w:val="none" w:sz="0" w:space="0" w:color="auto"/>
        <w:right w:val="none" w:sz="0" w:space="0" w:color="auto"/>
      </w:divBdr>
    </w:div>
    <w:div w:id="456948996">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12689288">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78830142">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01569606">
      <w:bodyDiv w:val="1"/>
      <w:marLeft w:val="0"/>
      <w:marRight w:val="0"/>
      <w:marTop w:val="0"/>
      <w:marBottom w:val="0"/>
      <w:divBdr>
        <w:top w:val="none" w:sz="0" w:space="0" w:color="auto"/>
        <w:left w:val="none" w:sz="0" w:space="0" w:color="auto"/>
        <w:bottom w:val="none" w:sz="0" w:space="0" w:color="auto"/>
        <w:right w:val="none" w:sz="0" w:space="0" w:color="auto"/>
      </w:divBdr>
    </w:div>
    <w:div w:id="624192802">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28965447">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05272562">
      <w:bodyDiv w:val="1"/>
      <w:marLeft w:val="0"/>
      <w:marRight w:val="0"/>
      <w:marTop w:val="0"/>
      <w:marBottom w:val="0"/>
      <w:divBdr>
        <w:top w:val="none" w:sz="0" w:space="0" w:color="auto"/>
        <w:left w:val="none" w:sz="0" w:space="0" w:color="auto"/>
        <w:bottom w:val="none" w:sz="0" w:space="0" w:color="auto"/>
        <w:right w:val="none" w:sz="0" w:space="0" w:color="auto"/>
      </w:divBdr>
      <w:divsChild>
        <w:div w:id="1173690134">
          <w:marLeft w:val="0"/>
          <w:marRight w:val="0"/>
          <w:marTop w:val="0"/>
          <w:marBottom w:val="0"/>
          <w:divBdr>
            <w:top w:val="none" w:sz="0" w:space="0" w:color="auto"/>
            <w:left w:val="none" w:sz="0" w:space="0" w:color="auto"/>
            <w:bottom w:val="none" w:sz="0" w:space="0" w:color="auto"/>
            <w:right w:val="none" w:sz="0" w:space="0" w:color="auto"/>
          </w:divBdr>
        </w:div>
        <w:div w:id="712770054">
          <w:marLeft w:val="0"/>
          <w:marRight w:val="0"/>
          <w:marTop w:val="0"/>
          <w:marBottom w:val="0"/>
          <w:divBdr>
            <w:top w:val="none" w:sz="0" w:space="0" w:color="auto"/>
            <w:left w:val="none" w:sz="0" w:space="0" w:color="auto"/>
            <w:bottom w:val="none" w:sz="0" w:space="0" w:color="auto"/>
            <w:right w:val="none" w:sz="0" w:space="0" w:color="auto"/>
          </w:divBdr>
        </w:div>
        <w:div w:id="993139376">
          <w:marLeft w:val="0"/>
          <w:marRight w:val="0"/>
          <w:marTop w:val="0"/>
          <w:marBottom w:val="0"/>
          <w:divBdr>
            <w:top w:val="none" w:sz="0" w:space="0" w:color="auto"/>
            <w:left w:val="none" w:sz="0" w:space="0" w:color="auto"/>
            <w:bottom w:val="none" w:sz="0" w:space="0" w:color="auto"/>
            <w:right w:val="none" w:sz="0" w:space="0" w:color="auto"/>
          </w:divBdr>
        </w:div>
        <w:div w:id="1629435656">
          <w:marLeft w:val="0"/>
          <w:marRight w:val="0"/>
          <w:marTop w:val="0"/>
          <w:marBottom w:val="0"/>
          <w:divBdr>
            <w:top w:val="none" w:sz="0" w:space="0" w:color="auto"/>
            <w:left w:val="none" w:sz="0" w:space="0" w:color="auto"/>
            <w:bottom w:val="none" w:sz="0" w:space="0" w:color="auto"/>
            <w:right w:val="none" w:sz="0" w:space="0" w:color="auto"/>
          </w:divBdr>
        </w:div>
        <w:div w:id="1442648053">
          <w:marLeft w:val="0"/>
          <w:marRight w:val="0"/>
          <w:marTop w:val="0"/>
          <w:marBottom w:val="0"/>
          <w:divBdr>
            <w:top w:val="none" w:sz="0" w:space="0" w:color="auto"/>
            <w:left w:val="none" w:sz="0" w:space="0" w:color="auto"/>
            <w:bottom w:val="none" w:sz="0" w:space="0" w:color="auto"/>
            <w:right w:val="none" w:sz="0" w:space="0" w:color="auto"/>
          </w:divBdr>
        </w:div>
        <w:div w:id="710034479">
          <w:marLeft w:val="0"/>
          <w:marRight w:val="0"/>
          <w:marTop w:val="0"/>
          <w:marBottom w:val="0"/>
          <w:divBdr>
            <w:top w:val="none" w:sz="0" w:space="0" w:color="auto"/>
            <w:left w:val="none" w:sz="0" w:space="0" w:color="auto"/>
            <w:bottom w:val="none" w:sz="0" w:space="0" w:color="auto"/>
            <w:right w:val="none" w:sz="0" w:space="0" w:color="auto"/>
          </w:divBdr>
        </w:div>
        <w:div w:id="1675840291">
          <w:marLeft w:val="0"/>
          <w:marRight w:val="0"/>
          <w:marTop w:val="0"/>
          <w:marBottom w:val="0"/>
          <w:divBdr>
            <w:top w:val="none" w:sz="0" w:space="0" w:color="auto"/>
            <w:left w:val="none" w:sz="0" w:space="0" w:color="auto"/>
            <w:bottom w:val="none" w:sz="0" w:space="0" w:color="auto"/>
            <w:right w:val="none" w:sz="0" w:space="0" w:color="auto"/>
          </w:divBdr>
        </w:div>
        <w:div w:id="404644015">
          <w:marLeft w:val="0"/>
          <w:marRight w:val="0"/>
          <w:marTop w:val="0"/>
          <w:marBottom w:val="0"/>
          <w:divBdr>
            <w:top w:val="none" w:sz="0" w:space="0" w:color="auto"/>
            <w:left w:val="none" w:sz="0" w:space="0" w:color="auto"/>
            <w:bottom w:val="none" w:sz="0" w:space="0" w:color="auto"/>
            <w:right w:val="none" w:sz="0" w:space="0" w:color="auto"/>
          </w:divBdr>
        </w:div>
        <w:div w:id="1021322499">
          <w:marLeft w:val="0"/>
          <w:marRight w:val="0"/>
          <w:marTop w:val="0"/>
          <w:marBottom w:val="0"/>
          <w:divBdr>
            <w:top w:val="none" w:sz="0" w:space="0" w:color="auto"/>
            <w:left w:val="none" w:sz="0" w:space="0" w:color="auto"/>
            <w:bottom w:val="none" w:sz="0" w:space="0" w:color="auto"/>
            <w:right w:val="none" w:sz="0" w:space="0" w:color="auto"/>
          </w:divBdr>
        </w:div>
        <w:div w:id="2007396956">
          <w:marLeft w:val="0"/>
          <w:marRight w:val="0"/>
          <w:marTop w:val="0"/>
          <w:marBottom w:val="0"/>
          <w:divBdr>
            <w:top w:val="none" w:sz="0" w:space="0" w:color="auto"/>
            <w:left w:val="none" w:sz="0" w:space="0" w:color="auto"/>
            <w:bottom w:val="none" w:sz="0" w:space="0" w:color="auto"/>
            <w:right w:val="none" w:sz="0" w:space="0" w:color="auto"/>
          </w:divBdr>
        </w:div>
        <w:div w:id="1716929024">
          <w:marLeft w:val="0"/>
          <w:marRight w:val="0"/>
          <w:marTop w:val="0"/>
          <w:marBottom w:val="0"/>
          <w:divBdr>
            <w:top w:val="none" w:sz="0" w:space="0" w:color="auto"/>
            <w:left w:val="none" w:sz="0" w:space="0" w:color="auto"/>
            <w:bottom w:val="none" w:sz="0" w:space="0" w:color="auto"/>
            <w:right w:val="none" w:sz="0" w:space="0" w:color="auto"/>
          </w:divBdr>
        </w:div>
        <w:div w:id="412043882">
          <w:marLeft w:val="0"/>
          <w:marRight w:val="0"/>
          <w:marTop w:val="0"/>
          <w:marBottom w:val="0"/>
          <w:divBdr>
            <w:top w:val="none" w:sz="0" w:space="0" w:color="auto"/>
            <w:left w:val="none" w:sz="0" w:space="0" w:color="auto"/>
            <w:bottom w:val="none" w:sz="0" w:space="0" w:color="auto"/>
            <w:right w:val="none" w:sz="0" w:space="0" w:color="auto"/>
          </w:divBdr>
        </w:div>
        <w:div w:id="1841581994">
          <w:marLeft w:val="0"/>
          <w:marRight w:val="0"/>
          <w:marTop w:val="0"/>
          <w:marBottom w:val="0"/>
          <w:divBdr>
            <w:top w:val="none" w:sz="0" w:space="0" w:color="auto"/>
            <w:left w:val="none" w:sz="0" w:space="0" w:color="auto"/>
            <w:bottom w:val="none" w:sz="0" w:space="0" w:color="auto"/>
            <w:right w:val="none" w:sz="0" w:space="0" w:color="auto"/>
          </w:divBdr>
        </w:div>
        <w:div w:id="1413820671">
          <w:marLeft w:val="0"/>
          <w:marRight w:val="0"/>
          <w:marTop w:val="0"/>
          <w:marBottom w:val="0"/>
          <w:divBdr>
            <w:top w:val="none" w:sz="0" w:space="0" w:color="auto"/>
            <w:left w:val="none" w:sz="0" w:space="0" w:color="auto"/>
            <w:bottom w:val="none" w:sz="0" w:space="0" w:color="auto"/>
            <w:right w:val="none" w:sz="0" w:space="0" w:color="auto"/>
          </w:divBdr>
        </w:div>
      </w:divsChild>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73932003">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0385624">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061709214">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180700459">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53847879">
      <w:bodyDiv w:val="1"/>
      <w:marLeft w:val="0"/>
      <w:marRight w:val="0"/>
      <w:marTop w:val="0"/>
      <w:marBottom w:val="0"/>
      <w:divBdr>
        <w:top w:val="none" w:sz="0" w:space="0" w:color="auto"/>
        <w:left w:val="none" w:sz="0" w:space="0" w:color="auto"/>
        <w:bottom w:val="none" w:sz="0" w:space="0" w:color="auto"/>
        <w:right w:val="none" w:sz="0" w:space="0" w:color="auto"/>
      </w:divBdr>
    </w:div>
    <w:div w:id="1367635083">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399280561">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80421111">
      <w:bodyDiv w:val="1"/>
      <w:marLeft w:val="0"/>
      <w:marRight w:val="0"/>
      <w:marTop w:val="0"/>
      <w:marBottom w:val="0"/>
      <w:divBdr>
        <w:top w:val="none" w:sz="0" w:space="0" w:color="auto"/>
        <w:left w:val="none" w:sz="0" w:space="0" w:color="auto"/>
        <w:bottom w:val="none" w:sz="0" w:space="0" w:color="auto"/>
        <w:right w:val="none" w:sz="0" w:space="0" w:color="auto"/>
      </w:divBdr>
    </w:div>
    <w:div w:id="1529830928">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5816715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643776400">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736583992">
      <w:bodyDiv w:val="1"/>
      <w:marLeft w:val="0"/>
      <w:marRight w:val="0"/>
      <w:marTop w:val="0"/>
      <w:marBottom w:val="0"/>
      <w:divBdr>
        <w:top w:val="none" w:sz="0" w:space="0" w:color="auto"/>
        <w:left w:val="none" w:sz="0" w:space="0" w:color="auto"/>
        <w:bottom w:val="none" w:sz="0" w:space="0" w:color="auto"/>
        <w:right w:val="none" w:sz="0" w:space="0" w:color="auto"/>
      </w:divBdr>
    </w:div>
    <w:div w:id="1752852528">
      <w:bodyDiv w:val="1"/>
      <w:marLeft w:val="0"/>
      <w:marRight w:val="0"/>
      <w:marTop w:val="0"/>
      <w:marBottom w:val="0"/>
      <w:divBdr>
        <w:top w:val="none" w:sz="0" w:space="0" w:color="auto"/>
        <w:left w:val="none" w:sz="0" w:space="0" w:color="auto"/>
        <w:bottom w:val="none" w:sz="0" w:space="0" w:color="auto"/>
        <w:right w:val="none" w:sz="0" w:space="0" w:color="auto"/>
      </w:divBdr>
    </w:div>
    <w:div w:id="1768650190">
      <w:bodyDiv w:val="1"/>
      <w:marLeft w:val="0"/>
      <w:marRight w:val="0"/>
      <w:marTop w:val="0"/>
      <w:marBottom w:val="0"/>
      <w:divBdr>
        <w:top w:val="none" w:sz="0" w:space="0" w:color="auto"/>
        <w:left w:val="none" w:sz="0" w:space="0" w:color="auto"/>
        <w:bottom w:val="none" w:sz="0" w:space="0" w:color="auto"/>
        <w:right w:val="none" w:sz="0" w:space="0" w:color="auto"/>
      </w:divBdr>
    </w:div>
    <w:div w:id="1788621121">
      <w:bodyDiv w:val="1"/>
      <w:marLeft w:val="0"/>
      <w:marRight w:val="0"/>
      <w:marTop w:val="0"/>
      <w:marBottom w:val="0"/>
      <w:divBdr>
        <w:top w:val="none" w:sz="0" w:space="0" w:color="auto"/>
        <w:left w:val="none" w:sz="0" w:space="0" w:color="auto"/>
        <w:bottom w:val="none" w:sz="0" w:space="0" w:color="auto"/>
        <w:right w:val="none" w:sz="0" w:space="0" w:color="auto"/>
      </w:divBdr>
    </w:div>
    <w:div w:id="1862237745">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998998000">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56196812">
      <w:bodyDiv w:val="1"/>
      <w:marLeft w:val="0"/>
      <w:marRight w:val="0"/>
      <w:marTop w:val="0"/>
      <w:marBottom w:val="0"/>
      <w:divBdr>
        <w:top w:val="none" w:sz="0" w:space="0" w:color="auto"/>
        <w:left w:val="none" w:sz="0" w:space="0" w:color="auto"/>
        <w:bottom w:val="none" w:sz="0" w:space="0" w:color="auto"/>
        <w:right w:val="none" w:sz="0" w:space="0" w:color="auto"/>
      </w:divBdr>
    </w:div>
    <w:div w:id="2060468882">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09889920">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336-13" TargetMode="External"/><Relationship Id="rId5" Type="http://schemas.openxmlformats.org/officeDocument/2006/relationships/hyperlink" Target="http://www.ird.npu.edu.ua/files/oleksenko.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1220</TotalTime>
  <Pages>9</Pages>
  <Words>2251</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80</cp:revision>
  <dcterms:created xsi:type="dcterms:W3CDTF">2023-03-22T12:14:00Z</dcterms:created>
  <dcterms:modified xsi:type="dcterms:W3CDTF">2023-03-27T07:35:00Z</dcterms:modified>
</cp:coreProperties>
</file>