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721A" w14:textId="77777777" w:rsidR="00184A95" w:rsidRPr="00FF6017" w:rsidRDefault="00184A95" w:rsidP="002C0FD8">
      <w:pPr>
        <w:pStyle w:val="TableParagraph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 w:rsidRPr="00FF6017">
        <w:rPr>
          <w:b/>
          <w:noProof/>
          <w:color w:val="833C0B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3BD198EE" wp14:editId="72E4A3CC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017">
        <w:rPr>
          <w:b/>
          <w:color w:val="833C0B" w:themeColor="accent2" w:themeShade="80"/>
          <w:sz w:val="28"/>
          <w:szCs w:val="28"/>
        </w:rPr>
        <w:t xml:space="preserve">СИЛАБУС НАВЧАЛЬНОЇ ДИСЦИПЛІНИ </w:t>
      </w:r>
    </w:p>
    <w:p w14:paraId="12C0F19E" w14:textId="484BAE65" w:rsidR="00184A95" w:rsidRPr="00FF6017" w:rsidRDefault="007D18C7" w:rsidP="002C0FD8">
      <w:pPr>
        <w:pStyle w:val="TableParagraph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 w:rsidRPr="00FF6017">
        <w:rPr>
          <w:b/>
          <w:color w:val="833C0B" w:themeColor="accent2" w:themeShade="80"/>
          <w:sz w:val="28"/>
          <w:szCs w:val="28"/>
        </w:rPr>
        <w:t>Критичне мислення</w:t>
      </w:r>
    </w:p>
    <w:p w14:paraId="53E3E15E" w14:textId="77777777" w:rsidR="00ED508A" w:rsidRPr="00FF6017" w:rsidRDefault="00ED508A" w:rsidP="002C0FD8">
      <w:pPr>
        <w:widowControl/>
        <w:adjustRightInd w:val="0"/>
        <w:ind w:right="517"/>
        <w:jc w:val="center"/>
        <w:rPr>
          <w:rFonts w:eastAsiaTheme="minorHAnsi"/>
          <w:b/>
          <w:bCs/>
          <w:color w:val="000000"/>
          <w:sz w:val="28"/>
          <w:szCs w:val="28"/>
        </w:rPr>
      </w:pPr>
    </w:p>
    <w:p w14:paraId="7E9B8784" w14:textId="1427BF55" w:rsidR="00184A95" w:rsidRPr="00FF6017" w:rsidRDefault="00184A95" w:rsidP="002C0FD8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FF6017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FF6017"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4B70B9" w:rsidRPr="00FF6017">
        <w:rPr>
          <w:rFonts w:eastAsiaTheme="minorHAnsi"/>
          <w:i/>
          <w:iCs/>
          <w:color w:val="000000"/>
          <w:sz w:val="28"/>
          <w:szCs w:val="28"/>
        </w:rPr>
        <w:t>вибіркова</w:t>
      </w:r>
      <w:r w:rsidRPr="00FF6017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FF6017">
        <w:rPr>
          <w:rFonts w:eastAsiaTheme="minorHAnsi"/>
          <w:color w:val="000000"/>
          <w:sz w:val="28"/>
          <w:szCs w:val="28"/>
        </w:rPr>
        <w:t xml:space="preserve"> (</w:t>
      </w:r>
      <w:r w:rsidR="007D18C7" w:rsidRPr="00FF6017">
        <w:rPr>
          <w:rFonts w:eastAsiaTheme="minorHAnsi"/>
          <w:color w:val="000000"/>
          <w:sz w:val="28"/>
          <w:szCs w:val="28"/>
        </w:rPr>
        <w:t>3</w:t>
      </w:r>
      <w:r w:rsidRPr="00FF6017"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 w:rsidRPr="00FF6017">
        <w:rPr>
          <w:rFonts w:eastAsiaTheme="minorHAnsi"/>
          <w:color w:val="000000"/>
          <w:sz w:val="28"/>
          <w:szCs w:val="28"/>
        </w:rPr>
        <w:t>)</w:t>
      </w:r>
    </w:p>
    <w:p w14:paraId="2FAACD63" w14:textId="77777777" w:rsidR="00184A95" w:rsidRPr="00FF6017" w:rsidRDefault="00184A95" w:rsidP="002C0FD8">
      <w:pPr>
        <w:pStyle w:val="TableParagraph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184A95" w:rsidRPr="00FF6017" w14:paraId="020B4F8E" w14:textId="77777777" w:rsidTr="002C0FD8">
        <w:tc>
          <w:tcPr>
            <w:tcW w:w="3431" w:type="dxa"/>
          </w:tcPr>
          <w:p w14:paraId="46962150" w14:textId="77777777" w:rsidR="00184A95" w:rsidRPr="00FF6017" w:rsidRDefault="00184A95" w:rsidP="002C0FD8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F6017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376" w:type="dxa"/>
          </w:tcPr>
          <w:p w14:paraId="0888C572" w14:textId="75D68E65" w:rsidR="00184A95" w:rsidRPr="00FF6017" w:rsidRDefault="00184A95" w:rsidP="002C0FD8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184A95" w:rsidRPr="00FF6017" w14:paraId="3E68F811" w14:textId="77777777" w:rsidTr="002C0FD8">
        <w:tc>
          <w:tcPr>
            <w:tcW w:w="3431" w:type="dxa"/>
          </w:tcPr>
          <w:p w14:paraId="06F7A35A" w14:textId="77777777" w:rsidR="00184A95" w:rsidRPr="00FF6017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F6017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376" w:type="dxa"/>
          </w:tcPr>
          <w:p w14:paraId="65425FFA" w14:textId="4321BE70" w:rsidR="00184A95" w:rsidRPr="00FF6017" w:rsidRDefault="00184A95" w:rsidP="007D18C7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</w:tr>
      <w:tr w:rsidR="00184A95" w:rsidRPr="00FF6017" w14:paraId="1CFCB6B7" w14:textId="77777777" w:rsidTr="002C0FD8">
        <w:tc>
          <w:tcPr>
            <w:tcW w:w="3431" w:type="dxa"/>
          </w:tcPr>
          <w:p w14:paraId="5C017133" w14:textId="77777777" w:rsidR="00184A95" w:rsidRPr="00FF6017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F6017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376" w:type="dxa"/>
          </w:tcPr>
          <w:p w14:paraId="3E60A73D" w14:textId="0093B15F" w:rsidR="00184A95" w:rsidRPr="00FF6017" w:rsidRDefault="00184A95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184A95" w:rsidRPr="00FF6017" w14:paraId="71B1DDB4" w14:textId="77777777" w:rsidTr="002C0FD8">
        <w:tc>
          <w:tcPr>
            <w:tcW w:w="3431" w:type="dxa"/>
          </w:tcPr>
          <w:p w14:paraId="25FA3F02" w14:textId="77777777" w:rsidR="00184A95" w:rsidRPr="00FF6017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F6017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376" w:type="dxa"/>
          </w:tcPr>
          <w:p w14:paraId="0C4FEFDE" w14:textId="77777777" w:rsidR="00184A95" w:rsidRPr="00FF6017" w:rsidRDefault="00184A95" w:rsidP="003D3074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FF6017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184A95" w:rsidRPr="00FF6017" w14:paraId="12AAA541" w14:textId="77777777" w:rsidTr="002C0FD8">
        <w:tc>
          <w:tcPr>
            <w:tcW w:w="3431" w:type="dxa"/>
          </w:tcPr>
          <w:p w14:paraId="4F933C39" w14:textId="77777777" w:rsidR="00184A95" w:rsidRPr="00FF6017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F6017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376" w:type="dxa"/>
          </w:tcPr>
          <w:p w14:paraId="5E7A3E08" w14:textId="77777777" w:rsidR="00184A95" w:rsidRPr="00FF6017" w:rsidRDefault="00184A95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F6017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184A95" w:rsidRPr="00FF6017" w14:paraId="0C35B36B" w14:textId="77777777" w:rsidTr="002C0FD8">
        <w:tc>
          <w:tcPr>
            <w:tcW w:w="3431" w:type="dxa"/>
          </w:tcPr>
          <w:p w14:paraId="37927B1E" w14:textId="6223D4F3" w:rsidR="00184A95" w:rsidRPr="00FF6017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F6017">
              <w:rPr>
                <w:b/>
                <w:bCs/>
                <w:sz w:val="28"/>
                <w:szCs w:val="28"/>
                <w:lang w:val="uk-UA"/>
              </w:rPr>
              <w:t xml:space="preserve">Профайл викладача </w:t>
            </w:r>
          </w:p>
        </w:tc>
        <w:tc>
          <w:tcPr>
            <w:tcW w:w="6376" w:type="dxa"/>
          </w:tcPr>
          <w:p w14:paraId="6E30C253" w14:textId="77777777" w:rsidR="008D7DEC" w:rsidRPr="00FF6017" w:rsidRDefault="008D7DEC" w:rsidP="008D7DEC">
            <w:pPr>
              <w:spacing w:line="276" w:lineRule="auto"/>
              <w:ind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F6017">
              <w:rPr>
                <w:color w:val="000000"/>
                <w:sz w:val="28"/>
                <w:szCs w:val="28"/>
                <w:lang w:val="uk-UA"/>
              </w:rPr>
              <w:t>Белей С.І., доцент кафедри бізнесу та управління персоналом, к.е.н.</w:t>
            </w:r>
          </w:p>
          <w:p w14:paraId="0989F2D6" w14:textId="79BC0C80" w:rsidR="00184A95" w:rsidRPr="00FF6017" w:rsidRDefault="00237218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F6017">
              <w:rPr>
                <w:bCs/>
                <w:i/>
                <w:iCs/>
                <w:color w:val="0070C0"/>
                <w:sz w:val="28"/>
                <w:szCs w:val="28"/>
                <w:lang w:val="uk-UA"/>
              </w:rPr>
              <w:t>https://bup.chnu.edu.ua/pro-nas/kolektyv-kafedry/belei-svitlana-ivanivna/</w:t>
            </w:r>
          </w:p>
        </w:tc>
      </w:tr>
      <w:tr w:rsidR="00184A95" w:rsidRPr="00FF6017" w14:paraId="47F6F30D" w14:textId="77777777" w:rsidTr="002C0FD8">
        <w:tc>
          <w:tcPr>
            <w:tcW w:w="3431" w:type="dxa"/>
          </w:tcPr>
          <w:p w14:paraId="0330C1C7" w14:textId="77777777" w:rsidR="00184A95" w:rsidRPr="00FF6017" w:rsidRDefault="00184A95" w:rsidP="003D307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F6017">
              <w:rPr>
                <w:b/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6376" w:type="dxa"/>
          </w:tcPr>
          <w:p w14:paraId="0086A1B9" w14:textId="02479C6E" w:rsidR="00184A95" w:rsidRPr="00FF6017" w:rsidRDefault="00237218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F6017">
              <w:rPr>
                <w:sz w:val="28"/>
                <w:szCs w:val="28"/>
                <w:lang w:val="uk-UA"/>
              </w:rPr>
              <w:t>+38 (0372) 50-94-64</w:t>
            </w:r>
          </w:p>
        </w:tc>
      </w:tr>
      <w:tr w:rsidR="00184A95" w:rsidRPr="00FF6017" w14:paraId="45E4ECFE" w14:textId="77777777" w:rsidTr="002C0FD8">
        <w:tc>
          <w:tcPr>
            <w:tcW w:w="3431" w:type="dxa"/>
          </w:tcPr>
          <w:p w14:paraId="67D71713" w14:textId="77777777" w:rsidR="00184A95" w:rsidRPr="00FF6017" w:rsidRDefault="00184A95" w:rsidP="003D307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F6017">
              <w:rPr>
                <w:b/>
                <w:bCs/>
                <w:sz w:val="28"/>
                <w:szCs w:val="28"/>
                <w:lang w:val="uk-UA"/>
              </w:rPr>
              <w:t>E-mail:</w:t>
            </w:r>
          </w:p>
        </w:tc>
        <w:tc>
          <w:tcPr>
            <w:tcW w:w="6376" w:type="dxa"/>
          </w:tcPr>
          <w:p w14:paraId="419D2D70" w14:textId="250F9821" w:rsidR="00184A95" w:rsidRPr="00FF6017" w:rsidRDefault="008D7DEC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F6017">
              <w:rPr>
                <w:bCs/>
                <w:sz w:val="28"/>
                <w:szCs w:val="28"/>
                <w:lang w:val="uk-UA"/>
              </w:rPr>
              <w:t>s.belei@chnu.edu.ua</w:t>
            </w:r>
          </w:p>
        </w:tc>
      </w:tr>
      <w:tr w:rsidR="00184A95" w:rsidRPr="00FF6017" w14:paraId="3C97D5FA" w14:textId="77777777" w:rsidTr="002C0FD8">
        <w:tc>
          <w:tcPr>
            <w:tcW w:w="3431" w:type="dxa"/>
          </w:tcPr>
          <w:p w14:paraId="7A6494CD" w14:textId="77777777" w:rsidR="00184A95" w:rsidRPr="00FF6017" w:rsidRDefault="00184A95" w:rsidP="003D307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F6017">
              <w:rPr>
                <w:b/>
                <w:bCs/>
                <w:sz w:val="28"/>
                <w:szCs w:val="28"/>
                <w:lang w:val="uk-UA"/>
              </w:rPr>
              <w:t>Сторінка курсу в Moodle</w:t>
            </w:r>
          </w:p>
        </w:tc>
        <w:tc>
          <w:tcPr>
            <w:tcW w:w="6376" w:type="dxa"/>
          </w:tcPr>
          <w:p w14:paraId="7FAD7614" w14:textId="2BA974B8" w:rsidR="007D18C7" w:rsidRPr="00FF6017" w:rsidRDefault="007D18C7" w:rsidP="007D18C7">
            <w:pPr>
              <w:rPr>
                <w:i/>
                <w:iCs/>
                <w:sz w:val="28"/>
                <w:szCs w:val="28"/>
                <w:lang w:val="uk-UA"/>
              </w:rPr>
            </w:pPr>
            <w:hyperlink r:id="rId6" w:history="1">
              <w:r w:rsidRPr="00FF6017">
                <w:rPr>
                  <w:rStyle w:val="a7"/>
                  <w:sz w:val="28"/>
                  <w:szCs w:val="28"/>
                  <w:lang w:val="uk-UA"/>
                </w:rPr>
                <w:t>https://moodle.chnu.edu.ua/course/view.php?id=5016</w:t>
              </w:r>
            </w:hyperlink>
          </w:p>
        </w:tc>
      </w:tr>
      <w:tr w:rsidR="00184A95" w:rsidRPr="00FF6017" w14:paraId="7889648E" w14:textId="77777777" w:rsidTr="002C0FD8">
        <w:tc>
          <w:tcPr>
            <w:tcW w:w="3431" w:type="dxa"/>
          </w:tcPr>
          <w:p w14:paraId="27F8A346" w14:textId="77777777" w:rsidR="00184A95" w:rsidRPr="00FF6017" w:rsidRDefault="00184A95" w:rsidP="003D307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F6017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376" w:type="dxa"/>
          </w:tcPr>
          <w:p w14:paraId="089C8AE7" w14:textId="2B0CA352" w:rsidR="00184A95" w:rsidRPr="00FF6017" w:rsidRDefault="00184A95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F6017">
              <w:rPr>
                <w:bCs/>
                <w:sz w:val="28"/>
                <w:szCs w:val="28"/>
                <w:lang w:val="uk-UA"/>
              </w:rPr>
              <w:t xml:space="preserve">вівторок з </w:t>
            </w:r>
            <w:r w:rsidR="008D7DEC" w:rsidRPr="00FF6017">
              <w:rPr>
                <w:bCs/>
                <w:sz w:val="28"/>
                <w:szCs w:val="28"/>
                <w:lang w:val="uk-UA"/>
              </w:rPr>
              <w:t>12.</w:t>
            </w:r>
            <w:r w:rsidRPr="00FF6017">
              <w:rPr>
                <w:bCs/>
                <w:sz w:val="28"/>
                <w:szCs w:val="28"/>
                <w:lang w:val="uk-UA"/>
              </w:rPr>
              <w:t>00 до 1</w:t>
            </w:r>
            <w:r w:rsidR="008D7DEC" w:rsidRPr="00FF6017">
              <w:rPr>
                <w:bCs/>
                <w:sz w:val="28"/>
                <w:szCs w:val="28"/>
                <w:lang w:val="uk-UA"/>
              </w:rPr>
              <w:t>6</w:t>
            </w:r>
            <w:r w:rsidRPr="00FF6017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14:paraId="49E394F8" w14:textId="77777777" w:rsidR="00184A95" w:rsidRPr="00FF6017" w:rsidRDefault="00184A95" w:rsidP="00184A95">
      <w:pPr>
        <w:pStyle w:val="a3"/>
        <w:ind w:left="0" w:right="517"/>
        <w:jc w:val="left"/>
        <w:rPr>
          <w:sz w:val="28"/>
          <w:szCs w:val="28"/>
        </w:rPr>
      </w:pPr>
    </w:p>
    <w:p w14:paraId="3AD6D1D3" w14:textId="77777777" w:rsidR="00184A95" w:rsidRPr="00FF6017" w:rsidRDefault="00184A95" w:rsidP="00184A95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 w:rsidRPr="00FF6017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14:paraId="062E8E1A" w14:textId="3D084574" w:rsidR="00E16D84" w:rsidRPr="00FF6017" w:rsidRDefault="00E16D84" w:rsidP="00E16D84">
      <w:pPr>
        <w:overflowPunct w:val="0"/>
        <w:adjustRightInd w:val="0"/>
        <w:ind w:firstLine="720"/>
        <w:contextualSpacing/>
        <w:jc w:val="both"/>
        <w:rPr>
          <w:sz w:val="28"/>
          <w:szCs w:val="28"/>
        </w:rPr>
      </w:pPr>
      <w:r w:rsidRPr="00FF6017">
        <w:rPr>
          <w:sz w:val="28"/>
          <w:szCs w:val="28"/>
        </w:rPr>
        <w:t>Критичне мислення — навчальна дисципліна, яка ознайомлює здобувачів із закономірностями розвитку аналітичного мислення, методами подолання когнітивних упереджень та догматичних підходів, а також принципами формування скептичного, критичного та діалектичного мислення. Особлива увага приділяється застосуванню критичного мислення, де прийняття обґрунтованих рішень визначає ефективність бізнес-процесів та управлінських стратегій.</w:t>
      </w:r>
    </w:p>
    <w:p w14:paraId="430E288D" w14:textId="015D58F9" w:rsidR="00E16D84" w:rsidRPr="00FF6017" w:rsidRDefault="00E16D84" w:rsidP="00E16D84">
      <w:pPr>
        <w:overflowPunct w:val="0"/>
        <w:adjustRightInd w:val="0"/>
        <w:ind w:firstLine="720"/>
        <w:contextualSpacing/>
        <w:jc w:val="both"/>
        <w:rPr>
          <w:sz w:val="28"/>
          <w:szCs w:val="28"/>
        </w:rPr>
      </w:pPr>
      <w:r w:rsidRPr="00FF6017">
        <w:rPr>
          <w:sz w:val="28"/>
          <w:szCs w:val="28"/>
        </w:rPr>
        <w:t>Мета дисципліни — формування у студентів здатності мислити системно й стратегічно, оволодіти теоретичними основами критичного мислення та розвинути практичні навички його застосування.</w:t>
      </w:r>
    </w:p>
    <w:p w14:paraId="11369067" w14:textId="752B01A0" w:rsidR="00E16D84" w:rsidRPr="00FF6017" w:rsidRDefault="00E16D84" w:rsidP="00E16D84">
      <w:pPr>
        <w:overflowPunct w:val="0"/>
        <w:adjustRightInd w:val="0"/>
        <w:ind w:firstLine="720"/>
        <w:contextualSpacing/>
        <w:jc w:val="both"/>
        <w:rPr>
          <w:sz w:val="28"/>
          <w:szCs w:val="28"/>
        </w:rPr>
      </w:pPr>
      <w:r w:rsidRPr="00FF6017">
        <w:rPr>
          <w:sz w:val="28"/>
          <w:szCs w:val="28"/>
        </w:rPr>
        <w:t>Предмет вивчення включає: структуру та компоненти критичного мислення; закономірності логічної організації мисленнєвих процесів; методи аргументації та контраргументації; процедури прийняття рішень на основі аналізу даних; практичні навички раціонального, аналітичного та стратегічного мислення,.</w:t>
      </w:r>
    </w:p>
    <w:p w14:paraId="7976BC67" w14:textId="0DEA47AC" w:rsidR="00E16D84" w:rsidRPr="00FF6017" w:rsidRDefault="00E16D84" w:rsidP="00E16D84">
      <w:pPr>
        <w:tabs>
          <w:tab w:val="num" w:pos="720"/>
        </w:tabs>
        <w:overflowPunct w:val="0"/>
        <w:adjustRightInd w:val="0"/>
        <w:ind w:firstLine="720"/>
        <w:contextualSpacing/>
        <w:jc w:val="both"/>
        <w:rPr>
          <w:sz w:val="28"/>
          <w:szCs w:val="28"/>
        </w:rPr>
      </w:pPr>
      <w:r w:rsidRPr="00FF6017">
        <w:rPr>
          <w:sz w:val="28"/>
          <w:szCs w:val="28"/>
        </w:rPr>
        <w:t>Завдання дисципліни</w:t>
      </w:r>
      <w:r w:rsidRPr="00FF6017">
        <w:rPr>
          <w:b/>
          <w:bCs/>
          <w:sz w:val="28"/>
          <w:szCs w:val="28"/>
        </w:rPr>
        <w:t xml:space="preserve">: </w:t>
      </w:r>
      <w:r w:rsidRPr="00FF6017">
        <w:rPr>
          <w:sz w:val="28"/>
          <w:szCs w:val="28"/>
        </w:rPr>
        <w:t>сформувати у студентів комплексне розуміння сутності, структури та функцій критичного мислення; розвинути здатність застосовувати методи критичного мислення; опанувати навички логічного обґрунтування власної позиції, переконливої презентації результатів мисленнєвої діяльності; виробити здатність до доказової та контраргументаційної діяльності у професійних, наукових та повсякденних ситуаціях; розвинути уміння аналізувати, систематизувати та інтерпретувати фінансові дані, робити обґрунтовані висновки та рекомендації для управлінських рішень; сформувати здатність до самокритичного оцінювання власних рішень і дій, підвищення професійної компетентності та стратегічного мислення. Це дозволяє студентам не лише опанувати теорію, а й здобути практичні навички для майбутньої професійної діяльності.</w:t>
      </w:r>
    </w:p>
    <w:p w14:paraId="5C6DBE86" w14:textId="77777777" w:rsidR="00184A95" w:rsidRPr="00FF6017" w:rsidRDefault="00184A95" w:rsidP="00184A95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 w:rsidRPr="00FF6017">
        <w:rPr>
          <w:b/>
          <w:caps/>
          <w:color w:val="833C0B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9915"/>
      </w:tblGrid>
      <w:tr w:rsidR="007D18C7" w:rsidRPr="00FF6017" w14:paraId="371FB2D8" w14:textId="77777777" w:rsidTr="007D18C7">
        <w:trPr>
          <w:trHeight w:val="70"/>
        </w:trPr>
        <w:tc>
          <w:tcPr>
            <w:tcW w:w="5000" w:type="pct"/>
          </w:tcPr>
          <w:p w14:paraId="793310FD" w14:textId="4A8DABA0" w:rsidR="007D18C7" w:rsidRPr="00FF6017" w:rsidRDefault="00FF6017" w:rsidP="00C56BB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F6017">
              <w:rPr>
                <w:b/>
                <w:sz w:val="28"/>
                <w:szCs w:val="28"/>
                <w:lang w:val="uk-UA"/>
              </w:rPr>
              <w:t>Змістовий модуль 1 Критичне мислення як інструмент пізнання</w:t>
            </w:r>
          </w:p>
        </w:tc>
      </w:tr>
      <w:tr w:rsidR="00FF6017" w:rsidRPr="00FF6017" w14:paraId="209626C2" w14:textId="77777777" w:rsidTr="003D3074">
        <w:trPr>
          <w:trHeight w:val="221"/>
        </w:trPr>
        <w:tc>
          <w:tcPr>
            <w:tcW w:w="5000" w:type="pct"/>
          </w:tcPr>
          <w:p w14:paraId="3620BA41" w14:textId="6B1D644A" w:rsidR="00FF6017" w:rsidRPr="00FF6017" w:rsidRDefault="00FF6017" w:rsidP="00FF6017">
            <w:pPr>
              <w:rPr>
                <w:sz w:val="28"/>
                <w:szCs w:val="28"/>
                <w:lang w:val="uk-UA"/>
              </w:rPr>
            </w:pPr>
            <w:r w:rsidRPr="00FF6017">
              <w:rPr>
                <w:rStyle w:val="agcmg"/>
                <w:sz w:val="28"/>
                <w:szCs w:val="28"/>
                <w:lang w:val="uk-UA"/>
              </w:rPr>
              <w:t xml:space="preserve">Тема 1. Виникнення та розвиток критичного мислення </w:t>
            </w:r>
          </w:p>
        </w:tc>
      </w:tr>
      <w:tr w:rsidR="00FF6017" w:rsidRPr="00FF6017" w14:paraId="2E1FB6FE" w14:textId="77777777" w:rsidTr="00E16D84">
        <w:trPr>
          <w:trHeight w:val="298"/>
        </w:trPr>
        <w:tc>
          <w:tcPr>
            <w:tcW w:w="5000" w:type="pct"/>
          </w:tcPr>
          <w:p w14:paraId="561CE8E7" w14:textId="6D47C914" w:rsidR="00FF6017" w:rsidRPr="00FF6017" w:rsidRDefault="00FF6017" w:rsidP="00FF6017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FF6017">
              <w:rPr>
                <w:rStyle w:val="agcmg"/>
                <w:sz w:val="28"/>
                <w:szCs w:val="28"/>
                <w:lang w:val="uk-UA"/>
              </w:rPr>
              <w:t>Тема 2. Критичне мислення та бачення світу</w:t>
            </w:r>
          </w:p>
        </w:tc>
      </w:tr>
      <w:tr w:rsidR="00FF6017" w:rsidRPr="00FF6017" w14:paraId="72E3F0FC" w14:textId="77777777" w:rsidTr="003D3074">
        <w:trPr>
          <w:trHeight w:val="47"/>
        </w:trPr>
        <w:tc>
          <w:tcPr>
            <w:tcW w:w="5000" w:type="pct"/>
          </w:tcPr>
          <w:p w14:paraId="11BBF648" w14:textId="119337E7" w:rsidR="00FF6017" w:rsidRPr="00FF6017" w:rsidRDefault="00FF6017" w:rsidP="00FF6017">
            <w:pPr>
              <w:rPr>
                <w:sz w:val="28"/>
                <w:szCs w:val="28"/>
                <w:lang w:val="uk-UA"/>
              </w:rPr>
            </w:pPr>
            <w:r w:rsidRPr="00FF6017">
              <w:rPr>
                <w:rStyle w:val="agcmg"/>
                <w:sz w:val="28"/>
                <w:szCs w:val="28"/>
                <w:lang w:val="uk-UA"/>
              </w:rPr>
              <w:t>Тема 3. Світ критичного мислення</w:t>
            </w:r>
          </w:p>
        </w:tc>
      </w:tr>
      <w:tr w:rsidR="00FF6017" w:rsidRPr="00FF6017" w14:paraId="10247BFC" w14:textId="77777777" w:rsidTr="003D3074">
        <w:trPr>
          <w:trHeight w:val="70"/>
        </w:trPr>
        <w:tc>
          <w:tcPr>
            <w:tcW w:w="5000" w:type="pct"/>
          </w:tcPr>
          <w:p w14:paraId="2DA0E2AB" w14:textId="054D1E56" w:rsidR="00FF6017" w:rsidRPr="00FF6017" w:rsidRDefault="00FF6017" w:rsidP="00FF6017">
            <w:pPr>
              <w:jc w:val="both"/>
              <w:rPr>
                <w:sz w:val="28"/>
                <w:szCs w:val="28"/>
                <w:lang w:val="uk-UA"/>
              </w:rPr>
            </w:pPr>
            <w:r w:rsidRPr="00FF6017">
              <w:rPr>
                <w:rStyle w:val="agcmg"/>
                <w:sz w:val="28"/>
                <w:szCs w:val="28"/>
                <w:lang w:val="uk-UA"/>
              </w:rPr>
              <w:t>Тема 4. Критичне мислення, наука і псевдонаука</w:t>
            </w:r>
          </w:p>
        </w:tc>
      </w:tr>
      <w:tr w:rsidR="00FF6017" w:rsidRPr="00FF6017" w14:paraId="5E4EFA02" w14:textId="77777777" w:rsidTr="008D7DEC">
        <w:trPr>
          <w:trHeight w:val="265"/>
        </w:trPr>
        <w:tc>
          <w:tcPr>
            <w:tcW w:w="5000" w:type="pct"/>
          </w:tcPr>
          <w:p w14:paraId="62B53F6C" w14:textId="380ECBAD" w:rsidR="00FF6017" w:rsidRPr="00FF6017" w:rsidRDefault="00FF6017" w:rsidP="00FF6017">
            <w:pPr>
              <w:jc w:val="both"/>
              <w:rPr>
                <w:sz w:val="28"/>
                <w:szCs w:val="28"/>
                <w:lang w:val="uk-UA"/>
              </w:rPr>
            </w:pPr>
            <w:r w:rsidRPr="00FF6017">
              <w:rPr>
                <w:rStyle w:val="agcmg"/>
                <w:sz w:val="28"/>
                <w:szCs w:val="28"/>
                <w:lang w:val="uk-UA"/>
              </w:rPr>
              <w:t>Тема 5. Критичне мислення та інтерпретація числових даних</w:t>
            </w:r>
          </w:p>
        </w:tc>
      </w:tr>
      <w:tr w:rsidR="007D18C7" w:rsidRPr="00FF6017" w14:paraId="466BDE74" w14:textId="77777777" w:rsidTr="003D3074">
        <w:trPr>
          <w:trHeight w:val="47"/>
        </w:trPr>
        <w:tc>
          <w:tcPr>
            <w:tcW w:w="5000" w:type="pct"/>
          </w:tcPr>
          <w:p w14:paraId="16DA0E86" w14:textId="5AC1D8A4" w:rsidR="007D18C7" w:rsidRPr="00FF6017" w:rsidRDefault="00FF6017" w:rsidP="007D18C7">
            <w:pPr>
              <w:rPr>
                <w:sz w:val="28"/>
                <w:szCs w:val="28"/>
                <w:lang w:val="uk-UA"/>
              </w:rPr>
            </w:pPr>
            <w:r w:rsidRPr="00FF6017">
              <w:rPr>
                <w:b/>
                <w:sz w:val="28"/>
                <w:szCs w:val="28"/>
                <w:lang w:val="uk-UA"/>
              </w:rPr>
              <w:t>Змістовий модуль 2. Критичне мислення в інформаційному суспільстві</w:t>
            </w:r>
          </w:p>
        </w:tc>
      </w:tr>
      <w:tr w:rsidR="00FF6017" w:rsidRPr="00FF6017" w14:paraId="047B29D9" w14:textId="77777777" w:rsidTr="003D3074">
        <w:trPr>
          <w:trHeight w:val="221"/>
        </w:trPr>
        <w:tc>
          <w:tcPr>
            <w:tcW w:w="5000" w:type="pct"/>
          </w:tcPr>
          <w:p w14:paraId="3341F5B0" w14:textId="6D90C418" w:rsidR="00FF6017" w:rsidRPr="00FF6017" w:rsidRDefault="00FF6017" w:rsidP="00FF601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F6017">
              <w:rPr>
                <w:sz w:val="28"/>
                <w:szCs w:val="28"/>
                <w:lang w:val="uk-UA"/>
              </w:rPr>
              <w:t xml:space="preserve">Тема 6. ЗМІ та критичне мислення </w:t>
            </w:r>
          </w:p>
        </w:tc>
      </w:tr>
      <w:tr w:rsidR="00FF6017" w:rsidRPr="00FF6017" w14:paraId="384A22D5" w14:textId="77777777" w:rsidTr="003D3074">
        <w:trPr>
          <w:trHeight w:val="372"/>
        </w:trPr>
        <w:tc>
          <w:tcPr>
            <w:tcW w:w="5000" w:type="pct"/>
          </w:tcPr>
          <w:p w14:paraId="04011332" w14:textId="07DDC5AA" w:rsidR="00FF6017" w:rsidRPr="00FF6017" w:rsidRDefault="00FF6017" w:rsidP="00FF6017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FF6017">
              <w:rPr>
                <w:sz w:val="28"/>
                <w:szCs w:val="28"/>
                <w:lang w:val="uk-UA"/>
              </w:rPr>
              <w:t xml:space="preserve">Тема 7. Медіаграмотність та критичне мислення. </w:t>
            </w:r>
          </w:p>
        </w:tc>
      </w:tr>
      <w:tr w:rsidR="00FF6017" w:rsidRPr="00FF6017" w14:paraId="67F73AC4" w14:textId="77777777" w:rsidTr="003D3074">
        <w:trPr>
          <w:trHeight w:val="337"/>
        </w:trPr>
        <w:tc>
          <w:tcPr>
            <w:tcW w:w="5000" w:type="pct"/>
          </w:tcPr>
          <w:p w14:paraId="0F270BAA" w14:textId="0405030D" w:rsidR="00FF6017" w:rsidRPr="00FF6017" w:rsidRDefault="00FF6017" w:rsidP="00FF6017">
            <w:pPr>
              <w:jc w:val="both"/>
              <w:rPr>
                <w:sz w:val="28"/>
                <w:szCs w:val="28"/>
                <w:lang w:val="uk-UA"/>
              </w:rPr>
            </w:pPr>
            <w:r w:rsidRPr="00FF6017">
              <w:rPr>
                <w:sz w:val="28"/>
                <w:szCs w:val="28"/>
                <w:lang w:val="uk-UA"/>
              </w:rPr>
              <w:t xml:space="preserve">Тема 8. Еристика та критичне мислення </w:t>
            </w:r>
          </w:p>
        </w:tc>
      </w:tr>
      <w:tr w:rsidR="00FF6017" w:rsidRPr="00FF6017" w14:paraId="30AED2C6" w14:textId="77777777" w:rsidTr="003D3074">
        <w:trPr>
          <w:trHeight w:val="47"/>
        </w:trPr>
        <w:tc>
          <w:tcPr>
            <w:tcW w:w="5000" w:type="pct"/>
          </w:tcPr>
          <w:p w14:paraId="12967262" w14:textId="4F52C777" w:rsidR="00FF6017" w:rsidRPr="00FF6017" w:rsidRDefault="00FF6017" w:rsidP="00FF6017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FF6017">
              <w:rPr>
                <w:sz w:val="28"/>
                <w:szCs w:val="28"/>
                <w:lang w:val="uk-UA"/>
              </w:rPr>
              <w:t xml:space="preserve">Тема 9. Новітні запити на критичне мислення </w:t>
            </w:r>
          </w:p>
        </w:tc>
      </w:tr>
    </w:tbl>
    <w:p w14:paraId="4BF2AC67" w14:textId="089CC4CA" w:rsidR="00ED508A" w:rsidRPr="00FF6017" w:rsidRDefault="00184A95" w:rsidP="00184A95">
      <w:pPr>
        <w:pStyle w:val="Default"/>
        <w:ind w:right="517"/>
        <w:jc w:val="both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r w:rsidRPr="00FF6017">
        <w:rPr>
          <w:b/>
          <w:color w:val="833C0B" w:themeColor="accent2" w:themeShade="80"/>
          <w:kern w:val="24"/>
          <w:sz w:val="28"/>
          <w:szCs w:val="28"/>
          <w:lang w:val="uk-UA"/>
        </w:rPr>
        <w:t xml:space="preserve"> </w:t>
      </w:r>
    </w:p>
    <w:p w14:paraId="30820F96" w14:textId="77777777" w:rsidR="00184A95" w:rsidRPr="00FF6017" w:rsidRDefault="00184A95" w:rsidP="00184A95">
      <w:pPr>
        <w:pStyle w:val="Default"/>
        <w:ind w:right="517"/>
        <w:jc w:val="both"/>
        <w:rPr>
          <w:b/>
          <w:color w:val="833C0B" w:themeColor="accent2" w:themeShade="80"/>
          <w:kern w:val="24"/>
          <w:sz w:val="28"/>
          <w:szCs w:val="28"/>
          <w:lang w:val="uk-UA"/>
        </w:rPr>
      </w:pPr>
    </w:p>
    <w:p w14:paraId="37CCB812" w14:textId="77777777" w:rsidR="00184A95" w:rsidRPr="00FF6017" w:rsidRDefault="00184A95" w:rsidP="00184A95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FF6017">
        <w:rPr>
          <w:b/>
          <w:color w:val="833C0B" w:themeColor="accent2" w:themeShade="80"/>
          <w:kern w:val="24"/>
          <w:sz w:val="28"/>
          <w:szCs w:val="28"/>
          <w:lang w:val="uk-UA"/>
        </w:rPr>
        <w:t>ОСВІТНІ ТЕХНОЛОГІЇ, ФОРМИ ТА МЕТОДИ МЕТОДИ НАВЧАННЯ</w:t>
      </w:r>
    </w:p>
    <w:bookmarkEnd w:id="0"/>
    <w:p w14:paraId="43BE5D69" w14:textId="77777777" w:rsidR="00184A95" w:rsidRPr="00FF6017" w:rsidRDefault="00184A95" w:rsidP="00184A95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FF6017">
        <w:rPr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технології: інформаційно-комунікаційні, технології студентоцентрованого навчання; проєктна діяльність; традиційні та інтерактивні форми і методи навчання, серед яких: лекція-візуалізація, проблемна лекція, семінар-дискусія, семінар-діалог, самостійно-дослідницька робота, аналіз і рішення ситуативних професійних психолого-педагогічних задач  (Case study) та ін.</w:t>
      </w:r>
    </w:p>
    <w:bookmarkEnd w:id="1"/>
    <w:p w14:paraId="79125AEF" w14:textId="77777777" w:rsidR="00184A95" w:rsidRPr="00FF6017" w:rsidRDefault="00184A95" w:rsidP="00184A95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50378234" w14:textId="77777777" w:rsidR="00184A95" w:rsidRPr="00FF6017" w:rsidRDefault="00184A95" w:rsidP="00184A95">
      <w:pPr>
        <w:pStyle w:val="a9"/>
        <w:spacing w:before="0" w:beforeAutospacing="0" w:after="0" w:afterAutospacing="0"/>
        <w:ind w:right="517"/>
        <w:jc w:val="center"/>
        <w:rPr>
          <w:color w:val="833C0B" w:themeColor="accent2" w:themeShade="80"/>
          <w:sz w:val="28"/>
          <w:szCs w:val="28"/>
        </w:rPr>
      </w:pPr>
      <w:bookmarkStart w:id="2" w:name="_Hlk172198208"/>
      <w:r w:rsidRPr="00FF6017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14:paraId="7C8AD6A2" w14:textId="77777777" w:rsidR="00184A95" w:rsidRPr="00FF6017" w:rsidRDefault="00184A95" w:rsidP="00184A95">
      <w:pPr>
        <w:pStyle w:val="a9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FF6017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FF6017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FF6017">
        <w:rPr>
          <w:rFonts w:eastAsia="+mn-ea"/>
          <w:color w:val="000000"/>
          <w:kern w:val="24"/>
          <w:sz w:val="28"/>
          <w:szCs w:val="28"/>
        </w:rPr>
        <w:t xml:space="preserve"> усне та письмове опитування, тестування, есе, творча робота, проект, презентація та ін.</w:t>
      </w:r>
    </w:p>
    <w:p w14:paraId="75590B92" w14:textId="1017C05F" w:rsidR="00184A95" w:rsidRPr="00FF6017" w:rsidRDefault="00184A95" w:rsidP="00184A95">
      <w:pPr>
        <w:pStyle w:val="a9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FF6017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FF6017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FF6017">
        <w:rPr>
          <w:rFonts w:eastAsia="+mn-ea"/>
          <w:color w:val="000000"/>
          <w:kern w:val="24"/>
          <w:sz w:val="28"/>
          <w:szCs w:val="28"/>
        </w:rPr>
        <w:t>–</w:t>
      </w:r>
      <w:r w:rsidRPr="00FF6017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7D18C7" w:rsidRPr="00FF6017">
        <w:rPr>
          <w:rFonts w:eastAsia="+mn-ea"/>
          <w:color w:val="000000"/>
          <w:kern w:val="24"/>
          <w:sz w:val="28"/>
          <w:szCs w:val="28"/>
        </w:rPr>
        <w:t>залік</w:t>
      </w:r>
      <w:r w:rsidRPr="00FF6017">
        <w:rPr>
          <w:rFonts w:eastAsia="+mn-ea"/>
          <w:color w:val="000000"/>
          <w:kern w:val="24"/>
          <w:sz w:val="28"/>
          <w:szCs w:val="28"/>
        </w:rPr>
        <w:t>.</w:t>
      </w:r>
      <w:r w:rsidRPr="00FF6017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741DD0A7" w14:textId="77777777" w:rsidR="00184A95" w:rsidRPr="00FF6017" w:rsidRDefault="00184A95" w:rsidP="00184A95">
      <w:pPr>
        <w:pStyle w:val="a9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36DA972C" w14:textId="77777777" w:rsidR="00184A95" w:rsidRPr="00FF6017" w:rsidRDefault="00184A95" w:rsidP="00184A95">
      <w:pPr>
        <w:pStyle w:val="a9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FF6017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7AE63A3D" w14:textId="64B43DA7" w:rsidR="00184A95" w:rsidRPr="00FF6017" w:rsidRDefault="00184A95" w:rsidP="00184A95">
      <w:pPr>
        <w:pStyle w:val="a9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FF6017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FF6017">
        <w:rPr>
          <w:color w:val="202124"/>
          <w:sz w:val="28"/>
          <w:szCs w:val="28"/>
          <w:shd w:val="clear" w:color="auto" w:fill="FFFFFF"/>
        </w:rPr>
        <w:t>ECTS</w:t>
      </w:r>
      <w:r w:rsidRPr="00FF6017">
        <w:rPr>
          <w:rFonts w:eastAsia="+mn-ea"/>
          <w:color w:val="000000"/>
          <w:kern w:val="24"/>
          <w:sz w:val="28"/>
          <w:szCs w:val="28"/>
        </w:rPr>
        <w:t>).</w:t>
      </w:r>
    </w:p>
    <w:p w14:paraId="6D552C65" w14:textId="42D63E50" w:rsidR="00184A95" w:rsidRPr="00FF6017" w:rsidRDefault="00184A95" w:rsidP="00184A95">
      <w:pPr>
        <w:pStyle w:val="a9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FF6017"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  <w:r w:rsidR="002C0FD8">
        <w:rPr>
          <w:rFonts w:eastAsia="+mn-ea"/>
          <w:color w:val="000000"/>
          <w:kern w:val="24"/>
          <w:sz w:val="28"/>
          <w:szCs w:val="28"/>
        </w:rPr>
        <w:t>.</w:t>
      </w:r>
      <w:r w:rsidRPr="00FF6017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0BAF0E3A" w14:textId="77777777" w:rsidR="000D0048" w:rsidRPr="00FF6017" w:rsidRDefault="000D0048" w:rsidP="00184A9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833C0B" w:themeColor="accent2" w:themeShade="80"/>
          <w:sz w:val="28"/>
          <w:szCs w:val="28"/>
        </w:rPr>
      </w:pPr>
    </w:p>
    <w:p w14:paraId="4CC53CE8" w14:textId="77777777" w:rsidR="00E16D84" w:rsidRPr="00FF6017" w:rsidRDefault="00E16D84" w:rsidP="00E16D84">
      <w:pPr>
        <w:pStyle w:val="a5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833C0B" w:themeColor="accent2" w:themeShade="80"/>
          <w:sz w:val="28"/>
          <w:szCs w:val="28"/>
        </w:rPr>
      </w:pPr>
      <w:r w:rsidRPr="00FF6017"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14:paraId="45BE791B" w14:textId="77777777" w:rsidR="00E16D84" w:rsidRPr="00FF6017" w:rsidRDefault="00E16D84" w:rsidP="00E16D84">
      <w:pPr>
        <w:pStyle w:val="a5"/>
        <w:ind w:left="0" w:firstLine="709"/>
        <w:rPr>
          <w:bCs/>
          <w:color w:val="000000"/>
          <w:sz w:val="28"/>
          <w:szCs w:val="24"/>
        </w:rPr>
      </w:pPr>
      <w:bookmarkStart w:id="3" w:name="_Hlk212498038"/>
      <w:r w:rsidRPr="00FF6017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738DF12" w14:textId="77777777" w:rsidR="00E16D84" w:rsidRPr="00FF6017" w:rsidRDefault="00E16D84" w:rsidP="00E16D84">
      <w:pPr>
        <w:pStyle w:val="a5"/>
        <w:numPr>
          <w:ilvl w:val="0"/>
          <w:numId w:val="10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FF6017">
        <w:rPr>
          <w:bCs/>
          <w:color w:val="000000"/>
          <w:sz w:val="28"/>
          <w:szCs w:val="24"/>
        </w:rPr>
        <w:t xml:space="preserve">«Етичний кодекс </w:t>
      </w:r>
      <w:r w:rsidRPr="00FF6017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FF6017">
        <w:rPr>
          <w:bCs/>
          <w:color w:val="000000"/>
          <w:sz w:val="28"/>
          <w:szCs w:val="24"/>
        </w:rPr>
        <w:t xml:space="preserve"> </w:t>
      </w:r>
      <w:hyperlink r:id="rId7" w:history="1">
        <w:r w:rsidRPr="00FF6017">
          <w:rPr>
            <w:rStyle w:val="a7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1BD27C59" w14:textId="77777777" w:rsidR="00E16D84" w:rsidRPr="00FF6017" w:rsidRDefault="00E16D84" w:rsidP="00E16D84">
      <w:pPr>
        <w:pStyle w:val="a5"/>
        <w:numPr>
          <w:ilvl w:val="0"/>
          <w:numId w:val="10"/>
        </w:numPr>
        <w:ind w:left="0" w:firstLine="567"/>
        <w:contextualSpacing/>
        <w:rPr>
          <w:rStyle w:val="a7"/>
          <w:rFonts w:asciiTheme="minorHAnsi" w:hAnsiTheme="minorHAnsi" w:cstheme="minorBidi"/>
          <w:sz w:val="24"/>
        </w:rPr>
      </w:pPr>
      <w:r w:rsidRPr="00FF6017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8" w:history="1">
        <w:r w:rsidRPr="00FF6017">
          <w:rPr>
            <w:rStyle w:val="a7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FF6017">
        <w:rPr>
          <w:rStyle w:val="a7"/>
          <w:sz w:val="28"/>
          <w:szCs w:val="24"/>
        </w:rPr>
        <w:t>.</w:t>
      </w:r>
    </w:p>
    <w:p w14:paraId="74F92EC2" w14:textId="77777777" w:rsidR="00E16D84" w:rsidRPr="00FF6017" w:rsidRDefault="00E16D84" w:rsidP="00E16D84">
      <w:pPr>
        <w:pStyle w:val="a5"/>
        <w:numPr>
          <w:ilvl w:val="0"/>
          <w:numId w:val="10"/>
        </w:numPr>
        <w:ind w:left="0" w:firstLine="567"/>
        <w:contextualSpacing/>
        <w:rPr>
          <w:sz w:val="28"/>
          <w:szCs w:val="24"/>
        </w:rPr>
      </w:pPr>
      <w:r w:rsidRPr="00FF6017">
        <w:rPr>
          <w:sz w:val="28"/>
          <w:szCs w:val="24"/>
        </w:rPr>
        <w:lastRenderedPageBreak/>
        <w:t xml:space="preserve">Правила академічної доброчесності у Чернівецькому національному університеті імені Юрія Федьковича </w:t>
      </w:r>
      <w:hyperlink r:id="rId9" w:history="1">
        <w:r w:rsidRPr="00FF6017">
          <w:rPr>
            <w:rStyle w:val="a7"/>
            <w:sz w:val="28"/>
            <w:szCs w:val="24"/>
          </w:rPr>
          <w:t>https://www.chnu.edu.ua/media/lnojdab4/pravyla-akademichnoi-dobrochesnosti.pdf</w:t>
        </w:r>
      </w:hyperlink>
    </w:p>
    <w:p w14:paraId="1683ACCF" w14:textId="77777777" w:rsidR="00E16D84" w:rsidRPr="00FF6017" w:rsidRDefault="00E16D84" w:rsidP="00E16D84">
      <w:pPr>
        <w:pStyle w:val="a5"/>
        <w:numPr>
          <w:ilvl w:val="0"/>
          <w:numId w:val="10"/>
        </w:numPr>
        <w:ind w:left="0" w:firstLine="567"/>
        <w:contextualSpacing/>
        <w:rPr>
          <w:sz w:val="28"/>
        </w:rPr>
      </w:pPr>
      <w:r w:rsidRPr="00FF6017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0" w:history="1">
        <w:r w:rsidRPr="00FF6017">
          <w:rPr>
            <w:rStyle w:val="a7"/>
            <w:sz w:val="28"/>
            <w:szCs w:val="24"/>
          </w:rPr>
          <w:t>https://www.chnu.edu.ua/media/ni4ptvsk/polityka-vykorystannia-shtuchnoho-intelektu-chnu.pdf</w:t>
        </w:r>
      </w:hyperlink>
      <w:bookmarkEnd w:id="3"/>
      <w:r w:rsidRPr="00FF6017">
        <w:rPr>
          <w:bCs/>
          <w:color w:val="000000" w:themeColor="text1"/>
          <w:sz w:val="28"/>
          <w:szCs w:val="28"/>
        </w:rPr>
        <w:t>.</w:t>
      </w:r>
    </w:p>
    <w:p w14:paraId="1893C02C" w14:textId="258B07B0" w:rsidR="00184A95" w:rsidRPr="00FF6017" w:rsidRDefault="00184A95" w:rsidP="00184A9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 w:rsidRPr="00FF6017"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14:paraId="774019D8" w14:textId="77777777" w:rsidR="00184A95" w:rsidRPr="00FF6017" w:rsidRDefault="00184A95" w:rsidP="00184A95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bookmarkStart w:id="4" w:name="_Hlk214583449"/>
      <w:r w:rsidRPr="00FF6017">
        <w:rPr>
          <w:sz w:val="28"/>
          <w:szCs w:val="28"/>
          <w:u w:val="single"/>
          <w:lang w:eastAsia="ru-RU"/>
        </w:rPr>
        <w:t>Академічні ресурси:</w:t>
      </w:r>
    </w:p>
    <w:p w14:paraId="712C66B5" w14:textId="77777777" w:rsidR="00184A95" w:rsidRPr="00FF6017" w:rsidRDefault="00184A95" w:rsidP="00184A95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FF6017">
        <w:rPr>
          <w:sz w:val="28"/>
          <w:szCs w:val="28"/>
          <w:lang w:eastAsia="ru-RU"/>
        </w:rPr>
        <w:t>1. Репозиторій академічних статей, таких як Google Scholar або ResearchGate, для пошуку актуальних наукових досліджень та публікацій з курсу</w:t>
      </w:r>
    </w:p>
    <w:p w14:paraId="4F6D15AE" w14:textId="77777777" w:rsidR="00184A95" w:rsidRPr="00FF6017" w:rsidRDefault="00184A95" w:rsidP="00184A95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FF6017">
        <w:rPr>
          <w:sz w:val="28"/>
          <w:szCs w:val="28"/>
        </w:rPr>
        <w:t xml:space="preserve">2. ARCher – 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1" w:history="1">
        <w:r w:rsidRPr="00FF6017">
          <w:rPr>
            <w:rStyle w:val="a7"/>
            <w:sz w:val="28"/>
            <w:szCs w:val="28"/>
          </w:rPr>
          <w:t>https://archer.chnu.edu.ua/</w:t>
        </w:r>
      </w:hyperlink>
      <w:r w:rsidRPr="00FF6017">
        <w:rPr>
          <w:sz w:val="28"/>
          <w:szCs w:val="28"/>
        </w:rPr>
        <w:t>.</w:t>
      </w:r>
    </w:p>
    <w:p w14:paraId="26E58BA7" w14:textId="77777777" w:rsidR="00184A95" w:rsidRPr="00FF6017" w:rsidRDefault="00184A95" w:rsidP="00184A95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FF6017">
        <w:rPr>
          <w:sz w:val="28"/>
          <w:szCs w:val="28"/>
        </w:rPr>
        <w:t>Інші інформаційні ресурси</w:t>
      </w:r>
    </w:p>
    <w:p w14:paraId="270DC140" w14:textId="6F3FC02C" w:rsidR="007B3B42" w:rsidRPr="00FF6017" w:rsidRDefault="007B3B42" w:rsidP="00E16D84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rPr>
          <w:sz w:val="28"/>
          <w:szCs w:val="28"/>
        </w:rPr>
      </w:pPr>
      <w:r w:rsidRPr="00FF6017">
        <w:rPr>
          <w:sz w:val="28"/>
          <w:szCs w:val="28"/>
        </w:rPr>
        <w:t xml:space="preserve">База українського законодавства в Інтернет – </w:t>
      </w:r>
      <w:hyperlink r:id="rId12" w:history="1">
        <w:r w:rsidR="00E16D84" w:rsidRPr="00FF6017">
          <w:rPr>
            <w:rStyle w:val="a7"/>
            <w:sz w:val="28"/>
            <w:szCs w:val="28"/>
          </w:rPr>
          <w:t>www.lawukraine.com</w:t>
        </w:r>
      </w:hyperlink>
    </w:p>
    <w:p w14:paraId="55BB7609" w14:textId="3EB555E1" w:rsidR="007B3B42" w:rsidRPr="00FF6017" w:rsidRDefault="007B3B42" w:rsidP="00E16D84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rPr>
          <w:sz w:val="28"/>
          <w:szCs w:val="28"/>
        </w:rPr>
      </w:pPr>
      <w:r w:rsidRPr="00FF6017">
        <w:rPr>
          <w:sz w:val="28"/>
          <w:szCs w:val="28"/>
        </w:rPr>
        <w:t xml:space="preserve">Інститут глобальних стратегій – </w:t>
      </w:r>
      <w:hyperlink r:id="rId13" w:history="1">
        <w:r w:rsidR="00E16D84" w:rsidRPr="00FF6017">
          <w:rPr>
            <w:rStyle w:val="a7"/>
            <w:sz w:val="28"/>
            <w:szCs w:val="28"/>
          </w:rPr>
          <w:t>www.igls.com.ua</w:t>
        </w:r>
      </w:hyperlink>
    </w:p>
    <w:p w14:paraId="13AC238B" w14:textId="061E137D" w:rsidR="007B3B42" w:rsidRPr="00FF6017" w:rsidRDefault="007B3B42" w:rsidP="00E16D84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rPr>
          <w:sz w:val="28"/>
          <w:szCs w:val="28"/>
        </w:rPr>
      </w:pPr>
      <w:r w:rsidRPr="00FF6017">
        <w:rPr>
          <w:sz w:val="28"/>
          <w:szCs w:val="28"/>
        </w:rPr>
        <w:t xml:space="preserve">Інститут економічних досліджень і політичних консультацій – </w:t>
      </w:r>
      <w:hyperlink r:id="rId14" w:history="1">
        <w:r w:rsidR="00E16D84" w:rsidRPr="00FF6017">
          <w:rPr>
            <w:rStyle w:val="a7"/>
            <w:sz w:val="28"/>
            <w:szCs w:val="28"/>
          </w:rPr>
          <w:t>www.ier.kiev.ua</w:t>
        </w:r>
      </w:hyperlink>
    </w:p>
    <w:p w14:paraId="181D68F7" w14:textId="36E3DB12" w:rsidR="007B3B42" w:rsidRPr="00FF6017" w:rsidRDefault="007B3B42" w:rsidP="00E16D84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jc w:val="left"/>
        <w:rPr>
          <w:sz w:val="28"/>
          <w:szCs w:val="28"/>
        </w:rPr>
      </w:pPr>
      <w:r w:rsidRPr="00FF6017">
        <w:rPr>
          <w:sz w:val="28"/>
          <w:szCs w:val="28"/>
        </w:rPr>
        <w:t xml:space="preserve">Електронна бібліотека – </w:t>
      </w:r>
      <w:hyperlink r:id="rId15" w:history="1">
        <w:r w:rsidR="00E16D84" w:rsidRPr="00FF6017">
          <w:rPr>
            <w:rStyle w:val="a7"/>
            <w:sz w:val="28"/>
            <w:szCs w:val="28"/>
          </w:rPr>
          <w:t>www.lib.com.ua</w:t>
        </w:r>
      </w:hyperlink>
    </w:p>
    <w:p w14:paraId="72EBFE91" w14:textId="7CED2FF5" w:rsidR="007B3B42" w:rsidRPr="00FF6017" w:rsidRDefault="007B3B42" w:rsidP="00E16D84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jc w:val="left"/>
        <w:rPr>
          <w:sz w:val="28"/>
          <w:szCs w:val="28"/>
        </w:rPr>
      </w:pPr>
      <w:r w:rsidRPr="00FF6017">
        <w:rPr>
          <w:sz w:val="28"/>
          <w:szCs w:val="28"/>
        </w:rPr>
        <w:t xml:space="preserve">Національна бібліотека України ім. В.І. Вернадського – </w:t>
      </w:r>
      <w:hyperlink r:id="rId16" w:history="1">
        <w:r w:rsidRPr="00FF6017">
          <w:rPr>
            <w:rStyle w:val="a7"/>
            <w:sz w:val="28"/>
            <w:szCs w:val="28"/>
          </w:rPr>
          <w:t>www.nbuv.gov.ua</w:t>
        </w:r>
      </w:hyperlink>
    </w:p>
    <w:p w14:paraId="1ABF7F55" w14:textId="06023CFB" w:rsidR="007B3B42" w:rsidRPr="00FF6017" w:rsidRDefault="007B3B42" w:rsidP="00E16D84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jc w:val="left"/>
        <w:rPr>
          <w:sz w:val="28"/>
          <w:szCs w:val="28"/>
        </w:rPr>
      </w:pPr>
      <w:r w:rsidRPr="00FF6017">
        <w:rPr>
          <w:sz w:val="28"/>
          <w:szCs w:val="28"/>
        </w:rPr>
        <w:t xml:space="preserve">Національна парламентська бібліотека – </w:t>
      </w:r>
      <w:hyperlink r:id="rId17" w:history="1">
        <w:r w:rsidR="007D18C7" w:rsidRPr="00FF6017">
          <w:rPr>
            <w:rStyle w:val="a7"/>
            <w:sz w:val="28"/>
            <w:szCs w:val="28"/>
          </w:rPr>
          <w:t>www.alpha.rada.kiev.ua</w:t>
        </w:r>
      </w:hyperlink>
    </w:p>
    <w:p w14:paraId="7D90F174" w14:textId="77777777" w:rsidR="00513E4A" w:rsidRPr="00FF6017" w:rsidRDefault="00513E4A" w:rsidP="00E16D84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rPr>
          <w:sz w:val="28"/>
          <w:szCs w:val="28"/>
        </w:rPr>
      </w:pPr>
      <w:r w:rsidRPr="00FF6017">
        <w:rPr>
          <w:sz w:val="28"/>
          <w:szCs w:val="28"/>
        </w:rPr>
        <w:t xml:space="preserve">Critical Thinking Community – </w:t>
      </w:r>
      <w:hyperlink r:id="rId18" w:history="1">
        <w:r w:rsidRPr="00FF6017">
          <w:rPr>
            <w:rStyle w:val="a7"/>
            <w:sz w:val="28"/>
            <w:szCs w:val="28"/>
          </w:rPr>
          <w:t>www.criticalthinking.org</w:t>
        </w:r>
      </w:hyperlink>
    </w:p>
    <w:p w14:paraId="3C8BF51D" w14:textId="77777777" w:rsidR="00513E4A" w:rsidRPr="00FF6017" w:rsidRDefault="00513E4A" w:rsidP="00E16D84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rPr>
          <w:sz w:val="28"/>
          <w:szCs w:val="28"/>
        </w:rPr>
      </w:pPr>
      <w:r w:rsidRPr="00FF6017">
        <w:rPr>
          <w:sz w:val="28"/>
          <w:szCs w:val="28"/>
        </w:rPr>
        <w:t xml:space="preserve">The Foundation for Critical Thinking – </w:t>
      </w:r>
      <w:hyperlink r:id="rId19" w:history="1">
        <w:r w:rsidRPr="00FF6017">
          <w:rPr>
            <w:rStyle w:val="a7"/>
            <w:sz w:val="28"/>
            <w:szCs w:val="28"/>
          </w:rPr>
          <w:t>www.criticalthinking.org/foundation</w:t>
        </w:r>
      </w:hyperlink>
    </w:p>
    <w:p w14:paraId="60472AAE" w14:textId="77777777" w:rsidR="00513E4A" w:rsidRPr="00FF6017" w:rsidRDefault="00513E4A" w:rsidP="00E16D84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rPr>
          <w:sz w:val="28"/>
          <w:szCs w:val="28"/>
        </w:rPr>
      </w:pPr>
      <w:r w:rsidRPr="00FF6017">
        <w:rPr>
          <w:sz w:val="28"/>
          <w:szCs w:val="28"/>
        </w:rPr>
        <w:t>Stanford Encyclopedia of Philosophy (Critical Thinking) –</w:t>
      </w:r>
      <w:r w:rsidRPr="00FF6017">
        <w:t xml:space="preserve"> </w:t>
      </w:r>
      <w:hyperlink r:id="rId20" w:history="1">
        <w:r w:rsidRPr="00FF6017">
          <w:rPr>
            <w:rStyle w:val="a7"/>
            <w:sz w:val="28"/>
            <w:szCs w:val="28"/>
          </w:rPr>
          <w:t>www.plato.stanford.edu</w:t>
        </w:r>
      </w:hyperlink>
    </w:p>
    <w:p w14:paraId="253D4A8D" w14:textId="77777777" w:rsidR="00513E4A" w:rsidRPr="00FF6017" w:rsidRDefault="00513E4A" w:rsidP="00E16D84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rPr>
          <w:sz w:val="28"/>
          <w:szCs w:val="28"/>
        </w:rPr>
      </w:pPr>
      <w:r w:rsidRPr="00FF6017">
        <w:rPr>
          <w:sz w:val="28"/>
          <w:szCs w:val="28"/>
        </w:rPr>
        <w:t xml:space="preserve">Edutopia: Critical Thinking – </w:t>
      </w:r>
      <w:hyperlink r:id="rId21" w:history="1">
        <w:r w:rsidRPr="00FF6017">
          <w:rPr>
            <w:rStyle w:val="a7"/>
            <w:sz w:val="28"/>
            <w:szCs w:val="28"/>
          </w:rPr>
          <w:t>www.edutopia.org</w:t>
        </w:r>
      </w:hyperlink>
    </w:p>
    <w:p w14:paraId="3B61C7EF" w14:textId="77777777" w:rsidR="00513E4A" w:rsidRPr="00FF6017" w:rsidRDefault="00513E4A" w:rsidP="00E16D84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rPr>
          <w:rStyle w:val="a7"/>
          <w:sz w:val="28"/>
          <w:szCs w:val="28"/>
        </w:rPr>
      </w:pPr>
      <w:r w:rsidRPr="00FF6017">
        <w:rPr>
          <w:sz w:val="28"/>
          <w:szCs w:val="28"/>
        </w:rPr>
        <w:t xml:space="preserve">Harvard University's Project Zero – </w:t>
      </w:r>
      <w:hyperlink r:id="rId22" w:history="1">
        <w:r w:rsidRPr="00FF6017">
          <w:rPr>
            <w:rStyle w:val="a7"/>
            <w:sz w:val="28"/>
            <w:szCs w:val="28"/>
          </w:rPr>
          <w:t>www.pz.harvard.edu</w:t>
        </w:r>
      </w:hyperlink>
    </w:p>
    <w:p w14:paraId="313FE4F5" w14:textId="77777777" w:rsidR="00513E4A" w:rsidRPr="00FF6017" w:rsidRDefault="00513E4A" w:rsidP="00E16D84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rPr>
          <w:rStyle w:val="a7"/>
          <w:color w:val="auto"/>
          <w:sz w:val="28"/>
          <w:szCs w:val="28"/>
          <w:u w:val="none"/>
        </w:rPr>
      </w:pPr>
      <w:r w:rsidRPr="00FF6017">
        <w:rPr>
          <w:sz w:val="28"/>
          <w:szCs w:val="28"/>
        </w:rPr>
        <w:t xml:space="preserve">Освіторія – </w:t>
      </w:r>
      <w:hyperlink r:id="rId23" w:history="1">
        <w:r w:rsidRPr="00FF6017">
          <w:rPr>
            <w:rStyle w:val="a7"/>
            <w:sz w:val="28"/>
            <w:szCs w:val="28"/>
          </w:rPr>
          <w:t>www.osvitoria.media</w:t>
        </w:r>
      </w:hyperlink>
    </w:p>
    <w:p w14:paraId="7B3F4944" w14:textId="77777777" w:rsidR="00513E4A" w:rsidRPr="00FF6017" w:rsidRDefault="00513E4A" w:rsidP="00E16D84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rPr>
          <w:sz w:val="28"/>
          <w:szCs w:val="28"/>
        </w:rPr>
      </w:pPr>
      <w:r w:rsidRPr="00FF6017">
        <w:rPr>
          <w:sz w:val="28"/>
          <w:szCs w:val="28"/>
        </w:rPr>
        <w:t xml:space="preserve">Prometheus – </w:t>
      </w:r>
      <w:hyperlink r:id="rId24" w:history="1">
        <w:r w:rsidRPr="00FF6017">
          <w:rPr>
            <w:rStyle w:val="a7"/>
            <w:sz w:val="28"/>
            <w:szCs w:val="28"/>
          </w:rPr>
          <w:t>www.prometheus.org.ua</w:t>
        </w:r>
      </w:hyperlink>
    </w:p>
    <w:p w14:paraId="45EAB3BC" w14:textId="77777777" w:rsidR="00513E4A" w:rsidRPr="00FF6017" w:rsidRDefault="00513E4A" w:rsidP="00E16D84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rPr>
          <w:sz w:val="28"/>
          <w:szCs w:val="28"/>
        </w:rPr>
      </w:pPr>
      <w:r w:rsidRPr="00FF6017">
        <w:rPr>
          <w:sz w:val="28"/>
          <w:szCs w:val="28"/>
        </w:rPr>
        <w:t>Критичне мислення – www.criticalthinking.expert</w:t>
      </w:r>
    </w:p>
    <w:p w14:paraId="57FDFADA" w14:textId="77777777" w:rsidR="00513E4A" w:rsidRPr="00FF6017" w:rsidRDefault="00513E4A" w:rsidP="00E16D84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rPr>
          <w:sz w:val="28"/>
          <w:szCs w:val="28"/>
        </w:rPr>
      </w:pPr>
      <w:r w:rsidRPr="00FF6017">
        <w:rPr>
          <w:sz w:val="28"/>
          <w:szCs w:val="28"/>
        </w:rPr>
        <w:t xml:space="preserve">EdEra – </w:t>
      </w:r>
      <w:hyperlink r:id="rId25" w:history="1">
        <w:r w:rsidRPr="00FF6017">
          <w:rPr>
            <w:rStyle w:val="a7"/>
            <w:sz w:val="28"/>
            <w:szCs w:val="28"/>
          </w:rPr>
          <w:t>www.ed-era.com</w:t>
        </w:r>
      </w:hyperlink>
    </w:p>
    <w:bookmarkEnd w:id="4"/>
    <w:p w14:paraId="3E1B3156" w14:textId="2297C7F5" w:rsidR="00184A95" w:rsidRPr="00662F6D" w:rsidRDefault="00184A95" w:rsidP="00184A9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r w:rsidRPr="00FF6017">
        <w:rPr>
          <w:b/>
          <w:bCs/>
          <w:i/>
          <w:iCs/>
          <w:color w:val="833C0B" w:themeColor="accent2" w:themeShade="80"/>
          <w:sz w:val="28"/>
          <w:szCs w:val="28"/>
        </w:rPr>
        <w:t>Детальна інформація щодо вивчення курсу «</w:t>
      </w:r>
      <w:r w:rsidR="003164C4" w:rsidRPr="00FF6017">
        <w:rPr>
          <w:b/>
          <w:bCs/>
          <w:i/>
          <w:iCs/>
          <w:color w:val="833C0B" w:themeColor="accent2" w:themeShade="80"/>
          <w:sz w:val="28"/>
          <w:szCs w:val="28"/>
        </w:rPr>
        <w:t>Критичне мислення</w:t>
      </w:r>
      <w:r w:rsidR="00B73173" w:rsidRPr="00FF6017">
        <w:rPr>
          <w:b/>
          <w:bCs/>
          <w:i/>
          <w:iCs/>
          <w:color w:val="833C0B" w:themeColor="accent2" w:themeShade="80"/>
          <w:sz w:val="28"/>
          <w:szCs w:val="28"/>
        </w:rPr>
        <w:t>»</w:t>
      </w:r>
      <w:r w:rsidRPr="00FF6017">
        <w:rPr>
          <w:bCs/>
          <w:i/>
          <w:iCs/>
          <w:color w:val="833C0B" w:themeColor="accent2" w:themeShade="80"/>
          <w:sz w:val="28"/>
          <w:szCs w:val="28"/>
        </w:rPr>
        <w:t xml:space="preserve"> </w:t>
      </w:r>
      <w:r w:rsidRPr="00FF6017">
        <w:rPr>
          <w:b/>
          <w:bCs/>
          <w:i/>
          <w:iCs/>
          <w:color w:val="833C0B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sectPr w:rsidR="00184A95" w:rsidRPr="00662F6D" w:rsidSect="00184A95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0DF"/>
    <w:multiLevelType w:val="hybridMultilevel"/>
    <w:tmpl w:val="D0C234C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1" w15:restartNumberingAfterBreak="0">
    <w:nsid w:val="0B421C17"/>
    <w:multiLevelType w:val="hybridMultilevel"/>
    <w:tmpl w:val="BEECD49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7589B"/>
    <w:multiLevelType w:val="hybridMultilevel"/>
    <w:tmpl w:val="82D8337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4" w15:restartNumberingAfterBreak="0">
    <w:nsid w:val="2B5047B7"/>
    <w:multiLevelType w:val="hybridMultilevel"/>
    <w:tmpl w:val="02EA02C2"/>
    <w:lvl w:ilvl="0" w:tplc="0422000F">
      <w:start w:val="1"/>
      <w:numFmt w:val="decimal"/>
      <w:lvlText w:val="%1."/>
      <w:lvlJc w:val="left"/>
      <w:pPr>
        <w:ind w:left="1559" w:hanging="360"/>
      </w:pPr>
    </w:lvl>
    <w:lvl w:ilvl="1" w:tplc="04220019" w:tentative="1">
      <w:start w:val="1"/>
      <w:numFmt w:val="lowerLetter"/>
      <w:lvlText w:val="%2."/>
      <w:lvlJc w:val="left"/>
      <w:pPr>
        <w:ind w:left="2279" w:hanging="360"/>
      </w:pPr>
    </w:lvl>
    <w:lvl w:ilvl="2" w:tplc="0422001B" w:tentative="1">
      <w:start w:val="1"/>
      <w:numFmt w:val="lowerRoman"/>
      <w:lvlText w:val="%3."/>
      <w:lvlJc w:val="right"/>
      <w:pPr>
        <w:ind w:left="2999" w:hanging="180"/>
      </w:pPr>
    </w:lvl>
    <w:lvl w:ilvl="3" w:tplc="0422000F" w:tentative="1">
      <w:start w:val="1"/>
      <w:numFmt w:val="decimal"/>
      <w:lvlText w:val="%4."/>
      <w:lvlJc w:val="left"/>
      <w:pPr>
        <w:ind w:left="3719" w:hanging="360"/>
      </w:pPr>
    </w:lvl>
    <w:lvl w:ilvl="4" w:tplc="04220019" w:tentative="1">
      <w:start w:val="1"/>
      <w:numFmt w:val="lowerLetter"/>
      <w:lvlText w:val="%5."/>
      <w:lvlJc w:val="left"/>
      <w:pPr>
        <w:ind w:left="4439" w:hanging="360"/>
      </w:pPr>
    </w:lvl>
    <w:lvl w:ilvl="5" w:tplc="0422001B" w:tentative="1">
      <w:start w:val="1"/>
      <w:numFmt w:val="lowerRoman"/>
      <w:lvlText w:val="%6."/>
      <w:lvlJc w:val="right"/>
      <w:pPr>
        <w:ind w:left="5159" w:hanging="180"/>
      </w:pPr>
    </w:lvl>
    <w:lvl w:ilvl="6" w:tplc="0422000F" w:tentative="1">
      <w:start w:val="1"/>
      <w:numFmt w:val="decimal"/>
      <w:lvlText w:val="%7."/>
      <w:lvlJc w:val="left"/>
      <w:pPr>
        <w:ind w:left="5879" w:hanging="360"/>
      </w:pPr>
    </w:lvl>
    <w:lvl w:ilvl="7" w:tplc="04220019" w:tentative="1">
      <w:start w:val="1"/>
      <w:numFmt w:val="lowerLetter"/>
      <w:lvlText w:val="%8."/>
      <w:lvlJc w:val="left"/>
      <w:pPr>
        <w:ind w:left="6599" w:hanging="360"/>
      </w:pPr>
    </w:lvl>
    <w:lvl w:ilvl="8" w:tplc="0422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5" w15:restartNumberingAfterBreak="0">
    <w:nsid w:val="31AF38C9"/>
    <w:multiLevelType w:val="hybridMultilevel"/>
    <w:tmpl w:val="56F67B2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5307467"/>
    <w:multiLevelType w:val="hybridMultilevel"/>
    <w:tmpl w:val="D1DA4EF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7" w15:restartNumberingAfterBreak="0">
    <w:nsid w:val="48AB1DAB"/>
    <w:multiLevelType w:val="hybridMultilevel"/>
    <w:tmpl w:val="3B3A6808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8" w15:restartNumberingAfterBreak="0">
    <w:nsid w:val="6D9838B1"/>
    <w:multiLevelType w:val="multilevel"/>
    <w:tmpl w:val="4C3AD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786514">
    <w:abstractNumId w:val="2"/>
  </w:num>
  <w:num w:numId="2" w16cid:durableId="2044745183">
    <w:abstractNumId w:val="3"/>
  </w:num>
  <w:num w:numId="3" w16cid:durableId="515656798">
    <w:abstractNumId w:val="3"/>
  </w:num>
  <w:num w:numId="4" w16cid:durableId="1914394983">
    <w:abstractNumId w:val="7"/>
  </w:num>
  <w:num w:numId="5" w16cid:durableId="141503879">
    <w:abstractNumId w:val="0"/>
  </w:num>
  <w:num w:numId="6" w16cid:durableId="1398430741">
    <w:abstractNumId w:val="6"/>
  </w:num>
  <w:num w:numId="7" w16cid:durableId="841315239">
    <w:abstractNumId w:val="4"/>
  </w:num>
  <w:num w:numId="8" w16cid:durableId="1892186618">
    <w:abstractNumId w:val="5"/>
  </w:num>
  <w:num w:numId="9" w16cid:durableId="1023939759">
    <w:abstractNumId w:val="8"/>
  </w:num>
  <w:num w:numId="10" w16cid:durableId="149025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5"/>
    <w:rsid w:val="000D0048"/>
    <w:rsid w:val="00184A95"/>
    <w:rsid w:val="001E7A9F"/>
    <w:rsid w:val="00237218"/>
    <w:rsid w:val="00254C54"/>
    <w:rsid w:val="002B2065"/>
    <w:rsid w:val="002C0FD8"/>
    <w:rsid w:val="003164C4"/>
    <w:rsid w:val="00446549"/>
    <w:rsid w:val="004B70B9"/>
    <w:rsid w:val="00513E4A"/>
    <w:rsid w:val="00572687"/>
    <w:rsid w:val="007B3B42"/>
    <w:rsid w:val="007D18C7"/>
    <w:rsid w:val="00892D96"/>
    <w:rsid w:val="008D7DEC"/>
    <w:rsid w:val="008E2281"/>
    <w:rsid w:val="008E5E94"/>
    <w:rsid w:val="00B73173"/>
    <w:rsid w:val="00BE5861"/>
    <w:rsid w:val="00C56BB8"/>
    <w:rsid w:val="00D64974"/>
    <w:rsid w:val="00DB1219"/>
    <w:rsid w:val="00E16D84"/>
    <w:rsid w:val="00EB3001"/>
    <w:rsid w:val="00EC7761"/>
    <w:rsid w:val="00ED508A"/>
    <w:rsid w:val="00F2189D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8878"/>
  <w15:chartTrackingRefBased/>
  <w15:docId w15:val="{6367516E-B395-4577-B234-FE7A141F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84A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184A95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0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84A9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184A95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84A9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aliases w:val="основний,Основний"/>
    <w:basedOn w:val="a"/>
    <w:link w:val="a6"/>
    <w:uiPriority w:val="34"/>
    <w:qFormat/>
    <w:rsid w:val="00184A9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84A95"/>
    <w:pPr>
      <w:ind w:left="105"/>
    </w:pPr>
  </w:style>
  <w:style w:type="character" w:styleId="a7">
    <w:name w:val="Hyperlink"/>
    <w:basedOn w:val="a0"/>
    <w:uiPriority w:val="99"/>
    <w:unhideWhenUsed/>
    <w:rsid w:val="00184A9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84A9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A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styleId="a9">
    <w:name w:val="Normal (Web)"/>
    <w:basedOn w:val="a"/>
    <w:uiPriority w:val="99"/>
    <w:unhideWhenUsed/>
    <w:rsid w:val="00184A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6">
    <w:name w:val="Абзац списка Знак"/>
    <w:aliases w:val="основний Знак,Основний Знак"/>
    <w:link w:val="a5"/>
    <w:uiPriority w:val="34"/>
    <w:locked/>
    <w:rsid w:val="00184A95"/>
    <w:rPr>
      <w:rFonts w:ascii="Times New Roman" w:eastAsia="Times New Roman" w:hAnsi="Times New Roman" w:cs="Times New Roman"/>
      <w:kern w:val="0"/>
      <w14:ligatures w14:val="none"/>
    </w:rPr>
  </w:style>
  <w:style w:type="character" w:styleId="aa">
    <w:name w:val="Unresolved Mention"/>
    <w:basedOn w:val="a0"/>
    <w:uiPriority w:val="99"/>
    <w:semiHidden/>
    <w:unhideWhenUsed/>
    <w:rsid w:val="008D7DE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4B70B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agcmg">
    <w:name w:val="a_gcmg"/>
    <w:basedOn w:val="a0"/>
    <w:rsid w:val="00FF6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hkzbr1b2/polozhennia-pro-vyiavlennia-ta-zapobihannia-akademichnomu-plahiatu-u-chnu-2025.pdf" TargetMode="External"/><Relationship Id="rId13" Type="http://schemas.openxmlformats.org/officeDocument/2006/relationships/hyperlink" Target="http://www.igls.com.ua" TargetMode="External"/><Relationship Id="rId18" Type="http://schemas.openxmlformats.org/officeDocument/2006/relationships/hyperlink" Target="http://www.criticalthinking.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edutopia.org" TargetMode="External"/><Relationship Id="rId7" Type="http://schemas.openxmlformats.org/officeDocument/2006/relationships/hyperlink" Target="https://www.chnu.edu.ua/media/jxdbs0zb/etychnyi-kodeks-chernivetskoho-natsionalnoho-universytetu.pdf" TargetMode="External"/><Relationship Id="rId12" Type="http://schemas.openxmlformats.org/officeDocument/2006/relationships/hyperlink" Target="http://www.lawukraine.com" TargetMode="External"/><Relationship Id="rId17" Type="http://schemas.openxmlformats.org/officeDocument/2006/relationships/hyperlink" Target="http://www.alpha.rada.kiev.ua" TargetMode="External"/><Relationship Id="rId25" Type="http://schemas.openxmlformats.org/officeDocument/2006/relationships/hyperlink" Target="http://www.ed-era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buv.gov.ua" TargetMode="External"/><Relationship Id="rId20" Type="http://schemas.openxmlformats.org/officeDocument/2006/relationships/hyperlink" Target="http://www.plato.stanford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odle.chnu.edu.ua/course/view.php?id=5016" TargetMode="External"/><Relationship Id="rId11" Type="http://schemas.openxmlformats.org/officeDocument/2006/relationships/hyperlink" Target="https://archer.chnu.edu.ua/" TargetMode="External"/><Relationship Id="rId24" Type="http://schemas.openxmlformats.org/officeDocument/2006/relationships/hyperlink" Target="http://www.prometheus.org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lib.com.ua" TargetMode="External"/><Relationship Id="rId23" Type="http://schemas.openxmlformats.org/officeDocument/2006/relationships/hyperlink" Target="http://www.osvitoria.media" TargetMode="External"/><Relationship Id="rId10" Type="http://schemas.openxmlformats.org/officeDocument/2006/relationships/hyperlink" Target="https://www.chnu.edu.ua/media/ni4ptvsk/polityka-vykorystannia-shtuchnoho-intelektu-chnu.pdf" TargetMode="External"/><Relationship Id="rId19" Type="http://schemas.openxmlformats.org/officeDocument/2006/relationships/hyperlink" Target="http://www.criticalthinking.org/found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lnojdab4/pravyla-akademichnoi-dobrochesnosti.pdf" TargetMode="External"/><Relationship Id="rId14" Type="http://schemas.openxmlformats.org/officeDocument/2006/relationships/hyperlink" Target="http://www.ier.kiev.ua" TargetMode="External"/><Relationship Id="rId22" Type="http://schemas.openxmlformats.org/officeDocument/2006/relationships/hyperlink" Target="http://www.pz.harvard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4708</Words>
  <Characters>2685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 b</cp:lastModifiedBy>
  <cp:revision>15</cp:revision>
  <dcterms:created xsi:type="dcterms:W3CDTF">2024-09-16T22:16:00Z</dcterms:created>
  <dcterms:modified xsi:type="dcterms:W3CDTF">2026-02-12T13:49:00Z</dcterms:modified>
</cp:coreProperties>
</file>