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E31D" w14:textId="77777777" w:rsidR="00153D13" w:rsidRPr="00BC7998" w:rsidRDefault="00153D13" w:rsidP="00345279">
      <w:pPr>
        <w:ind w:right="-279" w:firstLine="426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Зміни до ОП 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Економіка</w:t>
      </w: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 спеціальності 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51 Економіка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третьо</w:t>
      </w:r>
      <w:proofErr w:type="spellEnd"/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го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-наукового</w:t>
      </w: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 рівня освіти галузі знань 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5</w:t>
      </w: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Соціальні та поведінкові науки, спеціальності 051 Економіка</w:t>
      </w: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затверджені на засіданн</w:t>
      </w:r>
      <w:r w:rsidR="00E97B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і</w:t>
      </w:r>
      <w:r w:rsidRPr="00BC79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кафедри економічної теорії, менеджменту і адміністрування на </w:t>
      </w:r>
    </w:p>
    <w:p w14:paraId="2D11ADB9" w14:textId="77777777" w:rsidR="00153D13" w:rsidRPr="00BC7998" w:rsidRDefault="00153D13" w:rsidP="00345279">
      <w:pPr>
        <w:ind w:right="-279" w:firstLine="426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9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Протокол №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 xml:space="preserve"> 13</w:t>
      </w:r>
      <w:r w:rsidRPr="00BC79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30 травня</w:t>
      </w:r>
      <w:r w:rsidRPr="00BC79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3</w:t>
      </w:r>
      <w:r w:rsidRPr="00BC79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року</w:t>
      </w:r>
    </w:p>
    <w:p w14:paraId="1A42520C" w14:textId="77777777" w:rsidR="00153D13" w:rsidRPr="00BC7998" w:rsidRDefault="00153D13" w:rsidP="00345279">
      <w:pPr>
        <w:ind w:right="-279"/>
        <w:jc w:val="lef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5266E7" w14:textId="77777777" w:rsidR="00153D13" w:rsidRDefault="00153D13" w:rsidP="00345279">
      <w:pPr>
        <w:ind w:right="-279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 відповідності до пропозицій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(науковців, підприємців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здобувачів освіти)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також у зв’язку з необхідністю забезпечити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більш структурований навчальний план вибір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дисциплін та зміни у переліку вибіркової компоненти 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 </w:t>
      </w:r>
      <w:r w:rsid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Економіка</w:t>
      </w:r>
      <w:r w:rsid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53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третьо</w:t>
      </w:r>
      <w:proofErr w:type="spellEnd"/>
      <w:r w:rsidRPr="00153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 (</w:t>
      </w:r>
      <w:proofErr w:type="spellStart"/>
      <w:r w:rsidRPr="00153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освітньо</w:t>
      </w:r>
      <w:proofErr w:type="spellEnd"/>
      <w:r w:rsidRPr="00153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-наукового</w:t>
      </w:r>
      <w:r w:rsidRPr="00153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рівня освіти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кафедра економічної теорії, менеджменту і адміністрування ухвалила такі зміни до ОП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153D13">
        <w:rPr>
          <w:rFonts w:ascii="Times New Roman" w:hAnsi="Times New Roman" w:cs="Times New Roman"/>
          <w:bCs/>
          <w:sz w:val="28"/>
        </w:rPr>
        <w:t>доктора</w:t>
      </w:r>
      <w:r w:rsidRPr="00153D13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Pr="00153D13">
        <w:rPr>
          <w:rFonts w:ascii="Times New Roman" w:hAnsi="Times New Roman" w:cs="Times New Roman"/>
          <w:bCs/>
          <w:sz w:val="28"/>
        </w:rPr>
        <w:t>філософії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</w:t>
      </w:r>
      <w:r w:rsidRPr="00BC79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рік:</w:t>
      </w:r>
    </w:p>
    <w:p w14:paraId="5D42B63C" w14:textId="77777777" w:rsidR="00153D13" w:rsidRPr="001216CD" w:rsidRDefault="00153D13" w:rsidP="00345279">
      <w:pPr>
        <w:ind w:right="-279" w:firstLine="60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16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ОБГРУНТУВАННЯ ПЕРЕГЛЯДУ ОП</w:t>
      </w:r>
    </w:p>
    <w:p w14:paraId="6356019F" w14:textId="77777777" w:rsidR="00153D13" w:rsidRPr="00EC5D1B" w:rsidRDefault="00153D13" w:rsidP="00345279">
      <w:pPr>
        <w:ind w:right="-27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1216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Таблиця пропозицій та результати внесених змін до освітньо</w:t>
      </w:r>
      <w:r w:rsidR="001F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-науково</w:t>
      </w:r>
      <w:r w:rsidRPr="001216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ї 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програми «</w:t>
      </w:r>
      <w:r w:rsidR="001F534C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Економіка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» спеціальності 0</w:t>
      </w:r>
      <w:r w:rsidR="001F534C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51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1F534C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Економіка</w:t>
      </w:r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галузі знань 0</w:t>
      </w:r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Соціальні та поведінкові науки 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третього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(</w:t>
      </w:r>
      <w:proofErr w:type="spellStart"/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освітньо</w:t>
      </w:r>
      <w:proofErr w:type="spellEnd"/>
      <w:r w:rsidR="00EC5D1B"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-наукового</w:t>
      </w:r>
      <w:r w:rsidRPr="00EC5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) рівня вищої освіти</w:t>
      </w:r>
    </w:p>
    <w:p w14:paraId="75892B31" w14:textId="77777777" w:rsidR="00153D13" w:rsidRPr="00EC5D1B" w:rsidRDefault="00153D13" w:rsidP="00153D13">
      <w:pPr>
        <w:jc w:val="center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tbl>
      <w:tblPr>
        <w:tblW w:w="97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157"/>
        <w:gridCol w:w="2481"/>
        <w:gridCol w:w="1548"/>
        <w:gridCol w:w="2011"/>
      </w:tblGrid>
      <w:tr w:rsidR="00345279" w:rsidRPr="00EC5D1B" w14:paraId="28BFDE15" w14:textId="77777777" w:rsidTr="006D2806">
        <w:trPr>
          <w:trHeight w:val="292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AEF5D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Частина ОПП, яка оновлю</w:t>
            </w:r>
            <w:r w:rsidR="00EC5D1B"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-</w:t>
            </w:r>
            <w:proofErr w:type="spellStart"/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ється</w:t>
            </w:r>
            <w:proofErr w:type="spellEnd"/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D804E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Чинна редакція</w:t>
            </w:r>
          </w:p>
          <w:p w14:paraId="41BFE8AF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ОПП 2022 р.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E4BD3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Пропозиція змін</w:t>
            </w:r>
          </w:p>
        </w:tc>
      </w:tr>
      <w:tr w:rsidR="00EC5D1B" w:rsidRPr="00EC5D1B" w14:paraId="3EFC7C73" w14:textId="77777777" w:rsidTr="006D2806">
        <w:trPr>
          <w:trHeight w:val="1201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8BFE" w14:textId="77777777" w:rsidR="00153D13" w:rsidRPr="00EC5D1B" w:rsidRDefault="00153D13" w:rsidP="00030144">
            <w:pPr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26A3D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326D45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до ОПП</w:t>
            </w:r>
          </w:p>
          <w:p w14:paraId="6296B200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2023 р.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A435" w14:textId="77777777" w:rsidR="00153D13" w:rsidRPr="00EC5D1B" w:rsidRDefault="001F534C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proofErr w:type="spellStart"/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З</w:t>
            </w:r>
            <w:r w:rsidR="00153D13"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аінтересо</w:t>
            </w: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-</w:t>
            </w:r>
            <w:r w:rsidR="00153D13"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вана</w:t>
            </w:r>
            <w:proofErr w:type="spellEnd"/>
            <w:r w:rsidR="00153D13"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сторона (автор)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368E8" w14:textId="77777777" w:rsidR="00153D13" w:rsidRPr="00EC5D1B" w:rsidRDefault="00153D13" w:rsidP="000301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результати розгляду пропозиції</w:t>
            </w:r>
          </w:p>
        </w:tc>
      </w:tr>
      <w:tr w:rsidR="00EC5D1B" w:rsidRPr="00EC5D1B" w14:paraId="7DD2821D" w14:textId="77777777" w:rsidTr="006D2806">
        <w:trPr>
          <w:trHeight w:val="2952"/>
        </w:trPr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1E64" w14:textId="77777777" w:rsidR="00153D13" w:rsidRPr="00EC5D1B" w:rsidRDefault="00153D13" w:rsidP="002664B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uk-UA" w:eastAsia="ru-RU"/>
                <w14:ligatures w14:val="none"/>
              </w:rPr>
              <w:t>Профіль освітньої програми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7DE1A2" w14:textId="77777777" w:rsidR="00EC5D1B" w:rsidRPr="00EC5D1B" w:rsidRDefault="00EC5D1B" w:rsidP="002664B9">
            <w:pPr>
              <w:pStyle w:val="a5"/>
              <w:shd w:val="clear" w:color="auto" w:fill="FFFFFF"/>
              <w:spacing w:before="0" w:beforeAutospacing="0" w:after="0" w:afterAutospacing="0"/>
              <w:ind w:right="162"/>
              <w:jc w:val="center"/>
              <w:rPr>
                <w:rFonts w:eastAsia="TimesNewRomanPSMT"/>
                <w:color w:val="000000" w:themeColor="text1"/>
                <w:sz w:val="22"/>
                <w:szCs w:val="22"/>
                <w:lang w:val="uk-UA"/>
              </w:rPr>
            </w:pPr>
            <w:r w:rsidRPr="00EC5D1B">
              <w:rPr>
                <w:rFonts w:eastAsia="TimesNewRomanPSMT"/>
                <w:color w:val="000000" w:themeColor="text1"/>
                <w:sz w:val="22"/>
                <w:szCs w:val="22"/>
                <w:lang w:val="uk-UA"/>
              </w:rPr>
              <w:t>Особливість (унікальність) ОП полягає у реалізації таких підходів до навчання та його результатів:</w:t>
            </w:r>
          </w:p>
          <w:p w14:paraId="3745CEB5" w14:textId="77777777" w:rsidR="00EC5D1B" w:rsidRPr="00EC5D1B" w:rsidRDefault="00EC5D1B" w:rsidP="002664B9">
            <w:pPr>
              <w:pStyle w:val="a3"/>
              <w:numPr>
                <w:ilvl w:val="0"/>
                <w:numId w:val="3"/>
              </w:numPr>
              <w:spacing w:before="87"/>
              <w:ind w:left="0" w:right="162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Залученість наукових досліджень аспірантів до наукової тематики кафедр та наукових керівників; їх спрямованість на дослідження актуальних проблем економіки, що виникають під впливом глобальних </w:t>
            </w: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економічних трендів (</w:t>
            </w:r>
            <w:proofErr w:type="spellStart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цифровізація</w:t>
            </w:r>
            <w:proofErr w:type="spellEnd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інституціалізація</w:t>
            </w:r>
            <w:proofErr w:type="spellEnd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соціалізація, </w:t>
            </w:r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інтелектуалізація, </w:t>
            </w:r>
            <w:proofErr w:type="spellStart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інноватизація</w:t>
            </w:r>
            <w:proofErr w:type="spellEnd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інклюзивність</w:t>
            </w:r>
            <w:proofErr w:type="spellEnd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екологізація економіки)</w:t>
            </w: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0C17BAD7" w14:textId="77777777" w:rsidR="00153D13" w:rsidRPr="00EC5D1B" w:rsidRDefault="00153D13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678FB8" w14:textId="77777777" w:rsidR="001F534C" w:rsidRPr="002664B9" w:rsidRDefault="001F534C" w:rsidP="002664B9">
            <w:pPr>
              <w:ind w:left="-333" w:right="-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lastRenderedPageBreak/>
              <w:t>1.Доповнити конкретизацію унікальності ОП аспектами глобалізації та регіоналізації як сучасних економічних трендів</w:t>
            </w:r>
          </w:p>
          <w:p w14:paraId="71012F80" w14:textId="77777777" w:rsidR="001F534C" w:rsidRPr="002664B9" w:rsidRDefault="001F534C" w:rsidP="002664B9">
            <w:pPr>
              <w:ind w:left="-333" w:right="-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2. Оновити інформацію</w:t>
            </w:r>
          </w:p>
          <w:p w14:paraId="55884167" w14:textId="77777777" w:rsidR="00153D13" w:rsidRPr="002664B9" w:rsidRDefault="001F534C" w:rsidP="002664B9">
            <w:pPr>
              <w:ind w:left="-49" w:right="-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про досягнення гаранта та членів групи забезпечення, що стосується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E8A7" w14:textId="77777777" w:rsidR="00153D13" w:rsidRPr="00EC5D1B" w:rsidRDefault="001F534C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Група забезпечення ОНП</w:t>
            </w:r>
          </w:p>
          <w:p w14:paraId="66873F82" w14:textId="77777777" w:rsidR="00153D13" w:rsidRPr="00EC5D1B" w:rsidRDefault="00153D13" w:rsidP="0026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C4D31" w14:textId="77777777" w:rsidR="00EC5D1B" w:rsidRPr="00EC5D1B" w:rsidRDefault="00EC5D1B" w:rsidP="002664B9">
            <w:pPr>
              <w:pStyle w:val="a5"/>
              <w:shd w:val="clear" w:color="auto" w:fill="FFFFFF"/>
              <w:spacing w:before="0" w:beforeAutospacing="0" w:after="0" w:afterAutospacing="0"/>
              <w:ind w:left="56" w:right="27" w:hanging="38"/>
              <w:jc w:val="center"/>
              <w:rPr>
                <w:rFonts w:eastAsia="TimesNewRomanPSMT"/>
                <w:color w:val="000000" w:themeColor="text1"/>
                <w:sz w:val="22"/>
                <w:szCs w:val="22"/>
                <w:lang w:val="uk-UA"/>
              </w:rPr>
            </w:pPr>
            <w:r w:rsidRPr="00EC5D1B">
              <w:rPr>
                <w:rFonts w:eastAsia="TimesNewRomanPSMT"/>
                <w:color w:val="000000" w:themeColor="text1"/>
                <w:sz w:val="22"/>
                <w:szCs w:val="22"/>
                <w:lang w:val="uk-UA"/>
              </w:rPr>
              <w:t>Особливість (унікальність) ОП полягає у реалізації таких підходів до навчання та його результатів:</w:t>
            </w:r>
          </w:p>
          <w:p w14:paraId="204A5161" w14:textId="77777777" w:rsidR="00EC5D1B" w:rsidRPr="00EC5D1B" w:rsidRDefault="00EC5D1B" w:rsidP="002664B9">
            <w:pPr>
              <w:ind w:left="17" w:right="2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1.Залученість наукових досліджень аспірантів до наукової тематики кафедр та наукових керівників; їх спрямованість на дослідження актуальних проблем економіки, що виникають під впливом глобальних </w:t>
            </w: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економічних трендів</w:t>
            </w:r>
          </w:p>
          <w:p w14:paraId="5E20C463" w14:textId="77777777" w:rsidR="00EC5D1B" w:rsidRDefault="00EC5D1B" w:rsidP="002664B9">
            <w:pPr>
              <w:ind w:left="17" w:right="28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(</w:t>
            </w:r>
            <w:proofErr w:type="spellStart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інституціалізація</w:t>
            </w:r>
            <w:proofErr w:type="spellEnd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соціалізація, </w:t>
            </w:r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інтелектуалізація, </w:t>
            </w:r>
            <w:proofErr w:type="spellStart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інноватизація</w:t>
            </w:r>
            <w:proofErr w:type="spellEnd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інклюзивність</w:t>
            </w:r>
            <w:proofErr w:type="spellEnd"/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, екологізація </w:t>
            </w: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регіоналізація, </w:t>
            </w:r>
            <w:proofErr w:type="spellStart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цифровізація</w:t>
            </w:r>
            <w:proofErr w:type="spellEnd"/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EC5D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економіки)</w:t>
            </w:r>
            <w:r w:rsidRPr="00EC5D1B">
              <w:rPr>
                <w:rFonts w:ascii="Times New Roman" w:eastAsia="TimesNewRomanPSMT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2A1AF51D" w14:textId="77777777" w:rsidR="002664B9" w:rsidRPr="00EC5D1B" w:rsidRDefault="002664B9" w:rsidP="002664B9">
            <w:pPr>
              <w:ind w:left="17" w:right="2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673A29A2" w14:textId="77777777" w:rsidR="002664B9" w:rsidRDefault="00EC5D1B" w:rsidP="002664B9">
            <w:pPr>
              <w:ind w:left="-333" w:right="-2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</w:t>
            </w:r>
            <w:r w:rsid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2.</w:t>
            </w: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Оновлено </w:t>
            </w:r>
          </w:p>
          <w:p w14:paraId="3D5C0C5C" w14:textId="77777777" w:rsidR="00EC5D1B" w:rsidRPr="002664B9" w:rsidRDefault="00EC5D1B" w:rsidP="002664B9">
            <w:pPr>
              <w:ind w:left="-333" w:right="-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664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інформацію</w:t>
            </w:r>
          </w:p>
          <w:p w14:paraId="0F52FD77" w14:textId="77777777" w:rsidR="00153D13" w:rsidRPr="00EC5D1B" w:rsidRDefault="00EC5D1B" w:rsidP="002664B9">
            <w:pPr>
              <w:ind w:left="56" w:right="27" w:hanging="3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EC5D1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про досягнення гаранта та членів групи забезпечення, що стосується (2019-2023 рр.)</w:t>
            </w:r>
          </w:p>
        </w:tc>
      </w:tr>
      <w:tr w:rsidR="00EC5D1B" w:rsidRPr="004E5ACE" w14:paraId="64CF5522" w14:textId="77777777" w:rsidTr="006D2806">
        <w:trPr>
          <w:trHeight w:val="5014"/>
        </w:trPr>
        <w:tc>
          <w:tcPr>
            <w:tcW w:w="15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6821B" w14:textId="77777777" w:rsidR="00153D13" w:rsidRPr="004E5ACE" w:rsidRDefault="00153D13" w:rsidP="002664B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lastRenderedPageBreak/>
              <w:t>Перелік компонент ОП та їх логічна послідовність</w:t>
            </w:r>
          </w:p>
          <w:p w14:paraId="334A0B1E" w14:textId="77777777" w:rsidR="00153D13" w:rsidRPr="004E5ACE" w:rsidRDefault="00345279" w:rsidP="002664B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  <w14:ligatures w14:val="none"/>
              </w:rPr>
              <w:t>Обов’язкові та в</w:t>
            </w:r>
            <w:r w:rsidR="00153D13" w:rsidRPr="004E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ибіркові компоненти освітньої програми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99586A" w14:textId="77777777" w:rsidR="00153D13" w:rsidRPr="0025190E" w:rsidRDefault="00153D13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E19E2B" w14:textId="77777777" w:rsidR="00153D13" w:rsidRPr="00685ABD" w:rsidRDefault="00685ABD" w:rsidP="002664B9">
            <w:pPr>
              <w:tabs>
                <w:tab w:val="left" w:pos="0"/>
                <w:tab w:val="left" w:pos="80"/>
                <w:tab w:val="left" w:pos="1134"/>
              </w:tabs>
              <w:ind w:right="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Зважаючи на необхідність забезпечення високого наукового рівня підготовки докторів філософії, рекомендуємо при формуванні остаточного варіанту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-наукової програми врахувати потребу в поглибленому вивченні методології та методики наукового дослідження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B24A" w14:textId="77777777" w:rsidR="00153D13" w:rsidRPr="004E5ACE" w:rsidRDefault="00685ABD" w:rsidP="002664B9">
            <w:pPr>
              <w:tabs>
                <w:tab w:val="left" w:pos="0"/>
                <w:tab w:val="left" w:pos="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Пропозиція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Бородіної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О.,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чл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. НАН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д.е.н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., професора, зав. відділу економіки і політики аграрних перетворень ДУ «Інституту економіки та прогнозування НАН України</w:t>
            </w:r>
          </w:p>
          <w:p w14:paraId="122D6C1F" w14:textId="77777777" w:rsidR="00153D13" w:rsidRPr="004E5ACE" w:rsidRDefault="00153D13" w:rsidP="002664B9">
            <w:pPr>
              <w:tabs>
                <w:tab w:val="left" w:pos="0"/>
                <w:tab w:val="left" w:pos="80"/>
                <w:tab w:val="left" w:pos="1134"/>
              </w:tabs>
              <w:ind w:left="291" w:right="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98D51" w14:textId="77777777" w:rsidR="00153D13" w:rsidRPr="004E5ACE" w:rsidRDefault="00685ABD" w:rsidP="002664B9">
            <w:pPr>
              <w:ind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uk-UA"/>
              </w:rPr>
              <w:t>До переліку вибіркових дисциплін введено дисципліну «Методологія та методика наукового дослідження»</w:t>
            </w:r>
          </w:p>
        </w:tc>
      </w:tr>
      <w:tr w:rsidR="006627CA" w:rsidRPr="004E5ACE" w14:paraId="15A51CBC" w14:textId="77777777" w:rsidTr="006D2806">
        <w:trPr>
          <w:trHeight w:val="5014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1EB2C" w14:textId="77777777" w:rsidR="006627CA" w:rsidRDefault="006627CA" w:rsidP="002664B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7A717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 xml:space="preserve">1 Семестр, залік 3 кредити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(15 год. аудиторних)</w:t>
            </w:r>
          </w:p>
          <w:p w14:paraId="57C1E85C" w14:textId="77777777" w:rsidR="000E271B" w:rsidRP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</w:p>
          <w:p w14:paraId="44FBEFE8" w14:textId="77777777" w:rsidR="006627CA" w:rsidRDefault="000E271B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«Статистичний аналіз в економіці»</w:t>
            </w:r>
          </w:p>
          <w:p w14:paraId="102F72FF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</w:p>
          <w:p w14:paraId="075B60B4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 xml:space="preserve">1 Семестр, залік 3 кредити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(15 год. аудиторних)</w:t>
            </w:r>
          </w:p>
          <w:p w14:paraId="5799987B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</w:p>
          <w:p w14:paraId="3A7B7E47" w14:textId="77777777" w:rsidR="000E271B" w:rsidRDefault="000E271B" w:rsidP="002664B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EA82A3C" w14:textId="77777777" w:rsidR="000E271B" w:rsidRP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</w:t>
            </w:r>
            <w:proofErr w:type="spellStart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Проєктний</w:t>
            </w:r>
            <w:proofErr w:type="spellEnd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менеджмент»</w:t>
            </w:r>
          </w:p>
          <w:p w14:paraId="0468FB5E" w14:textId="77777777" w:rsidR="000E271B" w:rsidRPr="0025190E" w:rsidRDefault="000E271B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800822" w14:textId="77777777" w:rsidR="006627CA" w:rsidRPr="006D2806" w:rsidRDefault="006627CA" w:rsidP="006D2806">
            <w:pPr>
              <w:pStyle w:val="a5"/>
              <w:shd w:val="clear" w:color="auto" w:fill="FFFFFF"/>
              <w:spacing w:before="0" w:beforeAutospacing="0" w:after="0" w:afterAutospacing="0"/>
              <w:ind w:right="-8" w:firstLine="93"/>
              <w:jc w:val="center"/>
              <w:rPr>
                <w:lang w:val="uk-UA"/>
              </w:rPr>
            </w:pPr>
            <w:r w:rsidRPr="006D2806">
              <w:rPr>
                <w:lang w:val="uk-UA"/>
              </w:rPr>
              <w:t>Для виконання прикладних досліджень здобувачам освіти важливо використовувати методики статистичного аналізу, тому, на наш погляд, у навчальному плані бажано передбачити більше часу на практичні заняття з цієї дисципліни. Так само, це стосується й такої дисципліни як «</w:t>
            </w:r>
            <w:proofErr w:type="spellStart"/>
            <w:r w:rsidRPr="006D2806">
              <w:rPr>
                <w:lang w:val="uk-UA"/>
              </w:rPr>
              <w:t>Проєктний</w:t>
            </w:r>
            <w:proofErr w:type="spellEnd"/>
            <w:r w:rsidRPr="006D2806">
              <w:rPr>
                <w:lang w:val="uk-UA"/>
              </w:rPr>
              <w:t xml:space="preserve"> менеджмент».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E907" w14:textId="77777777" w:rsidR="006627CA" w:rsidRPr="006627CA" w:rsidRDefault="006627CA" w:rsidP="002664B9">
            <w:pPr>
              <w:tabs>
                <w:tab w:val="left" w:pos="0"/>
                <w:tab w:val="left" w:pos="80"/>
              </w:tabs>
              <w:ind w:firstLine="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Пропозиція </w:t>
            </w:r>
            <w:proofErr w:type="spellStart"/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Нафус</w:t>
            </w:r>
            <w:proofErr w:type="spellEnd"/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Інни, випускниці ОП 2021 року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C81DE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 xml:space="preserve">1 Семестр, залік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4</w:t>
            </w:r>
            <w:r w:rsidRPr="000E27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 xml:space="preserve"> кредити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(30 год. аудиторних)</w:t>
            </w:r>
          </w:p>
          <w:p w14:paraId="5B7EF0B2" w14:textId="77777777" w:rsidR="000E271B" w:rsidRP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</w:p>
          <w:p w14:paraId="2FE4CEB5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«Статистичний аналіз в економіці»</w:t>
            </w:r>
          </w:p>
          <w:p w14:paraId="77DABAC3" w14:textId="77777777" w:rsidR="006627CA" w:rsidRDefault="006627CA" w:rsidP="002664B9">
            <w:pPr>
              <w:ind w:right="19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D3BAFD8" w14:textId="77777777" w:rsid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 xml:space="preserve">1 Семестр, залік 3 кредити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(30 год. аудиторних)</w:t>
            </w:r>
          </w:p>
          <w:p w14:paraId="15D5C59E" w14:textId="77777777" w:rsidR="000E271B" w:rsidRDefault="000E271B" w:rsidP="002664B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50AF133" w14:textId="77777777" w:rsidR="000E271B" w:rsidRPr="000E271B" w:rsidRDefault="000E271B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</w:t>
            </w:r>
            <w:proofErr w:type="spellStart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Проєктний</w:t>
            </w:r>
            <w:proofErr w:type="spellEnd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менеджмент»</w:t>
            </w:r>
          </w:p>
          <w:p w14:paraId="4FD41136" w14:textId="77777777" w:rsidR="000E271B" w:rsidRDefault="000E271B" w:rsidP="002664B9">
            <w:pPr>
              <w:ind w:right="19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D2806" w:rsidRPr="004E5ACE" w14:paraId="37316681" w14:textId="77777777" w:rsidTr="006D2806">
        <w:trPr>
          <w:trHeight w:val="2629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2326" w14:textId="77777777" w:rsidR="006D2806" w:rsidRDefault="006D2806" w:rsidP="002664B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ED5440" w14:textId="77777777" w:rsidR="006D2806" w:rsidRPr="000E271B" w:rsidRDefault="006D2806" w:rsidP="006D280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</w:t>
            </w:r>
            <w:proofErr w:type="spellStart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Проєктний</w:t>
            </w:r>
            <w:proofErr w:type="spellEnd"/>
            <w:r w:rsidRPr="000E27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менеджмент»</w:t>
            </w:r>
          </w:p>
          <w:p w14:paraId="0CC60760" w14:textId="77777777" w:rsidR="006D2806" w:rsidRPr="000E271B" w:rsidRDefault="006D2806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15A579" w14:textId="77777777" w:rsidR="006D2806" w:rsidRPr="006D2806" w:rsidRDefault="006D2806" w:rsidP="006D2806">
            <w:pPr>
              <w:ind w:firstLine="9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2806">
              <w:rPr>
                <w:rFonts w:ascii="Times New Roman" w:hAnsi="Times New Roman" w:cs="Times New Roman"/>
                <w:lang w:val="uk-UA"/>
              </w:rPr>
              <w:t>ОНП «Економіка» може бути ще більш привабливою для здобувачів освіти, якщо певні дисципліни будуть викладатися англійською мовою.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E440" w14:textId="77777777" w:rsidR="006D2806" w:rsidRPr="006627CA" w:rsidRDefault="006D2806" w:rsidP="002664B9">
            <w:pPr>
              <w:tabs>
                <w:tab w:val="left" w:pos="0"/>
                <w:tab w:val="left" w:pos="80"/>
              </w:tabs>
              <w:ind w:firstLine="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Пропозиція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Котельбана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С.</w:t>
            </w: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, випускни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ка</w:t>
            </w: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ОП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0</w:t>
            </w: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року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366E85" w14:textId="77777777" w:rsidR="006D2806" w:rsidRDefault="006D2806" w:rsidP="006D28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B3AED82" w14:textId="77777777" w:rsidR="006D2806" w:rsidRDefault="006D2806" w:rsidP="006D28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C799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Враховано без зміни кредитів та без зміни форми контролю</w:t>
            </w:r>
            <w:r w:rsidRPr="006D28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EB6848A" w14:textId="77777777" w:rsidR="006D2806" w:rsidRDefault="006D2806" w:rsidP="006D28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B07AD0D" w14:textId="77777777" w:rsidR="006D2806" w:rsidRPr="006D2806" w:rsidRDefault="006D2806" w:rsidP="006D280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6D28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</w:t>
            </w:r>
            <w:proofErr w:type="spellStart"/>
            <w:r w:rsidRPr="006D28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Проєктний</w:t>
            </w:r>
            <w:proofErr w:type="spellEnd"/>
            <w:r w:rsidRPr="006D280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менеджмент»</w:t>
            </w:r>
          </w:p>
          <w:p w14:paraId="30869C92" w14:textId="77777777" w:rsidR="006D2806" w:rsidRPr="000E271B" w:rsidRDefault="006D2806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6D2806">
              <w:rPr>
                <w:rFonts w:ascii="Times New Roman" w:hAnsi="Times New Roman" w:cs="Times New Roman"/>
                <w:lang w:val="uk-UA"/>
              </w:rPr>
              <w:t>(</w:t>
            </w:r>
            <w:r w:rsidRPr="006D2806">
              <w:rPr>
                <w:rFonts w:ascii="Times New Roman" w:hAnsi="Times New Roman" w:cs="Times New Roman"/>
                <w:color w:val="000000" w:themeColor="text1"/>
                <w:kern w:val="24"/>
              </w:rPr>
              <w:t>Project management</w:t>
            </w:r>
            <w:r w:rsidRPr="006D2806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)</w:t>
            </w:r>
          </w:p>
        </w:tc>
      </w:tr>
      <w:tr w:rsidR="00EC5D1B" w:rsidRPr="004E5ACE" w14:paraId="4695CEE9" w14:textId="77777777" w:rsidTr="006D2806">
        <w:trPr>
          <w:trHeight w:val="144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6380E" w14:textId="77777777" w:rsidR="00153D13" w:rsidRPr="004E5ACE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15F15" w14:textId="77777777" w:rsidR="00153D13" w:rsidRPr="00F3621C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ПРП</w:t>
            </w:r>
          </w:p>
          <w:p w14:paraId="497974FB" w14:textId="77777777" w:rsidR="00153D13" w:rsidRPr="006627CA" w:rsidRDefault="00153D13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4 кред., </w:t>
            </w:r>
            <w:r w:rsidR="00F3621C" w:rsidRPr="006627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2 семестр</w:t>
            </w:r>
          </w:p>
          <w:p w14:paraId="53899E8B" w14:textId="77777777" w:rsidR="00345279" w:rsidRDefault="00345279" w:rsidP="002664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19420C6" w14:textId="77777777" w:rsidR="00153D13" w:rsidRPr="00F3621C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практика</w:t>
            </w:r>
          </w:p>
          <w:p w14:paraId="0ABA2373" w14:textId="77777777" w:rsidR="00153D13" w:rsidRPr="004E5ACE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EAC40" w14:textId="77777777" w:rsidR="00153D13" w:rsidRPr="004E5ACE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Pr="002519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рограму можна удосконалити у розділі, що характеризує навчальний план, перелік компонент ОНП та їх послідовність. Для майбутніх поколінь здобувачів освіти пропонуємо перенести педагогічну практику у третій семестр, щоб </w:t>
            </w:r>
            <w:proofErr w:type="spellStart"/>
            <w:r w:rsidRPr="002519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рівномірніше</w:t>
            </w:r>
            <w:proofErr w:type="spellEnd"/>
            <w:r w:rsidRPr="002519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розподілити навантаження на перший рік навчання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2D2F0" w14:textId="77777777" w:rsidR="00153D13" w:rsidRPr="0025190E" w:rsidRDefault="00153D13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Пропозиція </w:t>
            </w:r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здобувачів освіти </w:t>
            </w:r>
            <w:proofErr w:type="spellStart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Клипача</w:t>
            </w:r>
            <w:proofErr w:type="spellEnd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А.Я., </w:t>
            </w:r>
            <w:proofErr w:type="spellStart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Кирчу</w:t>
            </w:r>
            <w:proofErr w:type="spellEnd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І.П., </w:t>
            </w:r>
            <w:proofErr w:type="spellStart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Сергеєва</w:t>
            </w:r>
            <w:proofErr w:type="spellEnd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О.А., </w:t>
            </w:r>
            <w:proofErr w:type="spellStart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Бакуна</w:t>
            </w:r>
            <w:proofErr w:type="spellEnd"/>
            <w:r w:rsidR="0025190E" w:rsidRPr="002519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 М.А.</w:t>
            </w:r>
          </w:p>
          <w:p w14:paraId="70732A29" w14:textId="77777777" w:rsidR="0025190E" w:rsidRPr="0025190E" w:rsidRDefault="0025190E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55318" w14:textId="77777777" w:rsidR="00F3621C" w:rsidRPr="00F3621C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ПРП</w:t>
            </w:r>
          </w:p>
          <w:p w14:paraId="6BF17E48" w14:textId="77777777" w:rsidR="00F3621C" w:rsidRPr="006627CA" w:rsidRDefault="00F3621C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4 кред., </w:t>
            </w:r>
            <w:r w:rsidRPr="006627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  <w14:ligatures w14:val="none"/>
              </w:rPr>
              <w:t>3 семестр</w:t>
            </w:r>
          </w:p>
          <w:p w14:paraId="2A8683B3" w14:textId="77777777" w:rsidR="00345279" w:rsidRDefault="00345279" w:rsidP="002664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77211B" w14:textId="77777777" w:rsidR="00F3621C" w:rsidRPr="00F3621C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практика</w:t>
            </w:r>
          </w:p>
          <w:p w14:paraId="463DA954" w14:textId="77777777" w:rsidR="00153D13" w:rsidRPr="004E5ACE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C5D1B" w:rsidRPr="004E5ACE" w14:paraId="12D73EB5" w14:textId="77777777" w:rsidTr="006D2806">
        <w:trPr>
          <w:trHeight w:val="694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FA0D9" w14:textId="77777777" w:rsidR="00153D13" w:rsidRPr="004E5ACE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AADBA" w14:textId="77777777" w:rsidR="00F3621C" w:rsidRPr="006D2806" w:rsidRDefault="00F3621C" w:rsidP="002664B9">
            <w:pPr>
              <w:jc w:val="center"/>
              <w:rPr>
                <w:rFonts w:ascii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val="uk-UA"/>
              </w:rPr>
            </w:pPr>
            <w:r w:rsidRPr="006D2806">
              <w:rPr>
                <w:rFonts w:ascii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val="uk-UA"/>
              </w:rPr>
              <w:t>Каталог вибіркових дисциплі</w:t>
            </w:r>
            <w:r w:rsidR="006627CA" w:rsidRPr="006D2806">
              <w:rPr>
                <w:rFonts w:ascii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val="uk-UA"/>
              </w:rPr>
              <w:t>н</w:t>
            </w:r>
            <w:r w:rsidRPr="006D2806">
              <w:rPr>
                <w:rFonts w:ascii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val="uk-UA"/>
              </w:rPr>
              <w:t>:</w:t>
            </w:r>
          </w:p>
          <w:p w14:paraId="48278D04" w14:textId="77777777" w:rsidR="00F3621C" w:rsidRDefault="00F3621C" w:rsidP="002664B9">
            <w:pPr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</w:pPr>
            <w:proofErr w:type="spellStart"/>
            <w:r w:rsidRPr="00E116F4"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  <w:lastRenderedPageBreak/>
              <w:t>Технолого</w:t>
            </w:r>
            <w:proofErr w:type="spellEnd"/>
            <w:r w:rsidRPr="00E116F4"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  <w:t>-сингулярний розвиток економічних систем  Конкурентоспроможність регіонів</w:t>
            </w:r>
          </w:p>
          <w:p w14:paraId="3059A121" w14:textId="77777777" w:rsidR="00F3621C" w:rsidRDefault="00F3621C" w:rsidP="002664B9">
            <w:pPr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</w:pPr>
            <w:r w:rsidRPr="00E116F4"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  <w:t>Цифрова трансформація економіки</w:t>
            </w:r>
          </w:p>
          <w:p w14:paraId="79873E2F" w14:textId="77777777" w:rsidR="00F3621C" w:rsidRDefault="00F3621C" w:rsidP="002664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</w:pPr>
            <w:proofErr w:type="spellStart"/>
            <w:r w:rsidRPr="00E116F4"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  <w:t>Стейкхолдер</w:t>
            </w:r>
            <w:proofErr w:type="spellEnd"/>
            <w:r w:rsidRPr="00E116F4">
              <w:rPr>
                <w:rFonts w:ascii="Times New Roman" w:hAnsi="Times New Roman" w:cs="Times New Roman"/>
                <w:color w:val="333333"/>
                <w:kern w:val="0"/>
                <w:sz w:val="22"/>
                <w:szCs w:val="22"/>
                <w:lang w:val="uk-UA"/>
              </w:rPr>
              <w:t>-менеджмент</w:t>
            </w:r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 xml:space="preserve"> Об</w:t>
            </w:r>
            <w:r w:rsidR="006627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ґ</w:t>
            </w:r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рунтування управлінських рішень та оцінювання ризиків Організація бізнес-процесів та управління стартапами</w:t>
            </w:r>
          </w:p>
          <w:p w14:paraId="5469910D" w14:textId="77777777" w:rsidR="00F3621C" w:rsidRDefault="00F3621C" w:rsidP="002664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</w:pPr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Бізнес-планування Корпоративні інформаційні системи Аналіз та візуалізація економічних даних в R Моделі еколого-економічних систем Регіональні ринки Система муніципального управління</w:t>
            </w:r>
          </w:p>
          <w:p w14:paraId="70EE82DA" w14:textId="77777777" w:rsidR="00153D13" w:rsidRPr="006D2806" w:rsidRDefault="00F3621C" w:rsidP="006D28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 xml:space="preserve">Маркетинг територій Міжнародні стратегії економічного розвитку Глобальна економіка </w:t>
            </w:r>
            <w:proofErr w:type="spellStart"/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Економіка</w:t>
            </w:r>
            <w:proofErr w:type="spellEnd"/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 xml:space="preserve"> знань Антикризове управління </w:t>
            </w:r>
            <w:proofErr w:type="spellStart"/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Управління</w:t>
            </w:r>
            <w:proofErr w:type="spellEnd"/>
            <w:r w:rsidRPr="00E116F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 xml:space="preserve"> якістю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ECAF4" w14:textId="77777777" w:rsidR="00153D13" w:rsidRPr="006627CA" w:rsidRDefault="00F3621C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  <w:lastRenderedPageBreak/>
              <w:t>Змінити та поповнити перелік вибіркових дисциплін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C9986" w14:textId="77777777" w:rsidR="006D2806" w:rsidRDefault="006D2806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47AB44C" w14:textId="77777777" w:rsidR="006D2806" w:rsidRDefault="006D2806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263A2F2" w14:textId="77777777" w:rsidR="006D2806" w:rsidRDefault="006D2806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36F07DD" w14:textId="77777777" w:rsidR="006D2806" w:rsidRDefault="006D2806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58D7CFA" w14:textId="77777777" w:rsidR="00153D13" w:rsidRPr="006627CA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Пропозиція </w:t>
            </w: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членів групи забезпечення ОП</w:t>
            </w:r>
          </w:p>
          <w:p w14:paraId="00007EE8" w14:textId="77777777" w:rsidR="00153D13" w:rsidRPr="006627CA" w:rsidRDefault="00153D13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135F7" w14:textId="77777777" w:rsidR="00153D13" w:rsidRPr="006627CA" w:rsidRDefault="00153D13" w:rsidP="002664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Враховано без зміни кредитів та форми контролю</w:t>
            </w:r>
          </w:p>
          <w:p w14:paraId="65501A99" w14:textId="77777777" w:rsidR="00F3621C" w:rsidRPr="006627CA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  <w:p w14:paraId="4D194D5A" w14:textId="77777777" w:rsidR="00F3621C" w:rsidRPr="006627CA" w:rsidRDefault="00F3621C" w:rsidP="002664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  <w:t>Вилучено такі дисципліни:</w:t>
            </w:r>
          </w:p>
          <w:p w14:paraId="5EB95381" w14:textId="77777777" w:rsidR="00F3621C" w:rsidRPr="006627CA" w:rsidRDefault="00F3621C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  <w:p w14:paraId="06C56597" w14:textId="77777777" w:rsidR="00153D13" w:rsidRPr="006627CA" w:rsidRDefault="006627CA" w:rsidP="002664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1.</w:t>
            </w:r>
            <w:r w:rsidR="00F3621C" w:rsidRPr="006627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Управління якістю</w:t>
            </w:r>
          </w:p>
          <w:p w14:paraId="5DD710A5" w14:textId="77777777" w:rsidR="00F3621C" w:rsidRDefault="006627CA" w:rsidP="002664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2.</w:t>
            </w:r>
            <w:r w:rsidR="00F3621C" w:rsidRPr="006627C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uk-UA"/>
              </w:rPr>
              <w:t>Міжнародні стратегії економічного розвитку</w:t>
            </w:r>
          </w:p>
          <w:p w14:paraId="1EA66C06" w14:textId="77777777" w:rsidR="006627CA" w:rsidRPr="006627CA" w:rsidRDefault="006627CA" w:rsidP="002664B9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  <w:p w14:paraId="718AF319" w14:textId="77777777" w:rsidR="006627CA" w:rsidRDefault="006627CA" w:rsidP="002664B9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</w:pPr>
            <w:r w:rsidRPr="006627CA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  <w:t>Додано такі дисципліни:</w:t>
            </w:r>
          </w:p>
          <w:p w14:paraId="7A9D0CE0" w14:textId="77777777" w:rsidR="006627CA" w:rsidRPr="006627CA" w:rsidRDefault="006627CA" w:rsidP="002664B9">
            <w:pPr>
              <w:jc w:val="center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uk-UA" w:eastAsia="ru-RU"/>
                <w14:ligatures w14:val="none"/>
              </w:rPr>
            </w:pPr>
          </w:p>
          <w:p w14:paraId="7603E4E2" w14:textId="77777777" w:rsidR="006627CA" w:rsidRDefault="006627CA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  <w:t>1.</w:t>
            </w:r>
            <w:r w:rsidRPr="006627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  <w:t>Поведінкова економіка</w:t>
            </w:r>
          </w:p>
          <w:p w14:paraId="0E70A784" w14:textId="77777777" w:rsidR="006627CA" w:rsidRPr="006627CA" w:rsidRDefault="006627CA" w:rsidP="002664B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  <w:t xml:space="preserve">2. </w:t>
            </w:r>
            <w:r w:rsidRPr="006627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  <w14:ligatures w14:val="none"/>
              </w:rPr>
              <w:t>Методологія та методика наукового дослідження</w:t>
            </w:r>
          </w:p>
        </w:tc>
      </w:tr>
    </w:tbl>
    <w:p w14:paraId="668D71BB" w14:textId="77777777" w:rsidR="006D2806" w:rsidRDefault="006D2806" w:rsidP="00153D13">
      <w:pPr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5B50F3D1" w14:textId="77777777" w:rsidR="00153D13" w:rsidRDefault="00153D13" w:rsidP="00153D13">
      <w:pPr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Гарант ОП, </w:t>
      </w:r>
    </w:p>
    <w:p w14:paraId="4BA66D72" w14:textId="77777777" w:rsidR="00153D13" w:rsidRPr="00B75DDE" w:rsidRDefault="00153D13" w:rsidP="00153D13">
      <w:pPr>
        <w:jc w:val="lef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доктор економічних </w:t>
      </w:r>
    </w:p>
    <w:p w14:paraId="4AC1840F" w14:textId="77777777" w:rsidR="00153D13" w:rsidRPr="00153D13" w:rsidRDefault="00153D13" w:rsidP="00153D13">
      <w:pPr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наук, професор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 xml:space="preserve">                                                                              Руслан БІЛОСКУРСЬКИЙ</w:t>
      </w:r>
    </w:p>
    <w:p w14:paraId="7CF3FE86" w14:textId="77777777" w:rsidR="006D2806" w:rsidRDefault="006D2806" w:rsidP="00153D13">
      <w:pPr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7785B08" w14:textId="77777777" w:rsidR="00153D13" w:rsidRPr="00B75DDE" w:rsidRDefault="00153D13" w:rsidP="00153D13">
      <w:pPr>
        <w:jc w:val="lef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З</w:t>
      </w: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авідувач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кафедри економічної теорії,</w:t>
      </w:r>
    </w:p>
    <w:p w14:paraId="1F492198" w14:textId="77777777" w:rsidR="00153D13" w:rsidRDefault="00153D13" w:rsidP="00153D13">
      <w:pPr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менеджменту і адміністрування   </w:t>
      </w:r>
    </w:p>
    <w:p w14:paraId="539A75F8" w14:textId="77777777" w:rsidR="00153D13" w:rsidRPr="00B75DDE" w:rsidRDefault="00153D13" w:rsidP="00153D13">
      <w:pPr>
        <w:jc w:val="lef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доктор економічних наук, професор 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                                                 </w:t>
      </w:r>
      <w:r w:rsidRPr="00B75DD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Зоя ГАЛУШКА</w:t>
      </w:r>
    </w:p>
    <w:p w14:paraId="67AC9C4F" w14:textId="77777777" w:rsidR="00153D13" w:rsidRPr="00B75DDE" w:rsidRDefault="00153D13" w:rsidP="00153D13"/>
    <w:sectPr w:rsidR="00153D13" w:rsidRPr="00B75DDE" w:rsidSect="00153D1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Heiti TC Ligh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835FE"/>
    <w:multiLevelType w:val="hybridMultilevel"/>
    <w:tmpl w:val="FF1EECAE"/>
    <w:lvl w:ilvl="0" w:tplc="C5E8D2FC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765443A0"/>
    <w:multiLevelType w:val="hybridMultilevel"/>
    <w:tmpl w:val="939E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1F40"/>
    <w:multiLevelType w:val="multilevel"/>
    <w:tmpl w:val="1E0E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13"/>
    <w:rsid w:val="000E271B"/>
    <w:rsid w:val="00137DA1"/>
    <w:rsid w:val="00153D13"/>
    <w:rsid w:val="001F534C"/>
    <w:rsid w:val="0025190E"/>
    <w:rsid w:val="002664B9"/>
    <w:rsid w:val="00345279"/>
    <w:rsid w:val="00406550"/>
    <w:rsid w:val="0058737A"/>
    <w:rsid w:val="006627CA"/>
    <w:rsid w:val="00662E0B"/>
    <w:rsid w:val="00685ABD"/>
    <w:rsid w:val="006D2806"/>
    <w:rsid w:val="00802C9D"/>
    <w:rsid w:val="00B44A45"/>
    <w:rsid w:val="00C015A4"/>
    <w:rsid w:val="00D943DC"/>
    <w:rsid w:val="00E111DF"/>
    <w:rsid w:val="00E97BAD"/>
    <w:rsid w:val="00EC5D1B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D69"/>
  <w15:chartTrackingRefBased/>
  <w15:docId w15:val="{F1F8F412-AEF8-1446-9A96-4C0A12B3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1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ий"/>
    <w:basedOn w:val="a"/>
    <w:link w:val="a4"/>
    <w:uiPriority w:val="34"/>
    <w:qFormat/>
    <w:rsid w:val="001F534C"/>
    <w:pPr>
      <w:ind w:left="720"/>
      <w:contextualSpacing/>
    </w:pPr>
  </w:style>
  <w:style w:type="paragraph" w:styleId="a5">
    <w:name w:val="Normal (Web)"/>
    <w:basedOn w:val="a"/>
    <w:unhideWhenUsed/>
    <w:rsid w:val="00EC5D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uk-UA"/>
      <w14:ligatures w14:val="none"/>
    </w:rPr>
  </w:style>
  <w:style w:type="character" w:customStyle="1" w:styleId="a4">
    <w:name w:val="Абзац списку Знак"/>
    <w:aliases w:val="Основний Знак"/>
    <w:link w:val="a3"/>
    <w:uiPriority w:val="34"/>
    <w:locked/>
    <w:rsid w:val="00EC5D1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Світлана Бойда</cp:lastModifiedBy>
  <cp:revision>2</cp:revision>
  <dcterms:created xsi:type="dcterms:W3CDTF">2025-02-04T08:27:00Z</dcterms:created>
  <dcterms:modified xsi:type="dcterms:W3CDTF">2025-02-04T08:27:00Z</dcterms:modified>
</cp:coreProperties>
</file>