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E2" w:rsidRPr="00BD3CDA" w:rsidRDefault="00FD226C" w:rsidP="00BD3CDA">
      <w:pPr>
        <w:spacing w:after="0" w:line="240" w:lineRule="auto"/>
        <w:jc w:val="center"/>
        <w:rPr>
          <w:rFonts w:ascii="Times New Roman" w:eastAsia="Times New Roman" w:hAnsi="Times New Roman" w:cs="Times New Roman"/>
          <w:b/>
          <w:bCs/>
          <w:sz w:val="28"/>
          <w:szCs w:val="28"/>
          <w:lang w:eastAsia="ru-RU"/>
        </w:rPr>
      </w:pPr>
      <w:r w:rsidRPr="009570C8">
        <w:rPr>
          <w:rFonts w:ascii="Calibri" w:eastAsia="Calibri" w:hAnsi="Calibri" w:cs="Arial"/>
          <w:b/>
          <w:noProof/>
          <w:sz w:val="28"/>
          <w:szCs w:val="28"/>
          <w:lang w:eastAsia="uk-UA"/>
        </w:rPr>
        <w:drawing>
          <wp:anchor distT="0" distB="0" distL="114300" distR="114300" simplePos="0" relativeHeight="251659264" behindDoc="1" locked="0" layoutInCell="1" allowOverlap="1" wp14:anchorId="39BAFC6D" wp14:editId="5572C52D">
            <wp:simplePos x="0" y="0"/>
            <wp:positionH relativeFrom="column">
              <wp:posOffset>-676024</wp:posOffset>
            </wp:positionH>
            <wp:positionV relativeFrom="paragraph">
              <wp:posOffset>-364091</wp:posOffset>
            </wp:positionV>
            <wp:extent cx="1174090" cy="116280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4090" cy="116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1E2" w:rsidRPr="00BD3CDA">
        <w:rPr>
          <w:rFonts w:ascii="Times New Roman" w:eastAsia="Times New Roman" w:hAnsi="Times New Roman" w:cs="Times New Roman"/>
          <w:b/>
          <w:bCs/>
          <w:sz w:val="28"/>
          <w:szCs w:val="28"/>
          <w:lang w:eastAsia="ru-RU"/>
        </w:rPr>
        <w:t xml:space="preserve">СИЛАБУС НАВЧАЛЬНОЇ ДИСЦИПЛІНИ </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w:t>
      </w:r>
      <w:r w:rsidR="00864025">
        <w:rPr>
          <w:rFonts w:ascii="Times New Roman" w:hAnsi="Times New Roman" w:cs="Times New Roman"/>
          <w:b/>
          <w:bCs/>
          <w:color w:val="000000" w:themeColor="text1"/>
          <w:kern w:val="24"/>
          <w:sz w:val="28"/>
          <w:szCs w:val="28"/>
        </w:rPr>
        <w:t>ЗВІТНІСТЬ ПІДПРИЄМСТВ</w:t>
      </w:r>
      <w:r w:rsidRPr="00BD3CDA">
        <w:rPr>
          <w:rFonts w:ascii="Times New Roman" w:hAnsi="Times New Roman" w:cs="Times New Roman"/>
          <w:b/>
          <w:bCs/>
          <w:color w:val="000000" w:themeColor="text1"/>
          <w:kern w:val="24"/>
          <w:sz w:val="28"/>
          <w:szCs w:val="28"/>
        </w:rPr>
        <w:t>»</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AB4952" w:rsidRDefault="002351E2" w:rsidP="00BD3CDA">
      <w:pPr>
        <w:spacing w:after="0" w:line="240" w:lineRule="auto"/>
        <w:jc w:val="center"/>
        <w:rPr>
          <w:rFonts w:ascii="Times New Roman" w:hAnsi="Times New Roman" w:cs="Times New Roman"/>
          <w:b/>
          <w:sz w:val="28"/>
          <w:szCs w:val="28"/>
        </w:rPr>
      </w:pPr>
      <w:r w:rsidRPr="00BD3CDA">
        <w:rPr>
          <w:rFonts w:ascii="Times New Roman" w:hAnsi="Times New Roman" w:cs="Times New Roman"/>
          <w:b/>
          <w:sz w:val="28"/>
          <w:szCs w:val="28"/>
        </w:rPr>
        <w:t>Компонента освітньої програми</w:t>
      </w:r>
    </w:p>
    <w:p w:rsidR="00317AD7" w:rsidRDefault="002351E2" w:rsidP="00BD3CDA">
      <w:pPr>
        <w:spacing w:after="0" w:line="240" w:lineRule="auto"/>
        <w:jc w:val="center"/>
        <w:rPr>
          <w:rFonts w:ascii="Times New Roman" w:hAnsi="Times New Roman" w:cs="Times New Roman"/>
          <w:sz w:val="28"/>
          <w:szCs w:val="28"/>
        </w:rPr>
      </w:pPr>
      <w:r w:rsidRPr="00BD3CDA">
        <w:rPr>
          <w:rFonts w:ascii="Times New Roman" w:hAnsi="Times New Roman" w:cs="Times New Roman"/>
          <w:b/>
          <w:sz w:val="28"/>
          <w:szCs w:val="28"/>
        </w:rPr>
        <w:t xml:space="preserve">          </w:t>
      </w:r>
      <w:r w:rsidRPr="00BD3CDA">
        <w:rPr>
          <w:rFonts w:ascii="Times New Roman" w:hAnsi="Times New Roman" w:cs="Times New Roman"/>
          <w:b/>
          <w:i/>
          <w:sz w:val="28"/>
          <w:szCs w:val="28"/>
          <w:u w:val="single"/>
        </w:rPr>
        <w:t>обов’язкова</w:t>
      </w:r>
      <w:r w:rsidRPr="00BD3CDA">
        <w:rPr>
          <w:rFonts w:ascii="Times New Roman" w:hAnsi="Times New Roman" w:cs="Times New Roman"/>
          <w:sz w:val="28"/>
          <w:szCs w:val="28"/>
        </w:rPr>
        <w:t xml:space="preserve">  (</w:t>
      </w:r>
      <w:r w:rsidR="00864025">
        <w:rPr>
          <w:rFonts w:ascii="Times New Roman" w:hAnsi="Times New Roman" w:cs="Times New Roman"/>
          <w:i/>
          <w:sz w:val="28"/>
          <w:szCs w:val="28"/>
        </w:rPr>
        <w:t>5</w:t>
      </w:r>
      <w:r w:rsidRPr="00BD3CDA">
        <w:rPr>
          <w:rFonts w:ascii="Times New Roman" w:hAnsi="Times New Roman" w:cs="Times New Roman"/>
          <w:i/>
          <w:sz w:val="28"/>
          <w:szCs w:val="28"/>
        </w:rPr>
        <w:t xml:space="preserve"> кредитів</w:t>
      </w:r>
      <w:r w:rsidRPr="00BD3CDA">
        <w:rPr>
          <w:rFonts w:ascii="Times New Roman" w:hAnsi="Times New Roman" w:cs="Times New Roman"/>
          <w:sz w:val="28"/>
          <w:szCs w:val="28"/>
        </w:rPr>
        <w:t>)</w:t>
      </w:r>
    </w:p>
    <w:p w:rsidR="00BD3CDA" w:rsidRPr="00BD3CDA" w:rsidRDefault="00BD3CDA" w:rsidP="00BD3CDA">
      <w:pPr>
        <w:spacing w:after="0" w:line="240" w:lineRule="auto"/>
        <w:jc w:val="cente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4219"/>
        <w:gridCol w:w="5636"/>
      </w:tblGrid>
      <w:tr w:rsidR="002351E2" w:rsidRPr="00BD3CDA" w:rsidTr="00AE31D3">
        <w:tc>
          <w:tcPr>
            <w:tcW w:w="4219"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Освітньо-професійна програма</w:t>
            </w:r>
          </w:p>
        </w:tc>
        <w:tc>
          <w:tcPr>
            <w:tcW w:w="5636"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Cs/>
                <w:sz w:val="28"/>
                <w:szCs w:val="28"/>
                <w:lang w:eastAsia="ru-RU"/>
              </w:rPr>
              <w:t>Облік і оподаткування</w:t>
            </w:r>
          </w:p>
        </w:tc>
      </w:tr>
      <w:tr w:rsidR="002351E2" w:rsidRPr="00BD3CDA" w:rsidTr="00AE31D3">
        <w:tc>
          <w:tcPr>
            <w:tcW w:w="4219" w:type="dxa"/>
          </w:tcPr>
          <w:p w:rsidR="002351E2" w:rsidRPr="00BD3CDA" w:rsidRDefault="002351E2" w:rsidP="00BD3CDA">
            <w:pPr>
              <w:rPr>
                <w:rFonts w:ascii="Times New Roman" w:hAnsi="Times New Roman" w:cs="Times New Roman"/>
                <w:b/>
                <w:sz w:val="28"/>
                <w:szCs w:val="28"/>
              </w:rPr>
            </w:pPr>
            <w:r w:rsidRPr="00BD3CDA">
              <w:rPr>
                <w:rFonts w:ascii="Times New Roman" w:hAnsi="Times New Roman" w:cs="Times New Roman"/>
                <w:b/>
                <w:sz w:val="28"/>
                <w:szCs w:val="28"/>
              </w:rPr>
              <w:t>Спеціальність</w:t>
            </w:r>
          </w:p>
        </w:tc>
        <w:tc>
          <w:tcPr>
            <w:tcW w:w="5636" w:type="dxa"/>
          </w:tcPr>
          <w:p w:rsidR="002351E2" w:rsidRPr="00BD3CDA" w:rsidRDefault="000D559C" w:rsidP="00BD3CDA">
            <w:pPr>
              <w:rPr>
                <w:rFonts w:ascii="Times New Roman" w:hAnsi="Times New Roman" w:cs="Times New Roman"/>
                <w:sz w:val="28"/>
                <w:szCs w:val="28"/>
              </w:rPr>
            </w:pPr>
            <w:r>
              <w:rPr>
                <w:rFonts w:ascii="Times New Roman" w:eastAsia="Times New Roman" w:hAnsi="Times New Roman" w:cs="Times New Roman"/>
                <w:bCs/>
                <w:sz w:val="28"/>
                <w:szCs w:val="28"/>
                <w:lang w:val="en-US" w:eastAsia="ru-RU"/>
              </w:rPr>
              <w:t>D</w:t>
            </w:r>
            <w:r w:rsidR="002351E2" w:rsidRPr="00BD3CDA">
              <w:rPr>
                <w:rFonts w:ascii="Times New Roman" w:eastAsia="Times New Roman" w:hAnsi="Times New Roman" w:cs="Times New Roman"/>
                <w:bCs/>
                <w:sz w:val="28"/>
                <w:szCs w:val="28"/>
                <w:lang w:eastAsia="ru-RU"/>
              </w:rPr>
              <w:t>1 Облік і оподаткування</w:t>
            </w:r>
          </w:p>
        </w:tc>
      </w:tr>
      <w:tr w:rsidR="002351E2" w:rsidRPr="00BD3CDA" w:rsidTr="00AE31D3">
        <w:tc>
          <w:tcPr>
            <w:tcW w:w="4219"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Галузь знань</w:t>
            </w:r>
          </w:p>
        </w:tc>
        <w:tc>
          <w:tcPr>
            <w:tcW w:w="5636" w:type="dxa"/>
          </w:tcPr>
          <w:p w:rsidR="002351E2" w:rsidRPr="00BD3CDA" w:rsidRDefault="000D559C" w:rsidP="00F23816">
            <w:pPr>
              <w:rPr>
                <w:rFonts w:ascii="Times New Roman" w:hAnsi="Times New Roman" w:cs="Times New Roman"/>
                <w:sz w:val="28"/>
                <w:szCs w:val="28"/>
              </w:rPr>
            </w:pPr>
            <w:r>
              <w:rPr>
                <w:rFonts w:ascii="Times New Roman" w:hAnsi="Times New Roman" w:cs="Times New Roman"/>
                <w:sz w:val="28"/>
                <w:szCs w:val="28"/>
                <w:lang w:val="en-US"/>
              </w:rPr>
              <w:t>D</w:t>
            </w:r>
            <w:r w:rsidR="002351E2" w:rsidRPr="00BD3CDA">
              <w:rPr>
                <w:rFonts w:ascii="Times New Roman" w:hAnsi="Times New Roman" w:cs="Times New Roman"/>
                <w:sz w:val="28"/>
                <w:szCs w:val="28"/>
              </w:rPr>
              <w:t xml:space="preserve"> </w:t>
            </w:r>
            <w:r w:rsidR="00D636ED" w:rsidRPr="00D636ED">
              <w:rPr>
                <w:rFonts w:ascii="Times New Roman" w:hAnsi="Times New Roman" w:cs="Times New Roman"/>
                <w:sz w:val="28"/>
                <w:szCs w:val="28"/>
              </w:rPr>
              <w:t>Бізнес, адміністрування та право</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Рівень вищої освіти</w:t>
            </w:r>
          </w:p>
        </w:tc>
        <w:tc>
          <w:tcPr>
            <w:tcW w:w="5636" w:type="dxa"/>
          </w:tcPr>
          <w:p w:rsidR="002351E2" w:rsidRPr="00BD3CDA" w:rsidRDefault="00F41A90" w:rsidP="00BD3CDA">
            <w:pPr>
              <w:rPr>
                <w:rFonts w:ascii="Times New Roman" w:hAnsi="Times New Roman" w:cs="Times New Roman"/>
                <w:sz w:val="28"/>
                <w:szCs w:val="28"/>
              </w:rPr>
            </w:pPr>
            <w:r w:rsidRPr="00BD3CDA">
              <w:rPr>
                <w:rFonts w:ascii="Times New Roman" w:hAnsi="Times New Roman" w:cs="Times New Roman"/>
                <w:sz w:val="28"/>
                <w:szCs w:val="28"/>
              </w:rPr>
              <w:t>перший (бакалаврський)</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Мова навчання</w:t>
            </w:r>
          </w:p>
        </w:tc>
        <w:tc>
          <w:tcPr>
            <w:tcW w:w="5636" w:type="dxa"/>
          </w:tcPr>
          <w:p w:rsidR="002351E2" w:rsidRPr="00BD3CDA" w:rsidRDefault="00F41A90" w:rsidP="00BD3CDA">
            <w:pPr>
              <w:tabs>
                <w:tab w:val="left" w:pos="525"/>
              </w:tabs>
              <w:rPr>
                <w:rFonts w:ascii="Times New Roman" w:hAnsi="Times New Roman" w:cs="Times New Roman"/>
                <w:sz w:val="28"/>
                <w:szCs w:val="28"/>
              </w:rPr>
            </w:pPr>
            <w:r w:rsidRPr="00BD3CDA">
              <w:rPr>
                <w:rFonts w:ascii="Times New Roman" w:hAnsi="Times New Roman" w:cs="Times New Roman"/>
                <w:sz w:val="28"/>
                <w:szCs w:val="28"/>
              </w:rPr>
              <w:t>українська</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proofErr w:type="spellStart"/>
            <w:r w:rsidRPr="00BD3CDA">
              <w:rPr>
                <w:rFonts w:ascii="Times New Roman" w:hAnsi="Times New Roman" w:cs="Times New Roman"/>
                <w:b/>
                <w:bCs/>
                <w:color w:val="000000" w:themeColor="text1"/>
                <w:kern w:val="24"/>
                <w:sz w:val="28"/>
                <w:szCs w:val="28"/>
              </w:rPr>
              <w:t>Профайл</w:t>
            </w:r>
            <w:proofErr w:type="spellEnd"/>
            <w:r w:rsidRPr="00BD3CDA">
              <w:rPr>
                <w:rFonts w:ascii="Times New Roman" w:hAnsi="Times New Roman" w:cs="Times New Roman"/>
                <w:b/>
                <w:bCs/>
                <w:color w:val="000000" w:themeColor="text1"/>
                <w:kern w:val="24"/>
                <w:sz w:val="28"/>
                <w:szCs w:val="28"/>
              </w:rPr>
              <w:t xml:space="preserve"> викладач</w:t>
            </w:r>
            <w:r w:rsidR="00AE31D3">
              <w:rPr>
                <w:rFonts w:ascii="Times New Roman" w:hAnsi="Times New Roman" w:cs="Times New Roman"/>
                <w:b/>
                <w:bCs/>
                <w:color w:val="000000" w:themeColor="text1"/>
                <w:kern w:val="24"/>
                <w:sz w:val="28"/>
                <w:szCs w:val="28"/>
              </w:rPr>
              <w:t>а (</w:t>
            </w:r>
            <w:proofErr w:type="spellStart"/>
            <w:r w:rsidR="00AE31D3">
              <w:rPr>
                <w:rFonts w:ascii="Times New Roman" w:hAnsi="Times New Roman" w:cs="Times New Roman"/>
                <w:b/>
                <w:bCs/>
                <w:color w:val="000000" w:themeColor="text1"/>
                <w:kern w:val="24"/>
                <w:sz w:val="28"/>
                <w:szCs w:val="28"/>
              </w:rPr>
              <w:t>-</w:t>
            </w:r>
            <w:r w:rsidRPr="00BD3CDA">
              <w:rPr>
                <w:rFonts w:ascii="Times New Roman" w:hAnsi="Times New Roman" w:cs="Times New Roman"/>
                <w:b/>
                <w:bCs/>
                <w:color w:val="000000" w:themeColor="text1"/>
                <w:kern w:val="24"/>
                <w:sz w:val="28"/>
                <w:szCs w:val="28"/>
              </w:rPr>
              <w:t>ів</w:t>
            </w:r>
            <w:proofErr w:type="spellEnd"/>
            <w:r w:rsidR="00AE31D3">
              <w:rPr>
                <w:rFonts w:ascii="Times New Roman" w:hAnsi="Times New Roman" w:cs="Times New Roman"/>
                <w:b/>
                <w:bCs/>
                <w:color w:val="000000" w:themeColor="text1"/>
                <w:kern w:val="24"/>
                <w:sz w:val="28"/>
                <w:szCs w:val="28"/>
              </w:rPr>
              <w:t>)</w:t>
            </w:r>
          </w:p>
        </w:tc>
        <w:tc>
          <w:tcPr>
            <w:tcW w:w="5636" w:type="dxa"/>
          </w:tcPr>
          <w:p w:rsidR="00F41A90" w:rsidRPr="00C8566B" w:rsidRDefault="00F41A90" w:rsidP="00C8566B">
            <w:pPr>
              <w:pStyle w:val="a5"/>
              <w:numPr>
                <w:ilvl w:val="0"/>
                <w:numId w:val="2"/>
              </w:numPr>
              <w:ind w:left="318" w:hanging="318"/>
              <w:rPr>
                <w:rStyle w:val="a4"/>
                <w:rFonts w:ascii="Times New Roman" w:hAnsi="Times New Roman" w:cs="Times New Roman"/>
                <w:color w:val="auto"/>
                <w:sz w:val="28"/>
                <w:szCs w:val="28"/>
                <w:u w:val="none"/>
              </w:rPr>
            </w:pPr>
            <w:proofErr w:type="spellStart"/>
            <w:r w:rsidRPr="00AE31D3">
              <w:rPr>
                <w:rFonts w:ascii="Times New Roman" w:hAnsi="Times New Roman" w:cs="Times New Roman"/>
                <w:sz w:val="28"/>
                <w:szCs w:val="28"/>
              </w:rPr>
              <w:t>Косташ</w:t>
            </w:r>
            <w:proofErr w:type="spellEnd"/>
            <w:r w:rsidRPr="00AE31D3">
              <w:rPr>
                <w:rFonts w:ascii="Times New Roman" w:hAnsi="Times New Roman" w:cs="Times New Roman"/>
                <w:sz w:val="28"/>
                <w:szCs w:val="28"/>
              </w:rPr>
              <w:t xml:space="preserve"> Тетяна Вікторівна – кандидат економічних наук, </w:t>
            </w:r>
            <w:r w:rsidR="00A27E40">
              <w:rPr>
                <w:rFonts w:ascii="Times New Roman" w:hAnsi="Times New Roman" w:cs="Times New Roman"/>
                <w:sz w:val="28"/>
                <w:szCs w:val="28"/>
              </w:rPr>
              <w:t xml:space="preserve">доцент, </w:t>
            </w:r>
            <w:proofErr w:type="spellStart"/>
            <w:r w:rsidRPr="00AE31D3">
              <w:rPr>
                <w:rFonts w:ascii="Times New Roman" w:hAnsi="Times New Roman" w:cs="Times New Roman"/>
                <w:sz w:val="28"/>
                <w:szCs w:val="28"/>
              </w:rPr>
              <w:t>доцент</w:t>
            </w:r>
            <w:proofErr w:type="spellEnd"/>
            <w:r w:rsidRPr="00AE31D3">
              <w:rPr>
                <w:rFonts w:ascii="Times New Roman" w:hAnsi="Times New Roman" w:cs="Times New Roman"/>
                <w:sz w:val="28"/>
                <w:szCs w:val="28"/>
              </w:rPr>
              <w:t xml:space="preserve"> кафедри обліку, аналізу і аудиту</w:t>
            </w:r>
            <w:r w:rsidR="00AE31D3" w:rsidRPr="00AE31D3">
              <w:rPr>
                <w:rFonts w:ascii="Times New Roman" w:hAnsi="Times New Roman" w:cs="Times New Roman"/>
                <w:sz w:val="28"/>
                <w:szCs w:val="28"/>
              </w:rPr>
              <w:t>,</w:t>
            </w:r>
            <w:r w:rsidR="00C8566B">
              <w:rPr>
                <w:rFonts w:ascii="Times New Roman" w:hAnsi="Times New Roman" w:cs="Times New Roman"/>
                <w:sz w:val="28"/>
                <w:szCs w:val="28"/>
              </w:rPr>
              <w:t xml:space="preserve"> </w:t>
            </w:r>
            <w:hyperlink r:id="rId7" w:history="1">
              <w:r w:rsidR="00C8566B" w:rsidRPr="00C8566B">
                <w:rPr>
                  <w:rStyle w:val="a4"/>
                  <w:rFonts w:ascii="Times New Roman" w:hAnsi="Times New Roman" w:cs="Times New Roman"/>
                  <w:sz w:val="28"/>
                  <w:szCs w:val="28"/>
                </w:rPr>
                <w:t>https://accounting.chnu.edu.ua/pro-nas/kolektyv/kostash-tetiana-viktorivna/</w:t>
              </w:r>
            </w:hyperlink>
          </w:p>
          <w:p w:rsidR="003A6389" w:rsidRPr="00AE31D3" w:rsidRDefault="00AE31D3" w:rsidP="00671A30">
            <w:pPr>
              <w:pStyle w:val="a5"/>
              <w:numPr>
                <w:ilvl w:val="0"/>
                <w:numId w:val="2"/>
              </w:numPr>
              <w:ind w:left="318" w:hanging="318"/>
              <w:rPr>
                <w:rFonts w:ascii="Times New Roman" w:hAnsi="Times New Roman" w:cs="Times New Roman"/>
                <w:sz w:val="28"/>
                <w:szCs w:val="28"/>
              </w:rPr>
            </w:pPr>
            <w:r w:rsidRPr="00A27E40">
              <w:rPr>
                <w:rStyle w:val="a4"/>
                <w:rFonts w:ascii="Times New Roman" w:hAnsi="Times New Roman" w:cs="Times New Roman"/>
                <w:color w:val="auto"/>
                <w:kern w:val="24"/>
                <w:sz w:val="28"/>
                <w:szCs w:val="28"/>
                <w:u w:val="none"/>
              </w:rPr>
              <w:t>Столяр</w:t>
            </w:r>
            <w:r w:rsidR="003A6389" w:rsidRPr="00A27E40">
              <w:rPr>
                <w:rStyle w:val="a4"/>
                <w:rFonts w:ascii="Times New Roman" w:hAnsi="Times New Roman" w:cs="Times New Roman"/>
                <w:color w:val="auto"/>
                <w:kern w:val="24"/>
                <w:sz w:val="28"/>
                <w:szCs w:val="28"/>
                <w:u w:val="none"/>
              </w:rPr>
              <w:t xml:space="preserve"> </w:t>
            </w:r>
            <w:r w:rsidRPr="00A27E40">
              <w:rPr>
                <w:rStyle w:val="a4"/>
                <w:rFonts w:ascii="Times New Roman" w:hAnsi="Times New Roman" w:cs="Times New Roman"/>
                <w:color w:val="auto"/>
                <w:kern w:val="24"/>
                <w:sz w:val="28"/>
                <w:szCs w:val="28"/>
                <w:u w:val="none"/>
              </w:rPr>
              <w:t>Людмила</w:t>
            </w:r>
            <w:r w:rsidR="003A6389" w:rsidRPr="00A27E40">
              <w:rPr>
                <w:rStyle w:val="a4"/>
                <w:rFonts w:ascii="Times New Roman" w:hAnsi="Times New Roman" w:cs="Times New Roman"/>
                <w:color w:val="auto"/>
                <w:kern w:val="24"/>
                <w:sz w:val="28"/>
                <w:szCs w:val="28"/>
                <w:u w:val="none"/>
              </w:rPr>
              <w:t xml:space="preserve"> </w:t>
            </w:r>
            <w:r w:rsidRPr="00A27E40">
              <w:rPr>
                <w:rStyle w:val="a4"/>
                <w:rFonts w:ascii="Times New Roman" w:hAnsi="Times New Roman" w:cs="Times New Roman"/>
                <w:color w:val="auto"/>
                <w:kern w:val="24"/>
                <w:sz w:val="28"/>
                <w:szCs w:val="28"/>
                <w:u w:val="none"/>
              </w:rPr>
              <w:t>Георгіївна</w:t>
            </w:r>
            <w:r w:rsidR="003A6389" w:rsidRPr="00A27E40">
              <w:rPr>
                <w:rStyle w:val="a4"/>
                <w:rFonts w:ascii="Times New Roman" w:hAnsi="Times New Roman" w:cs="Times New Roman"/>
                <w:color w:val="auto"/>
                <w:kern w:val="24"/>
                <w:sz w:val="28"/>
                <w:szCs w:val="28"/>
                <w:u w:val="none"/>
              </w:rPr>
              <w:t xml:space="preserve"> - </w:t>
            </w:r>
            <w:r w:rsidRPr="00A27E40">
              <w:rPr>
                <w:rStyle w:val="a4"/>
                <w:rFonts w:ascii="Times New Roman" w:hAnsi="Times New Roman" w:cs="Times New Roman"/>
                <w:color w:val="auto"/>
                <w:kern w:val="24"/>
                <w:sz w:val="28"/>
                <w:szCs w:val="28"/>
                <w:u w:val="none"/>
              </w:rPr>
              <w:t>кандидат</w:t>
            </w:r>
            <w:r w:rsidRPr="00AE31D3">
              <w:rPr>
                <w:rStyle w:val="a4"/>
                <w:rFonts w:ascii="Times New Roman" w:hAnsi="Times New Roman" w:cs="Times New Roman"/>
                <w:color w:val="auto"/>
                <w:kern w:val="24"/>
                <w:sz w:val="28"/>
                <w:szCs w:val="28"/>
                <w:u w:val="none"/>
              </w:rPr>
              <w:t xml:space="preserve"> економічних наук, </w:t>
            </w:r>
            <w:r w:rsidR="00671A30">
              <w:rPr>
                <w:rStyle w:val="a4"/>
                <w:rFonts w:ascii="Times New Roman" w:hAnsi="Times New Roman" w:cs="Times New Roman"/>
                <w:color w:val="auto"/>
                <w:kern w:val="24"/>
                <w:sz w:val="28"/>
                <w:szCs w:val="28"/>
                <w:u w:val="none"/>
              </w:rPr>
              <w:t>доцент</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Контактний тел.</w:t>
            </w:r>
            <w:r w:rsidRPr="00BD3CDA">
              <w:rPr>
                <w:rFonts w:ascii="Times New Roman" w:hAnsi="Times New Roman" w:cs="Times New Roman"/>
                <w:b/>
                <w:bCs/>
                <w:color w:val="000000" w:themeColor="text1"/>
                <w:kern w:val="24"/>
                <w:sz w:val="28"/>
                <w:szCs w:val="28"/>
              </w:rPr>
              <w:tab/>
            </w:r>
          </w:p>
        </w:tc>
        <w:tc>
          <w:tcPr>
            <w:tcW w:w="5636" w:type="dxa"/>
          </w:tcPr>
          <w:p w:rsidR="00F41A90" w:rsidRPr="00BD3CDA" w:rsidRDefault="00F934C7" w:rsidP="00BD3CDA">
            <w:pPr>
              <w:rPr>
                <w:rFonts w:ascii="Times New Roman" w:hAnsi="Times New Roman" w:cs="Times New Roman"/>
                <w:sz w:val="28"/>
                <w:szCs w:val="28"/>
              </w:rPr>
            </w:pPr>
            <w:r w:rsidRPr="00BD3CDA">
              <w:rPr>
                <w:rFonts w:ascii="Times New Roman" w:hAnsi="Times New Roman" w:cs="Times New Roman"/>
                <w:sz w:val="28"/>
                <w:szCs w:val="28"/>
              </w:rPr>
              <w:t>+38(0372)5</w:t>
            </w:r>
            <w:r>
              <w:rPr>
                <w:rFonts w:ascii="Times New Roman" w:hAnsi="Times New Roman" w:cs="Times New Roman"/>
                <w:sz w:val="28"/>
                <w:szCs w:val="28"/>
              </w:rPr>
              <w:t>09468</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lang w:val="pl-PL"/>
              </w:rPr>
              <w:t>E-mail:</w:t>
            </w:r>
          </w:p>
        </w:tc>
        <w:tc>
          <w:tcPr>
            <w:tcW w:w="5636" w:type="dxa"/>
          </w:tcPr>
          <w:p w:rsidR="00F41A90" w:rsidRPr="00671A30" w:rsidRDefault="002E0C68" w:rsidP="00BD3CDA">
            <w:pPr>
              <w:rPr>
                <w:rFonts w:ascii="Times New Roman" w:hAnsi="Times New Roman" w:cs="Times New Roman"/>
                <w:color w:val="000000" w:themeColor="text1"/>
                <w:kern w:val="24"/>
                <w:sz w:val="28"/>
                <w:szCs w:val="28"/>
              </w:rPr>
            </w:pPr>
            <w:hyperlink r:id="rId8" w:history="1">
              <w:r w:rsidR="00671A30" w:rsidRPr="004E58E8">
                <w:rPr>
                  <w:rStyle w:val="a4"/>
                  <w:rFonts w:ascii="Times New Roman" w:hAnsi="Times New Roman" w:cs="Times New Roman"/>
                  <w:kern w:val="24"/>
                  <w:sz w:val="28"/>
                  <w:szCs w:val="28"/>
                  <w:lang w:val="en-US"/>
                </w:rPr>
                <w:t>t</w:t>
              </w:r>
              <w:r w:rsidR="00671A30" w:rsidRPr="004E58E8">
                <w:rPr>
                  <w:rStyle w:val="a4"/>
                  <w:rFonts w:ascii="Times New Roman" w:hAnsi="Times New Roman" w:cs="Times New Roman"/>
                  <w:kern w:val="24"/>
                  <w:sz w:val="28"/>
                  <w:szCs w:val="28"/>
                </w:rPr>
                <w:t>.</w:t>
              </w:r>
              <w:r w:rsidR="00671A30" w:rsidRPr="004E58E8">
                <w:rPr>
                  <w:rStyle w:val="a4"/>
                  <w:rFonts w:ascii="Times New Roman" w:hAnsi="Times New Roman" w:cs="Times New Roman"/>
                  <w:kern w:val="24"/>
                  <w:sz w:val="28"/>
                  <w:szCs w:val="28"/>
                  <w:lang w:val="en-US"/>
                </w:rPr>
                <w:t>kostash</w:t>
              </w:r>
              <w:r w:rsidR="00671A30" w:rsidRPr="004E58E8">
                <w:rPr>
                  <w:rStyle w:val="a4"/>
                  <w:rFonts w:ascii="Times New Roman" w:hAnsi="Times New Roman" w:cs="Times New Roman"/>
                  <w:kern w:val="24"/>
                  <w:sz w:val="28"/>
                  <w:szCs w:val="28"/>
                </w:rPr>
                <w:t>@</w:t>
              </w:r>
              <w:r w:rsidR="00671A30" w:rsidRPr="004E58E8">
                <w:rPr>
                  <w:rStyle w:val="a4"/>
                  <w:rFonts w:ascii="Times New Roman" w:hAnsi="Times New Roman" w:cs="Times New Roman"/>
                  <w:kern w:val="24"/>
                  <w:sz w:val="28"/>
                  <w:szCs w:val="28"/>
                  <w:lang w:val="en-US"/>
                </w:rPr>
                <w:t>chu</w:t>
              </w:r>
              <w:r w:rsidR="00671A30" w:rsidRPr="004E58E8">
                <w:rPr>
                  <w:rStyle w:val="a4"/>
                  <w:rFonts w:ascii="Times New Roman" w:hAnsi="Times New Roman" w:cs="Times New Roman"/>
                  <w:kern w:val="24"/>
                  <w:sz w:val="28"/>
                  <w:szCs w:val="28"/>
                </w:rPr>
                <w:t>.</w:t>
              </w:r>
              <w:r w:rsidR="00671A30" w:rsidRPr="004E58E8">
                <w:rPr>
                  <w:rStyle w:val="a4"/>
                  <w:rFonts w:ascii="Times New Roman" w:hAnsi="Times New Roman" w:cs="Times New Roman"/>
                  <w:kern w:val="24"/>
                  <w:sz w:val="28"/>
                  <w:szCs w:val="28"/>
                  <w:lang w:val="en-US"/>
                </w:rPr>
                <w:t>edu</w:t>
              </w:r>
              <w:r w:rsidR="00671A30" w:rsidRPr="004E58E8">
                <w:rPr>
                  <w:rStyle w:val="a4"/>
                  <w:rFonts w:ascii="Times New Roman" w:hAnsi="Times New Roman" w:cs="Times New Roman"/>
                  <w:kern w:val="24"/>
                  <w:sz w:val="28"/>
                  <w:szCs w:val="28"/>
                </w:rPr>
                <w:t>.</w:t>
              </w:r>
              <w:proofErr w:type="spellStart"/>
              <w:r w:rsidR="00671A30" w:rsidRPr="004E58E8">
                <w:rPr>
                  <w:rStyle w:val="a4"/>
                  <w:rFonts w:ascii="Times New Roman" w:hAnsi="Times New Roman" w:cs="Times New Roman"/>
                  <w:kern w:val="24"/>
                  <w:sz w:val="28"/>
                  <w:szCs w:val="28"/>
                  <w:lang w:val="en-US"/>
                </w:rPr>
                <w:t>ua</w:t>
              </w:r>
              <w:proofErr w:type="spellEnd"/>
            </w:hyperlink>
            <w:r w:rsidR="00671A30">
              <w:rPr>
                <w:rFonts w:ascii="Times New Roman" w:hAnsi="Times New Roman" w:cs="Times New Roman"/>
                <w:color w:val="000000" w:themeColor="text1"/>
                <w:kern w:val="24"/>
                <w:sz w:val="28"/>
                <w:szCs w:val="28"/>
              </w:rPr>
              <w:t xml:space="preserve"> </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Сторінка курсу в Moodle</w:t>
            </w:r>
          </w:p>
        </w:tc>
        <w:tc>
          <w:tcPr>
            <w:tcW w:w="5636" w:type="dxa"/>
          </w:tcPr>
          <w:p w:rsidR="00F41A90" w:rsidRPr="009B545F" w:rsidRDefault="002E0C68" w:rsidP="00BD3CDA">
            <w:pPr>
              <w:rPr>
                <w:rFonts w:ascii="Times New Roman" w:hAnsi="Times New Roman" w:cs="Times New Roman"/>
                <w:color w:val="000000" w:themeColor="text1"/>
                <w:kern w:val="24"/>
                <w:sz w:val="28"/>
                <w:szCs w:val="28"/>
              </w:rPr>
            </w:pPr>
            <w:hyperlink r:id="rId9" w:history="1">
              <w:r w:rsidR="009B545F" w:rsidRPr="00823E38">
                <w:rPr>
                  <w:rStyle w:val="a4"/>
                  <w:rFonts w:ascii="Times New Roman" w:hAnsi="Times New Roman" w:cs="Times New Roman"/>
                  <w:kern w:val="24"/>
                  <w:sz w:val="28"/>
                  <w:szCs w:val="28"/>
                  <w:lang w:val="pl-PL"/>
                </w:rPr>
                <w:t>https://moodle.chnu.edu.ua/course/view.php?id=485</w:t>
              </w:r>
            </w:hyperlink>
            <w:r w:rsidR="009B545F">
              <w:rPr>
                <w:rFonts w:ascii="Times New Roman" w:hAnsi="Times New Roman" w:cs="Times New Roman"/>
                <w:color w:val="000000" w:themeColor="text1"/>
                <w:kern w:val="24"/>
                <w:sz w:val="28"/>
                <w:szCs w:val="28"/>
              </w:rPr>
              <w:t xml:space="preserve"> </w:t>
            </w:r>
          </w:p>
        </w:tc>
      </w:tr>
      <w:tr w:rsidR="00F41A90" w:rsidRPr="00BD3CDA" w:rsidTr="00A27E40">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Консультації</w:t>
            </w:r>
          </w:p>
        </w:tc>
        <w:tc>
          <w:tcPr>
            <w:tcW w:w="5636" w:type="dxa"/>
            <w:shd w:val="clear" w:color="auto" w:fill="auto"/>
          </w:tcPr>
          <w:p w:rsidR="00F41A90" w:rsidRPr="00BD3CDA" w:rsidRDefault="00BD3CDA" w:rsidP="00AC5667">
            <w:pPr>
              <w:rPr>
                <w:rFonts w:ascii="Times New Roman" w:hAnsi="Times New Roman" w:cs="Times New Roman"/>
                <w:sz w:val="28"/>
                <w:szCs w:val="28"/>
              </w:rPr>
            </w:pPr>
            <w:r w:rsidRPr="00A27E40">
              <w:rPr>
                <w:rFonts w:ascii="Times New Roman" w:hAnsi="Times New Roman" w:cs="Times New Roman"/>
                <w:color w:val="000000" w:themeColor="text1"/>
                <w:kern w:val="24"/>
                <w:sz w:val="28"/>
                <w:szCs w:val="28"/>
              </w:rPr>
              <w:t>Згідно графік</w:t>
            </w:r>
            <w:r w:rsidR="00AC5667">
              <w:rPr>
                <w:rFonts w:ascii="Times New Roman" w:hAnsi="Times New Roman" w:cs="Times New Roman"/>
                <w:color w:val="000000" w:themeColor="text1"/>
                <w:kern w:val="24"/>
                <w:sz w:val="28"/>
                <w:szCs w:val="28"/>
              </w:rPr>
              <w:t>у</w:t>
            </w:r>
          </w:p>
        </w:tc>
      </w:tr>
    </w:tbl>
    <w:p w:rsidR="002351E2" w:rsidRDefault="002351E2" w:rsidP="00BD3CDA">
      <w:pPr>
        <w:spacing w:after="0" w:line="240" w:lineRule="auto"/>
        <w:jc w:val="both"/>
        <w:rPr>
          <w:rFonts w:ascii="Times New Roman" w:hAnsi="Times New Roman" w:cs="Times New Roman"/>
          <w:sz w:val="28"/>
          <w:szCs w:val="28"/>
        </w:rPr>
      </w:pPr>
    </w:p>
    <w:p w:rsidR="00BD3CDA" w:rsidRDefault="00BD3CDA"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АНОТАЦІЯ НАВЧАЛЬНОЇ ДИСЦИПЛІНИ</w:t>
      </w:r>
    </w:p>
    <w:p w:rsidR="003B17AC" w:rsidRDefault="003B17AC" w:rsidP="00EB1AFA">
      <w:pPr>
        <w:spacing w:after="0" w:line="240" w:lineRule="auto"/>
        <w:ind w:firstLine="709"/>
        <w:jc w:val="both"/>
        <w:rPr>
          <w:rFonts w:ascii="Times New Roman" w:hAnsi="Times New Roman" w:cs="Times New Roman"/>
          <w:sz w:val="28"/>
          <w:szCs w:val="28"/>
        </w:rPr>
      </w:pPr>
      <w:r w:rsidRPr="00BD3CDA">
        <w:rPr>
          <w:rFonts w:ascii="Times New Roman" w:hAnsi="Times New Roman" w:cs="Times New Roman"/>
          <w:sz w:val="28"/>
          <w:szCs w:val="28"/>
        </w:rPr>
        <w:t>Навчальна дисципліна «</w:t>
      </w:r>
      <w:r w:rsidR="00842EAB">
        <w:rPr>
          <w:rFonts w:ascii="Times New Roman" w:hAnsi="Times New Roman" w:cs="Times New Roman"/>
          <w:sz w:val="28"/>
          <w:szCs w:val="28"/>
        </w:rPr>
        <w:t>Звітність підприємств</w:t>
      </w:r>
      <w:r w:rsidRPr="00BD3CDA">
        <w:rPr>
          <w:rFonts w:ascii="Times New Roman" w:hAnsi="Times New Roman" w:cs="Times New Roman"/>
          <w:sz w:val="28"/>
          <w:szCs w:val="28"/>
        </w:rPr>
        <w:t>»</w:t>
      </w:r>
      <w:r w:rsidRPr="00BD3CDA">
        <w:t xml:space="preserve"> </w:t>
      </w:r>
      <w:r w:rsidRPr="00BD3CDA">
        <w:rPr>
          <w:rFonts w:ascii="Times New Roman" w:hAnsi="Times New Roman" w:cs="Times New Roman"/>
          <w:sz w:val="28"/>
          <w:szCs w:val="28"/>
        </w:rPr>
        <w:t xml:space="preserve">спрямована </w:t>
      </w:r>
      <w:r w:rsidRPr="00864025">
        <w:rPr>
          <w:rFonts w:ascii="Times New Roman" w:hAnsi="Times New Roman" w:cs="Times New Roman"/>
          <w:sz w:val="28"/>
          <w:szCs w:val="28"/>
        </w:rPr>
        <w:t xml:space="preserve">на </w:t>
      </w:r>
      <w:r w:rsidRPr="00531FF0">
        <w:rPr>
          <w:rFonts w:ascii="Times New Roman" w:hAnsi="Times New Roman" w:cs="Times New Roman"/>
          <w:sz w:val="28"/>
          <w:szCs w:val="28"/>
        </w:rPr>
        <w:t xml:space="preserve">формування системи наукових знань про зміст, структуру, порядок складання і подання звітності підприємства. Вивчення дисципліни </w:t>
      </w:r>
      <w:r w:rsidR="00E5526B">
        <w:rPr>
          <w:rFonts w:ascii="Times New Roman" w:hAnsi="Times New Roman" w:cs="Times New Roman"/>
          <w:sz w:val="28"/>
          <w:szCs w:val="28"/>
        </w:rPr>
        <w:t>забезпечує</w:t>
      </w:r>
      <w:r w:rsidRPr="00531FF0">
        <w:rPr>
          <w:rFonts w:ascii="Times New Roman" w:hAnsi="Times New Roman" w:cs="Times New Roman"/>
          <w:sz w:val="28"/>
          <w:szCs w:val="28"/>
        </w:rPr>
        <w:t xml:space="preserve"> здобувачам </w:t>
      </w:r>
      <w:r>
        <w:rPr>
          <w:rFonts w:ascii="Times New Roman" w:hAnsi="Times New Roman" w:cs="Times New Roman"/>
          <w:sz w:val="28"/>
          <w:szCs w:val="28"/>
        </w:rPr>
        <w:t xml:space="preserve">освіти </w:t>
      </w:r>
      <w:r w:rsidRPr="00531FF0">
        <w:rPr>
          <w:rFonts w:ascii="Times New Roman" w:hAnsi="Times New Roman" w:cs="Times New Roman"/>
          <w:sz w:val="28"/>
          <w:szCs w:val="28"/>
        </w:rPr>
        <w:t>набут</w:t>
      </w:r>
      <w:r w:rsidR="00E5526B">
        <w:rPr>
          <w:rFonts w:ascii="Times New Roman" w:hAnsi="Times New Roman" w:cs="Times New Roman"/>
          <w:sz w:val="28"/>
          <w:szCs w:val="28"/>
        </w:rPr>
        <w:t>тя</w:t>
      </w:r>
      <w:r w:rsidRPr="00531FF0">
        <w:rPr>
          <w:rFonts w:ascii="Times New Roman" w:hAnsi="Times New Roman" w:cs="Times New Roman"/>
          <w:sz w:val="28"/>
          <w:szCs w:val="28"/>
        </w:rPr>
        <w:t xml:space="preserve"> загальних і фахових </w:t>
      </w:r>
      <w:proofErr w:type="spellStart"/>
      <w:r w:rsidRPr="00531FF0">
        <w:rPr>
          <w:rFonts w:ascii="Times New Roman" w:hAnsi="Times New Roman" w:cs="Times New Roman"/>
          <w:sz w:val="28"/>
          <w:szCs w:val="28"/>
        </w:rPr>
        <w:t>компетентностей</w:t>
      </w:r>
      <w:proofErr w:type="spellEnd"/>
      <w:r w:rsidRPr="00531FF0">
        <w:rPr>
          <w:rFonts w:ascii="Times New Roman" w:hAnsi="Times New Roman" w:cs="Times New Roman"/>
          <w:sz w:val="28"/>
          <w:szCs w:val="28"/>
        </w:rPr>
        <w:t xml:space="preserve"> для професійної самореалізації, </w:t>
      </w:r>
      <w:r w:rsidR="00EB1AFA">
        <w:rPr>
          <w:rFonts w:ascii="Times New Roman" w:hAnsi="Times New Roman" w:cs="Times New Roman"/>
          <w:sz w:val="28"/>
          <w:szCs w:val="28"/>
        </w:rPr>
        <w:t>оволодіння</w:t>
      </w:r>
      <w:r w:rsidR="00E5526B" w:rsidRPr="00864025">
        <w:rPr>
          <w:rFonts w:ascii="Times New Roman" w:hAnsi="Times New Roman" w:cs="Times New Roman"/>
          <w:sz w:val="28"/>
          <w:szCs w:val="28"/>
        </w:rPr>
        <w:t xml:space="preserve"> основни</w:t>
      </w:r>
      <w:r w:rsidR="00EB1AFA">
        <w:rPr>
          <w:rFonts w:ascii="Times New Roman" w:hAnsi="Times New Roman" w:cs="Times New Roman"/>
          <w:sz w:val="28"/>
          <w:szCs w:val="28"/>
        </w:rPr>
        <w:t>ми</w:t>
      </w:r>
      <w:r w:rsidR="00E5526B" w:rsidRPr="00864025">
        <w:rPr>
          <w:rFonts w:ascii="Times New Roman" w:hAnsi="Times New Roman" w:cs="Times New Roman"/>
          <w:sz w:val="28"/>
          <w:szCs w:val="28"/>
        </w:rPr>
        <w:t xml:space="preserve"> методични</w:t>
      </w:r>
      <w:r w:rsidR="00EB1AFA">
        <w:rPr>
          <w:rFonts w:ascii="Times New Roman" w:hAnsi="Times New Roman" w:cs="Times New Roman"/>
          <w:sz w:val="28"/>
          <w:szCs w:val="28"/>
        </w:rPr>
        <w:t>ми</w:t>
      </w:r>
      <w:r w:rsidR="00E5526B" w:rsidRPr="00864025">
        <w:rPr>
          <w:rFonts w:ascii="Times New Roman" w:hAnsi="Times New Roman" w:cs="Times New Roman"/>
          <w:sz w:val="28"/>
          <w:szCs w:val="28"/>
        </w:rPr>
        <w:t xml:space="preserve"> прийом</w:t>
      </w:r>
      <w:r w:rsidR="00EB1AFA">
        <w:rPr>
          <w:rFonts w:ascii="Times New Roman" w:hAnsi="Times New Roman" w:cs="Times New Roman"/>
          <w:sz w:val="28"/>
          <w:szCs w:val="28"/>
        </w:rPr>
        <w:t>ами</w:t>
      </w:r>
      <w:r w:rsidR="00E5526B" w:rsidRPr="00864025">
        <w:rPr>
          <w:rFonts w:ascii="Times New Roman" w:hAnsi="Times New Roman" w:cs="Times New Roman"/>
          <w:sz w:val="28"/>
          <w:szCs w:val="28"/>
        </w:rPr>
        <w:t xml:space="preserve"> </w:t>
      </w:r>
      <w:r w:rsidR="00EB1AFA">
        <w:rPr>
          <w:rFonts w:ascii="Times New Roman" w:hAnsi="Times New Roman" w:cs="Times New Roman"/>
          <w:sz w:val="28"/>
          <w:szCs w:val="28"/>
        </w:rPr>
        <w:t>узагальнення</w:t>
      </w:r>
      <w:r w:rsidR="00E5526B" w:rsidRPr="00864025">
        <w:rPr>
          <w:rFonts w:ascii="Times New Roman" w:hAnsi="Times New Roman" w:cs="Times New Roman"/>
          <w:sz w:val="28"/>
          <w:szCs w:val="28"/>
        </w:rPr>
        <w:t xml:space="preserve"> інформації у бухгалтерській звітності. </w:t>
      </w:r>
    </w:p>
    <w:p w:rsidR="003B17AC" w:rsidRPr="00531FF0" w:rsidRDefault="003B17AC" w:rsidP="003B17AC">
      <w:pPr>
        <w:spacing w:after="0" w:line="240" w:lineRule="auto"/>
        <w:ind w:firstLine="709"/>
        <w:jc w:val="both"/>
        <w:rPr>
          <w:rFonts w:ascii="Times New Roman" w:hAnsi="Times New Roman" w:cs="Times New Roman"/>
          <w:sz w:val="28"/>
          <w:szCs w:val="28"/>
        </w:rPr>
      </w:pPr>
      <w:r w:rsidRPr="00531FF0">
        <w:rPr>
          <w:rFonts w:ascii="Times New Roman" w:hAnsi="Times New Roman" w:cs="Times New Roman"/>
          <w:sz w:val="28"/>
          <w:szCs w:val="28"/>
        </w:rPr>
        <w:t>Мета</w:t>
      </w:r>
      <w:r w:rsidRPr="00531FF0">
        <w:rPr>
          <w:rFonts w:ascii="Times New Roman" w:hAnsi="Times New Roman" w:cs="Times New Roman"/>
          <w:b/>
          <w:sz w:val="28"/>
          <w:szCs w:val="28"/>
        </w:rPr>
        <w:t xml:space="preserve"> </w:t>
      </w:r>
      <w:r w:rsidRPr="00531FF0">
        <w:rPr>
          <w:rFonts w:ascii="Times New Roman" w:hAnsi="Times New Roman" w:cs="Times New Roman"/>
          <w:sz w:val="28"/>
          <w:szCs w:val="28"/>
        </w:rPr>
        <w:t>навчальної ди</w:t>
      </w:r>
      <w:r w:rsidR="00842EAB">
        <w:rPr>
          <w:rFonts w:ascii="Times New Roman" w:hAnsi="Times New Roman" w:cs="Times New Roman"/>
          <w:sz w:val="28"/>
          <w:szCs w:val="28"/>
        </w:rPr>
        <w:t>сципліни «Звітність підприємств</w:t>
      </w:r>
      <w:r w:rsidRPr="00531FF0">
        <w:rPr>
          <w:rFonts w:ascii="Times New Roman" w:hAnsi="Times New Roman" w:cs="Times New Roman"/>
          <w:sz w:val="28"/>
          <w:szCs w:val="28"/>
        </w:rPr>
        <w:t>»: отримання теоретичних знань про зміст, структуру та методику формування показників звітності підприємства, а також набуття практичних навичок складання фінансової, статистичної, податкової та інших форм звітності для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w:t>
      </w:r>
    </w:p>
    <w:p w:rsidR="005D786B" w:rsidRPr="00531FF0" w:rsidRDefault="005D786B" w:rsidP="005D78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0645C">
        <w:rPr>
          <w:rFonts w:ascii="Times New Roman" w:hAnsi="Times New Roman" w:cs="Times New Roman"/>
          <w:sz w:val="28"/>
          <w:szCs w:val="28"/>
        </w:rPr>
        <w:t xml:space="preserve">авчальна дисципліна «Звітність підприємств» відповідно до структурно-логічної схеми освітньо-професійної програми слухається здобувачами освіти в шостому семестрі третього року навчання на підставі вивчення таких навчальних дисциплін: «Вступ у спеціальність», «Податкова система», «Бухгалтерський облік (теорія)», «Фінансовий облік 1», «Фінансовий облік 2», «Облік і оподаткування малого бізнесу». Для підвищення ефективності вивчення навчальної дисципліни «Звітність підприємств» здобувачу </w:t>
      </w:r>
      <w:r w:rsidRPr="00E0645C">
        <w:rPr>
          <w:rFonts w:ascii="Times New Roman" w:hAnsi="Times New Roman" w:cs="Times New Roman"/>
          <w:sz w:val="28"/>
          <w:szCs w:val="28"/>
        </w:rPr>
        <w:lastRenderedPageBreak/>
        <w:t>пропонуються такі вибіркові дисципліни: «Міжнародні стандарти фінансової звітності», «Облікова політика». Навчальна дисципліна «Звітність підприємств» є основою для подальшого вивчення таких навчальних дисциплін як «Аналіз господарської діяльності» та «Аудит».</w:t>
      </w:r>
    </w:p>
    <w:p w:rsidR="003B17AC" w:rsidRDefault="003B17AC" w:rsidP="00BD3CDA">
      <w:pPr>
        <w:spacing w:after="0" w:line="240" w:lineRule="auto"/>
        <w:ind w:firstLine="709"/>
        <w:jc w:val="both"/>
        <w:rPr>
          <w:rFonts w:ascii="Times New Roman" w:hAnsi="Times New Roman" w:cs="Times New Roman"/>
          <w:sz w:val="28"/>
          <w:szCs w:val="28"/>
        </w:rPr>
      </w:pPr>
    </w:p>
    <w:p w:rsidR="0063494A" w:rsidRPr="007F0A4E" w:rsidRDefault="0063494A" w:rsidP="009663CB">
      <w:pPr>
        <w:spacing w:after="0" w:line="240" w:lineRule="auto"/>
        <w:ind w:firstLine="709"/>
        <w:jc w:val="center"/>
        <w:rPr>
          <w:rFonts w:ascii="Times New Roman" w:hAnsi="Times New Roman" w:cs="Times New Roman"/>
          <w:b/>
          <w:sz w:val="28"/>
          <w:szCs w:val="28"/>
        </w:rPr>
      </w:pPr>
      <w:r w:rsidRPr="007F0A4E">
        <w:rPr>
          <w:rFonts w:ascii="Times New Roman" w:hAnsi="Times New Roman" w:cs="Times New Roman"/>
          <w:b/>
          <w:sz w:val="28"/>
          <w:szCs w:val="28"/>
        </w:rPr>
        <w:t>НАВЧАЛЬНИЙ КОНТЕНТ ОСВІТНЬОЇ КОМПОНЕНТИ</w:t>
      </w:r>
    </w:p>
    <w:tbl>
      <w:tblPr>
        <w:tblStyle w:val="a3"/>
        <w:tblW w:w="0" w:type="auto"/>
        <w:tblLook w:val="04A0" w:firstRow="1" w:lastRow="0" w:firstColumn="1" w:lastColumn="0" w:noHBand="0" w:noVBand="1"/>
      </w:tblPr>
      <w:tblGrid>
        <w:gridCol w:w="1526"/>
        <w:gridCol w:w="8329"/>
      </w:tblGrid>
      <w:tr w:rsidR="0063494A" w:rsidRPr="007F0A4E" w:rsidTr="00B82B5B">
        <w:tc>
          <w:tcPr>
            <w:tcW w:w="9855" w:type="dxa"/>
            <w:gridSpan w:val="2"/>
          </w:tcPr>
          <w:p w:rsidR="0063494A" w:rsidRPr="007F0A4E" w:rsidRDefault="0063494A" w:rsidP="00FE0F61">
            <w:pPr>
              <w:jc w:val="center"/>
              <w:rPr>
                <w:rFonts w:ascii="Times New Roman" w:eastAsia="Times New Roman" w:hAnsi="Times New Roman" w:cs="Times New Roman"/>
                <w:sz w:val="28"/>
                <w:szCs w:val="28"/>
                <w:lang w:eastAsia="ru-RU"/>
              </w:rPr>
            </w:pPr>
            <w:r w:rsidRPr="007F0A4E">
              <w:rPr>
                <w:rFonts w:ascii="Times New Roman" w:eastAsia="Times New Roman" w:hAnsi="Times New Roman" w:cs="Times New Roman"/>
                <w:b/>
                <w:bCs/>
                <w:sz w:val="28"/>
                <w:szCs w:val="28"/>
                <w:lang w:eastAsia="ru-RU"/>
              </w:rPr>
              <w:t>МОДУЛЬ 1</w:t>
            </w:r>
            <w:r w:rsidRPr="007F0A4E">
              <w:rPr>
                <w:rFonts w:ascii="Times New Roman" w:eastAsia="Times New Roman" w:hAnsi="Times New Roman" w:cs="Times New Roman"/>
                <w:sz w:val="28"/>
                <w:szCs w:val="28"/>
                <w:lang w:eastAsia="ru-RU"/>
              </w:rPr>
              <w:t xml:space="preserve">. </w:t>
            </w:r>
            <w:r w:rsidR="00864025" w:rsidRPr="00864025">
              <w:rPr>
                <w:rFonts w:ascii="Times New Roman" w:eastAsia="Times New Roman" w:hAnsi="Times New Roman" w:cs="Times New Roman"/>
                <w:b/>
                <w:sz w:val="28"/>
                <w:szCs w:val="28"/>
                <w:lang w:eastAsia="ru-RU"/>
              </w:rPr>
              <w:t>ЗАГАЛЬНІ ВИМОГИ, СКЛАД ТА МЕТОДОЛОГІЯ СКЛАДАННЯ ФІНАНСОВОЇ ЗВІТНОСТІ</w:t>
            </w:r>
          </w:p>
        </w:tc>
      </w:tr>
      <w:tr w:rsidR="0063494A" w:rsidRPr="007F0A4E" w:rsidTr="0063494A">
        <w:tc>
          <w:tcPr>
            <w:tcW w:w="1526" w:type="dxa"/>
          </w:tcPr>
          <w:p w:rsidR="0063494A" w:rsidRPr="0031119A" w:rsidRDefault="00FE0F61" w:rsidP="0063494A">
            <w:pPr>
              <w:jc w:val="both"/>
              <w:rPr>
                <w:rFonts w:ascii="Times New Roman" w:hAnsi="Times New Roman" w:cs="Times New Roman"/>
                <w:b/>
                <w:sz w:val="28"/>
                <w:szCs w:val="28"/>
              </w:rPr>
            </w:pPr>
            <w:r w:rsidRPr="0031119A">
              <w:rPr>
                <w:rFonts w:ascii="Times New Roman" w:hAnsi="Times New Roman" w:cs="Times New Roman"/>
                <w:b/>
                <w:sz w:val="28"/>
                <w:szCs w:val="28"/>
              </w:rPr>
              <w:t>Тема 1.</w:t>
            </w:r>
          </w:p>
        </w:tc>
        <w:tc>
          <w:tcPr>
            <w:tcW w:w="8329" w:type="dxa"/>
          </w:tcPr>
          <w:p w:rsidR="0063494A"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Склад та призначення звітності підприємства, вимоги до її складання</w:t>
            </w:r>
          </w:p>
        </w:tc>
      </w:tr>
      <w:tr w:rsidR="0063494A" w:rsidRPr="007F0A4E" w:rsidTr="0063494A">
        <w:tc>
          <w:tcPr>
            <w:tcW w:w="1526" w:type="dxa"/>
          </w:tcPr>
          <w:p w:rsidR="0063494A" w:rsidRPr="0031119A" w:rsidRDefault="00FE0F61" w:rsidP="0063494A">
            <w:pPr>
              <w:jc w:val="both"/>
              <w:rPr>
                <w:rFonts w:ascii="Times New Roman" w:hAnsi="Times New Roman" w:cs="Times New Roman"/>
                <w:b/>
                <w:sz w:val="28"/>
                <w:szCs w:val="28"/>
              </w:rPr>
            </w:pPr>
            <w:r w:rsidRPr="0031119A">
              <w:rPr>
                <w:rFonts w:ascii="Times New Roman" w:hAnsi="Times New Roman" w:cs="Times New Roman"/>
                <w:b/>
                <w:sz w:val="28"/>
                <w:szCs w:val="28"/>
              </w:rPr>
              <w:t>Тема 2.</w:t>
            </w:r>
          </w:p>
        </w:tc>
        <w:tc>
          <w:tcPr>
            <w:tcW w:w="8329" w:type="dxa"/>
          </w:tcPr>
          <w:p w:rsidR="0063494A"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Баланс (звіт про фінансовий стан)</w:t>
            </w:r>
          </w:p>
        </w:tc>
      </w:tr>
      <w:tr w:rsidR="007226B8" w:rsidRPr="007F0A4E" w:rsidTr="0063494A">
        <w:tc>
          <w:tcPr>
            <w:tcW w:w="1526" w:type="dxa"/>
          </w:tcPr>
          <w:p w:rsidR="007226B8" w:rsidRPr="0031119A" w:rsidRDefault="007226B8" w:rsidP="00F91B5F">
            <w:pPr>
              <w:jc w:val="both"/>
              <w:rPr>
                <w:rFonts w:ascii="Times New Roman" w:hAnsi="Times New Roman" w:cs="Times New Roman"/>
                <w:b/>
                <w:sz w:val="28"/>
                <w:szCs w:val="28"/>
              </w:rPr>
            </w:pPr>
            <w:r w:rsidRPr="0031119A">
              <w:rPr>
                <w:rFonts w:ascii="Times New Roman" w:hAnsi="Times New Roman" w:cs="Times New Roman"/>
                <w:b/>
                <w:sz w:val="28"/>
                <w:szCs w:val="28"/>
              </w:rPr>
              <w:t>Тема 3.</w:t>
            </w:r>
          </w:p>
        </w:tc>
        <w:tc>
          <w:tcPr>
            <w:tcW w:w="8329" w:type="dxa"/>
          </w:tcPr>
          <w:p w:rsidR="007226B8"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Звіт про фінансові результати (звіт про сукупний дохід)</w:t>
            </w:r>
          </w:p>
        </w:tc>
      </w:tr>
      <w:tr w:rsidR="007226B8" w:rsidRPr="007F0A4E" w:rsidTr="0063494A">
        <w:tc>
          <w:tcPr>
            <w:tcW w:w="1526" w:type="dxa"/>
          </w:tcPr>
          <w:p w:rsidR="007226B8" w:rsidRPr="0031119A" w:rsidRDefault="007226B8" w:rsidP="00F91B5F">
            <w:pPr>
              <w:jc w:val="both"/>
              <w:rPr>
                <w:rFonts w:ascii="Times New Roman" w:hAnsi="Times New Roman" w:cs="Times New Roman"/>
                <w:b/>
                <w:sz w:val="28"/>
                <w:szCs w:val="28"/>
              </w:rPr>
            </w:pPr>
            <w:r w:rsidRPr="0031119A">
              <w:rPr>
                <w:rFonts w:ascii="Times New Roman" w:hAnsi="Times New Roman" w:cs="Times New Roman"/>
                <w:b/>
                <w:sz w:val="28"/>
                <w:szCs w:val="28"/>
              </w:rPr>
              <w:t>Тема 4.</w:t>
            </w:r>
          </w:p>
        </w:tc>
        <w:tc>
          <w:tcPr>
            <w:tcW w:w="8329" w:type="dxa"/>
          </w:tcPr>
          <w:p w:rsidR="007226B8"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Звіт про рух грошових коштів</w:t>
            </w:r>
          </w:p>
        </w:tc>
      </w:tr>
      <w:tr w:rsidR="00864025" w:rsidRPr="007F0A4E" w:rsidTr="0063494A">
        <w:tc>
          <w:tcPr>
            <w:tcW w:w="1526" w:type="dxa"/>
          </w:tcPr>
          <w:p w:rsidR="00864025" w:rsidRPr="0031119A" w:rsidRDefault="00864025" w:rsidP="001513F8">
            <w:pPr>
              <w:jc w:val="both"/>
              <w:rPr>
                <w:rFonts w:ascii="Times New Roman" w:hAnsi="Times New Roman" w:cs="Times New Roman"/>
                <w:b/>
                <w:sz w:val="28"/>
                <w:szCs w:val="28"/>
              </w:rPr>
            </w:pPr>
            <w:r w:rsidRPr="0031119A">
              <w:rPr>
                <w:rFonts w:ascii="Times New Roman" w:hAnsi="Times New Roman" w:cs="Times New Roman"/>
                <w:b/>
                <w:sz w:val="28"/>
                <w:szCs w:val="28"/>
              </w:rPr>
              <w:t>Тема 5.</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Звіт про власний капітал</w:t>
            </w:r>
          </w:p>
        </w:tc>
      </w:tr>
      <w:tr w:rsidR="00864025" w:rsidRPr="007F0A4E" w:rsidTr="0063494A">
        <w:tc>
          <w:tcPr>
            <w:tcW w:w="1526" w:type="dxa"/>
          </w:tcPr>
          <w:p w:rsidR="00864025" w:rsidRPr="0031119A" w:rsidRDefault="00864025" w:rsidP="001513F8">
            <w:pPr>
              <w:jc w:val="both"/>
              <w:rPr>
                <w:rFonts w:ascii="Times New Roman" w:hAnsi="Times New Roman" w:cs="Times New Roman"/>
                <w:b/>
                <w:sz w:val="28"/>
                <w:szCs w:val="28"/>
              </w:rPr>
            </w:pPr>
            <w:r w:rsidRPr="0031119A">
              <w:rPr>
                <w:rFonts w:ascii="Times New Roman" w:hAnsi="Times New Roman" w:cs="Times New Roman"/>
                <w:b/>
                <w:sz w:val="28"/>
                <w:szCs w:val="28"/>
              </w:rPr>
              <w:t>Тема 6.</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Примітки до річної фінансової звітності. Звітність за сегментами</w:t>
            </w:r>
          </w:p>
        </w:tc>
      </w:tr>
      <w:tr w:rsidR="00864025" w:rsidRPr="007F0A4E" w:rsidTr="00660A2D">
        <w:tc>
          <w:tcPr>
            <w:tcW w:w="9855" w:type="dxa"/>
            <w:gridSpan w:val="2"/>
          </w:tcPr>
          <w:p w:rsidR="00864025" w:rsidRPr="007F0A4E" w:rsidRDefault="00864025" w:rsidP="00FE0F61">
            <w:pPr>
              <w:jc w:val="center"/>
              <w:rPr>
                <w:rFonts w:ascii="Times New Roman" w:hAnsi="Times New Roman" w:cs="Times New Roman"/>
                <w:b/>
                <w:sz w:val="28"/>
                <w:szCs w:val="28"/>
              </w:rPr>
            </w:pPr>
            <w:r w:rsidRPr="007F0A4E">
              <w:rPr>
                <w:rFonts w:ascii="Times New Roman" w:hAnsi="Times New Roman" w:cs="Times New Roman"/>
                <w:b/>
                <w:sz w:val="28"/>
                <w:szCs w:val="28"/>
              </w:rPr>
              <w:t xml:space="preserve">МОДУЛЬ 2.  </w:t>
            </w:r>
            <w:r w:rsidRPr="00864025">
              <w:rPr>
                <w:rFonts w:ascii="Times New Roman" w:hAnsi="Times New Roman" w:cs="Times New Roman"/>
                <w:b/>
                <w:sz w:val="28"/>
                <w:szCs w:val="28"/>
              </w:rPr>
              <w:t>КОНСОЛІДОВАНА, СКОРОЧЕНА, ПОДАТКОВА, СТАТИСТИЧНА ТА ІНША ЗВІТНІСТЬ ПІДПРИЄМСТВА</w:t>
            </w:r>
          </w:p>
        </w:tc>
      </w:tr>
      <w:tr w:rsidR="00864025" w:rsidRPr="007F0A4E" w:rsidTr="0063494A">
        <w:tc>
          <w:tcPr>
            <w:tcW w:w="1526" w:type="dxa"/>
          </w:tcPr>
          <w:p w:rsidR="00864025" w:rsidRPr="0031119A" w:rsidRDefault="00864025" w:rsidP="00B63C7E">
            <w:pPr>
              <w:jc w:val="both"/>
              <w:rPr>
                <w:rFonts w:ascii="Times New Roman" w:hAnsi="Times New Roman" w:cs="Times New Roman"/>
                <w:b/>
                <w:sz w:val="28"/>
                <w:szCs w:val="28"/>
              </w:rPr>
            </w:pPr>
            <w:r w:rsidRPr="0031119A">
              <w:rPr>
                <w:rFonts w:ascii="Times New Roman" w:hAnsi="Times New Roman" w:cs="Times New Roman"/>
                <w:b/>
                <w:sz w:val="28"/>
                <w:szCs w:val="28"/>
              </w:rPr>
              <w:t>Тема 7.</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Зведена та консолідована фінансова звітність</w:t>
            </w:r>
          </w:p>
        </w:tc>
      </w:tr>
      <w:tr w:rsidR="00864025" w:rsidRPr="007F0A4E" w:rsidTr="0063494A">
        <w:tc>
          <w:tcPr>
            <w:tcW w:w="1526" w:type="dxa"/>
          </w:tcPr>
          <w:p w:rsidR="00864025" w:rsidRPr="0031119A" w:rsidRDefault="00864025" w:rsidP="00B63C7E">
            <w:pPr>
              <w:jc w:val="both"/>
              <w:rPr>
                <w:rFonts w:ascii="Times New Roman" w:hAnsi="Times New Roman" w:cs="Times New Roman"/>
                <w:b/>
                <w:sz w:val="28"/>
                <w:szCs w:val="28"/>
              </w:rPr>
            </w:pPr>
            <w:r w:rsidRPr="0031119A">
              <w:rPr>
                <w:rFonts w:ascii="Times New Roman" w:hAnsi="Times New Roman" w:cs="Times New Roman"/>
                <w:b/>
                <w:sz w:val="28"/>
                <w:szCs w:val="28"/>
              </w:rPr>
              <w:t>Тема 8.</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Фінансовий (спрощений фінансовий) звіт суб’єкта малого підприємництва</w:t>
            </w:r>
          </w:p>
        </w:tc>
      </w:tr>
      <w:tr w:rsidR="00864025" w:rsidRPr="007F0A4E" w:rsidTr="0063494A">
        <w:tc>
          <w:tcPr>
            <w:tcW w:w="1526" w:type="dxa"/>
          </w:tcPr>
          <w:p w:rsidR="00864025" w:rsidRPr="0031119A" w:rsidRDefault="00864025" w:rsidP="00B63C7E">
            <w:pPr>
              <w:jc w:val="both"/>
              <w:rPr>
                <w:rFonts w:ascii="Times New Roman" w:hAnsi="Times New Roman" w:cs="Times New Roman"/>
                <w:b/>
                <w:sz w:val="28"/>
                <w:szCs w:val="28"/>
              </w:rPr>
            </w:pPr>
            <w:r w:rsidRPr="0031119A">
              <w:rPr>
                <w:rFonts w:ascii="Times New Roman" w:hAnsi="Times New Roman" w:cs="Times New Roman"/>
                <w:b/>
                <w:sz w:val="28"/>
                <w:szCs w:val="28"/>
              </w:rPr>
              <w:t>Тема 9.</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Виправлення помилок та зміни у фінансових звітах</w:t>
            </w:r>
          </w:p>
        </w:tc>
      </w:tr>
      <w:tr w:rsidR="00864025" w:rsidRPr="007F0A4E" w:rsidTr="0063494A">
        <w:tc>
          <w:tcPr>
            <w:tcW w:w="1526" w:type="dxa"/>
          </w:tcPr>
          <w:p w:rsidR="00864025" w:rsidRPr="0031119A" w:rsidRDefault="00864025" w:rsidP="00864025">
            <w:pPr>
              <w:jc w:val="both"/>
              <w:rPr>
                <w:rFonts w:ascii="Times New Roman" w:hAnsi="Times New Roman" w:cs="Times New Roman"/>
                <w:b/>
                <w:sz w:val="28"/>
                <w:szCs w:val="28"/>
              </w:rPr>
            </w:pPr>
            <w:r w:rsidRPr="0031119A">
              <w:rPr>
                <w:rFonts w:ascii="Times New Roman" w:hAnsi="Times New Roman" w:cs="Times New Roman"/>
                <w:b/>
                <w:sz w:val="28"/>
                <w:szCs w:val="28"/>
              </w:rPr>
              <w:t>Тема 10.</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Податкова звітність</w:t>
            </w:r>
          </w:p>
        </w:tc>
      </w:tr>
      <w:tr w:rsidR="00864025" w:rsidRPr="007F0A4E" w:rsidTr="0063494A">
        <w:tc>
          <w:tcPr>
            <w:tcW w:w="1526" w:type="dxa"/>
          </w:tcPr>
          <w:p w:rsidR="00864025" w:rsidRPr="0031119A" w:rsidRDefault="00864025" w:rsidP="00864025">
            <w:pPr>
              <w:jc w:val="both"/>
              <w:rPr>
                <w:rFonts w:ascii="Times New Roman" w:hAnsi="Times New Roman" w:cs="Times New Roman"/>
                <w:b/>
                <w:sz w:val="28"/>
                <w:szCs w:val="28"/>
              </w:rPr>
            </w:pPr>
            <w:r w:rsidRPr="0031119A">
              <w:rPr>
                <w:rFonts w:ascii="Times New Roman" w:hAnsi="Times New Roman" w:cs="Times New Roman"/>
                <w:b/>
                <w:sz w:val="28"/>
                <w:szCs w:val="28"/>
              </w:rPr>
              <w:t>Тема 11.</w:t>
            </w:r>
          </w:p>
        </w:tc>
        <w:tc>
          <w:tcPr>
            <w:tcW w:w="8329" w:type="dxa"/>
          </w:tcPr>
          <w:p w:rsidR="00864025" w:rsidRPr="007F0A4E" w:rsidRDefault="00864025" w:rsidP="0063494A">
            <w:pPr>
              <w:jc w:val="both"/>
              <w:rPr>
                <w:rFonts w:ascii="Times New Roman" w:hAnsi="Times New Roman" w:cs="Times New Roman"/>
                <w:sz w:val="28"/>
                <w:szCs w:val="28"/>
              </w:rPr>
            </w:pPr>
            <w:r w:rsidRPr="00864025">
              <w:rPr>
                <w:rFonts w:ascii="Times New Roman" w:hAnsi="Times New Roman" w:cs="Times New Roman"/>
                <w:sz w:val="28"/>
                <w:szCs w:val="28"/>
              </w:rPr>
              <w:t>Статистична та спеціальна звітність</w:t>
            </w:r>
          </w:p>
        </w:tc>
      </w:tr>
    </w:tbl>
    <w:p w:rsidR="0063494A" w:rsidRDefault="0063494A" w:rsidP="0063494A">
      <w:pPr>
        <w:spacing w:after="0" w:line="240" w:lineRule="auto"/>
        <w:jc w:val="both"/>
        <w:rPr>
          <w:rFonts w:ascii="Times New Roman" w:hAnsi="Times New Roman" w:cs="Times New Roman"/>
          <w:sz w:val="28"/>
          <w:szCs w:val="28"/>
        </w:rPr>
      </w:pPr>
    </w:p>
    <w:p w:rsidR="009663CB" w:rsidRDefault="009663CB" w:rsidP="009663CB">
      <w:pPr>
        <w:spacing w:after="0" w:line="240" w:lineRule="auto"/>
        <w:jc w:val="center"/>
        <w:rPr>
          <w:rFonts w:ascii="Times New Roman" w:eastAsia="Times New Roman" w:hAnsi="Times New Roman" w:cs="Times New Roman"/>
          <w:b/>
          <w:sz w:val="28"/>
          <w:szCs w:val="28"/>
          <w:lang w:eastAsia="ru-RU"/>
        </w:rPr>
      </w:pPr>
      <w:r w:rsidRPr="007F0A4E">
        <w:rPr>
          <w:rFonts w:ascii="Times New Roman" w:eastAsia="Times New Roman" w:hAnsi="Times New Roman" w:cs="Times New Roman"/>
          <w:b/>
          <w:sz w:val="28"/>
          <w:szCs w:val="28"/>
          <w:lang w:eastAsia="ru-RU"/>
        </w:rPr>
        <w:t>ФОРМИ, МЕТОДИ ТА ОСВІТНІ ТЕХНОЛОГІЇ НАВЧАННЯ</w:t>
      </w:r>
    </w:p>
    <w:p w:rsidR="009663CB" w:rsidRDefault="009663CB" w:rsidP="009663CB">
      <w:pPr>
        <w:spacing w:after="0" w:line="240" w:lineRule="auto"/>
        <w:ind w:firstLine="567"/>
        <w:jc w:val="both"/>
        <w:rPr>
          <w:rFonts w:ascii="Times New Roman" w:eastAsia="Times New Roman" w:hAnsi="Times New Roman" w:cs="Times New Roman"/>
          <w:sz w:val="28"/>
          <w:szCs w:val="28"/>
          <w:lang w:eastAsia="ru-RU"/>
        </w:rPr>
      </w:pPr>
      <w:r w:rsidRPr="00B8193D">
        <w:rPr>
          <w:rFonts w:ascii="Times New Roman" w:eastAsia="Times New Roman" w:hAnsi="Times New Roman" w:cs="Times New Roman"/>
          <w:sz w:val="28"/>
          <w:szCs w:val="28"/>
          <w:lang w:eastAsia="ru-RU"/>
        </w:rPr>
        <w:t xml:space="preserve">У процесі вивчення навчальної дисципліни </w:t>
      </w:r>
      <w:r w:rsidRPr="00BD3CDA">
        <w:rPr>
          <w:rFonts w:ascii="Times New Roman" w:hAnsi="Times New Roman" w:cs="Times New Roman"/>
          <w:sz w:val="28"/>
          <w:szCs w:val="28"/>
        </w:rPr>
        <w:t>«</w:t>
      </w:r>
      <w:r>
        <w:rPr>
          <w:rFonts w:ascii="Times New Roman" w:hAnsi="Times New Roman" w:cs="Times New Roman"/>
          <w:sz w:val="28"/>
          <w:szCs w:val="28"/>
        </w:rPr>
        <w:t>Звітність підприємства</w:t>
      </w:r>
      <w:r w:rsidRPr="00BD3CDA">
        <w:rPr>
          <w:rFonts w:ascii="Times New Roman" w:hAnsi="Times New Roman" w:cs="Times New Roman"/>
          <w:sz w:val="28"/>
          <w:szCs w:val="28"/>
        </w:rPr>
        <w:t>»</w:t>
      </w:r>
      <w:r w:rsidRPr="00BD3CDA">
        <w:t xml:space="preserve"> </w:t>
      </w:r>
      <w:r w:rsidRPr="00B8193D">
        <w:rPr>
          <w:rFonts w:ascii="Times New Roman" w:eastAsia="Times New Roman" w:hAnsi="Times New Roman" w:cs="Times New Roman"/>
          <w:sz w:val="28"/>
          <w:szCs w:val="28"/>
          <w:lang w:eastAsia="ru-RU"/>
        </w:rPr>
        <w:t>використовуються</w:t>
      </w:r>
      <w:r>
        <w:rPr>
          <w:rFonts w:ascii="Times New Roman" w:eastAsia="Times New Roman" w:hAnsi="Times New Roman" w:cs="Times New Roman"/>
          <w:sz w:val="28"/>
          <w:szCs w:val="28"/>
          <w:lang w:eastAsia="ru-RU"/>
        </w:rPr>
        <w:t xml:space="preserve"> традиційні та </w:t>
      </w:r>
      <w:r w:rsidR="003D43E2">
        <w:rPr>
          <w:rFonts w:ascii="Times New Roman" w:eastAsia="Times New Roman" w:hAnsi="Times New Roman" w:cs="Times New Roman"/>
          <w:sz w:val="28"/>
          <w:szCs w:val="28"/>
          <w:lang w:eastAsia="ru-RU"/>
        </w:rPr>
        <w:t xml:space="preserve">інноваційні </w:t>
      </w:r>
      <w:r>
        <w:rPr>
          <w:rFonts w:ascii="Times New Roman" w:eastAsia="Times New Roman" w:hAnsi="Times New Roman" w:cs="Times New Roman"/>
          <w:sz w:val="28"/>
          <w:szCs w:val="28"/>
          <w:lang w:eastAsia="ru-RU"/>
        </w:rPr>
        <w:t xml:space="preserve">інтерактивні </w:t>
      </w:r>
      <w:r w:rsidRPr="003D43E2">
        <w:rPr>
          <w:rFonts w:ascii="Times New Roman" w:eastAsia="Times New Roman" w:hAnsi="Times New Roman" w:cs="Times New Roman"/>
          <w:i/>
          <w:sz w:val="28"/>
          <w:szCs w:val="28"/>
          <w:lang w:eastAsia="ru-RU"/>
        </w:rPr>
        <w:t>форми та методи навчання</w:t>
      </w:r>
      <w:r>
        <w:rPr>
          <w:rFonts w:ascii="Times New Roman" w:eastAsia="Times New Roman" w:hAnsi="Times New Roman" w:cs="Times New Roman"/>
          <w:sz w:val="28"/>
          <w:szCs w:val="28"/>
          <w:lang w:eastAsia="ru-RU"/>
        </w:rPr>
        <w:t>, серед яких:</w:t>
      </w:r>
      <w:r w:rsidRPr="00DE1E94">
        <w:rPr>
          <w:rFonts w:ascii="Times New Roman" w:eastAsia="Times New Roman" w:hAnsi="Times New Roman" w:cs="Times New Roman"/>
          <w:sz w:val="28"/>
          <w:szCs w:val="28"/>
          <w:lang w:eastAsia="ru-RU"/>
        </w:rPr>
        <w:t xml:space="preserve"> </w:t>
      </w:r>
      <w:r w:rsidRPr="00314CBC">
        <w:rPr>
          <w:rFonts w:ascii="Times New Roman" w:eastAsia="Times New Roman" w:hAnsi="Times New Roman" w:cs="Times New Roman"/>
          <w:sz w:val="28"/>
          <w:szCs w:val="28"/>
          <w:lang w:eastAsia="ru-RU"/>
        </w:rPr>
        <w:t>методи формування професійної компетентності (</w:t>
      </w:r>
      <w:r w:rsidRPr="00DE1E94">
        <w:rPr>
          <w:rFonts w:ascii="Times New Roman" w:eastAsia="Times New Roman" w:hAnsi="Times New Roman" w:cs="Times New Roman"/>
          <w:sz w:val="28"/>
          <w:szCs w:val="28"/>
          <w:lang w:eastAsia="ru-RU"/>
        </w:rPr>
        <w:t>вербальні методи (</w:t>
      </w:r>
      <w:r>
        <w:rPr>
          <w:rFonts w:ascii="Times New Roman" w:eastAsia="Times New Roman" w:hAnsi="Times New Roman" w:cs="Times New Roman"/>
          <w:sz w:val="28"/>
          <w:szCs w:val="28"/>
          <w:lang w:eastAsia="ru-RU"/>
        </w:rPr>
        <w:t xml:space="preserve">лекція-візуалізація, проблемна лекція, лекція-презентація), </w:t>
      </w:r>
      <w:r w:rsidRPr="00314CBC">
        <w:rPr>
          <w:rFonts w:ascii="Times New Roman" w:eastAsia="Times New Roman" w:hAnsi="Times New Roman" w:cs="Times New Roman"/>
          <w:sz w:val="28"/>
          <w:szCs w:val="28"/>
          <w:lang w:eastAsia="ru-RU"/>
        </w:rPr>
        <w:t>розповідь, пояснення, бесіда, ілюстрація, демонстрація,</w:t>
      </w:r>
      <w:r>
        <w:rPr>
          <w:rFonts w:ascii="Times New Roman" w:eastAsia="Times New Roman" w:hAnsi="Times New Roman" w:cs="Times New Roman"/>
          <w:sz w:val="28"/>
          <w:szCs w:val="28"/>
          <w:lang w:eastAsia="ru-RU"/>
        </w:rPr>
        <w:t xml:space="preserve"> візуалізація тощо)</w:t>
      </w:r>
      <w:r w:rsidR="004F2D5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14CBC">
        <w:rPr>
          <w:rFonts w:ascii="Times New Roman" w:eastAsia="Times New Roman" w:hAnsi="Times New Roman" w:cs="Times New Roman"/>
          <w:sz w:val="28"/>
          <w:szCs w:val="28"/>
          <w:lang w:eastAsia="ru-RU"/>
        </w:rPr>
        <w:t>методи формування практичних умінь та навичок (</w:t>
      </w:r>
      <w:r w:rsidR="00DD79EE">
        <w:rPr>
          <w:rFonts w:ascii="Times New Roman" w:eastAsia="Times New Roman" w:hAnsi="Times New Roman" w:cs="Times New Roman"/>
          <w:sz w:val="28"/>
          <w:szCs w:val="28"/>
          <w:lang w:eastAsia="ru-RU"/>
        </w:rPr>
        <w:t>виконання лабораторних завдань</w:t>
      </w:r>
      <w:r w:rsidRPr="00314CBC">
        <w:rPr>
          <w:rFonts w:ascii="Times New Roman" w:eastAsia="Times New Roman" w:hAnsi="Times New Roman" w:cs="Times New Roman"/>
          <w:sz w:val="28"/>
          <w:szCs w:val="28"/>
          <w:lang w:eastAsia="ru-RU"/>
        </w:rPr>
        <w:t>, виконання практичних завдань, розробка схем, таблиць, розробка та захист презентацій, аналіз нормативних документів</w:t>
      </w:r>
      <w:r w:rsidR="006873C7">
        <w:rPr>
          <w:rFonts w:ascii="Times New Roman" w:eastAsia="Times New Roman" w:hAnsi="Times New Roman" w:cs="Times New Roman"/>
          <w:sz w:val="28"/>
          <w:szCs w:val="28"/>
          <w:lang w:eastAsia="ru-RU"/>
        </w:rPr>
        <w:t>, участь у дискусіях</w:t>
      </w:r>
      <w:r w:rsidRPr="00314CBC">
        <w:rPr>
          <w:rFonts w:ascii="Times New Roman" w:eastAsia="Times New Roman" w:hAnsi="Times New Roman" w:cs="Times New Roman"/>
          <w:sz w:val="28"/>
          <w:szCs w:val="28"/>
          <w:lang w:eastAsia="ru-RU"/>
        </w:rPr>
        <w:t xml:space="preserve"> тощо);</w:t>
      </w:r>
      <w:r>
        <w:rPr>
          <w:rFonts w:ascii="Times New Roman" w:eastAsia="Times New Roman" w:hAnsi="Times New Roman" w:cs="Times New Roman"/>
          <w:sz w:val="28"/>
          <w:szCs w:val="28"/>
          <w:lang w:eastAsia="ru-RU"/>
        </w:rPr>
        <w:t xml:space="preserve"> </w:t>
      </w:r>
      <w:r w:rsidRPr="00DE1E94">
        <w:rPr>
          <w:rFonts w:ascii="Times New Roman" w:eastAsia="Times New Roman" w:hAnsi="Times New Roman" w:cs="Times New Roman"/>
          <w:sz w:val="28"/>
          <w:szCs w:val="28"/>
          <w:lang w:eastAsia="ru-RU"/>
        </w:rPr>
        <w:t xml:space="preserve">робота з інформаційними ресурсами (нормативними джерелами, навчально-методичною та науковою літературою, </w:t>
      </w:r>
      <w:proofErr w:type="spellStart"/>
      <w:r w:rsidRPr="00DE1E94">
        <w:rPr>
          <w:rFonts w:ascii="Times New Roman" w:eastAsia="Times New Roman" w:hAnsi="Times New Roman" w:cs="Times New Roman"/>
          <w:sz w:val="28"/>
          <w:szCs w:val="28"/>
          <w:lang w:eastAsia="ru-RU"/>
        </w:rPr>
        <w:t>інтернет-ресурсами</w:t>
      </w:r>
      <w:proofErr w:type="spellEnd"/>
      <w:r w:rsidRPr="00DE1E94">
        <w:rPr>
          <w:rFonts w:ascii="Times New Roman" w:eastAsia="Times New Roman" w:hAnsi="Times New Roman" w:cs="Times New Roman"/>
          <w:sz w:val="28"/>
          <w:szCs w:val="28"/>
          <w:lang w:eastAsia="ru-RU"/>
        </w:rPr>
        <w:t xml:space="preserve">); самостійна робота над індивідуальним завданням за програмою навчальної дисципліни; дистанційне навчання </w:t>
      </w:r>
      <w:r>
        <w:rPr>
          <w:rFonts w:ascii="Times New Roman" w:eastAsia="Times New Roman" w:hAnsi="Times New Roman" w:cs="Times New Roman"/>
          <w:sz w:val="28"/>
          <w:szCs w:val="28"/>
          <w:lang w:eastAsia="ru-RU"/>
        </w:rPr>
        <w:t xml:space="preserve">з використанням системи </w:t>
      </w:r>
      <w:proofErr w:type="spellStart"/>
      <w:r>
        <w:rPr>
          <w:rFonts w:ascii="Times New Roman" w:eastAsia="Times New Roman" w:hAnsi="Times New Roman" w:cs="Times New Roman"/>
          <w:sz w:val="28"/>
          <w:szCs w:val="28"/>
          <w:lang w:eastAsia="ru-RU"/>
        </w:rPr>
        <w:t>Moodle</w:t>
      </w:r>
      <w:proofErr w:type="spellEnd"/>
      <w:r>
        <w:rPr>
          <w:rFonts w:ascii="Times New Roman" w:eastAsia="Times New Roman" w:hAnsi="Times New Roman" w:cs="Times New Roman"/>
          <w:sz w:val="28"/>
          <w:szCs w:val="28"/>
          <w:lang w:eastAsia="ru-RU"/>
        </w:rPr>
        <w:t>;</w:t>
      </w:r>
      <w:r w:rsidRPr="00F12E1A">
        <w:rPr>
          <w:rFonts w:ascii="Times New Roman" w:eastAsia="Times New Roman" w:hAnsi="Times New Roman" w:cs="Times New Roman"/>
          <w:sz w:val="28"/>
          <w:szCs w:val="28"/>
          <w:lang w:eastAsia="ru-RU"/>
        </w:rPr>
        <w:tab/>
        <w:t>комп’ютерні засоби навчання (</w:t>
      </w:r>
      <w:proofErr w:type="spellStart"/>
      <w:r w:rsidRPr="00F12E1A">
        <w:rPr>
          <w:rFonts w:ascii="Times New Roman" w:eastAsia="Times New Roman" w:hAnsi="Times New Roman" w:cs="Times New Roman"/>
          <w:sz w:val="28"/>
          <w:szCs w:val="28"/>
          <w:lang w:eastAsia="ru-RU"/>
        </w:rPr>
        <w:t>онлайн</w:t>
      </w:r>
      <w:proofErr w:type="spellEnd"/>
      <w:r w:rsidRPr="00F12E1A">
        <w:rPr>
          <w:rFonts w:ascii="Times New Roman" w:eastAsia="Times New Roman" w:hAnsi="Times New Roman" w:cs="Times New Roman"/>
          <w:sz w:val="28"/>
          <w:szCs w:val="28"/>
          <w:lang w:eastAsia="ru-RU"/>
        </w:rPr>
        <w:t xml:space="preserve"> курси/платформи, web-конференції, </w:t>
      </w:r>
      <w:proofErr w:type="spellStart"/>
      <w:r w:rsidRPr="00F12E1A">
        <w:rPr>
          <w:rFonts w:ascii="Times New Roman" w:eastAsia="Times New Roman" w:hAnsi="Times New Roman" w:cs="Times New Roman"/>
          <w:sz w:val="28"/>
          <w:szCs w:val="28"/>
          <w:lang w:eastAsia="ru-RU"/>
        </w:rPr>
        <w:t>вебінари</w:t>
      </w:r>
      <w:proofErr w:type="spellEnd"/>
      <w:r w:rsidRPr="00F12E1A">
        <w:rPr>
          <w:rFonts w:ascii="Times New Roman" w:eastAsia="Times New Roman" w:hAnsi="Times New Roman" w:cs="Times New Roman"/>
          <w:sz w:val="28"/>
          <w:szCs w:val="28"/>
          <w:lang w:eastAsia="ru-RU"/>
        </w:rPr>
        <w:t xml:space="preserve"> тощо)</w:t>
      </w:r>
      <w:r>
        <w:rPr>
          <w:rFonts w:ascii="Times New Roman" w:eastAsia="Times New Roman" w:hAnsi="Times New Roman" w:cs="Times New Roman"/>
          <w:sz w:val="28"/>
          <w:szCs w:val="28"/>
          <w:lang w:eastAsia="ru-RU"/>
        </w:rPr>
        <w:t xml:space="preserve">; </w:t>
      </w:r>
      <w:r w:rsidRPr="00DE1E94">
        <w:rPr>
          <w:rFonts w:ascii="Times New Roman" w:eastAsia="Times New Roman" w:hAnsi="Times New Roman" w:cs="Times New Roman"/>
          <w:sz w:val="28"/>
          <w:szCs w:val="28"/>
          <w:lang w:eastAsia="ru-RU"/>
        </w:rPr>
        <w:t>інші методи навчання.</w:t>
      </w:r>
    </w:p>
    <w:p w:rsidR="003D43E2" w:rsidRPr="00B16C0A" w:rsidRDefault="003D43E2" w:rsidP="003D43E2">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Освітні технології: </w:t>
      </w:r>
      <w:r>
        <w:rPr>
          <w:rFonts w:ascii="Times New Roman" w:hAnsi="Times New Roman" w:cs="Times New Roman"/>
          <w:sz w:val="28"/>
          <w:szCs w:val="28"/>
        </w:rPr>
        <w:t>п</w:t>
      </w:r>
      <w:r w:rsidRPr="001C675D">
        <w:rPr>
          <w:rFonts w:ascii="Times New Roman" w:hAnsi="Times New Roman" w:cs="Times New Roman"/>
          <w:sz w:val="28"/>
          <w:szCs w:val="28"/>
        </w:rPr>
        <w:t xml:space="preserve">рактико-орієнтоване навчання </w:t>
      </w:r>
      <w:r>
        <w:rPr>
          <w:rFonts w:ascii="Times New Roman" w:hAnsi="Times New Roman" w:cs="Times New Roman"/>
          <w:sz w:val="28"/>
          <w:szCs w:val="28"/>
        </w:rPr>
        <w:t>(</w:t>
      </w:r>
      <w:r w:rsidRPr="001C675D">
        <w:rPr>
          <w:rFonts w:ascii="Times New Roman" w:hAnsi="Times New Roman" w:cs="Times New Roman"/>
          <w:sz w:val="28"/>
          <w:szCs w:val="28"/>
        </w:rPr>
        <w:t>безпосереднє виконання завдань, пов’язаних із бухгалтерським обліком, оподаткуванням та складанням звітності</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і</w:t>
      </w:r>
      <w:r w:rsidRPr="001C675D">
        <w:rPr>
          <w:rFonts w:ascii="Times New Roman" w:hAnsi="Times New Roman" w:cs="Times New Roman"/>
          <w:sz w:val="28"/>
          <w:szCs w:val="28"/>
        </w:rPr>
        <w:t xml:space="preserve">нформаційно-комунікаційні технології </w:t>
      </w:r>
      <w:r>
        <w:rPr>
          <w:rFonts w:ascii="Times New Roman" w:hAnsi="Times New Roman" w:cs="Times New Roman"/>
          <w:sz w:val="28"/>
          <w:szCs w:val="28"/>
        </w:rPr>
        <w:t>(</w:t>
      </w:r>
      <w:r w:rsidRPr="001C675D">
        <w:rPr>
          <w:rFonts w:ascii="Times New Roman" w:hAnsi="Times New Roman" w:cs="Times New Roman"/>
          <w:sz w:val="28"/>
          <w:szCs w:val="28"/>
        </w:rPr>
        <w:t>використання бухгалтерських програм (</w:t>
      </w:r>
      <w:r w:rsidRPr="00BC6F42">
        <w:rPr>
          <w:rFonts w:ascii="Times New Roman" w:hAnsi="Times New Roman" w:cs="Times New Roman"/>
          <w:sz w:val="28"/>
          <w:szCs w:val="28"/>
        </w:rPr>
        <w:t>MASTER:Бухгалтерія</w:t>
      </w:r>
      <w:r>
        <w:rPr>
          <w:rFonts w:ascii="Times New Roman" w:hAnsi="Times New Roman" w:cs="Times New Roman"/>
          <w:sz w:val="28"/>
          <w:szCs w:val="28"/>
        </w:rPr>
        <w:t xml:space="preserve">, </w:t>
      </w:r>
      <w:r w:rsidRPr="00027D56">
        <w:rPr>
          <w:rFonts w:ascii="Times New Roman" w:hAnsi="Times New Roman" w:cs="Times New Roman"/>
          <w:sz w:val="28"/>
          <w:szCs w:val="28"/>
        </w:rPr>
        <w:t>BOOKKEEPER</w:t>
      </w:r>
      <w:r>
        <w:rPr>
          <w:rFonts w:ascii="Times New Roman" w:hAnsi="Times New Roman" w:cs="Times New Roman"/>
          <w:sz w:val="28"/>
          <w:szCs w:val="28"/>
        </w:rPr>
        <w:t xml:space="preserve">, </w:t>
      </w:r>
      <w:r w:rsidRPr="001C675D">
        <w:rPr>
          <w:rFonts w:ascii="Times New Roman" w:hAnsi="Times New Roman" w:cs="Times New Roman"/>
          <w:sz w:val="28"/>
          <w:szCs w:val="28"/>
        </w:rPr>
        <w:t>M.E.Doc, Excel, електронний кабінет платника податків</w:t>
      </w:r>
      <w:r>
        <w:rPr>
          <w:rFonts w:ascii="Times New Roman" w:hAnsi="Times New Roman" w:cs="Times New Roman"/>
          <w:sz w:val="28"/>
          <w:szCs w:val="28"/>
        </w:rPr>
        <w:t xml:space="preserve"> тощо); п</w:t>
      </w:r>
      <w:r w:rsidRPr="001C675D">
        <w:rPr>
          <w:rFonts w:ascii="Times New Roman" w:hAnsi="Times New Roman" w:cs="Times New Roman"/>
          <w:sz w:val="28"/>
          <w:szCs w:val="28"/>
        </w:rPr>
        <w:t xml:space="preserve">роектні технології </w:t>
      </w:r>
      <w:r>
        <w:rPr>
          <w:rFonts w:ascii="Times New Roman" w:hAnsi="Times New Roman" w:cs="Times New Roman"/>
          <w:sz w:val="28"/>
          <w:szCs w:val="28"/>
        </w:rPr>
        <w:t>(</w:t>
      </w:r>
      <w:r w:rsidRPr="001C675D">
        <w:rPr>
          <w:rFonts w:ascii="Times New Roman" w:hAnsi="Times New Roman" w:cs="Times New Roman"/>
          <w:sz w:val="28"/>
          <w:szCs w:val="28"/>
        </w:rPr>
        <w:t xml:space="preserve">виконання </w:t>
      </w:r>
      <w:r>
        <w:rPr>
          <w:rFonts w:ascii="Times New Roman" w:hAnsi="Times New Roman" w:cs="Times New Roman"/>
          <w:sz w:val="28"/>
          <w:szCs w:val="28"/>
        </w:rPr>
        <w:t>здобувачами</w:t>
      </w:r>
      <w:r w:rsidRPr="001C675D">
        <w:rPr>
          <w:rFonts w:ascii="Times New Roman" w:hAnsi="Times New Roman" w:cs="Times New Roman"/>
          <w:sz w:val="28"/>
          <w:szCs w:val="28"/>
        </w:rPr>
        <w:t xml:space="preserve"> індивідуальних та групових проектів</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к</w:t>
      </w:r>
      <w:r w:rsidRPr="001C675D">
        <w:rPr>
          <w:rFonts w:ascii="Times New Roman" w:hAnsi="Times New Roman" w:cs="Times New Roman"/>
          <w:sz w:val="28"/>
          <w:szCs w:val="28"/>
        </w:rPr>
        <w:t xml:space="preserve">ейс-технології </w:t>
      </w:r>
      <w:r>
        <w:rPr>
          <w:rFonts w:ascii="Times New Roman" w:hAnsi="Times New Roman" w:cs="Times New Roman"/>
          <w:sz w:val="28"/>
          <w:szCs w:val="28"/>
        </w:rPr>
        <w:lastRenderedPageBreak/>
        <w:t>(</w:t>
      </w:r>
      <w:r w:rsidRPr="001C675D">
        <w:rPr>
          <w:rFonts w:ascii="Times New Roman" w:hAnsi="Times New Roman" w:cs="Times New Roman"/>
          <w:sz w:val="28"/>
          <w:szCs w:val="28"/>
        </w:rPr>
        <w:t>розв’язання практичних завдань на основі реальних або змодельованих ситуацій бухгалтерського та податкового обліку</w:t>
      </w:r>
      <w:r>
        <w:rPr>
          <w:rFonts w:ascii="Times New Roman" w:hAnsi="Times New Roman" w:cs="Times New Roman"/>
          <w:sz w:val="28"/>
          <w:szCs w:val="28"/>
        </w:rPr>
        <w:t>)</w:t>
      </w:r>
      <w:r w:rsidRPr="001C675D">
        <w:rPr>
          <w:rFonts w:ascii="Times New Roman" w:hAnsi="Times New Roman" w:cs="Times New Roman"/>
          <w:sz w:val="28"/>
          <w:szCs w:val="28"/>
        </w:rPr>
        <w:t>.</w:t>
      </w:r>
    </w:p>
    <w:p w:rsidR="003D43E2" w:rsidRDefault="003D43E2" w:rsidP="009663CB">
      <w:pPr>
        <w:spacing w:after="0" w:line="240" w:lineRule="auto"/>
        <w:ind w:firstLine="567"/>
        <w:jc w:val="both"/>
        <w:rPr>
          <w:rFonts w:ascii="Times New Roman" w:eastAsia="Times New Roman" w:hAnsi="Times New Roman" w:cs="Times New Roman"/>
          <w:sz w:val="28"/>
          <w:szCs w:val="28"/>
          <w:lang w:eastAsia="ru-RU"/>
        </w:rPr>
      </w:pPr>
    </w:p>
    <w:p w:rsidR="009663CB" w:rsidRDefault="009663CB" w:rsidP="009663CB">
      <w:pPr>
        <w:spacing w:after="0" w:line="240" w:lineRule="auto"/>
        <w:ind w:firstLine="567"/>
        <w:jc w:val="center"/>
        <w:rPr>
          <w:rFonts w:ascii="Times New Roman" w:eastAsia="Times New Roman" w:hAnsi="Times New Roman" w:cs="Times New Roman"/>
          <w:b/>
          <w:sz w:val="28"/>
          <w:szCs w:val="28"/>
          <w:lang w:eastAsia="ru-RU"/>
        </w:rPr>
      </w:pPr>
      <w:r w:rsidRPr="0034179F">
        <w:rPr>
          <w:rFonts w:ascii="Times New Roman" w:eastAsia="Times New Roman" w:hAnsi="Times New Roman" w:cs="Times New Roman"/>
          <w:b/>
          <w:sz w:val="28"/>
          <w:szCs w:val="28"/>
          <w:lang w:eastAsia="ru-RU"/>
        </w:rPr>
        <w:t xml:space="preserve">ФОРМИ </w:t>
      </w:r>
      <w:r>
        <w:rPr>
          <w:rFonts w:ascii="Times New Roman" w:eastAsia="Times New Roman" w:hAnsi="Times New Roman" w:cs="Times New Roman"/>
          <w:b/>
          <w:sz w:val="28"/>
          <w:szCs w:val="28"/>
          <w:lang w:eastAsia="ru-RU"/>
        </w:rPr>
        <w:t>Й</w:t>
      </w:r>
      <w:r w:rsidRPr="0034179F">
        <w:rPr>
          <w:rFonts w:ascii="Times New Roman" w:eastAsia="Times New Roman" w:hAnsi="Times New Roman" w:cs="Times New Roman"/>
          <w:b/>
          <w:sz w:val="28"/>
          <w:szCs w:val="28"/>
          <w:lang w:eastAsia="ru-RU"/>
        </w:rPr>
        <w:t xml:space="preserve"> МЕТОДИ КОНТРОЛЮ ТА ОЦІНЮВАННЯ</w:t>
      </w:r>
    </w:p>
    <w:p w:rsidR="009663CB" w:rsidRDefault="009663CB" w:rsidP="009663C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Поточний контроль:</w:t>
      </w:r>
      <w:r>
        <w:rPr>
          <w:rFonts w:ascii="Times New Roman" w:hAnsi="Times New Roman" w:cs="Times New Roman"/>
          <w:sz w:val="28"/>
          <w:szCs w:val="28"/>
        </w:rPr>
        <w:t xml:space="preserve"> фронтальне й індивідуальне усне та письмове опитування, тестування, </w:t>
      </w:r>
      <w:r w:rsidRPr="0034179F">
        <w:rPr>
          <w:rFonts w:ascii="Times New Roman" w:hAnsi="Times New Roman" w:cs="Times New Roman"/>
          <w:sz w:val="28"/>
          <w:szCs w:val="28"/>
        </w:rPr>
        <w:t>роз</w:t>
      </w:r>
      <w:r>
        <w:rPr>
          <w:rFonts w:ascii="Times New Roman" w:hAnsi="Times New Roman" w:cs="Times New Roman"/>
          <w:sz w:val="28"/>
          <w:szCs w:val="28"/>
        </w:rPr>
        <w:t xml:space="preserve">в’язування практичних ситуацій, </w:t>
      </w:r>
      <w:r w:rsidRPr="0034179F">
        <w:rPr>
          <w:rFonts w:ascii="Times New Roman" w:hAnsi="Times New Roman" w:cs="Times New Roman"/>
          <w:sz w:val="28"/>
          <w:szCs w:val="28"/>
        </w:rPr>
        <w:t>тематичні контрольні роботи</w:t>
      </w:r>
      <w:r>
        <w:rPr>
          <w:rFonts w:ascii="Times New Roman" w:hAnsi="Times New Roman" w:cs="Times New Roman"/>
          <w:sz w:val="28"/>
          <w:szCs w:val="28"/>
        </w:rPr>
        <w:t xml:space="preserve">, </w:t>
      </w:r>
      <w:r w:rsidRPr="0034179F">
        <w:rPr>
          <w:rFonts w:ascii="Times New Roman" w:hAnsi="Times New Roman" w:cs="Times New Roman"/>
          <w:sz w:val="28"/>
          <w:szCs w:val="28"/>
        </w:rPr>
        <w:t xml:space="preserve">презентація результатів виконання </w:t>
      </w:r>
      <w:r>
        <w:rPr>
          <w:rFonts w:ascii="Times New Roman" w:hAnsi="Times New Roman" w:cs="Times New Roman"/>
          <w:sz w:val="28"/>
          <w:szCs w:val="28"/>
        </w:rPr>
        <w:t xml:space="preserve">кейсів та індивідуальних </w:t>
      </w:r>
      <w:r w:rsidRPr="0034179F">
        <w:rPr>
          <w:rFonts w:ascii="Times New Roman" w:hAnsi="Times New Roman" w:cs="Times New Roman"/>
          <w:sz w:val="28"/>
          <w:szCs w:val="28"/>
        </w:rPr>
        <w:t>завдань (</w:t>
      </w:r>
      <w:r>
        <w:rPr>
          <w:rFonts w:ascii="Times New Roman" w:hAnsi="Times New Roman" w:cs="Times New Roman"/>
          <w:sz w:val="28"/>
          <w:szCs w:val="28"/>
        </w:rPr>
        <w:t>творчо-</w:t>
      </w:r>
      <w:r w:rsidRPr="0034179F">
        <w:rPr>
          <w:rFonts w:ascii="Times New Roman" w:hAnsi="Times New Roman" w:cs="Times New Roman"/>
          <w:sz w:val="28"/>
          <w:szCs w:val="28"/>
        </w:rPr>
        <w:t>наукових, розрахункових та інших)</w:t>
      </w:r>
      <w:r>
        <w:rPr>
          <w:rFonts w:ascii="Times New Roman" w:hAnsi="Times New Roman" w:cs="Times New Roman"/>
          <w:sz w:val="28"/>
          <w:szCs w:val="28"/>
        </w:rPr>
        <w:t xml:space="preserve">, </w:t>
      </w:r>
      <w:r w:rsidRPr="0034179F">
        <w:rPr>
          <w:rFonts w:ascii="Times New Roman" w:hAnsi="Times New Roman" w:cs="Times New Roman"/>
          <w:sz w:val="28"/>
          <w:szCs w:val="28"/>
        </w:rPr>
        <w:t>виступи та презентації здобувачів на наукових заходах</w:t>
      </w:r>
      <w:r>
        <w:rPr>
          <w:rFonts w:ascii="Times New Roman" w:hAnsi="Times New Roman" w:cs="Times New Roman"/>
          <w:sz w:val="28"/>
          <w:szCs w:val="28"/>
        </w:rPr>
        <w:t xml:space="preserve"> та ін.</w:t>
      </w:r>
    </w:p>
    <w:p w:rsidR="009663CB" w:rsidRDefault="009663CB" w:rsidP="009663C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Підсумковий контроль</w:t>
      </w:r>
      <w:r>
        <w:rPr>
          <w:rFonts w:ascii="Times New Roman" w:hAnsi="Times New Roman" w:cs="Times New Roman"/>
          <w:sz w:val="28"/>
          <w:szCs w:val="28"/>
        </w:rPr>
        <w:t xml:space="preserve"> – </w:t>
      </w:r>
      <w:r w:rsidR="00927911">
        <w:rPr>
          <w:rFonts w:ascii="Times New Roman" w:hAnsi="Times New Roman" w:cs="Times New Roman"/>
          <w:sz w:val="28"/>
          <w:szCs w:val="28"/>
        </w:rPr>
        <w:t>екзамен</w:t>
      </w:r>
      <w:r>
        <w:rPr>
          <w:rFonts w:ascii="Times New Roman" w:hAnsi="Times New Roman" w:cs="Times New Roman"/>
          <w:sz w:val="28"/>
          <w:szCs w:val="28"/>
        </w:rPr>
        <w:t>.</w:t>
      </w:r>
    </w:p>
    <w:p w:rsidR="009663CB" w:rsidRDefault="009663CB" w:rsidP="009663CB">
      <w:pPr>
        <w:spacing w:after="0" w:line="240" w:lineRule="auto"/>
        <w:ind w:firstLine="567"/>
        <w:jc w:val="both"/>
        <w:rPr>
          <w:rFonts w:ascii="Times New Roman" w:hAnsi="Times New Roman" w:cs="Times New Roman"/>
          <w:sz w:val="28"/>
          <w:szCs w:val="28"/>
        </w:rPr>
      </w:pPr>
    </w:p>
    <w:p w:rsidR="009663CB" w:rsidRDefault="009663CB" w:rsidP="009663CB">
      <w:pPr>
        <w:spacing w:after="0" w:line="240" w:lineRule="auto"/>
        <w:ind w:firstLine="567"/>
        <w:jc w:val="center"/>
        <w:rPr>
          <w:rFonts w:ascii="Times New Roman" w:hAnsi="Times New Roman" w:cs="Times New Roman"/>
          <w:b/>
          <w:sz w:val="28"/>
          <w:szCs w:val="28"/>
        </w:rPr>
      </w:pPr>
      <w:r w:rsidRPr="00821A6C">
        <w:rPr>
          <w:rFonts w:ascii="Times New Roman" w:hAnsi="Times New Roman" w:cs="Times New Roman"/>
          <w:b/>
          <w:sz w:val="28"/>
          <w:szCs w:val="28"/>
        </w:rPr>
        <w:t>КРИТЕРІЇ ОЦІНЮВАННЯ РЕЗУЛЬТАТІВ НАВЧАННЯ</w:t>
      </w:r>
    </w:p>
    <w:p w:rsidR="009663CB" w:rsidRDefault="009663CB" w:rsidP="009663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Оцінювання програмних результатів навчання здобувачів освіти здійснюється за шкалою європейської кредитно-трансфертної системи (</w:t>
      </w:r>
      <w:r>
        <w:rPr>
          <w:rFonts w:ascii="Times New Roman" w:hAnsi="Times New Roman" w:cs="Times New Roman"/>
          <w:sz w:val="28"/>
          <w:szCs w:val="28"/>
          <w:lang w:val="en-US"/>
        </w:rPr>
        <w:t>ECTS</w:t>
      </w:r>
      <w:r>
        <w:rPr>
          <w:rFonts w:ascii="Times New Roman" w:hAnsi="Times New Roman" w:cs="Times New Roman"/>
          <w:sz w:val="28"/>
          <w:szCs w:val="28"/>
        </w:rPr>
        <w:t>).</w:t>
      </w:r>
    </w:p>
    <w:p w:rsidR="009663CB" w:rsidRDefault="009663CB" w:rsidP="009663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Критерієм успішного оцінювання є досягнення здобувачем вищої освіти мінімальних </w:t>
      </w:r>
      <w:proofErr w:type="spellStart"/>
      <w:r>
        <w:rPr>
          <w:rFonts w:ascii="Times New Roman" w:hAnsi="Times New Roman" w:cs="Times New Roman"/>
          <w:sz w:val="28"/>
          <w:szCs w:val="28"/>
        </w:rPr>
        <w:t>порогових</w:t>
      </w:r>
      <w:proofErr w:type="spellEnd"/>
      <w:r>
        <w:rPr>
          <w:rFonts w:ascii="Times New Roman" w:hAnsi="Times New Roman" w:cs="Times New Roman"/>
          <w:sz w:val="28"/>
          <w:szCs w:val="28"/>
        </w:rPr>
        <w:t xml:space="preserve"> рівнів (балів) за кожним запланованим результатом навчання.</w:t>
      </w:r>
    </w:p>
    <w:p w:rsidR="00DD27D6" w:rsidRDefault="00DD27D6" w:rsidP="00821A6C">
      <w:pPr>
        <w:spacing w:after="0" w:line="240" w:lineRule="auto"/>
        <w:ind w:firstLine="567"/>
        <w:jc w:val="both"/>
        <w:rPr>
          <w:rFonts w:ascii="Times New Roman" w:hAnsi="Times New Roman" w:cs="Times New Roman"/>
          <w:sz w:val="28"/>
          <w:szCs w:val="28"/>
        </w:rPr>
      </w:pPr>
    </w:p>
    <w:p w:rsidR="00DD27D6" w:rsidRDefault="00DD27D6" w:rsidP="00DD27D6">
      <w:pPr>
        <w:spacing w:after="0" w:line="240" w:lineRule="auto"/>
        <w:ind w:firstLine="567"/>
        <w:jc w:val="center"/>
        <w:rPr>
          <w:rFonts w:ascii="Times New Roman" w:hAnsi="Times New Roman" w:cs="Times New Roman"/>
          <w:b/>
          <w:sz w:val="28"/>
          <w:szCs w:val="28"/>
        </w:rPr>
      </w:pPr>
      <w:r w:rsidRPr="00DD27D6">
        <w:rPr>
          <w:rFonts w:ascii="Times New Roman" w:hAnsi="Times New Roman" w:cs="Times New Roman"/>
          <w:b/>
          <w:sz w:val="28"/>
          <w:szCs w:val="28"/>
        </w:rPr>
        <w:t>ПОЛІТИКА ЩОДО АКАДЕМІЧНОЇ ДОБРОЧЕСНОСТІ</w:t>
      </w:r>
    </w:p>
    <w:p w:rsidR="000C48C8" w:rsidRDefault="000C48C8" w:rsidP="000C48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600140" w:rsidRDefault="00600140" w:rsidP="002E0C68">
      <w:pPr>
        <w:pStyle w:val="a5"/>
        <w:numPr>
          <w:ilvl w:val="0"/>
          <w:numId w:val="1"/>
        </w:numPr>
        <w:spacing w:after="0" w:line="240" w:lineRule="auto"/>
        <w:jc w:val="both"/>
        <w:rPr>
          <w:rFonts w:ascii="Times New Roman" w:hAnsi="Times New Roman" w:cs="Times New Roman"/>
          <w:sz w:val="28"/>
          <w:szCs w:val="28"/>
        </w:rPr>
      </w:pPr>
      <w:r w:rsidRPr="001C4FA9">
        <w:rPr>
          <w:rFonts w:ascii="Times New Roman" w:hAnsi="Times New Roman" w:cs="Times New Roman"/>
          <w:sz w:val="28"/>
          <w:szCs w:val="28"/>
        </w:rPr>
        <w:t xml:space="preserve">Етичний кодекс </w:t>
      </w:r>
      <w:r>
        <w:rPr>
          <w:rFonts w:ascii="Times New Roman" w:hAnsi="Times New Roman" w:cs="Times New Roman"/>
          <w:sz w:val="28"/>
          <w:szCs w:val="28"/>
        </w:rPr>
        <w:t>Ч</w:t>
      </w:r>
      <w:r w:rsidRPr="001C4FA9">
        <w:rPr>
          <w:rFonts w:ascii="Times New Roman" w:hAnsi="Times New Roman" w:cs="Times New Roman"/>
          <w:sz w:val="28"/>
          <w:szCs w:val="28"/>
        </w:rPr>
        <w:t xml:space="preserve">ернівецького </w:t>
      </w:r>
      <w:r>
        <w:rPr>
          <w:rFonts w:ascii="Times New Roman" w:hAnsi="Times New Roman" w:cs="Times New Roman"/>
          <w:sz w:val="28"/>
          <w:szCs w:val="28"/>
        </w:rPr>
        <w:t>Н</w:t>
      </w:r>
      <w:r w:rsidRPr="001C4FA9">
        <w:rPr>
          <w:rFonts w:ascii="Times New Roman" w:hAnsi="Times New Roman" w:cs="Times New Roman"/>
          <w:sz w:val="28"/>
          <w:szCs w:val="28"/>
        </w:rPr>
        <w:t xml:space="preserve">аціонального університету імені Юрія </w:t>
      </w:r>
      <w:proofErr w:type="spellStart"/>
      <w:r w:rsidRPr="001C4FA9">
        <w:rPr>
          <w:rFonts w:ascii="Times New Roman" w:hAnsi="Times New Roman" w:cs="Times New Roman"/>
          <w:sz w:val="28"/>
          <w:szCs w:val="28"/>
        </w:rPr>
        <w:t>Федьковича</w:t>
      </w:r>
      <w:proofErr w:type="spellEnd"/>
      <w:r w:rsidRPr="001C4FA9">
        <w:rPr>
          <w:rFonts w:ascii="Times New Roman" w:hAnsi="Times New Roman" w:cs="Times New Roman"/>
          <w:sz w:val="28"/>
          <w:szCs w:val="28"/>
        </w:rPr>
        <w:t xml:space="preserve"> </w:t>
      </w:r>
      <w:r w:rsidR="002E0C68" w:rsidRPr="002E0C68">
        <w:rPr>
          <w:rFonts w:ascii="Times New Roman" w:hAnsi="Times New Roman" w:cs="Times New Roman"/>
          <w:sz w:val="28"/>
          <w:szCs w:val="28"/>
        </w:rPr>
        <w:t xml:space="preserve">. URL: </w:t>
      </w:r>
      <w:hyperlink r:id="rId10" w:history="1">
        <w:r w:rsidRPr="006777E7">
          <w:rPr>
            <w:rStyle w:val="a4"/>
            <w:rFonts w:ascii="Times New Roman" w:hAnsi="Times New Roman" w:cs="Times New Roman"/>
            <w:sz w:val="28"/>
            <w:szCs w:val="28"/>
          </w:rPr>
          <w:t>https://www.chnu.edu.ua/media/jxdbs0zb/etychnyi-kodeks-chernivetskoho-natsionalnoho-universytetu.pdf</w:t>
        </w:r>
      </w:hyperlink>
      <w:r>
        <w:t xml:space="preserve"> </w:t>
      </w:r>
    </w:p>
    <w:p w:rsidR="00600140" w:rsidRDefault="00600140" w:rsidP="002E0C68">
      <w:pPr>
        <w:pStyle w:val="a5"/>
        <w:numPr>
          <w:ilvl w:val="0"/>
          <w:numId w:val="1"/>
        </w:numPr>
        <w:spacing w:after="0" w:line="240" w:lineRule="auto"/>
        <w:jc w:val="both"/>
        <w:rPr>
          <w:rFonts w:ascii="Times New Roman" w:hAnsi="Times New Roman" w:cs="Times New Roman"/>
          <w:sz w:val="28"/>
          <w:szCs w:val="28"/>
        </w:rPr>
      </w:pPr>
      <w:r w:rsidRPr="009727B8">
        <w:rPr>
          <w:rFonts w:ascii="Times New Roman" w:hAnsi="Times New Roman" w:cs="Times New Roman"/>
          <w:sz w:val="28"/>
          <w:szCs w:val="28"/>
        </w:rPr>
        <w:t xml:space="preserve">Положення про виявлення та запобігання академічному плагіату у Чернівецькому Національному університеті імені Юрія </w:t>
      </w:r>
      <w:proofErr w:type="spellStart"/>
      <w:r w:rsidRPr="009727B8">
        <w:rPr>
          <w:rFonts w:ascii="Times New Roman" w:hAnsi="Times New Roman" w:cs="Times New Roman"/>
          <w:sz w:val="28"/>
          <w:szCs w:val="28"/>
        </w:rPr>
        <w:t>Федьковича</w:t>
      </w:r>
      <w:proofErr w:type="spellEnd"/>
      <w:r w:rsidRPr="009727B8">
        <w:rPr>
          <w:rFonts w:ascii="Times New Roman" w:hAnsi="Times New Roman" w:cs="Times New Roman"/>
          <w:sz w:val="28"/>
          <w:szCs w:val="28"/>
        </w:rPr>
        <w:t xml:space="preserve"> </w:t>
      </w:r>
      <w:r w:rsidR="002E0C68" w:rsidRPr="002E0C68">
        <w:rPr>
          <w:rFonts w:ascii="Times New Roman" w:hAnsi="Times New Roman" w:cs="Times New Roman"/>
          <w:sz w:val="28"/>
          <w:szCs w:val="28"/>
        </w:rPr>
        <w:t xml:space="preserve">. URL: </w:t>
      </w:r>
      <w:bookmarkStart w:id="0" w:name="_GoBack"/>
      <w:bookmarkEnd w:id="0"/>
      <w:r w:rsidR="002E0C68">
        <w:fldChar w:fldCharType="begin"/>
      </w:r>
      <w:r w:rsidR="002E0C68">
        <w:instrText xml:space="preserve"> HYPERLINK "https://www.chnu.edu.ua/media/f5eleobm/polozhennya-pro-zapobihannia-plahiatu_2024.pdf" </w:instrText>
      </w:r>
      <w:r w:rsidR="002E0C68">
        <w:fldChar w:fldCharType="separate"/>
      </w:r>
      <w:r w:rsidRPr="006777E7">
        <w:rPr>
          <w:rStyle w:val="a4"/>
          <w:rFonts w:ascii="Times New Roman" w:hAnsi="Times New Roman" w:cs="Times New Roman"/>
          <w:sz w:val="28"/>
          <w:szCs w:val="28"/>
        </w:rPr>
        <w:t>https://www.chnu.edu.ua/media/f5eleobm/polozhennya-pro-zapobihannia-plahiatu_2024.pdf</w:t>
      </w:r>
      <w:r w:rsidR="002E0C68">
        <w:rPr>
          <w:rStyle w:val="a4"/>
          <w:rFonts w:ascii="Times New Roman" w:hAnsi="Times New Roman" w:cs="Times New Roman"/>
          <w:sz w:val="28"/>
          <w:szCs w:val="28"/>
        </w:rPr>
        <w:fldChar w:fldCharType="end"/>
      </w:r>
      <w:r>
        <w:t xml:space="preserve"> </w:t>
      </w:r>
    </w:p>
    <w:p w:rsidR="00600140" w:rsidRDefault="00600140" w:rsidP="009727B8">
      <w:pPr>
        <w:spacing w:after="0" w:line="240" w:lineRule="auto"/>
        <w:jc w:val="center"/>
        <w:rPr>
          <w:rFonts w:ascii="Times New Roman" w:hAnsi="Times New Roman" w:cs="Times New Roman"/>
          <w:b/>
          <w:sz w:val="28"/>
          <w:szCs w:val="28"/>
        </w:rPr>
      </w:pPr>
    </w:p>
    <w:p w:rsidR="00447D15" w:rsidRDefault="009727B8" w:rsidP="009727B8">
      <w:pPr>
        <w:spacing w:after="0" w:line="240" w:lineRule="auto"/>
        <w:jc w:val="center"/>
        <w:rPr>
          <w:rFonts w:ascii="Times New Roman" w:hAnsi="Times New Roman" w:cs="Times New Roman"/>
          <w:b/>
          <w:sz w:val="28"/>
          <w:szCs w:val="28"/>
        </w:rPr>
      </w:pPr>
      <w:r w:rsidRPr="009727B8">
        <w:rPr>
          <w:rFonts w:ascii="Times New Roman" w:hAnsi="Times New Roman" w:cs="Times New Roman"/>
          <w:b/>
          <w:sz w:val="28"/>
          <w:szCs w:val="28"/>
        </w:rPr>
        <w:t>ІНФОРМАЦІЙНІ РЕСУРСИ</w:t>
      </w:r>
    </w:p>
    <w:p w:rsidR="00CB54A9" w:rsidRPr="00836224" w:rsidRDefault="00CB54A9" w:rsidP="00CB54A9">
      <w:pPr>
        <w:spacing w:after="0" w:line="240" w:lineRule="auto"/>
        <w:ind w:firstLine="709"/>
        <w:jc w:val="both"/>
        <w:rPr>
          <w:rFonts w:ascii="Times New Roman" w:hAnsi="Times New Roman" w:cs="Times New Roman"/>
          <w:i/>
          <w:sz w:val="28"/>
          <w:szCs w:val="28"/>
          <w:u w:val="single"/>
        </w:rPr>
      </w:pPr>
      <w:r w:rsidRPr="00836224">
        <w:rPr>
          <w:rFonts w:ascii="Times New Roman" w:hAnsi="Times New Roman" w:cs="Times New Roman"/>
          <w:i/>
          <w:sz w:val="28"/>
          <w:szCs w:val="28"/>
          <w:u w:val="single"/>
        </w:rPr>
        <w:t>Академічні ресурси:</w:t>
      </w:r>
    </w:p>
    <w:p w:rsidR="00CB54A9" w:rsidRPr="00D81C73" w:rsidRDefault="00CB54A9" w:rsidP="00CB54A9">
      <w:pPr>
        <w:spacing w:after="0" w:line="240" w:lineRule="auto"/>
        <w:ind w:left="426" w:hanging="426"/>
        <w:jc w:val="both"/>
        <w:rPr>
          <w:rFonts w:ascii="Times New Roman" w:hAnsi="Times New Roman" w:cs="Times New Roman"/>
          <w:sz w:val="28"/>
          <w:szCs w:val="28"/>
        </w:rPr>
      </w:pPr>
      <w:r w:rsidRPr="00D81C73">
        <w:rPr>
          <w:rFonts w:ascii="Times New Roman" w:hAnsi="Times New Roman" w:cs="Times New Roman"/>
          <w:sz w:val="28"/>
          <w:szCs w:val="28"/>
        </w:rPr>
        <w:t xml:space="preserve">1. </w:t>
      </w:r>
      <w:proofErr w:type="spellStart"/>
      <w:r w:rsidRPr="00D81C73">
        <w:rPr>
          <w:rFonts w:ascii="Times New Roman" w:hAnsi="Times New Roman" w:cs="Times New Roman"/>
          <w:sz w:val="28"/>
          <w:szCs w:val="28"/>
        </w:rPr>
        <w:t>Репозитарій</w:t>
      </w:r>
      <w:proofErr w:type="spellEnd"/>
      <w:r w:rsidRPr="00D81C73">
        <w:rPr>
          <w:rFonts w:ascii="Times New Roman" w:hAnsi="Times New Roman" w:cs="Times New Roman"/>
          <w:sz w:val="28"/>
          <w:szCs w:val="28"/>
        </w:rPr>
        <w:t xml:space="preserve"> академічних статей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Scholar</w:t>
      </w:r>
      <w:proofErr w:type="spellEnd"/>
      <w:r>
        <w:rPr>
          <w:rFonts w:ascii="Times New Roman" w:hAnsi="Times New Roman" w:cs="Times New Roman"/>
          <w:sz w:val="28"/>
          <w:szCs w:val="28"/>
        </w:rPr>
        <w:t xml:space="preserve">, </w:t>
      </w:r>
      <w:proofErr w:type="spellStart"/>
      <w:r w:rsidRPr="00D81C73">
        <w:rPr>
          <w:rFonts w:ascii="Times New Roman" w:hAnsi="Times New Roman" w:cs="Times New Roman"/>
          <w:sz w:val="28"/>
          <w:szCs w:val="28"/>
        </w:rPr>
        <w:t>ResearchGate</w:t>
      </w:r>
      <w:proofErr w:type="spellEnd"/>
      <w:r>
        <w:rPr>
          <w:rFonts w:ascii="Times New Roman" w:hAnsi="Times New Roman" w:cs="Times New Roman"/>
          <w:sz w:val="28"/>
          <w:szCs w:val="28"/>
        </w:rPr>
        <w:t>)</w:t>
      </w:r>
      <w:r w:rsidRPr="00D81C73">
        <w:rPr>
          <w:rFonts w:ascii="Times New Roman" w:hAnsi="Times New Roman" w:cs="Times New Roman"/>
          <w:sz w:val="28"/>
          <w:szCs w:val="28"/>
        </w:rPr>
        <w:t xml:space="preserve"> для пошуку актуальних наукових досліджень та публікацій з курсу.</w:t>
      </w:r>
    </w:p>
    <w:p w:rsidR="00CB54A9" w:rsidRDefault="00CB54A9" w:rsidP="00CB54A9">
      <w:pPr>
        <w:spacing w:after="0" w:line="240" w:lineRule="auto"/>
        <w:ind w:left="426" w:hanging="426"/>
        <w:jc w:val="both"/>
        <w:rPr>
          <w:rFonts w:ascii="Times New Roman" w:hAnsi="Times New Roman" w:cs="Times New Roman"/>
          <w:sz w:val="28"/>
          <w:szCs w:val="28"/>
        </w:rPr>
      </w:pPr>
      <w:r w:rsidRPr="00D81C73">
        <w:rPr>
          <w:rFonts w:ascii="Times New Roman" w:hAnsi="Times New Roman" w:cs="Times New Roman"/>
          <w:sz w:val="28"/>
          <w:szCs w:val="28"/>
        </w:rPr>
        <w:t xml:space="preserve">2. </w:t>
      </w:r>
      <w:proofErr w:type="spellStart"/>
      <w:r w:rsidRPr="00D81C73">
        <w:rPr>
          <w:rFonts w:ascii="Times New Roman" w:hAnsi="Times New Roman" w:cs="Times New Roman"/>
          <w:sz w:val="28"/>
          <w:szCs w:val="28"/>
        </w:rPr>
        <w:t>Archer</w:t>
      </w:r>
      <w:proofErr w:type="spellEnd"/>
      <w:r w:rsidRPr="00D81C73">
        <w:rPr>
          <w:rFonts w:ascii="Times New Roman" w:hAnsi="Times New Roman" w:cs="Times New Roman"/>
          <w:sz w:val="28"/>
          <w:szCs w:val="28"/>
        </w:rPr>
        <w:t xml:space="preserve"> – інституційний </w:t>
      </w:r>
      <w:proofErr w:type="spellStart"/>
      <w:r w:rsidRPr="00D81C73">
        <w:rPr>
          <w:rFonts w:ascii="Times New Roman" w:hAnsi="Times New Roman" w:cs="Times New Roman"/>
          <w:sz w:val="28"/>
          <w:szCs w:val="28"/>
        </w:rPr>
        <w:t>репозитарій</w:t>
      </w:r>
      <w:proofErr w:type="spellEnd"/>
      <w:r w:rsidRPr="00D81C73">
        <w:rPr>
          <w:rFonts w:ascii="Times New Roman" w:hAnsi="Times New Roman" w:cs="Times New Roman"/>
          <w:sz w:val="28"/>
          <w:szCs w:val="28"/>
        </w:rPr>
        <w:t xml:space="preserve"> відкритого доступу представників Чернівецького національного університету імені Юрія </w:t>
      </w:r>
      <w:proofErr w:type="spellStart"/>
      <w:r w:rsidRPr="00D81C73">
        <w:rPr>
          <w:rFonts w:ascii="Times New Roman" w:hAnsi="Times New Roman" w:cs="Times New Roman"/>
          <w:sz w:val="28"/>
          <w:szCs w:val="28"/>
        </w:rPr>
        <w:t>Федьковича</w:t>
      </w:r>
      <w:proofErr w:type="spellEnd"/>
      <w:r w:rsidRPr="00D81C73">
        <w:rPr>
          <w:rFonts w:ascii="Times New Roman" w:hAnsi="Times New Roman" w:cs="Times New Roman"/>
          <w:sz w:val="28"/>
          <w:szCs w:val="28"/>
        </w:rPr>
        <w:t xml:space="preserve">. URL: </w:t>
      </w:r>
      <w:hyperlink r:id="rId11" w:history="1">
        <w:r w:rsidRPr="00D81C73">
          <w:rPr>
            <w:rStyle w:val="a4"/>
            <w:rFonts w:ascii="Times New Roman" w:hAnsi="Times New Roman" w:cs="Times New Roman"/>
            <w:sz w:val="28"/>
            <w:szCs w:val="28"/>
          </w:rPr>
          <w:t>https://archer.chnu.edu.ua</w:t>
        </w:r>
      </w:hyperlink>
      <w:r w:rsidRPr="00D81C73">
        <w:rPr>
          <w:rFonts w:ascii="Times New Roman" w:hAnsi="Times New Roman" w:cs="Times New Roman"/>
          <w:sz w:val="28"/>
          <w:szCs w:val="28"/>
        </w:rPr>
        <w:t xml:space="preserve"> </w:t>
      </w:r>
    </w:p>
    <w:p w:rsidR="00A83B69" w:rsidRPr="00836224" w:rsidRDefault="00A83B69" w:rsidP="00A83B69">
      <w:pPr>
        <w:spacing w:after="0" w:line="240" w:lineRule="auto"/>
        <w:ind w:firstLine="709"/>
        <w:jc w:val="both"/>
        <w:rPr>
          <w:rFonts w:ascii="Times New Roman" w:hAnsi="Times New Roman" w:cs="Times New Roman"/>
          <w:i/>
          <w:sz w:val="28"/>
          <w:szCs w:val="28"/>
          <w:u w:val="single"/>
        </w:rPr>
      </w:pPr>
      <w:r w:rsidRPr="00836224">
        <w:rPr>
          <w:rFonts w:ascii="Times New Roman" w:hAnsi="Times New Roman" w:cs="Times New Roman"/>
          <w:i/>
          <w:sz w:val="28"/>
          <w:szCs w:val="28"/>
          <w:u w:val="single"/>
        </w:rPr>
        <w:t>Офіційні сайти:</w:t>
      </w:r>
    </w:p>
    <w:p w:rsidR="00A83B69" w:rsidRPr="00C84DF7" w:rsidRDefault="00A83B69" w:rsidP="00A83B69">
      <w:pPr>
        <w:numPr>
          <w:ilvl w:val="0"/>
          <w:numId w:val="3"/>
        </w:numPr>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Верховної Ради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2" w:history="1">
        <w:r w:rsidRPr="00C84DF7">
          <w:rPr>
            <w:rFonts w:ascii="Times New Roman" w:eastAsia="Calibri" w:hAnsi="Times New Roman" w:cs="Times New Roman"/>
            <w:color w:val="0000FF"/>
            <w:sz w:val="28"/>
            <w:szCs w:val="28"/>
            <w:u w:val="single"/>
          </w:rPr>
          <w:t>https://zakon.rada.gov.ua/laws</w:t>
        </w:r>
      </w:hyperlink>
    </w:p>
    <w:p w:rsidR="00A83B69" w:rsidRPr="00C84DF7" w:rsidRDefault="00A83B69" w:rsidP="00A83B69">
      <w:pPr>
        <w:numPr>
          <w:ilvl w:val="0"/>
          <w:numId w:val="3"/>
        </w:numPr>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Міністерства Фінансів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3" w:history="1">
        <w:r w:rsidRPr="00C84DF7">
          <w:rPr>
            <w:rFonts w:ascii="Times New Roman" w:eastAsia="Calibri" w:hAnsi="Times New Roman" w:cs="Times New Roman"/>
            <w:color w:val="0000FF"/>
            <w:sz w:val="28"/>
            <w:szCs w:val="28"/>
            <w:u w:val="single"/>
          </w:rPr>
          <w:t>https://mof.gov.ua</w:t>
        </w:r>
      </w:hyperlink>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Державної податкової служби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4" w:history="1">
        <w:r w:rsidRPr="00C84DF7">
          <w:rPr>
            <w:rFonts w:ascii="Times New Roman" w:eastAsia="Calibri" w:hAnsi="Times New Roman" w:cs="Times New Roman"/>
            <w:color w:val="0000FF"/>
            <w:sz w:val="28"/>
            <w:szCs w:val="28"/>
            <w:u w:val="single"/>
          </w:rPr>
          <w:t>http://</w:t>
        </w:r>
        <w:r w:rsidRPr="00C84DF7">
          <w:rPr>
            <w:rFonts w:ascii="Times New Roman" w:eastAsia="Calibri" w:hAnsi="Times New Roman" w:cs="Times New Roman"/>
            <w:color w:val="0000FF"/>
            <w:sz w:val="28"/>
            <w:szCs w:val="28"/>
            <w:u w:val="single"/>
            <w:lang w:val="en-US"/>
          </w:rPr>
          <w:t>tax</w:t>
        </w:r>
        <w:proofErr w:type="spellStart"/>
        <w:r w:rsidRPr="00C84DF7">
          <w:rPr>
            <w:rFonts w:ascii="Times New Roman" w:eastAsia="Calibri" w:hAnsi="Times New Roman" w:cs="Times New Roman"/>
            <w:color w:val="0000FF"/>
            <w:sz w:val="28"/>
            <w:szCs w:val="28"/>
            <w:u w:val="single"/>
          </w:rPr>
          <w:t>.gov.ua</w:t>
        </w:r>
        <w:proofErr w:type="spellEnd"/>
      </w:hyperlink>
    </w:p>
    <w:p w:rsidR="00A83B69" w:rsidRPr="00BE0DE8"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BE0DE8">
        <w:rPr>
          <w:rFonts w:ascii="Times New Roman" w:eastAsia="Calibri" w:hAnsi="Times New Roman" w:cs="Times New Roman"/>
          <w:color w:val="000000" w:themeColor="text1"/>
          <w:sz w:val="28"/>
          <w:szCs w:val="28"/>
        </w:rPr>
        <w:t>Сайт Держ</w:t>
      </w:r>
      <w:r>
        <w:rPr>
          <w:rFonts w:ascii="Times New Roman" w:eastAsia="Calibri" w:hAnsi="Times New Roman" w:cs="Times New Roman"/>
          <w:color w:val="000000" w:themeColor="text1"/>
          <w:sz w:val="28"/>
          <w:szCs w:val="28"/>
        </w:rPr>
        <w:t>авної служби статистики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5" w:history="1">
        <w:r w:rsidRPr="00BE0DE8">
          <w:rPr>
            <w:rStyle w:val="a4"/>
            <w:rFonts w:ascii="Times New Roman" w:eastAsia="Calibri" w:hAnsi="Times New Roman" w:cs="Times New Roman"/>
            <w:sz w:val="28"/>
            <w:szCs w:val="28"/>
          </w:rPr>
          <w:t>https://www.ukrstat.gov.ua/</w:t>
        </w:r>
      </w:hyperlink>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Міжнародної Федерації Бухгалтерів (МФБ)</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r w:rsidRPr="00C84DF7">
        <w:rPr>
          <w:rFonts w:ascii="Times New Roman" w:eastAsia="Calibri" w:hAnsi="Times New Roman" w:cs="Times New Roman"/>
          <w:sz w:val="28"/>
          <w:szCs w:val="28"/>
        </w:rPr>
        <w:t xml:space="preserve"> </w:t>
      </w:r>
      <w:hyperlink r:id="rId16" w:history="1">
        <w:r w:rsidRPr="00BE0DE8">
          <w:rPr>
            <w:rStyle w:val="a4"/>
            <w:rFonts w:ascii="Times New Roman" w:hAnsi="Times New Roman" w:cs="Times New Roman"/>
            <w:sz w:val="28"/>
            <w:szCs w:val="28"/>
          </w:rPr>
          <w:t>https://www.ifac.org/</w:t>
        </w:r>
      </w:hyperlink>
      <w:r w:rsidRPr="00BE0DE8">
        <w:rPr>
          <w:rFonts w:ascii="Times New Roman" w:hAnsi="Times New Roman" w:cs="Times New Roman"/>
          <w:b/>
          <w:color w:val="FF0000"/>
          <w:sz w:val="28"/>
          <w:szCs w:val="28"/>
        </w:rPr>
        <w:t xml:space="preserve"> </w:t>
      </w:r>
    </w:p>
    <w:p w:rsidR="00A83B69" w:rsidRPr="00106708" w:rsidRDefault="00A83B69" w:rsidP="00A83B69">
      <w:pPr>
        <w:numPr>
          <w:ilvl w:val="0"/>
          <w:numId w:val="3"/>
        </w:numPr>
        <w:tabs>
          <w:tab w:val="clear" w:pos="1440"/>
          <w:tab w:val="num" w:pos="426"/>
          <w:tab w:val="num" w:pos="1080"/>
        </w:tabs>
        <w:spacing w:after="0" w:line="240" w:lineRule="auto"/>
        <w:ind w:left="426" w:hanging="426"/>
        <w:jc w:val="both"/>
        <w:rPr>
          <w:rFonts w:ascii="Times New Roman" w:eastAsia="Calibri" w:hAnsi="Times New Roman" w:cs="Times New Roman"/>
          <w:caps/>
          <w:spacing w:val="-4"/>
          <w:sz w:val="28"/>
          <w:szCs w:val="28"/>
        </w:rPr>
      </w:pPr>
      <w:r w:rsidRPr="00106708">
        <w:rPr>
          <w:rFonts w:ascii="Times New Roman" w:eastAsia="Calibri" w:hAnsi="Times New Roman" w:cs="Times New Roman"/>
          <w:sz w:val="28"/>
          <w:szCs w:val="28"/>
        </w:rPr>
        <w:t>Сайт Асоціації дипломованих сертифікованих бухгалтерів (АССА)</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7" w:history="1">
        <w:r w:rsidRPr="00106708">
          <w:rPr>
            <w:rStyle w:val="a4"/>
            <w:rFonts w:ascii="Times New Roman" w:eastAsia="Calibri" w:hAnsi="Times New Roman" w:cs="Times New Roman"/>
            <w:sz w:val="28"/>
            <w:szCs w:val="28"/>
          </w:rPr>
          <w:t>https://www.accaglobal.com/ubcs/en.html</w:t>
        </w:r>
      </w:hyperlink>
      <w:r w:rsidRPr="00106708">
        <w:rPr>
          <w:rFonts w:ascii="Times New Roman" w:eastAsia="Calibri" w:hAnsi="Times New Roman" w:cs="Times New Roman"/>
          <w:color w:val="0000FF"/>
          <w:sz w:val="28"/>
          <w:szCs w:val="28"/>
          <w:u w:val="single"/>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С</w:t>
      </w:r>
      <w:r>
        <w:rPr>
          <w:rFonts w:ascii="Times New Roman" w:eastAsia="Calibri" w:hAnsi="Times New Roman" w:cs="Times New Roman"/>
          <w:spacing w:val="-4"/>
          <w:sz w:val="28"/>
          <w:szCs w:val="28"/>
        </w:rPr>
        <w:t>айт Національного банку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8" w:history="1">
        <w:r w:rsidRPr="000A74DA">
          <w:rPr>
            <w:rStyle w:val="a4"/>
            <w:rFonts w:ascii="Times New Roman" w:eastAsia="Calibri" w:hAnsi="Times New Roman" w:cs="Times New Roman"/>
            <w:spacing w:val="-4"/>
            <w:sz w:val="28"/>
            <w:szCs w:val="28"/>
          </w:rPr>
          <w:t>https://bank.gov.ua/</w:t>
        </w:r>
      </w:hyperlink>
      <w:r w:rsidRPr="000A74DA">
        <w:rPr>
          <w:rFonts w:ascii="Times New Roman" w:eastAsia="Calibri" w:hAnsi="Times New Roman" w:cs="Times New Roman"/>
          <w:spacing w:val="-4"/>
          <w:sz w:val="28"/>
          <w:szCs w:val="28"/>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lastRenderedPageBreak/>
        <w:t>Сайт Пенсійного фонду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9" w:history="1">
        <w:r w:rsidRPr="000A74DA">
          <w:rPr>
            <w:rStyle w:val="a4"/>
            <w:rFonts w:ascii="Times New Roman" w:eastAsia="Calibri" w:hAnsi="Times New Roman" w:cs="Times New Roman"/>
            <w:spacing w:val="-4"/>
            <w:sz w:val="28"/>
            <w:szCs w:val="28"/>
          </w:rPr>
          <w:t>https://www.pfu.gov.ua/</w:t>
        </w:r>
      </w:hyperlink>
      <w:r w:rsidRPr="000A74DA">
        <w:rPr>
          <w:rFonts w:ascii="Times New Roman" w:eastAsia="Calibri" w:hAnsi="Times New Roman" w:cs="Times New Roman"/>
          <w:spacing w:val="-4"/>
          <w:sz w:val="28"/>
          <w:szCs w:val="28"/>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caps/>
          <w:spacing w:val="-4"/>
          <w:sz w:val="28"/>
          <w:szCs w:val="28"/>
        </w:rPr>
        <w:t>С</w:t>
      </w:r>
      <w:r w:rsidRPr="004C1DA0">
        <w:rPr>
          <w:rFonts w:ascii="Times New Roman" w:eastAsia="Calibri" w:hAnsi="Times New Roman" w:cs="Times New Roman"/>
          <w:spacing w:val="-4"/>
          <w:sz w:val="28"/>
          <w:szCs w:val="28"/>
        </w:rPr>
        <w:t>айт</w:t>
      </w:r>
      <w:r w:rsidRPr="004C1DA0">
        <w:rPr>
          <w:rFonts w:ascii="Times New Roman" w:eastAsia="Calibri" w:hAnsi="Times New Roman" w:cs="Times New Roman"/>
          <w:caps/>
          <w:spacing w:val="-4"/>
          <w:sz w:val="28"/>
          <w:szCs w:val="28"/>
        </w:rPr>
        <w:t xml:space="preserve">  </w:t>
      </w:r>
      <w:r w:rsidRPr="004C1DA0">
        <w:rPr>
          <w:rFonts w:ascii="Times New Roman" w:eastAsia="Calibri" w:hAnsi="Times New Roman" w:cs="Times New Roman"/>
          <w:spacing w:val="-4"/>
          <w:sz w:val="28"/>
          <w:szCs w:val="28"/>
        </w:rPr>
        <w:t xml:space="preserve">видавничого будинку </w:t>
      </w:r>
      <w:r w:rsidRPr="004C1DA0">
        <w:rPr>
          <w:rFonts w:ascii="Times New Roman" w:eastAsia="Calibri" w:hAnsi="Times New Roman" w:cs="Times New Roman"/>
          <w:caps/>
          <w:spacing w:val="-4"/>
          <w:sz w:val="28"/>
          <w:szCs w:val="28"/>
        </w:rPr>
        <w:t>«Ф</w:t>
      </w:r>
      <w:r w:rsidRPr="004C1DA0">
        <w:rPr>
          <w:rFonts w:ascii="Times New Roman" w:eastAsia="Calibri" w:hAnsi="Times New Roman" w:cs="Times New Roman"/>
          <w:spacing w:val="-4"/>
          <w:sz w:val="28"/>
          <w:szCs w:val="28"/>
        </w:rPr>
        <w:t>актор</w:t>
      </w:r>
      <w:r w:rsidRPr="004C1DA0">
        <w:rPr>
          <w:rFonts w:ascii="Times New Roman" w:eastAsia="Calibri" w:hAnsi="Times New Roman" w:cs="Times New Roman"/>
          <w:caps/>
          <w:spacing w:val="-4"/>
          <w:sz w:val="28"/>
          <w:szCs w:val="28"/>
        </w:rPr>
        <w:t>»</w:t>
      </w:r>
      <w:r w:rsidRPr="00A61915">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0" w:history="1">
        <w:r w:rsidRPr="004C1DA0">
          <w:rPr>
            <w:rStyle w:val="a4"/>
            <w:rFonts w:ascii="Times New Roman" w:eastAsia="Calibri" w:hAnsi="Times New Roman" w:cs="Times New Roman"/>
            <w:spacing w:val="-4"/>
            <w:sz w:val="28"/>
            <w:szCs w:val="28"/>
          </w:rPr>
          <w:t>https://i.factor.ua/ukr/</w:t>
        </w:r>
      </w:hyperlink>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 xml:space="preserve">Бухгалтерський </w:t>
      </w:r>
      <w:proofErr w:type="spellStart"/>
      <w:r w:rsidRPr="004C1DA0">
        <w:rPr>
          <w:rFonts w:ascii="Times New Roman" w:eastAsia="Calibri" w:hAnsi="Times New Roman" w:cs="Times New Roman"/>
          <w:spacing w:val="-4"/>
          <w:sz w:val="28"/>
          <w:szCs w:val="28"/>
        </w:rPr>
        <w:t>інтернет-портал</w:t>
      </w:r>
      <w:proofErr w:type="spellEnd"/>
      <w:r w:rsidRPr="004C1DA0">
        <w:rPr>
          <w:rFonts w:ascii="Times New Roman" w:eastAsia="Calibri" w:hAnsi="Times New Roman" w:cs="Times New Roman"/>
          <w:spacing w:val="-4"/>
          <w:sz w:val="28"/>
          <w:szCs w:val="28"/>
        </w:rPr>
        <w:t xml:space="preserve"> </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1" w:history="1">
        <w:r w:rsidRPr="004C1DA0">
          <w:rPr>
            <w:rStyle w:val="a4"/>
            <w:rFonts w:ascii="Times New Roman" w:eastAsia="Calibri" w:hAnsi="Times New Roman" w:cs="Times New Roman"/>
            <w:spacing w:val="-4"/>
            <w:sz w:val="28"/>
            <w:szCs w:val="28"/>
          </w:rPr>
          <w:t>https://ibuhgalter.net/</w:t>
        </w:r>
      </w:hyperlink>
      <w:r w:rsidRPr="004C1DA0">
        <w:rPr>
          <w:rFonts w:ascii="Times New Roman" w:eastAsia="Calibri" w:hAnsi="Times New Roman" w:cs="Times New Roman"/>
          <w:spacing w:val="-4"/>
          <w:sz w:val="28"/>
          <w:szCs w:val="28"/>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 xml:space="preserve">Бухгалтер 911 - інформаційний портал </w:t>
      </w:r>
      <w:r>
        <w:rPr>
          <w:rFonts w:ascii="Times New Roman" w:eastAsia="Calibri" w:hAnsi="Times New Roman" w:cs="Times New Roman"/>
          <w:sz w:val="28"/>
          <w:szCs w:val="28"/>
        </w:rPr>
        <w:t>.</w:t>
      </w:r>
      <w:r w:rsidRPr="00A61915">
        <w:t xml:space="preserve"> </w:t>
      </w:r>
      <w:r>
        <w:rPr>
          <w:rFonts w:ascii="Times New Roman" w:eastAsia="Calibri" w:hAnsi="Times New Roman" w:cs="Times New Roman"/>
          <w:sz w:val="28"/>
          <w:szCs w:val="28"/>
        </w:rPr>
        <w:t>URL</w:t>
      </w:r>
      <w:r w:rsidRPr="004C1DA0">
        <w:rPr>
          <w:rFonts w:ascii="Times New Roman" w:eastAsia="Calibri" w:hAnsi="Times New Roman" w:cs="Times New Roman"/>
          <w:spacing w:val="-4"/>
          <w:sz w:val="28"/>
          <w:szCs w:val="28"/>
        </w:rPr>
        <w:t xml:space="preserve">: </w:t>
      </w:r>
      <w:hyperlink r:id="rId22" w:history="1">
        <w:r w:rsidRPr="004C1DA0">
          <w:rPr>
            <w:rStyle w:val="a4"/>
            <w:rFonts w:ascii="Times New Roman" w:eastAsia="Calibri" w:hAnsi="Times New Roman" w:cs="Times New Roman"/>
            <w:spacing w:val="-4"/>
            <w:sz w:val="28"/>
            <w:szCs w:val="28"/>
          </w:rPr>
          <w:t>https://buhgalter911.com/uk/</w:t>
        </w:r>
      </w:hyperlink>
      <w:r w:rsidRPr="004C1DA0">
        <w:rPr>
          <w:rFonts w:ascii="Times New Roman" w:eastAsia="Calibri" w:hAnsi="Times New Roman" w:cs="Times New Roman"/>
          <w:spacing w:val="-4"/>
          <w:sz w:val="28"/>
          <w:szCs w:val="28"/>
        </w:rPr>
        <w:t xml:space="preserve"> </w:t>
      </w:r>
    </w:p>
    <w:p w:rsidR="00A83B69" w:rsidRDefault="00A83B69" w:rsidP="00A83B69">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Дебет-Кредит: Український бухгалтерський портал</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3" w:history="1">
        <w:r w:rsidRPr="004C1DA0">
          <w:rPr>
            <w:rStyle w:val="a4"/>
            <w:rFonts w:ascii="Times New Roman" w:eastAsia="Calibri" w:hAnsi="Times New Roman" w:cs="Times New Roman"/>
            <w:spacing w:val="-4"/>
            <w:sz w:val="28"/>
            <w:szCs w:val="28"/>
          </w:rPr>
          <w:t>https://dtkt.ua/</w:t>
        </w:r>
      </w:hyperlink>
      <w:r w:rsidRPr="004C1DA0">
        <w:rPr>
          <w:rFonts w:ascii="Times New Roman" w:eastAsia="Calibri" w:hAnsi="Times New Roman" w:cs="Times New Roman"/>
          <w:spacing w:val="-4"/>
          <w:sz w:val="28"/>
          <w:szCs w:val="28"/>
        </w:rPr>
        <w:t xml:space="preserve"> </w:t>
      </w:r>
    </w:p>
    <w:p w:rsidR="00A83B69" w:rsidRPr="004C1DA0" w:rsidRDefault="00A83B69" w:rsidP="00A83B69">
      <w:pPr>
        <w:numPr>
          <w:ilvl w:val="0"/>
          <w:numId w:val="3"/>
        </w:numPr>
        <w:tabs>
          <w:tab w:val="clear" w:pos="1440"/>
          <w:tab w:val="num" w:pos="426"/>
          <w:tab w:val="num" w:pos="1080"/>
        </w:tabs>
        <w:spacing w:after="0" w:line="240" w:lineRule="auto"/>
        <w:ind w:left="426" w:hanging="426"/>
        <w:jc w:val="both"/>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Газета «Все про бухгалтерський облік»</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4" w:history="1">
        <w:r w:rsidRPr="004C1DA0">
          <w:rPr>
            <w:rStyle w:val="a4"/>
            <w:rFonts w:ascii="Times New Roman" w:eastAsia="Calibri" w:hAnsi="Times New Roman" w:cs="Times New Roman"/>
            <w:spacing w:val="-4"/>
            <w:sz w:val="28"/>
            <w:szCs w:val="28"/>
          </w:rPr>
          <w:t>http://vobu.ua/ukr/</w:t>
        </w:r>
      </w:hyperlink>
      <w:r>
        <w:rPr>
          <w:rFonts w:ascii="Times New Roman" w:eastAsia="Calibri" w:hAnsi="Times New Roman" w:cs="Times New Roman"/>
          <w:spacing w:val="-4"/>
          <w:sz w:val="28"/>
          <w:szCs w:val="28"/>
        </w:rPr>
        <w:t xml:space="preserve">; </w:t>
      </w:r>
      <w:hyperlink r:id="rId25" w:history="1">
        <w:r w:rsidRPr="00CD0566">
          <w:rPr>
            <w:rStyle w:val="a4"/>
            <w:rFonts w:ascii="Times New Roman" w:eastAsia="Calibri" w:hAnsi="Times New Roman" w:cs="Times New Roman"/>
            <w:spacing w:val="-4"/>
            <w:sz w:val="28"/>
            <w:szCs w:val="28"/>
          </w:rPr>
          <w:t>http://gazeta.vobu.ua/</w:t>
        </w:r>
      </w:hyperlink>
      <w:r>
        <w:rPr>
          <w:rFonts w:ascii="Times New Roman" w:eastAsia="Calibri" w:hAnsi="Times New Roman" w:cs="Times New Roman"/>
          <w:spacing w:val="-4"/>
          <w:sz w:val="28"/>
          <w:szCs w:val="28"/>
        </w:rPr>
        <w:t xml:space="preserve"> </w:t>
      </w:r>
    </w:p>
    <w:p w:rsidR="00A83B69" w:rsidRPr="004C1DA0" w:rsidRDefault="00A83B69" w:rsidP="00A83B69">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75078">
        <w:rPr>
          <w:rFonts w:ascii="Times New Roman" w:hAnsi="Times New Roman" w:cs="Times New Roman"/>
          <w:sz w:val="28"/>
          <w:szCs w:val="28"/>
        </w:rPr>
        <w:t>Цифрове видавницт</w:t>
      </w:r>
      <w:r>
        <w:rPr>
          <w:rFonts w:ascii="Times New Roman" w:hAnsi="Times New Roman" w:cs="Times New Roman"/>
          <w:sz w:val="28"/>
          <w:szCs w:val="28"/>
        </w:rPr>
        <w:t xml:space="preserve">во </w:t>
      </w:r>
      <w:proofErr w:type="spellStart"/>
      <w:r>
        <w:rPr>
          <w:rFonts w:ascii="Times New Roman" w:hAnsi="Times New Roman" w:cs="Times New Roman"/>
          <w:sz w:val="28"/>
          <w:szCs w:val="28"/>
        </w:rPr>
        <w:t>Експертус</w:t>
      </w:r>
      <w:proofErr w:type="spellEnd"/>
      <w:r>
        <w:rPr>
          <w:rFonts w:ascii="Times New Roman" w:hAnsi="Times New Roman" w:cs="Times New Roman"/>
          <w:sz w:val="28"/>
          <w:szCs w:val="28"/>
        </w:rPr>
        <w:t>. Журнал «Головбух»</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6" w:history="1">
        <w:r w:rsidRPr="00475078">
          <w:rPr>
            <w:rFonts w:ascii="Times New Roman" w:hAnsi="Times New Roman" w:cs="Times New Roman"/>
            <w:color w:val="0000FF"/>
            <w:sz w:val="28"/>
            <w:szCs w:val="28"/>
            <w:u w:val="single"/>
          </w:rPr>
          <w:t>https://egolovbuh.expertus.com.ua/</w:t>
        </w:r>
      </w:hyperlink>
    </w:p>
    <w:p w:rsidR="00A83B69" w:rsidRPr="004C1DA0" w:rsidRDefault="00A83B69" w:rsidP="00A83B69">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C1DA0">
        <w:rPr>
          <w:rFonts w:ascii="Times New Roman" w:hAnsi="Times New Roman" w:cs="Times New Roman"/>
          <w:color w:val="000000"/>
          <w:sz w:val="28"/>
          <w:szCs w:val="28"/>
        </w:rPr>
        <w:t xml:space="preserve">Навчальний </w:t>
      </w:r>
      <w:proofErr w:type="spellStart"/>
      <w:r w:rsidRPr="004C1DA0">
        <w:rPr>
          <w:rFonts w:ascii="Times New Roman" w:hAnsi="Times New Roman" w:cs="Times New Roman"/>
          <w:color w:val="000000"/>
          <w:sz w:val="28"/>
          <w:szCs w:val="28"/>
        </w:rPr>
        <w:t>онлайн-курс</w:t>
      </w:r>
      <w:proofErr w:type="spellEnd"/>
      <w:r w:rsidRPr="004C1DA0">
        <w:rPr>
          <w:rFonts w:ascii="Times New Roman" w:hAnsi="Times New Roman" w:cs="Times New Roman"/>
          <w:color w:val="000000"/>
          <w:sz w:val="28"/>
          <w:szCs w:val="28"/>
        </w:rPr>
        <w:t xml:space="preserve"> на платформі «</w:t>
      </w:r>
      <w:proofErr w:type="spellStart"/>
      <w:r w:rsidRPr="004C1DA0">
        <w:rPr>
          <w:rFonts w:ascii="Times New Roman" w:hAnsi="Times New Roman" w:cs="Times New Roman"/>
          <w:color w:val="000000"/>
          <w:sz w:val="28"/>
          <w:szCs w:val="28"/>
        </w:rPr>
        <w:t>Сoursera</w:t>
      </w:r>
      <w:proofErr w:type="spellEnd"/>
      <w:r w:rsidRPr="004C1DA0">
        <w:rPr>
          <w:rFonts w:ascii="Times New Roman" w:hAnsi="Times New Roman" w:cs="Times New Roman"/>
          <w:color w:val="000000"/>
          <w:sz w:val="28"/>
          <w:szCs w:val="28"/>
        </w:rPr>
        <w:t>» : «Розширена фінансова звітність: Облік об’єднання бізнесу та складання консо</w:t>
      </w:r>
      <w:r>
        <w:rPr>
          <w:rFonts w:ascii="Times New Roman" w:hAnsi="Times New Roman" w:cs="Times New Roman"/>
          <w:color w:val="000000"/>
          <w:sz w:val="28"/>
          <w:szCs w:val="28"/>
        </w:rPr>
        <w:t>лідованої фінансової звітності»</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7" w:history="1">
        <w:r w:rsidRPr="004C1DA0">
          <w:rPr>
            <w:rStyle w:val="a4"/>
            <w:rFonts w:ascii="Times New Roman" w:hAnsi="Times New Roman" w:cs="Times New Roman"/>
            <w:sz w:val="28"/>
            <w:szCs w:val="28"/>
          </w:rPr>
          <w:t>https://www.coursera.org/learn/advanced-financial-reporting</w:t>
        </w:r>
      </w:hyperlink>
      <w:r w:rsidRPr="004C1DA0">
        <w:rPr>
          <w:rFonts w:ascii="Times New Roman" w:hAnsi="Times New Roman" w:cs="Times New Roman"/>
          <w:color w:val="000000"/>
          <w:sz w:val="28"/>
          <w:szCs w:val="28"/>
        </w:rPr>
        <w:t xml:space="preserve"> </w:t>
      </w:r>
    </w:p>
    <w:p w:rsidR="00A83B69" w:rsidRPr="004C1DA0" w:rsidRDefault="00A83B69" w:rsidP="00A83B69">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C1DA0">
        <w:rPr>
          <w:rFonts w:ascii="Times New Roman" w:eastAsia="Calibri" w:hAnsi="Times New Roman" w:cs="Times New Roman"/>
          <w:caps/>
          <w:spacing w:val="-4"/>
          <w:sz w:val="28"/>
          <w:szCs w:val="28"/>
        </w:rPr>
        <w:t>П</w:t>
      </w:r>
      <w:r w:rsidRPr="004C1DA0">
        <w:rPr>
          <w:rFonts w:ascii="Times New Roman" w:eastAsia="Calibri" w:hAnsi="Times New Roman" w:cs="Times New Roman"/>
          <w:spacing w:val="-4"/>
          <w:sz w:val="28"/>
          <w:szCs w:val="28"/>
        </w:rPr>
        <w:t>ортал</w:t>
      </w:r>
      <w:r w:rsidRPr="004C1DA0">
        <w:rPr>
          <w:rFonts w:ascii="Times New Roman" w:eastAsia="Calibri" w:hAnsi="Times New Roman" w:cs="Times New Roman"/>
          <w:caps/>
          <w:spacing w:val="-4"/>
          <w:sz w:val="28"/>
          <w:szCs w:val="28"/>
        </w:rPr>
        <w:t xml:space="preserve"> </w:t>
      </w:r>
      <w:r w:rsidRPr="004C1DA0">
        <w:rPr>
          <w:rFonts w:ascii="Times New Roman" w:eastAsia="Calibri" w:hAnsi="Times New Roman" w:cs="Times New Roman"/>
          <w:caps/>
          <w:spacing w:val="-4"/>
          <w:sz w:val="28"/>
          <w:szCs w:val="28"/>
          <w:lang w:val="en-US"/>
        </w:rPr>
        <w:t>VOBU</w:t>
      </w:r>
      <w:r w:rsidRPr="004C1DA0">
        <w:rPr>
          <w:rFonts w:ascii="Times New Roman" w:eastAsia="Calibri" w:hAnsi="Times New Roman" w:cs="Times New Roman"/>
          <w:caps/>
          <w:spacing w:val="-4"/>
          <w:sz w:val="28"/>
          <w:szCs w:val="28"/>
          <w:lang w:val="ru-RU"/>
        </w:rPr>
        <w:t xml:space="preserve">: </w:t>
      </w:r>
      <w:r w:rsidRPr="004C1DA0">
        <w:rPr>
          <w:rFonts w:ascii="Times New Roman" w:eastAsia="Calibri" w:hAnsi="Times New Roman" w:cs="Times New Roman"/>
          <w:caps/>
          <w:spacing w:val="-4"/>
          <w:sz w:val="28"/>
          <w:szCs w:val="28"/>
        </w:rPr>
        <w:t>Б</w:t>
      </w:r>
      <w:r>
        <w:rPr>
          <w:rFonts w:ascii="Times New Roman" w:eastAsia="Calibri" w:hAnsi="Times New Roman" w:cs="Times New Roman"/>
          <w:spacing w:val="-4"/>
          <w:sz w:val="28"/>
          <w:szCs w:val="28"/>
        </w:rPr>
        <w:t>ланки та шаблони документів</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8" w:history="1">
        <w:r w:rsidRPr="004C1DA0">
          <w:rPr>
            <w:rStyle w:val="a4"/>
            <w:rFonts w:ascii="Times New Roman" w:eastAsia="Calibri" w:hAnsi="Times New Roman" w:cs="Times New Roman"/>
            <w:spacing w:val="-4"/>
            <w:sz w:val="28"/>
            <w:szCs w:val="28"/>
          </w:rPr>
          <w:t>https://document.vobu.ua/korysne/blanks</w:t>
        </w:r>
      </w:hyperlink>
      <w:r w:rsidRPr="004C1DA0">
        <w:rPr>
          <w:rFonts w:ascii="Times New Roman" w:eastAsia="Calibri" w:hAnsi="Times New Roman" w:cs="Times New Roman"/>
          <w:spacing w:val="-4"/>
          <w:sz w:val="28"/>
          <w:szCs w:val="28"/>
        </w:rPr>
        <w:t xml:space="preserve"> </w:t>
      </w:r>
    </w:p>
    <w:p w:rsidR="00503A7A" w:rsidRDefault="00503A7A" w:rsidP="00503A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C5F4B" w:rsidRDefault="005C5F4B" w:rsidP="005C5F4B">
      <w:pPr>
        <w:spacing w:after="0" w:line="240" w:lineRule="auto"/>
        <w:jc w:val="center"/>
        <w:rPr>
          <w:rFonts w:ascii="Times New Roman" w:hAnsi="Times New Roman" w:cs="Times New Roman"/>
          <w:b/>
          <w:i/>
          <w:sz w:val="28"/>
          <w:szCs w:val="28"/>
        </w:rPr>
      </w:pPr>
      <w:r w:rsidRPr="005C5F4B">
        <w:rPr>
          <w:rFonts w:ascii="Times New Roman" w:hAnsi="Times New Roman" w:cs="Times New Roman"/>
          <w:b/>
          <w:i/>
          <w:sz w:val="28"/>
          <w:szCs w:val="28"/>
        </w:rPr>
        <w:t>Покликання на робочу програму навчальної дисципліни</w:t>
      </w:r>
    </w:p>
    <w:p w:rsidR="00503A7A" w:rsidRDefault="005C5F4B" w:rsidP="005C5F4B">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«Звітність підприємств»</w:t>
      </w:r>
    </w:p>
    <w:p w:rsidR="005C5F4B" w:rsidRDefault="002E0C68" w:rsidP="005C5F4B">
      <w:pPr>
        <w:spacing w:after="0" w:line="240" w:lineRule="auto"/>
        <w:jc w:val="center"/>
        <w:rPr>
          <w:rFonts w:ascii="Times New Roman" w:eastAsia="+mn-ea" w:hAnsi="Times New Roman" w:cs="Times New Roman"/>
          <w:i/>
          <w:iCs/>
          <w:color w:val="0070C0"/>
          <w:kern w:val="24"/>
          <w:sz w:val="28"/>
          <w:szCs w:val="28"/>
        </w:rPr>
      </w:pPr>
      <w:hyperlink r:id="rId29" w:history="1">
        <w:r w:rsidR="005C5F4B" w:rsidRPr="000B1D77">
          <w:rPr>
            <w:rStyle w:val="a4"/>
            <w:rFonts w:ascii="Times New Roman" w:eastAsia="+mn-ea" w:hAnsi="Times New Roman" w:cs="Times New Roman"/>
            <w:i/>
            <w:iCs/>
            <w:kern w:val="24"/>
            <w:sz w:val="28"/>
            <w:szCs w:val="28"/>
          </w:rPr>
          <w:t>https://accounting.chnu.edu.ua/diialnist/osvitnia/osvitni-prohramy/bakalavr/robochi-prohramy/</w:t>
        </w:r>
      </w:hyperlink>
    </w:p>
    <w:p w:rsidR="005C5F4B" w:rsidRDefault="005C5F4B" w:rsidP="005C5F4B">
      <w:pPr>
        <w:spacing w:after="0" w:line="240" w:lineRule="auto"/>
        <w:jc w:val="center"/>
        <w:rPr>
          <w:rFonts w:ascii="Times New Roman" w:eastAsia="+mn-ea" w:hAnsi="Times New Roman" w:cs="Times New Roman"/>
          <w:i/>
          <w:iCs/>
          <w:color w:val="0070C0"/>
          <w:kern w:val="24"/>
          <w:sz w:val="28"/>
          <w:szCs w:val="28"/>
        </w:rPr>
      </w:pPr>
    </w:p>
    <w:p w:rsidR="009727B8" w:rsidRPr="00447D15" w:rsidRDefault="009727B8" w:rsidP="00503A7A">
      <w:pPr>
        <w:spacing w:after="0" w:line="240" w:lineRule="auto"/>
        <w:jc w:val="center"/>
        <w:rPr>
          <w:rFonts w:ascii="Times New Roman" w:hAnsi="Times New Roman" w:cs="Times New Roman"/>
          <w:b/>
          <w:i/>
          <w:color w:val="FF0000"/>
          <w:sz w:val="28"/>
          <w:szCs w:val="28"/>
        </w:rPr>
      </w:pPr>
    </w:p>
    <w:sectPr w:rsidR="009727B8" w:rsidRPr="00447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C8"/>
    <w:multiLevelType w:val="hybridMultilevel"/>
    <w:tmpl w:val="E9644C12"/>
    <w:lvl w:ilvl="0" w:tplc="07D25C3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4B4737F7"/>
    <w:multiLevelType w:val="hybridMultilevel"/>
    <w:tmpl w:val="6EECB0E2"/>
    <w:lvl w:ilvl="0" w:tplc="D2BAA15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DC95173"/>
    <w:multiLevelType w:val="hybridMultilevel"/>
    <w:tmpl w:val="BA8C475C"/>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0B"/>
    <w:rsid w:val="0000003D"/>
    <w:rsid w:val="00005C86"/>
    <w:rsid w:val="000477B5"/>
    <w:rsid w:val="000C48C8"/>
    <w:rsid w:val="000D559C"/>
    <w:rsid w:val="001C1AAA"/>
    <w:rsid w:val="001C253B"/>
    <w:rsid w:val="001C4FA9"/>
    <w:rsid w:val="002351E2"/>
    <w:rsid w:val="002E0C68"/>
    <w:rsid w:val="0031119A"/>
    <w:rsid w:val="00317AD7"/>
    <w:rsid w:val="0034179F"/>
    <w:rsid w:val="003A6389"/>
    <w:rsid w:val="003B17AC"/>
    <w:rsid w:val="003D43E2"/>
    <w:rsid w:val="00447D15"/>
    <w:rsid w:val="004F2D5F"/>
    <w:rsid w:val="00503A7A"/>
    <w:rsid w:val="00570E95"/>
    <w:rsid w:val="005C5F4B"/>
    <w:rsid w:val="005D786B"/>
    <w:rsid w:val="00600140"/>
    <w:rsid w:val="0063494A"/>
    <w:rsid w:val="00671A30"/>
    <w:rsid w:val="006873C7"/>
    <w:rsid w:val="006B7DCB"/>
    <w:rsid w:val="007226B8"/>
    <w:rsid w:val="007F0A4E"/>
    <w:rsid w:val="00821A6C"/>
    <w:rsid w:val="00842EAB"/>
    <w:rsid w:val="00864025"/>
    <w:rsid w:val="00927911"/>
    <w:rsid w:val="009663CB"/>
    <w:rsid w:val="009727B8"/>
    <w:rsid w:val="009B545F"/>
    <w:rsid w:val="009E6C67"/>
    <w:rsid w:val="00A27E40"/>
    <w:rsid w:val="00A41C21"/>
    <w:rsid w:val="00A83B69"/>
    <w:rsid w:val="00AB4952"/>
    <w:rsid w:val="00AC5667"/>
    <w:rsid w:val="00AD608F"/>
    <w:rsid w:val="00AE31D3"/>
    <w:rsid w:val="00B72A0B"/>
    <w:rsid w:val="00B8193D"/>
    <w:rsid w:val="00BD3CDA"/>
    <w:rsid w:val="00C8566B"/>
    <w:rsid w:val="00CB54A9"/>
    <w:rsid w:val="00D636ED"/>
    <w:rsid w:val="00DA6698"/>
    <w:rsid w:val="00DD27D6"/>
    <w:rsid w:val="00DD79EE"/>
    <w:rsid w:val="00E5526B"/>
    <w:rsid w:val="00E91638"/>
    <w:rsid w:val="00EB1AFA"/>
    <w:rsid w:val="00F23816"/>
    <w:rsid w:val="00F41A90"/>
    <w:rsid w:val="00F934C7"/>
    <w:rsid w:val="00FD226C"/>
    <w:rsid w:val="00FD6BB8"/>
    <w:rsid w:val="00FE0427"/>
    <w:rsid w:val="00FE0F61"/>
    <w:rsid w:val="00FE52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41A90"/>
    <w:rPr>
      <w:color w:val="0000FF" w:themeColor="hyperlink"/>
      <w:u w:val="single"/>
    </w:rPr>
  </w:style>
  <w:style w:type="paragraph" w:styleId="a5">
    <w:name w:val="List Paragraph"/>
    <w:basedOn w:val="a"/>
    <w:uiPriority w:val="34"/>
    <w:qFormat/>
    <w:rsid w:val="001C4FA9"/>
    <w:pPr>
      <w:ind w:left="720"/>
      <w:contextualSpacing/>
    </w:pPr>
  </w:style>
  <w:style w:type="character" w:styleId="a6">
    <w:name w:val="FollowedHyperlink"/>
    <w:basedOn w:val="a0"/>
    <w:uiPriority w:val="99"/>
    <w:semiHidden/>
    <w:unhideWhenUsed/>
    <w:rsid w:val="00671A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41A90"/>
    <w:rPr>
      <w:color w:val="0000FF" w:themeColor="hyperlink"/>
      <w:u w:val="single"/>
    </w:rPr>
  </w:style>
  <w:style w:type="paragraph" w:styleId="a5">
    <w:name w:val="List Paragraph"/>
    <w:basedOn w:val="a"/>
    <w:uiPriority w:val="34"/>
    <w:qFormat/>
    <w:rsid w:val="001C4FA9"/>
    <w:pPr>
      <w:ind w:left="720"/>
      <w:contextualSpacing/>
    </w:pPr>
  </w:style>
  <w:style w:type="character" w:styleId="a6">
    <w:name w:val="FollowedHyperlink"/>
    <w:basedOn w:val="a0"/>
    <w:uiPriority w:val="99"/>
    <w:semiHidden/>
    <w:unhideWhenUsed/>
    <w:rsid w:val="00671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ostash@chu.edu.ua" TargetMode="External"/><Relationship Id="rId13" Type="http://schemas.openxmlformats.org/officeDocument/2006/relationships/hyperlink" Target="https://mof.gov.ua" TargetMode="External"/><Relationship Id="rId18" Type="http://schemas.openxmlformats.org/officeDocument/2006/relationships/hyperlink" Target="https://bank.gov.ua/" TargetMode="External"/><Relationship Id="rId26" Type="http://schemas.openxmlformats.org/officeDocument/2006/relationships/hyperlink" Target="https://egolovbuh.expertus.com.ua/" TargetMode="External"/><Relationship Id="rId3" Type="http://schemas.microsoft.com/office/2007/relationships/stylesWithEffects" Target="stylesWithEffects.xml"/><Relationship Id="rId21" Type="http://schemas.openxmlformats.org/officeDocument/2006/relationships/hyperlink" Target="https://ibuhgalter.net/" TargetMode="External"/><Relationship Id="rId7" Type="http://schemas.openxmlformats.org/officeDocument/2006/relationships/hyperlink" Target="https://accounting.chnu.edu.ua/pro-nas/kolektyv/kostash-tetiana-viktorivna/" TargetMode="External"/><Relationship Id="rId12" Type="http://schemas.openxmlformats.org/officeDocument/2006/relationships/hyperlink" Target="https://zakon.rada.gov.ua/laws" TargetMode="External"/><Relationship Id="rId17" Type="http://schemas.openxmlformats.org/officeDocument/2006/relationships/hyperlink" Target="https://www.accaglobal.com/ubcs/en.html" TargetMode="External"/><Relationship Id="rId25" Type="http://schemas.openxmlformats.org/officeDocument/2006/relationships/hyperlink" Target="http://gazeta.vobu.ua/" TargetMode="External"/><Relationship Id="rId2" Type="http://schemas.openxmlformats.org/officeDocument/2006/relationships/styles" Target="styles.xml"/><Relationship Id="rId16" Type="http://schemas.openxmlformats.org/officeDocument/2006/relationships/hyperlink" Target="https://www.ifac.org/" TargetMode="External"/><Relationship Id="rId20" Type="http://schemas.openxmlformats.org/officeDocument/2006/relationships/hyperlink" Target="https://i.factor.ua/ukr/" TargetMode="External"/><Relationship Id="rId29" Type="http://schemas.openxmlformats.org/officeDocument/2006/relationships/hyperlink" Target="https://accounting.chnu.edu.ua/diialnist/osvitnia/osvitni-prohramy/bakalavr/robochi-prohramy/"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rcher.chnu.edu.ua" TargetMode="External"/><Relationship Id="rId24" Type="http://schemas.openxmlformats.org/officeDocument/2006/relationships/hyperlink" Target="http://vobu.ua/ukr/" TargetMode="External"/><Relationship Id="rId5" Type="http://schemas.openxmlformats.org/officeDocument/2006/relationships/webSettings" Target="webSettings.xml"/><Relationship Id="rId15" Type="http://schemas.openxmlformats.org/officeDocument/2006/relationships/hyperlink" Target="https://www.ukrstat.gov.ua/" TargetMode="External"/><Relationship Id="rId23" Type="http://schemas.openxmlformats.org/officeDocument/2006/relationships/hyperlink" Target="https://dtkt.ua/" TargetMode="External"/><Relationship Id="rId28" Type="http://schemas.openxmlformats.org/officeDocument/2006/relationships/hyperlink" Target="https://document.vobu.ua/korysne/blanks" TargetMode="Externa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s://www.pfu.gov.u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chnu.edu.ua/course/view.php?id=485" TargetMode="External"/><Relationship Id="rId14" Type="http://schemas.openxmlformats.org/officeDocument/2006/relationships/hyperlink" Target="http://tax.gov.ua" TargetMode="External"/><Relationship Id="rId22" Type="http://schemas.openxmlformats.org/officeDocument/2006/relationships/hyperlink" Target="https://buhgalter911.com/uk/" TargetMode="External"/><Relationship Id="rId27" Type="http://schemas.openxmlformats.org/officeDocument/2006/relationships/hyperlink" Target="https://www.coursera.org/learn/advanced-financial-reportin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5896</Words>
  <Characters>3361</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WRC</dc:creator>
  <cp:lastModifiedBy>WRC</cp:lastModifiedBy>
  <cp:revision>32</cp:revision>
  <dcterms:created xsi:type="dcterms:W3CDTF">2024-08-13T14:15:00Z</dcterms:created>
  <dcterms:modified xsi:type="dcterms:W3CDTF">2025-10-06T12:43:00Z</dcterms:modified>
</cp:coreProperties>
</file>