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89713" w14:textId="77777777" w:rsidR="0060311C" w:rsidRPr="00F6760E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6760E">
        <w:rPr>
          <w:b/>
          <w:noProof/>
          <w:color w:val="632423" w:themeColor="accent2" w:themeShade="8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363DA2B" wp14:editId="78B55B9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760E">
        <w:rPr>
          <w:b/>
          <w:color w:val="632423" w:themeColor="accent2" w:themeShade="80"/>
          <w:sz w:val="28"/>
          <w:szCs w:val="28"/>
        </w:rPr>
        <w:t xml:space="preserve"> СИЛАБУС НАВЧАЛЬНОЇ ДИСЦИПЛІНИ</w:t>
      </w:r>
    </w:p>
    <w:p w14:paraId="44688CD8" w14:textId="4A7391EC" w:rsidR="0060311C" w:rsidRPr="000E096A" w:rsidRDefault="0060311C" w:rsidP="005653C8">
      <w:pPr>
        <w:widowControl/>
        <w:adjustRightInd w:val="0"/>
        <w:ind w:right="517"/>
        <w:jc w:val="center"/>
        <w:rPr>
          <w:rFonts w:eastAsiaTheme="minorHAnsi"/>
          <w:b/>
          <w:color w:val="632423" w:themeColor="accent2" w:themeShade="80"/>
          <w:sz w:val="28"/>
          <w:szCs w:val="28"/>
        </w:rPr>
      </w:pPr>
      <w:bookmarkStart w:id="0" w:name="_Hlk210050773"/>
      <w:r w:rsidRPr="000E096A">
        <w:rPr>
          <w:b/>
          <w:color w:val="632423" w:themeColor="accent2" w:themeShade="80"/>
          <w:sz w:val="28"/>
          <w:szCs w:val="28"/>
        </w:rPr>
        <w:t>«</w:t>
      </w:r>
      <w:r w:rsidR="000E096A" w:rsidRPr="000E096A">
        <w:rPr>
          <w:b/>
          <w:color w:val="632423" w:themeColor="accent2" w:themeShade="80"/>
          <w:kern w:val="24"/>
          <w:sz w:val="28"/>
          <w:szCs w:val="28"/>
        </w:rPr>
        <w:t>Сучасна англійська проза</w:t>
      </w:r>
      <w:r w:rsidRPr="000E096A">
        <w:rPr>
          <w:b/>
          <w:color w:val="632423" w:themeColor="accent2" w:themeShade="80"/>
          <w:sz w:val="28"/>
          <w:szCs w:val="28"/>
        </w:rPr>
        <w:t>»</w:t>
      </w:r>
    </w:p>
    <w:bookmarkEnd w:id="0"/>
    <w:p w14:paraId="79F0053E" w14:textId="77777777" w:rsidR="0060311C" w:rsidRPr="00F6760E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0806265F" w14:textId="637ADD50" w:rsidR="0060311C" w:rsidRPr="00F6760E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F6760E">
        <w:rPr>
          <w:rFonts w:eastAsiaTheme="minorHAnsi"/>
          <w:b/>
          <w:bCs/>
          <w:color w:val="000000"/>
          <w:sz w:val="28"/>
          <w:szCs w:val="28"/>
        </w:rPr>
        <w:t xml:space="preserve"> Компонента освітньої програми</w:t>
      </w:r>
      <w:r w:rsidRPr="00F6760E">
        <w:rPr>
          <w:rFonts w:eastAsiaTheme="minorHAnsi"/>
          <w:i/>
          <w:iCs/>
          <w:color w:val="000000"/>
          <w:sz w:val="28"/>
          <w:szCs w:val="28"/>
        </w:rPr>
        <w:t xml:space="preserve"> – </w:t>
      </w:r>
      <w:r w:rsidR="008B6E69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Pr="00F6760E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F6760E">
        <w:rPr>
          <w:rFonts w:eastAsiaTheme="minorHAnsi"/>
          <w:color w:val="000000"/>
          <w:sz w:val="28"/>
          <w:szCs w:val="28"/>
        </w:rPr>
        <w:t>(</w:t>
      </w:r>
      <w:r w:rsidR="001D70CD" w:rsidRPr="00F6760E">
        <w:rPr>
          <w:rFonts w:eastAsiaTheme="minorHAnsi"/>
          <w:i/>
          <w:color w:val="000000" w:themeColor="text1"/>
          <w:sz w:val="28"/>
          <w:szCs w:val="28"/>
        </w:rPr>
        <w:t>3</w:t>
      </w:r>
      <w:r w:rsidRPr="00F6760E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 w:rsidRPr="00F6760E">
        <w:rPr>
          <w:rFonts w:eastAsiaTheme="minorHAnsi"/>
          <w:color w:val="000000"/>
          <w:sz w:val="28"/>
          <w:szCs w:val="28"/>
        </w:rPr>
        <w:t>)</w:t>
      </w:r>
    </w:p>
    <w:p w14:paraId="6EFAADF3" w14:textId="77777777" w:rsidR="0060311C" w:rsidRPr="00F6760E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60311C" w:rsidRPr="00F6760E" w14:paraId="173C8E27" w14:textId="77777777" w:rsidTr="006546FA">
        <w:tc>
          <w:tcPr>
            <w:tcW w:w="3748" w:type="dxa"/>
          </w:tcPr>
          <w:p w14:paraId="21F04043" w14:textId="77777777"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285" w:type="dxa"/>
          </w:tcPr>
          <w:p w14:paraId="18DDFCEB" w14:textId="6F211D50" w:rsidR="0060311C" w:rsidRPr="00855E37" w:rsidRDefault="00855E37" w:rsidP="00855E37">
            <w:pPr>
              <w:rPr>
                <w:rFonts w:cs="Arial"/>
                <w:sz w:val="28"/>
                <w:szCs w:val="28"/>
                <w:lang w:val="uk-UA"/>
              </w:rPr>
            </w:pPr>
            <w:r w:rsidRPr="00855E37">
              <w:rPr>
                <w:rFonts w:cs="Arial"/>
                <w:sz w:val="28"/>
                <w:szCs w:val="28"/>
                <w:lang w:val="uk-UA"/>
              </w:rPr>
              <w:t>Англійська мова та література та друга іноземна мова</w:t>
            </w:r>
          </w:p>
        </w:tc>
      </w:tr>
      <w:tr w:rsidR="0060311C" w:rsidRPr="00F6760E" w14:paraId="29C584E7" w14:textId="77777777" w:rsidTr="006546FA">
        <w:tc>
          <w:tcPr>
            <w:tcW w:w="3748" w:type="dxa"/>
          </w:tcPr>
          <w:p w14:paraId="09262C4A" w14:textId="77777777"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285" w:type="dxa"/>
          </w:tcPr>
          <w:p w14:paraId="187DB640" w14:textId="31C41096" w:rsidR="0060311C" w:rsidRPr="00965ED3" w:rsidRDefault="00965ED3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965ED3">
              <w:rPr>
                <w:sz w:val="28"/>
                <w:szCs w:val="28"/>
                <w:lang w:val="uk-UA"/>
              </w:rPr>
              <w:t>035</w:t>
            </w:r>
            <w:r w:rsidR="005653C8" w:rsidRPr="00965ED3">
              <w:rPr>
                <w:sz w:val="28"/>
                <w:szCs w:val="28"/>
                <w:lang w:val="uk-UA"/>
              </w:rPr>
              <w:t xml:space="preserve"> Філологія</w:t>
            </w:r>
          </w:p>
        </w:tc>
      </w:tr>
      <w:tr w:rsidR="0060311C" w:rsidRPr="00F6760E" w14:paraId="423D6379" w14:textId="77777777" w:rsidTr="006546FA">
        <w:tc>
          <w:tcPr>
            <w:tcW w:w="3748" w:type="dxa"/>
          </w:tcPr>
          <w:p w14:paraId="1988489E" w14:textId="77777777"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285" w:type="dxa"/>
          </w:tcPr>
          <w:p w14:paraId="1C569FCE" w14:textId="06798FD7" w:rsidR="0060311C" w:rsidRPr="00965ED3" w:rsidRDefault="00965ED3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965ED3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03</w:t>
            </w:r>
            <w:r w:rsidR="00DF6B6F" w:rsidRPr="00965ED3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65ED3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="00DF6B6F" w:rsidRPr="00965ED3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уманітарні науки</w:t>
            </w:r>
          </w:p>
        </w:tc>
      </w:tr>
      <w:tr w:rsidR="0060311C" w:rsidRPr="00F6760E" w14:paraId="0C4D9C7D" w14:textId="77777777" w:rsidTr="006546FA">
        <w:tc>
          <w:tcPr>
            <w:tcW w:w="3748" w:type="dxa"/>
          </w:tcPr>
          <w:p w14:paraId="481DF74B" w14:textId="77777777"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285" w:type="dxa"/>
          </w:tcPr>
          <w:p w14:paraId="40A4C606" w14:textId="77777777" w:rsidR="0060311C" w:rsidRPr="00F6760E" w:rsidRDefault="0060311C" w:rsidP="0090410E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F6760E">
              <w:rPr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60311C" w:rsidRPr="00F6760E" w14:paraId="6A033A40" w14:textId="77777777" w:rsidTr="006546FA">
        <w:tc>
          <w:tcPr>
            <w:tcW w:w="3748" w:type="dxa"/>
          </w:tcPr>
          <w:p w14:paraId="187925C1" w14:textId="77777777"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285" w:type="dxa"/>
          </w:tcPr>
          <w:p w14:paraId="7AAA1562" w14:textId="77777777" w:rsidR="0060311C" w:rsidRPr="00F6760E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6760E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60311C" w:rsidRPr="00F6760E" w14:paraId="0EC78F38" w14:textId="77777777" w:rsidTr="006546FA">
        <w:tc>
          <w:tcPr>
            <w:tcW w:w="3748" w:type="dxa"/>
          </w:tcPr>
          <w:p w14:paraId="18DE8796" w14:textId="77777777"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F6760E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F6760E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285" w:type="dxa"/>
          </w:tcPr>
          <w:p w14:paraId="2C045345" w14:textId="3248BEBB" w:rsidR="0060311C" w:rsidRPr="00F6760E" w:rsidRDefault="005653C8" w:rsidP="0090410E">
            <w:pPr>
              <w:jc w:val="both"/>
              <w:rPr>
                <w:sz w:val="28"/>
                <w:szCs w:val="28"/>
                <w:lang w:val="uk-UA"/>
              </w:rPr>
            </w:pPr>
            <w:r w:rsidRPr="00F6760E">
              <w:rPr>
                <w:sz w:val="28"/>
                <w:szCs w:val="28"/>
                <w:lang w:val="uk-UA"/>
              </w:rPr>
              <w:t>Ісапчук Юлія Вікторівна</w:t>
            </w:r>
            <w:r w:rsidR="006546FA" w:rsidRPr="00F6760E">
              <w:rPr>
                <w:sz w:val="28"/>
                <w:szCs w:val="28"/>
                <w:lang w:val="uk-UA"/>
              </w:rPr>
              <w:t xml:space="preserve"> – кандидат філологічних наук, </w:t>
            </w:r>
            <w:r w:rsidR="000D4F48">
              <w:rPr>
                <w:sz w:val="28"/>
                <w:szCs w:val="28"/>
                <w:lang w:val="uk-UA"/>
              </w:rPr>
              <w:t>доцент</w:t>
            </w:r>
            <w:r w:rsidR="0060311C" w:rsidRPr="00F6760E">
              <w:rPr>
                <w:sz w:val="28"/>
                <w:szCs w:val="28"/>
                <w:lang w:val="uk-UA"/>
              </w:rPr>
              <w:t xml:space="preserve">, </w:t>
            </w:r>
            <w:r w:rsidR="006546FA" w:rsidRPr="00F6760E">
              <w:rPr>
                <w:sz w:val="28"/>
                <w:szCs w:val="28"/>
                <w:lang w:val="uk-UA"/>
              </w:rPr>
              <w:t>асистент</w:t>
            </w:r>
            <w:r w:rsidR="0060311C" w:rsidRPr="00F6760E">
              <w:rPr>
                <w:sz w:val="28"/>
                <w:szCs w:val="28"/>
                <w:lang w:val="uk-UA"/>
              </w:rPr>
              <w:t xml:space="preserve"> кафедри зарубіжної літератури та теорії літератури.</w:t>
            </w:r>
          </w:p>
          <w:p w14:paraId="3CFB465F" w14:textId="342DBBCE" w:rsidR="0060311C" w:rsidRPr="00F6760E" w:rsidRDefault="00F5191D" w:rsidP="0090410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  <w:lang w:val="uk-UA"/>
              </w:rPr>
            </w:pPr>
            <w:hyperlink r:id="rId6" w:history="1">
              <w:r w:rsidR="002A0FB7" w:rsidRPr="00E37607">
                <w:rPr>
                  <w:rStyle w:val="a7"/>
                  <w:sz w:val="28"/>
                  <w:szCs w:val="28"/>
                  <w:lang w:val="uk-UA"/>
                </w:rPr>
                <w:t>https://wtliterature.chnu.edu.ua/pro-kafedru/spivrobitnyky/yuliia-viktorivna-isapchuk/</w:t>
              </w:r>
            </w:hyperlink>
          </w:p>
        </w:tc>
      </w:tr>
      <w:tr w:rsidR="006546FA" w:rsidRPr="00F6760E" w14:paraId="2BE08EC3" w14:textId="77777777" w:rsidTr="006546FA">
        <w:tc>
          <w:tcPr>
            <w:tcW w:w="3748" w:type="dxa"/>
          </w:tcPr>
          <w:p w14:paraId="18CE0F9E" w14:textId="77777777" w:rsidR="006546FA" w:rsidRPr="00F6760E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F6760E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285" w:type="dxa"/>
          </w:tcPr>
          <w:p w14:paraId="3439E3AF" w14:textId="77777777" w:rsidR="006546FA" w:rsidRPr="00F6760E" w:rsidRDefault="006546FA" w:rsidP="007B0E4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6760E">
              <w:rPr>
                <w:sz w:val="28"/>
                <w:szCs w:val="28"/>
                <w:lang w:val="uk-UA"/>
              </w:rPr>
              <w:t>+</w:t>
            </w:r>
            <w:r w:rsidR="002D786A" w:rsidRPr="00F6760E">
              <w:rPr>
                <w:bCs/>
                <w:kern w:val="24"/>
                <w:sz w:val="24"/>
                <w:szCs w:val="24"/>
                <w:lang w:val="uk-UA"/>
              </w:rPr>
              <w:t>38072584887</w:t>
            </w:r>
          </w:p>
        </w:tc>
      </w:tr>
      <w:tr w:rsidR="006546FA" w:rsidRPr="00F6760E" w14:paraId="6A5AEB6E" w14:textId="77777777" w:rsidTr="006546FA">
        <w:tc>
          <w:tcPr>
            <w:tcW w:w="3748" w:type="dxa"/>
          </w:tcPr>
          <w:p w14:paraId="60D18EAD" w14:textId="77777777" w:rsidR="006546FA" w:rsidRPr="00F6760E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F6760E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285" w:type="dxa"/>
          </w:tcPr>
          <w:p w14:paraId="625B79C2" w14:textId="77777777" w:rsidR="006546FA" w:rsidRPr="00F6760E" w:rsidRDefault="00F5191D" w:rsidP="00D051D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7" w:tgtFrame="_blank" w:history="1">
              <w:r w:rsidR="00D051DA" w:rsidRPr="00F6760E">
                <w:rPr>
                  <w:rStyle w:val="a7"/>
                  <w:sz w:val="24"/>
                  <w:shd w:val="clear" w:color="auto" w:fill="FFFFFF"/>
                  <w:lang w:val="uk-UA"/>
                </w:rPr>
                <w:t>y.isapchuk@chnu.edu.ua</w:t>
              </w:r>
            </w:hyperlink>
          </w:p>
        </w:tc>
      </w:tr>
      <w:tr w:rsidR="0060311C" w:rsidRPr="00F6760E" w14:paraId="28FC358F" w14:textId="77777777" w:rsidTr="006546FA">
        <w:tc>
          <w:tcPr>
            <w:tcW w:w="3748" w:type="dxa"/>
          </w:tcPr>
          <w:p w14:paraId="3D06C0A4" w14:textId="77777777" w:rsidR="0060311C" w:rsidRPr="00F6760E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285" w:type="dxa"/>
          </w:tcPr>
          <w:p w14:paraId="471919B6" w14:textId="267CD5B0" w:rsidR="008C7096" w:rsidRPr="00F6760E" w:rsidRDefault="00F5191D" w:rsidP="008C7096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hyperlink r:id="rId8" w:history="1">
              <w:r w:rsidR="008C7096" w:rsidRPr="00A71EF3">
                <w:rPr>
                  <w:rStyle w:val="a7"/>
                  <w:i/>
                  <w:iCs/>
                  <w:sz w:val="28"/>
                  <w:szCs w:val="28"/>
                  <w:lang w:val="uk-UA"/>
                </w:rPr>
                <w:t>https://moodle.chnu.edu.ua/course/view.php?id=8643</w:t>
              </w:r>
            </w:hyperlink>
          </w:p>
        </w:tc>
      </w:tr>
      <w:tr w:rsidR="0060311C" w:rsidRPr="00F6760E" w14:paraId="68CB2E15" w14:textId="77777777" w:rsidTr="006546FA">
        <w:tc>
          <w:tcPr>
            <w:tcW w:w="3748" w:type="dxa"/>
          </w:tcPr>
          <w:p w14:paraId="6E9F6BA3" w14:textId="77777777" w:rsidR="0060311C" w:rsidRPr="00F6760E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285" w:type="dxa"/>
          </w:tcPr>
          <w:p w14:paraId="74F1515C" w14:textId="77777777" w:rsidR="0060311C" w:rsidRPr="00F6760E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6760E">
              <w:rPr>
                <w:bCs/>
                <w:kern w:val="24"/>
                <w:sz w:val="24"/>
                <w:szCs w:val="24"/>
                <w:lang w:val="uk-UA"/>
              </w:rPr>
              <w:t>за попередньою домовленістю</w:t>
            </w:r>
          </w:p>
        </w:tc>
      </w:tr>
    </w:tbl>
    <w:p w14:paraId="55B3B89D" w14:textId="77777777" w:rsidR="0060311C" w:rsidRPr="00F6760E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14:paraId="6ABE48D5" w14:textId="03538C1E" w:rsidR="0060311C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bookmarkStart w:id="1" w:name="_Hlk177147542"/>
      <w:r w:rsidRPr="001E26B5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14:paraId="373316C4" w14:textId="77777777" w:rsidR="001F11D0" w:rsidRPr="001E26B5" w:rsidRDefault="001F11D0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</w:p>
    <w:p w14:paraId="5B596A26" w14:textId="7E023497" w:rsidR="001F11D0" w:rsidRPr="003166A1" w:rsidRDefault="001F11D0" w:rsidP="001F11D0">
      <w:pPr>
        <w:ind w:firstLine="426"/>
        <w:jc w:val="both"/>
        <w:rPr>
          <w:color w:val="000000"/>
          <w:kern w:val="2"/>
          <w:sz w:val="28"/>
          <w:szCs w:val="28"/>
        </w:rPr>
      </w:pPr>
      <w:r w:rsidRPr="003166A1">
        <w:rPr>
          <w:kern w:val="24"/>
          <w:sz w:val="28"/>
          <w:szCs w:val="28"/>
        </w:rPr>
        <w:t xml:space="preserve">Дисципліна </w:t>
      </w:r>
      <w:r w:rsidRPr="00A86EF1">
        <w:rPr>
          <w:i/>
          <w:iCs/>
          <w:kern w:val="24"/>
          <w:sz w:val="28"/>
          <w:szCs w:val="28"/>
        </w:rPr>
        <w:t>«</w:t>
      </w:r>
      <w:r w:rsidR="008C7096" w:rsidRPr="00A86EF1">
        <w:rPr>
          <w:i/>
          <w:iCs/>
          <w:kern w:val="24"/>
          <w:sz w:val="28"/>
          <w:szCs w:val="28"/>
        </w:rPr>
        <w:t>Сучасна англійська проза</w:t>
      </w:r>
      <w:r w:rsidRPr="00A86EF1">
        <w:rPr>
          <w:i/>
          <w:iCs/>
          <w:kern w:val="24"/>
          <w:sz w:val="28"/>
          <w:szCs w:val="28"/>
        </w:rPr>
        <w:t>»</w:t>
      </w:r>
      <w:r w:rsidRPr="003166A1">
        <w:rPr>
          <w:kern w:val="24"/>
          <w:sz w:val="28"/>
          <w:szCs w:val="28"/>
        </w:rPr>
        <w:t xml:space="preserve"> є </w:t>
      </w:r>
      <w:r>
        <w:rPr>
          <w:kern w:val="24"/>
          <w:sz w:val="28"/>
          <w:szCs w:val="28"/>
        </w:rPr>
        <w:t>вибірковою</w:t>
      </w:r>
      <w:r w:rsidRPr="003166A1">
        <w:rPr>
          <w:kern w:val="24"/>
          <w:sz w:val="28"/>
          <w:szCs w:val="28"/>
        </w:rPr>
        <w:t xml:space="preserve"> </w:t>
      </w:r>
      <w:proofErr w:type="spellStart"/>
      <w:r w:rsidRPr="003166A1">
        <w:rPr>
          <w:kern w:val="24"/>
          <w:sz w:val="28"/>
          <w:szCs w:val="28"/>
        </w:rPr>
        <w:t>компонентою</w:t>
      </w:r>
      <w:proofErr w:type="spellEnd"/>
      <w:r w:rsidRPr="003166A1">
        <w:rPr>
          <w:kern w:val="24"/>
          <w:sz w:val="28"/>
          <w:szCs w:val="28"/>
        </w:rPr>
        <w:t xml:space="preserve"> загального курсу «Історія зарубіжної літератури», що призначена для підготовки </w:t>
      </w:r>
      <w:r>
        <w:rPr>
          <w:kern w:val="24"/>
          <w:sz w:val="28"/>
          <w:szCs w:val="28"/>
        </w:rPr>
        <w:t>бакалаврів</w:t>
      </w:r>
      <w:r w:rsidRPr="003166A1">
        <w:rPr>
          <w:kern w:val="24"/>
          <w:sz w:val="28"/>
          <w:szCs w:val="28"/>
        </w:rPr>
        <w:t xml:space="preserve"> за освітньо-професійною програмою </w:t>
      </w:r>
      <w:r>
        <w:rPr>
          <w:kern w:val="24"/>
          <w:sz w:val="28"/>
          <w:szCs w:val="28"/>
        </w:rPr>
        <w:t>«</w:t>
      </w:r>
      <w:r w:rsidR="00855E37" w:rsidRPr="00855E37">
        <w:rPr>
          <w:rFonts w:cs="Arial"/>
          <w:sz w:val="28"/>
          <w:szCs w:val="28"/>
        </w:rPr>
        <w:t>Англійська мова та література та друга іноземна мова</w:t>
      </w:r>
      <w:r>
        <w:rPr>
          <w:bCs/>
          <w:sz w:val="28"/>
          <w:szCs w:val="28"/>
        </w:rPr>
        <w:t>»</w:t>
      </w:r>
      <w:r w:rsidRPr="003166A1">
        <w:rPr>
          <w:kern w:val="24"/>
          <w:sz w:val="28"/>
          <w:szCs w:val="28"/>
        </w:rPr>
        <w:t xml:space="preserve">. Вивчення цієї дисципліни є </w:t>
      </w:r>
      <w:r>
        <w:rPr>
          <w:kern w:val="24"/>
          <w:sz w:val="28"/>
          <w:szCs w:val="28"/>
        </w:rPr>
        <w:t>важливою</w:t>
      </w:r>
      <w:r w:rsidRPr="003166A1">
        <w:rPr>
          <w:kern w:val="24"/>
          <w:sz w:val="28"/>
          <w:szCs w:val="28"/>
        </w:rPr>
        <w:t xml:space="preserve"> складовою професійної підготовки майбутніх фахівців, оскільки дозволяє </w:t>
      </w:r>
      <w:r>
        <w:rPr>
          <w:kern w:val="24"/>
          <w:sz w:val="28"/>
          <w:szCs w:val="28"/>
        </w:rPr>
        <w:t xml:space="preserve">поетапно </w:t>
      </w:r>
      <w:r w:rsidRPr="003166A1">
        <w:rPr>
          <w:kern w:val="24"/>
          <w:sz w:val="28"/>
          <w:szCs w:val="28"/>
        </w:rPr>
        <w:t>орієнтуватися</w:t>
      </w:r>
      <w:r>
        <w:rPr>
          <w:kern w:val="24"/>
          <w:sz w:val="28"/>
          <w:szCs w:val="28"/>
        </w:rPr>
        <w:t xml:space="preserve"> в </w:t>
      </w:r>
      <w:r w:rsidR="008C7096">
        <w:rPr>
          <w:kern w:val="24"/>
          <w:sz w:val="28"/>
          <w:szCs w:val="28"/>
        </w:rPr>
        <w:t>сучасному</w:t>
      </w:r>
      <w:r>
        <w:rPr>
          <w:kern w:val="24"/>
          <w:sz w:val="28"/>
          <w:szCs w:val="28"/>
        </w:rPr>
        <w:t xml:space="preserve"> </w:t>
      </w:r>
      <w:r w:rsidRPr="003166A1">
        <w:rPr>
          <w:kern w:val="24"/>
          <w:sz w:val="28"/>
          <w:szCs w:val="28"/>
        </w:rPr>
        <w:t>літературному процесі</w:t>
      </w:r>
      <w:r>
        <w:rPr>
          <w:kern w:val="24"/>
          <w:sz w:val="28"/>
          <w:szCs w:val="28"/>
        </w:rPr>
        <w:t xml:space="preserve"> </w:t>
      </w:r>
      <w:r w:rsidR="008C7096">
        <w:rPr>
          <w:kern w:val="24"/>
          <w:sz w:val="28"/>
          <w:szCs w:val="28"/>
        </w:rPr>
        <w:t xml:space="preserve">Англії </w:t>
      </w:r>
      <w:r w:rsidR="002254D6">
        <w:rPr>
          <w:kern w:val="24"/>
          <w:sz w:val="28"/>
          <w:szCs w:val="28"/>
        </w:rPr>
        <w:t>в дотику до</w:t>
      </w:r>
      <w:r w:rsidRPr="003166A1">
        <w:rPr>
          <w:kern w:val="24"/>
          <w:sz w:val="28"/>
          <w:szCs w:val="28"/>
        </w:rPr>
        <w:t xml:space="preserve"> </w:t>
      </w:r>
      <w:r w:rsidR="008C7096">
        <w:rPr>
          <w:kern w:val="24"/>
          <w:sz w:val="28"/>
          <w:szCs w:val="28"/>
        </w:rPr>
        <w:t>британського</w:t>
      </w:r>
      <w:r w:rsidRPr="003166A1">
        <w:rPr>
          <w:kern w:val="24"/>
          <w:sz w:val="28"/>
          <w:szCs w:val="28"/>
        </w:rPr>
        <w:t xml:space="preserve"> </w:t>
      </w:r>
      <w:r>
        <w:rPr>
          <w:kern w:val="24"/>
          <w:sz w:val="28"/>
          <w:szCs w:val="28"/>
        </w:rPr>
        <w:t>літературознавчого дискурсу</w:t>
      </w:r>
      <w:r w:rsidR="00897403">
        <w:rPr>
          <w:kern w:val="24"/>
          <w:sz w:val="28"/>
          <w:szCs w:val="28"/>
        </w:rPr>
        <w:t xml:space="preserve"> </w:t>
      </w:r>
      <w:r w:rsidRPr="003166A1">
        <w:rPr>
          <w:kern w:val="24"/>
          <w:sz w:val="28"/>
          <w:szCs w:val="28"/>
        </w:rPr>
        <w:t xml:space="preserve">та </w:t>
      </w:r>
      <w:r>
        <w:rPr>
          <w:kern w:val="24"/>
          <w:sz w:val="28"/>
          <w:szCs w:val="28"/>
        </w:rPr>
        <w:t xml:space="preserve">уможливлює </w:t>
      </w:r>
      <w:r w:rsidRPr="003166A1">
        <w:rPr>
          <w:kern w:val="24"/>
          <w:sz w:val="28"/>
          <w:szCs w:val="28"/>
        </w:rPr>
        <w:t>застосува</w:t>
      </w:r>
      <w:r w:rsidR="002254D6">
        <w:rPr>
          <w:kern w:val="24"/>
          <w:sz w:val="28"/>
          <w:szCs w:val="28"/>
        </w:rPr>
        <w:t>ти</w:t>
      </w:r>
      <w:r w:rsidRPr="003166A1">
        <w:rPr>
          <w:kern w:val="24"/>
          <w:sz w:val="28"/>
          <w:szCs w:val="28"/>
        </w:rPr>
        <w:t xml:space="preserve"> ці знання </w:t>
      </w:r>
      <w:r>
        <w:rPr>
          <w:kern w:val="24"/>
          <w:sz w:val="28"/>
          <w:szCs w:val="28"/>
        </w:rPr>
        <w:t xml:space="preserve">та навички </w:t>
      </w:r>
      <w:r w:rsidRPr="003166A1">
        <w:rPr>
          <w:kern w:val="24"/>
          <w:sz w:val="28"/>
          <w:szCs w:val="28"/>
        </w:rPr>
        <w:t xml:space="preserve">для </w:t>
      </w:r>
      <w:r>
        <w:rPr>
          <w:kern w:val="24"/>
          <w:sz w:val="28"/>
          <w:szCs w:val="28"/>
        </w:rPr>
        <w:t xml:space="preserve">компетентної роботи з художніми текстами </w:t>
      </w:r>
      <w:r w:rsidR="008C7096">
        <w:rPr>
          <w:kern w:val="24"/>
          <w:sz w:val="28"/>
          <w:szCs w:val="28"/>
        </w:rPr>
        <w:t>англійських авторів та авторок</w:t>
      </w:r>
      <w:r w:rsidRPr="003166A1">
        <w:rPr>
          <w:kern w:val="24"/>
          <w:sz w:val="28"/>
          <w:szCs w:val="28"/>
        </w:rPr>
        <w:t xml:space="preserve">. </w:t>
      </w:r>
    </w:p>
    <w:p w14:paraId="61A1B81F" w14:textId="477D6313" w:rsidR="001F11D0" w:rsidRPr="00480361" w:rsidRDefault="001F11D0" w:rsidP="001F11D0">
      <w:pPr>
        <w:ind w:firstLine="567"/>
        <w:jc w:val="both"/>
        <w:rPr>
          <w:b/>
          <w:i/>
          <w:sz w:val="28"/>
          <w:szCs w:val="28"/>
        </w:rPr>
      </w:pPr>
      <w:r w:rsidRPr="003166A1">
        <w:rPr>
          <w:b/>
          <w:bCs/>
          <w:iCs/>
          <w:sz w:val="28"/>
          <w:szCs w:val="28"/>
        </w:rPr>
        <w:t>Метою</w:t>
      </w:r>
      <w:r w:rsidRPr="003166A1">
        <w:rPr>
          <w:bCs/>
          <w:iCs/>
          <w:sz w:val="28"/>
          <w:szCs w:val="28"/>
        </w:rPr>
        <w:t xml:space="preserve"> є </w:t>
      </w:r>
      <w:r w:rsidRPr="003166A1">
        <w:rPr>
          <w:sz w:val="28"/>
          <w:szCs w:val="28"/>
        </w:rPr>
        <w:t xml:space="preserve">ознайомлення студентів із проблематикою </w:t>
      </w:r>
      <w:r>
        <w:rPr>
          <w:sz w:val="28"/>
          <w:szCs w:val="28"/>
        </w:rPr>
        <w:t xml:space="preserve">та жанровою специфікою </w:t>
      </w:r>
      <w:r w:rsidR="008C7096">
        <w:rPr>
          <w:sz w:val="28"/>
          <w:szCs w:val="28"/>
        </w:rPr>
        <w:t>англійської</w:t>
      </w:r>
      <w:r>
        <w:rPr>
          <w:sz w:val="28"/>
          <w:szCs w:val="28"/>
        </w:rPr>
        <w:t xml:space="preserve"> прози </w:t>
      </w:r>
      <w:r w:rsidR="008C7096">
        <w:rPr>
          <w:sz w:val="28"/>
          <w:szCs w:val="28"/>
        </w:rPr>
        <w:t>1970-202</w:t>
      </w:r>
      <w:r w:rsidR="002254D6">
        <w:rPr>
          <w:sz w:val="28"/>
          <w:szCs w:val="28"/>
        </w:rPr>
        <w:t>0</w:t>
      </w:r>
      <w:r w:rsidR="008C7096">
        <w:rPr>
          <w:sz w:val="28"/>
          <w:szCs w:val="28"/>
        </w:rPr>
        <w:t>-х рр</w:t>
      </w:r>
      <w:r>
        <w:rPr>
          <w:sz w:val="28"/>
          <w:szCs w:val="28"/>
        </w:rPr>
        <w:t>.</w:t>
      </w:r>
      <w:r w:rsidRPr="003166A1">
        <w:rPr>
          <w:sz w:val="28"/>
          <w:szCs w:val="28"/>
        </w:rPr>
        <w:t xml:space="preserve">; усвідомлення </w:t>
      </w:r>
      <w:r>
        <w:rPr>
          <w:sz w:val="28"/>
          <w:szCs w:val="28"/>
        </w:rPr>
        <w:t>національного</w:t>
      </w:r>
      <w:r w:rsidRPr="003166A1">
        <w:rPr>
          <w:sz w:val="28"/>
          <w:szCs w:val="28"/>
        </w:rPr>
        <w:t xml:space="preserve"> літературного процесу </w:t>
      </w:r>
      <w:r w:rsidR="008C7096">
        <w:rPr>
          <w:sz w:val="28"/>
          <w:szCs w:val="28"/>
        </w:rPr>
        <w:t>Англії</w:t>
      </w:r>
      <w:r>
        <w:rPr>
          <w:sz w:val="28"/>
          <w:szCs w:val="28"/>
        </w:rPr>
        <w:t xml:space="preserve"> </w:t>
      </w:r>
      <w:r w:rsidRPr="003166A1">
        <w:rPr>
          <w:sz w:val="28"/>
          <w:szCs w:val="28"/>
        </w:rPr>
        <w:t xml:space="preserve">та його основних тенденцій; вивчення ключових постатей </w:t>
      </w:r>
      <w:r w:rsidR="002254D6">
        <w:rPr>
          <w:sz w:val="28"/>
          <w:szCs w:val="28"/>
        </w:rPr>
        <w:t xml:space="preserve">письменства </w:t>
      </w:r>
      <w:r w:rsidR="008C7096">
        <w:rPr>
          <w:sz w:val="28"/>
          <w:szCs w:val="28"/>
        </w:rPr>
        <w:t>новітнього</w:t>
      </w:r>
      <w:r>
        <w:rPr>
          <w:sz w:val="28"/>
          <w:szCs w:val="28"/>
        </w:rPr>
        <w:t xml:space="preserve"> періоду </w:t>
      </w:r>
      <w:r w:rsidR="003F4948">
        <w:rPr>
          <w:sz w:val="28"/>
          <w:szCs w:val="28"/>
        </w:rPr>
        <w:t>в</w:t>
      </w:r>
      <w:r w:rsidRPr="00480361">
        <w:rPr>
          <w:sz w:val="28"/>
          <w:szCs w:val="28"/>
        </w:rPr>
        <w:t xml:space="preserve"> контексті сучасних світоглядних викликів </w:t>
      </w:r>
      <w:r w:rsidR="00F5644A">
        <w:rPr>
          <w:sz w:val="28"/>
          <w:szCs w:val="28"/>
        </w:rPr>
        <w:t xml:space="preserve">мультикультурного </w:t>
      </w:r>
      <w:r w:rsidRPr="00480361">
        <w:rPr>
          <w:sz w:val="28"/>
          <w:szCs w:val="28"/>
        </w:rPr>
        <w:t>суспільства</w:t>
      </w:r>
      <w:r w:rsidR="002254D6">
        <w:rPr>
          <w:sz w:val="28"/>
          <w:szCs w:val="28"/>
        </w:rPr>
        <w:t xml:space="preserve"> Великобританії.</w:t>
      </w:r>
    </w:p>
    <w:p w14:paraId="6D3CB5AA" w14:textId="77777777" w:rsidR="00F6760E" w:rsidRPr="001E26B5" w:rsidRDefault="00F6760E" w:rsidP="00F6760E">
      <w:pPr>
        <w:tabs>
          <w:tab w:val="left" w:pos="-360"/>
          <w:tab w:val="left" w:pos="-180"/>
        </w:tabs>
        <w:ind w:firstLine="709"/>
        <w:jc w:val="both"/>
        <w:rPr>
          <w:kern w:val="1"/>
          <w:sz w:val="28"/>
          <w:szCs w:val="28"/>
        </w:rPr>
      </w:pPr>
    </w:p>
    <w:p w14:paraId="2690C774" w14:textId="77777777" w:rsidR="0060311C" w:rsidRPr="001E26B5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1E26B5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60311C" w:rsidRPr="001E26B5" w14:paraId="3AD4BC3D" w14:textId="77777777" w:rsidTr="0090410E">
        <w:tc>
          <w:tcPr>
            <w:tcW w:w="10141" w:type="dxa"/>
            <w:gridSpan w:val="2"/>
          </w:tcPr>
          <w:p w14:paraId="1322D868" w14:textId="16EB224F" w:rsidR="0060311C" w:rsidRPr="001E26B5" w:rsidRDefault="0060311C" w:rsidP="00897403">
            <w:pPr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1E26B5">
              <w:rPr>
                <w:b/>
                <w:caps/>
                <w:sz w:val="28"/>
                <w:szCs w:val="28"/>
                <w:lang w:val="uk-UA"/>
              </w:rPr>
              <w:t>МОДУЛЬ 1.</w:t>
            </w:r>
            <w:r w:rsidRPr="001E26B5">
              <w:rPr>
                <w:b/>
                <w:sz w:val="28"/>
                <w:szCs w:val="28"/>
                <w:lang w:val="uk-UA"/>
              </w:rPr>
              <w:t xml:space="preserve"> </w:t>
            </w:r>
            <w:r w:rsidR="00D649D4" w:rsidRPr="00A86EF1">
              <w:rPr>
                <w:b/>
                <w:caps/>
                <w:sz w:val="28"/>
                <w:szCs w:val="28"/>
                <w:lang w:val="uk-UA"/>
              </w:rPr>
              <w:t>Англійська проза останньої третини ХХ ст.</w:t>
            </w:r>
          </w:p>
        </w:tc>
      </w:tr>
      <w:tr w:rsidR="0060311C" w:rsidRPr="001E26B5" w14:paraId="37BD944E" w14:textId="77777777" w:rsidTr="0090410E">
        <w:tc>
          <w:tcPr>
            <w:tcW w:w="1242" w:type="dxa"/>
          </w:tcPr>
          <w:p w14:paraId="0E463B51" w14:textId="77777777" w:rsidR="0060311C" w:rsidRPr="001E26B5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899" w:type="dxa"/>
          </w:tcPr>
          <w:p w14:paraId="375E4D05" w14:textId="512C33BA" w:rsidR="0060311C" w:rsidRPr="003B5859" w:rsidRDefault="00D649D4" w:rsidP="003B58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Інтелектуальна </w:t>
            </w:r>
            <w:r w:rsidR="00C05EDC">
              <w:rPr>
                <w:sz w:val="28"/>
                <w:szCs w:val="28"/>
                <w:lang w:val="uk-UA"/>
              </w:rPr>
              <w:t xml:space="preserve">жіноча </w:t>
            </w:r>
            <w:r>
              <w:rPr>
                <w:sz w:val="28"/>
                <w:szCs w:val="28"/>
                <w:lang w:val="uk-UA"/>
              </w:rPr>
              <w:t>проза 1970</w:t>
            </w:r>
            <w:r w:rsidR="008C49C1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>90-х рр.</w:t>
            </w:r>
          </w:p>
        </w:tc>
      </w:tr>
      <w:tr w:rsidR="0060311C" w:rsidRPr="001E26B5" w14:paraId="107B3D6C" w14:textId="77777777" w:rsidTr="0090410E">
        <w:tc>
          <w:tcPr>
            <w:tcW w:w="1242" w:type="dxa"/>
          </w:tcPr>
          <w:p w14:paraId="7EEF45DB" w14:textId="77777777" w:rsidR="0060311C" w:rsidRPr="001E26B5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899" w:type="dxa"/>
          </w:tcPr>
          <w:p w14:paraId="3C57D460" w14:textId="55B56D6D" w:rsidR="0060311C" w:rsidRPr="003B5859" w:rsidRDefault="00C05EDC" w:rsidP="003B58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Англійський інваріант постмодернізму</w:t>
            </w:r>
          </w:p>
        </w:tc>
      </w:tr>
      <w:tr w:rsidR="002D786A" w:rsidRPr="001E26B5" w14:paraId="4CDBAE41" w14:textId="77777777" w:rsidTr="0090410E">
        <w:tc>
          <w:tcPr>
            <w:tcW w:w="1242" w:type="dxa"/>
          </w:tcPr>
          <w:p w14:paraId="62F003D7" w14:textId="77777777" w:rsidR="002D786A" w:rsidRPr="001E26B5" w:rsidRDefault="002D786A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899" w:type="dxa"/>
          </w:tcPr>
          <w:p w14:paraId="2CD0445F" w14:textId="514889C3" w:rsidR="002D786A" w:rsidRPr="003B5859" w:rsidRDefault="00D078E4" w:rsidP="003B58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Жанрові різновиди </w:t>
            </w:r>
            <w:proofErr w:type="spellStart"/>
            <w:r w:rsidR="00A86EF1">
              <w:rPr>
                <w:sz w:val="28"/>
                <w:szCs w:val="28"/>
                <w:lang w:val="uk-UA"/>
              </w:rPr>
              <w:t>мета</w:t>
            </w:r>
            <w:r>
              <w:rPr>
                <w:sz w:val="28"/>
                <w:szCs w:val="28"/>
                <w:lang w:val="uk-UA"/>
              </w:rPr>
              <w:t>роману</w:t>
            </w:r>
            <w:proofErr w:type="spellEnd"/>
            <w:r>
              <w:rPr>
                <w:sz w:val="28"/>
                <w:szCs w:val="28"/>
                <w:lang w:val="uk-UA"/>
              </w:rPr>
              <w:t>: університетський, ретроспективний</w:t>
            </w:r>
            <w:r w:rsidR="009975E5">
              <w:rPr>
                <w:sz w:val="28"/>
                <w:szCs w:val="28"/>
                <w:lang w:val="uk-UA"/>
              </w:rPr>
              <w:t>, постімперський/</w:t>
            </w:r>
            <w:proofErr w:type="spellStart"/>
            <w:r w:rsidR="009975E5">
              <w:rPr>
                <w:sz w:val="28"/>
                <w:szCs w:val="28"/>
                <w:lang w:val="uk-UA"/>
              </w:rPr>
              <w:t>неовікторіанський</w:t>
            </w:r>
            <w:proofErr w:type="spellEnd"/>
          </w:p>
        </w:tc>
      </w:tr>
      <w:tr w:rsidR="0060311C" w:rsidRPr="001E26B5" w14:paraId="42D06069" w14:textId="77777777" w:rsidTr="0090410E">
        <w:tc>
          <w:tcPr>
            <w:tcW w:w="10141" w:type="dxa"/>
            <w:gridSpan w:val="2"/>
          </w:tcPr>
          <w:p w14:paraId="00D33CCE" w14:textId="1C894849" w:rsidR="0060311C" w:rsidRPr="001E26B5" w:rsidRDefault="0060311C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="00DC4AF6">
              <w:rPr>
                <w:b/>
                <w:caps/>
                <w:sz w:val="28"/>
                <w:szCs w:val="28"/>
                <w:lang w:val="uk-UA"/>
              </w:rPr>
              <w:t>Проза</w:t>
            </w:r>
            <w:r w:rsidR="00D078E4">
              <w:rPr>
                <w:b/>
                <w:caps/>
                <w:sz w:val="28"/>
                <w:szCs w:val="28"/>
                <w:lang w:val="uk-UA"/>
              </w:rPr>
              <w:t xml:space="preserve"> АНГЛІї </w:t>
            </w:r>
            <w:r w:rsidR="00A86EF1">
              <w:rPr>
                <w:b/>
                <w:caps/>
                <w:sz w:val="28"/>
                <w:szCs w:val="28"/>
                <w:lang w:val="uk-UA"/>
              </w:rPr>
              <w:t>ХХІ ст.</w:t>
            </w:r>
          </w:p>
        </w:tc>
      </w:tr>
      <w:tr w:rsidR="003B5859" w:rsidRPr="001E26B5" w14:paraId="47EE250E" w14:textId="77777777" w:rsidTr="0090410E">
        <w:tc>
          <w:tcPr>
            <w:tcW w:w="1242" w:type="dxa"/>
          </w:tcPr>
          <w:p w14:paraId="4F0F711D" w14:textId="31071F62" w:rsidR="003B5859" w:rsidRPr="001E26B5" w:rsidRDefault="003B5859" w:rsidP="003B585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965ED3">
              <w:rPr>
                <w:b/>
                <w:caps/>
                <w:sz w:val="28"/>
                <w:szCs w:val="28"/>
                <w:lang w:val="uk-UA"/>
              </w:rPr>
              <w:t>4</w:t>
            </w:r>
          </w:p>
        </w:tc>
        <w:tc>
          <w:tcPr>
            <w:tcW w:w="8899" w:type="dxa"/>
          </w:tcPr>
          <w:p w14:paraId="1E734A17" w14:textId="5A6F31F2" w:rsidR="003B5859" w:rsidRPr="003B5859" w:rsidRDefault="00A86EF1" w:rsidP="003B58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Історична проза та літературна біографія</w:t>
            </w:r>
          </w:p>
        </w:tc>
      </w:tr>
      <w:tr w:rsidR="003B5859" w:rsidRPr="001E26B5" w14:paraId="2AC2F9D7" w14:textId="77777777" w:rsidTr="0090410E">
        <w:tc>
          <w:tcPr>
            <w:tcW w:w="1242" w:type="dxa"/>
          </w:tcPr>
          <w:p w14:paraId="1610559E" w14:textId="6B340520" w:rsidR="003B5859" w:rsidRPr="001E26B5" w:rsidRDefault="003B5859" w:rsidP="003B585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965ED3">
              <w:rPr>
                <w:b/>
                <w:caps/>
                <w:sz w:val="28"/>
                <w:szCs w:val="28"/>
                <w:lang w:val="uk-UA"/>
              </w:rPr>
              <w:t>5</w:t>
            </w:r>
          </w:p>
        </w:tc>
        <w:tc>
          <w:tcPr>
            <w:tcW w:w="8899" w:type="dxa"/>
          </w:tcPr>
          <w:p w14:paraId="0BB14579" w14:textId="693DD9DE" w:rsidR="003B5859" w:rsidRPr="003B5859" w:rsidRDefault="008C49C1" w:rsidP="003B58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A86EF1">
              <w:rPr>
                <w:sz w:val="28"/>
                <w:szCs w:val="28"/>
                <w:lang w:val="uk-UA"/>
              </w:rPr>
              <w:t xml:space="preserve">остколоніальний та </w:t>
            </w:r>
            <w:r>
              <w:rPr>
                <w:sz w:val="28"/>
                <w:szCs w:val="28"/>
                <w:lang w:val="uk-UA"/>
              </w:rPr>
              <w:t>мультикультурний</w:t>
            </w:r>
            <w:r w:rsidR="00A86EF1">
              <w:rPr>
                <w:sz w:val="28"/>
                <w:szCs w:val="28"/>
                <w:lang w:val="uk-UA"/>
              </w:rPr>
              <w:t xml:space="preserve"> роман</w:t>
            </w:r>
          </w:p>
        </w:tc>
      </w:tr>
      <w:tr w:rsidR="003B5859" w:rsidRPr="001E26B5" w14:paraId="67B49848" w14:textId="77777777" w:rsidTr="0090410E">
        <w:tc>
          <w:tcPr>
            <w:tcW w:w="1242" w:type="dxa"/>
          </w:tcPr>
          <w:p w14:paraId="14F78081" w14:textId="63260492" w:rsidR="003B5859" w:rsidRPr="001E26B5" w:rsidRDefault="003B5859" w:rsidP="003B5859">
            <w:pPr>
              <w:rPr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965ED3"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14:paraId="76098EB4" w14:textId="7887951C" w:rsidR="003B5859" w:rsidRPr="00965ED3" w:rsidRDefault="00A86EF1" w:rsidP="003B585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Метамодерністські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тенденції </w:t>
            </w:r>
            <w:r w:rsidR="00DC4AF6">
              <w:rPr>
                <w:sz w:val="28"/>
                <w:szCs w:val="28"/>
                <w:lang w:val="uk-UA"/>
              </w:rPr>
              <w:t xml:space="preserve">новітньої </w:t>
            </w:r>
            <w:r>
              <w:rPr>
                <w:sz w:val="28"/>
                <w:szCs w:val="28"/>
                <w:lang w:val="uk-UA"/>
              </w:rPr>
              <w:t>прози</w:t>
            </w:r>
          </w:p>
        </w:tc>
      </w:tr>
    </w:tbl>
    <w:p w14:paraId="1642FCF7" w14:textId="77777777" w:rsidR="0060311C" w:rsidRPr="001E26B5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22EF5E68" w14:textId="77777777" w:rsidR="0060311C" w:rsidRPr="001E26B5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1E26B5"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14:paraId="5AF1BD7D" w14:textId="77777777" w:rsidR="00F6760E" w:rsidRPr="001E26B5" w:rsidRDefault="00F6760E" w:rsidP="00F6760E">
      <w:pPr>
        <w:pBdr>
          <w:top w:val="nil"/>
          <w:left w:val="nil"/>
          <w:bottom w:val="nil"/>
          <w:right w:val="nil"/>
          <w:between w:val="nil"/>
        </w:pBdr>
        <w:spacing w:after="200"/>
        <w:ind w:hanging="3"/>
        <w:jc w:val="both"/>
        <w:rPr>
          <w:b/>
          <w:sz w:val="28"/>
          <w:szCs w:val="28"/>
        </w:rPr>
      </w:pPr>
      <w:r w:rsidRPr="001E26B5">
        <w:rPr>
          <w:rFonts w:asciiTheme="majorBidi" w:hAnsiTheme="majorBidi" w:cstheme="majorBidi"/>
          <w:color w:val="000000"/>
          <w:sz w:val="28"/>
          <w:szCs w:val="28"/>
        </w:rPr>
        <w:t>Модульне та дистанційне навчання</w:t>
      </w:r>
      <w:r w:rsidRPr="001E26B5">
        <w:rPr>
          <w:rFonts w:asciiTheme="majorBidi" w:hAnsiTheme="majorBidi" w:cstheme="majorBidi"/>
          <w:b/>
          <w:color w:val="000000"/>
          <w:sz w:val="28"/>
          <w:szCs w:val="28"/>
        </w:rPr>
        <w:t xml:space="preserve">. </w:t>
      </w:r>
      <w:r w:rsidRPr="001E26B5">
        <w:rPr>
          <w:rFonts w:asciiTheme="majorBidi" w:hAnsiTheme="majorBidi" w:cstheme="majorBidi"/>
          <w:color w:val="000000"/>
          <w:sz w:val="28"/>
          <w:szCs w:val="28"/>
        </w:rPr>
        <w:t xml:space="preserve">Індивідуальні відповіді та групове обговорення, частково-пошуковий або евристичний метод. Дослідницький метод, репродуктивний метод. Методи усного викладу знань і активізації пізнавальної діяльності (розповідь, пояснення, вирішення проблемних завдань). Методи перевірки і оцінки знань, умінь та навичок. Виконання усних та письмових завдань до семінарських занять та з самостійної роботи. </w:t>
      </w:r>
      <w:proofErr w:type="spellStart"/>
      <w:r w:rsidRPr="001E26B5">
        <w:rPr>
          <w:rFonts w:asciiTheme="majorBidi" w:hAnsiTheme="majorBidi" w:cstheme="majorBidi"/>
          <w:color w:val="000000"/>
          <w:sz w:val="28"/>
          <w:szCs w:val="28"/>
        </w:rPr>
        <w:t>Компетентнісний</w:t>
      </w:r>
      <w:proofErr w:type="spellEnd"/>
      <w:r w:rsidRPr="001E26B5">
        <w:rPr>
          <w:rFonts w:asciiTheme="majorBidi" w:hAnsiTheme="majorBidi" w:cstheme="majorBidi"/>
          <w:color w:val="000000"/>
          <w:sz w:val="28"/>
          <w:szCs w:val="28"/>
        </w:rPr>
        <w:t xml:space="preserve"> та системний підходи.</w:t>
      </w:r>
    </w:p>
    <w:p w14:paraId="73B198CC" w14:textId="5DF40AF5" w:rsidR="0060311C" w:rsidRPr="001E26B5" w:rsidRDefault="0060311C" w:rsidP="0060311C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14:paraId="7F3FAD3C" w14:textId="77777777" w:rsidR="0060311C" w:rsidRPr="001E26B5" w:rsidRDefault="0060311C" w:rsidP="0060311C">
      <w:pPr>
        <w:pStyle w:val="a9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1E26B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14:paraId="48E5E2FD" w14:textId="77777777" w:rsidR="0060311C" w:rsidRPr="001E26B5" w:rsidRDefault="0060311C" w:rsidP="0060311C">
      <w:pPr>
        <w:pStyle w:val="a9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1E26B5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E26B5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1E26B5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1E26B5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14:paraId="3641D80E" w14:textId="77777777" w:rsidR="0060311C" w:rsidRPr="001E26B5" w:rsidRDefault="0060311C" w:rsidP="0060311C">
      <w:pPr>
        <w:pStyle w:val="a9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1E26B5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1E26B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1E26B5">
        <w:rPr>
          <w:rFonts w:eastAsia="+mn-ea"/>
          <w:color w:val="000000"/>
          <w:kern w:val="24"/>
          <w:sz w:val="28"/>
          <w:szCs w:val="28"/>
        </w:rPr>
        <w:t xml:space="preserve">– </w:t>
      </w:r>
      <w:r w:rsidRPr="001E26B5">
        <w:rPr>
          <w:rFonts w:eastAsia="+mn-ea"/>
          <w:i/>
          <w:iCs/>
          <w:color w:val="000000"/>
          <w:kern w:val="24"/>
          <w:sz w:val="28"/>
          <w:szCs w:val="28"/>
        </w:rPr>
        <w:t>залік.</w:t>
      </w:r>
    </w:p>
    <w:p w14:paraId="170A6A41" w14:textId="77777777" w:rsidR="0060311C" w:rsidRPr="001E26B5" w:rsidRDefault="0060311C" w:rsidP="0060311C">
      <w:pPr>
        <w:pStyle w:val="a9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059AF8F0" w14:textId="77777777" w:rsidR="0060311C" w:rsidRPr="001E26B5" w:rsidRDefault="0060311C" w:rsidP="0060311C">
      <w:pPr>
        <w:pStyle w:val="a9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1E26B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54CC0F1" w14:textId="61F5336B" w:rsidR="0060311C" w:rsidRPr="001E26B5" w:rsidRDefault="0060311C" w:rsidP="0060311C">
      <w:pPr>
        <w:pStyle w:val="a9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1E26B5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1E26B5">
        <w:rPr>
          <w:color w:val="202124"/>
          <w:sz w:val="28"/>
          <w:szCs w:val="28"/>
          <w:shd w:val="clear" w:color="auto" w:fill="FFFFFF"/>
        </w:rPr>
        <w:t>ECTS</w:t>
      </w:r>
      <w:r w:rsidRPr="001E26B5">
        <w:rPr>
          <w:rFonts w:eastAsia="+mn-ea"/>
          <w:color w:val="000000"/>
          <w:kern w:val="24"/>
          <w:sz w:val="28"/>
          <w:szCs w:val="28"/>
        </w:rPr>
        <w:t>).</w:t>
      </w:r>
    </w:p>
    <w:p w14:paraId="0C92A868" w14:textId="0C5B2D1B" w:rsidR="0060311C" w:rsidRPr="001E26B5" w:rsidRDefault="0060311C" w:rsidP="0060311C">
      <w:pPr>
        <w:pStyle w:val="a9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bookmarkStart w:id="2" w:name="_Hlk190450689"/>
      <w:r w:rsidRPr="001E26B5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  <w:r w:rsidR="00CB0E4E">
        <w:rPr>
          <w:rFonts w:eastAsia="+mn-ea"/>
          <w:color w:val="000000"/>
          <w:kern w:val="24"/>
          <w:sz w:val="28"/>
          <w:szCs w:val="28"/>
        </w:rPr>
        <w:t xml:space="preserve"> (</w:t>
      </w:r>
      <w:r w:rsidR="00CB0E4E" w:rsidRPr="00A46EB3">
        <w:rPr>
          <w:sz w:val="28"/>
          <w:szCs w:val="28"/>
        </w:rPr>
        <w:t>див. у робочій у програмі</w:t>
      </w:r>
      <w:r w:rsidR="00CB0E4E">
        <w:rPr>
          <w:sz w:val="28"/>
          <w:szCs w:val="28"/>
        </w:rPr>
        <w:t>)</w:t>
      </w:r>
      <w:r w:rsidR="00CB0E4E" w:rsidRPr="00A46EB3">
        <w:rPr>
          <w:sz w:val="28"/>
          <w:szCs w:val="28"/>
        </w:rPr>
        <w:t>.</w:t>
      </w:r>
    </w:p>
    <w:bookmarkEnd w:id="2"/>
    <w:p w14:paraId="715362DD" w14:textId="77777777"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704A442" w14:textId="77777777"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1E26B5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32C7314B" w14:textId="77777777" w:rsidR="005B4F62" w:rsidRPr="001E26B5" w:rsidRDefault="005B4F62" w:rsidP="005B4F62">
      <w:pPr>
        <w:ind w:hanging="3"/>
        <w:rPr>
          <w:sz w:val="28"/>
          <w:szCs w:val="28"/>
        </w:rPr>
      </w:pPr>
      <w:r w:rsidRPr="001E26B5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1EBAE390" w14:textId="77777777" w:rsidR="005B4F62" w:rsidRPr="001E26B5" w:rsidRDefault="005B4F62" w:rsidP="005B4F62">
      <w:pPr>
        <w:numPr>
          <w:ilvl w:val="0"/>
          <w:numId w:val="5"/>
        </w:numPr>
        <w:autoSpaceDE/>
        <w:autoSpaceDN/>
        <w:ind w:left="0" w:hanging="3"/>
        <w:jc w:val="both"/>
        <w:rPr>
          <w:sz w:val="28"/>
          <w:szCs w:val="28"/>
        </w:rPr>
      </w:pPr>
      <w:r w:rsidRPr="001E26B5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9">
        <w:r w:rsidRPr="001E26B5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14:paraId="02B8D293" w14:textId="77777777" w:rsidR="005B4F62" w:rsidRPr="001E26B5" w:rsidRDefault="005B4F62" w:rsidP="005B4F62">
      <w:pPr>
        <w:numPr>
          <w:ilvl w:val="0"/>
          <w:numId w:val="5"/>
        </w:numPr>
        <w:autoSpaceDE/>
        <w:autoSpaceDN/>
        <w:ind w:left="0" w:firstLine="0"/>
        <w:jc w:val="both"/>
        <w:rPr>
          <w:sz w:val="28"/>
          <w:szCs w:val="28"/>
        </w:rPr>
      </w:pPr>
      <w:r w:rsidRPr="001E26B5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>
        <w:r w:rsidRPr="001E26B5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14:paraId="6D326252" w14:textId="77777777"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40F2D35C" w14:textId="77777777"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1E26B5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bookmarkStart w:id="3" w:name="_GoBack"/>
    <w:p w14:paraId="42BC5778" w14:textId="77777777" w:rsidR="00F5191D" w:rsidRPr="00F5191D" w:rsidRDefault="00F5191D" w:rsidP="00F5191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contextualSpacing/>
        <w:jc w:val="left"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r w:rsidRPr="00F5191D">
        <w:rPr>
          <w:sz w:val="28"/>
          <w:szCs w:val="28"/>
        </w:rPr>
        <w:fldChar w:fldCharType="begin"/>
      </w:r>
      <w:r w:rsidRPr="00F5191D">
        <w:rPr>
          <w:sz w:val="28"/>
          <w:szCs w:val="28"/>
        </w:rPr>
        <w:instrText xml:space="preserve"> HYPERLINK "http://chtyvo.org.ua" \h </w:instrText>
      </w:r>
      <w:r w:rsidRPr="00F5191D">
        <w:rPr>
          <w:sz w:val="28"/>
          <w:szCs w:val="28"/>
        </w:rPr>
        <w:fldChar w:fldCharType="separate"/>
      </w:r>
      <w:r w:rsidRPr="00F5191D">
        <w:rPr>
          <w:rFonts w:asciiTheme="majorBidi" w:hAnsiTheme="majorBidi" w:cstheme="majorBidi"/>
          <w:color w:val="0000FF"/>
          <w:sz w:val="28"/>
          <w:szCs w:val="28"/>
          <w:u w:val="single"/>
        </w:rPr>
        <w:t>http://chtyvo.org.ua</w:t>
      </w:r>
      <w:r w:rsidRPr="00F5191D">
        <w:rPr>
          <w:rFonts w:asciiTheme="majorBidi" w:hAnsiTheme="majorBidi" w:cstheme="majorBidi"/>
          <w:color w:val="0000FF"/>
          <w:sz w:val="28"/>
          <w:szCs w:val="28"/>
          <w:u w:val="single"/>
        </w:rPr>
        <w:fldChar w:fldCharType="end"/>
      </w:r>
    </w:p>
    <w:p w14:paraId="4E745F0D" w14:textId="77777777" w:rsidR="00F5191D" w:rsidRPr="00F5191D" w:rsidRDefault="00F5191D" w:rsidP="00F5191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contextualSpacing/>
        <w:jc w:val="left"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hyperlink r:id="rId11">
        <w:r w:rsidRPr="00F5191D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http://diasporiana.org.ua</w:t>
        </w:r>
      </w:hyperlink>
    </w:p>
    <w:p w14:paraId="616F41FF" w14:textId="77777777" w:rsidR="00F5191D" w:rsidRPr="00F5191D" w:rsidRDefault="00F5191D" w:rsidP="00F5191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contextualSpacing/>
        <w:jc w:val="left"/>
        <w:textDirection w:val="btLr"/>
        <w:textAlignment w:val="top"/>
        <w:outlineLvl w:val="0"/>
        <w:rPr>
          <w:rFonts w:asciiTheme="majorBidi" w:hAnsiTheme="majorBidi" w:cstheme="majorBidi"/>
          <w:color w:val="0000FF"/>
          <w:sz w:val="28"/>
          <w:szCs w:val="28"/>
          <w:u w:val="single"/>
        </w:rPr>
      </w:pPr>
      <w:hyperlink r:id="rId12">
        <w:r w:rsidRPr="00F5191D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http://www.ilnan.gov.ua/index.php/uk/publikatsii</w:t>
        </w:r>
      </w:hyperlink>
    </w:p>
    <w:p w14:paraId="0443D065" w14:textId="77777777" w:rsidR="00F5191D" w:rsidRPr="00F5191D" w:rsidRDefault="00F5191D" w:rsidP="00F5191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contextualSpacing/>
        <w:jc w:val="left"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hyperlink r:id="rId13">
        <w:r w:rsidRPr="00F5191D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http://www.nbuv.gov.ua/</w:t>
        </w:r>
      </w:hyperlink>
    </w:p>
    <w:p w14:paraId="389E76BA" w14:textId="77777777" w:rsidR="00F5191D" w:rsidRPr="00F5191D" w:rsidRDefault="00F5191D" w:rsidP="00F5191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contextualSpacing/>
        <w:jc w:val="left"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hyperlink r:id="rId14">
        <w:r w:rsidRPr="00F5191D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http://www.ukrcenter.com</w:t>
        </w:r>
      </w:hyperlink>
    </w:p>
    <w:p w14:paraId="323D94B7" w14:textId="77777777" w:rsidR="00F5191D" w:rsidRPr="00F5191D" w:rsidRDefault="00F5191D" w:rsidP="00F5191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0065"/>
        </w:tabs>
        <w:suppressAutoHyphens/>
        <w:autoSpaceDE/>
        <w:autoSpaceDN/>
        <w:contextualSpacing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hyperlink r:id="rId15">
        <w:r w:rsidRPr="00F5191D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https://archer.chnu.edu.ua</w:t>
        </w:r>
      </w:hyperlink>
    </w:p>
    <w:p w14:paraId="7F7EED78" w14:textId="77777777" w:rsidR="00F5191D" w:rsidRPr="00F5191D" w:rsidRDefault="00F5191D" w:rsidP="00F5191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contextualSpacing/>
        <w:jc w:val="left"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hyperlink r:id="rId16">
        <w:r w:rsidRPr="00F5191D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https://podcasts.nv.ua/podcast/556-vysoka-polytsia.html</w:t>
        </w:r>
      </w:hyperlink>
    </w:p>
    <w:p w14:paraId="43690F40" w14:textId="77777777" w:rsidR="00F5191D" w:rsidRPr="00F5191D" w:rsidRDefault="00F5191D" w:rsidP="00F5191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contextualSpacing/>
        <w:jc w:val="left"/>
        <w:textDirection w:val="btLr"/>
        <w:textAlignment w:val="top"/>
        <w:outlineLvl w:val="0"/>
        <w:rPr>
          <w:rFonts w:asciiTheme="majorBidi" w:hAnsiTheme="majorBidi" w:cstheme="majorBidi"/>
          <w:color w:val="0000FF"/>
          <w:sz w:val="28"/>
          <w:szCs w:val="28"/>
          <w:u w:val="single"/>
        </w:rPr>
      </w:pPr>
      <w:hyperlink r:id="rId17">
        <w:r w:rsidRPr="00F5191D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https://soundcloud.com/kultpodcast</w:t>
        </w:r>
      </w:hyperlink>
    </w:p>
    <w:p w14:paraId="307AF16D" w14:textId="77777777" w:rsidR="00F5191D" w:rsidRPr="00F5191D" w:rsidRDefault="00F5191D" w:rsidP="00F5191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contextualSpacing/>
        <w:jc w:val="left"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hyperlink r:id="rId18">
        <w:r w:rsidRPr="00F5191D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https://www.youtube.com/channel/UColwpT2NIz6rsMR20WUzCKQ</w:t>
        </w:r>
      </w:hyperlink>
    </w:p>
    <w:p w14:paraId="778CC101" w14:textId="77777777" w:rsidR="00F5191D" w:rsidRPr="00F5191D" w:rsidRDefault="00F5191D" w:rsidP="00F5191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contextualSpacing/>
        <w:jc w:val="left"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hyperlink r:id="rId19">
        <w:r w:rsidRPr="00F5191D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https://www.youtube.com/user/mystetskyi</w:t>
        </w:r>
      </w:hyperlink>
    </w:p>
    <w:p w14:paraId="6DD53E78" w14:textId="77777777" w:rsidR="00F5191D" w:rsidRPr="00F5191D" w:rsidRDefault="00F5191D" w:rsidP="00F5191D">
      <w:pPr>
        <w:pStyle w:val="a5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contextualSpacing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hyperlink r:id="rId20">
        <w:r w:rsidRPr="00F5191D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https://zl.kiev.ua</w:t>
        </w:r>
      </w:hyperlink>
      <w:r w:rsidRPr="00F5191D"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14:paraId="28CA6C38" w14:textId="77777777" w:rsidR="00F5191D" w:rsidRPr="00F5191D" w:rsidRDefault="00F5191D" w:rsidP="00F5191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contextualSpacing/>
        <w:jc w:val="left"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hyperlink r:id="rId21">
        <w:r w:rsidRPr="00F5191D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www.academia.edu</w:t>
        </w:r>
      </w:hyperlink>
    </w:p>
    <w:p w14:paraId="78A66619" w14:textId="77777777" w:rsidR="00F5191D" w:rsidRPr="00F5191D" w:rsidRDefault="00F5191D" w:rsidP="00F5191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0065"/>
        </w:tabs>
        <w:suppressAutoHyphens/>
        <w:autoSpaceDE/>
        <w:autoSpaceDN/>
        <w:contextualSpacing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hyperlink r:id="rId22">
        <w:r w:rsidRPr="00F5191D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www.ae-lib.org.ua</w:t>
        </w:r>
      </w:hyperlink>
    </w:p>
    <w:p w14:paraId="22A7D168" w14:textId="77777777" w:rsidR="00F5191D" w:rsidRPr="00F5191D" w:rsidRDefault="00F5191D" w:rsidP="00F5191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0065"/>
        </w:tabs>
        <w:suppressAutoHyphens/>
        <w:autoSpaceDE/>
        <w:autoSpaceDN/>
        <w:contextualSpacing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hyperlink r:id="rId23" w:history="1">
        <w:r w:rsidRPr="00F5191D">
          <w:rPr>
            <w:rStyle w:val="a7"/>
            <w:rFonts w:asciiTheme="majorBidi" w:hAnsiTheme="majorBidi" w:cstheme="majorBidi"/>
            <w:sz w:val="28"/>
            <w:szCs w:val="28"/>
          </w:rPr>
          <w:t>https://www.youtube.com/@shaleniavtorky</w:t>
        </w:r>
      </w:hyperlink>
    </w:p>
    <w:p w14:paraId="1B19543B" w14:textId="77777777" w:rsidR="00F5191D" w:rsidRPr="00F5191D" w:rsidRDefault="00F5191D" w:rsidP="00F5191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0065"/>
        </w:tabs>
        <w:suppressAutoHyphens/>
        <w:autoSpaceDE/>
        <w:autoSpaceDN/>
        <w:contextualSpacing/>
        <w:textDirection w:val="btLr"/>
        <w:textAlignment w:val="top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hyperlink r:id="rId24" w:history="1">
        <w:r w:rsidRPr="00F5191D">
          <w:rPr>
            <w:rStyle w:val="a7"/>
            <w:rFonts w:asciiTheme="majorBidi" w:hAnsiTheme="majorBidi" w:cstheme="majorBidi"/>
            <w:sz w:val="28"/>
            <w:szCs w:val="28"/>
          </w:rPr>
          <w:t>https://www.youtube.com/@SuspilneKultura</w:t>
        </w:r>
      </w:hyperlink>
    </w:p>
    <w:bookmarkEnd w:id="3"/>
    <w:p w14:paraId="778E5C28" w14:textId="77777777" w:rsidR="00CC7163" w:rsidRPr="001E26B5" w:rsidRDefault="00CC7163" w:rsidP="002D786A">
      <w:pPr>
        <w:spacing w:after="200" w:line="276" w:lineRule="auto"/>
        <w:rPr>
          <w:rFonts w:eastAsia="+mn-ea"/>
          <w:i/>
          <w:color w:val="0070C0"/>
          <w:kern w:val="24"/>
          <w:sz w:val="28"/>
          <w:szCs w:val="28"/>
        </w:rPr>
      </w:pPr>
    </w:p>
    <w:p w14:paraId="2B725C80" w14:textId="0C0FD56A"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1E26B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  <w:r w:rsidRPr="00A86EF1">
        <w:rPr>
          <w:b/>
          <w:bCs/>
          <w:i/>
          <w:iCs/>
          <w:color w:val="632423" w:themeColor="accent2" w:themeShade="80"/>
          <w:sz w:val="28"/>
          <w:szCs w:val="28"/>
        </w:rPr>
        <w:t>«</w:t>
      </w:r>
      <w:r w:rsidR="00A86EF1" w:rsidRPr="00A86EF1">
        <w:rPr>
          <w:b/>
          <w:bCs/>
          <w:i/>
          <w:iCs/>
          <w:kern w:val="24"/>
          <w:sz w:val="28"/>
          <w:szCs w:val="28"/>
        </w:rPr>
        <w:t>Сучасна англійська проза</w:t>
      </w:r>
      <w:r w:rsidRPr="00A86EF1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1E26B5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1E26B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14:paraId="5D53589D" w14:textId="77777777" w:rsidR="0060311C" w:rsidRPr="001E26B5" w:rsidRDefault="0060311C" w:rsidP="0060311C">
      <w:pPr>
        <w:pStyle w:val="a5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highlight w:val="yellow"/>
          <w:u w:val="single"/>
        </w:rPr>
      </w:pPr>
      <w:r w:rsidRPr="001E26B5">
        <w:rPr>
          <w:rFonts w:eastAsia="+mn-ea"/>
          <w:i/>
          <w:iCs/>
          <w:color w:val="0070C0"/>
          <w:kern w:val="24"/>
          <w:sz w:val="28"/>
          <w:szCs w:val="28"/>
          <w:highlight w:val="yellow"/>
        </w:rPr>
        <w:t>(</w:t>
      </w:r>
      <w:r w:rsidRPr="001E26B5">
        <w:rPr>
          <w:rFonts w:eastAsia="+mn-ea"/>
          <w:i/>
          <w:iCs/>
          <w:color w:val="0070C0"/>
          <w:kern w:val="24"/>
          <w:sz w:val="28"/>
          <w:szCs w:val="28"/>
          <w:highlight w:val="yellow"/>
          <w:u w:val="single"/>
        </w:rPr>
        <w:t xml:space="preserve">покликання на робочу програму навчальної дисципліни, </w:t>
      </w:r>
    </w:p>
    <w:p w14:paraId="617B6F20" w14:textId="77777777" w:rsidR="0060311C" w:rsidRPr="001E26B5" w:rsidRDefault="0060311C" w:rsidP="0060311C">
      <w:pPr>
        <w:pStyle w:val="a5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1E26B5">
        <w:rPr>
          <w:rFonts w:eastAsia="+mn-ea"/>
          <w:i/>
          <w:iCs/>
          <w:color w:val="0070C0"/>
          <w:kern w:val="24"/>
          <w:sz w:val="28"/>
          <w:szCs w:val="28"/>
          <w:highlight w:val="yellow"/>
          <w:u w:val="single"/>
        </w:rPr>
        <w:t>що розміщена на сайті кафедри)</w:t>
      </w:r>
    </w:p>
    <w:p w14:paraId="576314A3" w14:textId="77777777"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</w:p>
    <w:bookmarkEnd w:id="1"/>
    <w:p w14:paraId="0F1B8E47" w14:textId="77777777" w:rsidR="0060311C" w:rsidRPr="00F6760E" w:rsidRDefault="0060311C" w:rsidP="0060311C">
      <w:pPr>
        <w:pStyle w:val="a5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</w:p>
    <w:p w14:paraId="2F2E0433" w14:textId="77777777" w:rsidR="009B6173" w:rsidRPr="00F6760E" w:rsidRDefault="009B6173"/>
    <w:sectPr w:rsidR="009B6173" w:rsidRPr="00F6760E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5B602A5C"/>
    <w:multiLevelType w:val="hybridMultilevel"/>
    <w:tmpl w:val="7F1237B4"/>
    <w:lvl w:ilvl="0" w:tplc="86A4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D33850"/>
    <w:multiLevelType w:val="hybridMultilevel"/>
    <w:tmpl w:val="04F6D58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11C"/>
    <w:rsid w:val="00001642"/>
    <w:rsid w:val="000D4F48"/>
    <w:rsid w:val="000E096A"/>
    <w:rsid w:val="001D70CD"/>
    <w:rsid w:val="001E26B5"/>
    <w:rsid w:val="001F11D0"/>
    <w:rsid w:val="002254D6"/>
    <w:rsid w:val="002A0FB7"/>
    <w:rsid w:val="002D786A"/>
    <w:rsid w:val="003A7D99"/>
    <w:rsid w:val="003B5859"/>
    <w:rsid w:val="003F4948"/>
    <w:rsid w:val="005653C8"/>
    <w:rsid w:val="005A4CFE"/>
    <w:rsid w:val="005B4F62"/>
    <w:rsid w:val="0060311C"/>
    <w:rsid w:val="00610D3B"/>
    <w:rsid w:val="006546FA"/>
    <w:rsid w:val="00726FB2"/>
    <w:rsid w:val="00766374"/>
    <w:rsid w:val="007F63A3"/>
    <w:rsid w:val="00855E37"/>
    <w:rsid w:val="00892E10"/>
    <w:rsid w:val="00897403"/>
    <w:rsid w:val="008B6E69"/>
    <w:rsid w:val="008C49C1"/>
    <w:rsid w:val="008C7096"/>
    <w:rsid w:val="00965ED3"/>
    <w:rsid w:val="009975E5"/>
    <w:rsid w:val="009B6173"/>
    <w:rsid w:val="009F550C"/>
    <w:rsid w:val="00A00D5A"/>
    <w:rsid w:val="00A86EF1"/>
    <w:rsid w:val="00B907B9"/>
    <w:rsid w:val="00BC497C"/>
    <w:rsid w:val="00C05EDC"/>
    <w:rsid w:val="00C21F03"/>
    <w:rsid w:val="00C71468"/>
    <w:rsid w:val="00CB0E4E"/>
    <w:rsid w:val="00CC7163"/>
    <w:rsid w:val="00D051DA"/>
    <w:rsid w:val="00D078E4"/>
    <w:rsid w:val="00D649D4"/>
    <w:rsid w:val="00DC4AF6"/>
    <w:rsid w:val="00DF6B6F"/>
    <w:rsid w:val="00E74BC4"/>
    <w:rsid w:val="00EB2934"/>
    <w:rsid w:val="00ED5670"/>
    <w:rsid w:val="00F5191D"/>
    <w:rsid w:val="00F5644A"/>
    <w:rsid w:val="00F6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3618"/>
  <w15:docId w15:val="{A2262704-1006-4C52-B152-36B17F56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7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unhideWhenUsed/>
    <w:rsid w:val="00CC7163"/>
    <w:pPr>
      <w:widowControl/>
      <w:autoSpaceDE/>
      <w:autoSpaceDN/>
      <w:spacing w:after="120" w:line="480" w:lineRule="auto"/>
      <w:ind w:left="283"/>
    </w:pPr>
    <w:rPr>
      <w:sz w:val="28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C716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markedcontent">
    <w:name w:val="markedcontent"/>
    <w:basedOn w:val="a0"/>
    <w:rsid w:val="002D786A"/>
  </w:style>
  <w:style w:type="character" w:styleId="aa">
    <w:name w:val="Strong"/>
    <w:basedOn w:val="a0"/>
    <w:qFormat/>
    <w:rsid w:val="002D786A"/>
    <w:rPr>
      <w:rFonts w:cs="Times New Roman"/>
      <w:b/>
      <w:bCs/>
    </w:rPr>
  </w:style>
  <w:style w:type="character" w:customStyle="1" w:styleId="WW8Num1z3">
    <w:name w:val="WW8Num1z3"/>
    <w:rsid w:val="001D70CD"/>
  </w:style>
  <w:style w:type="character" w:styleId="ab">
    <w:name w:val="Unresolved Mention"/>
    <w:basedOn w:val="a0"/>
    <w:uiPriority w:val="99"/>
    <w:semiHidden/>
    <w:unhideWhenUsed/>
    <w:rsid w:val="008C7096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F519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8643" TargetMode="External"/><Relationship Id="rId13" Type="http://schemas.openxmlformats.org/officeDocument/2006/relationships/hyperlink" Target="http://www.nbuv.gov.ua/" TargetMode="External"/><Relationship Id="rId18" Type="http://schemas.openxmlformats.org/officeDocument/2006/relationships/hyperlink" Target="https://www.youtube.com/channel/UColwpT2NIz6rsMR20WUzCKQ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academia.edu" TargetMode="External"/><Relationship Id="rId7" Type="http://schemas.openxmlformats.org/officeDocument/2006/relationships/hyperlink" Target="mailto:y.isapchuk@chnu.edu.ua" TargetMode="External"/><Relationship Id="rId12" Type="http://schemas.openxmlformats.org/officeDocument/2006/relationships/hyperlink" Target="http://www.ilnan.gov.ua/index.php/uk/publikatsii" TargetMode="External"/><Relationship Id="rId17" Type="http://schemas.openxmlformats.org/officeDocument/2006/relationships/hyperlink" Target="https://soundcloud.com/kultpodcas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odcasts.nv.ua/podcast/556-vysoka-polytsia.html" TargetMode="External"/><Relationship Id="rId20" Type="http://schemas.openxmlformats.org/officeDocument/2006/relationships/hyperlink" Target="https://zl.kiev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yuliia-viktorivna-isapchuk/" TargetMode="External"/><Relationship Id="rId11" Type="http://schemas.openxmlformats.org/officeDocument/2006/relationships/hyperlink" Target="http://diasporiana.org.ua" TargetMode="External"/><Relationship Id="rId24" Type="http://schemas.openxmlformats.org/officeDocument/2006/relationships/hyperlink" Target="https://www.youtube.com/@SuspilneKultur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rcher.chnu.edu.ua" TargetMode="External"/><Relationship Id="rId23" Type="http://schemas.openxmlformats.org/officeDocument/2006/relationships/hyperlink" Target="https://www.youtube.com/@shaleniavtorky" TargetMode="External"/><Relationship Id="rId10" Type="http://schemas.openxmlformats.org/officeDocument/2006/relationships/hyperlink" Target="https://www.chnu.edu.ua/media/f5eleobm/polozhennya-pro-zapobihannia-plahiatu_2024.pdf" TargetMode="External"/><Relationship Id="rId19" Type="http://schemas.openxmlformats.org/officeDocument/2006/relationships/hyperlink" Target="https://www.youtube.com/user/mystetsky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ukrcenter.com" TargetMode="External"/><Relationship Id="rId22" Type="http://schemas.openxmlformats.org/officeDocument/2006/relationships/hyperlink" Target="http://www.ae-lib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3701</Words>
  <Characters>2111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35</cp:revision>
  <dcterms:created xsi:type="dcterms:W3CDTF">2024-08-21T13:47:00Z</dcterms:created>
  <dcterms:modified xsi:type="dcterms:W3CDTF">2025-11-20T17:42:00Z</dcterms:modified>
</cp:coreProperties>
</file>