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96A8D" w:rsidRPr="00996A8D" w:rsidRDefault="00996A8D" w:rsidP="00996A8D">
      <w:pPr>
        <w:spacing w:after="0"/>
        <w:ind w:hanging="1417"/>
        <w:rPr>
          <w:rFonts w:ascii="Times New Roman" w:hAnsi="Times New Roman"/>
          <w:b/>
          <w:kern w:val="24"/>
          <w:sz w:val="24"/>
          <w:szCs w:val="24"/>
        </w:rPr>
        <w:sectPr w:rsidR="00996A8D" w:rsidRPr="00996A8D" w:rsidSect="00996A8D">
          <w:pgSz w:w="11906" w:h="16838"/>
          <w:pgMar w:top="0" w:right="0" w:bottom="850" w:left="1417" w:header="708" w:footer="708" w:gutter="0"/>
          <w:cols w:space="708"/>
          <w:docGrid w:linePitch="360"/>
        </w:sectPr>
      </w:pPr>
      <w:r>
        <w:rPr>
          <w:noProof/>
          <w:lang w:eastAsia="uk-UA"/>
        </w:rPr>
        <w:drawing>
          <wp:inline distT="0" distB="0" distL="0" distR="0" wp14:anchorId="7913D617" wp14:editId="3AD438F0">
            <wp:extent cx="7620000" cy="1075053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7626324" cy="10759452"/>
                    </a:xfrm>
                    <a:prstGeom prst="rect">
                      <a:avLst/>
                    </a:prstGeom>
                  </pic:spPr>
                </pic:pic>
              </a:graphicData>
            </a:graphic>
          </wp:inline>
        </w:drawing>
      </w:r>
    </w:p>
    <w:p w:rsidR="00996A8D" w:rsidRDefault="00996A8D" w:rsidP="00996A8D">
      <w:pPr>
        <w:suppressAutoHyphens/>
        <w:spacing w:after="0" w:line="240" w:lineRule="auto"/>
        <w:ind w:hanging="1417"/>
        <w:jc w:val="both"/>
        <w:rPr>
          <w:rFonts w:ascii="Times New Roman" w:eastAsia="Times New Roman" w:hAnsi="Times New Roman" w:cs="Times New Roman"/>
          <w:b/>
          <w:color w:val="000000"/>
          <w:position w:val="-1"/>
          <w:sz w:val="24"/>
          <w:szCs w:val="24"/>
          <w:lang w:eastAsia="ru-RU"/>
        </w:rPr>
      </w:pPr>
      <w:bookmarkStart w:id="0" w:name="_GoBack"/>
      <w:r>
        <w:rPr>
          <w:noProof/>
          <w:lang w:eastAsia="uk-UA"/>
        </w:rPr>
        <w:lastRenderedPageBreak/>
        <w:drawing>
          <wp:inline distT="0" distB="0" distL="0" distR="0" wp14:anchorId="601578F4" wp14:editId="5F53B447">
            <wp:extent cx="7553325" cy="10719155"/>
            <wp:effectExtent l="0" t="0" r="0" b="635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7556398" cy="10723516"/>
                    </a:xfrm>
                    <a:prstGeom prst="rect">
                      <a:avLst/>
                    </a:prstGeom>
                  </pic:spPr>
                </pic:pic>
              </a:graphicData>
            </a:graphic>
          </wp:inline>
        </w:drawing>
      </w:r>
      <w:bookmarkEnd w:id="0"/>
    </w:p>
    <w:p w:rsidR="00996A8D" w:rsidRDefault="00996A8D" w:rsidP="00010B0D">
      <w:pPr>
        <w:suppressAutoHyphens/>
        <w:spacing w:after="0" w:line="240" w:lineRule="auto"/>
        <w:ind w:firstLine="709"/>
        <w:jc w:val="both"/>
        <w:rPr>
          <w:rFonts w:ascii="Times New Roman" w:eastAsia="Times New Roman" w:hAnsi="Times New Roman" w:cs="Times New Roman"/>
          <w:b/>
          <w:color w:val="000000"/>
          <w:position w:val="-1"/>
          <w:sz w:val="24"/>
          <w:szCs w:val="24"/>
          <w:lang w:eastAsia="ru-RU"/>
        </w:rPr>
        <w:sectPr w:rsidR="00996A8D" w:rsidSect="00996A8D">
          <w:pgSz w:w="11906" w:h="16838"/>
          <w:pgMar w:top="0" w:right="850" w:bottom="850" w:left="1417" w:header="708" w:footer="708" w:gutter="0"/>
          <w:cols w:space="708"/>
          <w:docGrid w:linePitch="360"/>
        </w:sectPr>
      </w:pPr>
    </w:p>
    <w:p w:rsidR="00996A8D" w:rsidRDefault="00996A8D" w:rsidP="00010B0D">
      <w:pPr>
        <w:suppressAutoHyphens/>
        <w:spacing w:after="0" w:line="240" w:lineRule="auto"/>
        <w:ind w:firstLine="709"/>
        <w:jc w:val="both"/>
        <w:rPr>
          <w:rFonts w:ascii="Times New Roman" w:eastAsia="Times New Roman" w:hAnsi="Times New Roman" w:cs="Times New Roman"/>
          <w:b/>
          <w:color w:val="000000"/>
          <w:position w:val="-1"/>
          <w:sz w:val="24"/>
          <w:szCs w:val="24"/>
          <w:lang w:eastAsia="ru-RU"/>
        </w:rPr>
      </w:pPr>
    </w:p>
    <w:p w:rsidR="005347EA" w:rsidRPr="008A0867" w:rsidRDefault="005347EA" w:rsidP="00010B0D">
      <w:pPr>
        <w:suppressAutoHyphens/>
        <w:spacing w:after="0" w:line="240" w:lineRule="auto"/>
        <w:ind w:firstLine="709"/>
        <w:jc w:val="both"/>
        <w:rPr>
          <w:rFonts w:ascii="Times New Roman" w:eastAsia="Times New Roman" w:hAnsi="Times New Roman" w:cs="Times New Roman"/>
          <w:color w:val="000000"/>
          <w:position w:val="-1"/>
          <w:sz w:val="24"/>
          <w:szCs w:val="24"/>
          <w:lang w:eastAsia="ru-RU"/>
        </w:rPr>
      </w:pPr>
      <w:r w:rsidRPr="008A0867">
        <w:rPr>
          <w:rFonts w:ascii="Times New Roman" w:eastAsia="Times New Roman" w:hAnsi="Times New Roman" w:cs="Times New Roman"/>
          <w:b/>
          <w:color w:val="000000"/>
          <w:position w:val="-1"/>
          <w:sz w:val="24"/>
          <w:szCs w:val="24"/>
          <w:lang w:eastAsia="ru-RU"/>
        </w:rPr>
        <w:t xml:space="preserve">1. </w:t>
      </w:r>
      <w:r w:rsidRPr="008A0867">
        <w:rPr>
          <w:rFonts w:ascii="Times New Roman" w:eastAsia="Times New Roman" w:hAnsi="Times New Roman" w:cs="Times New Roman"/>
          <w:b/>
          <w:color w:val="000000"/>
          <w:sz w:val="24"/>
          <w:szCs w:val="24"/>
          <w:lang w:eastAsia="uk-UA"/>
        </w:rPr>
        <w:t>Мета навчальної дисципліни:</w:t>
      </w:r>
    </w:p>
    <w:p w:rsidR="00010B0D" w:rsidRDefault="00010B0D" w:rsidP="00010B0D">
      <w:pPr>
        <w:pStyle w:val="ac"/>
        <w:spacing w:before="0" w:beforeAutospacing="0" w:after="0" w:afterAutospacing="0"/>
        <w:ind w:firstLine="709"/>
        <w:jc w:val="both"/>
        <w:rPr>
          <w:lang w:val="uk-UA"/>
        </w:rPr>
      </w:pPr>
      <w:r w:rsidRPr="00010B0D">
        <w:rPr>
          <w:lang w:val="uk-UA"/>
        </w:rPr>
        <w:t xml:space="preserve">Метою вивчення навчальної дисципліни </w:t>
      </w:r>
      <w:r w:rsidRPr="00010B0D">
        <w:rPr>
          <w:rStyle w:val="ae"/>
          <w:rFonts w:eastAsiaTheme="majorEastAsia"/>
          <w:b w:val="0"/>
          <w:lang w:val="uk-UA"/>
        </w:rPr>
        <w:t>«Корпоративна культура»</w:t>
      </w:r>
      <w:r w:rsidRPr="00010B0D">
        <w:rPr>
          <w:lang w:val="uk-UA"/>
        </w:rPr>
        <w:t xml:space="preserve"> є формування в здобувачів вищої освіти цілісного уявлення про роль і значення корпоративної культури у функціонуванні та розвитку сучасних організацій, а також набуття знань і практичних навичок з питань ділового етикету, комунікації, етики управління та формування позитивного корпоративного іміджу.</w:t>
      </w:r>
    </w:p>
    <w:p w:rsidR="00010B0D" w:rsidRPr="00010B0D" w:rsidRDefault="00010B0D" w:rsidP="00010B0D">
      <w:pPr>
        <w:pStyle w:val="ac"/>
        <w:spacing w:before="0" w:beforeAutospacing="0" w:after="0" w:afterAutospacing="0"/>
        <w:ind w:firstLine="709"/>
        <w:jc w:val="both"/>
        <w:rPr>
          <w:lang w:val="uk-UA"/>
        </w:rPr>
      </w:pPr>
      <w:r w:rsidRPr="00010B0D">
        <w:rPr>
          <w:lang w:val="uk-UA"/>
        </w:rPr>
        <w:t>Навчальна дисципліна спрямована на вивчення теоретичних основ корпоративної культури, її складових елементів, типології, особливостей міжкультурної взаємодії, а також етичних принципів, що лежать в основі організаційної поведінки. Особливий акцент робиться на аналізі моральних та психологічних аспектів ділового спілкування, механізмів вирішення конфліктів у колективі та засобів формування сприятливого емоційного клімату в організації.</w:t>
      </w:r>
    </w:p>
    <w:p w:rsidR="00010B0D" w:rsidRPr="00010B0D" w:rsidRDefault="00010B0D" w:rsidP="00010B0D">
      <w:pPr>
        <w:pStyle w:val="ac"/>
        <w:spacing w:before="0" w:beforeAutospacing="0" w:after="0" w:afterAutospacing="0"/>
        <w:ind w:firstLine="709"/>
        <w:jc w:val="both"/>
        <w:rPr>
          <w:lang w:val="uk-UA"/>
        </w:rPr>
      </w:pPr>
      <w:r w:rsidRPr="00010B0D">
        <w:rPr>
          <w:lang w:val="uk-UA"/>
        </w:rPr>
        <w:t>Здобуті знання та вміння дозволять майбутнім фахівцям формувати та підтримувати ефективну корпоративну культуру в організаціях різного типу, сприяти розвитку ціннісних орієнтацій персоналу, підтримці етичних стандартів у професійній діяльності, а також будувати якісну систему ділової комунікації на всіх рівнях управління.</w:t>
      </w:r>
    </w:p>
    <w:p w:rsidR="00010B0D" w:rsidRDefault="00010B0D" w:rsidP="005347EA">
      <w:pPr>
        <w:tabs>
          <w:tab w:val="left" w:pos="284"/>
          <w:tab w:val="left" w:pos="567"/>
        </w:tabs>
        <w:suppressAutoHyphens/>
        <w:spacing w:after="0" w:line="240" w:lineRule="auto"/>
        <w:jc w:val="both"/>
        <w:rPr>
          <w:rFonts w:ascii="Times New Roman" w:eastAsia="Times New Roman" w:hAnsi="Times New Roman" w:cs="Times New Roman"/>
          <w:b/>
          <w:position w:val="-1"/>
          <w:sz w:val="24"/>
          <w:szCs w:val="24"/>
          <w:lang w:eastAsia="ru-RU"/>
        </w:rPr>
      </w:pPr>
    </w:p>
    <w:p w:rsidR="005347EA" w:rsidRPr="00F57848" w:rsidRDefault="005347EA" w:rsidP="00F57848">
      <w:pPr>
        <w:tabs>
          <w:tab w:val="left" w:pos="284"/>
          <w:tab w:val="left" w:pos="567"/>
        </w:tabs>
        <w:suppressAutoHyphens/>
        <w:spacing w:after="0" w:line="240" w:lineRule="auto"/>
        <w:ind w:firstLine="709"/>
        <w:jc w:val="both"/>
        <w:rPr>
          <w:rFonts w:ascii="Times New Roman" w:eastAsia="Times New Roman" w:hAnsi="Times New Roman" w:cs="Times New Roman"/>
          <w:position w:val="-1"/>
          <w:sz w:val="24"/>
          <w:szCs w:val="24"/>
          <w:lang w:eastAsia="ru-RU"/>
        </w:rPr>
      </w:pPr>
      <w:r w:rsidRPr="00F57848">
        <w:rPr>
          <w:rFonts w:ascii="Times New Roman" w:eastAsia="Times New Roman" w:hAnsi="Times New Roman" w:cs="Times New Roman"/>
          <w:b/>
          <w:position w:val="-1"/>
          <w:sz w:val="24"/>
          <w:szCs w:val="24"/>
          <w:lang w:eastAsia="ru-RU"/>
        </w:rPr>
        <w:t>2. Результати навчання</w:t>
      </w:r>
    </w:p>
    <w:p w:rsidR="005347EA" w:rsidRPr="00F57848" w:rsidRDefault="005347EA" w:rsidP="00F57848">
      <w:pPr>
        <w:pBdr>
          <w:top w:val="nil"/>
          <w:left w:val="nil"/>
          <w:bottom w:val="nil"/>
          <w:right w:val="nil"/>
          <w:between w:val="nil"/>
        </w:pBdr>
        <w:suppressAutoHyphens/>
        <w:spacing w:after="0" w:line="240" w:lineRule="auto"/>
        <w:ind w:firstLine="709"/>
        <w:jc w:val="both"/>
        <w:textDirection w:val="btLr"/>
        <w:textAlignment w:val="top"/>
        <w:rPr>
          <w:rFonts w:ascii="Times New Roman" w:hAnsi="Times New Roman" w:cs="Times New Roman"/>
          <w:sz w:val="24"/>
          <w:szCs w:val="24"/>
        </w:rPr>
      </w:pPr>
      <w:r w:rsidRPr="00F57848">
        <w:rPr>
          <w:rFonts w:ascii="Times New Roman" w:hAnsi="Times New Roman" w:cs="Times New Roman"/>
          <w:sz w:val="24"/>
          <w:szCs w:val="24"/>
        </w:rPr>
        <w:t xml:space="preserve">Вивчення навчальної дисципліни сприятиме формуванню елементів інтегральної, загальних та фахових компетентностей. </w:t>
      </w:r>
    </w:p>
    <w:p w:rsidR="00F57848" w:rsidRPr="00F57848" w:rsidRDefault="00F57848" w:rsidP="00F57848">
      <w:pPr>
        <w:pBdr>
          <w:top w:val="nil"/>
          <w:left w:val="nil"/>
          <w:bottom w:val="nil"/>
          <w:right w:val="nil"/>
          <w:between w:val="nil"/>
        </w:pBdr>
        <w:suppressAutoHyphens/>
        <w:spacing w:after="0" w:line="240" w:lineRule="auto"/>
        <w:ind w:firstLine="709"/>
        <w:jc w:val="both"/>
        <w:textDirection w:val="btLr"/>
        <w:textAlignment w:val="top"/>
        <w:rPr>
          <w:rFonts w:ascii="Times New Roman" w:hAnsi="Times New Roman" w:cs="Times New Roman"/>
          <w:b/>
          <w:sz w:val="24"/>
          <w:szCs w:val="24"/>
        </w:rPr>
      </w:pPr>
      <w:r w:rsidRPr="00F57848">
        <w:rPr>
          <w:rFonts w:ascii="Times New Roman" w:hAnsi="Times New Roman" w:cs="Times New Roman"/>
          <w:sz w:val="24"/>
          <w:szCs w:val="24"/>
        </w:rPr>
        <w:t>Інтегральна компетентність:</w:t>
      </w:r>
      <w:r w:rsidR="008C1CD9" w:rsidRPr="00F57848">
        <w:rPr>
          <w:rFonts w:ascii="Times New Roman" w:hAnsi="Times New Roman" w:cs="Times New Roman"/>
          <w:b/>
          <w:sz w:val="24"/>
          <w:szCs w:val="24"/>
        </w:rPr>
        <w:t xml:space="preserve"> </w:t>
      </w:r>
      <w:r w:rsidRPr="00F57848">
        <w:rPr>
          <w:rFonts w:ascii="Times New Roman" w:hAnsi="Times New Roman" w:cs="Times New Roman"/>
          <w:sz w:val="24"/>
          <w:szCs w:val="24"/>
        </w:rPr>
        <w:t>Здатність розв’язувати складні спеціалізовані завдання та проблеми у сферах підприємницької, торговельної та біржової діяльності або в процесі навчання, що передбачає застосування теорій та методів організації і функціонування підприємницьких, торговельних, біржових структур і характеризується комплексністю та невизначеністю умов</w:t>
      </w:r>
    </w:p>
    <w:p w:rsidR="005347EA" w:rsidRPr="00F57848" w:rsidRDefault="005347EA" w:rsidP="00F57848">
      <w:pPr>
        <w:pBdr>
          <w:top w:val="nil"/>
          <w:left w:val="nil"/>
          <w:bottom w:val="nil"/>
          <w:right w:val="nil"/>
          <w:between w:val="nil"/>
        </w:pBdr>
        <w:suppressAutoHyphens/>
        <w:spacing w:after="0" w:line="240" w:lineRule="auto"/>
        <w:ind w:firstLine="709"/>
        <w:jc w:val="both"/>
        <w:textDirection w:val="btLr"/>
        <w:textAlignment w:val="top"/>
        <w:rPr>
          <w:rFonts w:ascii="Times New Roman" w:hAnsi="Times New Roman" w:cs="Times New Roman"/>
          <w:b/>
          <w:sz w:val="24"/>
          <w:szCs w:val="24"/>
        </w:rPr>
      </w:pPr>
      <w:r w:rsidRPr="00F57848">
        <w:rPr>
          <w:rFonts w:ascii="Times New Roman" w:hAnsi="Times New Roman" w:cs="Times New Roman"/>
          <w:b/>
          <w:sz w:val="24"/>
          <w:szCs w:val="24"/>
        </w:rPr>
        <w:t xml:space="preserve">Загальні компетентності: </w:t>
      </w:r>
    </w:p>
    <w:p w:rsidR="00F57848" w:rsidRPr="00F57848" w:rsidRDefault="00F57848" w:rsidP="00F57848">
      <w:pPr>
        <w:pStyle w:val="ac"/>
        <w:spacing w:before="0" w:beforeAutospacing="0" w:after="0" w:afterAutospacing="0"/>
        <w:jc w:val="both"/>
      </w:pPr>
      <w:r w:rsidRPr="00F57848">
        <w:rPr>
          <w:rStyle w:val="ae"/>
          <w:rFonts w:eastAsiaTheme="majorEastAsia"/>
          <w:b w:val="0"/>
        </w:rPr>
        <w:t>ЗК 1.</w:t>
      </w:r>
      <w:r w:rsidRPr="00F57848">
        <w:t xml:space="preserve"> Здатність до абстрактного мислення, аналізу та синтезу.</w:t>
      </w:r>
    </w:p>
    <w:p w:rsidR="00F57848" w:rsidRPr="00F57848" w:rsidRDefault="00F57848" w:rsidP="00F57848">
      <w:pPr>
        <w:pStyle w:val="ac"/>
        <w:spacing w:before="0" w:beforeAutospacing="0" w:after="0" w:afterAutospacing="0"/>
        <w:jc w:val="both"/>
      </w:pPr>
      <w:r w:rsidRPr="00F57848">
        <w:rPr>
          <w:rStyle w:val="ae"/>
          <w:rFonts w:eastAsiaTheme="majorEastAsia"/>
          <w:b w:val="0"/>
        </w:rPr>
        <w:t>ЗК 3.</w:t>
      </w:r>
      <w:r w:rsidRPr="00F57848">
        <w:t xml:space="preserve"> Здатність спілкуватися державною мовою як усно, так і письмово.</w:t>
      </w:r>
    </w:p>
    <w:p w:rsidR="00F57848" w:rsidRPr="00F57848" w:rsidRDefault="00F57848" w:rsidP="00F57848">
      <w:pPr>
        <w:pStyle w:val="ac"/>
        <w:spacing w:before="0" w:beforeAutospacing="0" w:after="0" w:afterAutospacing="0"/>
        <w:jc w:val="both"/>
      </w:pPr>
      <w:r w:rsidRPr="00F57848">
        <w:rPr>
          <w:rStyle w:val="ae"/>
          <w:rFonts w:eastAsiaTheme="majorEastAsia"/>
          <w:b w:val="0"/>
        </w:rPr>
        <w:t>ЗК 10.</w:t>
      </w:r>
      <w:r w:rsidRPr="00F57848">
        <w:t xml:space="preserve"> Здатність діяти відповідально та свідомо.</w:t>
      </w:r>
    </w:p>
    <w:p w:rsidR="005347EA" w:rsidRPr="00F57848" w:rsidRDefault="008C1CD9" w:rsidP="00F57848">
      <w:pPr>
        <w:pBdr>
          <w:top w:val="nil"/>
          <w:left w:val="nil"/>
          <w:bottom w:val="nil"/>
          <w:right w:val="nil"/>
          <w:between w:val="nil"/>
        </w:pBdr>
        <w:suppressAutoHyphens/>
        <w:spacing w:after="0" w:line="240" w:lineRule="auto"/>
        <w:jc w:val="both"/>
        <w:textDirection w:val="btLr"/>
        <w:textAlignment w:val="top"/>
        <w:rPr>
          <w:rFonts w:ascii="Times New Roman" w:eastAsia="Times New Roman" w:hAnsi="Times New Roman" w:cs="Times New Roman"/>
          <w:b/>
          <w:sz w:val="24"/>
          <w:szCs w:val="24"/>
          <w:lang w:val="ru-RU" w:eastAsia="ru-RU"/>
        </w:rPr>
      </w:pPr>
      <w:r w:rsidRPr="00F57848">
        <w:rPr>
          <w:rFonts w:ascii="Times New Roman" w:hAnsi="Times New Roman" w:cs="Times New Roman"/>
          <w:b/>
          <w:sz w:val="24"/>
          <w:szCs w:val="24"/>
        </w:rPr>
        <w:t xml:space="preserve"> </w:t>
      </w:r>
      <w:r w:rsidR="00F57848" w:rsidRPr="00F57848">
        <w:rPr>
          <w:rFonts w:ascii="Times New Roman" w:hAnsi="Times New Roman" w:cs="Times New Roman"/>
          <w:b/>
          <w:sz w:val="24"/>
          <w:szCs w:val="24"/>
        </w:rPr>
        <w:t>Спеціальні компетентності</w:t>
      </w:r>
      <w:r w:rsidR="005347EA" w:rsidRPr="00F57848">
        <w:rPr>
          <w:rFonts w:ascii="Times New Roman" w:hAnsi="Times New Roman" w:cs="Times New Roman"/>
          <w:b/>
          <w:sz w:val="24"/>
          <w:szCs w:val="24"/>
        </w:rPr>
        <w:t>:</w:t>
      </w:r>
      <w:r w:rsidR="005347EA" w:rsidRPr="00F57848">
        <w:rPr>
          <w:rFonts w:ascii="Times New Roman" w:eastAsia="Times New Roman" w:hAnsi="Times New Roman" w:cs="Times New Roman"/>
          <w:b/>
          <w:sz w:val="24"/>
          <w:szCs w:val="24"/>
          <w:lang w:val="ru-RU" w:eastAsia="ru-RU"/>
        </w:rPr>
        <w:t xml:space="preserve"> </w:t>
      </w:r>
    </w:p>
    <w:p w:rsidR="00F57848" w:rsidRPr="00F57848" w:rsidRDefault="00F57848" w:rsidP="00F57848">
      <w:pPr>
        <w:pStyle w:val="ac"/>
        <w:spacing w:before="0" w:beforeAutospacing="0" w:after="0" w:afterAutospacing="0"/>
        <w:jc w:val="both"/>
        <w:rPr>
          <w:lang w:val="uk-UA"/>
        </w:rPr>
      </w:pPr>
      <w:r w:rsidRPr="00F57848">
        <w:rPr>
          <w:lang w:val="uk-UA"/>
        </w:rPr>
        <w:t xml:space="preserve"> </w:t>
      </w:r>
      <w:r w:rsidRPr="00F57848">
        <w:rPr>
          <w:rStyle w:val="ae"/>
          <w:rFonts w:eastAsiaTheme="majorEastAsia"/>
          <w:b w:val="0"/>
          <w:lang w:val="uk-UA"/>
        </w:rPr>
        <w:t>СК 3</w:t>
      </w:r>
      <w:r w:rsidRPr="00F57848">
        <w:rPr>
          <w:rStyle w:val="ae"/>
          <w:rFonts w:eastAsiaTheme="majorEastAsia"/>
          <w:lang w:val="uk-UA"/>
        </w:rPr>
        <w:t>.</w:t>
      </w:r>
      <w:r w:rsidRPr="00F57848">
        <w:rPr>
          <w:lang w:val="uk-UA"/>
        </w:rPr>
        <w:t xml:space="preserve"> Здатність здійснювати діяльність у взаємодії суб’єктів ринкових відносин.</w:t>
      </w:r>
    </w:p>
    <w:p w:rsidR="00F57848" w:rsidRPr="00F57848" w:rsidRDefault="00F57848" w:rsidP="00F57848">
      <w:pPr>
        <w:pStyle w:val="ac"/>
        <w:spacing w:before="0" w:beforeAutospacing="0" w:after="0" w:afterAutospacing="0"/>
        <w:jc w:val="both"/>
      </w:pPr>
      <w:r w:rsidRPr="00F57848">
        <w:t xml:space="preserve"> </w:t>
      </w:r>
      <w:r w:rsidRPr="00F57848">
        <w:rPr>
          <w:rStyle w:val="ae"/>
          <w:rFonts w:eastAsiaTheme="majorEastAsia"/>
          <w:b w:val="0"/>
        </w:rPr>
        <w:t>СК 4.</w:t>
      </w:r>
      <w:r w:rsidRPr="00F57848">
        <w:t xml:space="preserve"> Здатність застосовувати інноваційні підходи в діяльності підприємницьких, торговельних та біржових структур.</w:t>
      </w:r>
    </w:p>
    <w:p w:rsidR="00F57848" w:rsidRPr="00F57848" w:rsidRDefault="00F57848" w:rsidP="00F57848">
      <w:pPr>
        <w:pStyle w:val="ac"/>
        <w:spacing w:before="0" w:beforeAutospacing="0" w:after="0" w:afterAutospacing="0"/>
        <w:jc w:val="both"/>
      </w:pPr>
      <w:r w:rsidRPr="00F57848">
        <w:rPr>
          <w:rStyle w:val="ae"/>
          <w:rFonts w:eastAsiaTheme="majorEastAsia"/>
          <w:b w:val="0"/>
        </w:rPr>
        <w:t>СК 7.</w:t>
      </w:r>
      <w:r w:rsidRPr="00F57848">
        <w:t xml:space="preserve"> Здатність визначати і виконувати професійні завдання з організації діяльності підприємницьких, торговельних та біржових структур.</w:t>
      </w:r>
    </w:p>
    <w:p w:rsidR="00F57848" w:rsidRPr="00F57848" w:rsidRDefault="00F57848" w:rsidP="00F57848">
      <w:pPr>
        <w:pBdr>
          <w:top w:val="nil"/>
          <w:left w:val="nil"/>
          <w:bottom w:val="nil"/>
          <w:right w:val="nil"/>
          <w:between w:val="nil"/>
        </w:pBdr>
        <w:suppressAutoHyphens/>
        <w:spacing w:after="0" w:line="240" w:lineRule="auto"/>
        <w:jc w:val="both"/>
        <w:textDirection w:val="btLr"/>
        <w:textAlignment w:val="top"/>
        <w:rPr>
          <w:rFonts w:ascii="Times New Roman" w:hAnsi="Times New Roman" w:cs="Times New Roman"/>
          <w:b/>
          <w:sz w:val="24"/>
          <w:szCs w:val="24"/>
        </w:rPr>
      </w:pPr>
      <w:r w:rsidRPr="00F57848">
        <w:rPr>
          <w:rFonts w:ascii="Times New Roman" w:hAnsi="Times New Roman" w:cs="Times New Roman"/>
          <w:b/>
          <w:sz w:val="24"/>
          <w:szCs w:val="24"/>
        </w:rPr>
        <w:t>Програмні результати навчання:</w:t>
      </w:r>
    </w:p>
    <w:p w:rsidR="00F57848" w:rsidRPr="00F57848" w:rsidRDefault="00F57848" w:rsidP="00F57848">
      <w:pPr>
        <w:pBdr>
          <w:top w:val="nil"/>
          <w:left w:val="nil"/>
          <w:bottom w:val="nil"/>
          <w:right w:val="nil"/>
          <w:between w:val="nil"/>
        </w:pBdr>
        <w:suppressAutoHyphens/>
        <w:spacing w:after="0" w:line="240" w:lineRule="auto"/>
        <w:jc w:val="both"/>
        <w:textDirection w:val="btLr"/>
        <w:textAlignment w:val="top"/>
        <w:rPr>
          <w:rFonts w:ascii="Times New Roman" w:hAnsi="Times New Roman" w:cs="Times New Roman"/>
          <w:sz w:val="24"/>
          <w:szCs w:val="24"/>
        </w:rPr>
      </w:pPr>
      <w:r w:rsidRPr="00F57848">
        <w:rPr>
          <w:rStyle w:val="ae"/>
          <w:rFonts w:ascii="Times New Roman" w:hAnsi="Times New Roman" w:cs="Times New Roman"/>
          <w:b w:val="0"/>
          <w:sz w:val="24"/>
          <w:szCs w:val="24"/>
        </w:rPr>
        <w:t>ПРН 6.</w:t>
      </w:r>
      <w:r w:rsidRPr="00F57848">
        <w:rPr>
          <w:rFonts w:ascii="Times New Roman" w:hAnsi="Times New Roman" w:cs="Times New Roman"/>
          <w:sz w:val="24"/>
          <w:szCs w:val="24"/>
        </w:rPr>
        <w:t xml:space="preserve"> Вміти працювати в команді, мати навички міжособистісної взаємодії, які дозволяють досягати професійних цілей.</w:t>
      </w:r>
    </w:p>
    <w:p w:rsidR="00F57848" w:rsidRPr="00F57848" w:rsidRDefault="00F57848" w:rsidP="00F57848">
      <w:pPr>
        <w:pStyle w:val="ac"/>
        <w:spacing w:before="0" w:beforeAutospacing="0" w:after="0" w:afterAutospacing="0"/>
        <w:jc w:val="both"/>
      </w:pPr>
      <w:r w:rsidRPr="00F57848">
        <w:rPr>
          <w:rStyle w:val="ae"/>
          <w:rFonts w:eastAsiaTheme="majorEastAsia"/>
          <w:b w:val="0"/>
        </w:rPr>
        <w:t>ПРН 7.</w:t>
      </w:r>
      <w:r w:rsidRPr="00F57848">
        <w:t xml:space="preserve"> Демонструвати підприємливість в різних напрямах професійної діяльності та брати відповідальність за результати.</w:t>
      </w:r>
    </w:p>
    <w:p w:rsidR="00F57848" w:rsidRPr="00F57848" w:rsidRDefault="00F57848" w:rsidP="00F57848">
      <w:pPr>
        <w:pStyle w:val="ac"/>
        <w:spacing w:before="0" w:beforeAutospacing="0" w:after="0" w:afterAutospacing="0"/>
        <w:jc w:val="both"/>
      </w:pPr>
      <w:r w:rsidRPr="00F57848">
        <w:rPr>
          <w:rStyle w:val="ae"/>
          <w:rFonts w:eastAsiaTheme="majorEastAsia"/>
          <w:b w:val="0"/>
        </w:rPr>
        <w:t>ПРН 10.</w:t>
      </w:r>
      <w:r w:rsidRPr="00F57848">
        <w:t xml:space="preserve"> Демонструвати здатність діяти соціально відповідально на основі етичних, культурних, наукових цінностей і досягнень суспільства.</w:t>
      </w:r>
    </w:p>
    <w:p w:rsidR="00F57848" w:rsidRDefault="00F57848" w:rsidP="00F57848">
      <w:pPr>
        <w:pBdr>
          <w:top w:val="nil"/>
          <w:left w:val="nil"/>
          <w:bottom w:val="nil"/>
          <w:right w:val="nil"/>
          <w:between w:val="nil"/>
        </w:pBdr>
        <w:suppressAutoHyphens/>
        <w:spacing w:after="0" w:line="240" w:lineRule="auto"/>
        <w:ind w:leftChars="-1" w:left="-2" w:firstLineChars="337" w:firstLine="812"/>
        <w:jc w:val="center"/>
        <w:textDirection w:val="btLr"/>
        <w:textAlignment w:val="top"/>
        <w:outlineLvl w:val="0"/>
        <w:rPr>
          <w:rFonts w:ascii="Times New Roman" w:eastAsia="Times New Roman" w:hAnsi="Times New Roman" w:cs="Times New Roman"/>
          <w:b/>
          <w:color w:val="000000"/>
          <w:position w:val="-1"/>
          <w:sz w:val="24"/>
          <w:szCs w:val="24"/>
          <w:lang w:eastAsia="ru-RU"/>
        </w:rPr>
      </w:pPr>
    </w:p>
    <w:p w:rsidR="005347EA" w:rsidRPr="008A0867" w:rsidRDefault="005347EA" w:rsidP="005347EA">
      <w:pPr>
        <w:pBdr>
          <w:top w:val="nil"/>
          <w:left w:val="nil"/>
          <w:bottom w:val="nil"/>
          <w:right w:val="nil"/>
          <w:between w:val="nil"/>
        </w:pBdr>
        <w:suppressAutoHyphens/>
        <w:spacing w:after="0" w:line="240" w:lineRule="auto"/>
        <w:ind w:leftChars="-1" w:left="-2" w:firstLineChars="337" w:firstLine="812"/>
        <w:jc w:val="center"/>
        <w:textDirection w:val="btLr"/>
        <w:textAlignment w:val="top"/>
        <w:outlineLvl w:val="0"/>
        <w:rPr>
          <w:rFonts w:ascii="Times New Roman" w:eastAsia="Times New Roman" w:hAnsi="Times New Roman" w:cs="Times New Roman"/>
          <w:color w:val="000000"/>
          <w:position w:val="-1"/>
          <w:sz w:val="24"/>
          <w:szCs w:val="24"/>
          <w:lang w:eastAsia="ru-RU"/>
        </w:rPr>
      </w:pPr>
      <w:r w:rsidRPr="008A0867">
        <w:rPr>
          <w:rFonts w:ascii="Times New Roman" w:eastAsia="Times New Roman" w:hAnsi="Times New Roman" w:cs="Times New Roman"/>
          <w:b/>
          <w:color w:val="000000"/>
          <w:position w:val="-1"/>
          <w:sz w:val="24"/>
          <w:szCs w:val="24"/>
          <w:lang w:eastAsia="ru-RU"/>
        </w:rPr>
        <w:t>Опис навчальної дисципліни</w:t>
      </w:r>
    </w:p>
    <w:p w:rsidR="005347EA" w:rsidRPr="008A0867" w:rsidRDefault="005347EA" w:rsidP="005347EA">
      <w:pPr>
        <w:suppressAutoHyphens/>
        <w:spacing w:after="0" w:line="240" w:lineRule="auto"/>
        <w:jc w:val="center"/>
        <w:outlineLvl w:val="0"/>
        <w:rPr>
          <w:rFonts w:ascii="Times New Roman" w:eastAsia="Times New Roman" w:hAnsi="Times New Roman" w:cs="Times New Roman"/>
          <w:color w:val="000000"/>
          <w:position w:val="-1"/>
          <w:sz w:val="24"/>
          <w:szCs w:val="24"/>
          <w:lang w:eastAsia="ru-RU"/>
        </w:rPr>
      </w:pPr>
      <w:r w:rsidRPr="008A0867">
        <w:rPr>
          <w:rFonts w:ascii="Times New Roman" w:eastAsia="Times New Roman" w:hAnsi="Times New Roman" w:cs="Times New Roman"/>
          <w:b/>
          <w:color w:val="000000"/>
          <w:position w:val="-1"/>
          <w:sz w:val="24"/>
          <w:szCs w:val="24"/>
          <w:lang w:eastAsia="ru-RU"/>
        </w:rPr>
        <w:t>Загальна інформація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8"/>
        <w:gridCol w:w="836"/>
        <w:gridCol w:w="610"/>
        <w:gridCol w:w="1165"/>
        <w:gridCol w:w="973"/>
        <w:gridCol w:w="553"/>
        <w:gridCol w:w="560"/>
        <w:gridCol w:w="557"/>
        <w:gridCol w:w="557"/>
        <w:gridCol w:w="664"/>
        <w:gridCol w:w="643"/>
        <w:gridCol w:w="1123"/>
      </w:tblGrid>
      <w:tr w:rsidR="005347EA" w:rsidRPr="008A0867" w:rsidTr="0096287C">
        <w:trPr>
          <w:trHeight w:val="308"/>
          <w:jc w:val="center"/>
        </w:trPr>
        <w:tc>
          <w:tcPr>
            <w:tcW w:w="721" w:type="pct"/>
            <w:vMerge w:val="restart"/>
            <w:shd w:val="clear" w:color="auto" w:fill="auto"/>
            <w:vAlign w:val="center"/>
          </w:tcPr>
          <w:p w:rsidR="005347EA" w:rsidRPr="008A0867" w:rsidRDefault="005347EA" w:rsidP="0096287C">
            <w:pPr>
              <w:spacing w:after="0" w:line="240" w:lineRule="auto"/>
              <w:jc w:val="center"/>
              <w:rPr>
                <w:rFonts w:ascii="Times New Roman" w:eastAsia="Calibri" w:hAnsi="Times New Roman" w:cs="Times New Roman"/>
                <w:b/>
                <w:sz w:val="24"/>
                <w:szCs w:val="24"/>
              </w:rPr>
            </w:pPr>
            <w:r w:rsidRPr="008A0867">
              <w:rPr>
                <w:rFonts w:ascii="Times New Roman" w:eastAsia="Calibri" w:hAnsi="Times New Roman" w:cs="Times New Roman"/>
                <w:b/>
                <w:sz w:val="24"/>
                <w:szCs w:val="24"/>
              </w:rPr>
              <w:t>Форма навчання</w:t>
            </w:r>
          </w:p>
        </w:tc>
        <w:tc>
          <w:tcPr>
            <w:tcW w:w="434" w:type="pct"/>
            <w:vMerge w:val="restart"/>
            <w:shd w:val="clear" w:color="auto" w:fill="auto"/>
            <w:textDirection w:val="btLr"/>
            <w:vAlign w:val="center"/>
          </w:tcPr>
          <w:p w:rsidR="005347EA" w:rsidRPr="008A0867" w:rsidRDefault="005347EA" w:rsidP="0096287C">
            <w:pPr>
              <w:spacing w:after="0" w:line="240" w:lineRule="auto"/>
              <w:jc w:val="center"/>
              <w:rPr>
                <w:rFonts w:ascii="Times New Roman" w:eastAsia="Calibri" w:hAnsi="Times New Roman" w:cs="Times New Roman"/>
                <w:b/>
                <w:sz w:val="24"/>
                <w:szCs w:val="24"/>
              </w:rPr>
            </w:pPr>
            <w:r w:rsidRPr="008A0867">
              <w:rPr>
                <w:rFonts w:ascii="Times New Roman" w:eastAsia="Calibri" w:hAnsi="Times New Roman" w:cs="Times New Roman"/>
                <w:b/>
                <w:sz w:val="24"/>
                <w:szCs w:val="24"/>
              </w:rPr>
              <w:t>Рік підготовки</w:t>
            </w:r>
          </w:p>
        </w:tc>
        <w:tc>
          <w:tcPr>
            <w:tcW w:w="317" w:type="pct"/>
            <w:vMerge w:val="restart"/>
            <w:shd w:val="clear" w:color="auto" w:fill="auto"/>
            <w:textDirection w:val="btLr"/>
            <w:vAlign w:val="center"/>
          </w:tcPr>
          <w:p w:rsidR="005347EA" w:rsidRPr="008A0867" w:rsidRDefault="005347EA" w:rsidP="0096287C">
            <w:pPr>
              <w:spacing w:after="0" w:line="240" w:lineRule="auto"/>
              <w:jc w:val="center"/>
              <w:rPr>
                <w:rFonts w:ascii="Times New Roman" w:eastAsia="Calibri" w:hAnsi="Times New Roman" w:cs="Times New Roman"/>
                <w:b/>
                <w:sz w:val="24"/>
                <w:szCs w:val="24"/>
              </w:rPr>
            </w:pPr>
            <w:r w:rsidRPr="008A0867">
              <w:rPr>
                <w:rFonts w:ascii="Times New Roman" w:eastAsia="Calibri" w:hAnsi="Times New Roman" w:cs="Times New Roman"/>
                <w:b/>
                <w:sz w:val="24"/>
                <w:szCs w:val="24"/>
              </w:rPr>
              <w:t>Семестр</w:t>
            </w:r>
          </w:p>
        </w:tc>
        <w:tc>
          <w:tcPr>
            <w:tcW w:w="1110" w:type="pct"/>
            <w:gridSpan w:val="2"/>
          </w:tcPr>
          <w:p w:rsidR="005347EA" w:rsidRPr="008A0867" w:rsidRDefault="005347EA" w:rsidP="0096287C">
            <w:pPr>
              <w:spacing w:after="0" w:line="240" w:lineRule="auto"/>
              <w:jc w:val="center"/>
              <w:rPr>
                <w:rFonts w:ascii="Times New Roman" w:eastAsia="Calibri" w:hAnsi="Times New Roman" w:cs="Times New Roman"/>
                <w:b/>
                <w:sz w:val="24"/>
                <w:szCs w:val="24"/>
              </w:rPr>
            </w:pPr>
            <w:r w:rsidRPr="008A0867">
              <w:rPr>
                <w:rFonts w:ascii="Times New Roman" w:eastAsia="Calibri" w:hAnsi="Times New Roman" w:cs="Times New Roman"/>
                <w:b/>
                <w:sz w:val="24"/>
                <w:szCs w:val="24"/>
              </w:rPr>
              <w:t>Кількість</w:t>
            </w:r>
          </w:p>
        </w:tc>
        <w:tc>
          <w:tcPr>
            <w:tcW w:w="1835" w:type="pct"/>
            <w:gridSpan w:val="6"/>
            <w:shd w:val="clear" w:color="auto" w:fill="auto"/>
            <w:vAlign w:val="center"/>
          </w:tcPr>
          <w:p w:rsidR="005347EA" w:rsidRPr="008A0867" w:rsidRDefault="005347EA" w:rsidP="0096287C">
            <w:pPr>
              <w:spacing w:after="0" w:line="240" w:lineRule="auto"/>
              <w:jc w:val="center"/>
              <w:rPr>
                <w:rFonts w:ascii="Times New Roman" w:eastAsia="Calibri" w:hAnsi="Times New Roman" w:cs="Times New Roman"/>
                <w:b/>
                <w:sz w:val="24"/>
                <w:szCs w:val="24"/>
              </w:rPr>
            </w:pPr>
            <w:r w:rsidRPr="008A0867">
              <w:rPr>
                <w:rFonts w:ascii="Times New Roman" w:eastAsia="Calibri" w:hAnsi="Times New Roman" w:cs="Times New Roman"/>
                <w:b/>
                <w:sz w:val="24"/>
                <w:szCs w:val="24"/>
              </w:rPr>
              <w:t>Кількість годин</w:t>
            </w:r>
          </w:p>
        </w:tc>
        <w:tc>
          <w:tcPr>
            <w:tcW w:w="584" w:type="pct"/>
            <w:vMerge w:val="restart"/>
            <w:shd w:val="clear" w:color="auto" w:fill="auto"/>
            <w:vAlign w:val="center"/>
          </w:tcPr>
          <w:p w:rsidR="005347EA" w:rsidRPr="008A0867" w:rsidRDefault="005347EA" w:rsidP="0096287C">
            <w:pPr>
              <w:spacing w:after="0" w:line="240" w:lineRule="auto"/>
              <w:jc w:val="center"/>
              <w:rPr>
                <w:rFonts w:ascii="Times New Roman" w:eastAsia="Calibri" w:hAnsi="Times New Roman" w:cs="Times New Roman"/>
                <w:b/>
                <w:sz w:val="24"/>
                <w:szCs w:val="24"/>
              </w:rPr>
            </w:pPr>
            <w:r w:rsidRPr="008A0867">
              <w:rPr>
                <w:rFonts w:ascii="Times New Roman" w:eastAsia="Calibri" w:hAnsi="Times New Roman" w:cs="Times New Roman"/>
                <w:b/>
                <w:sz w:val="24"/>
                <w:szCs w:val="24"/>
              </w:rPr>
              <w:t>Вид підсумко</w:t>
            </w:r>
          </w:p>
          <w:p w:rsidR="005347EA" w:rsidRPr="008A0867" w:rsidRDefault="005347EA" w:rsidP="0096287C">
            <w:pPr>
              <w:spacing w:after="0" w:line="240" w:lineRule="auto"/>
              <w:jc w:val="center"/>
              <w:rPr>
                <w:rFonts w:ascii="Times New Roman" w:eastAsia="Calibri" w:hAnsi="Times New Roman" w:cs="Times New Roman"/>
                <w:b/>
                <w:sz w:val="24"/>
                <w:szCs w:val="24"/>
              </w:rPr>
            </w:pPr>
            <w:r w:rsidRPr="008A0867">
              <w:rPr>
                <w:rFonts w:ascii="Times New Roman" w:eastAsia="Calibri" w:hAnsi="Times New Roman" w:cs="Times New Roman"/>
                <w:b/>
                <w:sz w:val="24"/>
                <w:szCs w:val="24"/>
              </w:rPr>
              <w:t>вого контролю</w:t>
            </w:r>
          </w:p>
        </w:tc>
      </w:tr>
      <w:tr w:rsidR="005347EA" w:rsidRPr="008A0867" w:rsidTr="0096287C">
        <w:trPr>
          <w:cantSplit/>
          <w:trHeight w:val="1286"/>
          <w:jc w:val="center"/>
        </w:trPr>
        <w:tc>
          <w:tcPr>
            <w:tcW w:w="721" w:type="pct"/>
            <w:vMerge/>
            <w:shd w:val="clear" w:color="auto" w:fill="auto"/>
            <w:vAlign w:val="center"/>
          </w:tcPr>
          <w:p w:rsidR="005347EA" w:rsidRPr="008A0867" w:rsidRDefault="005347EA" w:rsidP="0096287C">
            <w:pPr>
              <w:spacing w:after="0" w:line="240" w:lineRule="auto"/>
              <w:rPr>
                <w:rFonts w:ascii="Times New Roman" w:eastAsia="Calibri" w:hAnsi="Times New Roman" w:cs="Times New Roman"/>
                <w:sz w:val="24"/>
                <w:szCs w:val="24"/>
              </w:rPr>
            </w:pPr>
          </w:p>
        </w:tc>
        <w:tc>
          <w:tcPr>
            <w:tcW w:w="434" w:type="pct"/>
            <w:vMerge/>
            <w:shd w:val="clear" w:color="auto" w:fill="auto"/>
            <w:vAlign w:val="center"/>
          </w:tcPr>
          <w:p w:rsidR="005347EA" w:rsidRPr="008A0867" w:rsidRDefault="005347EA" w:rsidP="0096287C">
            <w:pPr>
              <w:spacing w:after="0" w:line="240" w:lineRule="auto"/>
              <w:jc w:val="center"/>
              <w:rPr>
                <w:rFonts w:ascii="Times New Roman" w:eastAsia="Calibri" w:hAnsi="Times New Roman" w:cs="Times New Roman"/>
                <w:sz w:val="24"/>
                <w:szCs w:val="24"/>
              </w:rPr>
            </w:pPr>
          </w:p>
        </w:tc>
        <w:tc>
          <w:tcPr>
            <w:tcW w:w="317" w:type="pct"/>
            <w:vMerge/>
            <w:shd w:val="clear" w:color="auto" w:fill="auto"/>
            <w:vAlign w:val="center"/>
          </w:tcPr>
          <w:p w:rsidR="005347EA" w:rsidRPr="008A0867" w:rsidRDefault="005347EA" w:rsidP="0096287C">
            <w:pPr>
              <w:spacing w:after="0" w:line="240" w:lineRule="auto"/>
              <w:jc w:val="center"/>
              <w:rPr>
                <w:rFonts w:ascii="Times New Roman" w:eastAsia="Calibri" w:hAnsi="Times New Roman" w:cs="Times New Roman"/>
                <w:sz w:val="24"/>
                <w:szCs w:val="24"/>
              </w:rPr>
            </w:pPr>
          </w:p>
        </w:tc>
        <w:tc>
          <w:tcPr>
            <w:tcW w:w="605" w:type="pct"/>
            <w:vAlign w:val="center"/>
          </w:tcPr>
          <w:p w:rsidR="005347EA" w:rsidRPr="008A0867" w:rsidRDefault="005347EA" w:rsidP="0096287C">
            <w:pPr>
              <w:spacing w:after="0" w:line="240" w:lineRule="auto"/>
              <w:jc w:val="center"/>
              <w:rPr>
                <w:rFonts w:ascii="Times New Roman" w:eastAsia="Calibri" w:hAnsi="Times New Roman" w:cs="Times New Roman"/>
                <w:b/>
                <w:sz w:val="24"/>
                <w:szCs w:val="24"/>
              </w:rPr>
            </w:pPr>
            <w:r w:rsidRPr="008A0867">
              <w:rPr>
                <w:rFonts w:ascii="Times New Roman" w:eastAsia="Calibri" w:hAnsi="Times New Roman" w:cs="Times New Roman"/>
                <w:b/>
                <w:sz w:val="24"/>
                <w:szCs w:val="24"/>
              </w:rPr>
              <w:t>кредитів</w:t>
            </w:r>
          </w:p>
        </w:tc>
        <w:tc>
          <w:tcPr>
            <w:tcW w:w="505" w:type="pct"/>
            <w:vAlign w:val="center"/>
          </w:tcPr>
          <w:p w:rsidR="005347EA" w:rsidRPr="008A0867" w:rsidRDefault="005347EA" w:rsidP="0096287C">
            <w:pPr>
              <w:spacing w:after="0" w:line="240" w:lineRule="auto"/>
              <w:jc w:val="center"/>
              <w:rPr>
                <w:rFonts w:ascii="Times New Roman" w:eastAsia="Calibri" w:hAnsi="Times New Roman" w:cs="Times New Roman"/>
                <w:b/>
                <w:sz w:val="24"/>
                <w:szCs w:val="24"/>
              </w:rPr>
            </w:pPr>
            <w:r w:rsidRPr="008A0867">
              <w:rPr>
                <w:rFonts w:ascii="Times New Roman" w:eastAsia="Calibri" w:hAnsi="Times New Roman" w:cs="Times New Roman"/>
                <w:b/>
                <w:sz w:val="24"/>
                <w:szCs w:val="24"/>
              </w:rPr>
              <w:t>годин</w:t>
            </w:r>
          </w:p>
        </w:tc>
        <w:tc>
          <w:tcPr>
            <w:tcW w:w="287" w:type="pct"/>
            <w:shd w:val="clear" w:color="auto" w:fill="auto"/>
            <w:textDirection w:val="btLr"/>
            <w:vAlign w:val="center"/>
          </w:tcPr>
          <w:p w:rsidR="005347EA" w:rsidRPr="008A0867" w:rsidRDefault="005347EA" w:rsidP="0096287C">
            <w:pPr>
              <w:spacing w:after="0" w:line="240" w:lineRule="atLeast"/>
              <w:jc w:val="center"/>
              <w:rPr>
                <w:rFonts w:ascii="Times New Roman" w:eastAsia="Calibri" w:hAnsi="Times New Roman" w:cs="Times New Roman"/>
                <w:b/>
                <w:sz w:val="24"/>
                <w:szCs w:val="24"/>
              </w:rPr>
            </w:pPr>
            <w:r w:rsidRPr="008A0867">
              <w:rPr>
                <w:rFonts w:ascii="Times New Roman" w:eastAsia="Calibri" w:hAnsi="Times New Roman" w:cs="Times New Roman"/>
                <w:b/>
                <w:sz w:val="24"/>
                <w:szCs w:val="24"/>
              </w:rPr>
              <w:t>лекції</w:t>
            </w:r>
          </w:p>
        </w:tc>
        <w:tc>
          <w:tcPr>
            <w:tcW w:w="291" w:type="pct"/>
            <w:shd w:val="clear" w:color="auto" w:fill="auto"/>
            <w:textDirection w:val="btLr"/>
            <w:vAlign w:val="center"/>
          </w:tcPr>
          <w:p w:rsidR="005347EA" w:rsidRPr="008A0867" w:rsidRDefault="005347EA" w:rsidP="0096287C">
            <w:pPr>
              <w:spacing w:after="0" w:line="240" w:lineRule="atLeast"/>
              <w:jc w:val="center"/>
              <w:rPr>
                <w:rFonts w:ascii="Times New Roman" w:eastAsia="Calibri" w:hAnsi="Times New Roman" w:cs="Times New Roman"/>
                <w:b/>
                <w:sz w:val="24"/>
                <w:szCs w:val="24"/>
              </w:rPr>
            </w:pPr>
            <w:r w:rsidRPr="008A0867">
              <w:rPr>
                <w:rFonts w:ascii="Times New Roman" w:eastAsia="Calibri" w:hAnsi="Times New Roman" w:cs="Times New Roman"/>
                <w:b/>
                <w:sz w:val="24"/>
                <w:szCs w:val="24"/>
              </w:rPr>
              <w:t>практичні</w:t>
            </w:r>
          </w:p>
        </w:tc>
        <w:tc>
          <w:tcPr>
            <w:tcW w:w="289" w:type="pct"/>
            <w:shd w:val="clear" w:color="auto" w:fill="auto"/>
            <w:textDirection w:val="btLr"/>
            <w:vAlign w:val="center"/>
          </w:tcPr>
          <w:p w:rsidR="005347EA" w:rsidRPr="008A0867" w:rsidRDefault="005347EA" w:rsidP="0096287C">
            <w:pPr>
              <w:spacing w:after="0" w:line="240" w:lineRule="atLeast"/>
              <w:jc w:val="center"/>
              <w:rPr>
                <w:rFonts w:ascii="Times New Roman" w:eastAsia="Calibri" w:hAnsi="Times New Roman" w:cs="Times New Roman"/>
                <w:b/>
                <w:sz w:val="24"/>
                <w:szCs w:val="24"/>
              </w:rPr>
            </w:pPr>
            <w:r w:rsidRPr="008A0867">
              <w:rPr>
                <w:rFonts w:ascii="Times New Roman" w:eastAsia="Calibri" w:hAnsi="Times New Roman" w:cs="Times New Roman"/>
                <w:b/>
                <w:sz w:val="24"/>
                <w:szCs w:val="24"/>
              </w:rPr>
              <w:t>семінарські</w:t>
            </w:r>
          </w:p>
        </w:tc>
        <w:tc>
          <w:tcPr>
            <w:tcW w:w="289" w:type="pct"/>
            <w:shd w:val="clear" w:color="auto" w:fill="auto"/>
            <w:textDirection w:val="btLr"/>
            <w:vAlign w:val="center"/>
          </w:tcPr>
          <w:p w:rsidR="005347EA" w:rsidRPr="008A0867" w:rsidRDefault="005347EA" w:rsidP="0096287C">
            <w:pPr>
              <w:spacing w:after="0" w:line="240" w:lineRule="atLeast"/>
              <w:jc w:val="center"/>
              <w:rPr>
                <w:rFonts w:ascii="Times New Roman" w:eastAsia="Calibri" w:hAnsi="Times New Roman" w:cs="Times New Roman"/>
                <w:b/>
                <w:sz w:val="24"/>
                <w:szCs w:val="24"/>
              </w:rPr>
            </w:pPr>
            <w:r w:rsidRPr="008A0867">
              <w:rPr>
                <w:rFonts w:ascii="Times New Roman" w:eastAsia="Calibri" w:hAnsi="Times New Roman" w:cs="Times New Roman"/>
                <w:b/>
                <w:sz w:val="24"/>
                <w:szCs w:val="24"/>
              </w:rPr>
              <w:t>лабораторні</w:t>
            </w:r>
          </w:p>
        </w:tc>
        <w:tc>
          <w:tcPr>
            <w:tcW w:w="345" w:type="pct"/>
            <w:shd w:val="clear" w:color="auto" w:fill="auto"/>
            <w:textDirection w:val="btLr"/>
            <w:vAlign w:val="center"/>
          </w:tcPr>
          <w:p w:rsidR="005347EA" w:rsidRPr="008A0867" w:rsidRDefault="005347EA" w:rsidP="0096287C">
            <w:pPr>
              <w:spacing w:after="0" w:line="240" w:lineRule="atLeast"/>
              <w:jc w:val="center"/>
              <w:rPr>
                <w:rFonts w:ascii="Times New Roman" w:eastAsia="Calibri" w:hAnsi="Times New Roman" w:cs="Times New Roman"/>
                <w:b/>
                <w:sz w:val="24"/>
                <w:szCs w:val="24"/>
              </w:rPr>
            </w:pPr>
            <w:r w:rsidRPr="008A0867">
              <w:rPr>
                <w:rFonts w:ascii="Times New Roman" w:eastAsia="Calibri" w:hAnsi="Times New Roman" w:cs="Times New Roman"/>
                <w:b/>
                <w:sz w:val="24"/>
                <w:szCs w:val="24"/>
              </w:rPr>
              <w:t>самостійна робота</w:t>
            </w:r>
          </w:p>
        </w:tc>
        <w:tc>
          <w:tcPr>
            <w:tcW w:w="333" w:type="pct"/>
            <w:shd w:val="clear" w:color="auto" w:fill="auto"/>
            <w:textDirection w:val="btLr"/>
            <w:vAlign w:val="center"/>
          </w:tcPr>
          <w:p w:rsidR="005347EA" w:rsidRPr="008A0867" w:rsidRDefault="005347EA" w:rsidP="0096287C">
            <w:pPr>
              <w:spacing w:after="0" w:line="240" w:lineRule="atLeast"/>
              <w:jc w:val="center"/>
              <w:rPr>
                <w:rFonts w:ascii="Times New Roman" w:eastAsia="Calibri" w:hAnsi="Times New Roman" w:cs="Times New Roman"/>
                <w:b/>
                <w:sz w:val="24"/>
                <w:szCs w:val="24"/>
              </w:rPr>
            </w:pPr>
            <w:r w:rsidRPr="008A0867">
              <w:rPr>
                <w:rFonts w:ascii="Times New Roman" w:eastAsia="Calibri" w:hAnsi="Times New Roman" w:cs="Times New Roman"/>
                <w:b/>
                <w:sz w:val="24"/>
                <w:szCs w:val="24"/>
              </w:rPr>
              <w:t>індивідуальні завдання</w:t>
            </w:r>
          </w:p>
        </w:tc>
        <w:tc>
          <w:tcPr>
            <w:tcW w:w="584" w:type="pct"/>
            <w:vMerge/>
            <w:shd w:val="clear" w:color="auto" w:fill="auto"/>
            <w:textDirection w:val="btLr"/>
            <w:vAlign w:val="center"/>
          </w:tcPr>
          <w:p w:rsidR="005347EA" w:rsidRPr="008A0867" w:rsidRDefault="005347EA" w:rsidP="0096287C">
            <w:pPr>
              <w:spacing w:after="0" w:line="240" w:lineRule="auto"/>
              <w:jc w:val="center"/>
              <w:rPr>
                <w:rFonts w:ascii="Times New Roman" w:eastAsia="Calibri" w:hAnsi="Times New Roman" w:cs="Times New Roman"/>
                <w:sz w:val="24"/>
                <w:szCs w:val="24"/>
              </w:rPr>
            </w:pPr>
          </w:p>
        </w:tc>
      </w:tr>
      <w:tr w:rsidR="005347EA" w:rsidRPr="008A0867" w:rsidTr="0096287C">
        <w:trPr>
          <w:trHeight w:val="58"/>
          <w:jc w:val="center"/>
        </w:trPr>
        <w:tc>
          <w:tcPr>
            <w:tcW w:w="721" w:type="pct"/>
            <w:shd w:val="clear" w:color="auto" w:fill="auto"/>
            <w:vAlign w:val="center"/>
          </w:tcPr>
          <w:p w:rsidR="005347EA" w:rsidRPr="008A0867" w:rsidRDefault="005347EA" w:rsidP="0096287C">
            <w:pPr>
              <w:spacing w:after="0" w:line="240" w:lineRule="auto"/>
              <w:rPr>
                <w:rFonts w:ascii="Times New Roman" w:eastAsia="Calibri" w:hAnsi="Times New Roman" w:cs="Times New Roman"/>
                <w:b/>
                <w:sz w:val="24"/>
                <w:szCs w:val="24"/>
              </w:rPr>
            </w:pPr>
            <w:r w:rsidRPr="008A0867">
              <w:rPr>
                <w:rFonts w:ascii="Times New Roman" w:eastAsia="Calibri" w:hAnsi="Times New Roman" w:cs="Times New Roman"/>
                <w:b/>
                <w:sz w:val="24"/>
                <w:szCs w:val="24"/>
              </w:rPr>
              <w:t>Денна</w:t>
            </w:r>
          </w:p>
        </w:tc>
        <w:tc>
          <w:tcPr>
            <w:tcW w:w="434" w:type="pct"/>
            <w:shd w:val="clear" w:color="auto" w:fill="auto"/>
            <w:vAlign w:val="center"/>
          </w:tcPr>
          <w:p w:rsidR="005347EA" w:rsidRPr="008A0867" w:rsidRDefault="00E3477F" w:rsidP="0096287C">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317" w:type="pct"/>
            <w:shd w:val="clear" w:color="auto" w:fill="auto"/>
            <w:vAlign w:val="center"/>
          </w:tcPr>
          <w:p w:rsidR="005347EA" w:rsidRPr="008A0867" w:rsidRDefault="00E3477F" w:rsidP="0096287C">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6</w:t>
            </w:r>
          </w:p>
        </w:tc>
        <w:tc>
          <w:tcPr>
            <w:tcW w:w="605" w:type="pct"/>
            <w:vAlign w:val="center"/>
          </w:tcPr>
          <w:p w:rsidR="005347EA" w:rsidRPr="008A0867" w:rsidRDefault="005347EA" w:rsidP="0096287C">
            <w:pPr>
              <w:spacing w:after="0" w:line="240" w:lineRule="auto"/>
              <w:jc w:val="center"/>
              <w:rPr>
                <w:rFonts w:ascii="Times New Roman" w:eastAsia="Calibri" w:hAnsi="Times New Roman" w:cs="Times New Roman"/>
                <w:sz w:val="24"/>
                <w:szCs w:val="24"/>
              </w:rPr>
            </w:pPr>
            <w:r w:rsidRPr="008A0867">
              <w:rPr>
                <w:rFonts w:ascii="Times New Roman" w:eastAsia="Calibri" w:hAnsi="Times New Roman" w:cs="Times New Roman"/>
                <w:sz w:val="24"/>
                <w:szCs w:val="24"/>
              </w:rPr>
              <w:t>3</w:t>
            </w:r>
          </w:p>
        </w:tc>
        <w:tc>
          <w:tcPr>
            <w:tcW w:w="505" w:type="pct"/>
            <w:vAlign w:val="center"/>
          </w:tcPr>
          <w:p w:rsidR="005347EA" w:rsidRPr="008A0867" w:rsidRDefault="005347EA" w:rsidP="0096287C">
            <w:pPr>
              <w:spacing w:after="0" w:line="240" w:lineRule="auto"/>
              <w:jc w:val="center"/>
              <w:rPr>
                <w:rFonts w:ascii="Times New Roman" w:eastAsia="Calibri" w:hAnsi="Times New Roman" w:cs="Times New Roman"/>
                <w:sz w:val="24"/>
                <w:szCs w:val="24"/>
              </w:rPr>
            </w:pPr>
            <w:r w:rsidRPr="008A0867">
              <w:rPr>
                <w:rFonts w:ascii="Times New Roman" w:eastAsia="Calibri" w:hAnsi="Times New Roman" w:cs="Times New Roman"/>
                <w:sz w:val="24"/>
                <w:szCs w:val="24"/>
              </w:rPr>
              <w:t>90</w:t>
            </w:r>
          </w:p>
        </w:tc>
        <w:tc>
          <w:tcPr>
            <w:tcW w:w="287" w:type="pct"/>
            <w:shd w:val="clear" w:color="auto" w:fill="auto"/>
            <w:vAlign w:val="center"/>
          </w:tcPr>
          <w:p w:rsidR="005347EA" w:rsidRPr="008A0867" w:rsidRDefault="008C1CD9" w:rsidP="0096287C">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30</w:t>
            </w:r>
          </w:p>
        </w:tc>
        <w:tc>
          <w:tcPr>
            <w:tcW w:w="291" w:type="pct"/>
            <w:shd w:val="clear" w:color="auto" w:fill="auto"/>
            <w:vAlign w:val="center"/>
          </w:tcPr>
          <w:p w:rsidR="005347EA" w:rsidRPr="008A0867" w:rsidRDefault="008C1CD9" w:rsidP="0096287C">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15</w:t>
            </w:r>
          </w:p>
        </w:tc>
        <w:tc>
          <w:tcPr>
            <w:tcW w:w="289" w:type="pct"/>
            <w:shd w:val="clear" w:color="auto" w:fill="auto"/>
            <w:vAlign w:val="center"/>
          </w:tcPr>
          <w:p w:rsidR="005347EA" w:rsidRPr="008A0867" w:rsidRDefault="00F57848" w:rsidP="0096287C">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289" w:type="pct"/>
            <w:shd w:val="clear" w:color="auto" w:fill="auto"/>
            <w:vAlign w:val="center"/>
          </w:tcPr>
          <w:p w:rsidR="005347EA" w:rsidRPr="008A0867" w:rsidRDefault="00F57848" w:rsidP="0096287C">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345" w:type="pct"/>
            <w:shd w:val="clear" w:color="auto" w:fill="auto"/>
            <w:vAlign w:val="center"/>
          </w:tcPr>
          <w:p w:rsidR="005347EA" w:rsidRPr="008A0867" w:rsidRDefault="008C1CD9" w:rsidP="0096287C">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45</w:t>
            </w:r>
          </w:p>
        </w:tc>
        <w:tc>
          <w:tcPr>
            <w:tcW w:w="333" w:type="pct"/>
            <w:shd w:val="clear" w:color="auto" w:fill="auto"/>
            <w:vAlign w:val="center"/>
          </w:tcPr>
          <w:p w:rsidR="005347EA" w:rsidRPr="008A0867" w:rsidRDefault="00F57848" w:rsidP="0096287C">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584" w:type="pct"/>
            <w:shd w:val="clear" w:color="auto" w:fill="auto"/>
            <w:vAlign w:val="center"/>
          </w:tcPr>
          <w:p w:rsidR="005347EA" w:rsidRPr="008A0867" w:rsidRDefault="005347EA" w:rsidP="0096287C">
            <w:pPr>
              <w:spacing w:after="0" w:line="240" w:lineRule="auto"/>
              <w:jc w:val="center"/>
              <w:rPr>
                <w:rFonts w:ascii="Times New Roman" w:eastAsia="Calibri" w:hAnsi="Times New Roman" w:cs="Times New Roman"/>
                <w:sz w:val="24"/>
                <w:szCs w:val="24"/>
              </w:rPr>
            </w:pPr>
            <w:r w:rsidRPr="008A0867">
              <w:rPr>
                <w:rFonts w:ascii="Times New Roman" w:eastAsia="Calibri" w:hAnsi="Times New Roman" w:cs="Times New Roman"/>
                <w:sz w:val="24"/>
                <w:szCs w:val="24"/>
              </w:rPr>
              <w:t>Залік</w:t>
            </w:r>
          </w:p>
        </w:tc>
      </w:tr>
      <w:tr w:rsidR="005347EA" w:rsidRPr="008A0867" w:rsidTr="0096287C">
        <w:trPr>
          <w:trHeight w:val="58"/>
          <w:jc w:val="center"/>
        </w:trPr>
        <w:tc>
          <w:tcPr>
            <w:tcW w:w="721" w:type="pct"/>
            <w:shd w:val="clear" w:color="auto" w:fill="auto"/>
            <w:vAlign w:val="center"/>
          </w:tcPr>
          <w:p w:rsidR="005347EA" w:rsidRPr="008A0867" w:rsidRDefault="005347EA" w:rsidP="0096287C">
            <w:pPr>
              <w:spacing w:after="0" w:line="240" w:lineRule="auto"/>
              <w:rPr>
                <w:rFonts w:ascii="Times New Roman" w:eastAsia="Calibri" w:hAnsi="Times New Roman" w:cs="Times New Roman"/>
                <w:b/>
                <w:sz w:val="24"/>
                <w:szCs w:val="24"/>
              </w:rPr>
            </w:pPr>
            <w:r w:rsidRPr="008A0867">
              <w:rPr>
                <w:rFonts w:ascii="Times New Roman" w:eastAsia="Calibri" w:hAnsi="Times New Roman" w:cs="Times New Roman"/>
                <w:b/>
                <w:sz w:val="24"/>
                <w:szCs w:val="24"/>
              </w:rPr>
              <w:t>Заочна</w:t>
            </w:r>
          </w:p>
        </w:tc>
        <w:tc>
          <w:tcPr>
            <w:tcW w:w="434" w:type="pct"/>
            <w:shd w:val="clear" w:color="auto" w:fill="auto"/>
            <w:vAlign w:val="center"/>
          </w:tcPr>
          <w:p w:rsidR="005347EA" w:rsidRPr="008C1CD9" w:rsidRDefault="00E3477F" w:rsidP="0096287C">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317" w:type="pct"/>
            <w:shd w:val="clear" w:color="auto" w:fill="auto"/>
            <w:vAlign w:val="center"/>
          </w:tcPr>
          <w:p w:rsidR="005347EA" w:rsidRPr="008C1CD9" w:rsidRDefault="00E3477F" w:rsidP="0096287C">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6</w:t>
            </w:r>
          </w:p>
        </w:tc>
        <w:tc>
          <w:tcPr>
            <w:tcW w:w="605" w:type="pct"/>
            <w:vAlign w:val="center"/>
          </w:tcPr>
          <w:p w:rsidR="005347EA" w:rsidRPr="008C1CD9" w:rsidRDefault="008C1CD9" w:rsidP="0096287C">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505" w:type="pct"/>
            <w:vAlign w:val="center"/>
          </w:tcPr>
          <w:p w:rsidR="005347EA" w:rsidRPr="008C1CD9" w:rsidRDefault="008C1CD9" w:rsidP="0096287C">
            <w:pPr>
              <w:spacing w:after="0" w:line="240" w:lineRule="auto"/>
              <w:jc w:val="center"/>
              <w:rPr>
                <w:rFonts w:ascii="Times New Roman" w:eastAsia="Calibri" w:hAnsi="Times New Roman" w:cs="Times New Roman"/>
                <w:sz w:val="24"/>
                <w:szCs w:val="24"/>
              </w:rPr>
            </w:pPr>
            <w:r w:rsidRPr="008C1CD9">
              <w:rPr>
                <w:rFonts w:ascii="Times New Roman" w:eastAsia="Calibri" w:hAnsi="Times New Roman" w:cs="Times New Roman"/>
                <w:sz w:val="24"/>
                <w:szCs w:val="24"/>
              </w:rPr>
              <w:t>90</w:t>
            </w:r>
          </w:p>
        </w:tc>
        <w:tc>
          <w:tcPr>
            <w:tcW w:w="287" w:type="pct"/>
            <w:shd w:val="clear" w:color="auto" w:fill="auto"/>
            <w:vAlign w:val="center"/>
          </w:tcPr>
          <w:p w:rsidR="005347EA" w:rsidRPr="008C1CD9" w:rsidRDefault="008C1CD9" w:rsidP="0096287C">
            <w:pPr>
              <w:spacing w:after="0" w:line="240" w:lineRule="auto"/>
              <w:jc w:val="center"/>
              <w:rPr>
                <w:rFonts w:ascii="Times New Roman" w:eastAsia="Calibri" w:hAnsi="Times New Roman" w:cs="Times New Roman"/>
                <w:sz w:val="24"/>
                <w:szCs w:val="24"/>
              </w:rPr>
            </w:pPr>
            <w:r w:rsidRPr="008C1CD9">
              <w:rPr>
                <w:rFonts w:ascii="Times New Roman" w:eastAsia="Calibri" w:hAnsi="Times New Roman" w:cs="Times New Roman"/>
                <w:sz w:val="24"/>
                <w:szCs w:val="24"/>
              </w:rPr>
              <w:t>6</w:t>
            </w:r>
          </w:p>
        </w:tc>
        <w:tc>
          <w:tcPr>
            <w:tcW w:w="291" w:type="pct"/>
            <w:shd w:val="clear" w:color="auto" w:fill="auto"/>
            <w:vAlign w:val="center"/>
          </w:tcPr>
          <w:p w:rsidR="005347EA" w:rsidRPr="008C1CD9" w:rsidRDefault="008C1CD9" w:rsidP="0096287C">
            <w:pPr>
              <w:spacing w:after="0" w:line="240" w:lineRule="auto"/>
              <w:jc w:val="center"/>
              <w:rPr>
                <w:rFonts w:ascii="Times New Roman" w:eastAsia="Calibri" w:hAnsi="Times New Roman" w:cs="Times New Roman"/>
                <w:sz w:val="24"/>
                <w:szCs w:val="24"/>
              </w:rPr>
            </w:pPr>
            <w:r w:rsidRPr="008C1CD9">
              <w:rPr>
                <w:rFonts w:ascii="Times New Roman" w:eastAsia="Calibri" w:hAnsi="Times New Roman" w:cs="Times New Roman"/>
                <w:sz w:val="24"/>
                <w:szCs w:val="24"/>
              </w:rPr>
              <w:t>2</w:t>
            </w:r>
          </w:p>
        </w:tc>
        <w:tc>
          <w:tcPr>
            <w:tcW w:w="289" w:type="pct"/>
            <w:shd w:val="clear" w:color="auto" w:fill="auto"/>
            <w:vAlign w:val="center"/>
          </w:tcPr>
          <w:p w:rsidR="005347EA" w:rsidRPr="008C1CD9" w:rsidRDefault="005347EA" w:rsidP="0096287C">
            <w:pPr>
              <w:spacing w:after="0" w:line="240" w:lineRule="auto"/>
              <w:jc w:val="center"/>
              <w:rPr>
                <w:rFonts w:ascii="Times New Roman" w:eastAsia="Calibri" w:hAnsi="Times New Roman" w:cs="Times New Roman"/>
                <w:sz w:val="24"/>
                <w:szCs w:val="24"/>
              </w:rPr>
            </w:pPr>
            <w:r w:rsidRPr="008C1CD9">
              <w:rPr>
                <w:rFonts w:ascii="Times New Roman" w:eastAsia="Calibri" w:hAnsi="Times New Roman" w:cs="Times New Roman"/>
                <w:sz w:val="24"/>
                <w:szCs w:val="24"/>
              </w:rPr>
              <w:t>-</w:t>
            </w:r>
          </w:p>
        </w:tc>
        <w:tc>
          <w:tcPr>
            <w:tcW w:w="289" w:type="pct"/>
            <w:shd w:val="clear" w:color="auto" w:fill="auto"/>
            <w:vAlign w:val="center"/>
          </w:tcPr>
          <w:p w:rsidR="005347EA" w:rsidRPr="008C1CD9" w:rsidRDefault="005347EA" w:rsidP="0096287C">
            <w:pPr>
              <w:spacing w:after="0" w:line="240" w:lineRule="auto"/>
              <w:jc w:val="center"/>
              <w:rPr>
                <w:rFonts w:ascii="Times New Roman" w:eastAsia="Calibri" w:hAnsi="Times New Roman" w:cs="Times New Roman"/>
                <w:sz w:val="24"/>
                <w:szCs w:val="24"/>
              </w:rPr>
            </w:pPr>
            <w:r w:rsidRPr="008C1CD9">
              <w:rPr>
                <w:rFonts w:ascii="Times New Roman" w:eastAsia="Calibri" w:hAnsi="Times New Roman" w:cs="Times New Roman"/>
                <w:sz w:val="24"/>
                <w:szCs w:val="24"/>
              </w:rPr>
              <w:t>-</w:t>
            </w:r>
          </w:p>
        </w:tc>
        <w:tc>
          <w:tcPr>
            <w:tcW w:w="345" w:type="pct"/>
            <w:shd w:val="clear" w:color="auto" w:fill="auto"/>
            <w:vAlign w:val="center"/>
          </w:tcPr>
          <w:p w:rsidR="005347EA" w:rsidRPr="008C1CD9" w:rsidRDefault="008C1CD9" w:rsidP="0096287C">
            <w:pPr>
              <w:spacing w:after="0" w:line="240" w:lineRule="auto"/>
              <w:jc w:val="center"/>
              <w:rPr>
                <w:rFonts w:ascii="Times New Roman" w:eastAsia="Calibri" w:hAnsi="Times New Roman" w:cs="Times New Roman"/>
                <w:sz w:val="24"/>
                <w:szCs w:val="24"/>
              </w:rPr>
            </w:pPr>
            <w:r w:rsidRPr="008C1CD9">
              <w:rPr>
                <w:rFonts w:ascii="Times New Roman" w:eastAsia="Calibri" w:hAnsi="Times New Roman" w:cs="Times New Roman"/>
                <w:sz w:val="24"/>
                <w:szCs w:val="24"/>
              </w:rPr>
              <w:t>82</w:t>
            </w:r>
          </w:p>
        </w:tc>
        <w:tc>
          <w:tcPr>
            <w:tcW w:w="333" w:type="pct"/>
            <w:shd w:val="clear" w:color="auto" w:fill="auto"/>
            <w:vAlign w:val="center"/>
          </w:tcPr>
          <w:p w:rsidR="005347EA" w:rsidRPr="008C1CD9" w:rsidRDefault="005347EA" w:rsidP="0096287C">
            <w:pPr>
              <w:spacing w:after="0" w:line="240" w:lineRule="auto"/>
              <w:jc w:val="center"/>
              <w:rPr>
                <w:rFonts w:ascii="Times New Roman" w:eastAsia="Calibri" w:hAnsi="Times New Roman" w:cs="Times New Roman"/>
                <w:sz w:val="24"/>
                <w:szCs w:val="24"/>
              </w:rPr>
            </w:pPr>
            <w:r w:rsidRPr="008C1CD9">
              <w:rPr>
                <w:rFonts w:ascii="Times New Roman" w:eastAsia="Calibri" w:hAnsi="Times New Roman" w:cs="Times New Roman"/>
                <w:sz w:val="24"/>
                <w:szCs w:val="24"/>
              </w:rPr>
              <w:t>-</w:t>
            </w:r>
          </w:p>
        </w:tc>
        <w:tc>
          <w:tcPr>
            <w:tcW w:w="584" w:type="pct"/>
            <w:shd w:val="clear" w:color="auto" w:fill="auto"/>
            <w:vAlign w:val="center"/>
          </w:tcPr>
          <w:p w:rsidR="005347EA" w:rsidRPr="008C1CD9" w:rsidRDefault="008C1CD9" w:rsidP="0096287C">
            <w:pPr>
              <w:spacing w:after="0" w:line="240" w:lineRule="auto"/>
              <w:jc w:val="center"/>
              <w:rPr>
                <w:rFonts w:ascii="Times New Roman" w:eastAsia="Calibri" w:hAnsi="Times New Roman" w:cs="Times New Roman"/>
                <w:sz w:val="24"/>
                <w:szCs w:val="24"/>
              </w:rPr>
            </w:pPr>
            <w:r w:rsidRPr="008C1CD9">
              <w:rPr>
                <w:rFonts w:ascii="Times New Roman" w:eastAsia="Calibri" w:hAnsi="Times New Roman" w:cs="Times New Roman"/>
                <w:sz w:val="24"/>
                <w:szCs w:val="24"/>
              </w:rPr>
              <w:t>Залік</w:t>
            </w:r>
          </w:p>
        </w:tc>
      </w:tr>
    </w:tbl>
    <w:p w:rsidR="008C1CD9" w:rsidRDefault="008C1CD9" w:rsidP="002209C9">
      <w:pPr>
        <w:rPr>
          <w:rFonts w:ascii="Times New Roman" w:eastAsia="Times New Roman" w:hAnsi="Times New Roman" w:cs="Times New Roman"/>
          <w:b/>
          <w:color w:val="000000"/>
          <w:sz w:val="24"/>
          <w:szCs w:val="24"/>
        </w:rPr>
      </w:pPr>
    </w:p>
    <w:p w:rsidR="005347EA" w:rsidRPr="008A0867" w:rsidRDefault="005347EA" w:rsidP="005347EA">
      <w:pPr>
        <w:jc w:val="center"/>
        <w:rPr>
          <w:rFonts w:ascii="Times New Roman" w:eastAsia="Times New Roman" w:hAnsi="Times New Roman" w:cs="Times New Roman"/>
          <w:b/>
          <w:color w:val="000000"/>
          <w:sz w:val="24"/>
          <w:szCs w:val="24"/>
        </w:rPr>
      </w:pPr>
      <w:r w:rsidRPr="008A0867">
        <w:rPr>
          <w:rFonts w:ascii="Times New Roman" w:eastAsia="Times New Roman" w:hAnsi="Times New Roman" w:cs="Times New Roman"/>
          <w:b/>
          <w:color w:val="000000"/>
          <w:sz w:val="24"/>
          <w:szCs w:val="24"/>
        </w:rPr>
        <w:lastRenderedPageBreak/>
        <w:t>Структура змісту навчальної дисципліни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8"/>
        <w:gridCol w:w="752"/>
        <w:gridCol w:w="456"/>
        <w:gridCol w:w="456"/>
        <w:gridCol w:w="565"/>
        <w:gridCol w:w="534"/>
        <w:gridCol w:w="563"/>
        <w:gridCol w:w="752"/>
        <w:gridCol w:w="336"/>
        <w:gridCol w:w="345"/>
        <w:gridCol w:w="565"/>
        <w:gridCol w:w="534"/>
        <w:gridCol w:w="563"/>
      </w:tblGrid>
      <w:tr w:rsidR="005347EA" w:rsidRPr="008A0867" w:rsidTr="006A5734">
        <w:trPr>
          <w:cantSplit/>
          <w:trHeight w:val="231"/>
        </w:trPr>
        <w:tc>
          <w:tcPr>
            <w:tcW w:w="1742" w:type="pct"/>
            <w:vMerge w:val="restart"/>
            <w:tcBorders>
              <w:top w:val="single" w:sz="4" w:space="0" w:color="auto"/>
              <w:left w:val="single" w:sz="4" w:space="0" w:color="auto"/>
              <w:bottom w:val="single" w:sz="4" w:space="0" w:color="auto"/>
              <w:right w:val="single" w:sz="4" w:space="0" w:color="auto"/>
            </w:tcBorders>
            <w:vAlign w:val="center"/>
            <w:hideMark/>
          </w:tcPr>
          <w:p w:rsidR="005347EA" w:rsidRPr="008A0867" w:rsidRDefault="005347EA" w:rsidP="0096287C">
            <w:pPr>
              <w:spacing w:after="0" w:line="240" w:lineRule="auto"/>
              <w:jc w:val="center"/>
              <w:rPr>
                <w:rFonts w:ascii="Times New Roman" w:eastAsia="Calibri" w:hAnsi="Times New Roman" w:cs="Times New Roman"/>
                <w:sz w:val="24"/>
                <w:szCs w:val="24"/>
              </w:rPr>
            </w:pPr>
            <w:r w:rsidRPr="008A0867">
              <w:rPr>
                <w:rFonts w:ascii="Times New Roman" w:eastAsia="Calibri" w:hAnsi="Times New Roman" w:cs="Times New Roman"/>
                <w:sz w:val="24"/>
                <w:szCs w:val="24"/>
              </w:rPr>
              <w:t>Назви змістових модулів і тем</w:t>
            </w:r>
          </w:p>
        </w:tc>
        <w:tc>
          <w:tcPr>
            <w:tcW w:w="3258" w:type="pct"/>
            <w:gridSpan w:val="12"/>
            <w:tcBorders>
              <w:top w:val="single" w:sz="4" w:space="0" w:color="auto"/>
              <w:left w:val="single" w:sz="4" w:space="0" w:color="auto"/>
              <w:bottom w:val="single" w:sz="4" w:space="0" w:color="auto"/>
              <w:right w:val="single" w:sz="4" w:space="0" w:color="auto"/>
            </w:tcBorders>
            <w:vAlign w:val="center"/>
            <w:hideMark/>
          </w:tcPr>
          <w:p w:rsidR="005347EA" w:rsidRPr="008A0867" w:rsidRDefault="005347EA" w:rsidP="0096287C">
            <w:pPr>
              <w:spacing w:after="0" w:line="240" w:lineRule="auto"/>
              <w:jc w:val="center"/>
              <w:rPr>
                <w:rFonts w:ascii="Times New Roman" w:eastAsia="Calibri" w:hAnsi="Times New Roman" w:cs="Times New Roman"/>
                <w:sz w:val="24"/>
                <w:szCs w:val="24"/>
              </w:rPr>
            </w:pPr>
            <w:r w:rsidRPr="008A0867">
              <w:rPr>
                <w:rFonts w:ascii="Times New Roman" w:eastAsia="Calibri" w:hAnsi="Times New Roman" w:cs="Times New Roman"/>
                <w:sz w:val="24"/>
                <w:szCs w:val="24"/>
              </w:rPr>
              <w:t>Кількість годин</w:t>
            </w:r>
          </w:p>
        </w:tc>
      </w:tr>
      <w:tr w:rsidR="005347EA" w:rsidRPr="008A0867" w:rsidTr="006A5734">
        <w:trPr>
          <w:cantSplit/>
          <w:trHeight w:val="231"/>
        </w:trPr>
        <w:tc>
          <w:tcPr>
            <w:tcW w:w="1742" w:type="pct"/>
            <w:vMerge/>
            <w:tcBorders>
              <w:top w:val="single" w:sz="4" w:space="0" w:color="auto"/>
              <w:left w:val="single" w:sz="4" w:space="0" w:color="auto"/>
              <w:bottom w:val="single" w:sz="4" w:space="0" w:color="auto"/>
              <w:right w:val="single" w:sz="4" w:space="0" w:color="auto"/>
            </w:tcBorders>
            <w:vAlign w:val="center"/>
            <w:hideMark/>
          </w:tcPr>
          <w:p w:rsidR="005347EA" w:rsidRPr="008A0867" w:rsidRDefault="005347EA" w:rsidP="0096287C">
            <w:pPr>
              <w:spacing w:after="0" w:line="240" w:lineRule="auto"/>
              <w:rPr>
                <w:rFonts w:ascii="Times New Roman" w:eastAsia="Calibri" w:hAnsi="Times New Roman" w:cs="Times New Roman"/>
                <w:sz w:val="24"/>
                <w:szCs w:val="24"/>
              </w:rPr>
            </w:pPr>
          </w:p>
        </w:tc>
        <w:tc>
          <w:tcPr>
            <w:tcW w:w="1687" w:type="pct"/>
            <w:gridSpan w:val="6"/>
            <w:tcBorders>
              <w:top w:val="single" w:sz="4" w:space="0" w:color="auto"/>
              <w:left w:val="single" w:sz="4" w:space="0" w:color="auto"/>
              <w:bottom w:val="single" w:sz="4" w:space="0" w:color="auto"/>
              <w:right w:val="single" w:sz="4" w:space="0" w:color="auto"/>
            </w:tcBorders>
            <w:vAlign w:val="center"/>
            <w:hideMark/>
          </w:tcPr>
          <w:p w:rsidR="005347EA" w:rsidRPr="008A0867" w:rsidRDefault="005347EA" w:rsidP="0096287C">
            <w:pPr>
              <w:spacing w:after="0" w:line="240" w:lineRule="auto"/>
              <w:jc w:val="center"/>
              <w:rPr>
                <w:rFonts w:ascii="Times New Roman" w:eastAsia="Calibri" w:hAnsi="Times New Roman" w:cs="Times New Roman"/>
                <w:sz w:val="24"/>
                <w:szCs w:val="24"/>
              </w:rPr>
            </w:pPr>
            <w:r w:rsidRPr="008A0867">
              <w:rPr>
                <w:rFonts w:ascii="Times New Roman" w:eastAsia="Calibri" w:hAnsi="Times New Roman" w:cs="Times New Roman"/>
                <w:sz w:val="24"/>
                <w:szCs w:val="24"/>
              </w:rPr>
              <w:t>денна форма</w:t>
            </w:r>
          </w:p>
        </w:tc>
        <w:tc>
          <w:tcPr>
            <w:tcW w:w="1570" w:type="pct"/>
            <w:gridSpan w:val="6"/>
            <w:tcBorders>
              <w:top w:val="single" w:sz="4" w:space="0" w:color="auto"/>
              <w:left w:val="single" w:sz="4" w:space="0" w:color="auto"/>
              <w:bottom w:val="single" w:sz="4" w:space="0" w:color="auto"/>
              <w:right w:val="single" w:sz="4" w:space="0" w:color="auto"/>
            </w:tcBorders>
            <w:vAlign w:val="center"/>
            <w:hideMark/>
          </w:tcPr>
          <w:p w:rsidR="005347EA" w:rsidRPr="008A0867" w:rsidRDefault="005347EA" w:rsidP="0096287C">
            <w:pPr>
              <w:spacing w:after="0" w:line="240" w:lineRule="auto"/>
              <w:jc w:val="center"/>
              <w:rPr>
                <w:rFonts w:ascii="Times New Roman" w:eastAsia="Calibri" w:hAnsi="Times New Roman" w:cs="Times New Roman"/>
                <w:sz w:val="24"/>
                <w:szCs w:val="24"/>
              </w:rPr>
            </w:pPr>
            <w:r w:rsidRPr="008A0867">
              <w:rPr>
                <w:rFonts w:ascii="Times New Roman" w:eastAsia="Calibri" w:hAnsi="Times New Roman" w:cs="Times New Roman"/>
                <w:sz w:val="24"/>
                <w:szCs w:val="24"/>
              </w:rPr>
              <w:t>заочна форма</w:t>
            </w:r>
          </w:p>
        </w:tc>
      </w:tr>
      <w:tr w:rsidR="005347EA" w:rsidRPr="008A0867" w:rsidTr="006A5734">
        <w:trPr>
          <w:cantSplit/>
          <w:trHeight w:val="240"/>
        </w:trPr>
        <w:tc>
          <w:tcPr>
            <w:tcW w:w="1742" w:type="pct"/>
            <w:vMerge/>
            <w:tcBorders>
              <w:top w:val="single" w:sz="4" w:space="0" w:color="auto"/>
              <w:left w:val="single" w:sz="4" w:space="0" w:color="auto"/>
              <w:bottom w:val="single" w:sz="4" w:space="0" w:color="auto"/>
              <w:right w:val="single" w:sz="4" w:space="0" w:color="auto"/>
            </w:tcBorders>
            <w:vAlign w:val="center"/>
            <w:hideMark/>
          </w:tcPr>
          <w:p w:rsidR="005347EA" w:rsidRPr="008A0867" w:rsidRDefault="005347EA" w:rsidP="0096287C">
            <w:pPr>
              <w:spacing w:after="0" w:line="240" w:lineRule="auto"/>
              <w:rPr>
                <w:rFonts w:ascii="Times New Roman" w:eastAsia="Calibri" w:hAnsi="Times New Roman" w:cs="Times New Roman"/>
                <w:sz w:val="24"/>
                <w:szCs w:val="24"/>
              </w:rPr>
            </w:pPr>
          </w:p>
        </w:tc>
        <w:tc>
          <w:tcPr>
            <w:tcW w:w="382" w:type="pct"/>
            <w:vMerge w:val="restart"/>
            <w:tcBorders>
              <w:top w:val="single" w:sz="4" w:space="0" w:color="auto"/>
              <w:left w:val="single" w:sz="4" w:space="0" w:color="auto"/>
              <w:bottom w:val="single" w:sz="4" w:space="0" w:color="auto"/>
              <w:right w:val="single" w:sz="4" w:space="0" w:color="auto"/>
            </w:tcBorders>
            <w:vAlign w:val="center"/>
            <w:hideMark/>
          </w:tcPr>
          <w:p w:rsidR="005347EA" w:rsidRPr="008A0867" w:rsidRDefault="005347EA" w:rsidP="0096287C">
            <w:pPr>
              <w:spacing w:after="0" w:line="240" w:lineRule="auto"/>
              <w:jc w:val="center"/>
              <w:rPr>
                <w:rFonts w:ascii="Times New Roman" w:eastAsia="Calibri" w:hAnsi="Times New Roman" w:cs="Times New Roman"/>
                <w:sz w:val="24"/>
                <w:szCs w:val="24"/>
              </w:rPr>
            </w:pPr>
            <w:r w:rsidRPr="008A0867">
              <w:rPr>
                <w:rFonts w:ascii="Times New Roman" w:eastAsia="Calibri" w:hAnsi="Times New Roman" w:cs="Times New Roman"/>
                <w:sz w:val="24"/>
                <w:szCs w:val="24"/>
              </w:rPr>
              <w:t>усьо-го</w:t>
            </w:r>
          </w:p>
        </w:tc>
        <w:tc>
          <w:tcPr>
            <w:tcW w:w="1306" w:type="pct"/>
            <w:gridSpan w:val="5"/>
            <w:tcBorders>
              <w:top w:val="single" w:sz="4" w:space="0" w:color="auto"/>
              <w:left w:val="single" w:sz="4" w:space="0" w:color="auto"/>
              <w:bottom w:val="single" w:sz="4" w:space="0" w:color="auto"/>
              <w:right w:val="single" w:sz="4" w:space="0" w:color="auto"/>
            </w:tcBorders>
            <w:vAlign w:val="center"/>
            <w:hideMark/>
          </w:tcPr>
          <w:p w:rsidR="005347EA" w:rsidRPr="008A0867" w:rsidRDefault="005347EA" w:rsidP="0096287C">
            <w:pPr>
              <w:spacing w:after="0" w:line="240" w:lineRule="auto"/>
              <w:jc w:val="center"/>
              <w:rPr>
                <w:rFonts w:ascii="Times New Roman" w:eastAsia="Calibri" w:hAnsi="Times New Roman" w:cs="Times New Roman"/>
                <w:sz w:val="24"/>
                <w:szCs w:val="24"/>
              </w:rPr>
            </w:pPr>
            <w:r w:rsidRPr="008A0867">
              <w:rPr>
                <w:rFonts w:ascii="Times New Roman" w:eastAsia="Calibri" w:hAnsi="Times New Roman" w:cs="Times New Roman"/>
                <w:sz w:val="24"/>
                <w:szCs w:val="24"/>
              </w:rPr>
              <w:t>у тому числі</w:t>
            </w:r>
          </w:p>
        </w:tc>
        <w:tc>
          <w:tcPr>
            <w:tcW w:w="382" w:type="pct"/>
            <w:vMerge w:val="restart"/>
            <w:tcBorders>
              <w:top w:val="single" w:sz="4" w:space="0" w:color="auto"/>
              <w:left w:val="single" w:sz="4" w:space="0" w:color="auto"/>
              <w:bottom w:val="single" w:sz="4" w:space="0" w:color="auto"/>
              <w:right w:val="single" w:sz="4" w:space="0" w:color="auto"/>
            </w:tcBorders>
            <w:vAlign w:val="center"/>
            <w:hideMark/>
          </w:tcPr>
          <w:p w:rsidR="005347EA" w:rsidRPr="008A0867" w:rsidRDefault="005347EA" w:rsidP="0096287C">
            <w:pPr>
              <w:spacing w:after="0" w:line="240" w:lineRule="auto"/>
              <w:jc w:val="center"/>
              <w:rPr>
                <w:rFonts w:ascii="Times New Roman" w:eastAsia="Calibri" w:hAnsi="Times New Roman" w:cs="Times New Roman"/>
                <w:sz w:val="24"/>
                <w:szCs w:val="24"/>
              </w:rPr>
            </w:pPr>
            <w:r w:rsidRPr="008A0867">
              <w:rPr>
                <w:rFonts w:ascii="Times New Roman" w:eastAsia="Calibri" w:hAnsi="Times New Roman" w:cs="Times New Roman"/>
                <w:sz w:val="24"/>
                <w:szCs w:val="24"/>
              </w:rPr>
              <w:t>усьо-го</w:t>
            </w:r>
          </w:p>
        </w:tc>
        <w:tc>
          <w:tcPr>
            <w:tcW w:w="1189" w:type="pct"/>
            <w:gridSpan w:val="5"/>
            <w:tcBorders>
              <w:top w:val="single" w:sz="4" w:space="0" w:color="auto"/>
              <w:left w:val="single" w:sz="4" w:space="0" w:color="auto"/>
              <w:bottom w:val="single" w:sz="4" w:space="0" w:color="auto"/>
              <w:right w:val="single" w:sz="4" w:space="0" w:color="auto"/>
            </w:tcBorders>
            <w:vAlign w:val="center"/>
            <w:hideMark/>
          </w:tcPr>
          <w:p w:rsidR="005347EA" w:rsidRPr="008A0867" w:rsidRDefault="005347EA" w:rsidP="0096287C">
            <w:pPr>
              <w:spacing w:after="0" w:line="240" w:lineRule="auto"/>
              <w:jc w:val="center"/>
              <w:rPr>
                <w:rFonts w:ascii="Times New Roman" w:eastAsia="Calibri" w:hAnsi="Times New Roman" w:cs="Times New Roman"/>
                <w:sz w:val="24"/>
                <w:szCs w:val="24"/>
              </w:rPr>
            </w:pPr>
            <w:r w:rsidRPr="008A0867">
              <w:rPr>
                <w:rFonts w:ascii="Times New Roman" w:eastAsia="Calibri" w:hAnsi="Times New Roman" w:cs="Times New Roman"/>
                <w:sz w:val="24"/>
                <w:szCs w:val="24"/>
              </w:rPr>
              <w:t>у тому числі</w:t>
            </w:r>
          </w:p>
        </w:tc>
      </w:tr>
      <w:tr w:rsidR="005347EA" w:rsidRPr="008A0867" w:rsidTr="006A5734">
        <w:trPr>
          <w:cantSplit/>
          <w:trHeight w:val="240"/>
        </w:trPr>
        <w:tc>
          <w:tcPr>
            <w:tcW w:w="1742" w:type="pct"/>
            <w:vMerge/>
            <w:tcBorders>
              <w:top w:val="single" w:sz="4" w:space="0" w:color="auto"/>
              <w:left w:val="single" w:sz="4" w:space="0" w:color="auto"/>
              <w:bottom w:val="single" w:sz="4" w:space="0" w:color="auto"/>
              <w:right w:val="single" w:sz="4" w:space="0" w:color="auto"/>
            </w:tcBorders>
            <w:vAlign w:val="center"/>
            <w:hideMark/>
          </w:tcPr>
          <w:p w:rsidR="005347EA" w:rsidRPr="008A0867" w:rsidRDefault="005347EA" w:rsidP="0096287C">
            <w:pPr>
              <w:spacing w:after="0" w:line="240" w:lineRule="auto"/>
              <w:rPr>
                <w:rFonts w:ascii="Times New Roman" w:eastAsia="Calibri" w:hAnsi="Times New Roman" w:cs="Times New Roman"/>
                <w:sz w:val="24"/>
                <w:szCs w:val="24"/>
              </w:rPr>
            </w:pPr>
          </w:p>
        </w:tc>
        <w:tc>
          <w:tcPr>
            <w:tcW w:w="382" w:type="pct"/>
            <w:vMerge/>
            <w:tcBorders>
              <w:top w:val="single" w:sz="4" w:space="0" w:color="auto"/>
              <w:left w:val="single" w:sz="4" w:space="0" w:color="auto"/>
              <w:bottom w:val="single" w:sz="4" w:space="0" w:color="auto"/>
              <w:right w:val="single" w:sz="4" w:space="0" w:color="auto"/>
            </w:tcBorders>
            <w:vAlign w:val="center"/>
            <w:hideMark/>
          </w:tcPr>
          <w:p w:rsidR="005347EA" w:rsidRPr="008A0867" w:rsidRDefault="005347EA" w:rsidP="0096287C">
            <w:pPr>
              <w:spacing w:after="0" w:line="240" w:lineRule="auto"/>
              <w:rPr>
                <w:rFonts w:ascii="Times New Roman" w:eastAsia="Calibri" w:hAnsi="Times New Roman" w:cs="Times New Roman"/>
                <w:sz w:val="24"/>
                <w:szCs w:val="24"/>
              </w:rPr>
            </w:pPr>
          </w:p>
        </w:tc>
        <w:tc>
          <w:tcPr>
            <w:tcW w:w="231" w:type="pct"/>
            <w:tcBorders>
              <w:top w:val="single" w:sz="4" w:space="0" w:color="auto"/>
              <w:left w:val="single" w:sz="4" w:space="0" w:color="auto"/>
              <w:bottom w:val="single" w:sz="4" w:space="0" w:color="auto"/>
              <w:right w:val="single" w:sz="4" w:space="0" w:color="auto"/>
            </w:tcBorders>
            <w:vAlign w:val="center"/>
            <w:hideMark/>
          </w:tcPr>
          <w:p w:rsidR="005347EA" w:rsidRPr="008A0867" w:rsidRDefault="005347EA" w:rsidP="0096287C">
            <w:pPr>
              <w:spacing w:after="0" w:line="240" w:lineRule="auto"/>
              <w:jc w:val="center"/>
              <w:rPr>
                <w:rFonts w:ascii="Times New Roman" w:eastAsia="Calibri" w:hAnsi="Times New Roman" w:cs="Times New Roman"/>
                <w:sz w:val="24"/>
                <w:szCs w:val="24"/>
              </w:rPr>
            </w:pPr>
            <w:r w:rsidRPr="008A0867">
              <w:rPr>
                <w:rFonts w:ascii="Times New Roman" w:eastAsia="Calibri" w:hAnsi="Times New Roman" w:cs="Times New Roman"/>
                <w:sz w:val="24"/>
                <w:szCs w:val="24"/>
              </w:rPr>
              <w:t>л</w:t>
            </w:r>
          </w:p>
        </w:tc>
        <w:tc>
          <w:tcPr>
            <w:tcW w:w="231" w:type="pct"/>
            <w:tcBorders>
              <w:top w:val="single" w:sz="4" w:space="0" w:color="auto"/>
              <w:left w:val="single" w:sz="4" w:space="0" w:color="auto"/>
              <w:bottom w:val="single" w:sz="4" w:space="0" w:color="auto"/>
              <w:right w:val="single" w:sz="4" w:space="0" w:color="auto"/>
            </w:tcBorders>
            <w:vAlign w:val="center"/>
            <w:hideMark/>
          </w:tcPr>
          <w:p w:rsidR="005347EA" w:rsidRPr="008A0867" w:rsidRDefault="005347EA" w:rsidP="0096287C">
            <w:pPr>
              <w:spacing w:after="0" w:line="240" w:lineRule="auto"/>
              <w:jc w:val="center"/>
              <w:rPr>
                <w:rFonts w:ascii="Times New Roman" w:eastAsia="Calibri" w:hAnsi="Times New Roman" w:cs="Times New Roman"/>
                <w:sz w:val="24"/>
                <w:szCs w:val="24"/>
              </w:rPr>
            </w:pPr>
            <w:r w:rsidRPr="008A0867">
              <w:rPr>
                <w:rFonts w:ascii="Times New Roman" w:eastAsia="Calibri" w:hAnsi="Times New Roman" w:cs="Times New Roman"/>
                <w:sz w:val="24"/>
                <w:szCs w:val="24"/>
              </w:rPr>
              <w:t>п</w:t>
            </w:r>
          </w:p>
        </w:tc>
        <w:tc>
          <w:tcPr>
            <w:tcW w:w="287" w:type="pct"/>
            <w:tcBorders>
              <w:top w:val="single" w:sz="4" w:space="0" w:color="auto"/>
              <w:left w:val="single" w:sz="4" w:space="0" w:color="auto"/>
              <w:bottom w:val="single" w:sz="4" w:space="0" w:color="auto"/>
              <w:right w:val="single" w:sz="4" w:space="0" w:color="auto"/>
            </w:tcBorders>
            <w:vAlign w:val="center"/>
            <w:hideMark/>
          </w:tcPr>
          <w:p w:rsidR="005347EA" w:rsidRPr="008A0867" w:rsidRDefault="005347EA" w:rsidP="0096287C">
            <w:pPr>
              <w:spacing w:after="0" w:line="240" w:lineRule="auto"/>
              <w:jc w:val="center"/>
              <w:rPr>
                <w:rFonts w:ascii="Times New Roman" w:eastAsia="Calibri" w:hAnsi="Times New Roman" w:cs="Times New Roman"/>
                <w:sz w:val="24"/>
                <w:szCs w:val="24"/>
              </w:rPr>
            </w:pPr>
            <w:r w:rsidRPr="008A0867">
              <w:rPr>
                <w:rFonts w:ascii="Times New Roman" w:eastAsia="Calibri" w:hAnsi="Times New Roman" w:cs="Times New Roman"/>
                <w:sz w:val="24"/>
                <w:szCs w:val="24"/>
              </w:rPr>
              <w:t>лаб</w:t>
            </w:r>
          </w:p>
        </w:tc>
        <w:tc>
          <w:tcPr>
            <w:tcW w:w="271" w:type="pct"/>
            <w:tcBorders>
              <w:top w:val="single" w:sz="4" w:space="0" w:color="auto"/>
              <w:left w:val="single" w:sz="4" w:space="0" w:color="auto"/>
              <w:bottom w:val="single" w:sz="4" w:space="0" w:color="auto"/>
              <w:right w:val="single" w:sz="4" w:space="0" w:color="auto"/>
            </w:tcBorders>
            <w:vAlign w:val="center"/>
            <w:hideMark/>
          </w:tcPr>
          <w:p w:rsidR="005347EA" w:rsidRPr="008A0867" w:rsidRDefault="005347EA" w:rsidP="0096287C">
            <w:pPr>
              <w:spacing w:after="0" w:line="240" w:lineRule="auto"/>
              <w:jc w:val="center"/>
              <w:rPr>
                <w:rFonts w:ascii="Times New Roman" w:eastAsia="Calibri" w:hAnsi="Times New Roman" w:cs="Times New Roman"/>
                <w:sz w:val="24"/>
                <w:szCs w:val="24"/>
              </w:rPr>
            </w:pPr>
            <w:r w:rsidRPr="008A0867">
              <w:rPr>
                <w:rFonts w:ascii="Times New Roman" w:eastAsia="Calibri" w:hAnsi="Times New Roman" w:cs="Times New Roman"/>
                <w:sz w:val="24"/>
                <w:szCs w:val="24"/>
              </w:rPr>
              <w:t>інд</w:t>
            </w:r>
          </w:p>
        </w:tc>
        <w:tc>
          <w:tcPr>
            <w:tcW w:w="286" w:type="pct"/>
            <w:tcBorders>
              <w:top w:val="single" w:sz="4" w:space="0" w:color="auto"/>
              <w:left w:val="single" w:sz="4" w:space="0" w:color="auto"/>
              <w:bottom w:val="single" w:sz="4" w:space="0" w:color="auto"/>
              <w:right w:val="single" w:sz="4" w:space="0" w:color="auto"/>
            </w:tcBorders>
            <w:vAlign w:val="center"/>
            <w:hideMark/>
          </w:tcPr>
          <w:p w:rsidR="005347EA" w:rsidRPr="008A0867" w:rsidRDefault="005347EA" w:rsidP="0096287C">
            <w:pPr>
              <w:spacing w:after="0" w:line="240" w:lineRule="auto"/>
              <w:jc w:val="center"/>
              <w:rPr>
                <w:rFonts w:ascii="Times New Roman" w:eastAsia="Calibri" w:hAnsi="Times New Roman" w:cs="Times New Roman"/>
                <w:sz w:val="24"/>
                <w:szCs w:val="24"/>
              </w:rPr>
            </w:pPr>
            <w:r w:rsidRPr="008A0867">
              <w:rPr>
                <w:rFonts w:ascii="Times New Roman" w:eastAsia="Calibri" w:hAnsi="Times New Roman" w:cs="Times New Roman"/>
                <w:sz w:val="24"/>
                <w:szCs w:val="24"/>
              </w:rPr>
              <w:t>с.р.</w:t>
            </w:r>
          </w:p>
        </w:tc>
        <w:tc>
          <w:tcPr>
            <w:tcW w:w="382" w:type="pct"/>
            <w:vMerge/>
            <w:tcBorders>
              <w:top w:val="single" w:sz="4" w:space="0" w:color="auto"/>
              <w:left w:val="single" w:sz="4" w:space="0" w:color="auto"/>
              <w:bottom w:val="single" w:sz="4" w:space="0" w:color="auto"/>
              <w:right w:val="single" w:sz="4" w:space="0" w:color="auto"/>
            </w:tcBorders>
            <w:vAlign w:val="center"/>
            <w:hideMark/>
          </w:tcPr>
          <w:p w:rsidR="005347EA" w:rsidRPr="008A0867" w:rsidRDefault="005347EA" w:rsidP="0096287C">
            <w:pPr>
              <w:spacing w:after="0" w:line="240" w:lineRule="auto"/>
              <w:rPr>
                <w:rFonts w:ascii="Times New Roman" w:eastAsia="Calibri" w:hAnsi="Times New Roman" w:cs="Times New Roman"/>
                <w:sz w:val="24"/>
                <w:szCs w:val="24"/>
              </w:rPr>
            </w:pPr>
          </w:p>
        </w:tc>
        <w:tc>
          <w:tcPr>
            <w:tcW w:w="170" w:type="pct"/>
            <w:tcBorders>
              <w:top w:val="single" w:sz="4" w:space="0" w:color="auto"/>
              <w:left w:val="single" w:sz="4" w:space="0" w:color="auto"/>
              <w:bottom w:val="single" w:sz="4" w:space="0" w:color="auto"/>
              <w:right w:val="single" w:sz="4" w:space="0" w:color="auto"/>
            </w:tcBorders>
            <w:vAlign w:val="center"/>
            <w:hideMark/>
          </w:tcPr>
          <w:p w:rsidR="005347EA" w:rsidRPr="008A0867" w:rsidRDefault="005347EA" w:rsidP="0096287C">
            <w:pPr>
              <w:spacing w:after="0" w:line="240" w:lineRule="auto"/>
              <w:jc w:val="center"/>
              <w:rPr>
                <w:rFonts w:ascii="Times New Roman" w:eastAsia="Calibri" w:hAnsi="Times New Roman" w:cs="Times New Roman"/>
                <w:sz w:val="24"/>
                <w:szCs w:val="24"/>
              </w:rPr>
            </w:pPr>
            <w:r w:rsidRPr="008A0867">
              <w:rPr>
                <w:rFonts w:ascii="Times New Roman" w:eastAsia="Calibri" w:hAnsi="Times New Roman" w:cs="Times New Roman"/>
                <w:sz w:val="24"/>
                <w:szCs w:val="24"/>
              </w:rPr>
              <w:t>л</w:t>
            </w:r>
          </w:p>
        </w:tc>
        <w:tc>
          <w:tcPr>
            <w:tcW w:w="175" w:type="pct"/>
            <w:tcBorders>
              <w:top w:val="single" w:sz="4" w:space="0" w:color="auto"/>
              <w:left w:val="single" w:sz="4" w:space="0" w:color="auto"/>
              <w:bottom w:val="single" w:sz="4" w:space="0" w:color="auto"/>
              <w:right w:val="single" w:sz="4" w:space="0" w:color="auto"/>
            </w:tcBorders>
            <w:vAlign w:val="center"/>
            <w:hideMark/>
          </w:tcPr>
          <w:p w:rsidR="005347EA" w:rsidRPr="008A0867" w:rsidRDefault="005347EA" w:rsidP="0096287C">
            <w:pPr>
              <w:spacing w:after="0" w:line="240" w:lineRule="auto"/>
              <w:jc w:val="center"/>
              <w:rPr>
                <w:rFonts w:ascii="Times New Roman" w:eastAsia="Calibri" w:hAnsi="Times New Roman" w:cs="Times New Roman"/>
                <w:sz w:val="24"/>
                <w:szCs w:val="24"/>
              </w:rPr>
            </w:pPr>
            <w:r w:rsidRPr="008A0867">
              <w:rPr>
                <w:rFonts w:ascii="Times New Roman" w:eastAsia="Calibri" w:hAnsi="Times New Roman" w:cs="Times New Roman"/>
                <w:sz w:val="24"/>
                <w:szCs w:val="24"/>
              </w:rPr>
              <w:t>п</w:t>
            </w:r>
          </w:p>
        </w:tc>
        <w:tc>
          <w:tcPr>
            <w:tcW w:w="287" w:type="pct"/>
            <w:tcBorders>
              <w:top w:val="single" w:sz="4" w:space="0" w:color="auto"/>
              <w:left w:val="single" w:sz="4" w:space="0" w:color="auto"/>
              <w:bottom w:val="single" w:sz="4" w:space="0" w:color="auto"/>
              <w:right w:val="single" w:sz="4" w:space="0" w:color="auto"/>
            </w:tcBorders>
            <w:vAlign w:val="center"/>
            <w:hideMark/>
          </w:tcPr>
          <w:p w:rsidR="005347EA" w:rsidRPr="008A0867" w:rsidRDefault="005347EA" w:rsidP="0096287C">
            <w:pPr>
              <w:spacing w:after="0" w:line="240" w:lineRule="auto"/>
              <w:jc w:val="center"/>
              <w:rPr>
                <w:rFonts w:ascii="Times New Roman" w:eastAsia="Calibri" w:hAnsi="Times New Roman" w:cs="Times New Roman"/>
                <w:sz w:val="24"/>
                <w:szCs w:val="24"/>
              </w:rPr>
            </w:pPr>
            <w:r w:rsidRPr="008A0867">
              <w:rPr>
                <w:rFonts w:ascii="Times New Roman" w:eastAsia="Calibri" w:hAnsi="Times New Roman" w:cs="Times New Roman"/>
                <w:sz w:val="24"/>
                <w:szCs w:val="24"/>
              </w:rPr>
              <w:t>лаб</w:t>
            </w:r>
          </w:p>
        </w:tc>
        <w:tc>
          <w:tcPr>
            <w:tcW w:w="271" w:type="pct"/>
            <w:tcBorders>
              <w:top w:val="single" w:sz="4" w:space="0" w:color="auto"/>
              <w:left w:val="single" w:sz="4" w:space="0" w:color="auto"/>
              <w:bottom w:val="single" w:sz="4" w:space="0" w:color="auto"/>
              <w:right w:val="single" w:sz="4" w:space="0" w:color="auto"/>
            </w:tcBorders>
            <w:vAlign w:val="center"/>
            <w:hideMark/>
          </w:tcPr>
          <w:p w:rsidR="005347EA" w:rsidRPr="008A0867" w:rsidRDefault="005347EA" w:rsidP="0096287C">
            <w:pPr>
              <w:spacing w:after="0" w:line="240" w:lineRule="auto"/>
              <w:jc w:val="center"/>
              <w:rPr>
                <w:rFonts w:ascii="Times New Roman" w:eastAsia="Calibri" w:hAnsi="Times New Roman" w:cs="Times New Roman"/>
                <w:sz w:val="24"/>
                <w:szCs w:val="24"/>
              </w:rPr>
            </w:pPr>
            <w:r w:rsidRPr="008A0867">
              <w:rPr>
                <w:rFonts w:ascii="Times New Roman" w:eastAsia="Calibri" w:hAnsi="Times New Roman" w:cs="Times New Roman"/>
                <w:sz w:val="24"/>
                <w:szCs w:val="24"/>
              </w:rPr>
              <w:t>інд</w:t>
            </w:r>
          </w:p>
        </w:tc>
        <w:tc>
          <w:tcPr>
            <w:tcW w:w="286" w:type="pct"/>
            <w:tcBorders>
              <w:top w:val="single" w:sz="4" w:space="0" w:color="auto"/>
              <w:left w:val="single" w:sz="4" w:space="0" w:color="auto"/>
              <w:bottom w:val="single" w:sz="4" w:space="0" w:color="auto"/>
              <w:right w:val="single" w:sz="4" w:space="0" w:color="auto"/>
            </w:tcBorders>
            <w:vAlign w:val="center"/>
            <w:hideMark/>
          </w:tcPr>
          <w:p w:rsidR="005347EA" w:rsidRPr="008A0867" w:rsidRDefault="005347EA" w:rsidP="0096287C">
            <w:pPr>
              <w:spacing w:after="0" w:line="240" w:lineRule="auto"/>
              <w:jc w:val="center"/>
              <w:rPr>
                <w:rFonts w:ascii="Times New Roman" w:eastAsia="Calibri" w:hAnsi="Times New Roman" w:cs="Times New Roman"/>
                <w:sz w:val="24"/>
                <w:szCs w:val="24"/>
              </w:rPr>
            </w:pPr>
            <w:r w:rsidRPr="008A0867">
              <w:rPr>
                <w:rFonts w:ascii="Times New Roman" w:eastAsia="Calibri" w:hAnsi="Times New Roman" w:cs="Times New Roman"/>
                <w:sz w:val="24"/>
                <w:szCs w:val="24"/>
              </w:rPr>
              <w:t>с.р.</w:t>
            </w:r>
          </w:p>
        </w:tc>
      </w:tr>
      <w:tr w:rsidR="005347EA" w:rsidRPr="008A0867" w:rsidTr="0096287C">
        <w:trPr>
          <w:cantSplit/>
          <w:trHeight w:val="221"/>
        </w:trPr>
        <w:tc>
          <w:tcPr>
            <w:tcW w:w="5000" w:type="pct"/>
            <w:gridSpan w:val="13"/>
            <w:tcBorders>
              <w:top w:val="single" w:sz="4" w:space="0" w:color="auto"/>
              <w:left w:val="single" w:sz="4" w:space="0" w:color="auto"/>
              <w:bottom w:val="single" w:sz="4" w:space="0" w:color="auto"/>
              <w:right w:val="single" w:sz="4" w:space="0" w:color="auto"/>
            </w:tcBorders>
            <w:vAlign w:val="center"/>
            <w:hideMark/>
          </w:tcPr>
          <w:p w:rsidR="005347EA" w:rsidRPr="006A5734" w:rsidRDefault="005347EA" w:rsidP="0096287C">
            <w:pPr>
              <w:spacing w:after="0" w:line="240" w:lineRule="auto"/>
              <w:jc w:val="center"/>
              <w:rPr>
                <w:rFonts w:ascii="Times New Roman" w:eastAsia="Times New Roman" w:hAnsi="Times New Roman" w:cs="Times New Roman"/>
                <w:b/>
                <w:sz w:val="24"/>
                <w:szCs w:val="24"/>
                <w:lang w:eastAsia="ru-RU"/>
              </w:rPr>
            </w:pPr>
            <w:r w:rsidRPr="006A5734">
              <w:rPr>
                <w:rFonts w:ascii="Times New Roman" w:eastAsia="Times New Roman" w:hAnsi="Times New Roman" w:cs="Times New Roman"/>
                <w:b/>
                <w:sz w:val="24"/>
                <w:szCs w:val="24"/>
                <w:lang w:eastAsia="ru-RU"/>
              </w:rPr>
              <w:t xml:space="preserve">Модуль 1. </w:t>
            </w:r>
            <w:r w:rsidR="006A5734" w:rsidRPr="006A5734">
              <w:rPr>
                <w:rFonts w:ascii="Times New Roman" w:hAnsi="Times New Roman" w:cs="Times New Roman"/>
                <w:b/>
                <w:sz w:val="24"/>
                <w:szCs w:val="24"/>
              </w:rPr>
              <w:t>Основи ділового спілкування, етики та етикету</w:t>
            </w:r>
          </w:p>
        </w:tc>
      </w:tr>
      <w:tr w:rsidR="005347EA" w:rsidRPr="008A0867" w:rsidTr="006A5734">
        <w:trPr>
          <w:trHeight w:val="70"/>
        </w:trPr>
        <w:tc>
          <w:tcPr>
            <w:tcW w:w="1742" w:type="pct"/>
            <w:vAlign w:val="center"/>
          </w:tcPr>
          <w:p w:rsidR="005347EA" w:rsidRPr="006A5734" w:rsidRDefault="005347EA" w:rsidP="0096287C">
            <w:pPr>
              <w:spacing w:after="0" w:line="240" w:lineRule="auto"/>
              <w:rPr>
                <w:rFonts w:ascii="Times New Roman" w:eastAsia="Times New Roman" w:hAnsi="Times New Roman" w:cs="Times New Roman"/>
                <w:sz w:val="24"/>
                <w:szCs w:val="24"/>
                <w:lang w:eastAsia="ru-RU"/>
              </w:rPr>
            </w:pPr>
            <w:r w:rsidRPr="006A5734">
              <w:rPr>
                <w:rFonts w:ascii="Times New Roman" w:eastAsia="Times New Roman" w:hAnsi="Times New Roman" w:cs="Times New Roman"/>
                <w:sz w:val="24"/>
                <w:szCs w:val="24"/>
                <w:lang w:eastAsia="ru-RU"/>
              </w:rPr>
              <w:t xml:space="preserve">Тема 1. </w:t>
            </w:r>
            <w:r w:rsidR="006A5734" w:rsidRPr="006A5734">
              <w:rPr>
                <w:rFonts w:ascii="Times New Roman" w:hAnsi="Times New Roman" w:cs="Times New Roman"/>
                <w:sz w:val="24"/>
                <w:szCs w:val="24"/>
              </w:rPr>
              <w:t>Теоретико-методологічні основи ділового спілкування: філософсько-етичні й психологічні аспекти</w:t>
            </w:r>
          </w:p>
        </w:tc>
        <w:tc>
          <w:tcPr>
            <w:tcW w:w="382" w:type="pct"/>
            <w:vAlign w:val="center"/>
          </w:tcPr>
          <w:p w:rsidR="005347EA" w:rsidRPr="008A0867" w:rsidRDefault="00C93374" w:rsidP="0096287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p>
        </w:tc>
        <w:tc>
          <w:tcPr>
            <w:tcW w:w="231" w:type="pct"/>
            <w:vAlign w:val="center"/>
          </w:tcPr>
          <w:p w:rsidR="005347EA" w:rsidRPr="008A0867" w:rsidRDefault="000D4DE9" w:rsidP="0096287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231" w:type="pct"/>
            <w:vAlign w:val="center"/>
          </w:tcPr>
          <w:p w:rsidR="005347EA" w:rsidRPr="008A0867" w:rsidRDefault="000D4DE9" w:rsidP="0096287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287" w:type="pct"/>
            <w:tcBorders>
              <w:bottom w:val="single" w:sz="8" w:space="0" w:color="000000"/>
            </w:tcBorders>
            <w:vAlign w:val="center"/>
          </w:tcPr>
          <w:p w:rsidR="005347EA" w:rsidRPr="008A0867" w:rsidRDefault="000D4DE9" w:rsidP="0096287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271" w:type="pct"/>
            <w:tcBorders>
              <w:top w:val="single" w:sz="4" w:space="0" w:color="auto"/>
              <w:left w:val="single" w:sz="4" w:space="0" w:color="auto"/>
              <w:bottom w:val="single" w:sz="4" w:space="0" w:color="auto"/>
              <w:right w:val="single" w:sz="4" w:space="0" w:color="auto"/>
            </w:tcBorders>
            <w:vAlign w:val="center"/>
          </w:tcPr>
          <w:p w:rsidR="005347EA" w:rsidRPr="008A0867" w:rsidRDefault="000D4DE9" w:rsidP="0096287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286" w:type="pct"/>
            <w:tcBorders>
              <w:bottom w:val="single" w:sz="8" w:space="0" w:color="000000"/>
            </w:tcBorders>
            <w:vAlign w:val="center"/>
          </w:tcPr>
          <w:p w:rsidR="005347EA" w:rsidRPr="008A0867" w:rsidRDefault="000D4DE9" w:rsidP="0096287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382" w:type="pct"/>
            <w:tcBorders>
              <w:top w:val="single" w:sz="4" w:space="0" w:color="auto"/>
              <w:left w:val="single" w:sz="4" w:space="0" w:color="auto"/>
              <w:bottom w:val="single" w:sz="4" w:space="0" w:color="auto"/>
              <w:right w:val="single" w:sz="4" w:space="0" w:color="auto"/>
            </w:tcBorders>
            <w:vAlign w:val="center"/>
          </w:tcPr>
          <w:p w:rsidR="005347EA" w:rsidRPr="008A0867" w:rsidRDefault="00D72DC9" w:rsidP="0096287C">
            <w:pPr>
              <w:widowControl w:val="0"/>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8</w:t>
            </w:r>
          </w:p>
        </w:tc>
        <w:tc>
          <w:tcPr>
            <w:tcW w:w="170" w:type="pct"/>
            <w:tcBorders>
              <w:top w:val="single" w:sz="4" w:space="0" w:color="auto"/>
              <w:left w:val="single" w:sz="4" w:space="0" w:color="auto"/>
              <w:bottom w:val="single" w:sz="4" w:space="0" w:color="auto"/>
              <w:right w:val="single" w:sz="4" w:space="0" w:color="auto"/>
            </w:tcBorders>
            <w:vAlign w:val="center"/>
          </w:tcPr>
          <w:p w:rsidR="005347EA" w:rsidRPr="008A0867" w:rsidRDefault="005347EA" w:rsidP="0096287C">
            <w:pPr>
              <w:spacing w:after="0" w:line="240" w:lineRule="auto"/>
              <w:jc w:val="center"/>
              <w:rPr>
                <w:rFonts w:ascii="Times New Roman" w:eastAsia="Calibri" w:hAnsi="Times New Roman" w:cs="Times New Roman"/>
                <w:sz w:val="24"/>
                <w:szCs w:val="24"/>
              </w:rPr>
            </w:pPr>
          </w:p>
        </w:tc>
        <w:tc>
          <w:tcPr>
            <w:tcW w:w="175" w:type="pct"/>
            <w:tcBorders>
              <w:top w:val="single" w:sz="4" w:space="0" w:color="auto"/>
              <w:left w:val="single" w:sz="4" w:space="0" w:color="auto"/>
              <w:bottom w:val="single" w:sz="4" w:space="0" w:color="auto"/>
              <w:right w:val="single" w:sz="4" w:space="0" w:color="auto"/>
            </w:tcBorders>
            <w:vAlign w:val="center"/>
          </w:tcPr>
          <w:p w:rsidR="005347EA" w:rsidRPr="008A0867" w:rsidRDefault="005347EA" w:rsidP="0096287C">
            <w:pPr>
              <w:spacing w:after="0" w:line="240" w:lineRule="auto"/>
              <w:jc w:val="center"/>
              <w:rPr>
                <w:rFonts w:ascii="Times New Roman" w:eastAsia="Calibri" w:hAnsi="Times New Roman" w:cs="Times New Roman"/>
                <w:sz w:val="24"/>
                <w:szCs w:val="24"/>
              </w:rPr>
            </w:pPr>
            <w:r w:rsidRPr="008A0867">
              <w:rPr>
                <w:rFonts w:ascii="Times New Roman" w:eastAsia="Calibri" w:hAnsi="Times New Roman" w:cs="Times New Roman"/>
                <w:sz w:val="24"/>
                <w:szCs w:val="24"/>
              </w:rPr>
              <w:t>-</w:t>
            </w:r>
          </w:p>
        </w:tc>
        <w:tc>
          <w:tcPr>
            <w:tcW w:w="287" w:type="pct"/>
            <w:tcBorders>
              <w:top w:val="single" w:sz="4" w:space="0" w:color="auto"/>
              <w:left w:val="single" w:sz="4" w:space="0" w:color="auto"/>
              <w:bottom w:val="single" w:sz="4" w:space="0" w:color="auto"/>
              <w:right w:val="single" w:sz="4" w:space="0" w:color="auto"/>
            </w:tcBorders>
            <w:vAlign w:val="center"/>
          </w:tcPr>
          <w:p w:rsidR="005347EA" w:rsidRPr="008A0867" w:rsidRDefault="005347EA" w:rsidP="0096287C">
            <w:pPr>
              <w:spacing w:after="0" w:line="240" w:lineRule="auto"/>
              <w:jc w:val="center"/>
              <w:rPr>
                <w:rFonts w:ascii="Times New Roman" w:eastAsia="Calibri" w:hAnsi="Times New Roman" w:cs="Times New Roman"/>
                <w:sz w:val="24"/>
                <w:szCs w:val="24"/>
              </w:rPr>
            </w:pPr>
            <w:r w:rsidRPr="008A0867">
              <w:rPr>
                <w:rFonts w:ascii="Times New Roman" w:eastAsia="Calibri" w:hAnsi="Times New Roman" w:cs="Times New Roman"/>
                <w:sz w:val="24"/>
                <w:szCs w:val="24"/>
              </w:rPr>
              <w:t>-</w:t>
            </w:r>
          </w:p>
        </w:tc>
        <w:tc>
          <w:tcPr>
            <w:tcW w:w="271" w:type="pct"/>
            <w:tcBorders>
              <w:top w:val="single" w:sz="4" w:space="0" w:color="auto"/>
              <w:left w:val="single" w:sz="4" w:space="0" w:color="auto"/>
              <w:bottom w:val="single" w:sz="4" w:space="0" w:color="auto"/>
              <w:right w:val="single" w:sz="4" w:space="0" w:color="auto"/>
            </w:tcBorders>
            <w:vAlign w:val="center"/>
          </w:tcPr>
          <w:p w:rsidR="005347EA" w:rsidRPr="008A0867" w:rsidRDefault="005347EA" w:rsidP="0096287C">
            <w:pPr>
              <w:spacing w:after="0" w:line="240" w:lineRule="auto"/>
              <w:jc w:val="center"/>
              <w:rPr>
                <w:rFonts w:ascii="Times New Roman" w:eastAsia="Calibri" w:hAnsi="Times New Roman" w:cs="Times New Roman"/>
                <w:sz w:val="24"/>
                <w:szCs w:val="24"/>
              </w:rPr>
            </w:pPr>
            <w:r w:rsidRPr="008A0867">
              <w:rPr>
                <w:rFonts w:ascii="Times New Roman" w:eastAsia="Calibri" w:hAnsi="Times New Roman" w:cs="Times New Roman"/>
                <w:sz w:val="24"/>
                <w:szCs w:val="24"/>
              </w:rPr>
              <w:t>-</w:t>
            </w:r>
          </w:p>
        </w:tc>
        <w:tc>
          <w:tcPr>
            <w:tcW w:w="286" w:type="pct"/>
            <w:tcBorders>
              <w:top w:val="single" w:sz="4" w:space="0" w:color="auto"/>
              <w:left w:val="single" w:sz="4" w:space="0" w:color="auto"/>
              <w:bottom w:val="single" w:sz="4" w:space="0" w:color="auto"/>
              <w:right w:val="single" w:sz="4" w:space="0" w:color="auto"/>
            </w:tcBorders>
            <w:vAlign w:val="center"/>
          </w:tcPr>
          <w:p w:rsidR="005347EA" w:rsidRPr="008A0867" w:rsidRDefault="000D4DE9" w:rsidP="0096287C">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8</w:t>
            </w:r>
          </w:p>
        </w:tc>
      </w:tr>
      <w:tr w:rsidR="005347EA" w:rsidRPr="008A0867" w:rsidTr="006A5734">
        <w:trPr>
          <w:trHeight w:val="70"/>
        </w:trPr>
        <w:tc>
          <w:tcPr>
            <w:tcW w:w="1742" w:type="pct"/>
            <w:vAlign w:val="center"/>
          </w:tcPr>
          <w:p w:rsidR="005347EA" w:rsidRPr="006A5734" w:rsidRDefault="005347EA" w:rsidP="0096287C">
            <w:pPr>
              <w:spacing w:after="0" w:line="240" w:lineRule="auto"/>
              <w:rPr>
                <w:rFonts w:ascii="Times New Roman" w:eastAsia="Times New Roman" w:hAnsi="Times New Roman" w:cs="Times New Roman"/>
                <w:sz w:val="24"/>
                <w:szCs w:val="24"/>
                <w:lang w:eastAsia="ru-RU"/>
              </w:rPr>
            </w:pPr>
            <w:r w:rsidRPr="006A5734">
              <w:rPr>
                <w:rFonts w:ascii="Times New Roman" w:eastAsia="Times New Roman" w:hAnsi="Times New Roman" w:cs="Times New Roman"/>
                <w:sz w:val="24"/>
                <w:szCs w:val="24"/>
                <w:lang w:eastAsia="ru-RU"/>
              </w:rPr>
              <w:t>Тема 2.</w:t>
            </w:r>
            <w:r w:rsidRPr="006A5734">
              <w:rPr>
                <w:rFonts w:ascii="Times New Roman" w:hAnsi="Times New Roman" w:cs="Times New Roman"/>
                <w:sz w:val="24"/>
                <w:szCs w:val="24"/>
              </w:rPr>
              <w:t xml:space="preserve"> </w:t>
            </w:r>
            <w:r w:rsidR="006A5734" w:rsidRPr="006A5734">
              <w:rPr>
                <w:rFonts w:ascii="Times New Roman" w:hAnsi="Times New Roman" w:cs="Times New Roman"/>
                <w:sz w:val="24"/>
                <w:szCs w:val="24"/>
              </w:rPr>
              <w:t>Моральні проблеми людської діяльності та ділова комунікація</w:t>
            </w:r>
          </w:p>
        </w:tc>
        <w:tc>
          <w:tcPr>
            <w:tcW w:w="382" w:type="pct"/>
            <w:vAlign w:val="center"/>
          </w:tcPr>
          <w:p w:rsidR="005347EA" w:rsidRPr="008A0867" w:rsidRDefault="00C93374" w:rsidP="0096287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p>
        </w:tc>
        <w:tc>
          <w:tcPr>
            <w:tcW w:w="231" w:type="pct"/>
            <w:vAlign w:val="center"/>
          </w:tcPr>
          <w:p w:rsidR="005347EA" w:rsidRPr="008A0867" w:rsidRDefault="000D4DE9" w:rsidP="0096287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231" w:type="pct"/>
            <w:vAlign w:val="center"/>
          </w:tcPr>
          <w:p w:rsidR="005347EA" w:rsidRPr="008A0867" w:rsidRDefault="000D4DE9" w:rsidP="0096287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287" w:type="pct"/>
            <w:tcBorders>
              <w:bottom w:val="single" w:sz="8" w:space="0" w:color="000000"/>
            </w:tcBorders>
            <w:vAlign w:val="center"/>
          </w:tcPr>
          <w:p w:rsidR="005347EA" w:rsidRPr="008A0867" w:rsidRDefault="000D4DE9" w:rsidP="0096287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271" w:type="pct"/>
            <w:tcBorders>
              <w:top w:val="single" w:sz="4" w:space="0" w:color="auto"/>
              <w:left w:val="single" w:sz="4" w:space="0" w:color="auto"/>
              <w:bottom w:val="single" w:sz="4" w:space="0" w:color="auto"/>
              <w:right w:val="single" w:sz="4" w:space="0" w:color="auto"/>
            </w:tcBorders>
            <w:vAlign w:val="center"/>
          </w:tcPr>
          <w:p w:rsidR="005347EA" w:rsidRPr="008A0867" w:rsidRDefault="000D4DE9" w:rsidP="0096287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286" w:type="pct"/>
            <w:tcBorders>
              <w:bottom w:val="single" w:sz="8" w:space="0" w:color="000000"/>
            </w:tcBorders>
            <w:vAlign w:val="center"/>
          </w:tcPr>
          <w:p w:rsidR="005347EA" w:rsidRPr="008A0867" w:rsidRDefault="000D4DE9" w:rsidP="0096287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382" w:type="pct"/>
            <w:tcBorders>
              <w:top w:val="single" w:sz="4" w:space="0" w:color="auto"/>
              <w:left w:val="single" w:sz="4" w:space="0" w:color="auto"/>
              <w:bottom w:val="single" w:sz="4" w:space="0" w:color="auto"/>
              <w:right w:val="single" w:sz="4" w:space="0" w:color="auto"/>
            </w:tcBorders>
            <w:vAlign w:val="center"/>
          </w:tcPr>
          <w:p w:rsidR="005347EA" w:rsidRPr="008A0867" w:rsidRDefault="00D72DC9" w:rsidP="0096287C">
            <w:pPr>
              <w:widowControl w:val="0"/>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8</w:t>
            </w:r>
          </w:p>
        </w:tc>
        <w:tc>
          <w:tcPr>
            <w:tcW w:w="170" w:type="pct"/>
            <w:tcBorders>
              <w:top w:val="single" w:sz="4" w:space="0" w:color="auto"/>
              <w:left w:val="single" w:sz="4" w:space="0" w:color="auto"/>
              <w:bottom w:val="single" w:sz="4" w:space="0" w:color="auto"/>
              <w:right w:val="single" w:sz="4" w:space="0" w:color="auto"/>
            </w:tcBorders>
            <w:vAlign w:val="center"/>
          </w:tcPr>
          <w:p w:rsidR="005347EA" w:rsidRPr="008A0867" w:rsidRDefault="005347EA" w:rsidP="0096287C">
            <w:pPr>
              <w:spacing w:after="0" w:line="240" w:lineRule="auto"/>
              <w:jc w:val="center"/>
              <w:rPr>
                <w:rFonts w:ascii="Times New Roman" w:eastAsia="Calibri" w:hAnsi="Times New Roman" w:cs="Times New Roman"/>
                <w:sz w:val="24"/>
                <w:szCs w:val="24"/>
              </w:rPr>
            </w:pPr>
            <w:r w:rsidRPr="008A0867">
              <w:rPr>
                <w:rFonts w:ascii="Times New Roman" w:eastAsia="Calibri" w:hAnsi="Times New Roman" w:cs="Times New Roman"/>
                <w:sz w:val="24"/>
                <w:szCs w:val="24"/>
              </w:rPr>
              <w:t>-</w:t>
            </w:r>
          </w:p>
        </w:tc>
        <w:tc>
          <w:tcPr>
            <w:tcW w:w="175" w:type="pct"/>
            <w:tcBorders>
              <w:top w:val="single" w:sz="4" w:space="0" w:color="auto"/>
              <w:left w:val="single" w:sz="4" w:space="0" w:color="auto"/>
              <w:bottom w:val="single" w:sz="4" w:space="0" w:color="auto"/>
              <w:right w:val="single" w:sz="4" w:space="0" w:color="auto"/>
            </w:tcBorders>
            <w:vAlign w:val="center"/>
          </w:tcPr>
          <w:p w:rsidR="005347EA" w:rsidRPr="008A0867" w:rsidRDefault="005347EA" w:rsidP="0096287C">
            <w:pPr>
              <w:spacing w:after="0" w:line="240" w:lineRule="auto"/>
              <w:jc w:val="center"/>
              <w:rPr>
                <w:rFonts w:ascii="Times New Roman" w:eastAsia="Calibri" w:hAnsi="Times New Roman" w:cs="Times New Roman"/>
                <w:sz w:val="24"/>
                <w:szCs w:val="24"/>
              </w:rPr>
            </w:pPr>
            <w:r w:rsidRPr="008A0867">
              <w:rPr>
                <w:rFonts w:ascii="Times New Roman" w:eastAsia="Calibri" w:hAnsi="Times New Roman" w:cs="Times New Roman"/>
                <w:sz w:val="24"/>
                <w:szCs w:val="24"/>
              </w:rPr>
              <w:t>-</w:t>
            </w:r>
          </w:p>
        </w:tc>
        <w:tc>
          <w:tcPr>
            <w:tcW w:w="287" w:type="pct"/>
            <w:tcBorders>
              <w:top w:val="single" w:sz="4" w:space="0" w:color="auto"/>
              <w:left w:val="single" w:sz="4" w:space="0" w:color="auto"/>
              <w:bottom w:val="single" w:sz="4" w:space="0" w:color="auto"/>
              <w:right w:val="single" w:sz="4" w:space="0" w:color="auto"/>
            </w:tcBorders>
            <w:vAlign w:val="center"/>
          </w:tcPr>
          <w:p w:rsidR="005347EA" w:rsidRPr="008A0867" w:rsidRDefault="005347EA" w:rsidP="0096287C">
            <w:pPr>
              <w:spacing w:after="0" w:line="240" w:lineRule="auto"/>
              <w:jc w:val="center"/>
              <w:rPr>
                <w:rFonts w:ascii="Times New Roman" w:eastAsia="Calibri" w:hAnsi="Times New Roman" w:cs="Times New Roman"/>
                <w:sz w:val="24"/>
                <w:szCs w:val="24"/>
              </w:rPr>
            </w:pPr>
            <w:r w:rsidRPr="008A0867">
              <w:rPr>
                <w:rFonts w:ascii="Times New Roman" w:eastAsia="Calibri" w:hAnsi="Times New Roman" w:cs="Times New Roman"/>
                <w:sz w:val="24"/>
                <w:szCs w:val="24"/>
              </w:rPr>
              <w:t>-</w:t>
            </w:r>
          </w:p>
        </w:tc>
        <w:tc>
          <w:tcPr>
            <w:tcW w:w="271" w:type="pct"/>
            <w:tcBorders>
              <w:top w:val="single" w:sz="4" w:space="0" w:color="auto"/>
              <w:left w:val="single" w:sz="4" w:space="0" w:color="auto"/>
              <w:bottom w:val="single" w:sz="4" w:space="0" w:color="auto"/>
              <w:right w:val="single" w:sz="4" w:space="0" w:color="auto"/>
            </w:tcBorders>
            <w:vAlign w:val="center"/>
          </w:tcPr>
          <w:p w:rsidR="005347EA" w:rsidRPr="008A0867" w:rsidRDefault="005347EA" w:rsidP="0096287C">
            <w:pPr>
              <w:spacing w:after="0" w:line="240" w:lineRule="auto"/>
              <w:jc w:val="center"/>
              <w:rPr>
                <w:rFonts w:ascii="Times New Roman" w:eastAsia="Calibri" w:hAnsi="Times New Roman" w:cs="Times New Roman"/>
                <w:sz w:val="24"/>
                <w:szCs w:val="24"/>
              </w:rPr>
            </w:pPr>
            <w:r w:rsidRPr="008A0867">
              <w:rPr>
                <w:rFonts w:ascii="Times New Roman" w:eastAsia="Calibri" w:hAnsi="Times New Roman" w:cs="Times New Roman"/>
                <w:sz w:val="24"/>
                <w:szCs w:val="24"/>
              </w:rPr>
              <w:t>-</w:t>
            </w:r>
          </w:p>
        </w:tc>
        <w:tc>
          <w:tcPr>
            <w:tcW w:w="286" w:type="pct"/>
            <w:tcBorders>
              <w:top w:val="single" w:sz="4" w:space="0" w:color="auto"/>
              <w:left w:val="single" w:sz="4" w:space="0" w:color="auto"/>
              <w:bottom w:val="single" w:sz="4" w:space="0" w:color="auto"/>
              <w:right w:val="single" w:sz="4" w:space="0" w:color="auto"/>
            </w:tcBorders>
            <w:vAlign w:val="center"/>
          </w:tcPr>
          <w:p w:rsidR="005347EA" w:rsidRPr="008A0867" w:rsidRDefault="000D4DE9" w:rsidP="0096287C">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8</w:t>
            </w:r>
          </w:p>
        </w:tc>
      </w:tr>
      <w:tr w:rsidR="005347EA" w:rsidRPr="008A0867" w:rsidTr="006A5734">
        <w:trPr>
          <w:trHeight w:val="542"/>
        </w:trPr>
        <w:tc>
          <w:tcPr>
            <w:tcW w:w="1742" w:type="pct"/>
            <w:vAlign w:val="center"/>
          </w:tcPr>
          <w:p w:rsidR="005347EA" w:rsidRPr="006A5734" w:rsidRDefault="005347EA" w:rsidP="0096287C">
            <w:pPr>
              <w:spacing w:after="0" w:line="240" w:lineRule="auto"/>
              <w:rPr>
                <w:rFonts w:ascii="Times New Roman" w:eastAsia="Times New Roman" w:hAnsi="Times New Roman" w:cs="Times New Roman"/>
                <w:sz w:val="24"/>
                <w:szCs w:val="24"/>
                <w:lang w:eastAsia="ru-RU"/>
              </w:rPr>
            </w:pPr>
            <w:r w:rsidRPr="006A5734">
              <w:rPr>
                <w:rFonts w:ascii="Times New Roman" w:eastAsia="Times New Roman" w:hAnsi="Times New Roman" w:cs="Times New Roman"/>
                <w:sz w:val="24"/>
                <w:szCs w:val="24"/>
                <w:lang w:eastAsia="ru-RU"/>
              </w:rPr>
              <w:t xml:space="preserve">Тема 3. </w:t>
            </w:r>
            <w:r w:rsidR="006A5734" w:rsidRPr="006A5734">
              <w:rPr>
                <w:rFonts w:ascii="Times New Roman" w:hAnsi="Times New Roman" w:cs="Times New Roman"/>
                <w:sz w:val="24"/>
                <w:szCs w:val="24"/>
              </w:rPr>
              <w:t>Етика та культура ділового вербального спілкування</w:t>
            </w:r>
          </w:p>
        </w:tc>
        <w:tc>
          <w:tcPr>
            <w:tcW w:w="382" w:type="pct"/>
            <w:vAlign w:val="center"/>
          </w:tcPr>
          <w:p w:rsidR="005347EA" w:rsidRPr="008A0867" w:rsidRDefault="00C93374" w:rsidP="0096287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c>
          <w:tcPr>
            <w:tcW w:w="231" w:type="pct"/>
            <w:vAlign w:val="center"/>
          </w:tcPr>
          <w:p w:rsidR="005347EA" w:rsidRPr="008A0867" w:rsidRDefault="000D4DE9" w:rsidP="0096287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231" w:type="pct"/>
            <w:tcBorders>
              <w:right w:val="single" w:sz="8" w:space="0" w:color="000000"/>
            </w:tcBorders>
            <w:vAlign w:val="center"/>
          </w:tcPr>
          <w:p w:rsidR="005347EA" w:rsidRPr="008A0867" w:rsidRDefault="000D4DE9" w:rsidP="0096287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287" w:type="pct"/>
            <w:tcBorders>
              <w:top w:val="single" w:sz="8" w:space="0" w:color="000000"/>
              <w:left w:val="single" w:sz="8" w:space="0" w:color="000000"/>
              <w:bottom w:val="single" w:sz="8" w:space="0" w:color="000000"/>
              <w:right w:val="single" w:sz="8" w:space="0" w:color="000000"/>
            </w:tcBorders>
            <w:vAlign w:val="center"/>
          </w:tcPr>
          <w:p w:rsidR="005347EA" w:rsidRPr="008A0867" w:rsidRDefault="000D4DE9" w:rsidP="0096287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271" w:type="pct"/>
            <w:tcBorders>
              <w:top w:val="single" w:sz="4" w:space="0" w:color="auto"/>
              <w:left w:val="single" w:sz="4" w:space="0" w:color="auto"/>
              <w:bottom w:val="single" w:sz="4" w:space="0" w:color="auto"/>
              <w:right w:val="single" w:sz="4" w:space="0" w:color="auto"/>
            </w:tcBorders>
            <w:vAlign w:val="center"/>
          </w:tcPr>
          <w:p w:rsidR="005347EA" w:rsidRPr="008A0867" w:rsidRDefault="000D4DE9" w:rsidP="0096287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286" w:type="pct"/>
            <w:tcBorders>
              <w:top w:val="single" w:sz="8" w:space="0" w:color="000000"/>
              <w:left w:val="single" w:sz="8" w:space="0" w:color="000000"/>
              <w:bottom w:val="single" w:sz="8" w:space="0" w:color="000000"/>
              <w:right w:val="single" w:sz="8" w:space="0" w:color="000000"/>
            </w:tcBorders>
            <w:vAlign w:val="center"/>
          </w:tcPr>
          <w:p w:rsidR="005347EA" w:rsidRPr="008A0867" w:rsidRDefault="000D4DE9" w:rsidP="0096287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382" w:type="pct"/>
            <w:tcBorders>
              <w:top w:val="single" w:sz="4" w:space="0" w:color="auto"/>
              <w:left w:val="single" w:sz="4" w:space="0" w:color="auto"/>
              <w:bottom w:val="single" w:sz="4" w:space="0" w:color="auto"/>
              <w:right w:val="single" w:sz="4" w:space="0" w:color="auto"/>
            </w:tcBorders>
            <w:vAlign w:val="center"/>
          </w:tcPr>
          <w:p w:rsidR="005347EA" w:rsidRPr="008A0867" w:rsidRDefault="00F57848" w:rsidP="0096287C">
            <w:pPr>
              <w:widowControl w:val="0"/>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10</w:t>
            </w:r>
          </w:p>
        </w:tc>
        <w:tc>
          <w:tcPr>
            <w:tcW w:w="170" w:type="pct"/>
            <w:tcBorders>
              <w:top w:val="single" w:sz="4" w:space="0" w:color="auto"/>
              <w:left w:val="single" w:sz="4" w:space="0" w:color="auto"/>
              <w:bottom w:val="single" w:sz="4" w:space="0" w:color="auto"/>
              <w:right w:val="single" w:sz="4" w:space="0" w:color="auto"/>
            </w:tcBorders>
            <w:vAlign w:val="center"/>
          </w:tcPr>
          <w:p w:rsidR="005347EA" w:rsidRPr="008A0867" w:rsidRDefault="000D4DE9" w:rsidP="0096287C">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175" w:type="pct"/>
            <w:tcBorders>
              <w:top w:val="single" w:sz="4" w:space="0" w:color="auto"/>
              <w:left w:val="single" w:sz="4" w:space="0" w:color="auto"/>
              <w:bottom w:val="single" w:sz="4" w:space="0" w:color="auto"/>
              <w:right w:val="single" w:sz="4" w:space="0" w:color="auto"/>
            </w:tcBorders>
            <w:vAlign w:val="center"/>
          </w:tcPr>
          <w:p w:rsidR="005347EA" w:rsidRPr="008A0867" w:rsidRDefault="005347EA" w:rsidP="0096287C">
            <w:pPr>
              <w:spacing w:after="0" w:line="240" w:lineRule="auto"/>
              <w:jc w:val="center"/>
              <w:rPr>
                <w:rFonts w:ascii="Times New Roman" w:eastAsia="Calibri" w:hAnsi="Times New Roman" w:cs="Times New Roman"/>
                <w:sz w:val="24"/>
                <w:szCs w:val="24"/>
              </w:rPr>
            </w:pPr>
            <w:r w:rsidRPr="008A0867">
              <w:rPr>
                <w:rFonts w:ascii="Times New Roman" w:eastAsia="Calibri" w:hAnsi="Times New Roman" w:cs="Times New Roman"/>
                <w:sz w:val="24"/>
                <w:szCs w:val="24"/>
              </w:rPr>
              <w:t>-</w:t>
            </w:r>
          </w:p>
        </w:tc>
        <w:tc>
          <w:tcPr>
            <w:tcW w:w="287" w:type="pct"/>
            <w:tcBorders>
              <w:top w:val="single" w:sz="4" w:space="0" w:color="auto"/>
              <w:left w:val="single" w:sz="4" w:space="0" w:color="auto"/>
              <w:bottom w:val="single" w:sz="4" w:space="0" w:color="auto"/>
              <w:right w:val="single" w:sz="4" w:space="0" w:color="auto"/>
            </w:tcBorders>
            <w:vAlign w:val="center"/>
          </w:tcPr>
          <w:p w:rsidR="005347EA" w:rsidRPr="008A0867" w:rsidRDefault="005347EA" w:rsidP="0096287C">
            <w:pPr>
              <w:spacing w:after="0" w:line="240" w:lineRule="auto"/>
              <w:jc w:val="center"/>
              <w:rPr>
                <w:rFonts w:ascii="Times New Roman" w:eastAsia="Calibri" w:hAnsi="Times New Roman" w:cs="Times New Roman"/>
                <w:sz w:val="24"/>
                <w:szCs w:val="24"/>
              </w:rPr>
            </w:pPr>
            <w:r w:rsidRPr="008A0867">
              <w:rPr>
                <w:rFonts w:ascii="Times New Roman" w:eastAsia="Calibri" w:hAnsi="Times New Roman" w:cs="Times New Roman"/>
                <w:sz w:val="24"/>
                <w:szCs w:val="24"/>
              </w:rPr>
              <w:t>-</w:t>
            </w:r>
          </w:p>
        </w:tc>
        <w:tc>
          <w:tcPr>
            <w:tcW w:w="271" w:type="pct"/>
            <w:tcBorders>
              <w:top w:val="single" w:sz="4" w:space="0" w:color="auto"/>
              <w:left w:val="single" w:sz="4" w:space="0" w:color="auto"/>
              <w:bottom w:val="single" w:sz="4" w:space="0" w:color="auto"/>
              <w:right w:val="single" w:sz="4" w:space="0" w:color="auto"/>
            </w:tcBorders>
            <w:vAlign w:val="center"/>
          </w:tcPr>
          <w:p w:rsidR="005347EA" w:rsidRPr="008A0867" w:rsidRDefault="005347EA" w:rsidP="0096287C">
            <w:pPr>
              <w:spacing w:after="0" w:line="240" w:lineRule="auto"/>
              <w:jc w:val="center"/>
              <w:rPr>
                <w:rFonts w:ascii="Times New Roman" w:eastAsia="Calibri" w:hAnsi="Times New Roman" w:cs="Times New Roman"/>
                <w:sz w:val="24"/>
                <w:szCs w:val="24"/>
              </w:rPr>
            </w:pPr>
            <w:r w:rsidRPr="008A0867">
              <w:rPr>
                <w:rFonts w:ascii="Times New Roman" w:eastAsia="Calibri" w:hAnsi="Times New Roman" w:cs="Times New Roman"/>
                <w:sz w:val="24"/>
                <w:szCs w:val="24"/>
              </w:rPr>
              <w:t>-</w:t>
            </w:r>
          </w:p>
        </w:tc>
        <w:tc>
          <w:tcPr>
            <w:tcW w:w="286" w:type="pct"/>
            <w:tcBorders>
              <w:top w:val="single" w:sz="4" w:space="0" w:color="auto"/>
              <w:left w:val="single" w:sz="4" w:space="0" w:color="auto"/>
              <w:bottom w:val="single" w:sz="4" w:space="0" w:color="auto"/>
              <w:right w:val="single" w:sz="4" w:space="0" w:color="auto"/>
            </w:tcBorders>
            <w:vAlign w:val="center"/>
          </w:tcPr>
          <w:p w:rsidR="005347EA" w:rsidRPr="008A0867" w:rsidRDefault="000D4DE9" w:rsidP="0096287C">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8</w:t>
            </w:r>
          </w:p>
        </w:tc>
      </w:tr>
      <w:tr w:rsidR="005347EA" w:rsidRPr="008A0867" w:rsidTr="006A5734">
        <w:trPr>
          <w:trHeight w:val="70"/>
        </w:trPr>
        <w:tc>
          <w:tcPr>
            <w:tcW w:w="1742" w:type="pct"/>
            <w:vAlign w:val="center"/>
          </w:tcPr>
          <w:p w:rsidR="005347EA" w:rsidRPr="006A5734" w:rsidRDefault="005347EA" w:rsidP="0096287C">
            <w:pPr>
              <w:spacing w:after="0" w:line="240" w:lineRule="auto"/>
              <w:rPr>
                <w:rFonts w:ascii="Times New Roman" w:eastAsia="Times New Roman" w:hAnsi="Times New Roman" w:cs="Times New Roman"/>
                <w:sz w:val="24"/>
                <w:szCs w:val="24"/>
                <w:lang w:eastAsia="ru-RU"/>
              </w:rPr>
            </w:pPr>
            <w:r w:rsidRPr="006A5734">
              <w:rPr>
                <w:rFonts w:ascii="Times New Roman" w:eastAsia="Times New Roman" w:hAnsi="Times New Roman" w:cs="Times New Roman"/>
                <w:sz w:val="24"/>
                <w:szCs w:val="24"/>
                <w:lang w:eastAsia="ru-RU"/>
              </w:rPr>
              <w:t xml:space="preserve">Тема 4. </w:t>
            </w:r>
            <w:r w:rsidR="006A5734" w:rsidRPr="006A5734">
              <w:rPr>
                <w:rFonts w:ascii="Times New Roman" w:hAnsi="Times New Roman" w:cs="Times New Roman"/>
                <w:sz w:val="24"/>
                <w:szCs w:val="24"/>
              </w:rPr>
              <w:t>Культура невербальної комунікації</w:t>
            </w:r>
          </w:p>
        </w:tc>
        <w:tc>
          <w:tcPr>
            <w:tcW w:w="382" w:type="pct"/>
            <w:vAlign w:val="center"/>
          </w:tcPr>
          <w:p w:rsidR="005347EA" w:rsidRPr="008A0867" w:rsidRDefault="00C93374" w:rsidP="0096287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c>
          <w:tcPr>
            <w:tcW w:w="231" w:type="pct"/>
            <w:vAlign w:val="center"/>
          </w:tcPr>
          <w:p w:rsidR="005347EA" w:rsidRPr="008A0867" w:rsidRDefault="000D4DE9" w:rsidP="0096287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231" w:type="pct"/>
            <w:tcBorders>
              <w:right w:val="single" w:sz="8" w:space="0" w:color="000000"/>
            </w:tcBorders>
            <w:vAlign w:val="center"/>
          </w:tcPr>
          <w:p w:rsidR="005347EA" w:rsidRPr="008A0867" w:rsidRDefault="000D4DE9" w:rsidP="0096287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287" w:type="pct"/>
            <w:tcBorders>
              <w:top w:val="single" w:sz="8" w:space="0" w:color="000000"/>
              <w:left w:val="single" w:sz="8" w:space="0" w:color="000000"/>
              <w:bottom w:val="single" w:sz="8" w:space="0" w:color="000000"/>
              <w:right w:val="single" w:sz="8" w:space="0" w:color="000000"/>
            </w:tcBorders>
            <w:vAlign w:val="center"/>
          </w:tcPr>
          <w:p w:rsidR="005347EA" w:rsidRPr="008A0867" w:rsidRDefault="000D4DE9" w:rsidP="0096287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271" w:type="pct"/>
            <w:tcBorders>
              <w:top w:val="single" w:sz="4" w:space="0" w:color="auto"/>
              <w:left w:val="single" w:sz="4" w:space="0" w:color="auto"/>
              <w:bottom w:val="single" w:sz="4" w:space="0" w:color="auto"/>
              <w:right w:val="single" w:sz="4" w:space="0" w:color="auto"/>
            </w:tcBorders>
            <w:vAlign w:val="center"/>
          </w:tcPr>
          <w:p w:rsidR="005347EA" w:rsidRPr="008A0867" w:rsidRDefault="000D4DE9" w:rsidP="0096287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286" w:type="pct"/>
            <w:tcBorders>
              <w:top w:val="single" w:sz="8" w:space="0" w:color="000000"/>
              <w:left w:val="single" w:sz="8" w:space="0" w:color="000000"/>
              <w:bottom w:val="single" w:sz="8" w:space="0" w:color="000000"/>
              <w:right w:val="single" w:sz="8" w:space="0" w:color="000000"/>
            </w:tcBorders>
            <w:vAlign w:val="center"/>
          </w:tcPr>
          <w:p w:rsidR="005347EA" w:rsidRPr="008A0867" w:rsidRDefault="000D4DE9" w:rsidP="0096287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382" w:type="pct"/>
            <w:tcBorders>
              <w:top w:val="single" w:sz="4" w:space="0" w:color="auto"/>
              <w:left w:val="single" w:sz="4" w:space="0" w:color="auto"/>
              <w:bottom w:val="single" w:sz="4" w:space="0" w:color="auto"/>
              <w:right w:val="single" w:sz="4" w:space="0" w:color="auto"/>
            </w:tcBorders>
            <w:vAlign w:val="center"/>
          </w:tcPr>
          <w:p w:rsidR="005347EA" w:rsidRPr="008A0867" w:rsidRDefault="00D72DC9" w:rsidP="0096287C">
            <w:pPr>
              <w:widowControl w:val="0"/>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8</w:t>
            </w:r>
          </w:p>
        </w:tc>
        <w:tc>
          <w:tcPr>
            <w:tcW w:w="170" w:type="pct"/>
            <w:tcBorders>
              <w:top w:val="single" w:sz="4" w:space="0" w:color="auto"/>
              <w:left w:val="single" w:sz="4" w:space="0" w:color="auto"/>
              <w:bottom w:val="single" w:sz="4" w:space="0" w:color="auto"/>
              <w:right w:val="single" w:sz="4" w:space="0" w:color="auto"/>
            </w:tcBorders>
            <w:vAlign w:val="center"/>
          </w:tcPr>
          <w:p w:rsidR="005347EA" w:rsidRPr="008A0867" w:rsidRDefault="005347EA" w:rsidP="0096287C">
            <w:pPr>
              <w:spacing w:after="0" w:line="240" w:lineRule="auto"/>
              <w:jc w:val="center"/>
              <w:rPr>
                <w:rFonts w:ascii="Times New Roman" w:eastAsia="Calibri" w:hAnsi="Times New Roman" w:cs="Times New Roman"/>
                <w:sz w:val="24"/>
                <w:szCs w:val="24"/>
              </w:rPr>
            </w:pPr>
            <w:r w:rsidRPr="008A0867">
              <w:rPr>
                <w:rFonts w:ascii="Times New Roman" w:eastAsia="Calibri" w:hAnsi="Times New Roman" w:cs="Times New Roman"/>
                <w:sz w:val="24"/>
                <w:szCs w:val="24"/>
              </w:rPr>
              <w:t>-</w:t>
            </w:r>
          </w:p>
        </w:tc>
        <w:tc>
          <w:tcPr>
            <w:tcW w:w="175" w:type="pct"/>
            <w:tcBorders>
              <w:top w:val="single" w:sz="4" w:space="0" w:color="auto"/>
              <w:left w:val="single" w:sz="4" w:space="0" w:color="auto"/>
              <w:bottom w:val="single" w:sz="4" w:space="0" w:color="auto"/>
              <w:right w:val="single" w:sz="4" w:space="0" w:color="auto"/>
            </w:tcBorders>
            <w:vAlign w:val="center"/>
          </w:tcPr>
          <w:p w:rsidR="005347EA" w:rsidRPr="008A0867" w:rsidRDefault="005347EA" w:rsidP="0096287C">
            <w:pPr>
              <w:spacing w:after="0" w:line="240" w:lineRule="auto"/>
              <w:jc w:val="center"/>
              <w:rPr>
                <w:rFonts w:ascii="Times New Roman" w:eastAsia="Calibri" w:hAnsi="Times New Roman" w:cs="Times New Roman"/>
                <w:sz w:val="24"/>
                <w:szCs w:val="24"/>
              </w:rPr>
            </w:pPr>
            <w:r w:rsidRPr="008A0867">
              <w:rPr>
                <w:rFonts w:ascii="Times New Roman" w:eastAsia="Calibri" w:hAnsi="Times New Roman" w:cs="Times New Roman"/>
                <w:sz w:val="24"/>
                <w:szCs w:val="24"/>
              </w:rPr>
              <w:t>-</w:t>
            </w:r>
          </w:p>
        </w:tc>
        <w:tc>
          <w:tcPr>
            <w:tcW w:w="287" w:type="pct"/>
            <w:tcBorders>
              <w:top w:val="single" w:sz="4" w:space="0" w:color="auto"/>
              <w:left w:val="single" w:sz="4" w:space="0" w:color="auto"/>
              <w:bottom w:val="single" w:sz="4" w:space="0" w:color="auto"/>
              <w:right w:val="single" w:sz="4" w:space="0" w:color="auto"/>
            </w:tcBorders>
            <w:vAlign w:val="center"/>
          </w:tcPr>
          <w:p w:rsidR="005347EA" w:rsidRPr="008A0867" w:rsidRDefault="005347EA" w:rsidP="0096287C">
            <w:pPr>
              <w:spacing w:after="0" w:line="240" w:lineRule="auto"/>
              <w:jc w:val="center"/>
              <w:rPr>
                <w:rFonts w:ascii="Times New Roman" w:eastAsia="Calibri" w:hAnsi="Times New Roman" w:cs="Times New Roman"/>
                <w:sz w:val="24"/>
                <w:szCs w:val="24"/>
              </w:rPr>
            </w:pPr>
            <w:r w:rsidRPr="008A0867">
              <w:rPr>
                <w:rFonts w:ascii="Times New Roman" w:eastAsia="Calibri" w:hAnsi="Times New Roman" w:cs="Times New Roman"/>
                <w:sz w:val="24"/>
                <w:szCs w:val="24"/>
              </w:rPr>
              <w:t>-</w:t>
            </w:r>
          </w:p>
        </w:tc>
        <w:tc>
          <w:tcPr>
            <w:tcW w:w="271" w:type="pct"/>
            <w:tcBorders>
              <w:top w:val="single" w:sz="4" w:space="0" w:color="auto"/>
              <w:left w:val="single" w:sz="4" w:space="0" w:color="auto"/>
              <w:bottom w:val="single" w:sz="4" w:space="0" w:color="auto"/>
              <w:right w:val="single" w:sz="4" w:space="0" w:color="auto"/>
            </w:tcBorders>
            <w:vAlign w:val="center"/>
          </w:tcPr>
          <w:p w:rsidR="005347EA" w:rsidRPr="008A0867" w:rsidRDefault="005347EA" w:rsidP="0096287C">
            <w:pPr>
              <w:spacing w:after="0" w:line="240" w:lineRule="auto"/>
              <w:jc w:val="center"/>
              <w:rPr>
                <w:rFonts w:ascii="Times New Roman" w:eastAsia="Calibri" w:hAnsi="Times New Roman" w:cs="Times New Roman"/>
                <w:sz w:val="24"/>
                <w:szCs w:val="24"/>
              </w:rPr>
            </w:pPr>
            <w:r w:rsidRPr="008A0867">
              <w:rPr>
                <w:rFonts w:ascii="Times New Roman" w:eastAsia="Calibri" w:hAnsi="Times New Roman" w:cs="Times New Roman"/>
                <w:sz w:val="24"/>
                <w:szCs w:val="24"/>
              </w:rPr>
              <w:t>-</w:t>
            </w:r>
          </w:p>
        </w:tc>
        <w:tc>
          <w:tcPr>
            <w:tcW w:w="286" w:type="pct"/>
            <w:tcBorders>
              <w:top w:val="single" w:sz="4" w:space="0" w:color="auto"/>
              <w:left w:val="single" w:sz="4" w:space="0" w:color="auto"/>
              <w:bottom w:val="single" w:sz="4" w:space="0" w:color="auto"/>
              <w:right w:val="single" w:sz="4" w:space="0" w:color="auto"/>
            </w:tcBorders>
            <w:vAlign w:val="center"/>
          </w:tcPr>
          <w:p w:rsidR="005347EA" w:rsidRPr="008A0867" w:rsidRDefault="000D4DE9" w:rsidP="0096287C">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8</w:t>
            </w:r>
          </w:p>
        </w:tc>
      </w:tr>
      <w:tr w:rsidR="005347EA" w:rsidRPr="008A0867" w:rsidTr="006A5734">
        <w:trPr>
          <w:trHeight w:val="77"/>
        </w:trPr>
        <w:tc>
          <w:tcPr>
            <w:tcW w:w="1742" w:type="pct"/>
            <w:vAlign w:val="center"/>
          </w:tcPr>
          <w:p w:rsidR="005347EA" w:rsidRPr="006A5734" w:rsidRDefault="005347EA" w:rsidP="0096287C">
            <w:pPr>
              <w:spacing w:after="0" w:line="240" w:lineRule="auto"/>
              <w:rPr>
                <w:rFonts w:ascii="Times New Roman" w:eastAsia="Times New Roman" w:hAnsi="Times New Roman" w:cs="Times New Roman"/>
                <w:sz w:val="24"/>
                <w:szCs w:val="24"/>
                <w:lang w:eastAsia="ru-RU"/>
              </w:rPr>
            </w:pPr>
            <w:r w:rsidRPr="006A5734">
              <w:rPr>
                <w:rFonts w:ascii="Times New Roman" w:eastAsia="Times New Roman" w:hAnsi="Times New Roman" w:cs="Times New Roman"/>
                <w:sz w:val="24"/>
                <w:szCs w:val="24"/>
                <w:lang w:eastAsia="ru-RU"/>
              </w:rPr>
              <w:t>Тема 5.</w:t>
            </w:r>
            <w:r w:rsidRPr="006A5734">
              <w:rPr>
                <w:rFonts w:ascii="Times New Roman" w:hAnsi="Times New Roman" w:cs="Times New Roman"/>
                <w:bCs/>
                <w:sz w:val="24"/>
                <w:szCs w:val="24"/>
                <w:lang w:eastAsia="ru-RU"/>
              </w:rPr>
              <w:t xml:space="preserve"> </w:t>
            </w:r>
            <w:r w:rsidR="006A5734">
              <w:rPr>
                <w:rFonts w:ascii="Times New Roman" w:hAnsi="Times New Roman" w:cs="Times New Roman"/>
                <w:sz w:val="24"/>
                <w:szCs w:val="24"/>
              </w:rPr>
              <w:t>Діловий етикет -</w:t>
            </w:r>
            <w:r w:rsidR="006A5734" w:rsidRPr="006A5734">
              <w:rPr>
                <w:rFonts w:ascii="Times New Roman" w:hAnsi="Times New Roman" w:cs="Times New Roman"/>
                <w:sz w:val="24"/>
                <w:szCs w:val="24"/>
              </w:rPr>
              <w:t>невід’ємна складова корпоративної культури</w:t>
            </w:r>
          </w:p>
        </w:tc>
        <w:tc>
          <w:tcPr>
            <w:tcW w:w="382" w:type="pct"/>
            <w:vAlign w:val="center"/>
          </w:tcPr>
          <w:p w:rsidR="005347EA" w:rsidRPr="008A0867" w:rsidRDefault="00C93374" w:rsidP="0096287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w:t>
            </w:r>
          </w:p>
        </w:tc>
        <w:tc>
          <w:tcPr>
            <w:tcW w:w="231" w:type="pct"/>
            <w:vAlign w:val="center"/>
          </w:tcPr>
          <w:p w:rsidR="005347EA" w:rsidRPr="008A0867" w:rsidRDefault="000D4DE9" w:rsidP="0096287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231" w:type="pct"/>
            <w:tcBorders>
              <w:right w:val="single" w:sz="8" w:space="0" w:color="000000"/>
            </w:tcBorders>
            <w:vAlign w:val="center"/>
          </w:tcPr>
          <w:p w:rsidR="005347EA" w:rsidRPr="008A0867" w:rsidRDefault="000D4DE9" w:rsidP="0096287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287" w:type="pct"/>
            <w:tcBorders>
              <w:top w:val="single" w:sz="8" w:space="0" w:color="000000"/>
              <w:left w:val="single" w:sz="8" w:space="0" w:color="000000"/>
              <w:bottom w:val="single" w:sz="8" w:space="0" w:color="000000"/>
              <w:right w:val="single" w:sz="8" w:space="0" w:color="000000"/>
            </w:tcBorders>
            <w:vAlign w:val="center"/>
          </w:tcPr>
          <w:p w:rsidR="005347EA" w:rsidRPr="008A0867" w:rsidRDefault="000D4DE9" w:rsidP="0096287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271" w:type="pct"/>
            <w:tcBorders>
              <w:top w:val="single" w:sz="4" w:space="0" w:color="auto"/>
              <w:left w:val="single" w:sz="4" w:space="0" w:color="auto"/>
              <w:bottom w:val="single" w:sz="4" w:space="0" w:color="auto"/>
              <w:right w:val="single" w:sz="4" w:space="0" w:color="auto"/>
            </w:tcBorders>
            <w:vAlign w:val="center"/>
          </w:tcPr>
          <w:p w:rsidR="005347EA" w:rsidRPr="008A0867" w:rsidRDefault="000D4DE9" w:rsidP="0096287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286" w:type="pct"/>
            <w:tcBorders>
              <w:top w:val="single" w:sz="8" w:space="0" w:color="000000"/>
              <w:left w:val="single" w:sz="8" w:space="0" w:color="000000"/>
              <w:bottom w:val="single" w:sz="8" w:space="0" w:color="000000"/>
              <w:right w:val="single" w:sz="8" w:space="0" w:color="000000"/>
            </w:tcBorders>
            <w:vAlign w:val="center"/>
          </w:tcPr>
          <w:p w:rsidR="005347EA" w:rsidRPr="008A0867" w:rsidRDefault="000D4DE9" w:rsidP="0096287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c>
          <w:tcPr>
            <w:tcW w:w="382" w:type="pct"/>
            <w:tcBorders>
              <w:top w:val="single" w:sz="4" w:space="0" w:color="auto"/>
              <w:left w:val="single" w:sz="4" w:space="0" w:color="auto"/>
              <w:bottom w:val="single" w:sz="4" w:space="0" w:color="auto"/>
              <w:right w:val="single" w:sz="4" w:space="0" w:color="auto"/>
            </w:tcBorders>
            <w:vAlign w:val="center"/>
          </w:tcPr>
          <w:p w:rsidR="005347EA" w:rsidRPr="008A0867" w:rsidRDefault="00D72DC9" w:rsidP="0096287C">
            <w:pPr>
              <w:widowControl w:val="0"/>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8</w:t>
            </w:r>
          </w:p>
        </w:tc>
        <w:tc>
          <w:tcPr>
            <w:tcW w:w="170" w:type="pct"/>
            <w:tcBorders>
              <w:top w:val="single" w:sz="4" w:space="0" w:color="auto"/>
              <w:left w:val="single" w:sz="4" w:space="0" w:color="auto"/>
              <w:bottom w:val="single" w:sz="4" w:space="0" w:color="auto"/>
              <w:right w:val="single" w:sz="4" w:space="0" w:color="auto"/>
            </w:tcBorders>
            <w:vAlign w:val="center"/>
          </w:tcPr>
          <w:p w:rsidR="005347EA" w:rsidRPr="008A0867" w:rsidRDefault="005347EA" w:rsidP="0096287C">
            <w:pPr>
              <w:spacing w:after="0" w:line="240" w:lineRule="auto"/>
              <w:jc w:val="center"/>
              <w:rPr>
                <w:rFonts w:ascii="Times New Roman" w:eastAsia="Calibri" w:hAnsi="Times New Roman" w:cs="Times New Roman"/>
                <w:sz w:val="24"/>
                <w:szCs w:val="24"/>
              </w:rPr>
            </w:pPr>
            <w:r w:rsidRPr="008A0867">
              <w:rPr>
                <w:rFonts w:ascii="Times New Roman" w:eastAsia="Calibri" w:hAnsi="Times New Roman" w:cs="Times New Roman"/>
                <w:sz w:val="24"/>
                <w:szCs w:val="24"/>
              </w:rPr>
              <w:t>-</w:t>
            </w:r>
          </w:p>
        </w:tc>
        <w:tc>
          <w:tcPr>
            <w:tcW w:w="175" w:type="pct"/>
            <w:tcBorders>
              <w:top w:val="single" w:sz="4" w:space="0" w:color="auto"/>
              <w:left w:val="single" w:sz="4" w:space="0" w:color="auto"/>
              <w:bottom w:val="single" w:sz="4" w:space="0" w:color="auto"/>
              <w:right w:val="single" w:sz="4" w:space="0" w:color="auto"/>
            </w:tcBorders>
            <w:vAlign w:val="center"/>
          </w:tcPr>
          <w:p w:rsidR="005347EA" w:rsidRPr="008A0867" w:rsidRDefault="005347EA" w:rsidP="0096287C">
            <w:pPr>
              <w:spacing w:after="0" w:line="240" w:lineRule="auto"/>
              <w:jc w:val="center"/>
              <w:rPr>
                <w:rFonts w:ascii="Times New Roman" w:eastAsia="Calibri" w:hAnsi="Times New Roman" w:cs="Times New Roman"/>
                <w:sz w:val="24"/>
                <w:szCs w:val="24"/>
              </w:rPr>
            </w:pPr>
            <w:r w:rsidRPr="008A0867">
              <w:rPr>
                <w:rFonts w:ascii="Times New Roman" w:eastAsia="Calibri" w:hAnsi="Times New Roman" w:cs="Times New Roman"/>
                <w:sz w:val="24"/>
                <w:szCs w:val="24"/>
              </w:rPr>
              <w:t>-</w:t>
            </w:r>
          </w:p>
        </w:tc>
        <w:tc>
          <w:tcPr>
            <w:tcW w:w="287" w:type="pct"/>
            <w:tcBorders>
              <w:top w:val="single" w:sz="4" w:space="0" w:color="auto"/>
              <w:left w:val="single" w:sz="4" w:space="0" w:color="auto"/>
              <w:bottom w:val="single" w:sz="4" w:space="0" w:color="auto"/>
              <w:right w:val="single" w:sz="4" w:space="0" w:color="auto"/>
            </w:tcBorders>
            <w:vAlign w:val="center"/>
          </w:tcPr>
          <w:p w:rsidR="005347EA" w:rsidRPr="008A0867" w:rsidRDefault="005347EA" w:rsidP="0096287C">
            <w:pPr>
              <w:spacing w:after="0" w:line="240" w:lineRule="auto"/>
              <w:jc w:val="center"/>
              <w:rPr>
                <w:rFonts w:ascii="Times New Roman" w:eastAsia="Calibri" w:hAnsi="Times New Roman" w:cs="Times New Roman"/>
                <w:sz w:val="24"/>
                <w:szCs w:val="24"/>
              </w:rPr>
            </w:pPr>
            <w:r w:rsidRPr="008A0867">
              <w:rPr>
                <w:rFonts w:ascii="Times New Roman" w:eastAsia="Calibri" w:hAnsi="Times New Roman" w:cs="Times New Roman"/>
                <w:sz w:val="24"/>
                <w:szCs w:val="24"/>
              </w:rPr>
              <w:t>-</w:t>
            </w:r>
          </w:p>
        </w:tc>
        <w:tc>
          <w:tcPr>
            <w:tcW w:w="271" w:type="pct"/>
            <w:tcBorders>
              <w:top w:val="single" w:sz="4" w:space="0" w:color="auto"/>
              <w:left w:val="single" w:sz="4" w:space="0" w:color="auto"/>
              <w:bottom w:val="single" w:sz="4" w:space="0" w:color="auto"/>
              <w:right w:val="single" w:sz="4" w:space="0" w:color="auto"/>
            </w:tcBorders>
            <w:vAlign w:val="center"/>
          </w:tcPr>
          <w:p w:rsidR="005347EA" w:rsidRPr="008A0867" w:rsidRDefault="005347EA" w:rsidP="0096287C">
            <w:pPr>
              <w:spacing w:after="0" w:line="240" w:lineRule="auto"/>
              <w:jc w:val="center"/>
              <w:rPr>
                <w:rFonts w:ascii="Times New Roman" w:eastAsia="Calibri" w:hAnsi="Times New Roman" w:cs="Times New Roman"/>
                <w:sz w:val="24"/>
                <w:szCs w:val="24"/>
              </w:rPr>
            </w:pPr>
            <w:r w:rsidRPr="008A0867">
              <w:rPr>
                <w:rFonts w:ascii="Times New Roman" w:eastAsia="Calibri" w:hAnsi="Times New Roman" w:cs="Times New Roman"/>
                <w:sz w:val="24"/>
                <w:szCs w:val="24"/>
              </w:rPr>
              <w:t>-</w:t>
            </w:r>
          </w:p>
        </w:tc>
        <w:tc>
          <w:tcPr>
            <w:tcW w:w="286" w:type="pct"/>
            <w:tcBorders>
              <w:top w:val="single" w:sz="4" w:space="0" w:color="auto"/>
              <w:left w:val="single" w:sz="4" w:space="0" w:color="auto"/>
              <w:bottom w:val="single" w:sz="4" w:space="0" w:color="auto"/>
              <w:right w:val="single" w:sz="4" w:space="0" w:color="auto"/>
            </w:tcBorders>
            <w:vAlign w:val="center"/>
          </w:tcPr>
          <w:p w:rsidR="005347EA" w:rsidRPr="008A0867" w:rsidRDefault="000D4DE9" w:rsidP="0096287C">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8</w:t>
            </w:r>
          </w:p>
        </w:tc>
      </w:tr>
      <w:tr w:rsidR="005347EA" w:rsidRPr="008A0867" w:rsidTr="006A5734">
        <w:trPr>
          <w:trHeight w:val="58"/>
        </w:trPr>
        <w:tc>
          <w:tcPr>
            <w:tcW w:w="1742" w:type="pct"/>
            <w:vAlign w:val="center"/>
          </w:tcPr>
          <w:p w:rsidR="005347EA" w:rsidRPr="008A0867" w:rsidRDefault="005347EA" w:rsidP="0096287C">
            <w:pPr>
              <w:spacing w:after="0" w:line="240" w:lineRule="auto"/>
              <w:rPr>
                <w:rFonts w:ascii="Times New Roman" w:eastAsia="Times New Roman" w:hAnsi="Times New Roman" w:cs="Times New Roman"/>
                <w:b/>
                <w:bCs/>
                <w:sz w:val="24"/>
                <w:szCs w:val="24"/>
                <w:lang w:eastAsia="ru-RU"/>
              </w:rPr>
            </w:pPr>
            <w:r w:rsidRPr="008A0867">
              <w:rPr>
                <w:rFonts w:ascii="Times New Roman" w:eastAsia="Times New Roman" w:hAnsi="Times New Roman" w:cs="Times New Roman"/>
                <w:b/>
                <w:bCs/>
                <w:sz w:val="24"/>
                <w:szCs w:val="24"/>
                <w:lang w:eastAsia="ru-RU"/>
              </w:rPr>
              <w:t>Разом за модулем 1</w:t>
            </w:r>
          </w:p>
        </w:tc>
        <w:tc>
          <w:tcPr>
            <w:tcW w:w="382" w:type="pct"/>
            <w:vAlign w:val="center"/>
          </w:tcPr>
          <w:p w:rsidR="005347EA" w:rsidRPr="008A0867" w:rsidRDefault="0000467D" w:rsidP="0096287C">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4</w:t>
            </w:r>
            <w:r w:rsidR="00C93374">
              <w:rPr>
                <w:rFonts w:ascii="Times New Roman" w:eastAsia="Times New Roman" w:hAnsi="Times New Roman" w:cs="Times New Roman"/>
                <w:b/>
                <w:sz w:val="24"/>
                <w:szCs w:val="24"/>
                <w:lang w:eastAsia="ru-RU"/>
              </w:rPr>
              <w:t>5</w:t>
            </w:r>
          </w:p>
        </w:tc>
        <w:tc>
          <w:tcPr>
            <w:tcW w:w="231" w:type="pct"/>
            <w:vAlign w:val="center"/>
          </w:tcPr>
          <w:p w:rsidR="005347EA" w:rsidRPr="008A0867" w:rsidRDefault="000D4DE9" w:rsidP="0096287C">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16</w:t>
            </w:r>
          </w:p>
        </w:tc>
        <w:tc>
          <w:tcPr>
            <w:tcW w:w="231" w:type="pct"/>
            <w:tcBorders>
              <w:right w:val="single" w:sz="8" w:space="0" w:color="000000"/>
            </w:tcBorders>
            <w:vAlign w:val="center"/>
          </w:tcPr>
          <w:p w:rsidR="005347EA" w:rsidRPr="008A0867" w:rsidRDefault="000D4DE9" w:rsidP="0096287C">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8</w:t>
            </w:r>
          </w:p>
        </w:tc>
        <w:tc>
          <w:tcPr>
            <w:tcW w:w="287" w:type="pct"/>
            <w:tcBorders>
              <w:top w:val="single" w:sz="8" w:space="0" w:color="000000"/>
              <w:left w:val="single" w:sz="8" w:space="0" w:color="000000"/>
              <w:bottom w:val="single" w:sz="8" w:space="0" w:color="000000"/>
              <w:right w:val="single" w:sz="8" w:space="0" w:color="000000"/>
            </w:tcBorders>
            <w:vAlign w:val="center"/>
          </w:tcPr>
          <w:p w:rsidR="005347EA" w:rsidRPr="008A0867" w:rsidRDefault="000D4DE9" w:rsidP="0096287C">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w:t>
            </w:r>
          </w:p>
        </w:tc>
        <w:tc>
          <w:tcPr>
            <w:tcW w:w="271" w:type="pct"/>
            <w:tcBorders>
              <w:top w:val="single" w:sz="4" w:space="0" w:color="auto"/>
              <w:left w:val="single" w:sz="4" w:space="0" w:color="auto"/>
              <w:bottom w:val="single" w:sz="4" w:space="0" w:color="auto"/>
              <w:right w:val="single" w:sz="4" w:space="0" w:color="auto"/>
            </w:tcBorders>
            <w:vAlign w:val="center"/>
          </w:tcPr>
          <w:p w:rsidR="005347EA" w:rsidRPr="008A0867" w:rsidRDefault="000D4DE9" w:rsidP="0096287C">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w:t>
            </w:r>
          </w:p>
        </w:tc>
        <w:tc>
          <w:tcPr>
            <w:tcW w:w="286" w:type="pct"/>
            <w:tcBorders>
              <w:top w:val="single" w:sz="8" w:space="0" w:color="000000"/>
              <w:left w:val="single" w:sz="8" w:space="0" w:color="000000"/>
              <w:bottom w:val="single" w:sz="8" w:space="0" w:color="000000"/>
              <w:right w:val="single" w:sz="8" w:space="0" w:color="000000"/>
            </w:tcBorders>
            <w:vAlign w:val="center"/>
          </w:tcPr>
          <w:p w:rsidR="005347EA" w:rsidRPr="008A0867" w:rsidRDefault="000D4DE9" w:rsidP="0096287C">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21</w:t>
            </w:r>
          </w:p>
        </w:tc>
        <w:tc>
          <w:tcPr>
            <w:tcW w:w="382" w:type="pct"/>
            <w:tcBorders>
              <w:top w:val="single" w:sz="4" w:space="0" w:color="auto"/>
              <w:left w:val="single" w:sz="4" w:space="0" w:color="auto"/>
              <w:bottom w:val="single" w:sz="4" w:space="0" w:color="auto"/>
              <w:right w:val="single" w:sz="4" w:space="0" w:color="auto"/>
            </w:tcBorders>
            <w:vAlign w:val="center"/>
          </w:tcPr>
          <w:p w:rsidR="005347EA" w:rsidRPr="008A0867" w:rsidRDefault="00D72DC9" w:rsidP="0096287C">
            <w:pPr>
              <w:widowControl w:val="0"/>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4</w:t>
            </w:r>
            <w:r w:rsidR="00F57848">
              <w:rPr>
                <w:rFonts w:ascii="Times New Roman" w:eastAsia="Calibri" w:hAnsi="Times New Roman" w:cs="Times New Roman"/>
                <w:b/>
                <w:sz w:val="24"/>
                <w:szCs w:val="24"/>
              </w:rPr>
              <w:t>2</w:t>
            </w:r>
          </w:p>
        </w:tc>
        <w:tc>
          <w:tcPr>
            <w:tcW w:w="170" w:type="pct"/>
            <w:tcBorders>
              <w:top w:val="single" w:sz="4" w:space="0" w:color="auto"/>
              <w:left w:val="single" w:sz="4" w:space="0" w:color="auto"/>
              <w:bottom w:val="single" w:sz="4" w:space="0" w:color="auto"/>
              <w:right w:val="single" w:sz="4" w:space="0" w:color="auto"/>
            </w:tcBorders>
            <w:vAlign w:val="center"/>
          </w:tcPr>
          <w:p w:rsidR="005347EA" w:rsidRPr="008A0867" w:rsidRDefault="00F57848" w:rsidP="0096287C">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2</w:t>
            </w:r>
          </w:p>
        </w:tc>
        <w:tc>
          <w:tcPr>
            <w:tcW w:w="175" w:type="pct"/>
            <w:tcBorders>
              <w:top w:val="single" w:sz="4" w:space="0" w:color="auto"/>
              <w:left w:val="single" w:sz="4" w:space="0" w:color="auto"/>
              <w:bottom w:val="single" w:sz="4" w:space="0" w:color="auto"/>
              <w:right w:val="single" w:sz="4" w:space="0" w:color="auto"/>
            </w:tcBorders>
            <w:vAlign w:val="center"/>
          </w:tcPr>
          <w:p w:rsidR="005347EA" w:rsidRPr="008A0867" w:rsidRDefault="005347EA" w:rsidP="0096287C">
            <w:pPr>
              <w:spacing w:after="0" w:line="240" w:lineRule="auto"/>
              <w:jc w:val="center"/>
              <w:rPr>
                <w:rFonts w:ascii="Times New Roman" w:eastAsia="Calibri" w:hAnsi="Times New Roman" w:cs="Times New Roman"/>
                <w:b/>
                <w:sz w:val="24"/>
                <w:szCs w:val="24"/>
              </w:rPr>
            </w:pPr>
            <w:r w:rsidRPr="008A0867">
              <w:rPr>
                <w:rFonts w:ascii="Times New Roman" w:eastAsia="Calibri" w:hAnsi="Times New Roman" w:cs="Times New Roman"/>
                <w:b/>
                <w:sz w:val="24"/>
                <w:szCs w:val="24"/>
              </w:rPr>
              <w:t>-</w:t>
            </w:r>
          </w:p>
        </w:tc>
        <w:tc>
          <w:tcPr>
            <w:tcW w:w="287" w:type="pct"/>
            <w:tcBorders>
              <w:top w:val="single" w:sz="4" w:space="0" w:color="auto"/>
              <w:left w:val="single" w:sz="4" w:space="0" w:color="auto"/>
              <w:bottom w:val="single" w:sz="4" w:space="0" w:color="auto"/>
              <w:right w:val="single" w:sz="4" w:space="0" w:color="auto"/>
            </w:tcBorders>
            <w:vAlign w:val="center"/>
          </w:tcPr>
          <w:p w:rsidR="005347EA" w:rsidRPr="008A0867" w:rsidRDefault="005347EA" w:rsidP="0096287C">
            <w:pPr>
              <w:spacing w:after="0" w:line="240" w:lineRule="auto"/>
              <w:jc w:val="center"/>
              <w:rPr>
                <w:rFonts w:ascii="Times New Roman" w:eastAsia="Calibri" w:hAnsi="Times New Roman" w:cs="Times New Roman"/>
                <w:b/>
                <w:sz w:val="24"/>
                <w:szCs w:val="24"/>
              </w:rPr>
            </w:pPr>
            <w:r w:rsidRPr="008A0867">
              <w:rPr>
                <w:rFonts w:ascii="Times New Roman" w:eastAsia="Calibri" w:hAnsi="Times New Roman" w:cs="Times New Roman"/>
                <w:b/>
                <w:sz w:val="24"/>
                <w:szCs w:val="24"/>
              </w:rPr>
              <w:t>-</w:t>
            </w:r>
          </w:p>
        </w:tc>
        <w:tc>
          <w:tcPr>
            <w:tcW w:w="271" w:type="pct"/>
            <w:tcBorders>
              <w:top w:val="single" w:sz="4" w:space="0" w:color="auto"/>
              <w:left w:val="single" w:sz="4" w:space="0" w:color="auto"/>
              <w:bottom w:val="single" w:sz="4" w:space="0" w:color="auto"/>
              <w:right w:val="single" w:sz="4" w:space="0" w:color="auto"/>
            </w:tcBorders>
            <w:vAlign w:val="center"/>
          </w:tcPr>
          <w:p w:rsidR="005347EA" w:rsidRPr="008A0867" w:rsidRDefault="005347EA" w:rsidP="0096287C">
            <w:pPr>
              <w:spacing w:after="0" w:line="240" w:lineRule="auto"/>
              <w:jc w:val="center"/>
              <w:rPr>
                <w:rFonts w:ascii="Times New Roman" w:eastAsia="Calibri" w:hAnsi="Times New Roman" w:cs="Times New Roman"/>
                <w:b/>
                <w:sz w:val="24"/>
                <w:szCs w:val="24"/>
              </w:rPr>
            </w:pPr>
            <w:r w:rsidRPr="008A0867">
              <w:rPr>
                <w:rFonts w:ascii="Times New Roman" w:eastAsia="Calibri" w:hAnsi="Times New Roman" w:cs="Times New Roman"/>
                <w:b/>
                <w:sz w:val="24"/>
                <w:szCs w:val="24"/>
              </w:rPr>
              <w:t>-</w:t>
            </w:r>
          </w:p>
        </w:tc>
        <w:tc>
          <w:tcPr>
            <w:tcW w:w="286" w:type="pct"/>
            <w:tcBorders>
              <w:top w:val="single" w:sz="4" w:space="0" w:color="auto"/>
              <w:left w:val="single" w:sz="4" w:space="0" w:color="auto"/>
              <w:bottom w:val="single" w:sz="4" w:space="0" w:color="auto"/>
              <w:right w:val="single" w:sz="4" w:space="0" w:color="auto"/>
            </w:tcBorders>
            <w:vAlign w:val="center"/>
          </w:tcPr>
          <w:p w:rsidR="005347EA" w:rsidRPr="008A0867" w:rsidRDefault="00D72DC9" w:rsidP="0096287C">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40</w:t>
            </w:r>
          </w:p>
        </w:tc>
      </w:tr>
      <w:tr w:rsidR="005347EA" w:rsidRPr="008A0867" w:rsidTr="0096287C">
        <w:trPr>
          <w:cantSplit/>
          <w:trHeight w:val="221"/>
        </w:trPr>
        <w:tc>
          <w:tcPr>
            <w:tcW w:w="5000" w:type="pct"/>
            <w:gridSpan w:val="13"/>
            <w:tcBorders>
              <w:top w:val="single" w:sz="4" w:space="0" w:color="auto"/>
              <w:left w:val="single" w:sz="4" w:space="0" w:color="auto"/>
              <w:bottom w:val="single" w:sz="4" w:space="0" w:color="auto"/>
              <w:right w:val="single" w:sz="4" w:space="0" w:color="auto"/>
            </w:tcBorders>
            <w:vAlign w:val="center"/>
            <w:hideMark/>
          </w:tcPr>
          <w:p w:rsidR="005347EA" w:rsidRPr="006A5734" w:rsidRDefault="005347EA" w:rsidP="0096287C">
            <w:pPr>
              <w:shd w:val="clear" w:color="auto" w:fill="FFFFFF"/>
              <w:tabs>
                <w:tab w:val="left" w:leader="dot" w:pos="6101"/>
              </w:tabs>
              <w:spacing w:after="0" w:line="240" w:lineRule="auto"/>
              <w:ind w:firstLine="709"/>
              <w:jc w:val="center"/>
              <w:rPr>
                <w:rFonts w:ascii="Times New Roman" w:eastAsia="Times New Roman" w:hAnsi="Times New Roman" w:cs="Times New Roman"/>
                <w:b/>
                <w:bCs/>
                <w:color w:val="000000"/>
                <w:sz w:val="24"/>
                <w:szCs w:val="24"/>
                <w:lang w:eastAsia="ru-RU"/>
              </w:rPr>
            </w:pPr>
          </w:p>
        </w:tc>
      </w:tr>
      <w:tr w:rsidR="005347EA" w:rsidRPr="008A0867" w:rsidTr="006A5734">
        <w:trPr>
          <w:trHeight w:val="60"/>
        </w:trPr>
        <w:tc>
          <w:tcPr>
            <w:tcW w:w="1742" w:type="pct"/>
            <w:tcBorders>
              <w:top w:val="single" w:sz="8" w:space="0" w:color="000000"/>
            </w:tcBorders>
            <w:vAlign w:val="center"/>
          </w:tcPr>
          <w:p w:rsidR="005347EA" w:rsidRPr="000D4DE9" w:rsidRDefault="005347EA" w:rsidP="0096287C">
            <w:pPr>
              <w:shd w:val="clear" w:color="auto" w:fill="FFFFFF"/>
              <w:spacing w:after="0" w:line="240" w:lineRule="auto"/>
              <w:rPr>
                <w:rFonts w:ascii="Times New Roman" w:eastAsia="Times New Roman" w:hAnsi="Times New Roman" w:cs="Times New Roman"/>
                <w:sz w:val="24"/>
                <w:szCs w:val="24"/>
                <w:lang w:eastAsia="ru-RU"/>
              </w:rPr>
            </w:pPr>
            <w:r w:rsidRPr="000D4DE9">
              <w:rPr>
                <w:rFonts w:ascii="Times New Roman" w:eastAsia="Times New Roman" w:hAnsi="Times New Roman" w:cs="Times New Roman"/>
                <w:bCs/>
                <w:sz w:val="24"/>
                <w:szCs w:val="24"/>
                <w:lang w:eastAsia="ru-RU"/>
              </w:rPr>
              <w:t>Тема</w:t>
            </w:r>
            <w:r w:rsidR="000D4DE9" w:rsidRPr="000D4DE9">
              <w:rPr>
                <w:rFonts w:ascii="Times New Roman" w:eastAsia="Times New Roman" w:hAnsi="Times New Roman" w:cs="Times New Roman"/>
                <w:sz w:val="24"/>
                <w:szCs w:val="24"/>
                <w:lang w:eastAsia="ru-RU"/>
              </w:rPr>
              <w:t xml:space="preserve"> 6</w:t>
            </w:r>
            <w:r w:rsidRPr="000D4DE9">
              <w:rPr>
                <w:rFonts w:ascii="Times New Roman" w:eastAsia="Times New Roman" w:hAnsi="Times New Roman" w:cs="Times New Roman"/>
                <w:sz w:val="24"/>
                <w:szCs w:val="24"/>
                <w:lang w:eastAsia="ru-RU"/>
              </w:rPr>
              <w:t xml:space="preserve">. </w:t>
            </w:r>
            <w:r w:rsidR="000D4DE9" w:rsidRPr="000D4DE9">
              <w:rPr>
                <w:rFonts w:ascii="Times New Roman" w:hAnsi="Times New Roman" w:cs="Times New Roman"/>
                <w:sz w:val="24"/>
                <w:szCs w:val="24"/>
              </w:rPr>
              <w:t>Міжкультурні відмінності комунікації та норм етикету</w:t>
            </w:r>
          </w:p>
        </w:tc>
        <w:tc>
          <w:tcPr>
            <w:tcW w:w="382" w:type="pct"/>
            <w:tcBorders>
              <w:top w:val="single" w:sz="8" w:space="0" w:color="000000"/>
            </w:tcBorders>
            <w:vAlign w:val="center"/>
          </w:tcPr>
          <w:p w:rsidR="005347EA" w:rsidRPr="008A0867" w:rsidRDefault="00C93374" w:rsidP="0096287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p>
        </w:tc>
        <w:tc>
          <w:tcPr>
            <w:tcW w:w="231" w:type="pct"/>
            <w:tcBorders>
              <w:top w:val="single" w:sz="8" w:space="0" w:color="000000"/>
            </w:tcBorders>
            <w:vAlign w:val="center"/>
          </w:tcPr>
          <w:p w:rsidR="005347EA" w:rsidRPr="008A0867" w:rsidRDefault="000D4DE9" w:rsidP="0096287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231" w:type="pct"/>
            <w:tcBorders>
              <w:top w:val="single" w:sz="8" w:space="0" w:color="000000"/>
              <w:right w:val="single" w:sz="8" w:space="0" w:color="000000"/>
            </w:tcBorders>
            <w:vAlign w:val="center"/>
          </w:tcPr>
          <w:p w:rsidR="005347EA" w:rsidRPr="008A0867" w:rsidRDefault="000D4DE9" w:rsidP="0096287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287" w:type="pct"/>
            <w:tcBorders>
              <w:top w:val="single" w:sz="8" w:space="0" w:color="000000"/>
              <w:left w:val="single" w:sz="8" w:space="0" w:color="000000"/>
              <w:bottom w:val="single" w:sz="8" w:space="0" w:color="000000"/>
              <w:right w:val="single" w:sz="8" w:space="0" w:color="000000"/>
            </w:tcBorders>
            <w:vAlign w:val="center"/>
          </w:tcPr>
          <w:p w:rsidR="005347EA" w:rsidRPr="008A0867" w:rsidRDefault="00C93374" w:rsidP="0096287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271" w:type="pct"/>
            <w:tcBorders>
              <w:top w:val="single" w:sz="4" w:space="0" w:color="auto"/>
              <w:left w:val="single" w:sz="4" w:space="0" w:color="auto"/>
              <w:bottom w:val="single" w:sz="4" w:space="0" w:color="auto"/>
              <w:right w:val="single" w:sz="4" w:space="0" w:color="auto"/>
            </w:tcBorders>
            <w:vAlign w:val="center"/>
          </w:tcPr>
          <w:p w:rsidR="005347EA" w:rsidRPr="008A0867" w:rsidRDefault="00C93374" w:rsidP="0096287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286" w:type="pct"/>
            <w:tcBorders>
              <w:top w:val="single" w:sz="8" w:space="0" w:color="000000"/>
              <w:left w:val="single" w:sz="8" w:space="0" w:color="000000"/>
              <w:bottom w:val="single" w:sz="8" w:space="0" w:color="000000"/>
              <w:right w:val="single" w:sz="8" w:space="0" w:color="000000"/>
            </w:tcBorders>
            <w:vAlign w:val="center"/>
          </w:tcPr>
          <w:p w:rsidR="005347EA" w:rsidRPr="008A0867" w:rsidRDefault="000D4DE9" w:rsidP="0096287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c>
          <w:tcPr>
            <w:tcW w:w="382" w:type="pct"/>
            <w:tcBorders>
              <w:top w:val="single" w:sz="4" w:space="0" w:color="auto"/>
              <w:left w:val="single" w:sz="4" w:space="0" w:color="auto"/>
              <w:bottom w:val="single" w:sz="4" w:space="0" w:color="auto"/>
              <w:right w:val="single" w:sz="4" w:space="0" w:color="auto"/>
            </w:tcBorders>
            <w:vAlign w:val="center"/>
          </w:tcPr>
          <w:p w:rsidR="005347EA" w:rsidRPr="008A0867" w:rsidRDefault="00D72DC9" w:rsidP="0096287C">
            <w:pPr>
              <w:widowControl w:val="0"/>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8</w:t>
            </w:r>
          </w:p>
        </w:tc>
        <w:tc>
          <w:tcPr>
            <w:tcW w:w="170" w:type="pct"/>
            <w:tcBorders>
              <w:top w:val="single" w:sz="4" w:space="0" w:color="auto"/>
              <w:left w:val="single" w:sz="4" w:space="0" w:color="auto"/>
              <w:bottom w:val="single" w:sz="4" w:space="0" w:color="auto"/>
              <w:right w:val="single" w:sz="4" w:space="0" w:color="auto"/>
            </w:tcBorders>
            <w:vAlign w:val="center"/>
          </w:tcPr>
          <w:p w:rsidR="005347EA" w:rsidRPr="008A0867" w:rsidRDefault="005347EA" w:rsidP="0096287C">
            <w:pPr>
              <w:spacing w:after="0" w:line="240" w:lineRule="auto"/>
              <w:jc w:val="center"/>
              <w:rPr>
                <w:rFonts w:ascii="Times New Roman" w:eastAsia="Calibri" w:hAnsi="Times New Roman" w:cs="Times New Roman"/>
                <w:sz w:val="24"/>
                <w:szCs w:val="24"/>
              </w:rPr>
            </w:pPr>
            <w:r w:rsidRPr="008A0867">
              <w:rPr>
                <w:rFonts w:ascii="Times New Roman" w:eastAsia="Calibri" w:hAnsi="Times New Roman" w:cs="Times New Roman"/>
                <w:sz w:val="24"/>
                <w:szCs w:val="24"/>
              </w:rPr>
              <w:t>-</w:t>
            </w:r>
          </w:p>
        </w:tc>
        <w:tc>
          <w:tcPr>
            <w:tcW w:w="175" w:type="pct"/>
            <w:tcBorders>
              <w:top w:val="single" w:sz="4" w:space="0" w:color="auto"/>
              <w:left w:val="single" w:sz="4" w:space="0" w:color="auto"/>
              <w:bottom w:val="single" w:sz="4" w:space="0" w:color="auto"/>
              <w:right w:val="single" w:sz="4" w:space="0" w:color="auto"/>
            </w:tcBorders>
            <w:vAlign w:val="center"/>
          </w:tcPr>
          <w:p w:rsidR="005347EA" w:rsidRPr="008A0867" w:rsidRDefault="005347EA" w:rsidP="0096287C">
            <w:pPr>
              <w:spacing w:after="0" w:line="240" w:lineRule="auto"/>
              <w:jc w:val="center"/>
              <w:rPr>
                <w:rFonts w:ascii="Times New Roman" w:eastAsia="Calibri" w:hAnsi="Times New Roman" w:cs="Times New Roman"/>
                <w:sz w:val="24"/>
                <w:szCs w:val="24"/>
              </w:rPr>
            </w:pPr>
            <w:r w:rsidRPr="008A0867">
              <w:rPr>
                <w:rFonts w:ascii="Times New Roman" w:eastAsia="Calibri" w:hAnsi="Times New Roman" w:cs="Times New Roman"/>
                <w:sz w:val="24"/>
                <w:szCs w:val="24"/>
              </w:rPr>
              <w:t>-</w:t>
            </w:r>
          </w:p>
        </w:tc>
        <w:tc>
          <w:tcPr>
            <w:tcW w:w="287" w:type="pct"/>
            <w:tcBorders>
              <w:top w:val="single" w:sz="4" w:space="0" w:color="auto"/>
              <w:left w:val="single" w:sz="4" w:space="0" w:color="auto"/>
              <w:bottom w:val="single" w:sz="4" w:space="0" w:color="auto"/>
              <w:right w:val="single" w:sz="4" w:space="0" w:color="auto"/>
            </w:tcBorders>
            <w:vAlign w:val="center"/>
          </w:tcPr>
          <w:p w:rsidR="005347EA" w:rsidRPr="008A0867" w:rsidRDefault="005347EA" w:rsidP="0096287C">
            <w:pPr>
              <w:spacing w:after="0" w:line="240" w:lineRule="auto"/>
              <w:jc w:val="center"/>
              <w:rPr>
                <w:rFonts w:ascii="Times New Roman" w:eastAsia="Calibri" w:hAnsi="Times New Roman" w:cs="Times New Roman"/>
                <w:sz w:val="24"/>
                <w:szCs w:val="24"/>
              </w:rPr>
            </w:pPr>
            <w:r w:rsidRPr="008A0867">
              <w:rPr>
                <w:rFonts w:ascii="Times New Roman" w:eastAsia="Calibri" w:hAnsi="Times New Roman" w:cs="Times New Roman"/>
                <w:sz w:val="24"/>
                <w:szCs w:val="24"/>
              </w:rPr>
              <w:t>-</w:t>
            </w:r>
          </w:p>
        </w:tc>
        <w:tc>
          <w:tcPr>
            <w:tcW w:w="271" w:type="pct"/>
            <w:tcBorders>
              <w:top w:val="single" w:sz="4" w:space="0" w:color="auto"/>
              <w:left w:val="single" w:sz="4" w:space="0" w:color="auto"/>
              <w:bottom w:val="single" w:sz="4" w:space="0" w:color="auto"/>
              <w:right w:val="single" w:sz="4" w:space="0" w:color="auto"/>
            </w:tcBorders>
            <w:vAlign w:val="center"/>
          </w:tcPr>
          <w:p w:rsidR="005347EA" w:rsidRPr="008A0867" w:rsidRDefault="005347EA" w:rsidP="0096287C">
            <w:pPr>
              <w:spacing w:after="0" w:line="240" w:lineRule="auto"/>
              <w:jc w:val="center"/>
              <w:rPr>
                <w:rFonts w:ascii="Times New Roman" w:eastAsia="Calibri" w:hAnsi="Times New Roman" w:cs="Times New Roman"/>
                <w:sz w:val="24"/>
                <w:szCs w:val="24"/>
              </w:rPr>
            </w:pPr>
            <w:r w:rsidRPr="008A0867">
              <w:rPr>
                <w:rFonts w:ascii="Times New Roman" w:eastAsia="Calibri" w:hAnsi="Times New Roman" w:cs="Times New Roman"/>
                <w:sz w:val="24"/>
                <w:szCs w:val="24"/>
              </w:rPr>
              <w:t>-</w:t>
            </w:r>
          </w:p>
        </w:tc>
        <w:tc>
          <w:tcPr>
            <w:tcW w:w="286" w:type="pct"/>
            <w:tcBorders>
              <w:top w:val="single" w:sz="4" w:space="0" w:color="auto"/>
              <w:left w:val="single" w:sz="4" w:space="0" w:color="auto"/>
              <w:bottom w:val="single" w:sz="4" w:space="0" w:color="auto"/>
              <w:right w:val="single" w:sz="4" w:space="0" w:color="auto"/>
            </w:tcBorders>
            <w:vAlign w:val="center"/>
          </w:tcPr>
          <w:p w:rsidR="005347EA" w:rsidRPr="008A0867" w:rsidRDefault="00D72DC9" w:rsidP="0096287C">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8</w:t>
            </w:r>
          </w:p>
        </w:tc>
      </w:tr>
      <w:tr w:rsidR="005347EA" w:rsidRPr="008A0867" w:rsidTr="006A5734">
        <w:trPr>
          <w:trHeight w:val="124"/>
        </w:trPr>
        <w:tc>
          <w:tcPr>
            <w:tcW w:w="1742" w:type="pct"/>
            <w:vAlign w:val="center"/>
          </w:tcPr>
          <w:p w:rsidR="005347EA" w:rsidRPr="000D4DE9" w:rsidRDefault="000D4DE9" w:rsidP="000D4DE9">
            <w:pPr>
              <w:shd w:val="clear" w:color="auto" w:fill="FFFFFF"/>
              <w:spacing w:after="0" w:line="240" w:lineRule="auto"/>
              <w:rPr>
                <w:rFonts w:ascii="Times New Roman" w:eastAsia="Times New Roman" w:hAnsi="Times New Roman" w:cs="Times New Roman"/>
                <w:bCs/>
                <w:color w:val="000000"/>
                <w:sz w:val="24"/>
                <w:szCs w:val="24"/>
                <w:lang w:eastAsia="ru-RU"/>
              </w:rPr>
            </w:pPr>
            <w:r w:rsidRPr="000D4DE9">
              <w:rPr>
                <w:rFonts w:ascii="Times New Roman" w:eastAsia="Times New Roman" w:hAnsi="Times New Roman" w:cs="Times New Roman"/>
                <w:bCs/>
                <w:color w:val="000000"/>
                <w:sz w:val="24"/>
                <w:szCs w:val="24"/>
                <w:lang w:eastAsia="ru-RU"/>
              </w:rPr>
              <w:t>Тема 7</w:t>
            </w:r>
            <w:r w:rsidR="005347EA" w:rsidRPr="000D4DE9">
              <w:rPr>
                <w:rFonts w:ascii="Times New Roman" w:eastAsia="Times New Roman" w:hAnsi="Times New Roman" w:cs="Times New Roman"/>
                <w:bCs/>
                <w:color w:val="000000"/>
                <w:sz w:val="24"/>
                <w:szCs w:val="24"/>
                <w:lang w:eastAsia="ru-RU"/>
              </w:rPr>
              <w:t xml:space="preserve">. </w:t>
            </w:r>
            <w:r w:rsidRPr="000D4DE9">
              <w:rPr>
                <w:rFonts w:ascii="Times New Roman" w:hAnsi="Times New Roman" w:cs="Times New Roman"/>
                <w:sz w:val="24"/>
                <w:szCs w:val="24"/>
              </w:rPr>
              <w:t>Ділова риторика</w:t>
            </w:r>
          </w:p>
        </w:tc>
        <w:tc>
          <w:tcPr>
            <w:tcW w:w="382" w:type="pct"/>
            <w:vAlign w:val="center"/>
          </w:tcPr>
          <w:p w:rsidR="005347EA" w:rsidRPr="008A0867" w:rsidRDefault="00C93374" w:rsidP="0096287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p>
        </w:tc>
        <w:tc>
          <w:tcPr>
            <w:tcW w:w="231" w:type="pct"/>
            <w:vAlign w:val="center"/>
          </w:tcPr>
          <w:p w:rsidR="005347EA" w:rsidRPr="008A0867" w:rsidRDefault="000D4DE9" w:rsidP="0096287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231" w:type="pct"/>
            <w:tcBorders>
              <w:right w:val="single" w:sz="8" w:space="0" w:color="000000"/>
            </w:tcBorders>
            <w:vAlign w:val="center"/>
          </w:tcPr>
          <w:p w:rsidR="005347EA" w:rsidRPr="008A0867" w:rsidRDefault="000D4DE9" w:rsidP="0096287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287" w:type="pct"/>
            <w:tcBorders>
              <w:top w:val="single" w:sz="8" w:space="0" w:color="000000"/>
              <w:left w:val="single" w:sz="8" w:space="0" w:color="000000"/>
              <w:bottom w:val="single" w:sz="8" w:space="0" w:color="000000"/>
              <w:right w:val="single" w:sz="8" w:space="0" w:color="000000"/>
            </w:tcBorders>
            <w:vAlign w:val="center"/>
          </w:tcPr>
          <w:p w:rsidR="005347EA" w:rsidRPr="008A0867" w:rsidRDefault="00C93374" w:rsidP="0096287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271" w:type="pct"/>
            <w:tcBorders>
              <w:top w:val="single" w:sz="4" w:space="0" w:color="auto"/>
              <w:left w:val="single" w:sz="4" w:space="0" w:color="auto"/>
              <w:bottom w:val="single" w:sz="4" w:space="0" w:color="auto"/>
              <w:right w:val="single" w:sz="4" w:space="0" w:color="auto"/>
            </w:tcBorders>
            <w:vAlign w:val="center"/>
          </w:tcPr>
          <w:p w:rsidR="005347EA" w:rsidRPr="008A0867" w:rsidRDefault="00C93374" w:rsidP="0096287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286" w:type="pct"/>
            <w:tcBorders>
              <w:top w:val="single" w:sz="8" w:space="0" w:color="000000"/>
              <w:left w:val="single" w:sz="8" w:space="0" w:color="000000"/>
              <w:bottom w:val="single" w:sz="8" w:space="0" w:color="000000"/>
              <w:right w:val="single" w:sz="8" w:space="0" w:color="000000"/>
            </w:tcBorders>
            <w:vAlign w:val="center"/>
          </w:tcPr>
          <w:p w:rsidR="005347EA" w:rsidRPr="008A0867" w:rsidRDefault="000D4DE9" w:rsidP="0096287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c>
          <w:tcPr>
            <w:tcW w:w="382" w:type="pct"/>
            <w:tcBorders>
              <w:top w:val="single" w:sz="4" w:space="0" w:color="auto"/>
              <w:left w:val="single" w:sz="4" w:space="0" w:color="auto"/>
              <w:bottom w:val="single" w:sz="4" w:space="0" w:color="auto"/>
              <w:right w:val="single" w:sz="4" w:space="0" w:color="auto"/>
            </w:tcBorders>
            <w:vAlign w:val="center"/>
          </w:tcPr>
          <w:p w:rsidR="005347EA" w:rsidRPr="008A0867" w:rsidRDefault="00D72DC9" w:rsidP="0096287C">
            <w:pPr>
              <w:widowControl w:val="0"/>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8</w:t>
            </w:r>
          </w:p>
        </w:tc>
        <w:tc>
          <w:tcPr>
            <w:tcW w:w="170" w:type="pct"/>
            <w:tcBorders>
              <w:top w:val="single" w:sz="4" w:space="0" w:color="auto"/>
              <w:left w:val="single" w:sz="4" w:space="0" w:color="auto"/>
              <w:bottom w:val="single" w:sz="4" w:space="0" w:color="auto"/>
              <w:right w:val="single" w:sz="4" w:space="0" w:color="auto"/>
            </w:tcBorders>
            <w:vAlign w:val="center"/>
          </w:tcPr>
          <w:p w:rsidR="005347EA" w:rsidRPr="008A0867" w:rsidRDefault="005347EA" w:rsidP="0096287C">
            <w:pPr>
              <w:spacing w:after="0" w:line="240" w:lineRule="auto"/>
              <w:jc w:val="center"/>
              <w:rPr>
                <w:rFonts w:ascii="Times New Roman" w:eastAsia="Calibri" w:hAnsi="Times New Roman" w:cs="Times New Roman"/>
                <w:sz w:val="24"/>
                <w:szCs w:val="24"/>
              </w:rPr>
            </w:pPr>
            <w:r w:rsidRPr="008A0867">
              <w:rPr>
                <w:rFonts w:ascii="Times New Roman" w:eastAsia="Calibri" w:hAnsi="Times New Roman" w:cs="Times New Roman"/>
                <w:sz w:val="24"/>
                <w:szCs w:val="24"/>
              </w:rPr>
              <w:t>-</w:t>
            </w:r>
          </w:p>
        </w:tc>
        <w:tc>
          <w:tcPr>
            <w:tcW w:w="175" w:type="pct"/>
            <w:tcBorders>
              <w:top w:val="single" w:sz="4" w:space="0" w:color="auto"/>
              <w:left w:val="single" w:sz="4" w:space="0" w:color="auto"/>
              <w:bottom w:val="single" w:sz="4" w:space="0" w:color="auto"/>
              <w:right w:val="single" w:sz="4" w:space="0" w:color="auto"/>
            </w:tcBorders>
            <w:vAlign w:val="center"/>
          </w:tcPr>
          <w:p w:rsidR="005347EA" w:rsidRPr="008A0867" w:rsidRDefault="005347EA" w:rsidP="0096287C">
            <w:pPr>
              <w:spacing w:after="0" w:line="240" w:lineRule="auto"/>
              <w:jc w:val="center"/>
              <w:rPr>
                <w:rFonts w:ascii="Times New Roman" w:eastAsia="Calibri" w:hAnsi="Times New Roman" w:cs="Times New Roman"/>
                <w:sz w:val="24"/>
                <w:szCs w:val="24"/>
              </w:rPr>
            </w:pPr>
            <w:r w:rsidRPr="008A0867">
              <w:rPr>
                <w:rFonts w:ascii="Times New Roman" w:eastAsia="Calibri" w:hAnsi="Times New Roman" w:cs="Times New Roman"/>
                <w:sz w:val="24"/>
                <w:szCs w:val="24"/>
              </w:rPr>
              <w:t>-</w:t>
            </w:r>
          </w:p>
        </w:tc>
        <w:tc>
          <w:tcPr>
            <w:tcW w:w="287" w:type="pct"/>
            <w:tcBorders>
              <w:top w:val="single" w:sz="4" w:space="0" w:color="auto"/>
              <w:left w:val="single" w:sz="4" w:space="0" w:color="auto"/>
              <w:bottom w:val="single" w:sz="4" w:space="0" w:color="auto"/>
              <w:right w:val="single" w:sz="4" w:space="0" w:color="auto"/>
            </w:tcBorders>
            <w:vAlign w:val="center"/>
          </w:tcPr>
          <w:p w:rsidR="005347EA" w:rsidRPr="008A0867" w:rsidRDefault="005347EA" w:rsidP="0096287C">
            <w:pPr>
              <w:spacing w:after="0" w:line="240" w:lineRule="auto"/>
              <w:jc w:val="center"/>
              <w:rPr>
                <w:rFonts w:ascii="Times New Roman" w:eastAsia="Calibri" w:hAnsi="Times New Roman" w:cs="Times New Roman"/>
                <w:sz w:val="24"/>
                <w:szCs w:val="24"/>
              </w:rPr>
            </w:pPr>
            <w:r w:rsidRPr="008A0867">
              <w:rPr>
                <w:rFonts w:ascii="Times New Roman" w:eastAsia="Calibri" w:hAnsi="Times New Roman" w:cs="Times New Roman"/>
                <w:sz w:val="24"/>
                <w:szCs w:val="24"/>
              </w:rPr>
              <w:t>-</w:t>
            </w:r>
          </w:p>
        </w:tc>
        <w:tc>
          <w:tcPr>
            <w:tcW w:w="271" w:type="pct"/>
            <w:tcBorders>
              <w:top w:val="single" w:sz="4" w:space="0" w:color="auto"/>
              <w:left w:val="single" w:sz="4" w:space="0" w:color="auto"/>
              <w:bottom w:val="single" w:sz="4" w:space="0" w:color="auto"/>
              <w:right w:val="single" w:sz="4" w:space="0" w:color="auto"/>
            </w:tcBorders>
            <w:vAlign w:val="center"/>
          </w:tcPr>
          <w:p w:rsidR="005347EA" w:rsidRPr="008A0867" w:rsidRDefault="005347EA" w:rsidP="0096287C">
            <w:pPr>
              <w:spacing w:after="0" w:line="240" w:lineRule="auto"/>
              <w:jc w:val="center"/>
              <w:rPr>
                <w:rFonts w:ascii="Times New Roman" w:eastAsia="Calibri" w:hAnsi="Times New Roman" w:cs="Times New Roman"/>
                <w:sz w:val="24"/>
                <w:szCs w:val="24"/>
              </w:rPr>
            </w:pPr>
            <w:r w:rsidRPr="008A0867">
              <w:rPr>
                <w:rFonts w:ascii="Times New Roman" w:eastAsia="Calibri" w:hAnsi="Times New Roman" w:cs="Times New Roman"/>
                <w:sz w:val="24"/>
                <w:szCs w:val="24"/>
              </w:rPr>
              <w:t>-</w:t>
            </w:r>
          </w:p>
        </w:tc>
        <w:tc>
          <w:tcPr>
            <w:tcW w:w="286" w:type="pct"/>
            <w:tcBorders>
              <w:top w:val="single" w:sz="4" w:space="0" w:color="auto"/>
              <w:left w:val="single" w:sz="4" w:space="0" w:color="auto"/>
              <w:bottom w:val="single" w:sz="4" w:space="0" w:color="auto"/>
              <w:right w:val="single" w:sz="4" w:space="0" w:color="auto"/>
            </w:tcBorders>
            <w:vAlign w:val="center"/>
          </w:tcPr>
          <w:p w:rsidR="005347EA" w:rsidRPr="008A0867" w:rsidRDefault="00D72DC9" w:rsidP="0096287C">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8</w:t>
            </w:r>
          </w:p>
        </w:tc>
      </w:tr>
      <w:tr w:rsidR="005347EA" w:rsidRPr="008A0867" w:rsidTr="006A5734">
        <w:trPr>
          <w:trHeight w:val="47"/>
        </w:trPr>
        <w:tc>
          <w:tcPr>
            <w:tcW w:w="1742" w:type="pct"/>
            <w:tcBorders>
              <w:bottom w:val="single" w:sz="8" w:space="0" w:color="000000"/>
            </w:tcBorders>
            <w:vAlign w:val="center"/>
          </w:tcPr>
          <w:p w:rsidR="005347EA" w:rsidRPr="000D4DE9" w:rsidRDefault="000D4DE9" w:rsidP="0096287C">
            <w:pPr>
              <w:spacing w:after="0" w:line="240" w:lineRule="auto"/>
              <w:rPr>
                <w:rFonts w:ascii="Times New Roman" w:eastAsia="Times New Roman" w:hAnsi="Times New Roman" w:cs="Times New Roman"/>
                <w:sz w:val="24"/>
                <w:szCs w:val="24"/>
                <w:lang w:eastAsia="ru-RU"/>
              </w:rPr>
            </w:pPr>
            <w:r w:rsidRPr="000D4DE9">
              <w:rPr>
                <w:rFonts w:ascii="Times New Roman" w:eastAsia="Times New Roman" w:hAnsi="Times New Roman" w:cs="Times New Roman"/>
                <w:bCs/>
                <w:color w:val="000000"/>
                <w:sz w:val="24"/>
                <w:szCs w:val="24"/>
                <w:lang w:eastAsia="ru-RU"/>
              </w:rPr>
              <w:t>Тема 8</w:t>
            </w:r>
            <w:r w:rsidR="005347EA" w:rsidRPr="000D4DE9">
              <w:rPr>
                <w:rFonts w:ascii="Times New Roman" w:eastAsia="Times New Roman" w:hAnsi="Times New Roman" w:cs="Times New Roman"/>
                <w:bCs/>
                <w:color w:val="000000"/>
                <w:sz w:val="24"/>
                <w:szCs w:val="24"/>
                <w:lang w:eastAsia="ru-RU"/>
              </w:rPr>
              <w:t xml:space="preserve">. </w:t>
            </w:r>
            <w:r w:rsidRPr="000D4DE9">
              <w:rPr>
                <w:rFonts w:ascii="Times New Roman" w:hAnsi="Times New Roman" w:cs="Times New Roman"/>
                <w:sz w:val="24"/>
                <w:szCs w:val="24"/>
              </w:rPr>
              <w:t>Корпоративна культура та корпоративна етика</w:t>
            </w:r>
          </w:p>
        </w:tc>
        <w:tc>
          <w:tcPr>
            <w:tcW w:w="382" w:type="pct"/>
            <w:tcBorders>
              <w:bottom w:val="single" w:sz="8" w:space="0" w:color="000000"/>
            </w:tcBorders>
            <w:vAlign w:val="center"/>
          </w:tcPr>
          <w:p w:rsidR="005347EA" w:rsidRPr="008A0867" w:rsidRDefault="00C93374" w:rsidP="0096287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p>
        </w:tc>
        <w:tc>
          <w:tcPr>
            <w:tcW w:w="231" w:type="pct"/>
            <w:tcBorders>
              <w:bottom w:val="single" w:sz="8" w:space="0" w:color="000000"/>
            </w:tcBorders>
            <w:vAlign w:val="center"/>
          </w:tcPr>
          <w:p w:rsidR="005347EA" w:rsidRPr="008A0867" w:rsidRDefault="000D4DE9" w:rsidP="0096287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231" w:type="pct"/>
            <w:tcBorders>
              <w:bottom w:val="single" w:sz="8" w:space="0" w:color="000000"/>
              <w:right w:val="single" w:sz="8" w:space="0" w:color="000000"/>
            </w:tcBorders>
            <w:vAlign w:val="center"/>
          </w:tcPr>
          <w:p w:rsidR="005347EA" w:rsidRPr="008A0867" w:rsidRDefault="000D4DE9" w:rsidP="0096287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287" w:type="pct"/>
            <w:tcBorders>
              <w:top w:val="single" w:sz="8" w:space="0" w:color="000000"/>
              <w:left w:val="single" w:sz="8" w:space="0" w:color="000000"/>
              <w:bottom w:val="single" w:sz="8" w:space="0" w:color="000000"/>
              <w:right w:val="single" w:sz="8" w:space="0" w:color="000000"/>
            </w:tcBorders>
            <w:vAlign w:val="center"/>
          </w:tcPr>
          <w:p w:rsidR="005347EA" w:rsidRPr="008A0867" w:rsidRDefault="00C93374" w:rsidP="0096287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271" w:type="pct"/>
            <w:tcBorders>
              <w:top w:val="single" w:sz="4" w:space="0" w:color="auto"/>
              <w:left w:val="single" w:sz="4" w:space="0" w:color="auto"/>
              <w:bottom w:val="single" w:sz="4" w:space="0" w:color="auto"/>
              <w:right w:val="single" w:sz="4" w:space="0" w:color="auto"/>
            </w:tcBorders>
            <w:vAlign w:val="center"/>
          </w:tcPr>
          <w:p w:rsidR="005347EA" w:rsidRPr="008A0867" w:rsidRDefault="00C93374" w:rsidP="0096287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286" w:type="pct"/>
            <w:tcBorders>
              <w:top w:val="single" w:sz="8" w:space="0" w:color="000000"/>
              <w:left w:val="single" w:sz="8" w:space="0" w:color="000000"/>
              <w:bottom w:val="single" w:sz="8" w:space="0" w:color="000000"/>
              <w:right w:val="single" w:sz="8" w:space="0" w:color="000000"/>
            </w:tcBorders>
            <w:vAlign w:val="center"/>
          </w:tcPr>
          <w:p w:rsidR="005347EA" w:rsidRPr="008A0867" w:rsidRDefault="000D4DE9" w:rsidP="0096287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382" w:type="pct"/>
            <w:tcBorders>
              <w:top w:val="single" w:sz="4" w:space="0" w:color="auto"/>
              <w:left w:val="single" w:sz="4" w:space="0" w:color="auto"/>
              <w:bottom w:val="single" w:sz="4" w:space="0" w:color="auto"/>
              <w:right w:val="single" w:sz="4" w:space="0" w:color="auto"/>
            </w:tcBorders>
            <w:vAlign w:val="center"/>
          </w:tcPr>
          <w:p w:rsidR="005347EA" w:rsidRPr="008A0867" w:rsidRDefault="00D72DC9" w:rsidP="0096287C">
            <w:pPr>
              <w:widowControl w:val="0"/>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10</w:t>
            </w:r>
          </w:p>
        </w:tc>
        <w:tc>
          <w:tcPr>
            <w:tcW w:w="170" w:type="pct"/>
            <w:tcBorders>
              <w:top w:val="single" w:sz="4" w:space="0" w:color="auto"/>
              <w:left w:val="single" w:sz="4" w:space="0" w:color="auto"/>
              <w:bottom w:val="single" w:sz="4" w:space="0" w:color="auto"/>
              <w:right w:val="single" w:sz="4" w:space="0" w:color="auto"/>
            </w:tcBorders>
            <w:vAlign w:val="center"/>
          </w:tcPr>
          <w:p w:rsidR="005347EA" w:rsidRPr="008A0867" w:rsidRDefault="000D4DE9" w:rsidP="0096287C">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175" w:type="pct"/>
            <w:tcBorders>
              <w:top w:val="single" w:sz="4" w:space="0" w:color="auto"/>
              <w:left w:val="single" w:sz="4" w:space="0" w:color="auto"/>
              <w:bottom w:val="single" w:sz="4" w:space="0" w:color="auto"/>
              <w:right w:val="single" w:sz="4" w:space="0" w:color="auto"/>
            </w:tcBorders>
            <w:vAlign w:val="center"/>
          </w:tcPr>
          <w:p w:rsidR="005347EA" w:rsidRPr="008A0867" w:rsidRDefault="005347EA" w:rsidP="0096287C">
            <w:pPr>
              <w:spacing w:after="0" w:line="240" w:lineRule="auto"/>
              <w:jc w:val="center"/>
              <w:rPr>
                <w:rFonts w:ascii="Times New Roman" w:eastAsia="Calibri" w:hAnsi="Times New Roman" w:cs="Times New Roman"/>
                <w:sz w:val="24"/>
                <w:szCs w:val="24"/>
              </w:rPr>
            </w:pPr>
            <w:r w:rsidRPr="008A0867">
              <w:rPr>
                <w:rFonts w:ascii="Times New Roman" w:eastAsia="Calibri" w:hAnsi="Times New Roman" w:cs="Times New Roman"/>
                <w:sz w:val="24"/>
                <w:szCs w:val="24"/>
              </w:rPr>
              <w:t>-</w:t>
            </w:r>
          </w:p>
        </w:tc>
        <w:tc>
          <w:tcPr>
            <w:tcW w:w="287" w:type="pct"/>
            <w:tcBorders>
              <w:top w:val="single" w:sz="4" w:space="0" w:color="auto"/>
              <w:left w:val="single" w:sz="4" w:space="0" w:color="auto"/>
              <w:bottom w:val="single" w:sz="4" w:space="0" w:color="auto"/>
              <w:right w:val="single" w:sz="4" w:space="0" w:color="auto"/>
            </w:tcBorders>
            <w:vAlign w:val="center"/>
          </w:tcPr>
          <w:p w:rsidR="005347EA" w:rsidRPr="008A0867" w:rsidRDefault="005347EA" w:rsidP="0096287C">
            <w:pPr>
              <w:spacing w:after="0" w:line="240" w:lineRule="auto"/>
              <w:jc w:val="center"/>
              <w:rPr>
                <w:rFonts w:ascii="Times New Roman" w:eastAsia="Calibri" w:hAnsi="Times New Roman" w:cs="Times New Roman"/>
                <w:sz w:val="24"/>
                <w:szCs w:val="24"/>
              </w:rPr>
            </w:pPr>
            <w:r w:rsidRPr="008A0867">
              <w:rPr>
                <w:rFonts w:ascii="Times New Roman" w:eastAsia="Calibri" w:hAnsi="Times New Roman" w:cs="Times New Roman"/>
                <w:sz w:val="24"/>
                <w:szCs w:val="24"/>
              </w:rPr>
              <w:t>-</w:t>
            </w:r>
          </w:p>
        </w:tc>
        <w:tc>
          <w:tcPr>
            <w:tcW w:w="271" w:type="pct"/>
            <w:tcBorders>
              <w:top w:val="single" w:sz="4" w:space="0" w:color="auto"/>
              <w:left w:val="single" w:sz="4" w:space="0" w:color="auto"/>
              <w:bottom w:val="single" w:sz="4" w:space="0" w:color="auto"/>
              <w:right w:val="single" w:sz="4" w:space="0" w:color="auto"/>
            </w:tcBorders>
            <w:vAlign w:val="center"/>
          </w:tcPr>
          <w:p w:rsidR="005347EA" w:rsidRPr="008A0867" w:rsidRDefault="005347EA" w:rsidP="0096287C">
            <w:pPr>
              <w:spacing w:after="0" w:line="240" w:lineRule="auto"/>
              <w:jc w:val="center"/>
              <w:rPr>
                <w:rFonts w:ascii="Times New Roman" w:eastAsia="Calibri" w:hAnsi="Times New Roman" w:cs="Times New Roman"/>
                <w:sz w:val="24"/>
                <w:szCs w:val="24"/>
              </w:rPr>
            </w:pPr>
            <w:r w:rsidRPr="008A0867">
              <w:rPr>
                <w:rFonts w:ascii="Times New Roman" w:eastAsia="Calibri" w:hAnsi="Times New Roman" w:cs="Times New Roman"/>
                <w:sz w:val="24"/>
                <w:szCs w:val="24"/>
              </w:rPr>
              <w:t>-</w:t>
            </w:r>
          </w:p>
        </w:tc>
        <w:tc>
          <w:tcPr>
            <w:tcW w:w="286" w:type="pct"/>
            <w:tcBorders>
              <w:top w:val="single" w:sz="4" w:space="0" w:color="auto"/>
              <w:left w:val="single" w:sz="4" w:space="0" w:color="auto"/>
              <w:bottom w:val="single" w:sz="4" w:space="0" w:color="auto"/>
              <w:right w:val="single" w:sz="4" w:space="0" w:color="auto"/>
            </w:tcBorders>
            <w:vAlign w:val="center"/>
          </w:tcPr>
          <w:p w:rsidR="005347EA" w:rsidRPr="008A0867" w:rsidRDefault="00D72DC9" w:rsidP="0096287C">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8</w:t>
            </w:r>
          </w:p>
        </w:tc>
      </w:tr>
      <w:tr w:rsidR="005347EA" w:rsidRPr="008A0867" w:rsidTr="006A5734">
        <w:trPr>
          <w:trHeight w:val="70"/>
        </w:trPr>
        <w:tc>
          <w:tcPr>
            <w:tcW w:w="1742" w:type="pct"/>
            <w:tcBorders>
              <w:top w:val="single" w:sz="8" w:space="0" w:color="000000"/>
            </w:tcBorders>
            <w:vAlign w:val="center"/>
          </w:tcPr>
          <w:p w:rsidR="005347EA" w:rsidRPr="000D4DE9" w:rsidRDefault="000D4DE9" w:rsidP="0096287C">
            <w:pPr>
              <w:spacing w:after="0" w:line="240" w:lineRule="auto"/>
              <w:rPr>
                <w:rFonts w:ascii="Times New Roman" w:eastAsia="Times New Roman" w:hAnsi="Times New Roman" w:cs="Times New Roman"/>
                <w:sz w:val="24"/>
                <w:szCs w:val="24"/>
                <w:lang w:eastAsia="ru-RU"/>
              </w:rPr>
            </w:pPr>
            <w:r w:rsidRPr="000D4DE9">
              <w:rPr>
                <w:rFonts w:ascii="Times New Roman" w:eastAsia="Times New Roman" w:hAnsi="Times New Roman" w:cs="Times New Roman"/>
                <w:sz w:val="24"/>
                <w:szCs w:val="24"/>
                <w:lang w:eastAsia="ru-RU"/>
              </w:rPr>
              <w:t>Тема 9</w:t>
            </w:r>
            <w:r w:rsidR="005347EA" w:rsidRPr="000D4DE9">
              <w:rPr>
                <w:rFonts w:ascii="Times New Roman" w:eastAsia="Times New Roman" w:hAnsi="Times New Roman" w:cs="Times New Roman"/>
                <w:sz w:val="24"/>
                <w:szCs w:val="24"/>
                <w:lang w:eastAsia="ru-RU"/>
              </w:rPr>
              <w:t xml:space="preserve">. </w:t>
            </w:r>
            <w:r w:rsidRPr="000D4DE9">
              <w:rPr>
                <w:rFonts w:ascii="Times New Roman" w:hAnsi="Times New Roman" w:cs="Times New Roman"/>
                <w:sz w:val="24"/>
                <w:szCs w:val="24"/>
              </w:rPr>
              <w:t>Етичні основи індивідуальних та колективних форм ділової комунікації</w:t>
            </w:r>
          </w:p>
        </w:tc>
        <w:tc>
          <w:tcPr>
            <w:tcW w:w="382" w:type="pct"/>
            <w:tcBorders>
              <w:top w:val="single" w:sz="8" w:space="0" w:color="000000"/>
            </w:tcBorders>
            <w:vAlign w:val="center"/>
          </w:tcPr>
          <w:p w:rsidR="005347EA" w:rsidRPr="008A0867" w:rsidRDefault="00C93374" w:rsidP="0096287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w:t>
            </w:r>
          </w:p>
        </w:tc>
        <w:tc>
          <w:tcPr>
            <w:tcW w:w="231" w:type="pct"/>
            <w:tcBorders>
              <w:top w:val="single" w:sz="8" w:space="0" w:color="000000"/>
            </w:tcBorders>
            <w:vAlign w:val="center"/>
          </w:tcPr>
          <w:p w:rsidR="005347EA" w:rsidRPr="008A0867" w:rsidRDefault="000D4DE9" w:rsidP="0096287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231" w:type="pct"/>
            <w:tcBorders>
              <w:top w:val="single" w:sz="8" w:space="0" w:color="000000"/>
              <w:right w:val="single" w:sz="8" w:space="0" w:color="000000"/>
            </w:tcBorders>
            <w:vAlign w:val="center"/>
          </w:tcPr>
          <w:p w:rsidR="005347EA" w:rsidRPr="008A0867" w:rsidRDefault="000D4DE9" w:rsidP="0096287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287" w:type="pct"/>
            <w:tcBorders>
              <w:top w:val="single" w:sz="8" w:space="0" w:color="000000"/>
              <w:left w:val="single" w:sz="8" w:space="0" w:color="000000"/>
              <w:bottom w:val="single" w:sz="8" w:space="0" w:color="000000"/>
              <w:right w:val="single" w:sz="8" w:space="0" w:color="000000"/>
            </w:tcBorders>
            <w:vAlign w:val="center"/>
          </w:tcPr>
          <w:p w:rsidR="005347EA" w:rsidRPr="008A0867" w:rsidRDefault="00C93374" w:rsidP="0096287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271" w:type="pct"/>
            <w:tcBorders>
              <w:top w:val="single" w:sz="4" w:space="0" w:color="auto"/>
              <w:left w:val="single" w:sz="4" w:space="0" w:color="auto"/>
              <w:bottom w:val="single" w:sz="4" w:space="0" w:color="auto"/>
              <w:right w:val="single" w:sz="4" w:space="0" w:color="auto"/>
            </w:tcBorders>
            <w:vAlign w:val="center"/>
          </w:tcPr>
          <w:p w:rsidR="005347EA" w:rsidRPr="008A0867" w:rsidRDefault="00C93374" w:rsidP="0096287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286" w:type="pct"/>
            <w:tcBorders>
              <w:top w:val="single" w:sz="8" w:space="0" w:color="000000"/>
              <w:left w:val="single" w:sz="8" w:space="0" w:color="000000"/>
              <w:bottom w:val="single" w:sz="8" w:space="0" w:color="000000"/>
              <w:right w:val="single" w:sz="8" w:space="0" w:color="000000"/>
            </w:tcBorders>
            <w:vAlign w:val="center"/>
          </w:tcPr>
          <w:p w:rsidR="005347EA" w:rsidRPr="008A0867" w:rsidRDefault="000D4DE9" w:rsidP="0096287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c>
          <w:tcPr>
            <w:tcW w:w="382" w:type="pct"/>
            <w:tcBorders>
              <w:top w:val="single" w:sz="4" w:space="0" w:color="auto"/>
              <w:left w:val="single" w:sz="4" w:space="0" w:color="auto"/>
              <w:bottom w:val="single" w:sz="4" w:space="0" w:color="auto"/>
              <w:right w:val="single" w:sz="4" w:space="0" w:color="auto"/>
            </w:tcBorders>
            <w:vAlign w:val="center"/>
          </w:tcPr>
          <w:p w:rsidR="005347EA" w:rsidRPr="008A0867" w:rsidRDefault="00D72DC9" w:rsidP="0096287C">
            <w:pPr>
              <w:widowControl w:val="0"/>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8</w:t>
            </w:r>
          </w:p>
        </w:tc>
        <w:tc>
          <w:tcPr>
            <w:tcW w:w="170" w:type="pct"/>
            <w:tcBorders>
              <w:top w:val="single" w:sz="4" w:space="0" w:color="auto"/>
              <w:left w:val="single" w:sz="4" w:space="0" w:color="auto"/>
              <w:bottom w:val="single" w:sz="4" w:space="0" w:color="auto"/>
              <w:right w:val="single" w:sz="4" w:space="0" w:color="auto"/>
            </w:tcBorders>
            <w:vAlign w:val="center"/>
          </w:tcPr>
          <w:p w:rsidR="005347EA" w:rsidRPr="008A0867" w:rsidRDefault="005347EA" w:rsidP="0096287C">
            <w:pPr>
              <w:spacing w:after="0" w:line="240" w:lineRule="auto"/>
              <w:jc w:val="center"/>
              <w:rPr>
                <w:rFonts w:ascii="Times New Roman" w:eastAsia="Calibri" w:hAnsi="Times New Roman" w:cs="Times New Roman"/>
                <w:sz w:val="24"/>
                <w:szCs w:val="24"/>
              </w:rPr>
            </w:pPr>
            <w:r w:rsidRPr="008A0867">
              <w:rPr>
                <w:rFonts w:ascii="Times New Roman" w:eastAsia="Calibri" w:hAnsi="Times New Roman" w:cs="Times New Roman"/>
                <w:sz w:val="24"/>
                <w:szCs w:val="24"/>
              </w:rPr>
              <w:t>-</w:t>
            </w:r>
          </w:p>
        </w:tc>
        <w:tc>
          <w:tcPr>
            <w:tcW w:w="175" w:type="pct"/>
            <w:tcBorders>
              <w:top w:val="single" w:sz="4" w:space="0" w:color="auto"/>
              <w:left w:val="single" w:sz="4" w:space="0" w:color="auto"/>
              <w:bottom w:val="single" w:sz="4" w:space="0" w:color="auto"/>
              <w:right w:val="single" w:sz="4" w:space="0" w:color="auto"/>
            </w:tcBorders>
            <w:vAlign w:val="center"/>
          </w:tcPr>
          <w:p w:rsidR="005347EA" w:rsidRPr="008A0867" w:rsidRDefault="005347EA" w:rsidP="0096287C">
            <w:pPr>
              <w:spacing w:after="0" w:line="240" w:lineRule="auto"/>
              <w:jc w:val="center"/>
              <w:rPr>
                <w:rFonts w:ascii="Times New Roman" w:eastAsia="Calibri" w:hAnsi="Times New Roman" w:cs="Times New Roman"/>
                <w:sz w:val="24"/>
                <w:szCs w:val="24"/>
              </w:rPr>
            </w:pPr>
            <w:r w:rsidRPr="008A0867">
              <w:rPr>
                <w:rFonts w:ascii="Times New Roman" w:eastAsia="Calibri" w:hAnsi="Times New Roman" w:cs="Times New Roman"/>
                <w:sz w:val="24"/>
                <w:szCs w:val="24"/>
              </w:rPr>
              <w:t>-</w:t>
            </w:r>
          </w:p>
        </w:tc>
        <w:tc>
          <w:tcPr>
            <w:tcW w:w="287" w:type="pct"/>
            <w:tcBorders>
              <w:top w:val="single" w:sz="4" w:space="0" w:color="auto"/>
              <w:left w:val="single" w:sz="4" w:space="0" w:color="auto"/>
              <w:bottom w:val="single" w:sz="4" w:space="0" w:color="auto"/>
              <w:right w:val="single" w:sz="4" w:space="0" w:color="auto"/>
            </w:tcBorders>
            <w:vAlign w:val="center"/>
          </w:tcPr>
          <w:p w:rsidR="005347EA" w:rsidRPr="008A0867" w:rsidRDefault="005347EA" w:rsidP="0096287C">
            <w:pPr>
              <w:spacing w:after="0" w:line="240" w:lineRule="auto"/>
              <w:jc w:val="center"/>
              <w:rPr>
                <w:rFonts w:ascii="Times New Roman" w:eastAsia="Calibri" w:hAnsi="Times New Roman" w:cs="Times New Roman"/>
                <w:sz w:val="24"/>
                <w:szCs w:val="24"/>
              </w:rPr>
            </w:pPr>
            <w:r w:rsidRPr="008A0867">
              <w:rPr>
                <w:rFonts w:ascii="Times New Roman" w:eastAsia="Calibri" w:hAnsi="Times New Roman" w:cs="Times New Roman"/>
                <w:sz w:val="24"/>
                <w:szCs w:val="24"/>
              </w:rPr>
              <w:t>-</w:t>
            </w:r>
          </w:p>
        </w:tc>
        <w:tc>
          <w:tcPr>
            <w:tcW w:w="271" w:type="pct"/>
            <w:tcBorders>
              <w:top w:val="single" w:sz="4" w:space="0" w:color="auto"/>
              <w:left w:val="single" w:sz="4" w:space="0" w:color="auto"/>
              <w:bottom w:val="single" w:sz="4" w:space="0" w:color="auto"/>
              <w:right w:val="single" w:sz="4" w:space="0" w:color="auto"/>
            </w:tcBorders>
            <w:vAlign w:val="center"/>
          </w:tcPr>
          <w:p w:rsidR="005347EA" w:rsidRPr="008A0867" w:rsidRDefault="005347EA" w:rsidP="0096287C">
            <w:pPr>
              <w:spacing w:after="0" w:line="240" w:lineRule="auto"/>
              <w:jc w:val="center"/>
              <w:rPr>
                <w:rFonts w:ascii="Times New Roman" w:eastAsia="Calibri" w:hAnsi="Times New Roman" w:cs="Times New Roman"/>
                <w:sz w:val="24"/>
                <w:szCs w:val="24"/>
              </w:rPr>
            </w:pPr>
            <w:r w:rsidRPr="008A0867">
              <w:rPr>
                <w:rFonts w:ascii="Times New Roman" w:eastAsia="Calibri" w:hAnsi="Times New Roman" w:cs="Times New Roman"/>
                <w:sz w:val="24"/>
                <w:szCs w:val="24"/>
              </w:rPr>
              <w:t>-</w:t>
            </w:r>
          </w:p>
        </w:tc>
        <w:tc>
          <w:tcPr>
            <w:tcW w:w="286" w:type="pct"/>
            <w:tcBorders>
              <w:top w:val="single" w:sz="4" w:space="0" w:color="auto"/>
              <w:left w:val="single" w:sz="4" w:space="0" w:color="auto"/>
              <w:bottom w:val="single" w:sz="4" w:space="0" w:color="auto"/>
              <w:right w:val="single" w:sz="4" w:space="0" w:color="auto"/>
            </w:tcBorders>
            <w:vAlign w:val="center"/>
          </w:tcPr>
          <w:p w:rsidR="005347EA" w:rsidRPr="008A0867" w:rsidRDefault="00D72DC9" w:rsidP="0096287C">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8</w:t>
            </w:r>
          </w:p>
        </w:tc>
      </w:tr>
      <w:tr w:rsidR="000D4DE9" w:rsidRPr="008A0867" w:rsidTr="006A5734">
        <w:trPr>
          <w:trHeight w:val="70"/>
        </w:trPr>
        <w:tc>
          <w:tcPr>
            <w:tcW w:w="1742" w:type="pct"/>
            <w:tcBorders>
              <w:top w:val="single" w:sz="8" w:space="0" w:color="000000"/>
            </w:tcBorders>
            <w:vAlign w:val="center"/>
          </w:tcPr>
          <w:p w:rsidR="000D4DE9" w:rsidRPr="000D4DE9" w:rsidRDefault="000D4DE9" w:rsidP="0096287C">
            <w:pPr>
              <w:spacing w:after="0" w:line="240" w:lineRule="auto"/>
              <w:rPr>
                <w:rFonts w:ascii="Times New Roman" w:eastAsia="Times New Roman" w:hAnsi="Times New Roman" w:cs="Times New Roman"/>
                <w:sz w:val="24"/>
                <w:szCs w:val="24"/>
                <w:lang w:eastAsia="ru-RU"/>
              </w:rPr>
            </w:pPr>
            <w:r w:rsidRPr="000D4DE9">
              <w:rPr>
                <w:rFonts w:ascii="Times New Roman" w:eastAsia="Times New Roman" w:hAnsi="Times New Roman" w:cs="Times New Roman"/>
                <w:sz w:val="24"/>
                <w:szCs w:val="24"/>
                <w:lang w:eastAsia="ru-RU"/>
              </w:rPr>
              <w:t>Тема 10.</w:t>
            </w:r>
            <w:r w:rsidRPr="000D4DE9">
              <w:rPr>
                <w:rFonts w:ascii="Times New Roman" w:hAnsi="Times New Roman" w:cs="Times New Roman"/>
                <w:sz w:val="24"/>
                <w:szCs w:val="24"/>
              </w:rPr>
              <w:t xml:space="preserve"> Індивідуальний та корпоративний імідж в діловій сфері</w:t>
            </w:r>
          </w:p>
        </w:tc>
        <w:tc>
          <w:tcPr>
            <w:tcW w:w="382" w:type="pct"/>
            <w:tcBorders>
              <w:top w:val="single" w:sz="8" w:space="0" w:color="000000"/>
            </w:tcBorders>
            <w:vAlign w:val="center"/>
          </w:tcPr>
          <w:p w:rsidR="000D4DE9" w:rsidRPr="008A0867" w:rsidRDefault="00C93374" w:rsidP="0096287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w:t>
            </w:r>
          </w:p>
        </w:tc>
        <w:tc>
          <w:tcPr>
            <w:tcW w:w="231" w:type="pct"/>
            <w:tcBorders>
              <w:top w:val="single" w:sz="8" w:space="0" w:color="000000"/>
            </w:tcBorders>
            <w:vAlign w:val="center"/>
          </w:tcPr>
          <w:p w:rsidR="000D4DE9" w:rsidRDefault="000D4DE9" w:rsidP="0096287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231" w:type="pct"/>
            <w:tcBorders>
              <w:top w:val="single" w:sz="8" w:space="0" w:color="000000"/>
              <w:right w:val="single" w:sz="8" w:space="0" w:color="000000"/>
            </w:tcBorders>
            <w:vAlign w:val="center"/>
          </w:tcPr>
          <w:p w:rsidR="000D4DE9" w:rsidRDefault="000D4DE9" w:rsidP="0096287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287" w:type="pct"/>
            <w:tcBorders>
              <w:top w:val="single" w:sz="8" w:space="0" w:color="000000"/>
              <w:left w:val="single" w:sz="8" w:space="0" w:color="000000"/>
              <w:bottom w:val="single" w:sz="8" w:space="0" w:color="000000"/>
              <w:right w:val="single" w:sz="8" w:space="0" w:color="000000"/>
            </w:tcBorders>
            <w:vAlign w:val="center"/>
          </w:tcPr>
          <w:p w:rsidR="000D4DE9" w:rsidRPr="008A0867" w:rsidRDefault="00C93374" w:rsidP="0096287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271" w:type="pct"/>
            <w:tcBorders>
              <w:top w:val="single" w:sz="4" w:space="0" w:color="auto"/>
              <w:left w:val="single" w:sz="4" w:space="0" w:color="auto"/>
              <w:bottom w:val="single" w:sz="4" w:space="0" w:color="auto"/>
              <w:right w:val="single" w:sz="4" w:space="0" w:color="auto"/>
            </w:tcBorders>
            <w:vAlign w:val="center"/>
          </w:tcPr>
          <w:p w:rsidR="000D4DE9" w:rsidRPr="008A0867" w:rsidRDefault="00C93374" w:rsidP="0096287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286" w:type="pct"/>
            <w:tcBorders>
              <w:top w:val="single" w:sz="8" w:space="0" w:color="000000"/>
              <w:left w:val="single" w:sz="8" w:space="0" w:color="000000"/>
              <w:bottom w:val="single" w:sz="8" w:space="0" w:color="000000"/>
              <w:right w:val="single" w:sz="8" w:space="0" w:color="000000"/>
            </w:tcBorders>
            <w:vAlign w:val="center"/>
          </w:tcPr>
          <w:p w:rsidR="000D4DE9" w:rsidRPr="008A0867" w:rsidRDefault="000D4DE9" w:rsidP="0096287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c>
          <w:tcPr>
            <w:tcW w:w="382" w:type="pct"/>
            <w:tcBorders>
              <w:top w:val="single" w:sz="4" w:space="0" w:color="auto"/>
              <w:left w:val="single" w:sz="4" w:space="0" w:color="auto"/>
              <w:bottom w:val="single" w:sz="4" w:space="0" w:color="auto"/>
              <w:right w:val="single" w:sz="4" w:space="0" w:color="auto"/>
            </w:tcBorders>
            <w:vAlign w:val="center"/>
          </w:tcPr>
          <w:p w:rsidR="000D4DE9" w:rsidRPr="008A0867" w:rsidRDefault="00D72DC9" w:rsidP="00D72DC9">
            <w:pPr>
              <w:widowControl w:val="0"/>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14</w:t>
            </w:r>
          </w:p>
        </w:tc>
        <w:tc>
          <w:tcPr>
            <w:tcW w:w="170" w:type="pct"/>
            <w:tcBorders>
              <w:top w:val="single" w:sz="4" w:space="0" w:color="auto"/>
              <w:left w:val="single" w:sz="4" w:space="0" w:color="auto"/>
              <w:bottom w:val="single" w:sz="4" w:space="0" w:color="auto"/>
              <w:right w:val="single" w:sz="4" w:space="0" w:color="auto"/>
            </w:tcBorders>
            <w:vAlign w:val="center"/>
          </w:tcPr>
          <w:p w:rsidR="000D4DE9" w:rsidRPr="008A0867" w:rsidRDefault="000D4DE9" w:rsidP="0096287C">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175" w:type="pct"/>
            <w:tcBorders>
              <w:top w:val="single" w:sz="4" w:space="0" w:color="auto"/>
              <w:left w:val="single" w:sz="4" w:space="0" w:color="auto"/>
              <w:bottom w:val="single" w:sz="4" w:space="0" w:color="auto"/>
              <w:right w:val="single" w:sz="4" w:space="0" w:color="auto"/>
            </w:tcBorders>
            <w:vAlign w:val="center"/>
          </w:tcPr>
          <w:p w:rsidR="000D4DE9" w:rsidRPr="008A0867" w:rsidRDefault="000D4DE9" w:rsidP="0096287C">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287" w:type="pct"/>
            <w:tcBorders>
              <w:top w:val="single" w:sz="4" w:space="0" w:color="auto"/>
              <w:left w:val="single" w:sz="4" w:space="0" w:color="auto"/>
              <w:bottom w:val="single" w:sz="4" w:space="0" w:color="auto"/>
              <w:right w:val="single" w:sz="4" w:space="0" w:color="auto"/>
            </w:tcBorders>
            <w:vAlign w:val="center"/>
          </w:tcPr>
          <w:p w:rsidR="000D4DE9" w:rsidRPr="008A0867" w:rsidRDefault="000D4DE9" w:rsidP="0096287C">
            <w:pPr>
              <w:spacing w:after="0" w:line="240" w:lineRule="auto"/>
              <w:jc w:val="center"/>
              <w:rPr>
                <w:rFonts w:ascii="Times New Roman" w:eastAsia="Calibri" w:hAnsi="Times New Roman" w:cs="Times New Roman"/>
                <w:sz w:val="24"/>
                <w:szCs w:val="24"/>
              </w:rPr>
            </w:pPr>
          </w:p>
        </w:tc>
        <w:tc>
          <w:tcPr>
            <w:tcW w:w="271" w:type="pct"/>
            <w:tcBorders>
              <w:top w:val="single" w:sz="4" w:space="0" w:color="auto"/>
              <w:left w:val="single" w:sz="4" w:space="0" w:color="auto"/>
              <w:bottom w:val="single" w:sz="4" w:space="0" w:color="auto"/>
              <w:right w:val="single" w:sz="4" w:space="0" w:color="auto"/>
            </w:tcBorders>
            <w:vAlign w:val="center"/>
          </w:tcPr>
          <w:p w:rsidR="000D4DE9" w:rsidRPr="008A0867" w:rsidRDefault="000D4DE9" w:rsidP="0096287C">
            <w:pPr>
              <w:spacing w:after="0" w:line="240" w:lineRule="auto"/>
              <w:jc w:val="center"/>
              <w:rPr>
                <w:rFonts w:ascii="Times New Roman" w:eastAsia="Calibri"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D4DE9" w:rsidRPr="008A0867" w:rsidRDefault="00D72DC9" w:rsidP="0096287C">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10</w:t>
            </w:r>
          </w:p>
        </w:tc>
      </w:tr>
      <w:tr w:rsidR="005347EA" w:rsidRPr="008A0867" w:rsidTr="006A5734">
        <w:trPr>
          <w:trHeight w:val="47"/>
        </w:trPr>
        <w:tc>
          <w:tcPr>
            <w:tcW w:w="1742" w:type="pct"/>
            <w:vAlign w:val="center"/>
          </w:tcPr>
          <w:p w:rsidR="005347EA" w:rsidRPr="008A0867" w:rsidRDefault="005347EA" w:rsidP="0096287C">
            <w:pPr>
              <w:spacing w:after="0" w:line="240" w:lineRule="auto"/>
              <w:rPr>
                <w:rFonts w:ascii="Times New Roman" w:eastAsia="Times New Roman" w:hAnsi="Times New Roman" w:cs="Times New Roman"/>
                <w:b/>
                <w:bCs/>
                <w:sz w:val="24"/>
                <w:szCs w:val="24"/>
                <w:lang w:eastAsia="ru-RU"/>
              </w:rPr>
            </w:pPr>
            <w:r w:rsidRPr="008A0867">
              <w:rPr>
                <w:rFonts w:ascii="Times New Roman" w:eastAsia="Times New Roman" w:hAnsi="Times New Roman" w:cs="Times New Roman"/>
                <w:b/>
                <w:bCs/>
                <w:sz w:val="24"/>
                <w:szCs w:val="24"/>
                <w:lang w:eastAsia="ru-RU"/>
              </w:rPr>
              <w:t>Разом за модулем 2</w:t>
            </w:r>
          </w:p>
        </w:tc>
        <w:tc>
          <w:tcPr>
            <w:tcW w:w="382" w:type="pct"/>
            <w:vAlign w:val="center"/>
          </w:tcPr>
          <w:p w:rsidR="005347EA" w:rsidRPr="008A0867" w:rsidRDefault="0000467D" w:rsidP="0096287C">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45</w:t>
            </w:r>
          </w:p>
        </w:tc>
        <w:tc>
          <w:tcPr>
            <w:tcW w:w="231" w:type="pct"/>
            <w:vAlign w:val="center"/>
          </w:tcPr>
          <w:p w:rsidR="005347EA" w:rsidRPr="008A0867" w:rsidRDefault="000D4DE9" w:rsidP="0096287C">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14</w:t>
            </w:r>
          </w:p>
        </w:tc>
        <w:tc>
          <w:tcPr>
            <w:tcW w:w="231" w:type="pct"/>
            <w:tcBorders>
              <w:right w:val="single" w:sz="8" w:space="0" w:color="000000"/>
            </w:tcBorders>
            <w:vAlign w:val="center"/>
          </w:tcPr>
          <w:p w:rsidR="005347EA" w:rsidRPr="008A0867" w:rsidRDefault="000D4DE9" w:rsidP="0096287C">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7</w:t>
            </w:r>
          </w:p>
        </w:tc>
        <w:tc>
          <w:tcPr>
            <w:tcW w:w="287" w:type="pct"/>
            <w:tcBorders>
              <w:top w:val="single" w:sz="8" w:space="0" w:color="000000"/>
              <w:left w:val="single" w:sz="8" w:space="0" w:color="000000"/>
              <w:bottom w:val="single" w:sz="8" w:space="0" w:color="000000"/>
              <w:right w:val="single" w:sz="8" w:space="0" w:color="000000"/>
            </w:tcBorders>
            <w:vAlign w:val="center"/>
          </w:tcPr>
          <w:p w:rsidR="005347EA" w:rsidRPr="008A0867" w:rsidRDefault="00C93374" w:rsidP="0096287C">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w:t>
            </w:r>
          </w:p>
        </w:tc>
        <w:tc>
          <w:tcPr>
            <w:tcW w:w="271" w:type="pct"/>
            <w:tcBorders>
              <w:top w:val="single" w:sz="4" w:space="0" w:color="auto"/>
              <w:left w:val="single" w:sz="4" w:space="0" w:color="auto"/>
              <w:bottom w:val="single" w:sz="4" w:space="0" w:color="auto"/>
              <w:right w:val="single" w:sz="4" w:space="0" w:color="auto"/>
            </w:tcBorders>
            <w:vAlign w:val="center"/>
          </w:tcPr>
          <w:p w:rsidR="005347EA" w:rsidRPr="008A0867" w:rsidRDefault="00C93374" w:rsidP="0096287C">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w:t>
            </w:r>
          </w:p>
        </w:tc>
        <w:tc>
          <w:tcPr>
            <w:tcW w:w="286" w:type="pct"/>
            <w:tcBorders>
              <w:top w:val="single" w:sz="8" w:space="0" w:color="000000"/>
              <w:left w:val="single" w:sz="8" w:space="0" w:color="000000"/>
              <w:bottom w:val="single" w:sz="8" w:space="0" w:color="000000"/>
              <w:right w:val="single" w:sz="8" w:space="0" w:color="000000"/>
            </w:tcBorders>
            <w:vAlign w:val="center"/>
          </w:tcPr>
          <w:p w:rsidR="005347EA" w:rsidRPr="008A0867" w:rsidRDefault="000D4DE9" w:rsidP="0096287C">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24</w:t>
            </w:r>
          </w:p>
        </w:tc>
        <w:tc>
          <w:tcPr>
            <w:tcW w:w="382" w:type="pct"/>
            <w:tcBorders>
              <w:top w:val="single" w:sz="4" w:space="0" w:color="auto"/>
              <w:left w:val="single" w:sz="4" w:space="0" w:color="auto"/>
              <w:bottom w:val="single" w:sz="4" w:space="0" w:color="auto"/>
              <w:right w:val="single" w:sz="4" w:space="0" w:color="auto"/>
            </w:tcBorders>
            <w:vAlign w:val="center"/>
          </w:tcPr>
          <w:p w:rsidR="005347EA" w:rsidRPr="008A0867" w:rsidRDefault="002A0A32" w:rsidP="0096287C">
            <w:pPr>
              <w:widowControl w:val="0"/>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48</w:t>
            </w:r>
          </w:p>
        </w:tc>
        <w:tc>
          <w:tcPr>
            <w:tcW w:w="170" w:type="pct"/>
            <w:tcBorders>
              <w:top w:val="single" w:sz="4" w:space="0" w:color="auto"/>
              <w:left w:val="single" w:sz="4" w:space="0" w:color="auto"/>
              <w:bottom w:val="single" w:sz="4" w:space="0" w:color="auto"/>
              <w:right w:val="single" w:sz="4" w:space="0" w:color="auto"/>
            </w:tcBorders>
            <w:vAlign w:val="center"/>
          </w:tcPr>
          <w:p w:rsidR="005347EA" w:rsidRPr="008A0867" w:rsidRDefault="000D4DE9" w:rsidP="0096287C">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6</w:t>
            </w:r>
          </w:p>
        </w:tc>
        <w:tc>
          <w:tcPr>
            <w:tcW w:w="175" w:type="pct"/>
            <w:tcBorders>
              <w:top w:val="single" w:sz="4" w:space="0" w:color="auto"/>
              <w:left w:val="single" w:sz="4" w:space="0" w:color="auto"/>
              <w:bottom w:val="single" w:sz="4" w:space="0" w:color="auto"/>
              <w:right w:val="single" w:sz="4" w:space="0" w:color="auto"/>
            </w:tcBorders>
            <w:vAlign w:val="center"/>
          </w:tcPr>
          <w:p w:rsidR="005347EA" w:rsidRPr="008A0867" w:rsidRDefault="000D4DE9" w:rsidP="0096287C">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2</w:t>
            </w:r>
          </w:p>
        </w:tc>
        <w:tc>
          <w:tcPr>
            <w:tcW w:w="287" w:type="pct"/>
            <w:tcBorders>
              <w:top w:val="single" w:sz="4" w:space="0" w:color="auto"/>
              <w:left w:val="single" w:sz="4" w:space="0" w:color="auto"/>
              <w:bottom w:val="single" w:sz="4" w:space="0" w:color="auto"/>
              <w:right w:val="single" w:sz="4" w:space="0" w:color="auto"/>
            </w:tcBorders>
            <w:vAlign w:val="center"/>
          </w:tcPr>
          <w:p w:rsidR="005347EA" w:rsidRPr="008A0867" w:rsidRDefault="005347EA" w:rsidP="0096287C">
            <w:pPr>
              <w:spacing w:after="0" w:line="240" w:lineRule="auto"/>
              <w:jc w:val="center"/>
              <w:rPr>
                <w:rFonts w:ascii="Times New Roman" w:eastAsia="Calibri" w:hAnsi="Times New Roman" w:cs="Times New Roman"/>
                <w:b/>
                <w:sz w:val="24"/>
                <w:szCs w:val="24"/>
              </w:rPr>
            </w:pPr>
            <w:r w:rsidRPr="008A0867">
              <w:rPr>
                <w:rFonts w:ascii="Times New Roman" w:eastAsia="Calibri" w:hAnsi="Times New Roman" w:cs="Times New Roman"/>
                <w:b/>
                <w:sz w:val="24"/>
                <w:szCs w:val="24"/>
              </w:rPr>
              <w:t>-</w:t>
            </w:r>
          </w:p>
        </w:tc>
        <w:tc>
          <w:tcPr>
            <w:tcW w:w="271" w:type="pct"/>
            <w:tcBorders>
              <w:top w:val="single" w:sz="4" w:space="0" w:color="auto"/>
              <w:left w:val="single" w:sz="4" w:space="0" w:color="auto"/>
              <w:bottom w:val="single" w:sz="4" w:space="0" w:color="auto"/>
              <w:right w:val="single" w:sz="4" w:space="0" w:color="auto"/>
            </w:tcBorders>
            <w:vAlign w:val="center"/>
          </w:tcPr>
          <w:p w:rsidR="005347EA" w:rsidRPr="008A0867" w:rsidRDefault="005347EA" w:rsidP="0096287C">
            <w:pPr>
              <w:spacing w:after="0" w:line="240" w:lineRule="auto"/>
              <w:jc w:val="center"/>
              <w:rPr>
                <w:rFonts w:ascii="Times New Roman" w:eastAsia="Calibri" w:hAnsi="Times New Roman" w:cs="Times New Roman"/>
                <w:b/>
                <w:sz w:val="24"/>
                <w:szCs w:val="24"/>
              </w:rPr>
            </w:pPr>
            <w:r w:rsidRPr="008A0867">
              <w:rPr>
                <w:rFonts w:ascii="Times New Roman" w:eastAsia="Calibri" w:hAnsi="Times New Roman" w:cs="Times New Roman"/>
                <w:b/>
                <w:sz w:val="24"/>
                <w:szCs w:val="24"/>
              </w:rPr>
              <w:t>-</w:t>
            </w:r>
          </w:p>
        </w:tc>
        <w:tc>
          <w:tcPr>
            <w:tcW w:w="286" w:type="pct"/>
            <w:tcBorders>
              <w:top w:val="single" w:sz="4" w:space="0" w:color="auto"/>
              <w:left w:val="single" w:sz="4" w:space="0" w:color="auto"/>
              <w:bottom w:val="single" w:sz="4" w:space="0" w:color="auto"/>
              <w:right w:val="single" w:sz="4" w:space="0" w:color="auto"/>
            </w:tcBorders>
            <w:vAlign w:val="center"/>
          </w:tcPr>
          <w:p w:rsidR="005347EA" w:rsidRPr="008A0867" w:rsidRDefault="00D72DC9" w:rsidP="0096287C">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42</w:t>
            </w:r>
          </w:p>
        </w:tc>
      </w:tr>
      <w:tr w:rsidR="005347EA" w:rsidRPr="008A0867" w:rsidTr="006A5734">
        <w:trPr>
          <w:trHeight w:val="47"/>
        </w:trPr>
        <w:tc>
          <w:tcPr>
            <w:tcW w:w="1742" w:type="pct"/>
            <w:vAlign w:val="center"/>
            <w:hideMark/>
          </w:tcPr>
          <w:p w:rsidR="005347EA" w:rsidRPr="008A0867" w:rsidRDefault="005347EA" w:rsidP="0096287C">
            <w:pPr>
              <w:keepNext/>
              <w:spacing w:after="0" w:line="240" w:lineRule="auto"/>
              <w:outlineLvl w:val="3"/>
              <w:rPr>
                <w:rFonts w:ascii="Times New Roman" w:eastAsia="Times New Roman" w:hAnsi="Times New Roman" w:cs="Times New Roman"/>
                <w:b/>
                <w:bCs/>
                <w:sz w:val="24"/>
                <w:szCs w:val="24"/>
                <w:lang w:eastAsia="ru-RU"/>
              </w:rPr>
            </w:pPr>
            <w:r w:rsidRPr="008A0867">
              <w:rPr>
                <w:rFonts w:ascii="Times New Roman" w:eastAsia="Times New Roman" w:hAnsi="Times New Roman" w:cs="Times New Roman"/>
                <w:b/>
                <w:bCs/>
                <w:sz w:val="24"/>
                <w:szCs w:val="24"/>
                <w:lang w:eastAsia="ru-RU"/>
              </w:rPr>
              <w:t>Усього годин</w:t>
            </w:r>
          </w:p>
        </w:tc>
        <w:tc>
          <w:tcPr>
            <w:tcW w:w="382" w:type="pct"/>
            <w:vAlign w:val="center"/>
          </w:tcPr>
          <w:p w:rsidR="005347EA" w:rsidRPr="008A0867" w:rsidRDefault="005347EA" w:rsidP="0096287C">
            <w:pPr>
              <w:spacing w:after="0" w:line="240" w:lineRule="auto"/>
              <w:jc w:val="center"/>
              <w:rPr>
                <w:rFonts w:ascii="Times New Roman" w:eastAsia="Times New Roman" w:hAnsi="Times New Roman" w:cs="Times New Roman"/>
                <w:b/>
                <w:sz w:val="24"/>
                <w:szCs w:val="24"/>
                <w:lang w:eastAsia="ru-RU"/>
              </w:rPr>
            </w:pPr>
            <w:r w:rsidRPr="008A0867">
              <w:rPr>
                <w:rFonts w:ascii="Times New Roman" w:eastAsia="Times New Roman" w:hAnsi="Times New Roman" w:cs="Times New Roman"/>
                <w:b/>
                <w:sz w:val="24"/>
                <w:szCs w:val="24"/>
                <w:lang w:eastAsia="ru-RU"/>
              </w:rPr>
              <w:t>90</w:t>
            </w:r>
          </w:p>
        </w:tc>
        <w:tc>
          <w:tcPr>
            <w:tcW w:w="231" w:type="pct"/>
            <w:vAlign w:val="center"/>
          </w:tcPr>
          <w:p w:rsidR="005347EA" w:rsidRPr="008A0867" w:rsidRDefault="006A5734" w:rsidP="0096287C">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30</w:t>
            </w:r>
          </w:p>
        </w:tc>
        <w:tc>
          <w:tcPr>
            <w:tcW w:w="231" w:type="pct"/>
            <w:tcBorders>
              <w:right w:val="single" w:sz="8" w:space="0" w:color="000000"/>
            </w:tcBorders>
            <w:vAlign w:val="center"/>
          </w:tcPr>
          <w:p w:rsidR="005347EA" w:rsidRPr="008A0867" w:rsidRDefault="006A5734" w:rsidP="0096287C">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15</w:t>
            </w:r>
          </w:p>
        </w:tc>
        <w:tc>
          <w:tcPr>
            <w:tcW w:w="287" w:type="pct"/>
            <w:tcBorders>
              <w:top w:val="single" w:sz="8" w:space="0" w:color="000000"/>
              <w:left w:val="single" w:sz="8" w:space="0" w:color="000000"/>
              <w:bottom w:val="single" w:sz="8" w:space="0" w:color="000000"/>
              <w:right w:val="single" w:sz="8" w:space="0" w:color="000000"/>
            </w:tcBorders>
            <w:vAlign w:val="center"/>
          </w:tcPr>
          <w:p w:rsidR="005347EA" w:rsidRPr="008A0867" w:rsidRDefault="005347EA" w:rsidP="0096287C">
            <w:pPr>
              <w:spacing w:after="0" w:line="240" w:lineRule="auto"/>
              <w:jc w:val="center"/>
              <w:rPr>
                <w:rFonts w:ascii="Times New Roman" w:eastAsia="Times New Roman" w:hAnsi="Times New Roman" w:cs="Times New Roman"/>
                <w:b/>
                <w:sz w:val="24"/>
                <w:szCs w:val="24"/>
                <w:lang w:eastAsia="ru-RU"/>
              </w:rPr>
            </w:pPr>
            <w:r w:rsidRPr="008A0867">
              <w:rPr>
                <w:rFonts w:ascii="Times New Roman" w:eastAsia="Times New Roman" w:hAnsi="Times New Roman" w:cs="Times New Roman"/>
                <w:b/>
                <w:sz w:val="24"/>
                <w:szCs w:val="24"/>
                <w:lang w:eastAsia="ru-RU"/>
              </w:rPr>
              <w:t>-</w:t>
            </w:r>
          </w:p>
        </w:tc>
        <w:tc>
          <w:tcPr>
            <w:tcW w:w="271" w:type="pct"/>
            <w:tcBorders>
              <w:top w:val="single" w:sz="4" w:space="0" w:color="auto"/>
              <w:left w:val="single" w:sz="4" w:space="0" w:color="auto"/>
              <w:bottom w:val="single" w:sz="4" w:space="0" w:color="auto"/>
              <w:right w:val="single" w:sz="4" w:space="0" w:color="auto"/>
            </w:tcBorders>
            <w:vAlign w:val="center"/>
          </w:tcPr>
          <w:p w:rsidR="005347EA" w:rsidRPr="008A0867" w:rsidRDefault="005347EA" w:rsidP="0096287C">
            <w:pPr>
              <w:spacing w:after="0" w:line="240" w:lineRule="auto"/>
              <w:jc w:val="center"/>
              <w:rPr>
                <w:rFonts w:ascii="Times New Roman" w:eastAsia="Times New Roman" w:hAnsi="Times New Roman" w:cs="Times New Roman"/>
                <w:b/>
                <w:sz w:val="24"/>
                <w:szCs w:val="24"/>
                <w:lang w:eastAsia="ru-RU"/>
              </w:rPr>
            </w:pPr>
            <w:r w:rsidRPr="008A0867">
              <w:rPr>
                <w:rFonts w:ascii="Times New Roman" w:eastAsia="Times New Roman" w:hAnsi="Times New Roman" w:cs="Times New Roman"/>
                <w:b/>
                <w:sz w:val="24"/>
                <w:szCs w:val="24"/>
                <w:lang w:eastAsia="ru-RU"/>
              </w:rPr>
              <w:t>-</w:t>
            </w:r>
          </w:p>
        </w:tc>
        <w:tc>
          <w:tcPr>
            <w:tcW w:w="286" w:type="pct"/>
            <w:tcBorders>
              <w:top w:val="single" w:sz="8" w:space="0" w:color="000000"/>
              <w:left w:val="single" w:sz="8" w:space="0" w:color="000000"/>
              <w:bottom w:val="single" w:sz="8" w:space="0" w:color="000000"/>
              <w:right w:val="single" w:sz="8" w:space="0" w:color="000000"/>
            </w:tcBorders>
            <w:vAlign w:val="center"/>
          </w:tcPr>
          <w:p w:rsidR="005347EA" w:rsidRPr="008A0867" w:rsidRDefault="006A5734" w:rsidP="0096287C">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45</w:t>
            </w:r>
          </w:p>
        </w:tc>
        <w:tc>
          <w:tcPr>
            <w:tcW w:w="382" w:type="pct"/>
            <w:tcBorders>
              <w:top w:val="single" w:sz="4" w:space="0" w:color="auto"/>
              <w:left w:val="single" w:sz="4" w:space="0" w:color="auto"/>
              <w:bottom w:val="single" w:sz="4" w:space="0" w:color="auto"/>
              <w:right w:val="single" w:sz="4" w:space="0" w:color="auto"/>
            </w:tcBorders>
            <w:vAlign w:val="center"/>
          </w:tcPr>
          <w:p w:rsidR="005347EA" w:rsidRPr="008A0867" w:rsidRDefault="00D72DC9" w:rsidP="0096287C">
            <w:pPr>
              <w:widowControl w:val="0"/>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90</w:t>
            </w:r>
          </w:p>
        </w:tc>
        <w:tc>
          <w:tcPr>
            <w:tcW w:w="170" w:type="pct"/>
            <w:tcBorders>
              <w:top w:val="single" w:sz="4" w:space="0" w:color="auto"/>
              <w:left w:val="single" w:sz="4" w:space="0" w:color="auto"/>
              <w:bottom w:val="single" w:sz="4" w:space="0" w:color="auto"/>
              <w:right w:val="single" w:sz="4" w:space="0" w:color="auto"/>
            </w:tcBorders>
            <w:vAlign w:val="center"/>
          </w:tcPr>
          <w:p w:rsidR="005347EA" w:rsidRPr="008A0867" w:rsidRDefault="0000467D" w:rsidP="0096287C">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6</w:t>
            </w:r>
          </w:p>
        </w:tc>
        <w:tc>
          <w:tcPr>
            <w:tcW w:w="175" w:type="pct"/>
            <w:tcBorders>
              <w:top w:val="single" w:sz="4" w:space="0" w:color="auto"/>
              <w:left w:val="single" w:sz="4" w:space="0" w:color="auto"/>
              <w:bottom w:val="single" w:sz="4" w:space="0" w:color="auto"/>
              <w:right w:val="single" w:sz="4" w:space="0" w:color="auto"/>
            </w:tcBorders>
            <w:vAlign w:val="center"/>
          </w:tcPr>
          <w:p w:rsidR="005347EA" w:rsidRPr="008A0867" w:rsidRDefault="0000467D" w:rsidP="0096287C">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2</w:t>
            </w:r>
          </w:p>
        </w:tc>
        <w:tc>
          <w:tcPr>
            <w:tcW w:w="287" w:type="pct"/>
            <w:tcBorders>
              <w:top w:val="single" w:sz="4" w:space="0" w:color="auto"/>
              <w:left w:val="single" w:sz="4" w:space="0" w:color="auto"/>
              <w:bottom w:val="single" w:sz="4" w:space="0" w:color="auto"/>
              <w:right w:val="single" w:sz="4" w:space="0" w:color="auto"/>
            </w:tcBorders>
            <w:vAlign w:val="center"/>
          </w:tcPr>
          <w:p w:rsidR="005347EA" w:rsidRPr="008A0867" w:rsidRDefault="005347EA" w:rsidP="0096287C">
            <w:pPr>
              <w:spacing w:after="0" w:line="240" w:lineRule="auto"/>
              <w:jc w:val="center"/>
              <w:rPr>
                <w:rFonts w:ascii="Times New Roman" w:eastAsia="Calibri" w:hAnsi="Times New Roman" w:cs="Times New Roman"/>
                <w:b/>
                <w:sz w:val="24"/>
                <w:szCs w:val="24"/>
              </w:rPr>
            </w:pPr>
            <w:r w:rsidRPr="008A0867">
              <w:rPr>
                <w:rFonts w:ascii="Times New Roman" w:eastAsia="Calibri" w:hAnsi="Times New Roman" w:cs="Times New Roman"/>
                <w:b/>
                <w:sz w:val="24"/>
                <w:szCs w:val="24"/>
              </w:rPr>
              <w:t>-</w:t>
            </w:r>
          </w:p>
        </w:tc>
        <w:tc>
          <w:tcPr>
            <w:tcW w:w="271" w:type="pct"/>
            <w:tcBorders>
              <w:top w:val="single" w:sz="4" w:space="0" w:color="auto"/>
              <w:left w:val="single" w:sz="4" w:space="0" w:color="auto"/>
              <w:bottom w:val="single" w:sz="4" w:space="0" w:color="auto"/>
              <w:right w:val="single" w:sz="4" w:space="0" w:color="auto"/>
            </w:tcBorders>
            <w:vAlign w:val="center"/>
          </w:tcPr>
          <w:p w:rsidR="005347EA" w:rsidRPr="008A0867" w:rsidRDefault="005347EA" w:rsidP="0096287C">
            <w:pPr>
              <w:spacing w:after="0" w:line="240" w:lineRule="auto"/>
              <w:jc w:val="center"/>
              <w:rPr>
                <w:rFonts w:ascii="Times New Roman" w:eastAsia="Calibri" w:hAnsi="Times New Roman" w:cs="Times New Roman"/>
                <w:b/>
                <w:sz w:val="24"/>
                <w:szCs w:val="24"/>
              </w:rPr>
            </w:pPr>
            <w:r w:rsidRPr="008A0867">
              <w:rPr>
                <w:rFonts w:ascii="Times New Roman" w:eastAsia="Calibri" w:hAnsi="Times New Roman" w:cs="Times New Roman"/>
                <w:b/>
                <w:sz w:val="24"/>
                <w:szCs w:val="24"/>
              </w:rPr>
              <w:t>-</w:t>
            </w:r>
          </w:p>
        </w:tc>
        <w:tc>
          <w:tcPr>
            <w:tcW w:w="286" w:type="pct"/>
            <w:tcBorders>
              <w:top w:val="single" w:sz="4" w:space="0" w:color="auto"/>
              <w:left w:val="single" w:sz="4" w:space="0" w:color="auto"/>
              <w:bottom w:val="single" w:sz="4" w:space="0" w:color="auto"/>
              <w:right w:val="single" w:sz="4" w:space="0" w:color="auto"/>
            </w:tcBorders>
            <w:vAlign w:val="center"/>
          </w:tcPr>
          <w:p w:rsidR="005347EA" w:rsidRPr="008A0867" w:rsidRDefault="00D72DC9" w:rsidP="0096287C">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82</w:t>
            </w:r>
          </w:p>
        </w:tc>
      </w:tr>
    </w:tbl>
    <w:p w:rsidR="005347EA" w:rsidRPr="008A0867" w:rsidRDefault="005347EA" w:rsidP="002209C9">
      <w:pPr>
        <w:spacing w:after="0" w:line="240" w:lineRule="auto"/>
        <w:rPr>
          <w:rFonts w:ascii="Times New Roman" w:hAnsi="Times New Roman" w:cs="Times New Roman"/>
          <w:b/>
          <w:sz w:val="24"/>
          <w:szCs w:val="24"/>
        </w:rPr>
      </w:pPr>
    </w:p>
    <w:p w:rsidR="005347EA" w:rsidRPr="008A0867" w:rsidRDefault="005347EA" w:rsidP="005347EA">
      <w:pPr>
        <w:spacing w:after="0" w:line="240" w:lineRule="auto"/>
        <w:ind w:firstLine="709"/>
        <w:jc w:val="center"/>
        <w:rPr>
          <w:rFonts w:ascii="Times New Roman" w:hAnsi="Times New Roman" w:cs="Times New Roman"/>
          <w:b/>
          <w:sz w:val="24"/>
          <w:szCs w:val="24"/>
        </w:rPr>
      </w:pPr>
      <w:r w:rsidRPr="008A0867">
        <w:rPr>
          <w:rFonts w:ascii="Times New Roman" w:hAnsi="Times New Roman" w:cs="Times New Roman"/>
          <w:b/>
          <w:sz w:val="24"/>
          <w:szCs w:val="24"/>
        </w:rPr>
        <w:t>Тематика лекційних занять з переліком питань</w:t>
      </w:r>
    </w:p>
    <w:tbl>
      <w:tblPr>
        <w:tblStyle w:val="af"/>
        <w:tblW w:w="0" w:type="auto"/>
        <w:tblLook w:val="04A0" w:firstRow="1" w:lastRow="0" w:firstColumn="1" w:lastColumn="0" w:noHBand="0" w:noVBand="1"/>
      </w:tblPr>
      <w:tblGrid>
        <w:gridCol w:w="456"/>
        <w:gridCol w:w="9173"/>
      </w:tblGrid>
      <w:tr w:rsidR="005347EA" w:rsidRPr="008A0867" w:rsidTr="0096287C">
        <w:trPr>
          <w:trHeight w:val="570"/>
        </w:trPr>
        <w:tc>
          <w:tcPr>
            <w:tcW w:w="0" w:type="auto"/>
            <w:vAlign w:val="center"/>
          </w:tcPr>
          <w:p w:rsidR="005347EA" w:rsidRPr="008A0867" w:rsidRDefault="005347EA" w:rsidP="0096287C">
            <w:pPr>
              <w:jc w:val="center"/>
              <w:rPr>
                <w:rFonts w:ascii="Times New Roman" w:hAnsi="Times New Roman" w:cs="Times New Roman"/>
                <w:sz w:val="24"/>
                <w:szCs w:val="24"/>
              </w:rPr>
            </w:pPr>
            <w:r w:rsidRPr="008A0867">
              <w:rPr>
                <w:rFonts w:ascii="Times New Roman" w:hAnsi="Times New Roman" w:cs="Times New Roman"/>
                <w:sz w:val="24"/>
                <w:szCs w:val="24"/>
              </w:rPr>
              <w:t>№</w:t>
            </w:r>
          </w:p>
        </w:tc>
        <w:tc>
          <w:tcPr>
            <w:tcW w:w="0" w:type="auto"/>
            <w:vAlign w:val="center"/>
          </w:tcPr>
          <w:p w:rsidR="005347EA" w:rsidRPr="008A0867" w:rsidRDefault="005347EA" w:rsidP="0096287C">
            <w:pPr>
              <w:jc w:val="center"/>
              <w:rPr>
                <w:rFonts w:ascii="Times New Roman" w:hAnsi="Times New Roman" w:cs="Times New Roman"/>
                <w:sz w:val="24"/>
                <w:szCs w:val="24"/>
              </w:rPr>
            </w:pPr>
            <w:r w:rsidRPr="008A0867">
              <w:rPr>
                <w:rFonts w:ascii="Times New Roman" w:hAnsi="Times New Roman" w:cs="Times New Roman"/>
                <w:sz w:val="24"/>
                <w:szCs w:val="24"/>
              </w:rPr>
              <w:t>Назва теми з основними питаннями</w:t>
            </w:r>
          </w:p>
        </w:tc>
      </w:tr>
      <w:tr w:rsidR="005347EA" w:rsidRPr="008A0867" w:rsidTr="0000467D">
        <w:trPr>
          <w:trHeight w:val="311"/>
        </w:trPr>
        <w:tc>
          <w:tcPr>
            <w:tcW w:w="0" w:type="auto"/>
          </w:tcPr>
          <w:p w:rsidR="005347EA" w:rsidRPr="008A0867" w:rsidRDefault="005347EA" w:rsidP="0096287C">
            <w:pPr>
              <w:jc w:val="center"/>
              <w:rPr>
                <w:rFonts w:ascii="Times New Roman" w:hAnsi="Times New Roman" w:cs="Times New Roman"/>
                <w:sz w:val="24"/>
                <w:szCs w:val="24"/>
              </w:rPr>
            </w:pPr>
            <w:r w:rsidRPr="008A0867">
              <w:rPr>
                <w:rFonts w:ascii="Times New Roman" w:hAnsi="Times New Roman" w:cs="Times New Roman"/>
                <w:sz w:val="24"/>
                <w:szCs w:val="24"/>
              </w:rPr>
              <w:t>1</w:t>
            </w:r>
          </w:p>
        </w:tc>
        <w:tc>
          <w:tcPr>
            <w:tcW w:w="0" w:type="auto"/>
          </w:tcPr>
          <w:p w:rsidR="005347EA" w:rsidRPr="0000467D" w:rsidRDefault="005347EA" w:rsidP="0000467D">
            <w:pPr>
              <w:pStyle w:val="3"/>
              <w:spacing w:before="0" w:line="240" w:lineRule="auto"/>
              <w:jc w:val="center"/>
              <w:outlineLvl w:val="2"/>
              <w:rPr>
                <w:rFonts w:ascii="Times New Roman" w:hAnsi="Times New Roman" w:cs="Times New Roman"/>
                <w:color w:val="auto"/>
                <w:sz w:val="24"/>
                <w:szCs w:val="24"/>
              </w:rPr>
            </w:pPr>
            <w:r w:rsidRPr="008A0867">
              <w:rPr>
                <w:rStyle w:val="ae"/>
                <w:rFonts w:ascii="Times New Roman" w:hAnsi="Times New Roman" w:cs="Times New Roman"/>
                <w:b/>
                <w:bCs/>
                <w:color w:val="auto"/>
                <w:sz w:val="24"/>
                <w:szCs w:val="24"/>
              </w:rPr>
              <w:t xml:space="preserve">Тема 1. </w:t>
            </w:r>
            <w:r w:rsidR="0000467D" w:rsidRPr="0000467D">
              <w:rPr>
                <w:color w:val="auto"/>
              </w:rPr>
              <w:t>Теоретико-методологічні основи ділового спілкування: філософсько-етичні й психологічні аспекти</w:t>
            </w:r>
          </w:p>
          <w:p w:rsidR="0000467D" w:rsidRDefault="0000467D" w:rsidP="003657DF">
            <w:pPr>
              <w:pStyle w:val="ac"/>
              <w:numPr>
                <w:ilvl w:val="0"/>
                <w:numId w:val="1"/>
              </w:numPr>
              <w:spacing w:before="0" w:beforeAutospacing="0" w:after="0" w:afterAutospacing="0"/>
              <w:ind w:left="0" w:firstLine="0"/>
            </w:pPr>
            <w:r>
              <w:t>Поняття ділового спілкування: структура, форми, цілі.</w:t>
            </w:r>
          </w:p>
          <w:p w:rsidR="0000467D" w:rsidRDefault="0000467D" w:rsidP="003657DF">
            <w:pPr>
              <w:pStyle w:val="ac"/>
              <w:numPr>
                <w:ilvl w:val="0"/>
                <w:numId w:val="1"/>
              </w:numPr>
              <w:spacing w:before="0" w:beforeAutospacing="0" w:after="0" w:afterAutospacing="0"/>
              <w:ind w:left="0" w:firstLine="0"/>
            </w:pPr>
            <w:r>
              <w:t>Філософські та етичні підходи до розуміння комунікації.</w:t>
            </w:r>
          </w:p>
          <w:p w:rsidR="0000467D" w:rsidRDefault="0000467D" w:rsidP="003657DF">
            <w:pPr>
              <w:pStyle w:val="ac"/>
              <w:numPr>
                <w:ilvl w:val="0"/>
                <w:numId w:val="1"/>
              </w:numPr>
              <w:spacing w:before="0" w:beforeAutospacing="0" w:after="0" w:afterAutospacing="0"/>
              <w:ind w:left="0" w:firstLine="0"/>
            </w:pPr>
            <w:r>
              <w:t>Психологічні механізми міжособистісного спілкування.</w:t>
            </w:r>
          </w:p>
          <w:p w:rsidR="005347EA" w:rsidRPr="008A0867" w:rsidRDefault="0000467D" w:rsidP="003657DF">
            <w:pPr>
              <w:pStyle w:val="ac"/>
              <w:numPr>
                <w:ilvl w:val="0"/>
                <w:numId w:val="1"/>
              </w:numPr>
              <w:spacing w:before="0" w:beforeAutospacing="0" w:after="0" w:afterAutospacing="0"/>
              <w:ind w:left="0" w:firstLine="0"/>
            </w:pPr>
            <w:r>
              <w:t>Принципи конструктивного ділового діалогу.</w:t>
            </w:r>
          </w:p>
        </w:tc>
      </w:tr>
      <w:tr w:rsidR="005347EA" w:rsidRPr="008A0867" w:rsidTr="00A16A59">
        <w:trPr>
          <w:trHeight w:val="1304"/>
        </w:trPr>
        <w:tc>
          <w:tcPr>
            <w:tcW w:w="0" w:type="auto"/>
            <w:vAlign w:val="center"/>
          </w:tcPr>
          <w:p w:rsidR="005347EA" w:rsidRPr="008A0867" w:rsidRDefault="005347EA" w:rsidP="00A16A59">
            <w:pPr>
              <w:jc w:val="center"/>
              <w:rPr>
                <w:rFonts w:ascii="Times New Roman" w:eastAsia="Calibri" w:hAnsi="Times New Roman" w:cs="Times New Roman"/>
                <w:sz w:val="24"/>
                <w:szCs w:val="24"/>
              </w:rPr>
            </w:pPr>
            <w:r w:rsidRPr="008A0867">
              <w:rPr>
                <w:rFonts w:ascii="Times New Roman" w:eastAsia="Calibri" w:hAnsi="Times New Roman" w:cs="Times New Roman"/>
                <w:sz w:val="24"/>
                <w:szCs w:val="24"/>
              </w:rPr>
              <w:lastRenderedPageBreak/>
              <w:t>2</w:t>
            </w:r>
          </w:p>
        </w:tc>
        <w:tc>
          <w:tcPr>
            <w:tcW w:w="0" w:type="auto"/>
          </w:tcPr>
          <w:p w:rsidR="005347EA" w:rsidRPr="0000467D" w:rsidRDefault="005347EA" w:rsidP="0000467D">
            <w:pPr>
              <w:pStyle w:val="3"/>
              <w:spacing w:before="0" w:line="240" w:lineRule="auto"/>
              <w:jc w:val="center"/>
              <w:outlineLvl w:val="2"/>
              <w:rPr>
                <w:rFonts w:ascii="Times New Roman" w:hAnsi="Times New Roman" w:cs="Times New Roman"/>
                <w:color w:val="auto"/>
                <w:sz w:val="24"/>
                <w:szCs w:val="24"/>
              </w:rPr>
            </w:pPr>
            <w:r w:rsidRPr="008A0867">
              <w:rPr>
                <w:rStyle w:val="ae"/>
                <w:rFonts w:ascii="Times New Roman" w:hAnsi="Times New Roman" w:cs="Times New Roman"/>
                <w:b/>
                <w:bCs/>
                <w:color w:val="auto"/>
                <w:sz w:val="24"/>
                <w:szCs w:val="24"/>
              </w:rPr>
              <w:t xml:space="preserve">Тема 2. </w:t>
            </w:r>
            <w:r w:rsidR="0000467D" w:rsidRPr="0000467D">
              <w:rPr>
                <w:color w:val="auto"/>
              </w:rPr>
              <w:t>Моральні проблеми людської діяльності та ділова комунікація</w:t>
            </w:r>
          </w:p>
          <w:p w:rsidR="0000467D" w:rsidRDefault="0000467D" w:rsidP="003657DF">
            <w:pPr>
              <w:pStyle w:val="ac"/>
              <w:numPr>
                <w:ilvl w:val="0"/>
                <w:numId w:val="2"/>
              </w:numPr>
              <w:spacing w:before="0" w:beforeAutospacing="0" w:after="0" w:afterAutospacing="0"/>
              <w:ind w:left="0" w:firstLine="0"/>
            </w:pPr>
            <w:r>
              <w:t>Категорії моралі у професійній діяльності.</w:t>
            </w:r>
          </w:p>
          <w:p w:rsidR="0000467D" w:rsidRDefault="0000467D" w:rsidP="003657DF">
            <w:pPr>
              <w:pStyle w:val="ac"/>
              <w:numPr>
                <w:ilvl w:val="0"/>
                <w:numId w:val="2"/>
              </w:numPr>
              <w:spacing w:before="0" w:beforeAutospacing="0" w:after="0" w:afterAutospacing="0"/>
              <w:ind w:left="0" w:firstLine="0"/>
            </w:pPr>
            <w:r>
              <w:t>Етичні конфлікти в бізнес-середовищі.</w:t>
            </w:r>
          </w:p>
          <w:p w:rsidR="0000467D" w:rsidRDefault="0000467D" w:rsidP="003657DF">
            <w:pPr>
              <w:pStyle w:val="ac"/>
              <w:numPr>
                <w:ilvl w:val="0"/>
                <w:numId w:val="2"/>
              </w:numPr>
              <w:spacing w:before="0" w:beforeAutospacing="0" w:after="0" w:afterAutospacing="0"/>
              <w:ind w:left="0" w:firstLine="0"/>
            </w:pPr>
            <w:r>
              <w:t>Професійна етика: зміст та особливості.</w:t>
            </w:r>
          </w:p>
          <w:p w:rsidR="005347EA" w:rsidRPr="008A0867" w:rsidRDefault="0000467D" w:rsidP="003657DF">
            <w:pPr>
              <w:pStyle w:val="ac"/>
              <w:numPr>
                <w:ilvl w:val="0"/>
                <w:numId w:val="2"/>
              </w:numPr>
              <w:spacing w:before="0" w:beforeAutospacing="0" w:after="0" w:afterAutospacing="0"/>
              <w:ind w:left="0" w:firstLine="0"/>
            </w:pPr>
            <w:r>
              <w:t>Норми моралі як основа ділової поведінки.</w:t>
            </w:r>
          </w:p>
        </w:tc>
      </w:tr>
      <w:tr w:rsidR="005347EA" w:rsidRPr="008A0867" w:rsidTr="00A16A59">
        <w:trPr>
          <w:trHeight w:val="272"/>
        </w:trPr>
        <w:tc>
          <w:tcPr>
            <w:tcW w:w="0" w:type="auto"/>
            <w:vAlign w:val="center"/>
          </w:tcPr>
          <w:p w:rsidR="005347EA" w:rsidRPr="008A0867" w:rsidRDefault="005347EA" w:rsidP="00A16A59">
            <w:pPr>
              <w:jc w:val="center"/>
              <w:rPr>
                <w:rFonts w:ascii="Times New Roman" w:eastAsia="Calibri" w:hAnsi="Times New Roman" w:cs="Times New Roman"/>
                <w:sz w:val="24"/>
                <w:szCs w:val="24"/>
              </w:rPr>
            </w:pPr>
            <w:r w:rsidRPr="008A0867">
              <w:rPr>
                <w:rFonts w:ascii="Times New Roman" w:eastAsia="Calibri" w:hAnsi="Times New Roman" w:cs="Times New Roman"/>
                <w:sz w:val="24"/>
                <w:szCs w:val="24"/>
              </w:rPr>
              <w:t>3</w:t>
            </w:r>
          </w:p>
        </w:tc>
        <w:tc>
          <w:tcPr>
            <w:tcW w:w="0" w:type="auto"/>
          </w:tcPr>
          <w:p w:rsidR="005347EA" w:rsidRPr="0000467D" w:rsidRDefault="005347EA" w:rsidP="0000467D">
            <w:pPr>
              <w:pStyle w:val="ac"/>
              <w:spacing w:before="0" w:beforeAutospacing="0" w:after="0" w:afterAutospacing="0"/>
              <w:jc w:val="center"/>
              <w:rPr>
                <w:b/>
                <w:lang w:val="uk-UA"/>
              </w:rPr>
            </w:pPr>
            <w:r w:rsidRPr="0000467D">
              <w:rPr>
                <w:rStyle w:val="ae"/>
                <w:bCs w:val="0"/>
              </w:rPr>
              <w:t xml:space="preserve">Тема 3. </w:t>
            </w:r>
            <w:r w:rsidR="0000467D" w:rsidRPr="0000467D">
              <w:rPr>
                <w:b/>
              </w:rPr>
              <w:t xml:space="preserve">Етика та культура ділового вербального спілкування </w:t>
            </w:r>
            <w:r w:rsidR="00AB5CB7">
              <w:rPr>
                <w:b/>
                <w:lang w:val="uk-UA"/>
              </w:rPr>
              <w:t xml:space="preserve">                               </w:t>
            </w:r>
          </w:p>
          <w:p w:rsidR="0000467D" w:rsidRDefault="0000467D" w:rsidP="003657DF">
            <w:pPr>
              <w:pStyle w:val="ac"/>
              <w:numPr>
                <w:ilvl w:val="0"/>
                <w:numId w:val="3"/>
              </w:numPr>
              <w:spacing w:before="0" w:beforeAutospacing="0" w:after="0" w:afterAutospacing="0"/>
              <w:ind w:left="0" w:firstLine="0"/>
            </w:pPr>
            <w:r>
              <w:t>Вербальна комунікація: суть і види в діловому середовищі.</w:t>
            </w:r>
          </w:p>
          <w:p w:rsidR="0000467D" w:rsidRDefault="0000467D" w:rsidP="003657DF">
            <w:pPr>
              <w:pStyle w:val="ac"/>
              <w:numPr>
                <w:ilvl w:val="0"/>
                <w:numId w:val="3"/>
              </w:numPr>
              <w:spacing w:before="0" w:beforeAutospacing="0" w:after="0" w:afterAutospacing="0"/>
              <w:ind w:left="0" w:firstLine="0"/>
            </w:pPr>
            <w:r>
              <w:t>Етичні норми мовлення у професійному спілкуванні.</w:t>
            </w:r>
          </w:p>
          <w:p w:rsidR="0000467D" w:rsidRDefault="0000467D" w:rsidP="003657DF">
            <w:pPr>
              <w:pStyle w:val="ac"/>
              <w:numPr>
                <w:ilvl w:val="0"/>
                <w:numId w:val="3"/>
              </w:numPr>
              <w:spacing w:before="0" w:beforeAutospacing="0" w:after="0" w:afterAutospacing="0"/>
              <w:ind w:left="0" w:firstLine="0"/>
            </w:pPr>
            <w:r>
              <w:t>Стилістика ділового мовлення: основні правила.</w:t>
            </w:r>
          </w:p>
          <w:p w:rsidR="005347EA" w:rsidRPr="008A0867" w:rsidRDefault="0000467D" w:rsidP="003657DF">
            <w:pPr>
              <w:pStyle w:val="ac"/>
              <w:numPr>
                <w:ilvl w:val="0"/>
                <w:numId w:val="3"/>
              </w:numPr>
              <w:spacing w:before="0" w:beforeAutospacing="0" w:after="0" w:afterAutospacing="0"/>
              <w:ind w:left="0" w:firstLine="0"/>
            </w:pPr>
            <w:r>
              <w:t>Ввічливість, коректність і переконливість у мовленні.</w:t>
            </w:r>
          </w:p>
        </w:tc>
      </w:tr>
      <w:tr w:rsidR="005347EA" w:rsidRPr="008A0867" w:rsidTr="00A16A59">
        <w:trPr>
          <w:trHeight w:val="284"/>
        </w:trPr>
        <w:tc>
          <w:tcPr>
            <w:tcW w:w="0" w:type="auto"/>
            <w:vAlign w:val="center"/>
          </w:tcPr>
          <w:p w:rsidR="005347EA" w:rsidRPr="008A0867" w:rsidRDefault="005347EA" w:rsidP="00A16A59">
            <w:pPr>
              <w:jc w:val="center"/>
              <w:rPr>
                <w:rFonts w:ascii="Times New Roman" w:eastAsia="Calibri" w:hAnsi="Times New Roman" w:cs="Times New Roman"/>
                <w:sz w:val="24"/>
                <w:szCs w:val="24"/>
              </w:rPr>
            </w:pPr>
            <w:r w:rsidRPr="008A0867">
              <w:rPr>
                <w:rFonts w:ascii="Times New Roman" w:eastAsia="Calibri" w:hAnsi="Times New Roman" w:cs="Times New Roman"/>
                <w:sz w:val="24"/>
                <w:szCs w:val="24"/>
              </w:rPr>
              <w:t>4</w:t>
            </w:r>
          </w:p>
        </w:tc>
        <w:tc>
          <w:tcPr>
            <w:tcW w:w="0" w:type="auto"/>
          </w:tcPr>
          <w:p w:rsidR="005347EA" w:rsidRPr="008A0867" w:rsidRDefault="005347EA" w:rsidP="0096287C">
            <w:pPr>
              <w:pStyle w:val="3"/>
              <w:spacing w:before="0"/>
              <w:jc w:val="center"/>
              <w:outlineLvl w:val="2"/>
              <w:rPr>
                <w:rFonts w:ascii="Times New Roman" w:hAnsi="Times New Roman" w:cs="Times New Roman"/>
                <w:color w:val="auto"/>
                <w:sz w:val="24"/>
                <w:szCs w:val="24"/>
              </w:rPr>
            </w:pPr>
            <w:r w:rsidRPr="008A0867">
              <w:rPr>
                <w:rStyle w:val="ae"/>
                <w:rFonts w:ascii="Times New Roman" w:hAnsi="Times New Roman" w:cs="Times New Roman"/>
                <w:b/>
                <w:bCs/>
                <w:color w:val="auto"/>
                <w:sz w:val="24"/>
                <w:szCs w:val="24"/>
              </w:rPr>
              <w:t xml:space="preserve">Тема 4. </w:t>
            </w:r>
            <w:r w:rsidR="0000467D" w:rsidRPr="0000467D">
              <w:rPr>
                <w:color w:val="auto"/>
              </w:rPr>
              <w:t>Культура невербальної комунікації</w:t>
            </w:r>
          </w:p>
          <w:p w:rsidR="0000467D" w:rsidRDefault="0000467D" w:rsidP="003657DF">
            <w:pPr>
              <w:pStyle w:val="ac"/>
              <w:numPr>
                <w:ilvl w:val="0"/>
                <w:numId w:val="4"/>
              </w:numPr>
              <w:spacing w:before="0" w:beforeAutospacing="0" w:after="0" w:afterAutospacing="0"/>
              <w:ind w:left="820" w:hanging="820"/>
            </w:pPr>
            <w:r>
              <w:t>Поняття та види невербальної комунікації.</w:t>
            </w:r>
          </w:p>
          <w:p w:rsidR="0000467D" w:rsidRDefault="0000467D" w:rsidP="003657DF">
            <w:pPr>
              <w:pStyle w:val="ac"/>
              <w:numPr>
                <w:ilvl w:val="0"/>
                <w:numId w:val="4"/>
              </w:numPr>
              <w:spacing w:before="0" w:beforeAutospacing="0" w:after="0" w:afterAutospacing="0"/>
              <w:ind w:left="820" w:hanging="820"/>
            </w:pPr>
            <w:r>
              <w:t>Роль жестів, міміки, погляду у діловому спілкуванні.</w:t>
            </w:r>
          </w:p>
          <w:p w:rsidR="0000467D" w:rsidRDefault="0000467D" w:rsidP="003657DF">
            <w:pPr>
              <w:pStyle w:val="ac"/>
              <w:numPr>
                <w:ilvl w:val="0"/>
                <w:numId w:val="4"/>
              </w:numPr>
              <w:spacing w:before="0" w:beforeAutospacing="0" w:after="0" w:afterAutospacing="0"/>
              <w:ind w:left="820" w:hanging="820"/>
            </w:pPr>
            <w:r>
              <w:t>Проксеміка, кінесика, паралінгвістика.</w:t>
            </w:r>
          </w:p>
          <w:p w:rsidR="005347EA" w:rsidRPr="0000467D" w:rsidRDefault="0000467D" w:rsidP="003657DF">
            <w:pPr>
              <w:pStyle w:val="ac"/>
              <w:numPr>
                <w:ilvl w:val="0"/>
                <w:numId w:val="4"/>
              </w:numPr>
              <w:spacing w:before="0" w:beforeAutospacing="0" w:after="0" w:afterAutospacing="0"/>
              <w:ind w:left="820" w:hanging="820"/>
            </w:pPr>
            <w:r>
              <w:t>Етичні аспекти використання невербальних засобів.</w:t>
            </w:r>
          </w:p>
        </w:tc>
      </w:tr>
      <w:tr w:rsidR="005347EA" w:rsidRPr="008A0867" w:rsidTr="00A16A59">
        <w:trPr>
          <w:trHeight w:val="1312"/>
        </w:trPr>
        <w:tc>
          <w:tcPr>
            <w:tcW w:w="0" w:type="auto"/>
            <w:vAlign w:val="center"/>
          </w:tcPr>
          <w:p w:rsidR="005347EA" w:rsidRPr="008A0867" w:rsidRDefault="005347EA" w:rsidP="00A16A59">
            <w:pPr>
              <w:jc w:val="center"/>
              <w:rPr>
                <w:rFonts w:ascii="Times New Roman" w:eastAsia="Calibri" w:hAnsi="Times New Roman" w:cs="Times New Roman"/>
                <w:sz w:val="24"/>
                <w:szCs w:val="24"/>
              </w:rPr>
            </w:pPr>
            <w:r w:rsidRPr="008A0867">
              <w:rPr>
                <w:rFonts w:ascii="Times New Roman" w:eastAsia="Calibri" w:hAnsi="Times New Roman" w:cs="Times New Roman"/>
                <w:sz w:val="24"/>
                <w:szCs w:val="24"/>
              </w:rPr>
              <w:t>5</w:t>
            </w:r>
          </w:p>
        </w:tc>
        <w:tc>
          <w:tcPr>
            <w:tcW w:w="0" w:type="auto"/>
          </w:tcPr>
          <w:p w:rsidR="005347EA" w:rsidRPr="008A0867" w:rsidRDefault="005347EA" w:rsidP="0000467D">
            <w:pPr>
              <w:pStyle w:val="3"/>
              <w:spacing w:before="0"/>
              <w:jc w:val="center"/>
              <w:outlineLvl w:val="2"/>
              <w:rPr>
                <w:rFonts w:ascii="Times New Roman" w:hAnsi="Times New Roman" w:cs="Times New Roman"/>
                <w:color w:val="auto"/>
                <w:sz w:val="24"/>
                <w:szCs w:val="24"/>
              </w:rPr>
            </w:pPr>
            <w:r w:rsidRPr="008A0867">
              <w:rPr>
                <w:rStyle w:val="ae"/>
                <w:rFonts w:ascii="Times New Roman" w:hAnsi="Times New Roman" w:cs="Times New Roman"/>
                <w:b/>
                <w:bCs/>
                <w:color w:val="auto"/>
                <w:sz w:val="24"/>
                <w:szCs w:val="24"/>
              </w:rPr>
              <w:t xml:space="preserve">Тема 5. </w:t>
            </w:r>
            <w:r w:rsidR="0000467D" w:rsidRPr="0000467D">
              <w:rPr>
                <w:color w:val="auto"/>
              </w:rPr>
              <w:t>Діловий етикет – невід’ємна складова корпоративної культури</w:t>
            </w:r>
          </w:p>
          <w:p w:rsidR="0000467D" w:rsidRDefault="0000467D" w:rsidP="003657DF">
            <w:pPr>
              <w:pStyle w:val="ac"/>
              <w:numPr>
                <w:ilvl w:val="0"/>
                <w:numId w:val="5"/>
              </w:numPr>
              <w:spacing w:before="0" w:beforeAutospacing="0" w:after="0" w:afterAutospacing="0"/>
              <w:ind w:left="0" w:firstLine="0"/>
              <w:jc w:val="both"/>
            </w:pPr>
            <w:r>
              <w:t>Поняття ділового етикету, його основні принципи.</w:t>
            </w:r>
          </w:p>
          <w:p w:rsidR="0000467D" w:rsidRDefault="0000467D" w:rsidP="003657DF">
            <w:pPr>
              <w:pStyle w:val="ac"/>
              <w:numPr>
                <w:ilvl w:val="0"/>
                <w:numId w:val="5"/>
              </w:numPr>
              <w:spacing w:before="0" w:beforeAutospacing="0" w:after="0" w:afterAutospacing="0"/>
              <w:ind w:left="0" w:firstLine="0"/>
              <w:jc w:val="both"/>
            </w:pPr>
            <w:r>
              <w:t>Основні норми поведінки у професійному середовищі.</w:t>
            </w:r>
          </w:p>
          <w:p w:rsidR="0000467D" w:rsidRDefault="0000467D" w:rsidP="003657DF">
            <w:pPr>
              <w:pStyle w:val="ac"/>
              <w:numPr>
                <w:ilvl w:val="0"/>
                <w:numId w:val="5"/>
              </w:numPr>
              <w:spacing w:before="0" w:beforeAutospacing="0" w:after="0" w:afterAutospacing="0"/>
              <w:ind w:left="0" w:firstLine="0"/>
              <w:jc w:val="both"/>
            </w:pPr>
            <w:r>
              <w:t>Етикет ділового листування, зустрічей, переговорів.</w:t>
            </w:r>
          </w:p>
          <w:p w:rsidR="005347EA" w:rsidRPr="0000467D" w:rsidRDefault="0000467D" w:rsidP="003657DF">
            <w:pPr>
              <w:pStyle w:val="ac"/>
              <w:numPr>
                <w:ilvl w:val="0"/>
                <w:numId w:val="5"/>
              </w:numPr>
              <w:spacing w:before="0" w:beforeAutospacing="0" w:after="0" w:afterAutospacing="0"/>
              <w:ind w:left="0" w:firstLine="0"/>
              <w:jc w:val="both"/>
            </w:pPr>
            <w:r>
              <w:t>Дрес-код як елемент корпоративного етикету.</w:t>
            </w:r>
          </w:p>
        </w:tc>
      </w:tr>
      <w:tr w:rsidR="005347EA" w:rsidRPr="008A0867" w:rsidTr="00A16A59">
        <w:trPr>
          <w:trHeight w:val="1460"/>
        </w:trPr>
        <w:tc>
          <w:tcPr>
            <w:tcW w:w="0" w:type="auto"/>
            <w:vAlign w:val="center"/>
          </w:tcPr>
          <w:p w:rsidR="005347EA" w:rsidRPr="008A0867" w:rsidRDefault="005347EA" w:rsidP="00A16A59">
            <w:pPr>
              <w:jc w:val="center"/>
              <w:rPr>
                <w:rFonts w:ascii="Times New Roman" w:eastAsia="Calibri" w:hAnsi="Times New Roman" w:cs="Times New Roman"/>
                <w:sz w:val="24"/>
                <w:szCs w:val="24"/>
              </w:rPr>
            </w:pPr>
            <w:r w:rsidRPr="008A0867">
              <w:rPr>
                <w:rFonts w:ascii="Times New Roman" w:eastAsia="Calibri" w:hAnsi="Times New Roman" w:cs="Times New Roman"/>
                <w:sz w:val="24"/>
                <w:szCs w:val="24"/>
              </w:rPr>
              <w:t>6</w:t>
            </w:r>
          </w:p>
        </w:tc>
        <w:tc>
          <w:tcPr>
            <w:tcW w:w="0" w:type="auto"/>
          </w:tcPr>
          <w:p w:rsidR="00A16A59" w:rsidRPr="00A16A59" w:rsidRDefault="005347EA" w:rsidP="00A16A59">
            <w:pPr>
              <w:pStyle w:val="ac"/>
              <w:spacing w:before="0" w:beforeAutospacing="0" w:after="0" w:afterAutospacing="0"/>
              <w:jc w:val="center"/>
              <w:rPr>
                <w:b/>
                <w:lang w:val="uk-UA"/>
              </w:rPr>
            </w:pPr>
            <w:r w:rsidRPr="00A16A59">
              <w:rPr>
                <w:rStyle w:val="ae"/>
                <w:bCs w:val="0"/>
              </w:rPr>
              <w:t xml:space="preserve">Тема 6. </w:t>
            </w:r>
            <w:r w:rsidR="00A16A59" w:rsidRPr="00A16A59">
              <w:rPr>
                <w:b/>
              </w:rPr>
              <w:t>Міжкультурні відмінності комунікації та норм етикету</w:t>
            </w:r>
          </w:p>
          <w:p w:rsidR="00A16A59" w:rsidRDefault="00A16A59" w:rsidP="003657DF">
            <w:pPr>
              <w:pStyle w:val="ac"/>
              <w:numPr>
                <w:ilvl w:val="0"/>
                <w:numId w:val="7"/>
              </w:numPr>
              <w:spacing w:before="0" w:beforeAutospacing="0" w:after="0" w:afterAutospacing="0"/>
              <w:ind w:left="0" w:firstLine="0"/>
            </w:pPr>
            <w:r>
              <w:t>Поняття міжкультурної комунікації.</w:t>
            </w:r>
          </w:p>
          <w:p w:rsidR="00A16A59" w:rsidRDefault="00A16A59" w:rsidP="003657DF">
            <w:pPr>
              <w:pStyle w:val="ac"/>
              <w:numPr>
                <w:ilvl w:val="0"/>
                <w:numId w:val="7"/>
              </w:numPr>
              <w:spacing w:before="0" w:beforeAutospacing="0" w:after="0" w:afterAutospacing="0"/>
              <w:ind w:left="0" w:firstLine="0"/>
            </w:pPr>
            <w:r>
              <w:t>Етикет у різних країнах: культурні особливості.</w:t>
            </w:r>
          </w:p>
          <w:p w:rsidR="00A16A59" w:rsidRDefault="00A16A59" w:rsidP="003657DF">
            <w:pPr>
              <w:pStyle w:val="ac"/>
              <w:numPr>
                <w:ilvl w:val="0"/>
                <w:numId w:val="7"/>
              </w:numPr>
              <w:spacing w:before="0" w:beforeAutospacing="0" w:after="0" w:afterAutospacing="0"/>
              <w:ind w:left="0" w:firstLine="0"/>
            </w:pPr>
            <w:r>
              <w:t>Комунікаційні бар’єри у міжкультурному середовищі.</w:t>
            </w:r>
          </w:p>
          <w:p w:rsidR="005347EA" w:rsidRPr="00A16A59" w:rsidRDefault="00A16A59" w:rsidP="003657DF">
            <w:pPr>
              <w:pStyle w:val="ac"/>
              <w:numPr>
                <w:ilvl w:val="0"/>
                <w:numId w:val="7"/>
              </w:numPr>
              <w:spacing w:before="0" w:beforeAutospacing="0" w:after="0" w:afterAutospacing="0"/>
              <w:ind w:left="0" w:firstLine="0"/>
            </w:pPr>
            <w:r>
              <w:t>Толерантність і повага до культурного різноманіття.</w:t>
            </w:r>
          </w:p>
        </w:tc>
      </w:tr>
      <w:tr w:rsidR="005347EA" w:rsidRPr="008A0867" w:rsidTr="00A16A59">
        <w:trPr>
          <w:trHeight w:val="298"/>
        </w:trPr>
        <w:tc>
          <w:tcPr>
            <w:tcW w:w="0" w:type="auto"/>
            <w:vAlign w:val="center"/>
          </w:tcPr>
          <w:p w:rsidR="005347EA" w:rsidRPr="008A0867" w:rsidRDefault="005347EA" w:rsidP="00A16A59">
            <w:pPr>
              <w:jc w:val="center"/>
              <w:rPr>
                <w:rFonts w:ascii="Times New Roman" w:eastAsia="Calibri" w:hAnsi="Times New Roman" w:cs="Times New Roman"/>
                <w:sz w:val="24"/>
                <w:szCs w:val="24"/>
              </w:rPr>
            </w:pPr>
            <w:r w:rsidRPr="008A0867">
              <w:rPr>
                <w:rFonts w:ascii="Times New Roman" w:eastAsia="Calibri" w:hAnsi="Times New Roman" w:cs="Times New Roman"/>
                <w:sz w:val="24"/>
                <w:szCs w:val="24"/>
              </w:rPr>
              <w:t>7</w:t>
            </w:r>
          </w:p>
        </w:tc>
        <w:tc>
          <w:tcPr>
            <w:tcW w:w="0" w:type="auto"/>
          </w:tcPr>
          <w:p w:rsidR="005347EA" w:rsidRPr="008A0867" w:rsidRDefault="005347EA" w:rsidP="00A16A59">
            <w:pPr>
              <w:pStyle w:val="3"/>
              <w:spacing w:before="0" w:line="240" w:lineRule="auto"/>
              <w:jc w:val="center"/>
              <w:outlineLvl w:val="2"/>
              <w:rPr>
                <w:rFonts w:ascii="Times New Roman" w:hAnsi="Times New Roman" w:cs="Times New Roman"/>
                <w:color w:val="auto"/>
                <w:sz w:val="24"/>
                <w:szCs w:val="24"/>
              </w:rPr>
            </w:pPr>
            <w:r w:rsidRPr="008A0867">
              <w:rPr>
                <w:rStyle w:val="ae"/>
                <w:rFonts w:ascii="Times New Roman" w:hAnsi="Times New Roman" w:cs="Times New Roman"/>
                <w:b/>
                <w:bCs/>
                <w:color w:val="auto"/>
                <w:sz w:val="24"/>
                <w:szCs w:val="24"/>
              </w:rPr>
              <w:t xml:space="preserve">Тема 7. </w:t>
            </w:r>
            <w:r w:rsidR="00A16A59" w:rsidRPr="00A16A59">
              <w:rPr>
                <w:color w:val="auto"/>
              </w:rPr>
              <w:t>Ділова риторика</w:t>
            </w:r>
          </w:p>
          <w:p w:rsidR="00A16A59" w:rsidRDefault="00A16A59" w:rsidP="003657DF">
            <w:pPr>
              <w:pStyle w:val="ac"/>
              <w:numPr>
                <w:ilvl w:val="0"/>
                <w:numId w:val="6"/>
              </w:numPr>
              <w:spacing w:before="0" w:beforeAutospacing="0" w:after="0" w:afterAutospacing="0"/>
              <w:ind w:left="0" w:firstLine="0"/>
              <w:jc w:val="both"/>
            </w:pPr>
            <w:r>
              <w:t>Поняття риторики та її роль у діловому середовищі.</w:t>
            </w:r>
          </w:p>
          <w:p w:rsidR="00A16A59" w:rsidRDefault="00A16A59" w:rsidP="003657DF">
            <w:pPr>
              <w:pStyle w:val="ac"/>
              <w:numPr>
                <w:ilvl w:val="0"/>
                <w:numId w:val="6"/>
              </w:numPr>
              <w:spacing w:before="0" w:beforeAutospacing="0" w:after="0" w:afterAutospacing="0"/>
              <w:ind w:left="0" w:firstLine="0"/>
              <w:jc w:val="both"/>
            </w:pPr>
            <w:r>
              <w:t>Структура публічного виступу: вступ, аргументація, висновки.</w:t>
            </w:r>
          </w:p>
          <w:p w:rsidR="00A16A59" w:rsidRDefault="00A16A59" w:rsidP="003657DF">
            <w:pPr>
              <w:pStyle w:val="ac"/>
              <w:numPr>
                <w:ilvl w:val="0"/>
                <w:numId w:val="6"/>
              </w:numPr>
              <w:spacing w:before="0" w:beforeAutospacing="0" w:after="0" w:afterAutospacing="0"/>
              <w:ind w:left="0" w:firstLine="0"/>
              <w:jc w:val="both"/>
            </w:pPr>
            <w:r>
              <w:t>Мовні засоби впливу: логіка, емоції, стиль.</w:t>
            </w:r>
          </w:p>
          <w:p w:rsidR="005347EA" w:rsidRPr="00A16A59" w:rsidRDefault="00A16A59" w:rsidP="003657DF">
            <w:pPr>
              <w:pStyle w:val="ac"/>
              <w:numPr>
                <w:ilvl w:val="0"/>
                <w:numId w:val="6"/>
              </w:numPr>
              <w:spacing w:before="0" w:beforeAutospacing="0" w:after="0" w:afterAutospacing="0"/>
              <w:ind w:left="0" w:firstLine="0"/>
              <w:jc w:val="both"/>
              <w:rPr>
                <w:lang w:val="uk-UA"/>
              </w:rPr>
            </w:pPr>
            <w:r>
              <w:t>Вимоги до оратора: дикція, інтонація, невербальна підтримка.</w:t>
            </w:r>
          </w:p>
        </w:tc>
      </w:tr>
      <w:tr w:rsidR="005347EA" w:rsidRPr="008A0867" w:rsidTr="00A16A59">
        <w:trPr>
          <w:trHeight w:val="1238"/>
        </w:trPr>
        <w:tc>
          <w:tcPr>
            <w:tcW w:w="0" w:type="auto"/>
            <w:vAlign w:val="center"/>
          </w:tcPr>
          <w:p w:rsidR="005347EA" w:rsidRPr="008A0867" w:rsidRDefault="005347EA" w:rsidP="00A16A59">
            <w:pPr>
              <w:jc w:val="center"/>
              <w:rPr>
                <w:rFonts w:ascii="Times New Roman" w:eastAsia="Calibri" w:hAnsi="Times New Roman" w:cs="Times New Roman"/>
                <w:sz w:val="24"/>
                <w:szCs w:val="24"/>
              </w:rPr>
            </w:pPr>
            <w:r w:rsidRPr="008A0867">
              <w:rPr>
                <w:rFonts w:ascii="Times New Roman" w:eastAsia="Calibri" w:hAnsi="Times New Roman" w:cs="Times New Roman"/>
                <w:sz w:val="24"/>
                <w:szCs w:val="24"/>
              </w:rPr>
              <w:t>8</w:t>
            </w:r>
          </w:p>
        </w:tc>
        <w:tc>
          <w:tcPr>
            <w:tcW w:w="0" w:type="auto"/>
          </w:tcPr>
          <w:p w:rsidR="005347EA" w:rsidRPr="008A0867" w:rsidRDefault="005347EA" w:rsidP="00A16A59">
            <w:pPr>
              <w:pStyle w:val="3"/>
              <w:spacing w:before="0" w:line="240" w:lineRule="auto"/>
              <w:jc w:val="center"/>
              <w:outlineLvl w:val="2"/>
              <w:rPr>
                <w:rFonts w:ascii="Times New Roman" w:hAnsi="Times New Roman" w:cs="Times New Roman"/>
                <w:color w:val="auto"/>
                <w:sz w:val="24"/>
                <w:szCs w:val="24"/>
              </w:rPr>
            </w:pPr>
            <w:r w:rsidRPr="008A0867">
              <w:rPr>
                <w:rStyle w:val="ae"/>
                <w:rFonts w:ascii="Times New Roman" w:hAnsi="Times New Roman" w:cs="Times New Roman"/>
                <w:b/>
                <w:bCs/>
                <w:color w:val="auto"/>
                <w:sz w:val="24"/>
                <w:szCs w:val="24"/>
              </w:rPr>
              <w:t xml:space="preserve">Тема 8. </w:t>
            </w:r>
            <w:r w:rsidR="00A16A59" w:rsidRPr="00A16A59">
              <w:rPr>
                <w:color w:val="auto"/>
              </w:rPr>
              <w:t>Корпоративна культура та корпоративна етика</w:t>
            </w:r>
          </w:p>
          <w:p w:rsidR="00A16A59" w:rsidRPr="00A16A59" w:rsidRDefault="00A16A59" w:rsidP="003657DF">
            <w:pPr>
              <w:pStyle w:val="ac"/>
              <w:numPr>
                <w:ilvl w:val="0"/>
                <w:numId w:val="8"/>
              </w:numPr>
              <w:spacing w:before="0" w:beforeAutospacing="0" w:after="0" w:afterAutospacing="0"/>
              <w:ind w:left="0" w:firstLine="0"/>
              <w:jc w:val="both"/>
            </w:pPr>
            <w:r w:rsidRPr="00A16A59">
              <w:t>Сутність і структура корпоративної культури.</w:t>
            </w:r>
          </w:p>
          <w:p w:rsidR="00A16A59" w:rsidRPr="00A16A59" w:rsidRDefault="00A16A59" w:rsidP="003657DF">
            <w:pPr>
              <w:pStyle w:val="ac"/>
              <w:numPr>
                <w:ilvl w:val="0"/>
                <w:numId w:val="8"/>
              </w:numPr>
              <w:spacing w:before="0" w:beforeAutospacing="0" w:after="0" w:afterAutospacing="0"/>
              <w:ind w:left="0" w:firstLine="0"/>
              <w:jc w:val="both"/>
            </w:pPr>
            <w:r w:rsidRPr="00A16A59">
              <w:t>Типи корпоративної культури: класифікації та приклади.</w:t>
            </w:r>
          </w:p>
          <w:p w:rsidR="00A16A59" w:rsidRPr="00A16A59" w:rsidRDefault="00A16A59" w:rsidP="003657DF">
            <w:pPr>
              <w:pStyle w:val="ac"/>
              <w:numPr>
                <w:ilvl w:val="0"/>
                <w:numId w:val="8"/>
              </w:numPr>
              <w:spacing w:before="0" w:beforeAutospacing="0" w:after="0" w:afterAutospacing="0"/>
              <w:ind w:left="0" w:firstLine="0"/>
              <w:jc w:val="both"/>
            </w:pPr>
            <w:r w:rsidRPr="00A16A59">
              <w:t>Корпоративна етика: поняття, принципи, кодекси.</w:t>
            </w:r>
          </w:p>
          <w:p w:rsidR="005347EA" w:rsidRPr="00A16A59" w:rsidRDefault="00A16A59" w:rsidP="003657DF">
            <w:pPr>
              <w:pStyle w:val="ac"/>
              <w:numPr>
                <w:ilvl w:val="0"/>
                <w:numId w:val="8"/>
              </w:numPr>
              <w:spacing w:before="0" w:beforeAutospacing="0" w:after="0" w:afterAutospacing="0"/>
              <w:ind w:left="0" w:firstLine="0"/>
              <w:jc w:val="both"/>
              <w:rPr>
                <w:rStyle w:val="ae"/>
                <w:b w:val="0"/>
                <w:bCs w:val="0"/>
                <w:lang w:val="uk-UA"/>
              </w:rPr>
            </w:pPr>
            <w:r w:rsidRPr="00A16A59">
              <w:t>Роль лідера у формуванні корпоративної культури.</w:t>
            </w:r>
          </w:p>
        </w:tc>
      </w:tr>
      <w:tr w:rsidR="005347EA" w:rsidRPr="008A0867" w:rsidTr="00A16A59">
        <w:trPr>
          <w:trHeight w:val="298"/>
        </w:trPr>
        <w:tc>
          <w:tcPr>
            <w:tcW w:w="0" w:type="auto"/>
            <w:vAlign w:val="center"/>
          </w:tcPr>
          <w:p w:rsidR="005347EA" w:rsidRPr="008A0867" w:rsidRDefault="005347EA" w:rsidP="00A16A59">
            <w:pPr>
              <w:jc w:val="center"/>
              <w:rPr>
                <w:rFonts w:ascii="Times New Roman" w:eastAsia="Calibri" w:hAnsi="Times New Roman" w:cs="Times New Roman"/>
                <w:sz w:val="24"/>
                <w:szCs w:val="24"/>
              </w:rPr>
            </w:pPr>
            <w:r w:rsidRPr="008A0867">
              <w:rPr>
                <w:rFonts w:ascii="Times New Roman" w:eastAsia="Calibri" w:hAnsi="Times New Roman" w:cs="Times New Roman"/>
                <w:sz w:val="24"/>
                <w:szCs w:val="24"/>
              </w:rPr>
              <w:t>9</w:t>
            </w:r>
          </w:p>
        </w:tc>
        <w:tc>
          <w:tcPr>
            <w:tcW w:w="0" w:type="auto"/>
          </w:tcPr>
          <w:p w:rsidR="005347EA" w:rsidRPr="008A0867" w:rsidRDefault="005347EA" w:rsidP="00A16A59">
            <w:pPr>
              <w:pStyle w:val="3"/>
              <w:spacing w:before="0" w:line="240" w:lineRule="auto"/>
              <w:jc w:val="center"/>
              <w:outlineLvl w:val="2"/>
              <w:rPr>
                <w:rFonts w:ascii="Times New Roman" w:hAnsi="Times New Roman" w:cs="Times New Roman"/>
                <w:color w:val="auto"/>
                <w:sz w:val="24"/>
                <w:szCs w:val="24"/>
              </w:rPr>
            </w:pPr>
            <w:r w:rsidRPr="008A0867">
              <w:rPr>
                <w:rStyle w:val="ae"/>
                <w:rFonts w:ascii="Times New Roman" w:hAnsi="Times New Roman" w:cs="Times New Roman"/>
                <w:b/>
                <w:bCs/>
                <w:color w:val="auto"/>
                <w:sz w:val="24"/>
                <w:szCs w:val="24"/>
              </w:rPr>
              <w:t xml:space="preserve">Тема 9. </w:t>
            </w:r>
            <w:r w:rsidR="00A16A59" w:rsidRPr="00A16A59">
              <w:rPr>
                <w:color w:val="auto"/>
              </w:rPr>
              <w:t>Етичні основи індивідуальних та колективних форм ділової комунікації</w:t>
            </w:r>
          </w:p>
          <w:p w:rsidR="00A16A59" w:rsidRPr="00A16A59" w:rsidRDefault="00A16A59" w:rsidP="003657DF">
            <w:pPr>
              <w:pStyle w:val="ac"/>
              <w:numPr>
                <w:ilvl w:val="0"/>
                <w:numId w:val="9"/>
              </w:numPr>
              <w:spacing w:before="0" w:beforeAutospacing="0" w:after="0" w:afterAutospacing="0"/>
              <w:ind w:left="0" w:firstLine="0"/>
              <w:jc w:val="both"/>
            </w:pPr>
            <w:r w:rsidRPr="00A16A59">
              <w:t>Взаємодія в організаціях: формальні та неформальні комунікації.</w:t>
            </w:r>
          </w:p>
          <w:p w:rsidR="00A16A59" w:rsidRPr="00A16A59" w:rsidRDefault="00A16A59" w:rsidP="003657DF">
            <w:pPr>
              <w:pStyle w:val="ac"/>
              <w:numPr>
                <w:ilvl w:val="0"/>
                <w:numId w:val="9"/>
              </w:numPr>
              <w:spacing w:before="0" w:beforeAutospacing="0" w:after="0" w:afterAutospacing="0"/>
              <w:ind w:left="0" w:firstLine="0"/>
              <w:jc w:val="both"/>
            </w:pPr>
            <w:r w:rsidRPr="00A16A59">
              <w:t>Етичні принципи у колективній роботі.</w:t>
            </w:r>
          </w:p>
          <w:p w:rsidR="00A16A59" w:rsidRPr="00A16A59" w:rsidRDefault="00A16A59" w:rsidP="003657DF">
            <w:pPr>
              <w:pStyle w:val="ac"/>
              <w:numPr>
                <w:ilvl w:val="0"/>
                <w:numId w:val="9"/>
              </w:numPr>
              <w:spacing w:before="0" w:beforeAutospacing="0" w:after="0" w:afterAutospacing="0"/>
              <w:ind w:left="0" w:firstLine="0"/>
              <w:jc w:val="both"/>
            </w:pPr>
            <w:r w:rsidRPr="00A16A59">
              <w:t>Вирішення конфліктів у діловому середовищі.</w:t>
            </w:r>
          </w:p>
          <w:p w:rsidR="005347EA" w:rsidRPr="00A16A59" w:rsidRDefault="00A16A59" w:rsidP="003657DF">
            <w:pPr>
              <w:pStyle w:val="ac"/>
              <w:numPr>
                <w:ilvl w:val="0"/>
                <w:numId w:val="9"/>
              </w:numPr>
              <w:spacing w:before="0" w:beforeAutospacing="0" w:after="0" w:afterAutospacing="0"/>
              <w:ind w:left="0" w:firstLine="0"/>
              <w:jc w:val="both"/>
              <w:rPr>
                <w:rStyle w:val="ae"/>
                <w:b w:val="0"/>
                <w:bCs w:val="0"/>
                <w:lang w:val="uk-UA"/>
              </w:rPr>
            </w:pPr>
            <w:r w:rsidRPr="00A16A59">
              <w:t xml:space="preserve"> Комунікативна культура менеджера.</w:t>
            </w:r>
          </w:p>
        </w:tc>
      </w:tr>
      <w:tr w:rsidR="005347EA" w:rsidRPr="008A0867" w:rsidTr="00A16A59">
        <w:trPr>
          <w:trHeight w:val="298"/>
        </w:trPr>
        <w:tc>
          <w:tcPr>
            <w:tcW w:w="0" w:type="auto"/>
            <w:vAlign w:val="center"/>
          </w:tcPr>
          <w:p w:rsidR="005347EA" w:rsidRPr="008A0867" w:rsidRDefault="005347EA" w:rsidP="00A16A59">
            <w:pPr>
              <w:jc w:val="center"/>
              <w:rPr>
                <w:rFonts w:ascii="Times New Roman" w:eastAsia="Calibri" w:hAnsi="Times New Roman" w:cs="Times New Roman"/>
                <w:sz w:val="24"/>
                <w:szCs w:val="24"/>
              </w:rPr>
            </w:pPr>
            <w:r w:rsidRPr="008A0867">
              <w:rPr>
                <w:rFonts w:ascii="Times New Roman" w:eastAsia="Calibri" w:hAnsi="Times New Roman" w:cs="Times New Roman"/>
                <w:sz w:val="24"/>
                <w:szCs w:val="24"/>
              </w:rPr>
              <w:t>10</w:t>
            </w:r>
          </w:p>
        </w:tc>
        <w:tc>
          <w:tcPr>
            <w:tcW w:w="0" w:type="auto"/>
          </w:tcPr>
          <w:p w:rsidR="005347EA" w:rsidRPr="008A0867" w:rsidRDefault="005347EA" w:rsidP="00A16A59">
            <w:pPr>
              <w:pStyle w:val="3"/>
              <w:spacing w:before="0" w:line="240" w:lineRule="auto"/>
              <w:jc w:val="center"/>
              <w:outlineLvl w:val="2"/>
              <w:rPr>
                <w:rFonts w:ascii="Times New Roman" w:hAnsi="Times New Roman" w:cs="Times New Roman"/>
                <w:color w:val="auto"/>
                <w:sz w:val="24"/>
                <w:szCs w:val="24"/>
              </w:rPr>
            </w:pPr>
            <w:r w:rsidRPr="008A0867">
              <w:rPr>
                <w:rStyle w:val="ae"/>
                <w:rFonts w:ascii="Times New Roman" w:hAnsi="Times New Roman" w:cs="Times New Roman"/>
                <w:b/>
                <w:bCs/>
                <w:color w:val="auto"/>
                <w:sz w:val="24"/>
                <w:szCs w:val="24"/>
              </w:rPr>
              <w:t xml:space="preserve">Тема 10. </w:t>
            </w:r>
            <w:r w:rsidR="00A16A59" w:rsidRPr="00A16A59">
              <w:rPr>
                <w:color w:val="auto"/>
              </w:rPr>
              <w:t>Індивідуальний та корпоративний імідж в діловій сфері</w:t>
            </w:r>
          </w:p>
          <w:p w:rsidR="00A16A59" w:rsidRPr="00A16A59" w:rsidRDefault="00A16A59" w:rsidP="003657DF">
            <w:pPr>
              <w:pStyle w:val="ac"/>
              <w:numPr>
                <w:ilvl w:val="0"/>
                <w:numId w:val="10"/>
              </w:numPr>
              <w:spacing w:before="0" w:beforeAutospacing="0" w:after="0" w:afterAutospacing="0"/>
              <w:ind w:left="0" w:firstLine="0"/>
              <w:rPr>
                <w:lang w:val="uk-UA"/>
              </w:rPr>
            </w:pPr>
            <w:r w:rsidRPr="00A16A59">
              <w:rPr>
                <w:lang w:val="uk-UA"/>
              </w:rPr>
              <w:t>Поняття іміджу: індивідуальний і організаційний.</w:t>
            </w:r>
          </w:p>
          <w:p w:rsidR="00A16A59" w:rsidRPr="00A16A59" w:rsidRDefault="00A16A59" w:rsidP="003657DF">
            <w:pPr>
              <w:pStyle w:val="ac"/>
              <w:numPr>
                <w:ilvl w:val="0"/>
                <w:numId w:val="10"/>
              </w:numPr>
              <w:spacing w:before="0" w:beforeAutospacing="0" w:after="0" w:afterAutospacing="0"/>
              <w:ind w:left="0" w:firstLine="0"/>
            </w:pPr>
            <w:r w:rsidRPr="00A16A59">
              <w:t>Фактори формування позитивного ділового іміджу.</w:t>
            </w:r>
          </w:p>
          <w:p w:rsidR="00A16A59" w:rsidRPr="00A16A59" w:rsidRDefault="00A16A59" w:rsidP="003657DF">
            <w:pPr>
              <w:pStyle w:val="ac"/>
              <w:numPr>
                <w:ilvl w:val="0"/>
                <w:numId w:val="10"/>
              </w:numPr>
              <w:spacing w:before="0" w:beforeAutospacing="0" w:after="0" w:afterAutospacing="0"/>
              <w:ind w:left="0" w:firstLine="0"/>
            </w:pPr>
            <w:r w:rsidRPr="00A16A59">
              <w:t>Стратегії управління корпоративною репутацією.</w:t>
            </w:r>
          </w:p>
          <w:p w:rsidR="005347EA" w:rsidRPr="00A16A59" w:rsidRDefault="00A16A59" w:rsidP="003657DF">
            <w:pPr>
              <w:pStyle w:val="ac"/>
              <w:numPr>
                <w:ilvl w:val="0"/>
                <w:numId w:val="10"/>
              </w:numPr>
              <w:spacing w:before="0" w:beforeAutospacing="0" w:after="0" w:afterAutospacing="0"/>
              <w:ind w:left="0" w:firstLine="0"/>
              <w:rPr>
                <w:rStyle w:val="ae"/>
                <w:b w:val="0"/>
                <w:bCs w:val="0"/>
                <w:lang w:val="uk-UA"/>
              </w:rPr>
            </w:pPr>
            <w:r w:rsidRPr="00A16A59">
              <w:t>Роль брендингу і PR у підтримці іміджу.</w:t>
            </w:r>
          </w:p>
        </w:tc>
      </w:tr>
    </w:tbl>
    <w:p w:rsidR="005347EA" w:rsidRDefault="005347EA" w:rsidP="00A16A59">
      <w:pPr>
        <w:spacing w:after="0" w:line="240" w:lineRule="auto"/>
        <w:rPr>
          <w:rFonts w:ascii="Times New Roman" w:eastAsia="Calibri" w:hAnsi="Times New Roman" w:cs="Times New Roman"/>
          <w:b/>
          <w:sz w:val="24"/>
          <w:szCs w:val="24"/>
        </w:rPr>
      </w:pPr>
    </w:p>
    <w:p w:rsidR="00A16A59" w:rsidRDefault="00A16A59" w:rsidP="00A16A59">
      <w:pPr>
        <w:spacing w:after="0" w:line="240" w:lineRule="auto"/>
        <w:rPr>
          <w:rFonts w:ascii="Times New Roman" w:eastAsia="Calibri" w:hAnsi="Times New Roman" w:cs="Times New Roman"/>
          <w:b/>
          <w:sz w:val="24"/>
          <w:szCs w:val="24"/>
        </w:rPr>
      </w:pPr>
    </w:p>
    <w:p w:rsidR="00A16A59" w:rsidRPr="008A0867" w:rsidRDefault="00A16A59" w:rsidP="00A16A59">
      <w:pPr>
        <w:spacing w:after="0" w:line="240" w:lineRule="auto"/>
        <w:rPr>
          <w:rFonts w:ascii="Times New Roman" w:eastAsia="Calibri" w:hAnsi="Times New Roman" w:cs="Times New Roman"/>
          <w:b/>
          <w:sz w:val="24"/>
          <w:szCs w:val="24"/>
        </w:rPr>
      </w:pPr>
    </w:p>
    <w:p w:rsidR="005347EA" w:rsidRPr="008A0867" w:rsidRDefault="005347EA" w:rsidP="005347EA">
      <w:pPr>
        <w:spacing w:after="0" w:line="240" w:lineRule="auto"/>
        <w:ind w:firstLine="709"/>
        <w:jc w:val="center"/>
        <w:rPr>
          <w:rFonts w:ascii="Times New Roman" w:hAnsi="Times New Roman" w:cs="Times New Roman"/>
          <w:b/>
          <w:sz w:val="24"/>
          <w:szCs w:val="24"/>
        </w:rPr>
      </w:pPr>
      <w:r w:rsidRPr="008A0867">
        <w:rPr>
          <w:rFonts w:ascii="Times New Roman" w:hAnsi="Times New Roman" w:cs="Times New Roman"/>
          <w:b/>
          <w:sz w:val="24"/>
          <w:szCs w:val="24"/>
        </w:rPr>
        <w:t>Тематика практичних занять з переліком питань</w:t>
      </w:r>
    </w:p>
    <w:tbl>
      <w:tblPr>
        <w:tblStyle w:val="af"/>
        <w:tblW w:w="0" w:type="auto"/>
        <w:tblLook w:val="04A0" w:firstRow="1" w:lastRow="0" w:firstColumn="1" w:lastColumn="0" w:noHBand="0" w:noVBand="1"/>
      </w:tblPr>
      <w:tblGrid>
        <w:gridCol w:w="456"/>
        <w:gridCol w:w="9173"/>
      </w:tblGrid>
      <w:tr w:rsidR="005347EA" w:rsidRPr="008A0867" w:rsidTr="0096287C">
        <w:tc>
          <w:tcPr>
            <w:tcW w:w="0" w:type="auto"/>
            <w:vAlign w:val="center"/>
          </w:tcPr>
          <w:p w:rsidR="005347EA" w:rsidRPr="008A0867" w:rsidRDefault="005347EA" w:rsidP="0096287C">
            <w:pPr>
              <w:jc w:val="center"/>
              <w:rPr>
                <w:rFonts w:ascii="Times New Roman" w:hAnsi="Times New Roman" w:cs="Times New Roman"/>
                <w:sz w:val="24"/>
                <w:szCs w:val="24"/>
              </w:rPr>
            </w:pPr>
            <w:r w:rsidRPr="008A0867">
              <w:rPr>
                <w:rFonts w:ascii="Times New Roman" w:hAnsi="Times New Roman" w:cs="Times New Roman"/>
                <w:sz w:val="24"/>
                <w:szCs w:val="24"/>
              </w:rPr>
              <w:t>№</w:t>
            </w:r>
          </w:p>
        </w:tc>
        <w:tc>
          <w:tcPr>
            <w:tcW w:w="0" w:type="auto"/>
            <w:vAlign w:val="center"/>
          </w:tcPr>
          <w:p w:rsidR="005347EA" w:rsidRPr="008A0867" w:rsidRDefault="005347EA" w:rsidP="0096287C">
            <w:pPr>
              <w:jc w:val="center"/>
              <w:rPr>
                <w:rFonts w:ascii="Times New Roman" w:hAnsi="Times New Roman" w:cs="Times New Roman"/>
                <w:sz w:val="24"/>
                <w:szCs w:val="24"/>
              </w:rPr>
            </w:pPr>
            <w:r w:rsidRPr="008A0867">
              <w:rPr>
                <w:rFonts w:ascii="Times New Roman" w:hAnsi="Times New Roman" w:cs="Times New Roman"/>
                <w:sz w:val="24"/>
                <w:szCs w:val="24"/>
              </w:rPr>
              <w:t>Назва теми (питання /завдання)</w:t>
            </w:r>
          </w:p>
        </w:tc>
      </w:tr>
      <w:tr w:rsidR="005347EA" w:rsidRPr="008A0867" w:rsidTr="007E16BF">
        <w:tc>
          <w:tcPr>
            <w:tcW w:w="0" w:type="auto"/>
            <w:vAlign w:val="center"/>
          </w:tcPr>
          <w:p w:rsidR="005347EA" w:rsidRPr="008A0867" w:rsidRDefault="005347EA" w:rsidP="007E16BF">
            <w:pPr>
              <w:jc w:val="center"/>
              <w:rPr>
                <w:rFonts w:ascii="Times New Roman" w:hAnsi="Times New Roman" w:cs="Times New Roman"/>
                <w:sz w:val="24"/>
                <w:szCs w:val="24"/>
              </w:rPr>
            </w:pPr>
            <w:r w:rsidRPr="008A0867">
              <w:rPr>
                <w:rFonts w:ascii="Times New Roman" w:hAnsi="Times New Roman" w:cs="Times New Roman"/>
                <w:sz w:val="24"/>
                <w:szCs w:val="24"/>
              </w:rPr>
              <w:t>1</w:t>
            </w:r>
          </w:p>
        </w:tc>
        <w:tc>
          <w:tcPr>
            <w:tcW w:w="0" w:type="auto"/>
          </w:tcPr>
          <w:p w:rsidR="007E16BF" w:rsidRPr="007E16BF" w:rsidRDefault="007E16BF" w:rsidP="007E16BF">
            <w:pPr>
              <w:pStyle w:val="3"/>
              <w:spacing w:before="0" w:line="240" w:lineRule="auto"/>
              <w:jc w:val="center"/>
              <w:outlineLvl w:val="2"/>
              <w:rPr>
                <w:color w:val="auto"/>
              </w:rPr>
            </w:pPr>
            <w:r w:rsidRPr="007E16BF">
              <w:rPr>
                <w:rStyle w:val="ae"/>
                <w:b/>
                <w:bCs/>
                <w:color w:val="auto"/>
              </w:rPr>
              <w:t>Тема 1. Теоретико-методологічні основи ділового спілкування: філософсько-етичні й психологічні аспекти</w:t>
            </w:r>
          </w:p>
          <w:p w:rsidR="007E16BF" w:rsidRDefault="007E16BF" w:rsidP="003657DF">
            <w:pPr>
              <w:pStyle w:val="ac"/>
              <w:numPr>
                <w:ilvl w:val="0"/>
                <w:numId w:val="11"/>
              </w:numPr>
              <w:spacing w:before="0" w:beforeAutospacing="0" w:after="0" w:afterAutospacing="0"/>
              <w:ind w:left="0" w:firstLine="0"/>
              <w:jc w:val="both"/>
            </w:pPr>
            <w:r>
              <w:t>Порівняйте різні підходи до визначення поняття «ділове спілкування».</w:t>
            </w:r>
          </w:p>
          <w:p w:rsidR="007E16BF" w:rsidRDefault="007E16BF" w:rsidP="003657DF">
            <w:pPr>
              <w:pStyle w:val="ac"/>
              <w:numPr>
                <w:ilvl w:val="0"/>
                <w:numId w:val="11"/>
              </w:numPr>
              <w:spacing w:before="0" w:beforeAutospacing="0" w:after="0" w:afterAutospacing="0"/>
              <w:ind w:left="0" w:firstLine="0"/>
              <w:jc w:val="both"/>
            </w:pPr>
            <w:r>
              <w:lastRenderedPageBreak/>
              <w:t>Визначте основні принципи конструктивного ділового діалогу.</w:t>
            </w:r>
          </w:p>
          <w:p w:rsidR="007E16BF" w:rsidRDefault="007E16BF" w:rsidP="003657DF">
            <w:pPr>
              <w:pStyle w:val="ac"/>
              <w:numPr>
                <w:ilvl w:val="0"/>
                <w:numId w:val="11"/>
              </w:numPr>
              <w:spacing w:before="0" w:beforeAutospacing="0" w:after="0" w:afterAutospacing="0"/>
              <w:ind w:left="0" w:firstLine="0"/>
              <w:jc w:val="both"/>
            </w:pPr>
            <w:r>
              <w:t>Проаналізуйте психологічні бар’єри в процесі професійної комунікації.</w:t>
            </w:r>
          </w:p>
          <w:p w:rsidR="005347EA" w:rsidRPr="007E16BF" w:rsidRDefault="007E16BF" w:rsidP="003657DF">
            <w:pPr>
              <w:pStyle w:val="ac"/>
              <w:numPr>
                <w:ilvl w:val="0"/>
                <w:numId w:val="11"/>
              </w:numPr>
              <w:spacing w:before="0" w:beforeAutospacing="0" w:after="0" w:afterAutospacing="0"/>
              <w:ind w:left="0" w:firstLine="0"/>
              <w:jc w:val="both"/>
            </w:pPr>
            <w:r w:rsidRPr="007E16BF">
              <w:rPr>
                <w:rStyle w:val="ae"/>
                <w:rFonts w:eastAsiaTheme="majorEastAsia"/>
                <w:b w:val="0"/>
              </w:rPr>
              <w:t>Завдання:</w:t>
            </w:r>
            <w:r>
              <w:t xml:space="preserve"> складіть схему структури ділового спілкування з урахуванням етичних і психологічних аспектів.</w:t>
            </w:r>
          </w:p>
        </w:tc>
      </w:tr>
      <w:tr w:rsidR="005347EA" w:rsidRPr="008A0867" w:rsidTr="007E16BF">
        <w:tc>
          <w:tcPr>
            <w:tcW w:w="0" w:type="auto"/>
            <w:vAlign w:val="center"/>
          </w:tcPr>
          <w:p w:rsidR="005347EA" w:rsidRPr="008A0867" w:rsidRDefault="005347EA" w:rsidP="007E16BF">
            <w:pPr>
              <w:jc w:val="center"/>
              <w:rPr>
                <w:rFonts w:ascii="Times New Roman" w:eastAsia="Calibri" w:hAnsi="Times New Roman" w:cs="Times New Roman"/>
                <w:sz w:val="24"/>
                <w:szCs w:val="24"/>
              </w:rPr>
            </w:pPr>
            <w:r w:rsidRPr="008A0867">
              <w:rPr>
                <w:rFonts w:ascii="Times New Roman" w:eastAsia="Calibri" w:hAnsi="Times New Roman" w:cs="Times New Roman"/>
                <w:sz w:val="24"/>
                <w:szCs w:val="24"/>
              </w:rPr>
              <w:lastRenderedPageBreak/>
              <w:t>2</w:t>
            </w:r>
          </w:p>
        </w:tc>
        <w:tc>
          <w:tcPr>
            <w:tcW w:w="0" w:type="auto"/>
          </w:tcPr>
          <w:p w:rsidR="007E16BF" w:rsidRPr="007E16BF" w:rsidRDefault="007E16BF" w:rsidP="007E16BF">
            <w:pPr>
              <w:pStyle w:val="3"/>
              <w:spacing w:before="0" w:line="240" w:lineRule="auto"/>
              <w:jc w:val="center"/>
              <w:outlineLvl w:val="2"/>
              <w:rPr>
                <w:rFonts w:ascii="Times New Roman" w:hAnsi="Times New Roman" w:cs="Times New Roman"/>
                <w:color w:val="auto"/>
                <w:sz w:val="24"/>
                <w:szCs w:val="24"/>
              </w:rPr>
            </w:pPr>
            <w:r w:rsidRPr="007E16BF">
              <w:rPr>
                <w:rStyle w:val="ae"/>
                <w:rFonts w:ascii="Times New Roman" w:hAnsi="Times New Roman" w:cs="Times New Roman"/>
                <w:b/>
                <w:bCs/>
                <w:color w:val="auto"/>
                <w:sz w:val="24"/>
                <w:szCs w:val="24"/>
              </w:rPr>
              <w:t>Тема 2. Моральні проблеми людської діяльності та ділова комунікація</w:t>
            </w:r>
          </w:p>
          <w:p w:rsidR="007E16BF" w:rsidRPr="007E16BF" w:rsidRDefault="007E16BF" w:rsidP="003657DF">
            <w:pPr>
              <w:pStyle w:val="ac"/>
              <w:numPr>
                <w:ilvl w:val="0"/>
                <w:numId w:val="12"/>
              </w:numPr>
              <w:spacing w:before="0" w:beforeAutospacing="0" w:after="0" w:afterAutospacing="0"/>
              <w:ind w:left="0" w:firstLine="0"/>
            </w:pPr>
            <w:r w:rsidRPr="007E16BF">
              <w:t>Поясніть, як мораль впливає на ділову поведінку особистості.</w:t>
            </w:r>
          </w:p>
          <w:p w:rsidR="007E16BF" w:rsidRPr="007E16BF" w:rsidRDefault="007E16BF" w:rsidP="003657DF">
            <w:pPr>
              <w:pStyle w:val="ac"/>
              <w:numPr>
                <w:ilvl w:val="0"/>
                <w:numId w:val="12"/>
              </w:numPr>
              <w:spacing w:before="0" w:beforeAutospacing="0" w:after="0" w:afterAutospacing="0"/>
              <w:ind w:left="0" w:firstLine="0"/>
            </w:pPr>
            <w:r w:rsidRPr="007E16BF">
              <w:t>Наведіть приклади моральних конфліктів у професійній діяльності.</w:t>
            </w:r>
          </w:p>
          <w:p w:rsidR="007E16BF" w:rsidRPr="007E16BF" w:rsidRDefault="007E16BF" w:rsidP="003657DF">
            <w:pPr>
              <w:pStyle w:val="ac"/>
              <w:numPr>
                <w:ilvl w:val="0"/>
                <w:numId w:val="12"/>
              </w:numPr>
              <w:spacing w:before="0" w:beforeAutospacing="0" w:after="0" w:afterAutospacing="0"/>
              <w:ind w:left="0" w:firstLine="0"/>
            </w:pPr>
            <w:r w:rsidRPr="007E16BF">
              <w:t>Охарактеризуйте основні принципи професійної етики.</w:t>
            </w:r>
          </w:p>
          <w:p w:rsidR="005347EA" w:rsidRPr="007E16BF" w:rsidRDefault="007E16BF" w:rsidP="003657DF">
            <w:pPr>
              <w:pStyle w:val="ac"/>
              <w:numPr>
                <w:ilvl w:val="0"/>
                <w:numId w:val="12"/>
              </w:numPr>
              <w:spacing w:before="0" w:beforeAutospacing="0" w:after="0" w:afterAutospacing="0"/>
              <w:ind w:left="0" w:firstLine="0"/>
            </w:pPr>
            <w:r w:rsidRPr="007E16BF">
              <w:rPr>
                <w:rStyle w:val="ae"/>
                <w:rFonts w:eastAsiaTheme="majorEastAsia"/>
                <w:b w:val="0"/>
              </w:rPr>
              <w:t>Завдання:</w:t>
            </w:r>
            <w:r w:rsidRPr="007E16BF">
              <w:t xml:space="preserve"> розробіть алгоритм етичного прийняття рішень у складних ситуаціях.</w:t>
            </w:r>
          </w:p>
        </w:tc>
      </w:tr>
      <w:tr w:rsidR="005347EA" w:rsidRPr="008A0867" w:rsidTr="007E16BF">
        <w:tc>
          <w:tcPr>
            <w:tcW w:w="0" w:type="auto"/>
            <w:vAlign w:val="center"/>
          </w:tcPr>
          <w:p w:rsidR="005347EA" w:rsidRPr="008A0867" w:rsidRDefault="005347EA" w:rsidP="007E16BF">
            <w:pPr>
              <w:jc w:val="center"/>
              <w:rPr>
                <w:rFonts w:ascii="Times New Roman" w:eastAsia="Calibri" w:hAnsi="Times New Roman" w:cs="Times New Roman"/>
                <w:sz w:val="24"/>
                <w:szCs w:val="24"/>
              </w:rPr>
            </w:pPr>
            <w:r w:rsidRPr="008A0867">
              <w:rPr>
                <w:rFonts w:ascii="Times New Roman" w:eastAsia="Calibri" w:hAnsi="Times New Roman" w:cs="Times New Roman"/>
                <w:sz w:val="24"/>
                <w:szCs w:val="24"/>
              </w:rPr>
              <w:t>3</w:t>
            </w:r>
          </w:p>
        </w:tc>
        <w:tc>
          <w:tcPr>
            <w:tcW w:w="0" w:type="auto"/>
          </w:tcPr>
          <w:p w:rsidR="007E16BF" w:rsidRPr="007E16BF" w:rsidRDefault="007E16BF" w:rsidP="007E16BF">
            <w:pPr>
              <w:pStyle w:val="3"/>
              <w:spacing w:before="0" w:line="240" w:lineRule="auto"/>
              <w:jc w:val="center"/>
              <w:outlineLvl w:val="2"/>
              <w:rPr>
                <w:color w:val="auto"/>
              </w:rPr>
            </w:pPr>
            <w:r w:rsidRPr="007E16BF">
              <w:rPr>
                <w:rStyle w:val="ae"/>
                <w:b/>
                <w:bCs/>
                <w:color w:val="auto"/>
              </w:rPr>
              <w:t>Тема 3. Етика та культура ділового вербального спілкування</w:t>
            </w:r>
          </w:p>
          <w:p w:rsidR="007E16BF" w:rsidRDefault="007E16BF" w:rsidP="003657DF">
            <w:pPr>
              <w:pStyle w:val="ac"/>
              <w:numPr>
                <w:ilvl w:val="0"/>
                <w:numId w:val="13"/>
              </w:numPr>
              <w:spacing w:before="0" w:beforeAutospacing="0" w:after="0" w:afterAutospacing="0"/>
              <w:ind w:left="0" w:firstLine="0"/>
              <w:jc w:val="both"/>
            </w:pPr>
            <w:r>
              <w:t>Визначте особливості ділового мовлення та його стилістичні вимоги.</w:t>
            </w:r>
          </w:p>
          <w:p w:rsidR="007E16BF" w:rsidRDefault="007E16BF" w:rsidP="003657DF">
            <w:pPr>
              <w:pStyle w:val="ac"/>
              <w:numPr>
                <w:ilvl w:val="0"/>
                <w:numId w:val="13"/>
              </w:numPr>
              <w:spacing w:before="0" w:beforeAutospacing="0" w:after="0" w:afterAutospacing="0"/>
              <w:ind w:left="0" w:firstLine="0"/>
              <w:jc w:val="both"/>
            </w:pPr>
            <w:r>
              <w:t>Проаналізуйте роль етики у формуванні культури мовлення.</w:t>
            </w:r>
          </w:p>
          <w:p w:rsidR="007E16BF" w:rsidRDefault="007E16BF" w:rsidP="003657DF">
            <w:pPr>
              <w:pStyle w:val="ac"/>
              <w:numPr>
                <w:ilvl w:val="0"/>
                <w:numId w:val="13"/>
              </w:numPr>
              <w:spacing w:before="0" w:beforeAutospacing="0" w:after="0" w:afterAutospacing="0"/>
              <w:ind w:left="0" w:firstLine="0"/>
              <w:jc w:val="both"/>
            </w:pPr>
            <w:r>
              <w:t>Вкажіть основні помилки у вербальній комунікації та шляхи їх уникнення.</w:t>
            </w:r>
          </w:p>
          <w:p w:rsidR="005347EA" w:rsidRPr="008A0867" w:rsidRDefault="007E16BF" w:rsidP="003657DF">
            <w:pPr>
              <w:pStyle w:val="ac"/>
              <w:numPr>
                <w:ilvl w:val="0"/>
                <w:numId w:val="13"/>
              </w:numPr>
              <w:spacing w:before="0" w:beforeAutospacing="0" w:after="0" w:afterAutospacing="0"/>
              <w:ind w:left="0" w:firstLine="0"/>
              <w:jc w:val="both"/>
            </w:pPr>
            <w:r w:rsidRPr="007E16BF">
              <w:rPr>
                <w:rStyle w:val="ae"/>
                <w:rFonts w:eastAsiaTheme="majorEastAsia"/>
                <w:b w:val="0"/>
              </w:rPr>
              <w:t>Завдання:</w:t>
            </w:r>
            <w:r>
              <w:t xml:space="preserve"> складіть зразок етичного ділового листа (або електронного повідомлення).</w:t>
            </w:r>
          </w:p>
        </w:tc>
      </w:tr>
      <w:tr w:rsidR="005347EA" w:rsidRPr="008A0867" w:rsidTr="007E16BF">
        <w:tc>
          <w:tcPr>
            <w:tcW w:w="0" w:type="auto"/>
            <w:vAlign w:val="center"/>
          </w:tcPr>
          <w:p w:rsidR="005347EA" w:rsidRPr="008A0867" w:rsidRDefault="005347EA" w:rsidP="007E16BF">
            <w:pPr>
              <w:jc w:val="center"/>
              <w:rPr>
                <w:rFonts w:ascii="Times New Roman" w:eastAsia="Calibri" w:hAnsi="Times New Roman" w:cs="Times New Roman"/>
                <w:sz w:val="24"/>
                <w:szCs w:val="24"/>
              </w:rPr>
            </w:pPr>
            <w:r w:rsidRPr="008A0867">
              <w:rPr>
                <w:rFonts w:ascii="Times New Roman" w:eastAsia="Calibri" w:hAnsi="Times New Roman" w:cs="Times New Roman"/>
                <w:sz w:val="24"/>
                <w:szCs w:val="24"/>
              </w:rPr>
              <w:t>4</w:t>
            </w:r>
          </w:p>
        </w:tc>
        <w:tc>
          <w:tcPr>
            <w:tcW w:w="0" w:type="auto"/>
          </w:tcPr>
          <w:p w:rsidR="007E16BF" w:rsidRPr="007E16BF" w:rsidRDefault="007E16BF" w:rsidP="007E16BF">
            <w:pPr>
              <w:pStyle w:val="3"/>
              <w:tabs>
                <w:tab w:val="left" w:pos="5085"/>
              </w:tabs>
              <w:spacing w:before="0" w:line="240" w:lineRule="auto"/>
              <w:jc w:val="center"/>
              <w:outlineLvl w:val="2"/>
              <w:rPr>
                <w:color w:val="auto"/>
              </w:rPr>
            </w:pPr>
            <w:r w:rsidRPr="007E16BF">
              <w:rPr>
                <w:rStyle w:val="ae"/>
                <w:b/>
                <w:bCs/>
                <w:color w:val="auto"/>
              </w:rPr>
              <w:t>Тема 4. Культура невербальної комунікації</w:t>
            </w:r>
          </w:p>
          <w:p w:rsidR="007E16BF" w:rsidRDefault="007E16BF" w:rsidP="003657DF">
            <w:pPr>
              <w:pStyle w:val="ac"/>
              <w:numPr>
                <w:ilvl w:val="0"/>
                <w:numId w:val="14"/>
              </w:numPr>
              <w:spacing w:before="0" w:beforeAutospacing="0" w:after="0" w:afterAutospacing="0"/>
              <w:ind w:left="0" w:firstLine="0"/>
              <w:jc w:val="both"/>
            </w:pPr>
            <w:r>
              <w:t>Розкрийте сутність поняття «невербальна комунікація».</w:t>
            </w:r>
          </w:p>
          <w:p w:rsidR="007E16BF" w:rsidRDefault="007E16BF" w:rsidP="003657DF">
            <w:pPr>
              <w:pStyle w:val="ac"/>
              <w:numPr>
                <w:ilvl w:val="0"/>
                <w:numId w:val="14"/>
              </w:numPr>
              <w:spacing w:before="0" w:beforeAutospacing="0" w:after="0" w:afterAutospacing="0"/>
              <w:ind w:left="0" w:firstLine="0"/>
              <w:jc w:val="both"/>
            </w:pPr>
            <w:r>
              <w:t>Наведіть приклади невербальних сигналів і поясніть їх значення у діловому середовищі.</w:t>
            </w:r>
          </w:p>
          <w:p w:rsidR="007E16BF" w:rsidRDefault="007E16BF" w:rsidP="003657DF">
            <w:pPr>
              <w:pStyle w:val="ac"/>
              <w:numPr>
                <w:ilvl w:val="0"/>
                <w:numId w:val="14"/>
              </w:numPr>
              <w:spacing w:before="0" w:beforeAutospacing="0" w:after="0" w:afterAutospacing="0"/>
              <w:ind w:left="0" w:firstLine="0"/>
              <w:jc w:val="both"/>
            </w:pPr>
            <w:r>
              <w:t>Порівняйте особливості невербальної поведінки в різних культурах.</w:t>
            </w:r>
          </w:p>
          <w:p w:rsidR="005347EA" w:rsidRPr="007E16BF" w:rsidRDefault="007E16BF" w:rsidP="003657DF">
            <w:pPr>
              <w:pStyle w:val="ac"/>
              <w:numPr>
                <w:ilvl w:val="0"/>
                <w:numId w:val="14"/>
              </w:numPr>
              <w:spacing w:before="0" w:beforeAutospacing="0" w:after="0" w:afterAutospacing="0"/>
              <w:ind w:left="0" w:firstLine="0"/>
              <w:jc w:val="both"/>
            </w:pPr>
            <w:r w:rsidRPr="007E16BF">
              <w:rPr>
                <w:rStyle w:val="ae"/>
                <w:rFonts w:eastAsiaTheme="majorEastAsia"/>
                <w:b w:val="0"/>
              </w:rPr>
              <w:t>Завдання:</w:t>
            </w:r>
            <w:r>
              <w:t xml:space="preserve"> створіть таблицю невербальних засобів комунікації та їх інтерпретацій.</w:t>
            </w:r>
          </w:p>
        </w:tc>
      </w:tr>
      <w:tr w:rsidR="005347EA" w:rsidRPr="008A0867" w:rsidTr="007E16BF">
        <w:tc>
          <w:tcPr>
            <w:tcW w:w="0" w:type="auto"/>
            <w:vAlign w:val="center"/>
          </w:tcPr>
          <w:p w:rsidR="005347EA" w:rsidRPr="008A0867" w:rsidRDefault="005347EA" w:rsidP="007E16BF">
            <w:pPr>
              <w:jc w:val="center"/>
              <w:rPr>
                <w:rFonts w:ascii="Times New Roman" w:eastAsia="Calibri" w:hAnsi="Times New Roman" w:cs="Times New Roman"/>
                <w:sz w:val="24"/>
                <w:szCs w:val="24"/>
              </w:rPr>
            </w:pPr>
            <w:r w:rsidRPr="008A0867">
              <w:rPr>
                <w:rFonts w:ascii="Times New Roman" w:eastAsia="Calibri" w:hAnsi="Times New Roman" w:cs="Times New Roman"/>
                <w:sz w:val="24"/>
                <w:szCs w:val="24"/>
              </w:rPr>
              <w:t>5</w:t>
            </w:r>
          </w:p>
        </w:tc>
        <w:tc>
          <w:tcPr>
            <w:tcW w:w="0" w:type="auto"/>
          </w:tcPr>
          <w:p w:rsidR="007E16BF" w:rsidRPr="007E16BF" w:rsidRDefault="007E16BF" w:rsidP="007E16BF">
            <w:pPr>
              <w:pStyle w:val="3"/>
              <w:spacing w:before="0" w:line="240" w:lineRule="auto"/>
              <w:jc w:val="center"/>
              <w:outlineLvl w:val="2"/>
              <w:rPr>
                <w:color w:val="auto"/>
              </w:rPr>
            </w:pPr>
            <w:r w:rsidRPr="007E16BF">
              <w:rPr>
                <w:rStyle w:val="ae"/>
                <w:b/>
                <w:bCs/>
                <w:color w:val="auto"/>
              </w:rPr>
              <w:t>Тема 5. Діловий етикет – невід’ємна складова корпоративної культури</w:t>
            </w:r>
          </w:p>
          <w:p w:rsidR="007E16BF" w:rsidRDefault="007E16BF" w:rsidP="003657DF">
            <w:pPr>
              <w:pStyle w:val="ac"/>
              <w:numPr>
                <w:ilvl w:val="0"/>
                <w:numId w:val="15"/>
              </w:numPr>
              <w:spacing w:before="0" w:beforeAutospacing="0" w:after="0" w:afterAutospacing="0"/>
              <w:ind w:left="0" w:firstLine="0"/>
            </w:pPr>
            <w:r>
              <w:t>Визначте роль етикету у професійній діяльності.</w:t>
            </w:r>
          </w:p>
          <w:p w:rsidR="007E16BF" w:rsidRDefault="007E16BF" w:rsidP="003657DF">
            <w:pPr>
              <w:pStyle w:val="ac"/>
              <w:numPr>
                <w:ilvl w:val="0"/>
                <w:numId w:val="15"/>
              </w:numPr>
              <w:spacing w:before="0" w:beforeAutospacing="0" w:after="0" w:afterAutospacing="0"/>
              <w:ind w:left="0" w:firstLine="0"/>
            </w:pPr>
            <w:r>
              <w:t>Наведіть приклади основних правил поведінки у діловому середовищі.</w:t>
            </w:r>
          </w:p>
          <w:p w:rsidR="007E16BF" w:rsidRDefault="007E16BF" w:rsidP="003657DF">
            <w:pPr>
              <w:pStyle w:val="ac"/>
              <w:numPr>
                <w:ilvl w:val="0"/>
                <w:numId w:val="15"/>
              </w:numPr>
              <w:spacing w:before="0" w:beforeAutospacing="0" w:after="0" w:afterAutospacing="0"/>
              <w:ind w:left="0" w:firstLine="0"/>
            </w:pPr>
            <w:r>
              <w:t>Проаналізуйте правила етикету під час проведення переговорів або зустрічей.</w:t>
            </w:r>
          </w:p>
          <w:p w:rsidR="005347EA" w:rsidRPr="007E16BF" w:rsidRDefault="007E16BF" w:rsidP="003657DF">
            <w:pPr>
              <w:pStyle w:val="ac"/>
              <w:numPr>
                <w:ilvl w:val="0"/>
                <w:numId w:val="15"/>
              </w:numPr>
              <w:spacing w:before="0" w:beforeAutospacing="0" w:after="0" w:afterAutospacing="0"/>
              <w:ind w:left="0" w:firstLine="0"/>
            </w:pPr>
            <w:r w:rsidRPr="007E16BF">
              <w:rPr>
                <w:rStyle w:val="ae"/>
                <w:rFonts w:eastAsiaTheme="majorEastAsia"/>
                <w:b w:val="0"/>
              </w:rPr>
              <w:t>Завдання:</w:t>
            </w:r>
            <w:r>
              <w:t xml:space="preserve"> розробіть короткий кодекс етикету для співробітників компанії.</w:t>
            </w:r>
          </w:p>
        </w:tc>
      </w:tr>
      <w:tr w:rsidR="005347EA" w:rsidRPr="008A0867" w:rsidTr="007E16BF">
        <w:tc>
          <w:tcPr>
            <w:tcW w:w="0" w:type="auto"/>
            <w:vAlign w:val="center"/>
          </w:tcPr>
          <w:p w:rsidR="005347EA" w:rsidRPr="008A0867" w:rsidRDefault="005347EA" w:rsidP="007E16BF">
            <w:pPr>
              <w:jc w:val="center"/>
              <w:rPr>
                <w:rFonts w:ascii="Times New Roman" w:eastAsia="Calibri" w:hAnsi="Times New Roman" w:cs="Times New Roman"/>
                <w:sz w:val="24"/>
                <w:szCs w:val="24"/>
              </w:rPr>
            </w:pPr>
            <w:r w:rsidRPr="008A0867">
              <w:rPr>
                <w:rFonts w:ascii="Times New Roman" w:eastAsia="Calibri" w:hAnsi="Times New Roman" w:cs="Times New Roman"/>
                <w:sz w:val="24"/>
                <w:szCs w:val="24"/>
              </w:rPr>
              <w:t>6</w:t>
            </w:r>
          </w:p>
        </w:tc>
        <w:tc>
          <w:tcPr>
            <w:tcW w:w="0" w:type="auto"/>
          </w:tcPr>
          <w:p w:rsidR="007E16BF" w:rsidRPr="007E16BF" w:rsidRDefault="007E16BF" w:rsidP="00887068">
            <w:pPr>
              <w:pStyle w:val="3"/>
              <w:spacing w:before="0"/>
              <w:jc w:val="center"/>
              <w:outlineLvl w:val="2"/>
              <w:rPr>
                <w:color w:val="auto"/>
              </w:rPr>
            </w:pPr>
            <w:r w:rsidRPr="007E16BF">
              <w:rPr>
                <w:rStyle w:val="ae"/>
                <w:b/>
                <w:bCs/>
                <w:color w:val="auto"/>
              </w:rPr>
              <w:t>Тема 6. Міжкультурні відмінності комунікації та норм етикету</w:t>
            </w:r>
          </w:p>
          <w:p w:rsidR="007E16BF" w:rsidRDefault="007E16BF" w:rsidP="003657DF">
            <w:pPr>
              <w:pStyle w:val="ac"/>
              <w:numPr>
                <w:ilvl w:val="0"/>
                <w:numId w:val="16"/>
              </w:numPr>
              <w:spacing w:before="0" w:beforeAutospacing="0" w:after="0" w:afterAutospacing="0"/>
              <w:ind w:left="0" w:firstLine="0"/>
            </w:pPr>
            <w:r>
              <w:t>Поясніть, що таке міжкультурна комунікація.</w:t>
            </w:r>
          </w:p>
          <w:p w:rsidR="007E16BF" w:rsidRDefault="007E16BF" w:rsidP="003657DF">
            <w:pPr>
              <w:pStyle w:val="ac"/>
              <w:numPr>
                <w:ilvl w:val="0"/>
                <w:numId w:val="16"/>
              </w:numPr>
              <w:spacing w:before="0" w:beforeAutospacing="0" w:after="0" w:afterAutospacing="0"/>
              <w:ind w:left="0" w:firstLine="0"/>
            </w:pPr>
            <w:r>
              <w:t>Наведіть приклади етичних відмінностей у спілкуванні представників різних країн.</w:t>
            </w:r>
          </w:p>
          <w:p w:rsidR="007E16BF" w:rsidRDefault="007E16BF" w:rsidP="003657DF">
            <w:pPr>
              <w:pStyle w:val="ac"/>
              <w:numPr>
                <w:ilvl w:val="0"/>
                <w:numId w:val="16"/>
              </w:numPr>
              <w:spacing w:before="0" w:beforeAutospacing="0" w:after="0" w:afterAutospacing="0"/>
              <w:ind w:left="0" w:firstLine="0"/>
            </w:pPr>
            <w:r>
              <w:t>Визначте типові міжкультурні бар’єри в діловому спілкуванні.</w:t>
            </w:r>
          </w:p>
          <w:p w:rsidR="005347EA" w:rsidRPr="007E16BF" w:rsidRDefault="007E16BF" w:rsidP="003657DF">
            <w:pPr>
              <w:pStyle w:val="ac"/>
              <w:numPr>
                <w:ilvl w:val="0"/>
                <w:numId w:val="16"/>
              </w:numPr>
              <w:spacing w:before="0" w:beforeAutospacing="0" w:after="0" w:afterAutospacing="0"/>
              <w:ind w:left="0" w:firstLine="0"/>
            </w:pPr>
            <w:r w:rsidRPr="007E16BF">
              <w:rPr>
                <w:rStyle w:val="ae"/>
                <w:rFonts w:eastAsiaTheme="majorEastAsia"/>
                <w:b w:val="0"/>
              </w:rPr>
              <w:t>Завдання:</w:t>
            </w:r>
            <w:r>
              <w:t xml:space="preserve"> підготуйте порівняльну таблицю норм етикету в двох різних культурах.</w:t>
            </w:r>
          </w:p>
        </w:tc>
      </w:tr>
      <w:tr w:rsidR="005347EA" w:rsidRPr="008A0867" w:rsidTr="007E16BF">
        <w:tc>
          <w:tcPr>
            <w:tcW w:w="0" w:type="auto"/>
            <w:vAlign w:val="center"/>
          </w:tcPr>
          <w:p w:rsidR="005347EA" w:rsidRPr="008A0867" w:rsidRDefault="005347EA" w:rsidP="007E16BF">
            <w:pPr>
              <w:jc w:val="center"/>
              <w:rPr>
                <w:rFonts w:ascii="Times New Roman" w:eastAsia="Calibri" w:hAnsi="Times New Roman" w:cs="Times New Roman"/>
                <w:sz w:val="24"/>
                <w:szCs w:val="24"/>
              </w:rPr>
            </w:pPr>
            <w:r w:rsidRPr="008A0867">
              <w:rPr>
                <w:rFonts w:ascii="Times New Roman" w:eastAsia="Calibri" w:hAnsi="Times New Roman" w:cs="Times New Roman"/>
                <w:sz w:val="24"/>
                <w:szCs w:val="24"/>
              </w:rPr>
              <w:t>7</w:t>
            </w:r>
          </w:p>
        </w:tc>
        <w:tc>
          <w:tcPr>
            <w:tcW w:w="0" w:type="auto"/>
          </w:tcPr>
          <w:p w:rsidR="007E16BF" w:rsidRPr="007E16BF" w:rsidRDefault="007E16BF" w:rsidP="007E16BF">
            <w:pPr>
              <w:pStyle w:val="3"/>
              <w:spacing w:before="0" w:line="240" w:lineRule="auto"/>
              <w:jc w:val="center"/>
              <w:outlineLvl w:val="2"/>
              <w:rPr>
                <w:color w:val="auto"/>
              </w:rPr>
            </w:pPr>
            <w:r w:rsidRPr="007E16BF">
              <w:rPr>
                <w:rStyle w:val="ae"/>
                <w:b/>
                <w:bCs/>
                <w:color w:val="auto"/>
              </w:rPr>
              <w:t>Тема 7. Ділова риторика</w:t>
            </w:r>
          </w:p>
          <w:p w:rsidR="007E16BF" w:rsidRDefault="007E16BF" w:rsidP="003657DF">
            <w:pPr>
              <w:pStyle w:val="ac"/>
              <w:numPr>
                <w:ilvl w:val="0"/>
                <w:numId w:val="17"/>
              </w:numPr>
              <w:spacing w:before="0" w:beforeAutospacing="0" w:after="0" w:afterAutospacing="0"/>
              <w:ind w:left="0" w:firstLine="0"/>
            </w:pPr>
            <w:r>
              <w:t>Розкрийте сутність риторики як мистецтва ділового мовлення.</w:t>
            </w:r>
          </w:p>
          <w:p w:rsidR="007E16BF" w:rsidRDefault="007E16BF" w:rsidP="003657DF">
            <w:pPr>
              <w:pStyle w:val="ac"/>
              <w:numPr>
                <w:ilvl w:val="0"/>
                <w:numId w:val="17"/>
              </w:numPr>
              <w:spacing w:before="0" w:beforeAutospacing="0" w:after="0" w:afterAutospacing="0"/>
              <w:ind w:left="0" w:firstLine="0"/>
            </w:pPr>
            <w:r>
              <w:t>Охарактеризуйте етапи підготовки публічного виступу.</w:t>
            </w:r>
          </w:p>
          <w:p w:rsidR="007E16BF" w:rsidRDefault="007E16BF" w:rsidP="003657DF">
            <w:pPr>
              <w:pStyle w:val="ac"/>
              <w:numPr>
                <w:ilvl w:val="0"/>
                <w:numId w:val="17"/>
              </w:numPr>
              <w:spacing w:before="0" w:beforeAutospacing="0" w:after="0" w:afterAutospacing="0"/>
              <w:ind w:left="0" w:firstLine="0"/>
            </w:pPr>
            <w:r>
              <w:t>Визначте основні риторичні прийоми переконання.</w:t>
            </w:r>
          </w:p>
          <w:p w:rsidR="005347EA" w:rsidRPr="008A0867" w:rsidRDefault="007E16BF" w:rsidP="003657DF">
            <w:pPr>
              <w:pStyle w:val="ac"/>
              <w:numPr>
                <w:ilvl w:val="0"/>
                <w:numId w:val="17"/>
              </w:numPr>
              <w:spacing w:before="0" w:beforeAutospacing="0" w:after="0" w:afterAutospacing="0"/>
              <w:ind w:left="0" w:firstLine="0"/>
            </w:pPr>
            <w:r w:rsidRPr="007E16BF">
              <w:rPr>
                <w:rStyle w:val="ae"/>
                <w:rFonts w:eastAsiaTheme="majorEastAsia"/>
                <w:b w:val="0"/>
              </w:rPr>
              <w:t>Завдання:</w:t>
            </w:r>
            <w:r>
              <w:t xml:space="preserve"> підготуйте коротку промову (3–5 хв.) на професійну тему з урахуванням правил ділової риторики.</w:t>
            </w:r>
          </w:p>
        </w:tc>
      </w:tr>
      <w:tr w:rsidR="005347EA" w:rsidRPr="008A0867" w:rsidTr="007E16BF">
        <w:tc>
          <w:tcPr>
            <w:tcW w:w="0" w:type="auto"/>
            <w:vAlign w:val="center"/>
          </w:tcPr>
          <w:p w:rsidR="005347EA" w:rsidRPr="008A0867" w:rsidRDefault="005347EA" w:rsidP="007E16BF">
            <w:pPr>
              <w:jc w:val="center"/>
              <w:rPr>
                <w:rFonts w:ascii="Times New Roman" w:eastAsia="Calibri" w:hAnsi="Times New Roman" w:cs="Times New Roman"/>
                <w:sz w:val="24"/>
                <w:szCs w:val="24"/>
              </w:rPr>
            </w:pPr>
            <w:r w:rsidRPr="008A0867">
              <w:rPr>
                <w:rFonts w:ascii="Times New Roman" w:eastAsia="Calibri" w:hAnsi="Times New Roman" w:cs="Times New Roman"/>
                <w:sz w:val="24"/>
                <w:szCs w:val="24"/>
              </w:rPr>
              <w:t>8</w:t>
            </w:r>
          </w:p>
        </w:tc>
        <w:tc>
          <w:tcPr>
            <w:tcW w:w="0" w:type="auto"/>
          </w:tcPr>
          <w:p w:rsidR="007E16BF" w:rsidRPr="007E16BF" w:rsidRDefault="007E16BF" w:rsidP="007E16BF">
            <w:pPr>
              <w:pStyle w:val="3"/>
              <w:spacing w:before="0" w:line="240" w:lineRule="auto"/>
              <w:jc w:val="center"/>
              <w:outlineLvl w:val="2"/>
              <w:rPr>
                <w:color w:val="auto"/>
              </w:rPr>
            </w:pPr>
            <w:r w:rsidRPr="007E16BF">
              <w:rPr>
                <w:rStyle w:val="ae"/>
                <w:b/>
                <w:bCs/>
                <w:color w:val="auto"/>
              </w:rPr>
              <w:t>Тема 8. Корпоративна культура та корпоративна етика</w:t>
            </w:r>
          </w:p>
          <w:p w:rsidR="007E16BF" w:rsidRDefault="007E16BF" w:rsidP="003657DF">
            <w:pPr>
              <w:pStyle w:val="ac"/>
              <w:numPr>
                <w:ilvl w:val="0"/>
                <w:numId w:val="18"/>
              </w:numPr>
              <w:spacing w:before="0" w:beforeAutospacing="0" w:after="0" w:afterAutospacing="0"/>
              <w:ind w:left="0" w:firstLine="0"/>
            </w:pPr>
            <w:r>
              <w:t>Визначте сутність і основні елементи корпоративної культури.</w:t>
            </w:r>
          </w:p>
          <w:p w:rsidR="007E16BF" w:rsidRDefault="007E16BF" w:rsidP="003657DF">
            <w:pPr>
              <w:pStyle w:val="ac"/>
              <w:numPr>
                <w:ilvl w:val="0"/>
                <w:numId w:val="18"/>
              </w:numPr>
              <w:spacing w:before="0" w:beforeAutospacing="0" w:after="0" w:afterAutospacing="0"/>
              <w:ind w:left="0" w:firstLine="0"/>
            </w:pPr>
            <w:r>
              <w:t>Наведіть приклади різних типів корпоративної культури.</w:t>
            </w:r>
          </w:p>
          <w:p w:rsidR="007E16BF" w:rsidRDefault="007E16BF" w:rsidP="003657DF">
            <w:pPr>
              <w:pStyle w:val="ac"/>
              <w:numPr>
                <w:ilvl w:val="0"/>
                <w:numId w:val="18"/>
              </w:numPr>
              <w:spacing w:before="0" w:beforeAutospacing="0" w:after="0" w:afterAutospacing="0"/>
              <w:ind w:left="0" w:firstLine="0"/>
            </w:pPr>
            <w:r>
              <w:t>Проаналізуйте значення корпоративної етики для сучасної організації.</w:t>
            </w:r>
          </w:p>
          <w:p w:rsidR="005347EA" w:rsidRPr="007E16BF" w:rsidRDefault="007E16BF" w:rsidP="003657DF">
            <w:pPr>
              <w:pStyle w:val="ac"/>
              <w:numPr>
                <w:ilvl w:val="0"/>
                <w:numId w:val="18"/>
              </w:numPr>
              <w:spacing w:before="0" w:beforeAutospacing="0" w:after="0" w:afterAutospacing="0"/>
              <w:ind w:left="0" w:firstLine="0"/>
            </w:pPr>
            <w:r w:rsidRPr="007E16BF">
              <w:rPr>
                <w:rStyle w:val="ae"/>
                <w:rFonts w:eastAsiaTheme="majorEastAsia"/>
                <w:b w:val="0"/>
              </w:rPr>
              <w:t>Завдання:</w:t>
            </w:r>
            <w:r>
              <w:t xml:space="preserve"> розробіть структуру «Кодексу корпоративної етики» для уявного підприємства.</w:t>
            </w:r>
          </w:p>
        </w:tc>
      </w:tr>
      <w:tr w:rsidR="005347EA" w:rsidRPr="008A0867" w:rsidTr="007E16BF">
        <w:tc>
          <w:tcPr>
            <w:tcW w:w="0" w:type="auto"/>
            <w:vAlign w:val="center"/>
          </w:tcPr>
          <w:p w:rsidR="005347EA" w:rsidRPr="008A0867" w:rsidRDefault="005347EA" w:rsidP="007E16BF">
            <w:pPr>
              <w:jc w:val="center"/>
              <w:rPr>
                <w:rFonts w:ascii="Times New Roman" w:eastAsia="Calibri" w:hAnsi="Times New Roman" w:cs="Times New Roman"/>
                <w:sz w:val="24"/>
                <w:szCs w:val="24"/>
              </w:rPr>
            </w:pPr>
            <w:r w:rsidRPr="008A0867">
              <w:rPr>
                <w:rFonts w:ascii="Times New Roman" w:eastAsia="Calibri" w:hAnsi="Times New Roman" w:cs="Times New Roman"/>
                <w:sz w:val="24"/>
                <w:szCs w:val="24"/>
              </w:rPr>
              <w:t>9</w:t>
            </w:r>
          </w:p>
        </w:tc>
        <w:tc>
          <w:tcPr>
            <w:tcW w:w="0" w:type="auto"/>
          </w:tcPr>
          <w:p w:rsidR="007E16BF" w:rsidRPr="007E16BF" w:rsidRDefault="007E16BF" w:rsidP="00887068">
            <w:pPr>
              <w:pStyle w:val="3"/>
              <w:spacing w:before="0"/>
              <w:jc w:val="center"/>
              <w:outlineLvl w:val="2"/>
              <w:rPr>
                <w:color w:val="auto"/>
              </w:rPr>
            </w:pPr>
            <w:r w:rsidRPr="007E16BF">
              <w:rPr>
                <w:rStyle w:val="ae"/>
                <w:b/>
                <w:bCs/>
                <w:color w:val="auto"/>
              </w:rPr>
              <w:t>Тема 9. Етичні основи індивідуальних та колективних форм ділової комунікації</w:t>
            </w:r>
          </w:p>
          <w:p w:rsidR="007E16BF" w:rsidRPr="007E16BF" w:rsidRDefault="007E16BF" w:rsidP="003657DF">
            <w:pPr>
              <w:pStyle w:val="ac"/>
              <w:numPr>
                <w:ilvl w:val="0"/>
                <w:numId w:val="19"/>
              </w:numPr>
              <w:spacing w:before="0" w:beforeAutospacing="0" w:after="0" w:afterAutospacing="0"/>
              <w:ind w:left="0" w:firstLine="0"/>
              <w:rPr>
                <w:lang w:val="uk-UA"/>
              </w:rPr>
            </w:pPr>
            <w:r w:rsidRPr="007E16BF">
              <w:rPr>
                <w:lang w:val="uk-UA"/>
              </w:rPr>
              <w:t>Поясніть, у чому полягають відмінності між індивідуальним і колективним спілкуванням.</w:t>
            </w:r>
          </w:p>
          <w:p w:rsidR="007E16BF" w:rsidRDefault="007E16BF" w:rsidP="003657DF">
            <w:pPr>
              <w:pStyle w:val="ac"/>
              <w:numPr>
                <w:ilvl w:val="0"/>
                <w:numId w:val="19"/>
              </w:numPr>
              <w:spacing w:before="0" w:beforeAutospacing="0" w:after="0" w:afterAutospacing="0"/>
              <w:ind w:left="0" w:firstLine="0"/>
            </w:pPr>
            <w:r>
              <w:t>Наведіть приклади етичних принципів у роботі команди.</w:t>
            </w:r>
          </w:p>
          <w:p w:rsidR="007E16BF" w:rsidRDefault="007E16BF" w:rsidP="003657DF">
            <w:pPr>
              <w:pStyle w:val="ac"/>
              <w:numPr>
                <w:ilvl w:val="0"/>
                <w:numId w:val="19"/>
              </w:numPr>
              <w:spacing w:before="0" w:beforeAutospacing="0" w:after="0" w:afterAutospacing="0"/>
              <w:ind w:left="0" w:firstLine="0"/>
            </w:pPr>
            <w:r>
              <w:t>Розгляньте методи запобігання конфліктам у колективах.</w:t>
            </w:r>
          </w:p>
          <w:p w:rsidR="005347EA" w:rsidRPr="007E16BF" w:rsidRDefault="007E16BF" w:rsidP="003657DF">
            <w:pPr>
              <w:pStyle w:val="ac"/>
              <w:numPr>
                <w:ilvl w:val="0"/>
                <w:numId w:val="19"/>
              </w:numPr>
              <w:spacing w:before="0" w:beforeAutospacing="0" w:after="0" w:afterAutospacing="0"/>
              <w:ind w:left="0" w:firstLine="0"/>
            </w:pPr>
            <w:r w:rsidRPr="007E16BF">
              <w:rPr>
                <w:rStyle w:val="ae"/>
                <w:rFonts w:eastAsiaTheme="majorEastAsia"/>
                <w:b w:val="0"/>
              </w:rPr>
              <w:t>Завдання:</w:t>
            </w:r>
            <w:r>
              <w:t xml:space="preserve"> змоделюйте ситуацію вирішення ділового конфлікту з дотриманням етичних норм.</w:t>
            </w:r>
          </w:p>
        </w:tc>
      </w:tr>
      <w:tr w:rsidR="005347EA" w:rsidRPr="008A0867" w:rsidTr="007E16BF">
        <w:tc>
          <w:tcPr>
            <w:tcW w:w="0" w:type="auto"/>
            <w:vAlign w:val="center"/>
          </w:tcPr>
          <w:p w:rsidR="005347EA" w:rsidRPr="008A0867" w:rsidRDefault="005347EA" w:rsidP="007E16BF">
            <w:pPr>
              <w:jc w:val="center"/>
              <w:rPr>
                <w:rFonts w:ascii="Times New Roman" w:eastAsia="Calibri" w:hAnsi="Times New Roman" w:cs="Times New Roman"/>
                <w:sz w:val="24"/>
                <w:szCs w:val="24"/>
              </w:rPr>
            </w:pPr>
            <w:r w:rsidRPr="008A0867">
              <w:rPr>
                <w:rFonts w:ascii="Times New Roman" w:eastAsia="Calibri" w:hAnsi="Times New Roman" w:cs="Times New Roman"/>
                <w:sz w:val="24"/>
                <w:szCs w:val="24"/>
              </w:rPr>
              <w:lastRenderedPageBreak/>
              <w:t>10</w:t>
            </w:r>
          </w:p>
        </w:tc>
        <w:tc>
          <w:tcPr>
            <w:tcW w:w="0" w:type="auto"/>
          </w:tcPr>
          <w:p w:rsidR="007E16BF" w:rsidRPr="007E16BF" w:rsidRDefault="007E16BF" w:rsidP="007E16BF">
            <w:pPr>
              <w:pStyle w:val="3"/>
              <w:spacing w:before="0" w:line="240" w:lineRule="auto"/>
              <w:jc w:val="center"/>
              <w:outlineLvl w:val="2"/>
              <w:rPr>
                <w:color w:val="auto"/>
              </w:rPr>
            </w:pPr>
            <w:r w:rsidRPr="007E16BF">
              <w:rPr>
                <w:rStyle w:val="ae"/>
                <w:b/>
                <w:bCs/>
                <w:color w:val="auto"/>
              </w:rPr>
              <w:t>Тема 10. Індивідуальний та корпоративний імідж у діловій сфері</w:t>
            </w:r>
          </w:p>
          <w:p w:rsidR="007E16BF" w:rsidRDefault="007E16BF" w:rsidP="003657DF">
            <w:pPr>
              <w:pStyle w:val="ac"/>
              <w:numPr>
                <w:ilvl w:val="0"/>
                <w:numId w:val="20"/>
              </w:numPr>
              <w:spacing w:before="0" w:beforeAutospacing="0" w:after="0" w:afterAutospacing="0"/>
              <w:ind w:left="0" w:firstLine="0"/>
            </w:pPr>
            <w:r>
              <w:t>Дайте визначення поняттям «індивідуальний імідж» і «корпоративний імідж».</w:t>
            </w:r>
          </w:p>
          <w:p w:rsidR="007E16BF" w:rsidRDefault="007E16BF" w:rsidP="003657DF">
            <w:pPr>
              <w:pStyle w:val="ac"/>
              <w:numPr>
                <w:ilvl w:val="0"/>
                <w:numId w:val="20"/>
              </w:numPr>
              <w:spacing w:before="0" w:beforeAutospacing="0" w:after="0" w:afterAutospacing="0"/>
              <w:ind w:left="0" w:firstLine="0"/>
            </w:pPr>
            <w:r>
              <w:t>Визначте фактори, що впливають на формування позитивного іміджу.</w:t>
            </w:r>
          </w:p>
          <w:p w:rsidR="007E16BF" w:rsidRDefault="007E16BF" w:rsidP="003657DF">
            <w:pPr>
              <w:pStyle w:val="ac"/>
              <w:numPr>
                <w:ilvl w:val="0"/>
                <w:numId w:val="20"/>
              </w:numPr>
              <w:spacing w:before="0" w:beforeAutospacing="0" w:after="0" w:afterAutospacing="0"/>
              <w:ind w:left="0" w:firstLine="0"/>
            </w:pPr>
            <w:r>
              <w:t>Поясніть роль PR і корпоративних комунікацій у підтримці репутації організації.</w:t>
            </w:r>
          </w:p>
          <w:p w:rsidR="005347EA" w:rsidRPr="008A0867" w:rsidRDefault="007E16BF" w:rsidP="003657DF">
            <w:pPr>
              <w:pStyle w:val="ac"/>
              <w:numPr>
                <w:ilvl w:val="0"/>
                <w:numId w:val="20"/>
              </w:numPr>
              <w:spacing w:before="0" w:beforeAutospacing="0" w:after="0" w:afterAutospacing="0"/>
              <w:ind w:left="0" w:firstLine="0"/>
            </w:pPr>
            <w:r w:rsidRPr="007E16BF">
              <w:rPr>
                <w:rStyle w:val="ae"/>
                <w:rFonts w:eastAsiaTheme="majorEastAsia"/>
                <w:b w:val="0"/>
              </w:rPr>
              <w:t>Завдання:</w:t>
            </w:r>
            <w:r>
              <w:t xml:space="preserve"> підготуйте пропозиції щодо покращення іміджу обраної компанії.</w:t>
            </w:r>
          </w:p>
        </w:tc>
      </w:tr>
    </w:tbl>
    <w:p w:rsidR="005347EA" w:rsidRPr="008A0867" w:rsidRDefault="005347EA" w:rsidP="005347EA">
      <w:pPr>
        <w:spacing w:after="0" w:line="240" w:lineRule="auto"/>
        <w:jc w:val="center"/>
        <w:rPr>
          <w:rFonts w:ascii="Times New Roman" w:eastAsia="Calibri" w:hAnsi="Times New Roman" w:cs="Times New Roman"/>
          <w:b/>
          <w:sz w:val="24"/>
          <w:szCs w:val="24"/>
        </w:rPr>
      </w:pPr>
    </w:p>
    <w:p w:rsidR="005347EA" w:rsidRPr="008A0867" w:rsidRDefault="005347EA" w:rsidP="005347EA">
      <w:pPr>
        <w:pStyle w:val="3"/>
        <w:spacing w:before="0" w:line="240" w:lineRule="auto"/>
        <w:ind w:firstLine="709"/>
        <w:jc w:val="center"/>
        <w:rPr>
          <w:rStyle w:val="ae"/>
          <w:rFonts w:ascii="Times New Roman" w:hAnsi="Times New Roman" w:cs="Times New Roman"/>
          <w:caps/>
          <w:color w:val="auto"/>
          <w:sz w:val="24"/>
          <w:szCs w:val="24"/>
        </w:rPr>
      </w:pPr>
    </w:p>
    <w:p w:rsidR="005347EA" w:rsidRPr="008A0867" w:rsidRDefault="005347EA" w:rsidP="005347EA">
      <w:pPr>
        <w:pStyle w:val="3"/>
        <w:spacing w:before="0" w:line="240" w:lineRule="auto"/>
        <w:ind w:firstLine="709"/>
        <w:jc w:val="center"/>
        <w:rPr>
          <w:rStyle w:val="ae"/>
          <w:rFonts w:ascii="Times New Roman" w:hAnsi="Times New Roman" w:cs="Times New Roman"/>
          <w:b/>
          <w:bCs/>
          <w:caps/>
          <w:color w:val="auto"/>
          <w:sz w:val="24"/>
          <w:szCs w:val="24"/>
        </w:rPr>
      </w:pPr>
      <w:r w:rsidRPr="008A0867">
        <w:rPr>
          <w:rStyle w:val="ae"/>
          <w:rFonts w:ascii="Times New Roman" w:hAnsi="Times New Roman" w:cs="Times New Roman"/>
          <w:b/>
          <w:caps/>
          <w:color w:val="auto"/>
          <w:sz w:val="24"/>
          <w:szCs w:val="24"/>
        </w:rPr>
        <w:t>Індивідуальні науково-дослідні завдання (ІНДЗ)</w:t>
      </w:r>
    </w:p>
    <w:p w:rsidR="005347EA" w:rsidRPr="008A0867" w:rsidRDefault="005347EA" w:rsidP="005347EA">
      <w:pPr>
        <w:pStyle w:val="3"/>
        <w:rPr>
          <w:rStyle w:val="ae"/>
          <w:rFonts w:ascii="Times New Roman" w:hAnsi="Times New Roman" w:cs="Times New Roman"/>
          <w:b/>
          <w:bCs/>
          <w:color w:val="auto"/>
          <w:sz w:val="24"/>
          <w:szCs w:val="24"/>
        </w:rPr>
      </w:pPr>
    </w:p>
    <w:p w:rsidR="004D04B1" w:rsidRPr="004D04B1" w:rsidRDefault="004D04B1" w:rsidP="003657DF">
      <w:pPr>
        <w:pStyle w:val="ac"/>
        <w:numPr>
          <w:ilvl w:val="1"/>
          <w:numId w:val="21"/>
        </w:numPr>
        <w:tabs>
          <w:tab w:val="clear" w:pos="1440"/>
        </w:tabs>
        <w:spacing w:before="0" w:beforeAutospacing="0" w:after="0" w:afterAutospacing="0"/>
        <w:ind w:left="426"/>
        <w:jc w:val="both"/>
      </w:pPr>
      <w:r w:rsidRPr="004D04B1">
        <w:t>Проаналізуйте особливості ділового спілкування в українських та міжнародних компаніях.</w:t>
      </w:r>
    </w:p>
    <w:p w:rsidR="004D04B1" w:rsidRPr="004D04B1" w:rsidRDefault="004D04B1" w:rsidP="003657DF">
      <w:pPr>
        <w:pStyle w:val="ac"/>
        <w:numPr>
          <w:ilvl w:val="1"/>
          <w:numId w:val="21"/>
        </w:numPr>
        <w:tabs>
          <w:tab w:val="clear" w:pos="1440"/>
        </w:tabs>
        <w:spacing w:before="0" w:beforeAutospacing="0" w:after="0" w:afterAutospacing="0"/>
        <w:ind w:left="426"/>
        <w:jc w:val="both"/>
      </w:pPr>
      <w:r w:rsidRPr="004D04B1">
        <w:t>Дослідіть роль філософсько-етичних засад у побудові ефективної корпоративної комунікації.</w:t>
      </w:r>
    </w:p>
    <w:p w:rsidR="004D04B1" w:rsidRPr="004D04B1" w:rsidRDefault="004D04B1" w:rsidP="003657DF">
      <w:pPr>
        <w:pStyle w:val="ac"/>
        <w:numPr>
          <w:ilvl w:val="1"/>
          <w:numId w:val="21"/>
        </w:numPr>
        <w:tabs>
          <w:tab w:val="clear" w:pos="1440"/>
        </w:tabs>
        <w:spacing w:before="0" w:beforeAutospacing="0" w:after="0" w:afterAutospacing="0"/>
        <w:ind w:left="426"/>
        <w:jc w:val="both"/>
      </w:pPr>
      <w:r w:rsidRPr="004D04B1">
        <w:t>Вивчіть психологічні бар’єри в міжособистісній діловій комунікації.</w:t>
      </w:r>
    </w:p>
    <w:p w:rsidR="004D04B1" w:rsidRPr="004D04B1" w:rsidRDefault="004D04B1" w:rsidP="003657DF">
      <w:pPr>
        <w:pStyle w:val="ac"/>
        <w:numPr>
          <w:ilvl w:val="1"/>
          <w:numId w:val="21"/>
        </w:numPr>
        <w:tabs>
          <w:tab w:val="clear" w:pos="1440"/>
        </w:tabs>
        <w:spacing w:before="0" w:beforeAutospacing="0" w:after="0" w:afterAutospacing="0"/>
        <w:ind w:left="426"/>
        <w:jc w:val="both"/>
      </w:pPr>
      <w:r w:rsidRPr="004D04B1">
        <w:t>Розробіть модель конструктивного ділового діалогу на прикладі конкретної організації.</w:t>
      </w:r>
    </w:p>
    <w:p w:rsidR="004D04B1" w:rsidRPr="004D04B1" w:rsidRDefault="004D04B1" w:rsidP="003657DF">
      <w:pPr>
        <w:pStyle w:val="ac"/>
        <w:numPr>
          <w:ilvl w:val="1"/>
          <w:numId w:val="21"/>
        </w:numPr>
        <w:tabs>
          <w:tab w:val="clear" w:pos="1440"/>
        </w:tabs>
        <w:spacing w:before="0" w:beforeAutospacing="0" w:after="0" w:afterAutospacing="0"/>
        <w:ind w:left="426"/>
        <w:jc w:val="both"/>
      </w:pPr>
      <w:r w:rsidRPr="004D04B1">
        <w:t>Дослідіть моральні конфлікти в управлінській діяльності та шляхи їх етичного вирішення.</w:t>
      </w:r>
    </w:p>
    <w:p w:rsidR="004D04B1" w:rsidRPr="004D04B1" w:rsidRDefault="004D04B1" w:rsidP="003657DF">
      <w:pPr>
        <w:pStyle w:val="ac"/>
        <w:numPr>
          <w:ilvl w:val="1"/>
          <w:numId w:val="21"/>
        </w:numPr>
        <w:tabs>
          <w:tab w:val="clear" w:pos="1440"/>
        </w:tabs>
        <w:spacing w:before="0" w:beforeAutospacing="0" w:after="0" w:afterAutospacing="0"/>
        <w:ind w:left="426"/>
        <w:jc w:val="both"/>
      </w:pPr>
      <w:r w:rsidRPr="004D04B1">
        <w:t>Проаналізуйте приклади порушення норм професійної етики в бізнес-середовищі.</w:t>
      </w:r>
    </w:p>
    <w:p w:rsidR="004D04B1" w:rsidRPr="004D04B1" w:rsidRDefault="004D04B1" w:rsidP="003657DF">
      <w:pPr>
        <w:pStyle w:val="ac"/>
        <w:numPr>
          <w:ilvl w:val="1"/>
          <w:numId w:val="21"/>
        </w:numPr>
        <w:tabs>
          <w:tab w:val="clear" w:pos="1440"/>
        </w:tabs>
        <w:spacing w:before="0" w:beforeAutospacing="0" w:after="0" w:afterAutospacing="0"/>
        <w:ind w:left="426"/>
        <w:jc w:val="both"/>
      </w:pPr>
      <w:r w:rsidRPr="004D04B1">
        <w:t>Оцініть значення етичних кодексів для підтримки організаційного порядку.</w:t>
      </w:r>
    </w:p>
    <w:p w:rsidR="004D04B1" w:rsidRPr="004D04B1" w:rsidRDefault="004D04B1" w:rsidP="003657DF">
      <w:pPr>
        <w:pStyle w:val="ac"/>
        <w:numPr>
          <w:ilvl w:val="1"/>
          <w:numId w:val="21"/>
        </w:numPr>
        <w:tabs>
          <w:tab w:val="clear" w:pos="1440"/>
        </w:tabs>
        <w:spacing w:before="0" w:beforeAutospacing="0" w:after="0" w:afterAutospacing="0"/>
        <w:ind w:left="426"/>
        <w:jc w:val="both"/>
      </w:pPr>
      <w:r w:rsidRPr="004D04B1">
        <w:t>Дослідіть специфіку вербальної комунікації у вищих навчальних закладах.</w:t>
      </w:r>
    </w:p>
    <w:p w:rsidR="004D04B1" w:rsidRPr="004D04B1" w:rsidRDefault="004D04B1" w:rsidP="003657DF">
      <w:pPr>
        <w:pStyle w:val="ac"/>
        <w:numPr>
          <w:ilvl w:val="1"/>
          <w:numId w:val="21"/>
        </w:numPr>
        <w:tabs>
          <w:tab w:val="clear" w:pos="1440"/>
        </w:tabs>
        <w:spacing w:before="0" w:beforeAutospacing="0" w:after="0" w:afterAutospacing="0"/>
        <w:ind w:left="426"/>
        <w:jc w:val="both"/>
      </w:pPr>
      <w:r w:rsidRPr="004D04B1">
        <w:t>Проведіть аналіз ділового мовлення керівника в реальних умовах.</w:t>
      </w:r>
    </w:p>
    <w:p w:rsidR="004D04B1" w:rsidRPr="004D04B1" w:rsidRDefault="004D04B1" w:rsidP="003657DF">
      <w:pPr>
        <w:pStyle w:val="ac"/>
        <w:numPr>
          <w:ilvl w:val="1"/>
          <w:numId w:val="21"/>
        </w:numPr>
        <w:tabs>
          <w:tab w:val="clear" w:pos="1440"/>
        </w:tabs>
        <w:spacing w:before="0" w:beforeAutospacing="0" w:after="0" w:afterAutospacing="0"/>
        <w:ind w:left="426"/>
        <w:jc w:val="both"/>
      </w:pPr>
      <w:r w:rsidRPr="004D04B1">
        <w:t>Дослідіть роль невербальної комунікації в ділових переговорах.</w:t>
      </w:r>
    </w:p>
    <w:p w:rsidR="004D04B1" w:rsidRPr="004D04B1" w:rsidRDefault="004D04B1" w:rsidP="003657DF">
      <w:pPr>
        <w:pStyle w:val="ac"/>
        <w:numPr>
          <w:ilvl w:val="1"/>
          <w:numId w:val="21"/>
        </w:numPr>
        <w:tabs>
          <w:tab w:val="clear" w:pos="1440"/>
        </w:tabs>
        <w:spacing w:before="0" w:beforeAutospacing="0" w:after="0" w:afterAutospacing="0"/>
        <w:ind w:left="426"/>
        <w:jc w:val="both"/>
      </w:pPr>
      <w:r w:rsidRPr="004D04B1">
        <w:t>Розробіть рекомендації щодо етичного використання міміки, жестів та простору.</w:t>
      </w:r>
    </w:p>
    <w:p w:rsidR="004D04B1" w:rsidRPr="004D04B1" w:rsidRDefault="004D04B1" w:rsidP="003657DF">
      <w:pPr>
        <w:pStyle w:val="ac"/>
        <w:numPr>
          <w:ilvl w:val="1"/>
          <w:numId w:val="21"/>
        </w:numPr>
        <w:tabs>
          <w:tab w:val="clear" w:pos="1440"/>
        </w:tabs>
        <w:spacing w:before="0" w:beforeAutospacing="0" w:after="0" w:afterAutospacing="0"/>
        <w:ind w:left="426"/>
        <w:jc w:val="both"/>
      </w:pPr>
      <w:r w:rsidRPr="004D04B1">
        <w:t>Порівняйте особливості невербальної поведінки в культурах Заходу і Сходу.</w:t>
      </w:r>
    </w:p>
    <w:p w:rsidR="004D04B1" w:rsidRPr="004D04B1" w:rsidRDefault="004D04B1" w:rsidP="003657DF">
      <w:pPr>
        <w:pStyle w:val="ac"/>
        <w:numPr>
          <w:ilvl w:val="1"/>
          <w:numId w:val="21"/>
        </w:numPr>
        <w:tabs>
          <w:tab w:val="clear" w:pos="1440"/>
        </w:tabs>
        <w:spacing w:before="0" w:beforeAutospacing="0" w:after="0" w:afterAutospacing="0"/>
        <w:ind w:left="426"/>
        <w:jc w:val="both"/>
      </w:pPr>
      <w:r w:rsidRPr="004D04B1">
        <w:t>Проаналізуйте етикет професійного листування на прикладі ділових листів.</w:t>
      </w:r>
    </w:p>
    <w:p w:rsidR="004D04B1" w:rsidRPr="004D04B1" w:rsidRDefault="004D04B1" w:rsidP="003657DF">
      <w:pPr>
        <w:pStyle w:val="ac"/>
        <w:numPr>
          <w:ilvl w:val="1"/>
          <w:numId w:val="21"/>
        </w:numPr>
        <w:tabs>
          <w:tab w:val="clear" w:pos="1440"/>
        </w:tabs>
        <w:spacing w:before="0" w:beforeAutospacing="0" w:after="0" w:afterAutospacing="0"/>
        <w:ind w:left="426"/>
        <w:jc w:val="both"/>
      </w:pPr>
      <w:r w:rsidRPr="004D04B1">
        <w:t>Оцініть роль дрес-коду в іміджі працівника організації.</w:t>
      </w:r>
    </w:p>
    <w:p w:rsidR="004D04B1" w:rsidRPr="004D04B1" w:rsidRDefault="004D04B1" w:rsidP="003657DF">
      <w:pPr>
        <w:pStyle w:val="ac"/>
        <w:numPr>
          <w:ilvl w:val="1"/>
          <w:numId w:val="21"/>
        </w:numPr>
        <w:tabs>
          <w:tab w:val="clear" w:pos="1440"/>
        </w:tabs>
        <w:spacing w:before="0" w:beforeAutospacing="0" w:after="0" w:afterAutospacing="0"/>
        <w:ind w:left="426"/>
        <w:jc w:val="both"/>
      </w:pPr>
      <w:r w:rsidRPr="004D04B1">
        <w:t>Вивчіть практику застосування ділового етикету у сфері державного управління.</w:t>
      </w:r>
    </w:p>
    <w:p w:rsidR="004D04B1" w:rsidRPr="004D04B1" w:rsidRDefault="004D04B1" w:rsidP="003657DF">
      <w:pPr>
        <w:pStyle w:val="ac"/>
        <w:numPr>
          <w:ilvl w:val="1"/>
          <w:numId w:val="21"/>
        </w:numPr>
        <w:tabs>
          <w:tab w:val="clear" w:pos="1440"/>
        </w:tabs>
        <w:spacing w:before="0" w:beforeAutospacing="0" w:after="0" w:afterAutospacing="0"/>
        <w:ind w:left="426"/>
        <w:jc w:val="both"/>
      </w:pPr>
      <w:r w:rsidRPr="004D04B1">
        <w:t>Розробіть рекомендації з адаптації до етикету міжнародних бізнес-контактів.</w:t>
      </w:r>
    </w:p>
    <w:p w:rsidR="004D04B1" w:rsidRPr="004D04B1" w:rsidRDefault="004D04B1" w:rsidP="003657DF">
      <w:pPr>
        <w:pStyle w:val="ac"/>
        <w:numPr>
          <w:ilvl w:val="1"/>
          <w:numId w:val="21"/>
        </w:numPr>
        <w:tabs>
          <w:tab w:val="clear" w:pos="1440"/>
        </w:tabs>
        <w:spacing w:before="0" w:beforeAutospacing="0" w:after="0" w:afterAutospacing="0"/>
        <w:ind w:left="426"/>
        <w:jc w:val="both"/>
      </w:pPr>
      <w:r w:rsidRPr="004D04B1">
        <w:t>Порівняйте особливості ділового етикету в Україні та Японії.</w:t>
      </w:r>
    </w:p>
    <w:p w:rsidR="004D04B1" w:rsidRPr="004D04B1" w:rsidRDefault="004D04B1" w:rsidP="003657DF">
      <w:pPr>
        <w:pStyle w:val="ac"/>
        <w:numPr>
          <w:ilvl w:val="1"/>
          <w:numId w:val="21"/>
        </w:numPr>
        <w:tabs>
          <w:tab w:val="clear" w:pos="1440"/>
        </w:tabs>
        <w:spacing w:before="0" w:beforeAutospacing="0" w:after="0" w:afterAutospacing="0"/>
        <w:ind w:left="426"/>
        <w:jc w:val="both"/>
      </w:pPr>
      <w:r w:rsidRPr="004D04B1">
        <w:t>Визначте найпоширеніші помилки у міжкультурному діловому спілкуванні.</w:t>
      </w:r>
    </w:p>
    <w:p w:rsidR="004D04B1" w:rsidRPr="004D04B1" w:rsidRDefault="004D04B1" w:rsidP="003657DF">
      <w:pPr>
        <w:pStyle w:val="ac"/>
        <w:numPr>
          <w:ilvl w:val="1"/>
          <w:numId w:val="21"/>
        </w:numPr>
        <w:tabs>
          <w:tab w:val="clear" w:pos="1440"/>
        </w:tabs>
        <w:spacing w:before="0" w:beforeAutospacing="0" w:after="0" w:afterAutospacing="0"/>
        <w:ind w:left="426"/>
        <w:jc w:val="both"/>
      </w:pPr>
      <w:r w:rsidRPr="004D04B1">
        <w:t>Вивчіть особливості риторики сучасного українського бізнес-лідера.</w:t>
      </w:r>
    </w:p>
    <w:p w:rsidR="004D04B1" w:rsidRPr="004D04B1" w:rsidRDefault="004D04B1" w:rsidP="003657DF">
      <w:pPr>
        <w:pStyle w:val="ac"/>
        <w:numPr>
          <w:ilvl w:val="1"/>
          <w:numId w:val="21"/>
        </w:numPr>
        <w:tabs>
          <w:tab w:val="clear" w:pos="1440"/>
        </w:tabs>
        <w:spacing w:before="0" w:beforeAutospacing="0" w:after="0" w:afterAutospacing="0"/>
        <w:ind w:left="426"/>
        <w:jc w:val="both"/>
      </w:pPr>
      <w:r w:rsidRPr="004D04B1">
        <w:t>Проведіть аналіз ефективності виступу топменеджера з риторичної точки зору.</w:t>
      </w:r>
    </w:p>
    <w:p w:rsidR="004D04B1" w:rsidRPr="004D04B1" w:rsidRDefault="004D04B1" w:rsidP="003657DF">
      <w:pPr>
        <w:pStyle w:val="ac"/>
        <w:numPr>
          <w:ilvl w:val="1"/>
          <w:numId w:val="21"/>
        </w:numPr>
        <w:tabs>
          <w:tab w:val="clear" w:pos="1440"/>
        </w:tabs>
        <w:spacing w:before="0" w:beforeAutospacing="0" w:after="0" w:afterAutospacing="0"/>
        <w:ind w:left="426"/>
        <w:jc w:val="both"/>
      </w:pPr>
      <w:r w:rsidRPr="004D04B1">
        <w:t>Розробіть сценарій публічного виступу з дотриманням риторичних принципів.</w:t>
      </w:r>
    </w:p>
    <w:p w:rsidR="004D04B1" w:rsidRPr="004D04B1" w:rsidRDefault="004D04B1" w:rsidP="003657DF">
      <w:pPr>
        <w:pStyle w:val="ac"/>
        <w:numPr>
          <w:ilvl w:val="1"/>
          <w:numId w:val="21"/>
        </w:numPr>
        <w:tabs>
          <w:tab w:val="clear" w:pos="1440"/>
        </w:tabs>
        <w:spacing w:before="0" w:beforeAutospacing="0" w:after="0" w:afterAutospacing="0"/>
        <w:ind w:left="426"/>
        <w:jc w:val="both"/>
      </w:pPr>
      <w:r w:rsidRPr="004D04B1">
        <w:t>Порівняйте структуру виступів у діловій, політичній і академічній сферах.</w:t>
      </w:r>
    </w:p>
    <w:p w:rsidR="004D04B1" w:rsidRPr="004D04B1" w:rsidRDefault="004D04B1" w:rsidP="003657DF">
      <w:pPr>
        <w:pStyle w:val="ac"/>
        <w:numPr>
          <w:ilvl w:val="1"/>
          <w:numId w:val="21"/>
        </w:numPr>
        <w:tabs>
          <w:tab w:val="clear" w:pos="1440"/>
        </w:tabs>
        <w:spacing w:before="0" w:beforeAutospacing="0" w:after="0" w:afterAutospacing="0"/>
        <w:ind w:left="426"/>
        <w:jc w:val="both"/>
      </w:pPr>
      <w:r w:rsidRPr="004D04B1">
        <w:t>Проаналізуйте типи корпоративної культури за моделлю Хофстеде або Діла.</w:t>
      </w:r>
    </w:p>
    <w:p w:rsidR="004D04B1" w:rsidRPr="004D04B1" w:rsidRDefault="004D04B1" w:rsidP="003657DF">
      <w:pPr>
        <w:pStyle w:val="ac"/>
        <w:numPr>
          <w:ilvl w:val="1"/>
          <w:numId w:val="21"/>
        </w:numPr>
        <w:tabs>
          <w:tab w:val="clear" w:pos="1440"/>
        </w:tabs>
        <w:spacing w:before="0" w:beforeAutospacing="0" w:after="0" w:afterAutospacing="0"/>
        <w:ind w:left="426"/>
        <w:jc w:val="both"/>
      </w:pPr>
      <w:r w:rsidRPr="004D04B1">
        <w:t>Дослідіть вплив корпоративної культури на продуктивність персоналу.</w:t>
      </w:r>
    </w:p>
    <w:p w:rsidR="004D04B1" w:rsidRPr="004D04B1" w:rsidRDefault="004D04B1" w:rsidP="003657DF">
      <w:pPr>
        <w:pStyle w:val="ac"/>
        <w:numPr>
          <w:ilvl w:val="1"/>
          <w:numId w:val="21"/>
        </w:numPr>
        <w:tabs>
          <w:tab w:val="clear" w:pos="1440"/>
        </w:tabs>
        <w:spacing w:before="0" w:beforeAutospacing="0" w:after="0" w:afterAutospacing="0"/>
        <w:ind w:left="426"/>
        <w:jc w:val="both"/>
      </w:pPr>
      <w:r w:rsidRPr="004D04B1">
        <w:t>Розробіть концепцію внутрішньої корпоративної комунікації для малого бізнесу.</w:t>
      </w:r>
    </w:p>
    <w:p w:rsidR="004D04B1" w:rsidRPr="004D04B1" w:rsidRDefault="004D04B1" w:rsidP="003657DF">
      <w:pPr>
        <w:pStyle w:val="ac"/>
        <w:numPr>
          <w:ilvl w:val="1"/>
          <w:numId w:val="21"/>
        </w:numPr>
        <w:tabs>
          <w:tab w:val="clear" w:pos="1440"/>
        </w:tabs>
        <w:spacing w:before="0" w:beforeAutospacing="0" w:after="0" w:afterAutospacing="0"/>
        <w:ind w:left="426"/>
        <w:jc w:val="both"/>
      </w:pPr>
      <w:r w:rsidRPr="004D04B1">
        <w:t>Оцініть приклад впровадження корпоративної етики в міжнародній компанії.</w:t>
      </w:r>
    </w:p>
    <w:p w:rsidR="004D04B1" w:rsidRPr="004D04B1" w:rsidRDefault="004D04B1" w:rsidP="003657DF">
      <w:pPr>
        <w:pStyle w:val="ac"/>
        <w:numPr>
          <w:ilvl w:val="1"/>
          <w:numId w:val="21"/>
        </w:numPr>
        <w:tabs>
          <w:tab w:val="clear" w:pos="1440"/>
        </w:tabs>
        <w:spacing w:before="0" w:beforeAutospacing="0" w:after="0" w:afterAutospacing="0"/>
        <w:ind w:left="426"/>
        <w:jc w:val="both"/>
      </w:pPr>
      <w:r w:rsidRPr="004D04B1">
        <w:t>Дослідіть роль лідера в підтриманні цінностей організації.</w:t>
      </w:r>
    </w:p>
    <w:p w:rsidR="004D04B1" w:rsidRPr="004D04B1" w:rsidRDefault="004D04B1" w:rsidP="003657DF">
      <w:pPr>
        <w:pStyle w:val="ac"/>
        <w:numPr>
          <w:ilvl w:val="1"/>
          <w:numId w:val="21"/>
        </w:numPr>
        <w:tabs>
          <w:tab w:val="clear" w:pos="1440"/>
        </w:tabs>
        <w:spacing w:before="0" w:beforeAutospacing="0" w:after="0" w:afterAutospacing="0"/>
        <w:ind w:left="426"/>
        <w:jc w:val="both"/>
      </w:pPr>
      <w:r w:rsidRPr="004D04B1">
        <w:t>Розробіть кодекс корпоративної етики для уявної організації.</w:t>
      </w:r>
    </w:p>
    <w:p w:rsidR="004D04B1" w:rsidRPr="004D04B1" w:rsidRDefault="004D04B1" w:rsidP="003657DF">
      <w:pPr>
        <w:pStyle w:val="ac"/>
        <w:numPr>
          <w:ilvl w:val="1"/>
          <w:numId w:val="21"/>
        </w:numPr>
        <w:tabs>
          <w:tab w:val="clear" w:pos="1440"/>
        </w:tabs>
        <w:spacing w:before="0" w:beforeAutospacing="0" w:after="0" w:afterAutospacing="0"/>
        <w:ind w:left="426"/>
        <w:jc w:val="both"/>
      </w:pPr>
      <w:r w:rsidRPr="004D04B1">
        <w:t>Проаналізуйте конфліктну ситуацію в колективі з точки зору етичного управління.</w:t>
      </w:r>
    </w:p>
    <w:p w:rsidR="004D04B1" w:rsidRPr="004D04B1" w:rsidRDefault="004D04B1" w:rsidP="003657DF">
      <w:pPr>
        <w:pStyle w:val="ac"/>
        <w:numPr>
          <w:ilvl w:val="1"/>
          <w:numId w:val="21"/>
        </w:numPr>
        <w:tabs>
          <w:tab w:val="clear" w:pos="1440"/>
        </w:tabs>
        <w:spacing w:before="0" w:beforeAutospacing="0" w:after="0" w:afterAutospacing="0"/>
        <w:ind w:left="426"/>
        <w:jc w:val="both"/>
      </w:pPr>
      <w:r w:rsidRPr="004D04B1">
        <w:t>Вивчіть особливості комунікативної культури керівника.</w:t>
      </w:r>
    </w:p>
    <w:p w:rsidR="004D04B1" w:rsidRPr="004D04B1" w:rsidRDefault="004D04B1" w:rsidP="003657DF">
      <w:pPr>
        <w:pStyle w:val="ac"/>
        <w:numPr>
          <w:ilvl w:val="1"/>
          <w:numId w:val="21"/>
        </w:numPr>
        <w:tabs>
          <w:tab w:val="clear" w:pos="1440"/>
        </w:tabs>
        <w:spacing w:before="0" w:beforeAutospacing="0" w:after="0" w:afterAutospacing="0"/>
        <w:ind w:left="426"/>
        <w:jc w:val="both"/>
      </w:pPr>
      <w:r w:rsidRPr="004D04B1">
        <w:t>Розробіть тренінг-комплекс із формування комунікативних навичок для менеджерів.</w:t>
      </w:r>
    </w:p>
    <w:p w:rsidR="004D04B1" w:rsidRPr="004D04B1" w:rsidRDefault="004D04B1" w:rsidP="003657DF">
      <w:pPr>
        <w:pStyle w:val="ac"/>
        <w:numPr>
          <w:ilvl w:val="1"/>
          <w:numId w:val="21"/>
        </w:numPr>
        <w:tabs>
          <w:tab w:val="clear" w:pos="1440"/>
        </w:tabs>
        <w:spacing w:before="0" w:beforeAutospacing="0" w:after="0" w:afterAutospacing="0"/>
        <w:ind w:left="426"/>
        <w:jc w:val="both"/>
      </w:pPr>
      <w:r w:rsidRPr="004D04B1">
        <w:t>Визначте ефективні стратегії вирішення етичних конфліктів в організації.</w:t>
      </w:r>
    </w:p>
    <w:p w:rsidR="004D04B1" w:rsidRPr="004D04B1" w:rsidRDefault="004D04B1" w:rsidP="003657DF">
      <w:pPr>
        <w:pStyle w:val="ac"/>
        <w:numPr>
          <w:ilvl w:val="1"/>
          <w:numId w:val="21"/>
        </w:numPr>
        <w:tabs>
          <w:tab w:val="clear" w:pos="1440"/>
        </w:tabs>
        <w:spacing w:before="0" w:beforeAutospacing="0" w:after="0" w:afterAutospacing="0"/>
        <w:ind w:left="426"/>
        <w:jc w:val="both"/>
      </w:pPr>
      <w:r w:rsidRPr="004D04B1">
        <w:t>Порівняйте підходи до формування іміджу особистості в бізнесі та політиці.</w:t>
      </w:r>
    </w:p>
    <w:p w:rsidR="004D04B1" w:rsidRPr="004D04B1" w:rsidRDefault="004D04B1" w:rsidP="003657DF">
      <w:pPr>
        <w:pStyle w:val="ac"/>
        <w:numPr>
          <w:ilvl w:val="1"/>
          <w:numId w:val="21"/>
        </w:numPr>
        <w:tabs>
          <w:tab w:val="clear" w:pos="1440"/>
        </w:tabs>
        <w:spacing w:before="0" w:beforeAutospacing="0" w:after="0" w:afterAutospacing="0"/>
        <w:ind w:left="426"/>
        <w:jc w:val="both"/>
      </w:pPr>
      <w:r w:rsidRPr="004D04B1">
        <w:t>Проаналізуйте вплив корпоративного бренду на репутацію компанії.</w:t>
      </w:r>
    </w:p>
    <w:p w:rsidR="004D04B1" w:rsidRPr="004D04B1" w:rsidRDefault="004D04B1" w:rsidP="003657DF">
      <w:pPr>
        <w:pStyle w:val="ac"/>
        <w:numPr>
          <w:ilvl w:val="1"/>
          <w:numId w:val="21"/>
        </w:numPr>
        <w:tabs>
          <w:tab w:val="clear" w:pos="1440"/>
        </w:tabs>
        <w:spacing w:before="0" w:beforeAutospacing="0" w:after="0" w:afterAutospacing="0"/>
        <w:ind w:left="426"/>
        <w:jc w:val="both"/>
      </w:pPr>
      <w:r w:rsidRPr="004D04B1">
        <w:t>Вивчіть роль PR-інструментів у підтримці корпоративного іміджу.</w:t>
      </w:r>
    </w:p>
    <w:p w:rsidR="004D04B1" w:rsidRPr="004D04B1" w:rsidRDefault="004D04B1" w:rsidP="003657DF">
      <w:pPr>
        <w:pStyle w:val="ac"/>
        <w:numPr>
          <w:ilvl w:val="1"/>
          <w:numId w:val="21"/>
        </w:numPr>
        <w:tabs>
          <w:tab w:val="clear" w:pos="1440"/>
        </w:tabs>
        <w:spacing w:before="0" w:beforeAutospacing="0" w:after="0" w:afterAutospacing="0"/>
        <w:ind w:left="426"/>
        <w:jc w:val="both"/>
      </w:pPr>
      <w:r w:rsidRPr="004D04B1">
        <w:t>Розробіть план іміджевої кампанії для нового бренду.</w:t>
      </w:r>
    </w:p>
    <w:p w:rsidR="004D04B1" w:rsidRPr="004D04B1" w:rsidRDefault="004D04B1" w:rsidP="003657DF">
      <w:pPr>
        <w:pStyle w:val="ac"/>
        <w:numPr>
          <w:ilvl w:val="1"/>
          <w:numId w:val="21"/>
        </w:numPr>
        <w:tabs>
          <w:tab w:val="clear" w:pos="1440"/>
        </w:tabs>
        <w:spacing w:before="0" w:beforeAutospacing="0" w:after="0" w:afterAutospacing="0"/>
        <w:ind w:left="426"/>
        <w:jc w:val="both"/>
      </w:pPr>
      <w:r w:rsidRPr="004D04B1">
        <w:t>Вивчіть основи візуальної комунікації як частини іміджевої стратегії.</w:t>
      </w:r>
    </w:p>
    <w:p w:rsidR="004D04B1" w:rsidRPr="004D04B1" w:rsidRDefault="004D04B1" w:rsidP="003657DF">
      <w:pPr>
        <w:pStyle w:val="ac"/>
        <w:numPr>
          <w:ilvl w:val="1"/>
          <w:numId w:val="21"/>
        </w:numPr>
        <w:tabs>
          <w:tab w:val="clear" w:pos="1440"/>
        </w:tabs>
        <w:spacing w:before="0" w:beforeAutospacing="0" w:after="0" w:afterAutospacing="0"/>
        <w:ind w:left="426"/>
        <w:jc w:val="both"/>
      </w:pPr>
      <w:r w:rsidRPr="004D04B1">
        <w:t>Проведіть опитування щодо сприйняття корпоративної культури працівниками.</w:t>
      </w:r>
    </w:p>
    <w:p w:rsidR="004D04B1" w:rsidRPr="004D04B1" w:rsidRDefault="004D04B1" w:rsidP="003657DF">
      <w:pPr>
        <w:pStyle w:val="ac"/>
        <w:numPr>
          <w:ilvl w:val="1"/>
          <w:numId w:val="21"/>
        </w:numPr>
        <w:tabs>
          <w:tab w:val="clear" w:pos="1440"/>
        </w:tabs>
        <w:spacing w:before="0" w:beforeAutospacing="0" w:after="0" w:afterAutospacing="0"/>
        <w:ind w:left="426"/>
        <w:jc w:val="both"/>
      </w:pPr>
      <w:r w:rsidRPr="004D04B1">
        <w:t>Проаналізуйте вплив національної культури на внутрішню комунікацію.</w:t>
      </w:r>
    </w:p>
    <w:p w:rsidR="004D04B1" w:rsidRPr="004D04B1" w:rsidRDefault="004D04B1" w:rsidP="003657DF">
      <w:pPr>
        <w:pStyle w:val="ac"/>
        <w:numPr>
          <w:ilvl w:val="1"/>
          <w:numId w:val="21"/>
        </w:numPr>
        <w:tabs>
          <w:tab w:val="clear" w:pos="1440"/>
        </w:tabs>
        <w:spacing w:before="0" w:beforeAutospacing="0" w:after="0" w:afterAutospacing="0"/>
        <w:ind w:left="426"/>
        <w:jc w:val="both"/>
      </w:pPr>
      <w:r w:rsidRPr="004D04B1">
        <w:t>Дослідіть інструменти адаптації нових працівників до корпоративної культури.</w:t>
      </w:r>
    </w:p>
    <w:p w:rsidR="004D04B1" w:rsidRPr="004D04B1" w:rsidRDefault="004D04B1" w:rsidP="003657DF">
      <w:pPr>
        <w:pStyle w:val="ac"/>
        <w:numPr>
          <w:ilvl w:val="1"/>
          <w:numId w:val="21"/>
        </w:numPr>
        <w:tabs>
          <w:tab w:val="clear" w:pos="1440"/>
        </w:tabs>
        <w:spacing w:before="0" w:beforeAutospacing="0" w:after="0" w:afterAutospacing="0"/>
        <w:ind w:left="426"/>
        <w:jc w:val="both"/>
      </w:pPr>
      <w:r w:rsidRPr="004D04B1">
        <w:t>Розробіть анкету для виявлення рівня етичної обізнаності працівників.</w:t>
      </w:r>
    </w:p>
    <w:p w:rsidR="004D04B1" w:rsidRPr="004D04B1" w:rsidRDefault="004D04B1" w:rsidP="003657DF">
      <w:pPr>
        <w:pStyle w:val="ac"/>
        <w:numPr>
          <w:ilvl w:val="1"/>
          <w:numId w:val="21"/>
        </w:numPr>
        <w:tabs>
          <w:tab w:val="clear" w:pos="1440"/>
        </w:tabs>
        <w:spacing w:before="0" w:beforeAutospacing="0" w:after="0" w:afterAutospacing="0"/>
        <w:ind w:left="426"/>
        <w:jc w:val="both"/>
      </w:pPr>
      <w:r w:rsidRPr="004D04B1">
        <w:t>Порівняйте корпоративні культури двох українських підприємств.</w:t>
      </w:r>
    </w:p>
    <w:p w:rsidR="004D04B1" w:rsidRPr="004D04B1" w:rsidRDefault="004D04B1" w:rsidP="003657DF">
      <w:pPr>
        <w:pStyle w:val="ac"/>
        <w:numPr>
          <w:ilvl w:val="1"/>
          <w:numId w:val="21"/>
        </w:numPr>
        <w:tabs>
          <w:tab w:val="clear" w:pos="1440"/>
        </w:tabs>
        <w:spacing w:before="0" w:beforeAutospacing="0" w:after="0" w:afterAutospacing="0"/>
        <w:ind w:left="426"/>
        <w:jc w:val="both"/>
      </w:pPr>
      <w:r w:rsidRPr="004D04B1">
        <w:lastRenderedPageBreak/>
        <w:t>Вивчіть практики інклюзивності в сучасній корпоративній культурі.</w:t>
      </w:r>
    </w:p>
    <w:p w:rsidR="004D04B1" w:rsidRPr="004D04B1" w:rsidRDefault="004D04B1" w:rsidP="003657DF">
      <w:pPr>
        <w:pStyle w:val="ac"/>
        <w:numPr>
          <w:ilvl w:val="1"/>
          <w:numId w:val="21"/>
        </w:numPr>
        <w:tabs>
          <w:tab w:val="clear" w:pos="1440"/>
        </w:tabs>
        <w:spacing w:before="0" w:beforeAutospacing="0" w:after="0" w:afterAutospacing="0"/>
        <w:ind w:left="426"/>
        <w:jc w:val="both"/>
      </w:pPr>
      <w:r w:rsidRPr="004D04B1">
        <w:t>Проаналізуйте принципи лідерства в організаціях з демократичним стилем управління.</w:t>
      </w:r>
    </w:p>
    <w:p w:rsidR="004D04B1" w:rsidRPr="004D04B1" w:rsidRDefault="004D04B1" w:rsidP="003657DF">
      <w:pPr>
        <w:pStyle w:val="ac"/>
        <w:numPr>
          <w:ilvl w:val="1"/>
          <w:numId w:val="21"/>
        </w:numPr>
        <w:tabs>
          <w:tab w:val="clear" w:pos="1440"/>
        </w:tabs>
        <w:spacing w:before="0" w:beforeAutospacing="0" w:after="0" w:afterAutospacing="0"/>
        <w:ind w:left="426"/>
        <w:jc w:val="both"/>
      </w:pPr>
      <w:r w:rsidRPr="004D04B1">
        <w:t>Розробіть чек-лист етичної поведінки співробітників.</w:t>
      </w:r>
    </w:p>
    <w:p w:rsidR="004D04B1" w:rsidRPr="004D04B1" w:rsidRDefault="004D04B1" w:rsidP="003657DF">
      <w:pPr>
        <w:pStyle w:val="ac"/>
        <w:numPr>
          <w:ilvl w:val="1"/>
          <w:numId w:val="21"/>
        </w:numPr>
        <w:tabs>
          <w:tab w:val="clear" w:pos="1440"/>
        </w:tabs>
        <w:spacing w:before="0" w:beforeAutospacing="0" w:after="0" w:afterAutospacing="0"/>
        <w:ind w:left="426"/>
        <w:jc w:val="both"/>
      </w:pPr>
      <w:r w:rsidRPr="004D04B1">
        <w:t>Вивчіть вплив соціальних мереж на формування іміджу організації.</w:t>
      </w:r>
    </w:p>
    <w:p w:rsidR="004D04B1" w:rsidRPr="004D04B1" w:rsidRDefault="004D04B1" w:rsidP="003657DF">
      <w:pPr>
        <w:pStyle w:val="ac"/>
        <w:numPr>
          <w:ilvl w:val="1"/>
          <w:numId w:val="21"/>
        </w:numPr>
        <w:tabs>
          <w:tab w:val="clear" w:pos="1440"/>
        </w:tabs>
        <w:spacing w:before="0" w:beforeAutospacing="0" w:after="0" w:afterAutospacing="0"/>
        <w:ind w:left="426"/>
        <w:jc w:val="both"/>
      </w:pPr>
      <w:r w:rsidRPr="004D04B1">
        <w:t>Дослідіть цінності сучасного покоління Z у контексті корпоративної культури.</w:t>
      </w:r>
    </w:p>
    <w:p w:rsidR="004D04B1" w:rsidRPr="004D04B1" w:rsidRDefault="004D04B1" w:rsidP="003657DF">
      <w:pPr>
        <w:pStyle w:val="ac"/>
        <w:numPr>
          <w:ilvl w:val="1"/>
          <w:numId w:val="21"/>
        </w:numPr>
        <w:tabs>
          <w:tab w:val="clear" w:pos="1440"/>
        </w:tabs>
        <w:spacing w:before="0" w:beforeAutospacing="0" w:after="0" w:afterAutospacing="0"/>
        <w:ind w:left="426"/>
        <w:jc w:val="both"/>
      </w:pPr>
      <w:r w:rsidRPr="004D04B1">
        <w:t>Проведіть кейс-аналіз корпоративного конфлікту та його розв’язання.</w:t>
      </w:r>
    </w:p>
    <w:p w:rsidR="004D04B1" w:rsidRPr="004D04B1" w:rsidRDefault="004D04B1" w:rsidP="003657DF">
      <w:pPr>
        <w:pStyle w:val="ac"/>
        <w:numPr>
          <w:ilvl w:val="1"/>
          <w:numId w:val="21"/>
        </w:numPr>
        <w:tabs>
          <w:tab w:val="clear" w:pos="1440"/>
        </w:tabs>
        <w:spacing w:before="0" w:beforeAutospacing="0" w:after="0" w:afterAutospacing="0"/>
        <w:ind w:left="426"/>
        <w:jc w:val="both"/>
      </w:pPr>
      <w:r w:rsidRPr="004D04B1">
        <w:t>Дослідіть застосування гнучких форм комунікації у віддалених командах.</w:t>
      </w:r>
    </w:p>
    <w:p w:rsidR="004D04B1" w:rsidRPr="004D04B1" w:rsidRDefault="004D04B1" w:rsidP="003657DF">
      <w:pPr>
        <w:pStyle w:val="ac"/>
        <w:numPr>
          <w:ilvl w:val="1"/>
          <w:numId w:val="21"/>
        </w:numPr>
        <w:tabs>
          <w:tab w:val="clear" w:pos="1440"/>
        </w:tabs>
        <w:spacing w:before="0" w:beforeAutospacing="0" w:after="0" w:afterAutospacing="0"/>
        <w:ind w:left="426"/>
        <w:jc w:val="both"/>
      </w:pPr>
      <w:r w:rsidRPr="004D04B1">
        <w:t>Проаналізуйте практики формування корпоративної культури під час ребрендингу.</w:t>
      </w:r>
    </w:p>
    <w:p w:rsidR="005347EA" w:rsidRPr="008A0867" w:rsidRDefault="005347EA" w:rsidP="005347EA">
      <w:pPr>
        <w:spacing w:after="0" w:line="240" w:lineRule="auto"/>
        <w:jc w:val="center"/>
        <w:rPr>
          <w:rFonts w:ascii="Times New Roman" w:eastAsia="Calibri" w:hAnsi="Times New Roman" w:cs="Times New Roman"/>
          <w:b/>
          <w:sz w:val="24"/>
          <w:szCs w:val="24"/>
          <w:lang w:val="ru-RU"/>
        </w:rPr>
      </w:pPr>
    </w:p>
    <w:p w:rsidR="005347EA" w:rsidRDefault="005347EA" w:rsidP="004D04B1">
      <w:pPr>
        <w:suppressAutoHyphens/>
        <w:spacing w:after="0" w:line="240" w:lineRule="auto"/>
        <w:textDirection w:val="btLr"/>
        <w:textAlignment w:val="top"/>
        <w:outlineLvl w:val="0"/>
        <w:rPr>
          <w:rFonts w:ascii="Times New Roman" w:eastAsia="Times New Roman" w:hAnsi="Times New Roman" w:cs="Times New Roman"/>
          <w:b/>
          <w:position w:val="-1"/>
          <w:sz w:val="24"/>
          <w:szCs w:val="24"/>
          <w:lang w:eastAsia="ru-RU"/>
        </w:rPr>
      </w:pPr>
    </w:p>
    <w:p w:rsidR="005347EA" w:rsidRDefault="005347EA" w:rsidP="005347EA">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b/>
          <w:position w:val="-1"/>
          <w:sz w:val="24"/>
          <w:szCs w:val="24"/>
          <w:lang w:eastAsia="ru-RU"/>
        </w:rPr>
      </w:pPr>
    </w:p>
    <w:p w:rsidR="005347EA" w:rsidRPr="008A0867" w:rsidRDefault="005347EA" w:rsidP="005347EA">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b/>
          <w:position w:val="-1"/>
          <w:sz w:val="24"/>
          <w:szCs w:val="24"/>
          <w:lang w:eastAsia="ru-RU"/>
        </w:rPr>
      </w:pPr>
      <w:r w:rsidRPr="008A0867">
        <w:rPr>
          <w:rFonts w:ascii="Times New Roman" w:eastAsia="Times New Roman" w:hAnsi="Times New Roman" w:cs="Times New Roman"/>
          <w:b/>
          <w:position w:val="-1"/>
          <w:sz w:val="24"/>
          <w:szCs w:val="24"/>
          <w:lang w:eastAsia="ru-RU"/>
        </w:rPr>
        <w:t>Критерії  оцінювання індивідуального навчально-дослідного завдання</w:t>
      </w:r>
    </w:p>
    <w:p w:rsidR="005347EA" w:rsidRPr="008A0867" w:rsidRDefault="005347EA" w:rsidP="005347EA">
      <w:pPr>
        <w:tabs>
          <w:tab w:val="left" w:pos="993"/>
        </w:tabs>
        <w:suppressAutoHyphens/>
        <w:spacing w:after="0" w:line="240" w:lineRule="auto"/>
        <w:ind w:leftChars="-1" w:hangingChars="1" w:hanging="2"/>
        <w:jc w:val="both"/>
        <w:textDirection w:val="btLr"/>
        <w:textAlignment w:val="top"/>
        <w:outlineLvl w:val="0"/>
        <w:rPr>
          <w:rFonts w:ascii="Times New Roman" w:eastAsia="Times New Roman" w:hAnsi="Times New Roman" w:cs="Times New Roman"/>
          <w:position w:val="-1"/>
          <w:sz w:val="24"/>
          <w:szCs w:val="24"/>
          <w:lang w:eastAsia="ru-RU"/>
        </w:rPr>
      </w:pPr>
    </w:p>
    <w:p w:rsidR="005347EA" w:rsidRPr="008A0867" w:rsidRDefault="005347EA" w:rsidP="005347EA">
      <w:pPr>
        <w:tabs>
          <w:tab w:val="left" w:pos="993"/>
        </w:tabs>
        <w:suppressAutoHyphens/>
        <w:spacing w:after="0" w:line="240" w:lineRule="auto"/>
        <w:ind w:leftChars="-1" w:left="-2" w:firstLineChars="355" w:firstLine="852"/>
        <w:jc w:val="both"/>
        <w:textDirection w:val="btLr"/>
        <w:textAlignment w:val="top"/>
        <w:outlineLvl w:val="0"/>
        <w:rPr>
          <w:rFonts w:ascii="Times New Roman" w:eastAsia="Times New Roman" w:hAnsi="Times New Roman" w:cs="Times New Roman"/>
          <w:position w:val="-1"/>
          <w:sz w:val="24"/>
          <w:szCs w:val="24"/>
          <w:lang w:eastAsia="ru-RU"/>
        </w:rPr>
      </w:pPr>
      <w:r w:rsidRPr="008A0867">
        <w:rPr>
          <w:rFonts w:ascii="Times New Roman" w:eastAsia="Times New Roman" w:hAnsi="Times New Roman" w:cs="Times New Roman"/>
          <w:position w:val="-1"/>
          <w:sz w:val="24"/>
          <w:szCs w:val="24"/>
          <w:lang w:eastAsia="ru-RU"/>
        </w:rPr>
        <w:t>Науково-пошукова робота повинна містити три частини: теоретичну (огляд законодавчої бази, теоретичного матеріалу, досліджень науковців з даної теми), практичну (аналіз статистичних даних, соціально-економічних показників), висновки та пропозиції.</w:t>
      </w:r>
    </w:p>
    <w:p w:rsidR="005347EA" w:rsidRPr="008A0867" w:rsidRDefault="005347EA" w:rsidP="005347EA">
      <w:pPr>
        <w:suppressAutoHyphens/>
        <w:spacing w:after="0" w:line="240" w:lineRule="auto"/>
        <w:ind w:leftChars="-1" w:left="-2" w:firstLineChars="355" w:firstLine="852"/>
        <w:jc w:val="both"/>
        <w:textDirection w:val="btLr"/>
        <w:textAlignment w:val="top"/>
        <w:outlineLvl w:val="0"/>
        <w:rPr>
          <w:rFonts w:ascii="Times New Roman" w:eastAsia="Times New Roman" w:hAnsi="Times New Roman" w:cs="Times New Roman"/>
          <w:position w:val="-1"/>
          <w:sz w:val="24"/>
          <w:szCs w:val="24"/>
          <w:lang w:eastAsia="ru-RU"/>
        </w:rPr>
      </w:pPr>
      <w:r w:rsidRPr="008A0867">
        <w:rPr>
          <w:rFonts w:ascii="Times New Roman" w:eastAsia="Times New Roman" w:hAnsi="Times New Roman" w:cs="Times New Roman"/>
          <w:position w:val="-1"/>
          <w:sz w:val="24"/>
          <w:szCs w:val="24"/>
          <w:lang w:eastAsia="ru-RU"/>
        </w:rPr>
        <w:t xml:space="preserve">Оцінка </w:t>
      </w:r>
      <w:r w:rsidRPr="008A0867">
        <w:rPr>
          <w:rFonts w:ascii="Times New Roman" w:eastAsia="Times New Roman" w:hAnsi="Times New Roman" w:cs="Times New Roman"/>
          <w:i/>
          <w:position w:val="-1"/>
          <w:sz w:val="24"/>
          <w:szCs w:val="24"/>
          <w:lang w:eastAsia="ru-RU"/>
        </w:rPr>
        <w:t>«десять-дев’ять»</w:t>
      </w:r>
      <w:r w:rsidRPr="008A0867">
        <w:rPr>
          <w:rFonts w:ascii="Times New Roman" w:eastAsia="Times New Roman" w:hAnsi="Times New Roman" w:cs="Times New Roman"/>
          <w:position w:val="-1"/>
          <w:sz w:val="24"/>
          <w:szCs w:val="24"/>
          <w:lang w:eastAsia="ru-RU"/>
        </w:rPr>
        <w:t xml:space="preserve"> ставиться тоді, коли студент вільно володіє проблематикою досліджуваної теми, здійснює самостійний аналіз опрацьованого матеріалу, використовує широке коло наукових праць, в тому числі іноземних, робота відповідає всім вищезазначеним вимогам щодо оформлення.</w:t>
      </w:r>
    </w:p>
    <w:p w:rsidR="005347EA" w:rsidRPr="008A0867" w:rsidRDefault="005347EA" w:rsidP="005347EA">
      <w:pPr>
        <w:tabs>
          <w:tab w:val="left" w:pos="993"/>
        </w:tabs>
        <w:suppressAutoHyphens/>
        <w:spacing w:after="0" w:line="240" w:lineRule="auto"/>
        <w:ind w:leftChars="-1" w:left="-2" w:firstLineChars="355" w:firstLine="852"/>
        <w:jc w:val="both"/>
        <w:textDirection w:val="btLr"/>
        <w:textAlignment w:val="top"/>
        <w:outlineLvl w:val="0"/>
        <w:rPr>
          <w:rFonts w:ascii="Times New Roman" w:eastAsia="Times New Roman" w:hAnsi="Times New Roman" w:cs="Times New Roman"/>
          <w:position w:val="-1"/>
          <w:sz w:val="24"/>
          <w:szCs w:val="24"/>
          <w:lang w:eastAsia="ru-RU"/>
        </w:rPr>
      </w:pPr>
      <w:r w:rsidRPr="008A0867">
        <w:rPr>
          <w:rFonts w:ascii="Times New Roman" w:eastAsia="Times New Roman" w:hAnsi="Times New Roman" w:cs="Times New Roman"/>
          <w:position w:val="-1"/>
          <w:sz w:val="24"/>
          <w:szCs w:val="24"/>
          <w:lang w:eastAsia="ru-RU"/>
        </w:rPr>
        <w:t xml:space="preserve">Оцінка </w:t>
      </w:r>
      <w:r w:rsidRPr="008A0867">
        <w:rPr>
          <w:rFonts w:ascii="Times New Roman" w:eastAsia="Times New Roman" w:hAnsi="Times New Roman" w:cs="Times New Roman"/>
          <w:i/>
          <w:position w:val="-1"/>
          <w:sz w:val="24"/>
          <w:szCs w:val="24"/>
          <w:lang w:eastAsia="ru-RU"/>
        </w:rPr>
        <w:t>«вісім-сім»</w:t>
      </w:r>
      <w:r w:rsidRPr="008A0867">
        <w:rPr>
          <w:rFonts w:ascii="Times New Roman" w:eastAsia="Times New Roman" w:hAnsi="Times New Roman" w:cs="Times New Roman"/>
          <w:position w:val="-1"/>
          <w:sz w:val="24"/>
          <w:szCs w:val="24"/>
          <w:lang w:eastAsia="ru-RU"/>
        </w:rPr>
        <w:t xml:space="preserve"> ставиться тоді, коли студент при захисті, виявивши належну підготовку, допускає неточності у трактуванні окремих проблем, відчуває певні труднощі в узагальненні теоретичного матеріалу. Є незначні недоліки в змісті та оформленні роботи.</w:t>
      </w:r>
    </w:p>
    <w:p w:rsidR="005347EA" w:rsidRPr="008A0867" w:rsidRDefault="005347EA" w:rsidP="005347EA">
      <w:pPr>
        <w:tabs>
          <w:tab w:val="left" w:pos="993"/>
        </w:tabs>
        <w:suppressAutoHyphens/>
        <w:spacing w:after="0" w:line="240" w:lineRule="auto"/>
        <w:ind w:leftChars="-1" w:left="-2" w:firstLineChars="355" w:firstLine="852"/>
        <w:jc w:val="both"/>
        <w:textDirection w:val="btLr"/>
        <w:textAlignment w:val="top"/>
        <w:outlineLvl w:val="0"/>
        <w:rPr>
          <w:rFonts w:ascii="Times New Roman" w:eastAsia="Times New Roman" w:hAnsi="Times New Roman" w:cs="Times New Roman"/>
          <w:position w:val="-1"/>
          <w:sz w:val="24"/>
          <w:szCs w:val="24"/>
          <w:lang w:eastAsia="ru-RU"/>
        </w:rPr>
      </w:pPr>
      <w:r w:rsidRPr="008A0867">
        <w:rPr>
          <w:rFonts w:ascii="Times New Roman" w:eastAsia="Times New Roman" w:hAnsi="Times New Roman" w:cs="Times New Roman"/>
          <w:position w:val="-1"/>
          <w:sz w:val="24"/>
          <w:szCs w:val="24"/>
          <w:lang w:eastAsia="ru-RU"/>
        </w:rPr>
        <w:t xml:space="preserve">Оцінка </w:t>
      </w:r>
      <w:r w:rsidRPr="008A0867">
        <w:rPr>
          <w:rFonts w:ascii="Times New Roman" w:eastAsia="Times New Roman" w:hAnsi="Times New Roman" w:cs="Times New Roman"/>
          <w:i/>
          <w:position w:val="-1"/>
          <w:sz w:val="24"/>
          <w:szCs w:val="24"/>
          <w:lang w:eastAsia="ru-RU"/>
        </w:rPr>
        <w:t>«шість-чотири»</w:t>
      </w:r>
      <w:r w:rsidRPr="008A0867">
        <w:rPr>
          <w:rFonts w:ascii="Times New Roman" w:eastAsia="Times New Roman" w:hAnsi="Times New Roman" w:cs="Times New Roman"/>
          <w:position w:val="-1"/>
          <w:sz w:val="24"/>
          <w:szCs w:val="24"/>
          <w:lang w:eastAsia="ru-RU"/>
        </w:rPr>
        <w:t xml:space="preserve"> виставляється тоді, коли студент орієнтується в тематиці роботи, але не може зробити висновки, пов`язати теоретичні узагальнення, оформлення роботи не відповідає вимогам.</w:t>
      </w:r>
    </w:p>
    <w:p w:rsidR="005347EA" w:rsidRPr="008A0867" w:rsidRDefault="005347EA" w:rsidP="005347EA">
      <w:pPr>
        <w:suppressAutoHyphens/>
        <w:spacing w:after="0" w:line="240" w:lineRule="auto"/>
        <w:ind w:leftChars="-1" w:left="-2" w:firstLineChars="355" w:firstLine="852"/>
        <w:jc w:val="both"/>
        <w:textDirection w:val="btLr"/>
        <w:textAlignment w:val="top"/>
        <w:outlineLvl w:val="0"/>
        <w:rPr>
          <w:rFonts w:ascii="Times New Roman" w:eastAsia="Times New Roman" w:hAnsi="Times New Roman" w:cs="Times New Roman"/>
          <w:position w:val="-1"/>
          <w:sz w:val="24"/>
          <w:szCs w:val="24"/>
          <w:lang w:eastAsia="ru-RU"/>
        </w:rPr>
      </w:pPr>
      <w:r w:rsidRPr="008A0867">
        <w:rPr>
          <w:rFonts w:ascii="Times New Roman" w:eastAsia="Times New Roman" w:hAnsi="Times New Roman" w:cs="Times New Roman"/>
          <w:position w:val="-1"/>
          <w:sz w:val="24"/>
          <w:szCs w:val="24"/>
          <w:lang w:eastAsia="ru-RU"/>
        </w:rPr>
        <w:t xml:space="preserve">Оцінка </w:t>
      </w:r>
      <w:r w:rsidRPr="008A0867">
        <w:rPr>
          <w:rFonts w:ascii="Times New Roman" w:eastAsia="Times New Roman" w:hAnsi="Times New Roman" w:cs="Times New Roman"/>
          <w:i/>
          <w:position w:val="-1"/>
          <w:sz w:val="24"/>
          <w:szCs w:val="24"/>
          <w:lang w:eastAsia="ru-RU"/>
        </w:rPr>
        <w:t>«три-один»</w:t>
      </w:r>
      <w:r w:rsidRPr="008A0867">
        <w:rPr>
          <w:rFonts w:ascii="Times New Roman" w:eastAsia="Times New Roman" w:hAnsi="Times New Roman" w:cs="Times New Roman"/>
          <w:position w:val="-1"/>
          <w:sz w:val="24"/>
          <w:szCs w:val="24"/>
          <w:lang w:eastAsia="ru-RU"/>
        </w:rPr>
        <w:t xml:space="preserve"> виставляється тоді, коли студент за наявності роботи не орієнтується в проблемі та не відповідає на поставлені питання.</w:t>
      </w:r>
    </w:p>
    <w:p w:rsidR="005347EA" w:rsidRPr="008A0867" w:rsidRDefault="005347EA" w:rsidP="005347EA">
      <w:pPr>
        <w:spacing w:after="0" w:line="240" w:lineRule="auto"/>
        <w:jc w:val="center"/>
        <w:rPr>
          <w:rFonts w:ascii="Times New Roman" w:eastAsia="Calibri" w:hAnsi="Times New Roman" w:cs="Times New Roman"/>
          <w:b/>
          <w:sz w:val="24"/>
          <w:szCs w:val="24"/>
        </w:rPr>
      </w:pPr>
    </w:p>
    <w:p w:rsidR="002209C9" w:rsidRDefault="002209C9" w:rsidP="005347EA">
      <w:pPr>
        <w:spacing w:after="0" w:line="240" w:lineRule="auto"/>
        <w:ind w:firstLine="709"/>
        <w:jc w:val="center"/>
        <w:rPr>
          <w:rFonts w:ascii="Times New Roman" w:hAnsi="Times New Roman" w:cs="Times New Roman"/>
          <w:b/>
          <w:bCs/>
          <w:color w:val="000000" w:themeColor="text1"/>
          <w:kern w:val="24"/>
          <w:sz w:val="24"/>
          <w:szCs w:val="24"/>
        </w:rPr>
      </w:pPr>
    </w:p>
    <w:p w:rsidR="002209C9" w:rsidRDefault="002209C9" w:rsidP="005347EA">
      <w:pPr>
        <w:spacing w:after="0" w:line="240" w:lineRule="auto"/>
        <w:ind w:firstLine="709"/>
        <w:jc w:val="center"/>
        <w:rPr>
          <w:rFonts w:ascii="Times New Roman" w:hAnsi="Times New Roman" w:cs="Times New Roman"/>
          <w:b/>
          <w:bCs/>
          <w:color w:val="000000" w:themeColor="text1"/>
          <w:kern w:val="24"/>
          <w:sz w:val="24"/>
          <w:szCs w:val="24"/>
        </w:rPr>
      </w:pPr>
    </w:p>
    <w:p w:rsidR="002209C9" w:rsidRDefault="002209C9" w:rsidP="005347EA">
      <w:pPr>
        <w:spacing w:after="0" w:line="240" w:lineRule="auto"/>
        <w:ind w:firstLine="709"/>
        <w:jc w:val="center"/>
        <w:rPr>
          <w:rFonts w:ascii="Times New Roman" w:hAnsi="Times New Roman" w:cs="Times New Roman"/>
          <w:b/>
          <w:bCs/>
          <w:color w:val="000000" w:themeColor="text1"/>
          <w:kern w:val="24"/>
          <w:sz w:val="24"/>
          <w:szCs w:val="24"/>
        </w:rPr>
      </w:pPr>
    </w:p>
    <w:p w:rsidR="002209C9" w:rsidRDefault="002209C9" w:rsidP="005347EA">
      <w:pPr>
        <w:spacing w:after="0" w:line="240" w:lineRule="auto"/>
        <w:ind w:firstLine="709"/>
        <w:jc w:val="center"/>
        <w:rPr>
          <w:rFonts w:ascii="Times New Roman" w:hAnsi="Times New Roman" w:cs="Times New Roman"/>
          <w:b/>
          <w:bCs/>
          <w:color w:val="000000" w:themeColor="text1"/>
          <w:kern w:val="24"/>
          <w:sz w:val="24"/>
          <w:szCs w:val="24"/>
        </w:rPr>
      </w:pPr>
    </w:p>
    <w:p w:rsidR="005347EA" w:rsidRPr="008A0867" w:rsidRDefault="005347EA" w:rsidP="005347EA">
      <w:pPr>
        <w:spacing w:after="0" w:line="240" w:lineRule="auto"/>
        <w:ind w:firstLine="709"/>
        <w:jc w:val="center"/>
        <w:rPr>
          <w:rFonts w:ascii="Times New Roman" w:hAnsi="Times New Roman" w:cs="Times New Roman"/>
          <w:b/>
          <w:bCs/>
          <w:color w:val="000000" w:themeColor="text1"/>
          <w:kern w:val="24"/>
          <w:sz w:val="24"/>
          <w:szCs w:val="24"/>
        </w:rPr>
      </w:pPr>
      <w:r w:rsidRPr="008A0867">
        <w:rPr>
          <w:rFonts w:ascii="Times New Roman" w:hAnsi="Times New Roman" w:cs="Times New Roman"/>
          <w:b/>
          <w:bCs/>
          <w:color w:val="000000" w:themeColor="text1"/>
          <w:kern w:val="24"/>
          <w:sz w:val="24"/>
          <w:szCs w:val="24"/>
        </w:rPr>
        <w:t>Завдання для самостійної роботи студентів</w:t>
      </w:r>
    </w:p>
    <w:p w:rsidR="005347EA" w:rsidRPr="008A0867" w:rsidRDefault="005347EA" w:rsidP="005347EA">
      <w:pPr>
        <w:tabs>
          <w:tab w:val="left" w:pos="1080"/>
        </w:tabs>
        <w:spacing w:after="0" w:line="240" w:lineRule="auto"/>
        <w:ind w:firstLine="709"/>
        <w:jc w:val="both"/>
        <w:rPr>
          <w:rFonts w:ascii="Times New Roman" w:hAnsi="Times New Roman" w:cs="Times New Roman"/>
          <w:sz w:val="24"/>
          <w:szCs w:val="24"/>
        </w:rPr>
      </w:pPr>
    </w:p>
    <w:p w:rsidR="005347EA" w:rsidRPr="008A0867" w:rsidRDefault="005347EA" w:rsidP="005347EA">
      <w:pPr>
        <w:pStyle w:val="af0"/>
        <w:spacing w:after="0"/>
        <w:ind w:firstLine="709"/>
        <w:jc w:val="both"/>
        <w:rPr>
          <w:rFonts w:ascii="Times New Roman" w:hAnsi="Times New Roman" w:cs="Times New Roman"/>
          <w:sz w:val="24"/>
          <w:szCs w:val="24"/>
        </w:rPr>
      </w:pPr>
      <w:r w:rsidRPr="008A0867">
        <w:rPr>
          <w:rFonts w:ascii="Times New Roman" w:hAnsi="Times New Roman" w:cs="Times New Roman"/>
          <w:sz w:val="24"/>
          <w:szCs w:val="24"/>
        </w:rPr>
        <w:t>Самостійна</w:t>
      </w:r>
      <w:r w:rsidRPr="008A0867">
        <w:rPr>
          <w:rFonts w:ascii="Times New Roman" w:hAnsi="Times New Roman" w:cs="Times New Roman"/>
          <w:spacing w:val="1"/>
          <w:sz w:val="24"/>
          <w:szCs w:val="24"/>
        </w:rPr>
        <w:t xml:space="preserve"> </w:t>
      </w:r>
      <w:r w:rsidRPr="008A0867">
        <w:rPr>
          <w:rFonts w:ascii="Times New Roman" w:hAnsi="Times New Roman" w:cs="Times New Roman"/>
          <w:sz w:val="24"/>
          <w:szCs w:val="24"/>
        </w:rPr>
        <w:t>робота</w:t>
      </w:r>
      <w:r w:rsidRPr="008A0867">
        <w:rPr>
          <w:rFonts w:ascii="Times New Roman" w:hAnsi="Times New Roman" w:cs="Times New Roman"/>
          <w:spacing w:val="1"/>
          <w:sz w:val="24"/>
          <w:szCs w:val="24"/>
        </w:rPr>
        <w:t xml:space="preserve"> </w:t>
      </w:r>
      <w:r w:rsidRPr="008A0867">
        <w:rPr>
          <w:rFonts w:ascii="Times New Roman" w:hAnsi="Times New Roman" w:cs="Times New Roman"/>
          <w:sz w:val="24"/>
          <w:szCs w:val="24"/>
        </w:rPr>
        <w:t>здобувачів</w:t>
      </w:r>
      <w:r w:rsidRPr="008A0867">
        <w:rPr>
          <w:rFonts w:ascii="Times New Roman" w:hAnsi="Times New Roman" w:cs="Times New Roman"/>
          <w:spacing w:val="1"/>
          <w:sz w:val="24"/>
          <w:szCs w:val="24"/>
        </w:rPr>
        <w:t xml:space="preserve"> </w:t>
      </w:r>
      <w:r w:rsidRPr="008A0867">
        <w:rPr>
          <w:rFonts w:ascii="Times New Roman" w:hAnsi="Times New Roman" w:cs="Times New Roman"/>
          <w:sz w:val="24"/>
          <w:szCs w:val="24"/>
        </w:rPr>
        <w:t>з</w:t>
      </w:r>
      <w:r w:rsidRPr="008A0867">
        <w:rPr>
          <w:rFonts w:ascii="Times New Roman" w:hAnsi="Times New Roman" w:cs="Times New Roman"/>
          <w:spacing w:val="1"/>
          <w:sz w:val="24"/>
          <w:szCs w:val="24"/>
        </w:rPr>
        <w:t xml:space="preserve"> </w:t>
      </w:r>
      <w:r w:rsidRPr="008A0867">
        <w:rPr>
          <w:rFonts w:ascii="Times New Roman" w:hAnsi="Times New Roman" w:cs="Times New Roman"/>
          <w:sz w:val="24"/>
          <w:szCs w:val="24"/>
        </w:rPr>
        <w:t>дисципліни</w:t>
      </w:r>
      <w:r w:rsidRPr="008A0867">
        <w:rPr>
          <w:rFonts w:ascii="Times New Roman" w:hAnsi="Times New Roman" w:cs="Times New Roman"/>
          <w:spacing w:val="1"/>
          <w:sz w:val="24"/>
          <w:szCs w:val="24"/>
        </w:rPr>
        <w:t xml:space="preserve"> </w:t>
      </w:r>
      <w:r w:rsidRPr="008A0867">
        <w:rPr>
          <w:rFonts w:ascii="Times New Roman" w:hAnsi="Times New Roman" w:cs="Times New Roman"/>
          <w:sz w:val="24"/>
          <w:szCs w:val="24"/>
        </w:rPr>
        <w:t>«</w:t>
      </w:r>
      <w:r w:rsidR="004D04B1">
        <w:rPr>
          <w:rFonts w:ascii="Times New Roman" w:hAnsi="Times New Roman" w:cs="Times New Roman"/>
          <w:sz w:val="24"/>
          <w:szCs w:val="24"/>
        </w:rPr>
        <w:t>Корпоративна культура</w:t>
      </w:r>
      <w:r w:rsidRPr="008A0867">
        <w:rPr>
          <w:rFonts w:ascii="Times New Roman" w:hAnsi="Times New Roman" w:cs="Times New Roman"/>
          <w:sz w:val="24"/>
          <w:szCs w:val="24"/>
        </w:rPr>
        <w:t>»</w:t>
      </w:r>
      <w:r w:rsidRPr="008A0867">
        <w:rPr>
          <w:rFonts w:ascii="Times New Roman" w:hAnsi="Times New Roman" w:cs="Times New Roman"/>
          <w:spacing w:val="1"/>
          <w:sz w:val="24"/>
          <w:szCs w:val="24"/>
        </w:rPr>
        <w:t xml:space="preserve"> </w:t>
      </w:r>
      <w:r w:rsidRPr="008A0867">
        <w:rPr>
          <w:rFonts w:ascii="Times New Roman" w:hAnsi="Times New Roman" w:cs="Times New Roman"/>
          <w:sz w:val="24"/>
          <w:szCs w:val="24"/>
        </w:rPr>
        <w:t>спрямована на узагальнення, засвоєння та закріплення знань по кожній темі. Вона включає</w:t>
      </w:r>
      <w:r w:rsidRPr="008A0867">
        <w:rPr>
          <w:rFonts w:ascii="Times New Roman" w:hAnsi="Times New Roman" w:cs="Times New Roman"/>
          <w:spacing w:val="1"/>
          <w:sz w:val="24"/>
          <w:szCs w:val="24"/>
        </w:rPr>
        <w:t xml:space="preserve"> </w:t>
      </w:r>
      <w:r w:rsidRPr="008A0867">
        <w:rPr>
          <w:rFonts w:ascii="Times New Roman" w:hAnsi="Times New Roman" w:cs="Times New Roman"/>
          <w:sz w:val="24"/>
          <w:szCs w:val="24"/>
        </w:rPr>
        <w:t>такі види робіт: опрацювання лекційного матеріалу, рекомендованої літератури, підготовку</w:t>
      </w:r>
      <w:r w:rsidRPr="008A0867">
        <w:rPr>
          <w:rFonts w:ascii="Times New Roman" w:hAnsi="Times New Roman" w:cs="Times New Roman"/>
          <w:spacing w:val="1"/>
          <w:sz w:val="24"/>
          <w:szCs w:val="24"/>
        </w:rPr>
        <w:t xml:space="preserve"> </w:t>
      </w:r>
      <w:r w:rsidRPr="008A0867">
        <w:rPr>
          <w:rFonts w:ascii="Times New Roman" w:hAnsi="Times New Roman" w:cs="Times New Roman"/>
          <w:sz w:val="24"/>
          <w:szCs w:val="24"/>
        </w:rPr>
        <w:t>до практичних занять, розгляд питань, які виносились на самостійне вивчення, вирішення</w:t>
      </w:r>
      <w:r w:rsidRPr="008A0867">
        <w:rPr>
          <w:rFonts w:ascii="Times New Roman" w:hAnsi="Times New Roman" w:cs="Times New Roman"/>
          <w:spacing w:val="1"/>
          <w:sz w:val="24"/>
          <w:szCs w:val="24"/>
        </w:rPr>
        <w:t xml:space="preserve"> </w:t>
      </w:r>
      <w:r w:rsidRPr="008A0867">
        <w:rPr>
          <w:rFonts w:ascii="Times New Roman" w:hAnsi="Times New Roman" w:cs="Times New Roman"/>
          <w:sz w:val="24"/>
          <w:szCs w:val="24"/>
        </w:rPr>
        <w:t>практичних</w:t>
      </w:r>
      <w:r w:rsidRPr="008A0867">
        <w:rPr>
          <w:rFonts w:ascii="Times New Roman" w:hAnsi="Times New Roman" w:cs="Times New Roman"/>
          <w:spacing w:val="-1"/>
          <w:sz w:val="24"/>
          <w:szCs w:val="24"/>
        </w:rPr>
        <w:t xml:space="preserve"> </w:t>
      </w:r>
      <w:r w:rsidRPr="008A0867">
        <w:rPr>
          <w:rFonts w:ascii="Times New Roman" w:hAnsi="Times New Roman" w:cs="Times New Roman"/>
          <w:sz w:val="24"/>
          <w:szCs w:val="24"/>
        </w:rPr>
        <w:t>ситуацій.</w:t>
      </w:r>
    </w:p>
    <w:p w:rsidR="005347EA" w:rsidRPr="008A0867" w:rsidRDefault="005347EA" w:rsidP="005347EA">
      <w:pPr>
        <w:spacing w:after="0" w:line="240" w:lineRule="auto"/>
        <w:rPr>
          <w:rFonts w:ascii="Times New Roman" w:eastAsia="Calibri" w:hAnsi="Times New Roman"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19"/>
        <w:gridCol w:w="6067"/>
        <w:gridCol w:w="882"/>
        <w:gridCol w:w="861"/>
      </w:tblGrid>
      <w:tr w:rsidR="005347EA" w:rsidRPr="008A0867" w:rsidTr="0096287C">
        <w:trPr>
          <w:trHeight w:val="263"/>
        </w:trPr>
        <w:tc>
          <w:tcPr>
            <w:tcW w:w="0" w:type="auto"/>
            <w:vMerge w:val="restart"/>
            <w:tcBorders>
              <w:top w:val="single" w:sz="4" w:space="0" w:color="auto"/>
              <w:left w:val="single" w:sz="4" w:space="0" w:color="auto"/>
              <w:right w:val="single" w:sz="4" w:space="0" w:color="auto"/>
            </w:tcBorders>
            <w:shd w:val="clear" w:color="auto" w:fill="auto"/>
            <w:vAlign w:val="center"/>
          </w:tcPr>
          <w:p w:rsidR="005347EA" w:rsidRPr="008A0867" w:rsidRDefault="005347EA" w:rsidP="0096287C">
            <w:pPr>
              <w:spacing w:after="0" w:line="240" w:lineRule="auto"/>
              <w:ind w:firstLine="142"/>
              <w:jc w:val="center"/>
              <w:rPr>
                <w:rFonts w:ascii="Times New Roman" w:eastAsia="Times New Roman" w:hAnsi="Times New Roman" w:cs="Times New Roman"/>
                <w:b/>
                <w:i/>
                <w:sz w:val="24"/>
                <w:szCs w:val="24"/>
                <w:lang w:eastAsia="ru-RU"/>
              </w:rPr>
            </w:pPr>
            <w:proofErr w:type="gramStart"/>
            <w:r w:rsidRPr="008A0867">
              <w:rPr>
                <w:rFonts w:ascii="Times New Roman" w:hAnsi="Times New Roman" w:cs="Times New Roman"/>
                <w:sz w:val="24"/>
                <w:szCs w:val="24"/>
                <w:lang w:val="ru-RU"/>
              </w:rPr>
              <w:t xml:space="preserve">Назва  </w:t>
            </w:r>
            <w:r w:rsidRPr="008A0867">
              <w:rPr>
                <w:rFonts w:ascii="Times New Roman" w:hAnsi="Times New Roman" w:cs="Times New Roman"/>
                <w:sz w:val="24"/>
                <w:szCs w:val="24"/>
              </w:rPr>
              <w:t>теми</w:t>
            </w:r>
            <w:proofErr w:type="gramEnd"/>
          </w:p>
        </w:tc>
        <w:tc>
          <w:tcPr>
            <w:tcW w:w="0" w:type="auto"/>
            <w:vMerge w:val="restart"/>
            <w:tcBorders>
              <w:top w:val="single" w:sz="4" w:space="0" w:color="auto"/>
              <w:left w:val="single" w:sz="4" w:space="0" w:color="auto"/>
              <w:right w:val="single" w:sz="4" w:space="0" w:color="auto"/>
            </w:tcBorders>
            <w:shd w:val="clear" w:color="auto" w:fill="auto"/>
            <w:vAlign w:val="center"/>
          </w:tcPr>
          <w:p w:rsidR="005347EA" w:rsidRPr="008A0867" w:rsidRDefault="005347EA" w:rsidP="0096287C">
            <w:pPr>
              <w:spacing w:after="0" w:line="240" w:lineRule="auto"/>
              <w:ind w:firstLine="142"/>
              <w:jc w:val="center"/>
              <w:rPr>
                <w:rFonts w:ascii="Times New Roman" w:eastAsia="Times New Roman" w:hAnsi="Times New Roman" w:cs="Times New Roman"/>
                <w:b/>
                <w:i/>
                <w:sz w:val="24"/>
                <w:szCs w:val="24"/>
                <w:lang w:eastAsia="ru-RU"/>
              </w:rPr>
            </w:pPr>
            <w:r w:rsidRPr="008A0867">
              <w:rPr>
                <w:rFonts w:ascii="Times New Roman" w:hAnsi="Times New Roman" w:cs="Times New Roman"/>
                <w:sz w:val="24"/>
                <w:szCs w:val="24"/>
              </w:rPr>
              <w:t>Завдання для самостійної роботи</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tcPr>
          <w:p w:rsidR="005347EA" w:rsidRPr="008A0867" w:rsidRDefault="005347EA" w:rsidP="0096287C">
            <w:pPr>
              <w:spacing w:after="0" w:line="240" w:lineRule="auto"/>
              <w:ind w:firstLine="142"/>
              <w:jc w:val="center"/>
              <w:rPr>
                <w:rFonts w:ascii="Times New Roman" w:eastAsia="Times New Roman" w:hAnsi="Times New Roman" w:cs="Times New Roman"/>
                <w:b/>
                <w:bCs/>
                <w:i/>
                <w:sz w:val="24"/>
                <w:szCs w:val="24"/>
                <w:lang w:eastAsia="ru-RU"/>
              </w:rPr>
            </w:pPr>
            <w:r w:rsidRPr="008A0867">
              <w:rPr>
                <w:rFonts w:ascii="Times New Roman" w:hAnsi="Times New Roman" w:cs="Times New Roman"/>
                <w:sz w:val="24"/>
                <w:szCs w:val="24"/>
              </w:rPr>
              <w:t>Кількість</w:t>
            </w:r>
            <w:r w:rsidRPr="008A0867">
              <w:rPr>
                <w:rFonts w:ascii="Times New Roman" w:hAnsi="Times New Roman" w:cs="Times New Roman"/>
                <w:spacing w:val="-52"/>
                <w:sz w:val="24"/>
                <w:szCs w:val="24"/>
              </w:rPr>
              <w:t xml:space="preserve"> </w:t>
            </w:r>
            <w:r w:rsidRPr="008A0867">
              <w:rPr>
                <w:rFonts w:ascii="Times New Roman" w:hAnsi="Times New Roman" w:cs="Times New Roman"/>
                <w:sz w:val="24"/>
                <w:szCs w:val="24"/>
              </w:rPr>
              <w:t>годин</w:t>
            </w:r>
          </w:p>
        </w:tc>
      </w:tr>
      <w:tr w:rsidR="005347EA" w:rsidRPr="008A0867" w:rsidTr="0096287C">
        <w:trPr>
          <w:trHeight w:val="263"/>
        </w:trPr>
        <w:tc>
          <w:tcPr>
            <w:tcW w:w="0" w:type="auto"/>
            <w:vMerge/>
            <w:tcBorders>
              <w:left w:val="single" w:sz="4" w:space="0" w:color="auto"/>
              <w:bottom w:val="single" w:sz="4" w:space="0" w:color="auto"/>
              <w:right w:val="single" w:sz="4" w:space="0" w:color="auto"/>
            </w:tcBorders>
            <w:shd w:val="clear" w:color="auto" w:fill="auto"/>
            <w:vAlign w:val="center"/>
          </w:tcPr>
          <w:p w:rsidR="005347EA" w:rsidRPr="008A0867" w:rsidRDefault="005347EA" w:rsidP="0096287C">
            <w:pPr>
              <w:spacing w:after="0" w:line="240" w:lineRule="auto"/>
              <w:ind w:firstLine="142"/>
              <w:jc w:val="center"/>
              <w:rPr>
                <w:rFonts w:ascii="Times New Roman" w:eastAsia="Times New Roman" w:hAnsi="Times New Roman" w:cs="Times New Roman"/>
                <w:b/>
                <w:bCs/>
                <w:i/>
                <w:sz w:val="24"/>
                <w:szCs w:val="24"/>
                <w:lang w:eastAsia="ru-RU"/>
              </w:rPr>
            </w:pPr>
          </w:p>
        </w:tc>
        <w:tc>
          <w:tcPr>
            <w:tcW w:w="0" w:type="auto"/>
            <w:vMerge/>
            <w:tcBorders>
              <w:left w:val="single" w:sz="4" w:space="0" w:color="auto"/>
              <w:bottom w:val="single" w:sz="4" w:space="0" w:color="auto"/>
              <w:right w:val="single" w:sz="4" w:space="0" w:color="auto"/>
            </w:tcBorders>
            <w:shd w:val="clear" w:color="auto" w:fill="auto"/>
            <w:vAlign w:val="center"/>
          </w:tcPr>
          <w:p w:rsidR="005347EA" w:rsidRPr="008A0867" w:rsidRDefault="005347EA" w:rsidP="0096287C">
            <w:pPr>
              <w:spacing w:after="0" w:line="240" w:lineRule="auto"/>
              <w:ind w:firstLine="142"/>
              <w:jc w:val="center"/>
              <w:rPr>
                <w:rFonts w:ascii="Times New Roman" w:eastAsia="Times New Roman" w:hAnsi="Times New Roman" w:cs="Times New Roman"/>
                <w:b/>
                <w:bCs/>
                <w:i/>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5347EA" w:rsidRPr="008A0867" w:rsidRDefault="005347EA" w:rsidP="0096287C">
            <w:pPr>
              <w:spacing w:after="0" w:line="240" w:lineRule="auto"/>
              <w:jc w:val="center"/>
              <w:rPr>
                <w:rFonts w:ascii="Times New Roman" w:hAnsi="Times New Roman" w:cs="Times New Roman"/>
                <w:sz w:val="24"/>
                <w:szCs w:val="24"/>
              </w:rPr>
            </w:pPr>
            <w:r w:rsidRPr="008A0867">
              <w:rPr>
                <w:rFonts w:ascii="Times New Roman" w:hAnsi="Times New Roman" w:cs="Times New Roman"/>
                <w:sz w:val="24"/>
                <w:szCs w:val="24"/>
              </w:rPr>
              <w:t>денна ф.н.</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5347EA" w:rsidRPr="008A0867" w:rsidRDefault="005347EA" w:rsidP="0096287C">
            <w:pPr>
              <w:spacing w:after="0" w:line="240" w:lineRule="auto"/>
              <w:ind w:firstLine="142"/>
              <w:jc w:val="center"/>
              <w:rPr>
                <w:rFonts w:ascii="Times New Roman" w:hAnsi="Times New Roman" w:cs="Times New Roman"/>
                <w:sz w:val="24"/>
                <w:szCs w:val="24"/>
              </w:rPr>
            </w:pPr>
            <w:r w:rsidRPr="008A0867">
              <w:rPr>
                <w:rFonts w:ascii="Times New Roman" w:hAnsi="Times New Roman" w:cs="Times New Roman"/>
                <w:sz w:val="24"/>
                <w:szCs w:val="24"/>
              </w:rPr>
              <w:t>заоч.</w:t>
            </w:r>
          </w:p>
          <w:p w:rsidR="005347EA" w:rsidRPr="008A0867" w:rsidRDefault="005347EA" w:rsidP="0096287C">
            <w:pPr>
              <w:spacing w:after="0" w:line="240" w:lineRule="auto"/>
              <w:ind w:firstLine="142"/>
              <w:jc w:val="center"/>
              <w:rPr>
                <w:rFonts w:ascii="Times New Roman" w:hAnsi="Times New Roman" w:cs="Times New Roman"/>
                <w:sz w:val="24"/>
                <w:szCs w:val="24"/>
              </w:rPr>
            </w:pPr>
            <w:r w:rsidRPr="008A0867">
              <w:rPr>
                <w:rFonts w:ascii="Times New Roman" w:hAnsi="Times New Roman" w:cs="Times New Roman"/>
                <w:sz w:val="24"/>
                <w:szCs w:val="24"/>
              </w:rPr>
              <w:t>ф.н.</w:t>
            </w:r>
          </w:p>
        </w:tc>
      </w:tr>
      <w:tr w:rsidR="005347EA" w:rsidRPr="008A0867" w:rsidTr="0096287C">
        <w:trPr>
          <w:trHeight w:val="188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D04B1" w:rsidRDefault="004D04B1" w:rsidP="0096287C">
            <w:pPr>
              <w:spacing w:after="0" w:line="240" w:lineRule="auto"/>
              <w:jc w:val="center"/>
              <w:rPr>
                <w:rFonts w:ascii="Times New Roman" w:hAnsi="Times New Roman" w:cs="Times New Roman"/>
                <w:sz w:val="24"/>
                <w:szCs w:val="24"/>
              </w:rPr>
            </w:pPr>
            <w:r w:rsidRPr="004D04B1">
              <w:rPr>
                <w:rFonts w:ascii="Times New Roman" w:hAnsi="Times New Roman" w:cs="Times New Roman"/>
                <w:b/>
                <w:sz w:val="24"/>
                <w:szCs w:val="24"/>
              </w:rPr>
              <w:t>Тема 1</w:t>
            </w:r>
            <w:r w:rsidRPr="004D04B1">
              <w:rPr>
                <w:rFonts w:ascii="Times New Roman" w:hAnsi="Times New Roman" w:cs="Times New Roman"/>
                <w:sz w:val="24"/>
                <w:szCs w:val="24"/>
              </w:rPr>
              <w:t>.</w:t>
            </w:r>
          </w:p>
          <w:p w:rsidR="005347EA" w:rsidRPr="004D04B1" w:rsidRDefault="004D04B1" w:rsidP="0096287C">
            <w:pPr>
              <w:spacing w:after="0" w:line="240" w:lineRule="auto"/>
              <w:jc w:val="center"/>
              <w:rPr>
                <w:rFonts w:ascii="Times New Roman" w:eastAsia="Times New Roman" w:hAnsi="Times New Roman" w:cs="Times New Roman"/>
                <w:sz w:val="24"/>
                <w:szCs w:val="24"/>
                <w:lang w:eastAsia="ru-RU"/>
              </w:rPr>
            </w:pPr>
            <w:r w:rsidRPr="004D04B1">
              <w:rPr>
                <w:rFonts w:ascii="Times New Roman" w:hAnsi="Times New Roman" w:cs="Times New Roman"/>
                <w:sz w:val="24"/>
                <w:szCs w:val="24"/>
              </w:rPr>
              <w:t xml:space="preserve"> Теоретико-методологічні основи ділового спілкування: філософсько-етичні й </w:t>
            </w:r>
            <w:r w:rsidRPr="004D04B1">
              <w:rPr>
                <w:rFonts w:ascii="Times New Roman" w:hAnsi="Times New Roman" w:cs="Times New Roman"/>
                <w:sz w:val="24"/>
                <w:szCs w:val="24"/>
              </w:rPr>
              <w:lastRenderedPageBreak/>
              <w:t>психологічні аспекти</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D04B1" w:rsidRDefault="004D04B1" w:rsidP="003657DF">
            <w:pPr>
              <w:pStyle w:val="ac"/>
              <w:numPr>
                <w:ilvl w:val="1"/>
                <w:numId w:val="22"/>
              </w:numPr>
              <w:spacing w:before="0" w:beforeAutospacing="0" w:after="0" w:afterAutospacing="0"/>
              <w:ind w:left="357" w:hanging="357"/>
            </w:pPr>
            <w:r>
              <w:lastRenderedPageBreak/>
              <w:t>Опрацювати поняття «ділове спілкування» та його основні форми.</w:t>
            </w:r>
          </w:p>
          <w:p w:rsidR="004D04B1" w:rsidRDefault="004D04B1" w:rsidP="003657DF">
            <w:pPr>
              <w:pStyle w:val="ac"/>
              <w:numPr>
                <w:ilvl w:val="1"/>
                <w:numId w:val="22"/>
              </w:numPr>
              <w:spacing w:before="0" w:beforeAutospacing="0" w:after="0" w:afterAutospacing="0"/>
              <w:ind w:left="357" w:hanging="357"/>
            </w:pPr>
            <w:r>
              <w:t>Ознайомитися з філософськими підходами до комунікації.</w:t>
            </w:r>
          </w:p>
          <w:p w:rsidR="004D04B1" w:rsidRDefault="004D04B1" w:rsidP="003657DF">
            <w:pPr>
              <w:pStyle w:val="ac"/>
              <w:numPr>
                <w:ilvl w:val="1"/>
                <w:numId w:val="22"/>
              </w:numPr>
              <w:spacing w:before="0" w:beforeAutospacing="0" w:after="0" w:afterAutospacing="0"/>
              <w:ind w:left="357" w:hanging="357"/>
            </w:pPr>
            <w:r>
              <w:t>Вивчити психологічні фактори, що впливають на ефективність спілкування.</w:t>
            </w:r>
          </w:p>
          <w:p w:rsidR="005347EA" w:rsidRPr="00DE3D8B" w:rsidRDefault="004D04B1" w:rsidP="003657DF">
            <w:pPr>
              <w:pStyle w:val="ac"/>
              <w:numPr>
                <w:ilvl w:val="1"/>
                <w:numId w:val="22"/>
              </w:numPr>
              <w:spacing w:before="0" w:beforeAutospacing="0" w:after="0" w:afterAutospacing="0"/>
              <w:ind w:left="357" w:hanging="357"/>
            </w:pPr>
            <w:r>
              <w:t>Розглянути принципи побудови етичного діалогу в професійному середовищі.</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5347EA" w:rsidRPr="008A0867" w:rsidRDefault="007238BF" w:rsidP="0096287C">
            <w:pPr>
              <w:spacing w:after="0" w:line="240" w:lineRule="auto"/>
              <w:ind w:firstLine="142"/>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5347EA" w:rsidRPr="007238BF" w:rsidRDefault="007238BF" w:rsidP="0096287C">
            <w:pPr>
              <w:spacing w:after="0" w:line="240" w:lineRule="auto"/>
              <w:ind w:firstLine="142"/>
              <w:jc w:val="center"/>
              <w:rPr>
                <w:rFonts w:ascii="Times New Roman" w:eastAsia="Times New Roman" w:hAnsi="Times New Roman" w:cs="Times New Roman"/>
                <w:sz w:val="24"/>
                <w:szCs w:val="24"/>
                <w:lang w:eastAsia="ru-RU"/>
              </w:rPr>
            </w:pPr>
            <w:r w:rsidRPr="007238BF">
              <w:rPr>
                <w:rFonts w:ascii="Times New Roman" w:eastAsia="Times New Roman" w:hAnsi="Times New Roman" w:cs="Times New Roman"/>
                <w:sz w:val="24"/>
                <w:szCs w:val="24"/>
                <w:lang w:eastAsia="ru-RU"/>
              </w:rPr>
              <w:t>8</w:t>
            </w:r>
          </w:p>
        </w:tc>
      </w:tr>
      <w:tr w:rsidR="005347EA" w:rsidRPr="008A0867" w:rsidTr="0096287C">
        <w:trPr>
          <w:trHeight w:val="6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E3D8B" w:rsidRPr="00DE3D8B" w:rsidRDefault="00DE3D8B" w:rsidP="0096287C">
            <w:pPr>
              <w:spacing w:after="0" w:line="240" w:lineRule="auto"/>
              <w:jc w:val="center"/>
              <w:rPr>
                <w:rFonts w:ascii="Times New Roman" w:hAnsi="Times New Roman" w:cs="Times New Roman"/>
                <w:b/>
                <w:sz w:val="24"/>
                <w:szCs w:val="24"/>
              </w:rPr>
            </w:pPr>
            <w:r w:rsidRPr="00DE3D8B">
              <w:rPr>
                <w:rFonts w:ascii="Times New Roman" w:hAnsi="Times New Roman" w:cs="Times New Roman"/>
                <w:b/>
                <w:sz w:val="24"/>
                <w:szCs w:val="24"/>
              </w:rPr>
              <w:t>Тема 2.</w:t>
            </w:r>
          </w:p>
          <w:p w:rsidR="005347EA" w:rsidRPr="008A0867" w:rsidRDefault="00DE3D8B" w:rsidP="0096287C">
            <w:pPr>
              <w:spacing w:after="0" w:line="240" w:lineRule="auto"/>
              <w:jc w:val="center"/>
              <w:rPr>
                <w:rFonts w:ascii="Times New Roman" w:eastAsia="Times New Roman" w:hAnsi="Times New Roman" w:cs="Times New Roman"/>
                <w:sz w:val="24"/>
                <w:szCs w:val="24"/>
                <w:lang w:eastAsia="ru-RU"/>
              </w:rPr>
            </w:pPr>
            <w:r w:rsidRPr="00DE3D8B">
              <w:rPr>
                <w:rFonts w:ascii="Times New Roman" w:hAnsi="Times New Roman" w:cs="Times New Roman"/>
                <w:sz w:val="24"/>
                <w:szCs w:val="24"/>
              </w:rPr>
              <w:t xml:space="preserve"> Моральні проблеми людської діяльності та ділова комунікація</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DE3D8B" w:rsidRDefault="00DE3D8B" w:rsidP="003657DF">
            <w:pPr>
              <w:pStyle w:val="ac"/>
              <w:numPr>
                <w:ilvl w:val="1"/>
                <w:numId w:val="23"/>
              </w:numPr>
              <w:spacing w:before="0" w:beforeAutospacing="0" w:after="0" w:afterAutospacing="0"/>
              <w:ind w:left="357" w:hanging="357"/>
            </w:pPr>
            <w:r>
              <w:t>Визначити ключові моральні категорії в професійній діяльності.</w:t>
            </w:r>
          </w:p>
          <w:p w:rsidR="00DE3D8B" w:rsidRDefault="00DE3D8B" w:rsidP="003657DF">
            <w:pPr>
              <w:pStyle w:val="ac"/>
              <w:numPr>
                <w:ilvl w:val="1"/>
                <w:numId w:val="23"/>
              </w:numPr>
              <w:spacing w:before="0" w:beforeAutospacing="0" w:after="0" w:afterAutospacing="0"/>
              <w:ind w:left="357" w:hanging="357"/>
            </w:pPr>
            <w:r>
              <w:t>Ознайомитися з прикладами етичних дилем у бізнесі.</w:t>
            </w:r>
          </w:p>
          <w:p w:rsidR="00DE3D8B" w:rsidRDefault="00DE3D8B" w:rsidP="003657DF">
            <w:pPr>
              <w:pStyle w:val="ac"/>
              <w:numPr>
                <w:ilvl w:val="1"/>
                <w:numId w:val="23"/>
              </w:numPr>
              <w:spacing w:before="0" w:beforeAutospacing="0" w:after="0" w:afterAutospacing="0"/>
              <w:ind w:left="357" w:hanging="357"/>
            </w:pPr>
            <w:r>
              <w:t>Проаналізувати роль моралі у формуванні довіри в комунікації.</w:t>
            </w:r>
          </w:p>
          <w:p w:rsidR="005347EA" w:rsidRPr="00DE3D8B" w:rsidRDefault="00DE3D8B" w:rsidP="003657DF">
            <w:pPr>
              <w:pStyle w:val="ac"/>
              <w:numPr>
                <w:ilvl w:val="0"/>
                <w:numId w:val="23"/>
              </w:numPr>
              <w:spacing w:before="0" w:beforeAutospacing="0" w:after="0" w:afterAutospacing="0"/>
              <w:ind w:left="357" w:hanging="357"/>
              <w:rPr>
                <w:lang w:val="uk-UA"/>
              </w:rPr>
            </w:pPr>
            <w:r>
              <w:t>Розглянути принципи професійної етики працівника організації.</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5347EA" w:rsidRPr="008A0867" w:rsidRDefault="007238BF" w:rsidP="0096287C">
            <w:pPr>
              <w:spacing w:after="0" w:line="240" w:lineRule="auto"/>
              <w:ind w:firstLine="142"/>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5347EA" w:rsidRPr="007238BF" w:rsidRDefault="007238BF" w:rsidP="0096287C">
            <w:pPr>
              <w:spacing w:after="0" w:line="240" w:lineRule="auto"/>
              <w:ind w:firstLine="142"/>
              <w:jc w:val="center"/>
              <w:rPr>
                <w:rFonts w:ascii="Times New Roman" w:eastAsia="Times New Roman" w:hAnsi="Times New Roman" w:cs="Times New Roman"/>
                <w:sz w:val="24"/>
                <w:szCs w:val="24"/>
                <w:lang w:eastAsia="ru-RU"/>
              </w:rPr>
            </w:pPr>
            <w:r w:rsidRPr="007238BF">
              <w:rPr>
                <w:rFonts w:ascii="Times New Roman" w:eastAsia="Times New Roman" w:hAnsi="Times New Roman" w:cs="Times New Roman"/>
                <w:sz w:val="24"/>
                <w:szCs w:val="24"/>
                <w:lang w:eastAsia="ru-RU"/>
              </w:rPr>
              <w:t>8</w:t>
            </w:r>
          </w:p>
        </w:tc>
      </w:tr>
      <w:tr w:rsidR="005347EA" w:rsidRPr="007238BF" w:rsidTr="00A436CA">
        <w:trPr>
          <w:trHeight w:val="1828"/>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E3D8B" w:rsidRPr="00DE3D8B" w:rsidRDefault="00DE3D8B" w:rsidP="0096287C">
            <w:pPr>
              <w:spacing w:after="0" w:line="240" w:lineRule="auto"/>
              <w:jc w:val="center"/>
              <w:rPr>
                <w:rFonts w:ascii="Times New Roman" w:hAnsi="Times New Roman" w:cs="Times New Roman"/>
                <w:b/>
                <w:sz w:val="24"/>
                <w:szCs w:val="24"/>
              </w:rPr>
            </w:pPr>
            <w:r w:rsidRPr="00DE3D8B">
              <w:rPr>
                <w:rFonts w:ascii="Times New Roman" w:hAnsi="Times New Roman" w:cs="Times New Roman"/>
                <w:b/>
                <w:sz w:val="24"/>
                <w:szCs w:val="24"/>
              </w:rPr>
              <w:t>Тема 3.</w:t>
            </w:r>
          </w:p>
          <w:p w:rsidR="005347EA" w:rsidRPr="00DE3D8B" w:rsidRDefault="00DE3D8B" w:rsidP="0096287C">
            <w:pPr>
              <w:spacing w:after="0" w:line="240" w:lineRule="auto"/>
              <w:jc w:val="center"/>
              <w:rPr>
                <w:rFonts w:ascii="Times New Roman" w:eastAsia="Times New Roman" w:hAnsi="Times New Roman" w:cs="Times New Roman"/>
                <w:sz w:val="24"/>
                <w:szCs w:val="24"/>
                <w:lang w:eastAsia="ru-RU"/>
              </w:rPr>
            </w:pPr>
            <w:r w:rsidRPr="00DE3D8B">
              <w:rPr>
                <w:rFonts w:ascii="Times New Roman" w:hAnsi="Times New Roman" w:cs="Times New Roman"/>
                <w:sz w:val="24"/>
                <w:szCs w:val="24"/>
              </w:rPr>
              <w:t xml:space="preserve"> Етика та культура ділового вербального спілкування</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DE3D8B" w:rsidRDefault="00DE3D8B" w:rsidP="003657DF">
            <w:pPr>
              <w:pStyle w:val="ac"/>
              <w:numPr>
                <w:ilvl w:val="0"/>
                <w:numId w:val="24"/>
              </w:numPr>
              <w:spacing w:before="0" w:beforeAutospacing="0" w:after="0" w:afterAutospacing="0"/>
              <w:ind w:left="357" w:hanging="357"/>
            </w:pPr>
            <w:r>
              <w:t>Опрацювати основи культури мовлення в діловому середовищі.</w:t>
            </w:r>
          </w:p>
          <w:p w:rsidR="00DE3D8B" w:rsidRDefault="00DE3D8B" w:rsidP="003657DF">
            <w:pPr>
              <w:pStyle w:val="ac"/>
              <w:numPr>
                <w:ilvl w:val="0"/>
                <w:numId w:val="24"/>
              </w:numPr>
              <w:spacing w:before="0" w:beforeAutospacing="0" w:after="0" w:afterAutospacing="0"/>
              <w:ind w:left="357" w:hanging="357"/>
            </w:pPr>
            <w:r>
              <w:t>Вивчити етичні норми у вербальній комунікації.</w:t>
            </w:r>
          </w:p>
          <w:p w:rsidR="00DE3D8B" w:rsidRDefault="00DE3D8B" w:rsidP="003657DF">
            <w:pPr>
              <w:pStyle w:val="ac"/>
              <w:numPr>
                <w:ilvl w:val="0"/>
                <w:numId w:val="24"/>
              </w:numPr>
              <w:spacing w:before="0" w:beforeAutospacing="0" w:after="0" w:afterAutospacing="0"/>
              <w:ind w:left="357" w:hanging="357"/>
            </w:pPr>
            <w:r>
              <w:t>Ознайомитися з особливостями професійного ділового стилю мовлення.</w:t>
            </w:r>
          </w:p>
          <w:p w:rsidR="005347EA" w:rsidRPr="00DE3D8B" w:rsidRDefault="00DE3D8B" w:rsidP="003657DF">
            <w:pPr>
              <w:pStyle w:val="ac"/>
              <w:numPr>
                <w:ilvl w:val="0"/>
                <w:numId w:val="24"/>
              </w:numPr>
              <w:spacing w:before="0" w:beforeAutospacing="0" w:after="0" w:afterAutospacing="0"/>
              <w:ind w:left="357" w:hanging="357"/>
              <w:rPr>
                <w:lang w:val="uk-UA"/>
              </w:rPr>
            </w:pPr>
            <w:r>
              <w:t>Розглянути приклади ефективного і неефективного ділового спілкування.</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5347EA" w:rsidRPr="007238BF" w:rsidRDefault="005347EA" w:rsidP="0096287C">
            <w:pPr>
              <w:spacing w:after="0" w:line="240" w:lineRule="auto"/>
              <w:ind w:firstLine="142"/>
              <w:jc w:val="center"/>
              <w:rPr>
                <w:rFonts w:ascii="Times New Roman" w:eastAsia="Times New Roman" w:hAnsi="Times New Roman" w:cs="Times New Roman"/>
                <w:sz w:val="24"/>
                <w:szCs w:val="24"/>
                <w:lang w:eastAsia="ru-RU"/>
              </w:rPr>
            </w:pPr>
          </w:p>
          <w:p w:rsidR="005347EA" w:rsidRPr="007238BF" w:rsidRDefault="007238BF" w:rsidP="0096287C">
            <w:pPr>
              <w:jc w:val="center"/>
              <w:rPr>
                <w:rFonts w:ascii="Times New Roman" w:eastAsia="Times New Roman" w:hAnsi="Times New Roman" w:cs="Times New Roman"/>
                <w:sz w:val="24"/>
                <w:szCs w:val="24"/>
                <w:lang w:eastAsia="ru-RU"/>
              </w:rPr>
            </w:pPr>
            <w:r w:rsidRPr="007238BF">
              <w:rPr>
                <w:rFonts w:ascii="Times New Roman" w:eastAsia="Times New Roman" w:hAnsi="Times New Roman" w:cs="Times New Roman"/>
                <w:sz w:val="24"/>
                <w:szCs w:val="24"/>
                <w:lang w:eastAsia="ru-RU"/>
              </w:rPr>
              <w:t>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5347EA" w:rsidRPr="007238BF" w:rsidRDefault="007238BF" w:rsidP="0096287C">
            <w:pPr>
              <w:spacing w:after="0" w:line="240" w:lineRule="auto"/>
              <w:ind w:firstLine="142"/>
              <w:jc w:val="center"/>
              <w:rPr>
                <w:rFonts w:ascii="Times New Roman" w:eastAsia="Times New Roman" w:hAnsi="Times New Roman" w:cs="Times New Roman"/>
                <w:sz w:val="24"/>
                <w:szCs w:val="24"/>
                <w:lang w:eastAsia="ru-RU"/>
              </w:rPr>
            </w:pPr>
            <w:r w:rsidRPr="007238BF">
              <w:rPr>
                <w:rFonts w:ascii="Times New Roman" w:eastAsia="Times New Roman" w:hAnsi="Times New Roman" w:cs="Times New Roman"/>
                <w:sz w:val="24"/>
                <w:szCs w:val="24"/>
                <w:lang w:eastAsia="ru-RU"/>
              </w:rPr>
              <w:t>8</w:t>
            </w:r>
          </w:p>
        </w:tc>
      </w:tr>
      <w:tr w:rsidR="005347EA" w:rsidRPr="007238BF" w:rsidTr="002209C9">
        <w:trPr>
          <w:trHeight w:val="1731"/>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5347EA" w:rsidRPr="00DE3D8B" w:rsidRDefault="00DE3D8B" w:rsidP="0096287C">
            <w:pPr>
              <w:shd w:val="clear" w:color="auto" w:fill="FFFFFF"/>
              <w:spacing w:after="0" w:line="240" w:lineRule="auto"/>
              <w:jc w:val="center"/>
              <w:rPr>
                <w:rFonts w:ascii="Times New Roman" w:eastAsia="Times New Roman" w:hAnsi="Times New Roman" w:cs="Times New Roman"/>
                <w:bCs/>
                <w:color w:val="000000"/>
                <w:sz w:val="24"/>
                <w:szCs w:val="24"/>
                <w:lang w:eastAsia="ru-RU"/>
              </w:rPr>
            </w:pPr>
            <w:r w:rsidRPr="007238BF">
              <w:rPr>
                <w:rFonts w:ascii="Times New Roman" w:hAnsi="Times New Roman" w:cs="Times New Roman"/>
                <w:b/>
                <w:sz w:val="24"/>
                <w:szCs w:val="24"/>
              </w:rPr>
              <w:t>Тема 4.</w:t>
            </w:r>
            <w:r w:rsidRPr="00DE3D8B">
              <w:rPr>
                <w:rFonts w:ascii="Times New Roman" w:hAnsi="Times New Roman" w:cs="Times New Roman"/>
                <w:sz w:val="24"/>
                <w:szCs w:val="24"/>
              </w:rPr>
              <w:t xml:space="preserve"> Культура невербальної комунікації</w:t>
            </w:r>
          </w:p>
        </w:tc>
        <w:tc>
          <w:tcPr>
            <w:tcW w:w="6388" w:type="dxa"/>
            <w:tcBorders>
              <w:top w:val="single" w:sz="4" w:space="0" w:color="auto"/>
              <w:left w:val="single" w:sz="4" w:space="0" w:color="auto"/>
              <w:bottom w:val="single" w:sz="4" w:space="0" w:color="auto"/>
              <w:right w:val="single" w:sz="4" w:space="0" w:color="auto"/>
            </w:tcBorders>
            <w:shd w:val="clear" w:color="auto" w:fill="auto"/>
          </w:tcPr>
          <w:p w:rsidR="00DE3D8B" w:rsidRDefault="00DE3D8B" w:rsidP="003657DF">
            <w:pPr>
              <w:pStyle w:val="ac"/>
              <w:numPr>
                <w:ilvl w:val="1"/>
                <w:numId w:val="25"/>
              </w:numPr>
              <w:spacing w:before="0" w:beforeAutospacing="0" w:after="0" w:afterAutospacing="0"/>
              <w:ind w:left="357" w:hanging="357"/>
            </w:pPr>
            <w:r>
              <w:t>Визначити основні засоби невербальної комунікації.</w:t>
            </w:r>
          </w:p>
          <w:p w:rsidR="00DE3D8B" w:rsidRDefault="00DE3D8B" w:rsidP="003657DF">
            <w:pPr>
              <w:pStyle w:val="ac"/>
              <w:numPr>
                <w:ilvl w:val="1"/>
                <w:numId w:val="25"/>
              </w:numPr>
              <w:spacing w:before="0" w:beforeAutospacing="0" w:after="0" w:afterAutospacing="0"/>
              <w:ind w:left="357" w:hanging="357"/>
            </w:pPr>
            <w:r>
              <w:t>Ознайомитися з видами жестів, міміки, зорового контакту.</w:t>
            </w:r>
          </w:p>
          <w:p w:rsidR="00DE3D8B" w:rsidRDefault="00DE3D8B" w:rsidP="003657DF">
            <w:pPr>
              <w:pStyle w:val="ac"/>
              <w:numPr>
                <w:ilvl w:val="1"/>
                <w:numId w:val="25"/>
              </w:numPr>
              <w:spacing w:before="0" w:beforeAutospacing="0" w:after="0" w:afterAutospacing="0"/>
              <w:ind w:left="357" w:hanging="357"/>
            </w:pPr>
            <w:r>
              <w:t>Проаналізувати роль простору та дистанції в діловій взаємодії.</w:t>
            </w:r>
          </w:p>
          <w:p w:rsidR="005347EA" w:rsidRPr="00DE3D8B" w:rsidRDefault="00DE3D8B" w:rsidP="003657DF">
            <w:pPr>
              <w:pStyle w:val="ac"/>
              <w:numPr>
                <w:ilvl w:val="1"/>
                <w:numId w:val="25"/>
              </w:numPr>
              <w:spacing w:before="0" w:beforeAutospacing="0" w:after="0" w:afterAutospacing="0"/>
              <w:ind w:left="357" w:hanging="357"/>
            </w:pPr>
            <w:r>
              <w:t>Розглянути культурні відмінності у невербальній поведінці.</w:t>
            </w:r>
          </w:p>
        </w:tc>
        <w:tc>
          <w:tcPr>
            <w:tcW w:w="735" w:type="dxa"/>
            <w:tcBorders>
              <w:top w:val="single" w:sz="4" w:space="0" w:color="auto"/>
              <w:left w:val="single" w:sz="4" w:space="0" w:color="auto"/>
              <w:bottom w:val="single" w:sz="4" w:space="0" w:color="auto"/>
              <w:right w:val="single" w:sz="4" w:space="0" w:color="auto"/>
            </w:tcBorders>
            <w:shd w:val="clear" w:color="auto" w:fill="auto"/>
            <w:vAlign w:val="center"/>
          </w:tcPr>
          <w:p w:rsidR="005347EA" w:rsidRPr="007238BF" w:rsidRDefault="005347EA" w:rsidP="002209C9">
            <w:pPr>
              <w:spacing w:after="0" w:line="240" w:lineRule="auto"/>
              <w:ind w:firstLine="142"/>
              <w:jc w:val="center"/>
              <w:rPr>
                <w:rFonts w:ascii="Times New Roman" w:eastAsia="Times New Roman" w:hAnsi="Times New Roman" w:cs="Times New Roman"/>
                <w:sz w:val="24"/>
                <w:szCs w:val="24"/>
                <w:lang w:eastAsia="ru-RU"/>
              </w:rPr>
            </w:pPr>
          </w:p>
          <w:p w:rsidR="005347EA" w:rsidRPr="007238BF" w:rsidRDefault="007238BF" w:rsidP="002209C9">
            <w:pPr>
              <w:jc w:val="center"/>
              <w:rPr>
                <w:rFonts w:ascii="Times New Roman" w:eastAsia="Times New Roman" w:hAnsi="Times New Roman" w:cs="Times New Roman"/>
                <w:sz w:val="24"/>
                <w:szCs w:val="24"/>
                <w:lang w:eastAsia="ru-RU"/>
              </w:rPr>
            </w:pPr>
            <w:r w:rsidRPr="007238BF">
              <w:rPr>
                <w:rFonts w:ascii="Times New Roman" w:eastAsia="Times New Roman" w:hAnsi="Times New Roman" w:cs="Times New Roman"/>
                <w:sz w:val="24"/>
                <w:szCs w:val="24"/>
                <w:lang w:eastAsia="ru-RU"/>
              </w:rPr>
              <w:t>4</w:t>
            </w:r>
          </w:p>
          <w:p w:rsidR="005347EA" w:rsidRPr="007238BF" w:rsidRDefault="005347EA" w:rsidP="002209C9">
            <w:pPr>
              <w:jc w:val="center"/>
              <w:rPr>
                <w:rFonts w:ascii="Times New Roman" w:eastAsia="Times New Roman" w:hAnsi="Times New Roman" w:cs="Times New Roman"/>
                <w:sz w:val="24"/>
                <w:szCs w:val="24"/>
                <w:lang w:eastAsia="ru-RU"/>
              </w:rPr>
            </w:pPr>
          </w:p>
          <w:p w:rsidR="005347EA" w:rsidRPr="007238BF" w:rsidRDefault="005347EA" w:rsidP="002209C9">
            <w:pPr>
              <w:jc w:val="center"/>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5347EA" w:rsidRPr="007238BF" w:rsidRDefault="007238BF" w:rsidP="002209C9">
            <w:pPr>
              <w:spacing w:after="0" w:line="240" w:lineRule="auto"/>
              <w:jc w:val="center"/>
              <w:rPr>
                <w:rFonts w:ascii="Times New Roman" w:eastAsia="Times New Roman" w:hAnsi="Times New Roman" w:cs="Times New Roman"/>
                <w:sz w:val="24"/>
                <w:szCs w:val="24"/>
                <w:lang w:eastAsia="ru-RU"/>
              </w:rPr>
            </w:pPr>
            <w:r w:rsidRPr="007238BF">
              <w:rPr>
                <w:rFonts w:ascii="Times New Roman" w:eastAsia="Times New Roman" w:hAnsi="Times New Roman" w:cs="Times New Roman"/>
                <w:sz w:val="24"/>
                <w:szCs w:val="24"/>
                <w:lang w:eastAsia="ru-RU"/>
              </w:rPr>
              <w:t>8</w:t>
            </w:r>
          </w:p>
        </w:tc>
      </w:tr>
      <w:tr w:rsidR="005347EA" w:rsidRPr="008A0867" w:rsidTr="0096287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5347EA" w:rsidRPr="00DE3D8B" w:rsidRDefault="005347EA" w:rsidP="0096287C">
            <w:pPr>
              <w:spacing w:after="0" w:line="240" w:lineRule="auto"/>
              <w:jc w:val="center"/>
              <w:rPr>
                <w:rFonts w:ascii="Times New Roman" w:eastAsia="Times New Roman" w:hAnsi="Times New Roman" w:cs="Times New Roman"/>
                <w:b/>
                <w:i/>
                <w:sz w:val="24"/>
                <w:szCs w:val="24"/>
                <w:lang w:eastAsia="ru-RU"/>
              </w:rPr>
            </w:pPr>
          </w:p>
          <w:p w:rsidR="005347EA" w:rsidRPr="00DE3D8B" w:rsidRDefault="00DE3D8B" w:rsidP="0096287C">
            <w:pPr>
              <w:spacing w:after="0" w:line="240" w:lineRule="auto"/>
              <w:jc w:val="center"/>
              <w:rPr>
                <w:rFonts w:ascii="Times New Roman" w:eastAsia="Times New Roman" w:hAnsi="Times New Roman" w:cs="Times New Roman"/>
                <w:sz w:val="24"/>
                <w:szCs w:val="24"/>
                <w:lang w:eastAsia="ru-RU"/>
              </w:rPr>
            </w:pPr>
            <w:r w:rsidRPr="007238BF">
              <w:rPr>
                <w:rFonts w:ascii="Times New Roman" w:hAnsi="Times New Roman" w:cs="Times New Roman"/>
                <w:b/>
                <w:sz w:val="24"/>
                <w:szCs w:val="24"/>
              </w:rPr>
              <w:t>Тема 5.</w:t>
            </w:r>
            <w:r w:rsidRPr="00DE3D8B">
              <w:rPr>
                <w:rFonts w:ascii="Times New Roman" w:hAnsi="Times New Roman" w:cs="Times New Roman"/>
                <w:sz w:val="24"/>
                <w:szCs w:val="24"/>
              </w:rPr>
              <w:t xml:space="preserve"> Діловий етикет – невід’ємна складова корпоративної культури</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DE3D8B" w:rsidRDefault="00DE3D8B" w:rsidP="003657DF">
            <w:pPr>
              <w:pStyle w:val="ac"/>
              <w:numPr>
                <w:ilvl w:val="0"/>
                <w:numId w:val="26"/>
              </w:numPr>
              <w:spacing w:before="0" w:beforeAutospacing="0" w:after="0" w:afterAutospacing="0"/>
              <w:ind w:left="357" w:hanging="357"/>
            </w:pPr>
            <w:r>
              <w:t>Вивчити основи ділового етикету в українському професійному середовищі.</w:t>
            </w:r>
          </w:p>
          <w:p w:rsidR="00DE3D8B" w:rsidRDefault="00DE3D8B" w:rsidP="003657DF">
            <w:pPr>
              <w:pStyle w:val="ac"/>
              <w:numPr>
                <w:ilvl w:val="0"/>
                <w:numId w:val="26"/>
              </w:numPr>
              <w:spacing w:before="0" w:beforeAutospacing="0" w:after="0" w:afterAutospacing="0"/>
              <w:ind w:left="357" w:hanging="357"/>
            </w:pPr>
            <w:r>
              <w:t>Ознайомитися з правилами етикету під час ділових зустрічей і перемовин.</w:t>
            </w:r>
          </w:p>
          <w:p w:rsidR="00DE3D8B" w:rsidRDefault="00DE3D8B" w:rsidP="003657DF">
            <w:pPr>
              <w:pStyle w:val="ac"/>
              <w:numPr>
                <w:ilvl w:val="0"/>
                <w:numId w:val="26"/>
              </w:numPr>
              <w:spacing w:before="0" w:beforeAutospacing="0" w:after="0" w:afterAutospacing="0"/>
              <w:ind w:left="357" w:hanging="357"/>
            </w:pPr>
            <w:r>
              <w:t>Проаналізувати приклади недотримання етикету та їх наслідки.</w:t>
            </w:r>
          </w:p>
          <w:p w:rsidR="005347EA" w:rsidRPr="00DE3D8B" w:rsidRDefault="00DE3D8B" w:rsidP="003657DF">
            <w:pPr>
              <w:pStyle w:val="ac"/>
              <w:numPr>
                <w:ilvl w:val="0"/>
                <w:numId w:val="26"/>
              </w:numPr>
              <w:spacing w:before="0" w:beforeAutospacing="0" w:after="0" w:afterAutospacing="0"/>
              <w:ind w:left="357" w:hanging="357"/>
              <w:rPr>
                <w:lang w:val="uk-UA"/>
              </w:rPr>
            </w:pPr>
            <w:r>
              <w:t>Розглянути вимоги до зовнішнього вигляду у бізнес-контексті (дрес-код).</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5347EA" w:rsidRPr="00DE3D8B" w:rsidRDefault="007238BF" w:rsidP="0096287C">
            <w:pPr>
              <w:spacing w:after="0" w:line="240" w:lineRule="auto"/>
              <w:ind w:firstLine="142"/>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5347EA" w:rsidRPr="007238BF" w:rsidRDefault="007238BF" w:rsidP="0096287C">
            <w:pPr>
              <w:spacing w:after="0" w:line="240" w:lineRule="auto"/>
              <w:ind w:firstLine="142"/>
              <w:jc w:val="center"/>
              <w:rPr>
                <w:rFonts w:ascii="Times New Roman" w:eastAsia="Times New Roman" w:hAnsi="Times New Roman" w:cs="Times New Roman"/>
                <w:sz w:val="24"/>
                <w:szCs w:val="24"/>
                <w:lang w:eastAsia="ru-RU"/>
              </w:rPr>
            </w:pPr>
            <w:r w:rsidRPr="007238BF">
              <w:rPr>
                <w:rFonts w:ascii="Times New Roman" w:eastAsia="Times New Roman" w:hAnsi="Times New Roman" w:cs="Times New Roman"/>
                <w:sz w:val="24"/>
                <w:szCs w:val="24"/>
                <w:lang w:eastAsia="ru-RU"/>
              </w:rPr>
              <w:t>8</w:t>
            </w:r>
          </w:p>
        </w:tc>
      </w:tr>
      <w:tr w:rsidR="005347EA" w:rsidRPr="008A0867" w:rsidTr="0096287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5347EA" w:rsidRPr="00DE3D8B" w:rsidRDefault="00DE3D8B" w:rsidP="0096287C">
            <w:pPr>
              <w:shd w:val="clear" w:color="auto" w:fill="FFFFFF"/>
              <w:spacing w:after="0" w:line="240" w:lineRule="auto"/>
              <w:jc w:val="center"/>
              <w:rPr>
                <w:rFonts w:ascii="Times New Roman" w:eastAsia="Times New Roman" w:hAnsi="Times New Roman" w:cs="Times New Roman"/>
                <w:sz w:val="24"/>
                <w:szCs w:val="24"/>
                <w:lang w:eastAsia="ru-RU"/>
              </w:rPr>
            </w:pPr>
            <w:r w:rsidRPr="007238BF">
              <w:rPr>
                <w:rFonts w:ascii="Times New Roman" w:hAnsi="Times New Roman" w:cs="Times New Roman"/>
                <w:b/>
                <w:sz w:val="24"/>
                <w:szCs w:val="24"/>
              </w:rPr>
              <w:t>Тема 6.</w:t>
            </w:r>
            <w:r w:rsidRPr="00DE3D8B">
              <w:rPr>
                <w:rFonts w:ascii="Times New Roman" w:hAnsi="Times New Roman" w:cs="Times New Roman"/>
                <w:sz w:val="24"/>
                <w:szCs w:val="24"/>
              </w:rPr>
              <w:t xml:space="preserve"> Міжкультурні відмінності комунікації та норм етикету</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DE3D8B" w:rsidRDefault="00DE3D8B" w:rsidP="003657DF">
            <w:pPr>
              <w:pStyle w:val="ac"/>
              <w:numPr>
                <w:ilvl w:val="0"/>
                <w:numId w:val="27"/>
              </w:numPr>
              <w:spacing w:before="0" w:beforeAutospacing="0" w:after="0" w:afterAutospacing="0"/>
              <w:ind w:left="357" w:hanging="357"/>
            </w:pPr>
            <w:r>
              <w:t>Визначити поняття «міжкультурна комунікація».</w:t>
            </w:r>
          </w:p>
          <w:p w:rsidR="00DE3D8B" w:rsidRDefault="00DE3D8B" w:rsidP="003657DF">
            <w:pPr>
              <w:pStyle w:val="ac"/>
              <w:numPr>
                <w:ilvl w:val="0"/>
                <w:numId w:val="27"/>
              </w:numPr>
              <w:spacing w:before="0" w:beforeAutospacing="0" w:after="0" w:afterAutospacing="0"/>
              <w:ind w:left="357" w:hanging="357"/>
            </w:pPr>
            <w:r>
              <w:t>Ознайомитися з моделями культурних відмінностей (наприклад, Хофстеде).</w:t>
            </w:r>
          </w:p>
          <w:p w:rsidR="00DE3D8B" w:rsidRDefault="00DE3D8B" w:rsidP="003657DF">
            <w:pPr>
              <w:pStyle w:val="ac"/>
              <w:numPr>
                <w:ilvl w:val="0"/>
                <w:numId w:val="27"/>
              </w:numPr>
              <w:spacing w:before="0" w:beforeAutospacing="0" w:after="0" w:afterAutospacing="0"/>
              <w:ind w:left="357" w:hanging="357"/>
            </w:pPr>
            <w:r>
              <w:t>Розглянути приклади міжкультурних непорозумінь у діловому спілкуванні.</w:t>
            </w:r>
          </w:p>
          <w:p w:rsidR="005347EA" w:rsidRPr="00DE3D8B" w:rsidRDefault="00DE3D8B" w:rsidP="003657DF">
            <w:pPr>
              <w:pStyle w:val="ac"/>
              <w:numPr>
                <w:ilvl w:val="0"/>
                <w:numId w:val="27"/>
              </w:numPr>
              <w:spacing w:before="0" w:beforeAutospacing="0" w:after="0" w:afterAutospacing="0"/>
              <w:ind w:left="357" w:hanging="357"/>
              <w:rPr>
                <w:lang w:val="uk-UA"/>
              </w:rPr>
            </w:pPr>
            <w:r>
              <w:t>Проаналізувати специфіку етикету у країнах Сходу та Заходу.</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5347EA" w:rsidRPr="007238BF" w:rsidRDefault="007238BF" w:rsidP="0096287C">
            <w:pPr>
              <w:spacing w:after="0" w:line="240" w:lineRule="auto"/>
              <w:ind w:firstLine="142"/>
              <w:jc w:val="center"/>
              <w:rPr>
                <w:rFonts w:ascii="Times New Roman" w:eastAsia="Times New Roman" w:hAnsi="Times New Roman" w:cs="Times New Roman"/>
                <w:sz w:val="24"/>
                <w:szCs w:val="24"/>
                <w:lang w:eastAsia="ru-RU"/>
              </w:rPr>
            </w:pPr>
            <w:r w:rsidRPr="007238BF">
              <w:rPr>
                <w:rFonts w:ascii="Times New Roman" w:eastAsia="Times New Roman" w:hAnsi="Times New Roman" w:cs="Times New Roman"/>
                <w:sz w:val="24"/>
                <w:szCs w:val="24"/>
                <w:lang w:eastAsia="ru-RU"/>
              </w:rPr>
              <w:t>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5347EA" w:rsidRPr="007238BF" w:rsidRDefault="007238BF" w:rsidP="0096287C">
            <w:pPr>
              <w:spacing w:after="0" w:line="240" w:lineRule="auto"/>
              <w:ind w:firstLine="142"/>
              <w:jc w:val="center"/>
              <w:rPr>
                <w:rFonts w:ascii="Times New Roman" w:eastAsia="Times New Roman" w:hAnsi="Times New Roman" w:cs="Times New Roman"/>
                <w:sz w:val="24"/>
                <w:szCs w:val="24"/>
                <w:lang w:eastAsia="ru-RU"/>
              </w:rPr>
            </w:pPr>
            <w:r w:rsidRPr="007238BF">
              <w:rPr>
                <w:rFonts w:ascii="Times New Roman" w:eastAsia="Times New Roman" w:hAnsi="Times New Roman" w:cs="Times New Roman"/>
                <w:sz w:val="24"/>
                <w:szCs w:val="24"/>
                <w:lang w:eastAsia="ru-RU"/>
              </w:rPr>
              <w:t>8</w:t>
            </w:r>
          </w:p>
        </w:tc>
      </w:tr>
      <w:tr w:rsidR="005347EA" w:rsidRPr="008A0867" w:rsidTr="0096287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7238BF" w:rsidRDefault="007238BF" w:rsidP="0096287C">
            <w:pPr>
              <w:spacing w:after="0" w:line="240" w:lineRule="auto"/>
              <w:jc w:val="center"/>
              <w:rPr>
                <w:rFonts w:ascii="Times New Roman" w:hAnsi="Times New Roman" w:cs="Times New Roman"/>
                <w:b/>
                <w:sz w:val="24"/>
                <w:szCs w:val="24"/>
              </w:rPr>
            </w:pPr>
          </w:p>
          <w:p w:rsidR="007238BF" w:rsidRDefault="00DE3D8B" w:rsidP="0096287C">
            <w:pPr>
              <w:spacing w:after="0" w:line="240" w:lineRule="auto"/>
              <w:jc w:val="center"/>
              <w:rPr>
                <w:rFonts w:ascii="Times New Roman" w:hAnsi="Times New Roman" w:cs="Times New Roman"/>
                <w:sz w:val="24"/>
                <w:szCs w:val="24"/>
              </w:rPr>
            </w:pPr>
            <w:r w:rsidRPr="00DE3D8B">
              <w:rPr>
                <w:rFonts w:ascii="Times New Roman" w:hAnsi="Times New Roman" w:cs="Times New Roman"/>
                <w:b/>
                <w:sz w:val="24"/>
                <w:szCs w:val="24"/>
              </w:rPr>
              <w:t>Тема 7.</w:t>
            </w:r>
            <w:r w:rsidRPr="00DE3D8B">
              <w:rPr>
                <w:rFonts w:ascii="Times New Roman" w:hAnsi="Times New Roman" w:cs="Times New Roman"/>
                <w:sz w:val="24"/>
                <w:szCs w:val="24"/>
              </w:rPr>
              <w:t xml:space="preserve"> </w:t>
            </w:r>
          </w:p>
          <w:p w:rsidR="005347EA" w:rsidRPr="00DE3D8B" w:rsidRDefault="00DE3D8B" w:rsidP="0096287C">
            <w:pPr>
              <w:spacing w:after="0" w:line="240" w:lineRule="auto"/>
              <w:jc w:val="center"/>
              <w:rPr>
                <w:rFonts w:ascii="Times New Roman" w:eastAsia="Times New Roman" w:hAnsi="Times New Roman" w:cs="Times New Roman"/>
                <w:sz w:val="24"/>
                <w:szCs w:val="24"/>
                <w:lang w:eastAsia="ru-RU"/>
              </w:rPr>
            </w:pPr>
            <w:r w:rsidRPr="00DE3D8B">
              <w:rPr>
                <w:rFonts w:ascii="Times New Roman" w:hAnsi="Times New Roman" w:cs="Times New Roman"/>
                <w:sz w:val="24"/>
                <w:szCs w:val="24"/>
              </w:rPr>
              <w:t>Ділова риторика</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DE3D8B" w:rsidRDefault="00DE3D8B" w:rsidP="003657DF">
            <w:pPr>
              <w:pStyle w:val="ac"/>
              <w:numPr>
                <w:ilvl w:val="0"/>
                <w:numId w:val="34"/>
              </w:numPr>
              <w:spacing w:before="0" w:beforeAutospacing="0" w:after="0" w:afterAutospacing="0"/>
            </w:pPr>
            <w:r>
              <w:t>Вивчити основні принципи ділової риторики.</w:t>
            </w:r>
          </w:p>
          <w:p w:rsidR="00DE3D8B" w:rsidRDefault="00DE3D8B" w:rsidP="003657DF">
            <w:pPr>
              <w:pStyle w:val="ac"/>
              <w:numPr>
                <w:ilvl w:val="0"/>
                <w:numId w:val="34"/>
              </w:numPr>
              <w:spacing w:before="0" w:beforeAutospacing="0" w:after="0" w:afterAutospacing="0"/>
            </w:pPr>
            <w:r>
              <w:t>Ознайомитися з методами переконання та аргументації у виступах.</w:t>
            </w:r>
          </w:p>
          <w:p w:rsidR="00DE3D8B" w:rsidRDefault="00DE3D8B" w:rsidP="003657DF">
            <w:pPr>
              <w:pStyle w:val="ac"/>
              <w:numPr>
                <w:ilvl w:val="0"/>
                <w:numId w:val="34"/>
              </w:numPr>
              <w:spacing w:before="0" w:beforeAutospacing="0" w:after="0" w:afterAutospacing="0"/>
            </w:pPr>
            <w:r>
              <w:t>Проаналізувати структуру успішного публічного виступу.</w:t>
            </w:r>
          </w:p>
          <w:p w:rsidR="005347EA" w:rsidRPr="00DE3D8B" w:rsidRDefault="00DE3D8B" w:rsidP="003657DF">
            <w:pPr>
              <w:pStyle w:val="ac"/>
              <w:numPr>
                <w:ilvl w:val="0"/>
                <w:numId w:val="34"/>
              </w:numPr>
              <w:spacing w:before="0" w:beforeAutospacing="0" w:after="0" w:afterAutospacing="0"/>
              <w:rPr>
                <w:lang w:val="uk-UA"/>
              </w:rPr>
            </w:pPr>
            <w:r>
              <w:t>Розглянути вимоги до мовлення, дикції та поведінки оратора.</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5347EA" w:rsidRPr="007238BF" w:rsidRDefault="007238BF" w:rsidP="0096287C">
            <w:pPr>
              <w:pStyle w:val="ac"/>
              <w:spacing w:before="0" w:beforeAutospacing="0" w:after="0" w:afterAutospacing="0"/>
              <w:jc w:val="center"/>
              <w:rPr>
                <w:lang w:val="uk-UA"/>
              </w:rPr>
            </w:pPr>
            <w:r w:rsidRPr="007238BF">
              <w:rPr>
                <w:lang w:val="uk-UA"/>
              </w:rPr>
              <w:t>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5347EA" w:rsidRPr="007238BF" w:rsidRDefault="007238BF" w:rsidP="0096287C">
            <w:pPr>
              <w:pStyle w:val="ac"/>
              <w:spacing w:before="0" w:beforeAutospacing="0" w:after="0" w:afterAutospacing="0"/>
              <w:jc w:val="center"/>
              <w:rPr>
                <w:lang w:val="uk-UA"/>
              </w:rPr>
            </w:pPr>
            <w:r w:rsidRPr="007238BF">
              <w:rPr>
                <w:lang w:val="uk-UA"/>
              </w:rPr>
              <w:t>8</w:t>
            </w:r>
          </w:p>
        </w:tc>
      </w:tr>
      <w:tr w:rsidR="005347EA" w:rsidRPr="008A0867" w:rsidTr="0096287C">
        <w:trPr>
          <w:trHeight w:val="17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5347EA" w:rsidRPr="00DE3D8B" w:rsidRDefault="00DE3D8B" w:rsidP="0096287C">
            <w:pPr>
              <w:spacing w:after="0" w:line="240" w:lineRule="auto"/>
              <w:jc w:val="center"/>
              <w:rPr>
                <w:rFonts w:ascii="Times New Roman" w:eastAsia="Times New Roman" w:hAnsi="Times New Roman" w:cs="Times New Roman"/>
                <w:sz w:val="24"/>
                <w:szCs w:val="24"/>
                <w:lang w:eastAsia="ru-RU"/>
              </w:rPr>
            </w:pPr>
            <w:r w:rsidRPr="00DE3D8B">
              <w:rPr>
                <w:rFonts w:ascii="Times New Roman" w:hAnsi="Times New Roman" w:cs="Times New Roman"/>
                <w:b/>
                <w:sz w:val="24"/>
                <w:szCs w:val="24"/>
              </w:rPr>
              <w:t>Тема 8.</w:t>
            </w:r>
            <w:r w:rsidRPr="00DE3D8B">
              <w:rPr>
                <w:rFonts w:ascii="Times New Roman" w:hAnsi="Times New Roman" w:cs="Times New Roman"/>
                <w:sz w:val="24"/>
                <w:szCs w:val="24"/>
              </w:rPr>
              <w:t xml:space="preserve"> Корпоративна культура та </w:t>
            </w:r>
            <w:r w:rsidRPr="00DE3D8B">
              <w:rPr>
                <w:rFonts w:ascii="Times New Roman" w:hAnsi="Times New Roman" w:cs="Times New Roman"/>
                <w:sz w:val="24"/>
                <w:szCs w:val="24"/>
              </w:rPr>
              <w:lastRenderedPageBreak/>
              <w:t>корпоративна етика</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DE3D8B" w:rsidRDefault="00DE3D8B" w:rsidP="003657DF">
            <w:pPr>
              <w:pStyle w:val="ac"/>
              <w:numPr>
                <w:ilvl w:val="0"/>
                <w:numId w:val="28"/>
              </w:numPr>
              <w:spacing w:before="0" w:beforeAutospacing="0" w:after="0" w:afterAutospacing="0"/>
              <w:ind w:left="357" w:hanging="357"/>
            </w:pPr>
            <w:r>
              <w:lastRenderedPageBreak/>
              <w:t>Ознайомитися з поняттям та елементами корпоративної культури.</w:t>
            </w:r>
          </w:p>
          <w:p w:rsidR="00DE3D8B" w:rsidRDefault="00DE3D8B" w:rsidP="003657DF">
            <w:pPr>
              <w:pStyle w:val="ac"/>
              <w:numPr>
                <w:ilvl w:val="0"/>
                <w:numId w:val="28"/>
              </w:numPr>
              <w:spacing w:before="0" w:beforeAutospacing="0" w:after="0" w:afterAutospacing="0"/>
              <w:ind w:left="357" w:hanging="357"/>
            </w:pPr>
            <w:r>
              <w:lastRenderedPageBreak/>
              <w:t>Вивчити типологію корпоративної культури (за Ділом, Хофстеде тощо).</w:t>
            </w:r>
          </w:p>
          <w:p w:rsidR="00DE3D8B" w:rsidRDefault="00DE3D8B" w:rsidP="003657DF">
            <w:pPr>
              <w:pStyle w:val="ac"/>
              <w:numPr>
                <w:ilvl w:val="0"/>
                <w:numId w:val="28"/>
              </w:numPr>
              <w:spacing w:before="0" w:beforeAutospacing="0" w:after="0" w:afterAutospacing="0"/>
              <w:ind w:left="357" w:hanging="357"/>
            </w:pPr>
            <w:r>
              <w:t>Проаналізувати взаємозв’язок між культурою організації та її ефективністю.</w:t>
            </w:r>
          </w:p>
          <w:p w:rsidR="005347EA" w:rsidRPr="00DE3D8B" w:rsidRDefault="00DE3D8B" w:rsidP="003657DF">
            <w:pPr>
              <w:pStyle w:val="ac"/>
              <w:numPr>
                <w:ilvl w:val="0"/>
                <w:numId w:val="28"/>
              </w:numPr>
              <w:spacing w:before="0" w:beforeAutospacing="0" w:after="0" w:afterAutospacing="0"/>
              <w:ind w:left="357" w:hanging="357"/>
              <w:rPr>
                <w:lang w:val="uk-UA"/>
              </w:rPr>
            </w:pPr>
            <w:r>
              <w:t>Розглянути приклади корпоративних кодексів етики.</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5347EA" w:rsidRPr="008A0867" w:rsidRDefault="007238BF" w:rsidP="0096287C">
            <w:pPr>
              <w:pStyle w:val="ac"/>
              <w:spacing w:before="0" w:beforeAutospacing="0" w:after="0" w:afterAutospacing="0"/>
              <w:jc w:val="center"/>
              <w:rPr>
                <w:lang w:val="uk-UA"/>
              </w:rPr>
            </w:pPr>
            <w:r>
              <w:rPr>
                <w:lang w:val="uk-UA"/>
              </w:rPr>
              <w:lastRenderedPageBreak/>
              <w:t>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5347EA" w:rsidRPr="008A0867" w:rsidRDefault="007238BF" w:rsidP="0096287C">
            <w:pPr>
              <w:pStyle w:val="ac"/>
              <w:spacing w:before="0" w:beforeAutospacing="0" w:after="0" w:afterAutospacing="0"/>
              <w:jc w:val="center"/>
              <w:rPr>
                <w:lang w:val="uk-UA"/>
              </w:rPr>
            </w:pPr>
            <w:r>
              <w:rPr>
                <w:lang w:val="uk-UA"/>
              </w:rPr>
              <w:t>8</w:t>
            </w:r>
          </w:p>
        </w:tc>
      </w:tr>
      <w:tr w:rsidR="005347EA" w:rsidRPr="008A0867" w:rsidTr="007238BF">
        <w:trPr>
          <w:trHeight w:val="1943"/>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5347EA" w:rsidRPr="007238BF" w:rsidRDefault="005347EA" w:rsidP="0096287C">
            <w:pPr>
              <w:spacing w:after="0" w:line="240" w:lineRule="auto"/>
              <w:jc w:val="center"/>
              <w:rPr>
                <w:rFonts w:ascii="Times New Roman" w:hAnsi="Times New Roman" w:cs="Times New Roman"/>
                <w:b/>
                <w:sz w:val="24"/>
                <w:szCs w:val="24"/>
              </w:rPr>
            </w:pPr>
          </w:p>
          <w:p w:rsidR="007238BF" w:rsidRPr="007238BF" w:rsidRDefault="007238BF" w:rsidP="0096287C">
            <w:pPr>
              <w:spacing w:after="0" w:line="240" w:lineRule="auto"/>
              <w:jc w:val="center"/>
              <w:rPr>
                <w:rFonts w:ascii="Times New Roman" w:hAnsi="Times New Roman" w:cs="Times New Roman"/>
                <w:b/>
                <w:sz w:val="24"/>
                <w:szCs w:val="24"/>
              </w:rPr>
            </w:pPr>
            <w:r w:rsidRPr="007238BF">
              <w:rPr>
                <w:rFonts w:ascii="Times New Roman" w:hAnsi="Times New Roman" w:cs="Times New Roman"/>
                <w:b/>
                <w:sz w:val="24"/>
                <w:szCs w:val="24"/>
              </w:rPr>
              <w:t xml:space="preserve">Тема 9. </w:t>
            </w:r>
          </w:p>
          <w:p w:rsidR="005347EA" w:rsidRPr="008A0867" w:rsidRDefault="007238BF" w:rsidP="0096287C">
            <w:pPr>
              <w:spacing w:after="0" w:line="240" w:lineRule="auto"/>
              <w:jc w:val="center"/>
              <w:rPr>
                <w:rFonts w:ascii="Times New Roman" w:eastAsia="Times New Roman" w:hAnsi="Times New Roman" w:cs="Times New Roman"/>
                <w:b/>
                <w:i/>
                <w:sz w:val="24"/>
                <w:szCs w:val="24"/>
                <w:lang w:eastAsia="ru-RU"/>
              </w:rPr>
            </w:pPr>
            <w:r w:rsidRPr="007238BF">
              <w:rPr>
                <w:rFonts w:ascii="Times New Roman" w:hAnsi="Times New Roman" w:cs="Times New Roman"/>
                <w:sz w:val="24"/>
                <w:szCs w:val="24"/>
              </w:rPr>
              <w:t>Етичні основи індивідуальних та колективних форм ділової комунікації</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7238BF" w:rsidRDefault="007238BF" w:rsidP="003657DF">
            <w:pPr>
              <w:pStyle w:val="ac"/>
              <w:numPr>
                <w:ilvl w:val="0"/>
                <w:numId w:val="29"/>
              </w:numPr>
              <w:spacing w:before="0" w:beforeAutospacing="0" w:after="0" w:afterAutospacing="0"/>
              <w:ind w:left="357" w:hanging="357"/>
            </w:pPr>
            <w:r>
              <w:t>Визначити особливості колективної комунікації в організаціях.</w:t>
            </w:r>
          </w:p>
          <w:p w:rsidR="007238BF" w:rsidRDefault="007238BF" w:rsidP="003657DF">
            <w:pPr>
              <w:pStyle w:val="ac"/>
              <w:numPr>
                <w:ilvl w:val="0"/>
                <w:numId w:val="29"/>
              </w:numPr>
              <w:spacing w:before="0" w:beforeAutospacing="0" w:after="0" w:afterAutospacing="0"/>
              <w:ind w:left="357" w:hanging="357"/>
            </w:pPr>
            <w:r>
              <w:t>Вивчити етичні норми поведінки у діловій команді.</w:t>
            </w:r>
          </w:p>
          <w:p w:rsidR="007238BF" w:rsidRDefault="007238BF" w:rsidP="003657DF">
            <w:pPr>
              <w:pStyle w:val="ac"/>
              <w:numPr>
                <w:ilvl w:val="0"/>
                <w:numId w:val="29"/>
              </w:numPr>
              <w:spacing w:before="0" w:beforeAutospacing="0" w:after="0" w:afterAutospacing="0"/>
              <w:ind w:left="357" w:hanging="357"/>
            </w:pPr>
            <w:r>
              <w:t>Проаналізувати типові комунікаційні конфлікти в колективах.</w:t>
            </w:r>
          </w:p>
          <w:p w:rsidR="005347EA" w:rsidRPr="007238BF" w:rsidRDefault="007238BF" w:rsidP="003657DF">
            <w:pPr>
              <w:pStyle w:val="ac"/>
              <w:numPr>
                <w:ilvl w:val="0"/>
                <w:numId w:val="29"/>
              </w:numPr>
              <w:spacing w:before="0" w:beforeAutospacing="0" w:after="0" w:afterAutospacing="0"/>
              <w:ind w:left="357" w:hanging="357"/>
              <w:rPr>
                <w:lang w:val="uk-UA"/>
              </w:rPr>
            </w:pPr>
            <w:r>
              <w:t>Розглянути роль менеджера у формуванні етичної взаємодії.</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5347EA" w:rsidRPr="008A0867" w:rsidRDefault="007238BF" w:rsidP="0096287C">
            <w:pPr>
              <w:spacing w:after="0" w:line="240" w:lineRule="auto"/>
              <w:ind w:firstLine="142"/>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5347EA" w:rsidRPr="008A0867" w:rsidRDefault="007238BF" w:rsidP="0096287C">
            <w:pPr>
              <w:spacing w:after="0" w:line="240" w:lineRule="auto"/>
              <w:ind w:firstLine="142"/>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8</w:t>
            </w:r>
          </w:p>
        </w:tc>
      </w:tr>
      <w:tr w:rsidR="005347EA" w:rsidRPr="008A0867" w:rsidTr="007238BF">
        <w:trPr>
          <w:trHeight w:val="2131"/>
        </w:trPr>
        <w:tc>
          <w:tcPr>
            <w:tcW w:w="0" w:type="auto"/>
            <w:tcBorders>
              <w:top w:val="single" w:sz="4" w:space="0" w:color="auto"/>
              <w:left w:val="single" w:sz="4" w:space="0" w:color="auto"/>
              <w:bottom w:val="single" w:sz="4" w:space="0" w:color="auto"/>
              <w:right w:val="single" w:sz="4" w:space="0" w:color="auto"/>
            </w:tcBorders>
            <w:shd w:val="clear" w:color="auto" w:fill="auto"/>
          </w:tcPr>
          <w:p w:rsidR="005347EA" w:rsidRPr="008A0867" w:rsidRDefault="005347EA" w:rsidP="0096287C">
            <w:pPr>
              <w:jc w:val="center"/>
              <w:rPr>
                <w:rFonts w:ascii="Times New Roman" w:hAnsi="Times New Roman" w:cs="Times New Roman"/>
                <w:b/>
                <w:sz w:val="24"/>
                <w:szCs w:val="24"/>
              </w:rPr>
            </w:pPr>
          </w:p>
          <w:p w:rsidR="005347EA" w:rsidRPr="007238BF" w:rsidRDefault="007238BF" w:rsidP="0096287C">
            <w:pPr>
              <w:jc w:val="center"/>
              <w:rPr>
                <w:rFonts w:ascii="Times New Roman" w:hAnsi="Times New Roman" w:cs="Times New Roman"/>
                <w:sz w:val="24"/>
                <w:szCs w:val="24"/>
              </w:rPr>
            </w:pPr>
            <w:r w:rsidRPr="007238BF">
              <w:rPr>
                <w:rFonts w:ascii="Times New Roman" w:hAnsi="Times New Roman" w:cs="Times New Roman"/>
                <w:b/>
                <w:sz w:val="24"/>
                <w:szCs w:val="24"/>
              </w:rPr>
              <w:t xml:space="preserve">Тема 10. </w:t>
            </w:r>
            <w:r w:rsidRPr="007238BF">
              <w:rPr>
                <w:rFonts w:ascii="Times New Roman" w:hAnsi="Times New Roman" w:cs="Times New Roman"/>
                <w:sz w:val="24"/>
                <w:szCs w:val="24"/>
              </w:rPr>
              <w:t>Індивідуальний та корпоративний імідж у діловій сфері</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7238BF" w:rsidRDefault="007238BF" w:rsidP="003657DF">
            <w:pPr>
              <w:pStyle w:val="ac"/>
              <w:numPr>
                <w:ilvl w:val="0"/>
                <w:numId w:val="30"/>
              </w:numPr>
              <w:spacing w:before="0" w:beforeAutospacing="0" w:after="0" w:afterAutospacing="0"/>
              <w:ind w:left="357" w:hanging="357"/>
            </w:pPr>
            <w:r>
              <w:t>Ознайомитися з поняттями «особистий імідж» та «корпоративний імідж».</w:t>
            </w:r>
          </w:p>
          <w:p w:rsidR="007238BF" w:rsidRDefault="007238BF" w:rsidP="003657DF">
            <w:pPr>
              <w:pStyle w:val="ac"/>
              <w:numPr>
                <w:ilvl w:val="0"/>
                <w:numId w:val="30"/>
              </w:numPr>
              <w:spacing w:before="0" w:beforeAutospacing="0" w:after="0" w:afterAutospacing="0"/>
              <w:ind w:left="357" w:hanging="357"/>
            </w:pPr>
            <w:r>
              <w:t>Визначити фактори, що впливають на репутацію організації.</w:t>
            </w:r>
          </w:p>
          <w:p w:rsidR="007238BF" w:rsidRDefault="007238BF" w:rsidP="003657DF">
            <w:pPr>
              <w:pStyle w:val="ac"/>
              <w:numPr>
                <w:ilvl w:val="0"/>
                <w:numId w:val="30"/>
              </w:numPr>
              <w:spacing w:before="0" w:beforeAutospacing="0" w:after="0" w:afterAutospacing="0"/>
              <w:ind w:left="357" w:hanging="357"/>
            </w:pPr>
            <w:r>
              <w:t>Проаналізувати роль PR у підтримці іміджу компанії.</w:t>
            </w:r>
          </w:p>
          <w:p w:rsidR="005347EA" w:rsidRPr="007238BF" w:rsidRDefault="007238BF" w:rsidP="003657DF">
            <w:pPr>
              <w:pStyle w:val="ac"/>
              <w:numPr>
                <w:ilvl w:val="0"/>
                <w:numId w:val="30"/>
              </w:numPr>
              <w:spacing w:before="0" w:beforeAutospacing="0" w:after="0" w:afterAutospacing="0"/>
              <w:ind w:left="357" w:hanging="357"/>
              <w:rPr>
                <w:lang w:val="uk-UA"/>
              </w:rPr>
            </w:pPr>
            <w:r>
              <w:t>Розглянути приклади успішних іміджевих стратегій у бізнесі.</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5347EA" w:rsidRPr="008A0867" w:rsidRDefault="007238BF" w:rsidP="0096287C">
            <w:pPr>
              <w:pStyle w:val="ac"/>
              <w:spacing w:before="0" w:beforeAutospacing="0" w:after="0" w:afterAutospacing="0"/>
              <w:jc w:val="center"/>
              <w:rPr>
                <w:lang w:val="uk-UA"/>
              </w:rPr>
            </w:pPr>
            <w:r>
              <w:rPr>
                <w:lang w:val="uk-UA"/>
              </w:rPr>
              <w:t>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5347EA" w:rsidRPr="008A0867" w:rsidRDefault="007238BF" w:rsidP="0096287C">
            <w:pPr>
              <w:pStyle w:val="ac"/>
              <w:spacing w:before="0" w:beforeAutospacing="0" w:after="0" w:afterAutospacing="0"/>
              <w:jc w:val="center"/>
              <w:rPr>
                <w:lang w:val="uk-UA"/>
              </w:rPr>
            </w:pPr>
            <w:r>
              <w:rPr>
                <w:lang w:val="uk-UA"/>
              </w:rPr>
              <w:t>10</w:t>
            </w:r>
          </w:p>
        </w:tc>
      </w:tr>
    </w:tbl>
    <w:p w:rsidR="005347EA" w:rsidRPr="008A0867" w:rsidRDefault="005347EA" w:rsidP="005347EA">
      <w:pPr>
        <w:spacing w:after="0" w:line="240" w:lineRule="auto"/>
        <w:jc w:val="center"/>
        <w:rPr>
          <w:rFonts w:ascii="Times New Roman" w:eastAsia="Times New Roman" w:hAnsi="Times New Roman" w:cs="Times New Roman"/>
          <w:sz w:val="24"/>
          <w:szCs w:val="24"/>
          <w:lang w:eastAsia="ru-RU"/>
        </w:rPr>
      </w:pPr>
    </w:p>
    <w:p w:rsidR="005347EA" w:rsidRPr="008A0867" w:rsidRDefault="005347EA" w:rsidP="005347EA">
      <w:pPr>
        <w:tabs>
          <w:tab w:val="left" w:pos="709"/>
        </w:tabs>
        <w:suppressAutoHyphens/>
        <w:spacing w:after="0" w:line="240" w:lineRule="auto"/>
        <w:jc w:val="center"/>
        <w:outlineLvl w:val="0"/>
        <w:rPr>
          <w:rFonts w:ascii="Times New Roman" w:eastAsia="Times New Roman" w:hAnsi="Times New Roman" w:cs="Times New Roman"/>
          <w:b/>
          <w:color w:val="000000"/>
          <w:position w:val="-1"/>
          <w:sz w:val="24"/>
          <w:szCs w:val="24"/>
          <w:lang w:eastAsia="ru-RU"/>
        </w:rPr>
      </w:pPr>
    </w:p>
    <w:p w:rsidR="005347EA" w:rsidRPr="008A0867" w:rsidRDefault="005347EA" w:rsidP="005347EA">
      <w:pPr>
        <w:pBdr>
          <w:top w:val="nil"/>
          <w:left w:val="nil"/>
          <w:bottom w:val="nil"/>
          <w:right w:val="nil"/>
          <w:between w:val="nil"/>
        </w:pBdr>
        <w:tabs>
          <w:tab w:val="left" w:pos="709"/>
        </w:tabs>
        <w:suppressAutoHyphens/>
        <w:spacing w:after="0" w:line="240" w:lineRule="auto"/>
        <w:ind w:leftChars="-1" w:left="-2" w:firstLineChars="294" w:firstLine="708"/>
        <w:jc w:val="center"/>
        <w:textDirection w:val="btLr"/>
        <w:textAlignment w:val="top"/>
        <w:outlineLvl w:val="0"/>
        <w:rPr>
          <w:rFonts w:ascii="Times New Roman" w:eastAsia="Times New Roman" w:hAnsi="Times New Roman" w:cs="Times New Roman"/>
          <w:color w:val="000000"/>
          <w:position w:val="-1"/>
          <w:sz w:val="24"/>
          <w:szCs w:val="24"/>
          <w:lang w:eastAsia="ru-RU"/>
        </w:rPr>
      </w:pPr>
      <w:r w:rsidRPr="008A0867">
        <w:rPr>
          <w:rFonts w:ascii="Times New Roman" w:eastAsia="Times New Roman" w:hAnsi="Times New Roman" w:cs="Times New Roman"/>
          <w:b/>
          <w:color w:val="000000"/>
          <w:position w:val="-1"/>
          <w:sz w:val="24"/>
          <w:szCs w:val="24"/>
          <w:lang w:eastAsia="ru-RU"/>
        </w:rPr>
        <w:t xml:space="preserve">Методи навчання. Система контролю та оцінювання  </w:t>
      </w:r>
    </w:p>
    <w:p w:rsidR="005347EA" w:rsidRPr="008A0867" w:rsidRDefault="005347EA" w:rsidP="005347EA">
      <w:pPr>
        <w:pBdr>
          <w:top w:val="nil"/>
          <w:left w:val="nil"/>
          <w:bottom w:val="nil"/>
          <w:right w:val="nil"/>
          <w:between w:val="nil"/>
        </w:pBdr>
        <w:tabs>
          <w:tab w:val="left" w:pos="709"/>
        </w:tabs>
        <w:suppressAutoHyphens/>
        <w:spacing w:after="0" w:line="240" w:lineRule="auto"/>
        <w:ind w:leftChars="-1" w:left="-2" w:firstLineChars="294" w:firstLine="706"/>
        <w:jc w:val="center"/>
        <w:textDirection w:val="btLr"/>
        <w:textAlignment w:val="top"/>
        <w:outlineLvl w:val="0"/>
        <w:rPr>
          <w:rFonts w:ascii="Times New Roman" w:eastAsia="Times New Roman" w:hAnsi="Times New Roman" w:cs="Times New Roman"/>
          <w:color w:val="000000"/>
          <w:position w:val="-1"/>
          <w:sz w:val="24"/>
          <w:szCs w:val="24"/>
          <w:lang w:eastAsia="ru-RU"/>
        </w:rPr>
      </w:pPr>
    </w:p>
    <w:p w:rsidR="005347EA" w:rsidRPr="008A0867" w:rsidRDefault="005347EA" w:rsidP="005347EA">
      <w:pPr>
        <w:suppressAutoHyphens/>
        <w:autoSpaceDE w:val="0"/>
        <w:autoSpaceDN w:val="0"/>
        <w:adjustRightInd w:val="0"/>
        <w:spacing w:after="0" w:line="240" w:lineRule="auto"/>
        <w:ind w:leftChars="-1" w:left="-2" w:firstLineChars="295" w:firstLine="708"/>
        <w:jc w:val="both"/>
        <w:textDirection w:val="btLr"/>
        <w:textAlignment w:val="top"/>
        <w:outlineLvl w:val="0"/>
        <w:rPr>
          <w:rFonts w:ascii="Times New Roman" w:eastAsia="Times New Roman" w:hAnsi="Times New Roman" w:cs="Times New Roman"/>
          <w:i/>
          <w:position w:val="-1"/>
          <w:sz w:val="24"/>
          <w:szCs w:val="24"/>
          <w:lang w:eastAsia="ru-RU"/>
        </w:rPr>
      </w:pPr>
      <w:r w:rsidRPr="008A0867">
        <w:rPr>
          <w:rFonts w:ascii="Times New Roman" w:eastAsia="Times New Roman" w:hAnsi="Times New Roman" w:cs="Times New Roman"/>
          <w:i/>
          <w:position w:val="-1"/>
          <w:sz w:val="24"/>
          <w:szCs w:val="24"/>
          <w:lang w:eastAsia="ru-RU"/>
        </w:rPr>
        <w:t>При викладанні використовуються основні традиційні та інтерактивні методи навчання, новітні технології, спрямовані на досягнення освітньої мети й прогнозованих програмних результатів.</w:t>
      </w:r>
    </w:p>
    <w:p w:rsidR="005347EA" w:rsidRPr="008A0867" w:rsidRDefault="005347EA" w:rsidP="005347EA">
      <w:pPr>
        <w:suppressAutoHyphens/>
        <w:autoSpaceDE w:val="0"/>
        <w:autoSpaceDN w:val="0"/>
        <w:adjustRightInd w:val="0"/>
        <w:spacing w:after="0" w:line="240" w:lineRule="auto"/>
        <w:ind w:leftChars="-1" w:left="-2" w:firstLineChars="295" w:firstLine="711"/>
        <w:textDirection w:val="btLr"/>
        <w:textAlignment w:val="top"/>
        <w:outlineLvl w:val="0"/>
        <w:rPr>
          <w:rFonts w:ascii="Times New Roman" w:eastAsia="Times New Roman" w:hAnsi="Times New Roman" w:cs="Times New Roman"/>
          <w:b/>
          <w:position w:val="-1"/>
          <w:sz w:val="24"/>
          <w:szCs w:val="24"/>
          <w:lang w:eastAsia="ru-RU"/>
        </w:rPr>
      </w:pPr>
    </w:p>
    <w:p w:rsidR="005347EA" w:rsidRPr="008A0867" w:rsidRDefault="005347EA" w:rsidP="005347EA">
      <w:pPr>
        <w:suppressAutoHyphens/>
        <w:autoSpaceDE w:val="0"/>
        <w:autoSpaceDN w:val="0"/>
        <w:adjustRightInd w:val="0"/>
        <w:spacing w:after="0" w:line="240" w:lineRule="auto"/>
        <w:ind w:firstLine="709"/>
        <w:outlineLvl w:val="0"/>
        <w:rPr>
          <w:rFonts w:ascii="Times New Roman" w:eastAsia="Times New Roman" w:hAnsi="Times New Roman" w:cs="Times New Roman"/>
          <w:b/>
          <w:position w:val="-1"/>
          <w:sz w:val="24"/>
          <w:szCs w:val="24"/>
          <w:lang w:eastAsia="ru-RU"/>
        </w:rPr>
      </w:pPr>
      <w:r w:rsidRPr="008A0867">
        <w:rPr>
          <w:rFonts w:ascii="Times New Roman" w:eastAsia="Times New Roman" w:hAnsi="Times New Roman" w:cs="Times New Roman"/>
          <w:b/>
          <w:position w:val="-1"/>
          <w:sz w:val="24"/>
          <w:szCs w:val="24"/>
          <w:lang w:eastAsia="ru-RU"/>
        </w:rPr>
        <w:t>Методи навчання</w:t>
      </w:r>
    </w:p>
    <w:p w:rsidR="005347EA" w:rsidRPr="008A0867" w:rsidRDefault="005347EA" w:rsidP="005347EA">
      <w:pPr>
        <w:suppressAutoHyphens/>
        <w:autoSpaceDE w:val="0"/>
        <w:autoSpaceDN w:val="0"/>
        <w:adjustRightInd w:val="0"/>
        <w:spacing w:after="0" w:line="240" w:lineRule="auto"/>
        <w:ind w:firstLine="709"/>
        <w:outlineLvl w:val="0"/>
        <w:rPr>
          <w:rFonts w:ascii="Times New Roman" w:eastAsia="Times New Roman" w:hAnsi="Times New Roman" w:cs="Times New Roman"/>
          <w:position w:val="-1"/>
          <w:sz w:val="24"/>
          <w:szCs w:val="24"/>
          <w:lang w:eastAsia="ru-RU"/>
        </w:rPr>
      </w:pPr>
      <w:r w:rsidRPr="008A0867">
        <w:rPr>
          <w:rFonts w:ascii="Times New Roman" w:eastAsia="Times New Roman" w:hAnsi="Times New Roman" w:cs="Times New Roman"/>
          <w:position w:val="-1"/>
          <w:sz w:val="24"/>
          <w:szCs w:val="24"/>
          <w:lang w:eastAsia="ru-RU"/>
        </w:rPr>
        <w:t>МН1 – словесні методи (лекція, дискусія, бесіда, консультація тощо)</w:t>
      </w:r>
    </w:p>
    <w:p w:rsidR="005347EA" w:rsidRPr="008A0867" w:rsidRDefault="005347EA" w:rsidP="005347EA">
      <w:pPr>
        <w:suppressAutoHyphens/>
        <w:autoSpaceDE w:val="0"/>
        <w:autoSpaceDN w:val="0"/>
        <w:adjustRightInd w:val="0"/>
        <w:spacing w:after="0" w:line="240" w:lineRule="auto"/>
        <w:ind w:firstLine="709"/>
        <w:outlineLvl w:val="0"/>
        <w:rPr>
          <w:rFonts w:ascii="Times New Roman" w:eastAsia="Times New Roman" w:hAnsi="Times New Roman" w:cs="Times New Roman"/>
          <w:position w:val="-1"/>
          <w:sz w:val="24"/>
          <w:szCs w:val="24"/>
          <w:lang w:eastAsia="ru-RU"/>
        </w:rPr>
      </w:pPr>
      <w:r w:rsidRPr="008A0867">
        <w:rPr>
          <w:rFonts w:ascii="Times New Roman" w:eastAsia="Times New Roman" w:hAnsi="Times New Roman" w:cs="Times New Roman"/>
          <w:position w:val="-1"/>
          <w:sz w:val="24"/>
          <w:szCs w:val="24"/>
          <w:lang w:eastAsia="ru-RU"/>
        </w:rPr>
        <w:t>МН2 – семінари, практичні або лабораторні роботи</w:t>
      </w:r>
    </w:p>
    <w:p w:rsidR="005347EA" w:rsidRPr="008A0867" w:rsidRDefault="005347EA" w:rsidP="005347EA">
      <w:pPr>
        <w:suppressAutoHyphens/>
        <w:autoSpaceDE w:val="0"/>
        <w:autoSpaceDN w:val="0"/>
        <w:adjustRightInd w:val="0"/>
        <w:spacing w:after="0" w:line="240" w:lineRule="auto"/>
        <w:ind w:firstLine="709"/>
        <w:outlineLvl w:val="0"/>
        <w:rPr>
          <w:rFonts w:ascii="Times New Roman" w:eastAsia="Times New Roman" w:hAnsi="Times New Roman" w:cs="Times New Roman"/>
          <w:position w:val="-1"/>
          <w:sz w:val="24"/>
          <w:szCs w:val="24"/>
          <w:lang w:eastAsia="ru-RU"/>
        </w:rPr>
      </w:pPr>
      <w:r w:rsidRPr="008A0867">
        <w:rPr>
          <w:rFonts w:ascii="Times New Roman" w:eastAsia="Times New Roman" w:hAnsi="Times New Roman" w:cs="Times New Roman"/>
          <w:position w:val="-1"/>
          <w:sz w:val="24"/>
          <w:szCs w:val="24"/>
          <w:lang w:eastAsia="ru-RU"/>
        </w:rPr>
        <w:t>М</w:t>
      </w:r>
      <w:r w:rsidR="00E3477F">
        <w:rPr>
          <w:rFonts w:ascii="Times New Roman" w:eastAsia="Times New Roman" w:hAnsi="Times New Roman" w:cs="Times New Roman"/>
          <w:position w:val="-1"/>
          <w:sz w:val="24"/>
          <w:szCs w:val="24"/>
          <w:lang w:eastAsia="ru-RU"/>
        </w:rPr>
        <w:t>Н</w:t>
      </w:r>
      <w:r w:rsidRPr="008A0867">
        <w:rPr>
          <w:rFonts w:ascii="Times New Roman" w:eastAsia="Times New Roman" w:hAnsi="Times New Roman" w:cs="Times New Roman"/>
          <w:position w:val="-1"/>
          <w:sz w:val="24"/>
          <w:szCs w:val="24"/>
          <w:lang w:eastAsia="ru-RU"/>
        </w:rPr>
        <w:t>3 – бізнес-кейси (індивідуальні або командні)</w:t>
      </w:r>
    </w:p>
    <w:p w:rsidR="005347EA" w:rsidRPr="008A0867" w:rsidRDefault="005347EA" w:rsidP="005347EA">
      <w:pPr>
        <w:suppressAutoHyphens/>
        <w:autoSpaceDE w:val="0"/>
        <w:autoSpaceDN w:val="0"/>
        <w:adjustRightInd w:val="0"/>
        <w:spacing w:after="0" w:line="240" w:lineRule="auto"/>
        <w:ind w:firstLine="709"/>
        <w:outlineLvl w:val="0"/>
        <w:rPr>
          <w:rFonts w:ascii="Times New Roman" w:eastAsia="Times New Roman" w:hAnsi="Times New Roman" w:cs="Times New Roman"/>
          <w:position w:val="-1"/>
          <w:sz w:val="24"/>
          <w:szCs w:val="24"/>
          <w:lang w:eastAsia="ru-RU"/>
        </w:rPr>
      </w:pPr>
      <w:r w:rsidRPr="008A0867">
        <w:rPr>
          <w:rFonts w:ascii="Times New Roman" w:eastAsia="Times New Roman" w:hAnsi="Times New Roman" w:cs="Times New Roman"/>
          <w:position w:val="-1"/>
          <w:sz w:val="24"/>
          <w:szCs w:val="24"/>
          <w:lang w:eastAsia="ru-RU"/>
        </w:rPr>
        <w:t>МН4 – наочні методи (презентації результатів виконаних завдань, ілюстрації, відеоматеріали, тощо)</w:t>
      </w:r>
    </w:p>
    <w:p w:rsidR="005347EA" w:rsidRPr="008A0867" w:rsidRDefault="005347EA" w:rsidP="005347EA">
      <w:pPr>
        <w:suppressAutoHyphens/>
        <w:autoSpaceDE w:val="0"/>
        <w:autoSpaceDN w:val="0"/>
        <w:adjustRightInd w:val="0"/>
        <w:spacing w:after="0" w:line="240" w:lineRule="auto"/>
        <w:ind w:firstLine="709"/>
        <w:outlineLvl w:val="0"/>
        <w:rPr>
          <w:rFonts w:ascii="Times New Roman" w:eastAsia="Times New Roman" w:hAnsi="Times New Roman" w:cs="Times New Roman"/>
          <w:position w:val="-1"/>
          <w:sz w:val="24"/>
          <w:szCs w:val="24"/>
          <w:lang w:eastAsia="ru-RU"/>
        </w:rPr>
      </w:pPr>
      <w:r w:rsidRPr="008A0867">
        <w:rPr>
          <w:rFonts w:ascii="Times New Roman" w:eastAsia="Times New Roman" w:hAnsi="Times New Roman" w:cs="Times New Roman"/>
          <w:position w:val="-1"/>
          <w:sz w:val="24"/>
          <w:szCs w:val="24"/>
          <w:lang w:eastAsia="ru-RU"/>
        </w:rPr>
        <w:t>МН5 – робота з інформаційними ресурсами: з навчально-методичною, науковою, нормативною літературою та інтернет-ресурсами</w:t>
      </w:r>
    </w:p>
    <w:p w:rsidR="005347EA" w:rsidRPr="008A0867" w:rsidRDefault="005347EA" w:rsidP="005347EA">
      <w:pPr>
        <w:suppressAutoHyphens/>
        <w:autoSpaceDE w:val="0"/>
        <w:autoSpaceDN w:val="0"/>
        <w:adjustRightInd w:val="0"/>
        <w:spacing w:after="0" w:line="240" w:lineRule="auto"/>
        <w:ind w:firstLine="709"/>
        <w:jc w:val="both"/>
        <w:outlineLvl w:val="0"/>
        <w:rPr>
          <w:rFonts w:ascii="Times New Roman" w:eastAsia="Times New Roman" w:hAnsi="Times New Roman" w:cs="Times New Roman"/>
          <w:position w:val="-1"/>
          <w:sz w:val="24"/>
          <w:szCs w:val="24"/>
          <w:lang w:eastAsia="ru-RU"/>
        </w:rPr>
      </w:pPr>
      <w:r w:rsidRPr="008A0867">
        <w:rPr>
          <w:rFonts w:ascii="Times New Roman" w:eastAsia="Times New Roman" w:hAnsi="Times New Roman" w:cs="Times New Roman"/>
          <w:position w:val="-1"/>
          <w:sz w:val="24"/>
          <w:szCs w:val="24"/>
          <w:lang w:eastAsia="ru-RU"/>
        </w:rPr>
        <w:t>МН7 – самостійна робота над індивідуальним завданням або за програмою навчальної дисципліни</w:t>
      </w:r>
    </w:p>
    <w:p w:rsidR="005347EA" w:rsidRPr="008A0867" w:rsidRDefault="005347EA" w:rsidP="005347EA">
      <w:pPr>
        <w:suppressAutoHyphens/>
        <w:autoSpaceDE w:val="0"/>
        <w:autoSpaceDN w:val="0"/>
        <w:adjustRightInd w:val="0"/>
        <w:spacing w:after="0" w:line="240" w:lineRule="auto"/>
        <w:ind w:firstLine="709"/>
        <w:outlineLvl w:val="0"/>
        <w:rPr>
          <w:rFonts w:ascii="Times New Roman" w:eastAsia="Times New Roman" w:hAnsi="Times New Roman" w:cs="Times New Roman"/>
          <w:position w:val="-1"/>
          <w:sz w:val="24"/>
          <w:szCs w:val="24"/>
          <w:lang w:eastAsia="ru-RU"/>
        </w:rPr>
      </w:pPr>
      <w:r w:rsidRPr="008A0867">
        <w:rPr>
          <w:rFonts w:ascii="Times New Roman" w:eastAsia="Times New Roman" w:hAnsi="Times New Roman" w:cs="Times New Roman"/>
          <w:position w:val="-1"/>
          <w:sz w:val="24"/>
          <w:szCs w:val="24"/>
          <w:lang w:eastAsia="ru-RU"/>
        </w:rPr>
        <w:t>МН8 – підготовка тез/доповіді на конференцію.</w:t>
      </w:r>
    </w:p>
    <w:p w:rsidR="005347EA" w:rsidRPr="008A0867" w:rsidRDefault="005347EA" w:rsidP="005347EA">
      <w:pPr>
        <w:suppressAutoHyphens/>
        <w:autoSpaceDE w:val="0"/>
        <w:autoSpaceDN w:val="0"/>
        <w:adjustRightInd w:val="0"/>
        <w:spacing w:after="0" w:line="240" w:lineRule="auto"/>
        <w:ind w:firstLine="709"/>
        <w:outlineLvl w:val="0"/>
        <w:rPr>
          <w:rFonts w:ascii="Times New Roman" w:eastAsia="Times New Roman" w:hAnsi="Times New Roman" w:cs="Times New Roman"/>
          <w:position w:val="-1"/>
          <w:sz w:val="24"/>
          <w:szCs w:val="24"/>
          <w:lang w:eastAsia="ru-RU"/>
        </w:rPr>
      </w:pPr>
      <w:r w:rsidRPr="008A0867">
        <w:rPr>
          <w:rFonts w:ascii="Times New Roman" w:eastAsia="Times New Roman" w:hAnsi="Times New Roman" w:cs="Times New Roman"/>
          <w:position w:val="-1"/>
          <w:sz w:val="24"/>
          <w:szCs w:val="24"/>
          <w:lang w:eastAsia="ru-RU"/>
        </w:rPr>
        <w:t>МН9 – тренінги, коучі, майстер-класи від запрошених стейкхолдерів.</w:t>
      </w:r>
    </w:p>
    <w:p w:rsidR="005347EA" w:rsidRPr="008A0867" w:rsidRDefault="005347EA" w:rsidP="005347EA">
      <w:pPr>
        <w:suppressAutoHyphens/>
        <w:autoSpaceDE w:val="0"/>
        <w:autoSpaceDN w:val="0"/>
        <w:adjustRightInd w:val="0"/>
        <w:spacing w:after="0" w:line="240" w:lineRule="auto"/>
        <w:ind w:firstLine="709"/>
        <w:outlineLvl w:val="0"/>
        <w:rPr>
          <w:rFonts w:ascii="Times New Roman" w:eastAsia="Times New Roman" w:hAnsi="Times New Roman" w:cs="Times New Roman"/>
          <w:position w:val="-1"/>
          <w:sz w:val="24"/>
          <w:szCs w:val="24"/>
          <w:lang w:eastAsia="ru-RU"/>
        </w:rPr>
      </w:pPr>
      <w:r w:rsidRPr="008A0867">
        <w:rPr>
          <w:rFonts w:ascii="Times New Roman" w:eastAsia="Times New Roman" w:hAnsi="Times New Roman" w:cs="Times New Roman"/>
          <w:position w:val="-1"/>
          <w:sz w:val="24"/>
          <w:szCs w:val="24"/>
          <w:lang w:eastAsia="ru-RU"/>
        </w:rPr>
        <w:t>МН10 – реферативні та пошукові дослідження.</w:t>
      </w:r>
    </w:p>
    <w:p w:rsidR="005347EA" w:rsidRPr="008A0867" w:rsidRDefault="005347EA" w:rsidP="005347EA">
      <w:pPr>
        <w:suppressAutoHyphens/>
        <w:spacing w:after="0" w:line="240" w:lineRule="auto"/>
        <w:ind w:firstLine="709"/>
        <w:jc w:val="both"/>
        <w:outlineLvl w:val="0"/>
        <w:rPr>
          <w:rFonts w:ascii="Times New Roman" w:eastAsia="Times New Roman" w:hAnsi="Times New Roman" w:cs="Times New Roman"/>
          <w:b/>
          <w:position w:val="-1"/>
          <w:sz w:val="24"/>
          <w:szCs w:val="24"/>
          <w:lang w:eastAsia="ru-RU"/>
        </w:rPr>
      </w:pPr>
    </w:p>
    <w:p w:rsidR="005347EA" w:rsidRPr="008A0867" w:rsidRDefault="005347EA" w:rsidP="005347EA">
      <w:pPr>
        <w:suppressAutoHyphens/>
        <w:spacing w:after="0" w:line="240" w:lineRule="auto"/>
        <w:ind w:firstLine="709"/>
        <w:jc w:val="both"/>
        <w:outlineLvl w:val="0"/>
        <w:rPr>
          <w:rFonts w:ascii="Times New Roman" w:eastAsia="Times New Roman" w:hAnsi="Times New Roman" w:cs="Times New Roman"/>
          <w:b/>
          <w:position w:val="-1"/>
          <w:sz w:val="24"/>
          <w:szCs w:val="24"/>
          <w:lang w:eastAsia="ru-RU"/>
        </w:rPr>
      </w:pPr>
      <w:r w:rsidRPr="008A0867">
        <w:rPr>
          <w:rFonts w:ascii="Times New Roman" w:eastAsia="Times New Roman" w:hAnsi="Times New Roman" w:cs="Times New Roman"/>
          <w:b/>
          <w:position w:val="-1"/>
          <w:sz w:val="24"/>
          <w:szCs w:val="24"/>
          <w:lang w:eastAsia="ru-RU"/>
        </w:rPr>
        <w:t>Методи оцінювання</w:t>
      </w:r>
    </w:p>
    <w:p w:rsidR="005347EA" w:rsidRPr="008A0867" w:rsidRDefault="005347EA" w:rsidP="005347EA">
      <w:pPr>
        <w:autoSpaceDE w:val="0"/>
        <w:autoSpaceDN w:val="0"/>
        <w:adjustRightInd w:val="0"/>
        <w:spacing w:after="0" w:line="240" w:lineRule="auto"/>
        <w:ind w:firstLine="709"/>
        <w:jc w:val="both"/>
        <w:rPr>
          <w:rFonts w:ascii="Times New Roman" w:eastAsia="Times New Roman" w:hAnsi="Times New Roman" w:cs="Times New Roman"/>
          <w:sz w:val="24"/>
          <w:szCs w:val="24"/>
          <w:lang w:eastAsia="uk-UA"/>
        </w:rPr>
      </w:pPr>
      <w:r w:rsidRPr="008A0867">
        <w:rPr>
          <w:rFonts w:ascii="Times New Roman" w:eastAsia="Times New Roman" w:hAnsi="Times New Roman" w:cs="Times New Roman"/>
          <w:sz w:val="24"/>
          <w:szCs w:val="24"/>
          <w:lang w:eastAsia="uk-UA"/>
        </w:rPr>
        <w:t>Методами оцінювання та</w:t>
      </w:r>
      <w:r w:rsidRPr="008A0867">
        <w:rPr>
          <w:rFonts w:ascii="Times New Roman" w:eastAsia="Times New Roman" w:hAnsi="Times New Roman" w:cs="Times New Roman"/>
          <w:b/>
          <w:sz w:val="24"/>
          <w:szCs w:val="24"/>
          <w:lang w:eastAsia="uk-UA"/>
        </w:rPr>
        <w:t xml:space="preserve"> </w:t>
      </w:r>
      <w:r w:rsidRPr="008A0867">
        <w:rPr>
          <w:rFonts w:ascii="Times New Roman" w:eastAsia="Times New Roman" w:hAnsi="Times New Roman" w:cs="Times New Roman"/>
          <w:sz w:val="24"/>
          <w:szCs w:val="24"/>
          <w:lang w:eastAsia="uk-UA"/>
        </w:rPr>
        <w:t>демонстрування результатів навчання можуть бути:</w:t>
      </w:r>
    </w:p>
    <w:p w:rsidR="005347EA" w:rsidRPr="008A0867" w:rsidRDefault="005347EA" w:rsidP="005347EA">
      <w:pPr>
        <w:suppressAutoHyphens/>
        <w:autoSpaceDE w:val="0"/>
        <w:autoSpaceDN w:val="0"/>
        <w:adjustRightInd w:val="0"/>
        <w:spacing w:after="0" w:line="240" w:lineRule="auto"/>
        <w:ind w:firstLine="709"/>
        <w:outlineLvl w:val="0"/>
        <w:rPr>
          <w:rFonts w:ascii="Times New Roman" w:eastAsia="Times New Roman" w:hAnsi="Times New Roman" w:cs="Times New Roman"/>
          <w:position w:val="-1"/>
          <w:sz w:val="24"/>
          <w:szCs w:val="24"/>
          <w:lang w:eastAsia="ru-RU"/>
        </w:rPr>
      </w:pPr>
      <w:r w:rsidRPr="008A0867">
        <w:rPr>
          <w:rFonts w:ascii="Times New Roman" w:eastAsia="Times New Roman" w:hAnsi="Times New Roman" w:cs="Times New Roman"/>
          <w:position w:val="-1"/>
          <w:sz w:val="24"/>
          <w:szCs w:val="24"/>
          <w:lang w:eastAsia="ru-RU"/>
        </w:rPr>
        <w:t>МО1 – контрольні роботи (тематичні, модульні).</w:t>
      </w:r>
    </w:p>
    <w:p w:rsidR="005347EA" w:rsidRPr="008A0867" w:rsidRDefault="005347EA" w:rsidP="005347EA">
      <w:pPr>
        <w:suppressAutoHyphens/>
        <w:autoSpaceDE w:val="0"/>
        <w:autoSpaceDN w:val="0"/>
        <w:adjustRightInd w:val="0"/>
        <w:spacing w:after="0" w:line="240" w:lineRule="auto"/>
        <w:ind w:firstLine="709"/>
        <w:outlineLvl w:val="0"/>
        <w:rPr>
          <w:rFonts w:ascii="Times New Roman" w:eastAsia="Times New Roman" w:hAnsi="Times New Roman" w:cs="Times New Roman"/>
          <w:position w:val="-1"/>
          <w:sz w:val="24"/>
          <w:szCs w:val="24"/>
          <w:lang w:eastAsia="ru-RU"/>
        </w:rPr>
      </w:pPr>
      <w:r w:rsidRPr="008A0867">
        <w:rPr>
          <w:rFonts w:ascii="Times New Roman" w:eastAsia="Times New Roman" w:hAnsi="Times New Roman" w:cs="Times New Roman"/>
          <w:position w:val="-1"/>
          <w:sz w:val="24"/>
          <w:szCs w:val="24"/>
          <w:lang w:eastAsia="ru-RU"/>
        </w:rPr>
        <w:t xml:space="preserve">МО2 – тести, опитування, самостійні роботи за індивідуальними завданнями. </w:t>
      </w:r>
    </w:p>
    <w:p w:rsidR="005347EA" w:rsidRPr="008A0867" w:rsidRDefault="005347EA" w:rsidP="005347EA">
      <w:pPr>
        <w:suppressAutoHyphens/>
        <w:autoSpaceDE w:val="0"/>
        <w:autoSpaceDN w:val="0"/>
        <w:adjustRightInd w:val="0"/>
        <w:spacing w:after="0" w:line="240" w:lineRule="auto"/>
        <w:ind w:firstLine="709"/>
        <w:outlineLvl w:val="0"/>
        <w:rPr>
          <w:rFonts w:ascii="Times New Roman" w:eastAsia="Times New Roman" w:hAnsi="Times New Roman" w:cs="Times New Roman"/>
          <w:position w:val="-1"/>
          <w:sz w:val="24"/>
          <w:szCs w:val="24"/>
          <w:lang w:eastAsia="ru-RU"/>
        </w:rPr>
      </w:pPr>
      <w:r w:rsidRPr="008A0867">
        <w:rPr>
          <w:rFonts w:ascii="Times New Roman" w:eastAsia="Times New Roman" w:hAnsi="Times New Roman" w:cs="Times New Roman"/>
          <w:position w:val="-1"/>
          <w:sz w:val="24"/>
          <w:szCs w:val="24"/>
          <w:lang w:eastAsia="ru-RU"/>
        </w:rPr>
        <w:t>МО4 – аналітичні звіти, реферати, тези доповідей, статті</w:t>
      </w:r>
    </w:p>
    <w:p w:rsidR="005347EA" w:rsidRPr="008A0867" w:rsidRDefault="005347EA" w:rsidP="005347EA">
      <w:pPr>
        <w:suppressAutoHyphens/>
        <w:autoSpaceDE w:val="0"/>
        <w:autoSpaceDN w:val="0"/>
        <w:adjustRightInd w:val="0"/>
        <w:spacing w:after="0" w:line="240" w:lineRule="auto"/>
        <w:ind w:firstLine="709"/>
        <w:outlineLvl w:val="0"/>
        <w:rPr>
          <w:rFonts w:ascii="Times New Roman" w:eastAsia="Times New Roman" w:hAnsi="Times New Roman" w:cs="Times New Roman"/>
          <w:position w:val="-1"/>
          <w:sz w:val="24"/>
          <w:szCs w:val="24"/>
          <w:lang w:eastAsia="ru-RU"/>
        </w:rPr>
      </w:pPr>
      <w:r w:rsidRPr="008A0867">
        <w:rPr>
          <w:rFonts w:ascii="Times New Roman" w:eastAsia="Times New Roman" w:hAnsi="Times New Roman" w:cs="Times New Roman"/>
          <w:position w:val="-1"/>
          <w:sz w:val="24"/>
          <w:szCs w:val="24"/>
          <w:lang w:eastAsia="ru-RU"/>
        </w:rPr>
        <w:t>МО5 – презентації результатів виконання завдань</w:t>
      </w:r>
    </w:p>
    <w:p w:rsidR="005347EA" w:rsidRPr="008A0867" w:rsidRDefault="005347EA" w:rsidP="005347EA">
      <w:pPr>
        <w:suppressAutoHyphens/>
        <w:autoSpaceDE w:val="0"/>
        <w:autoSpaceDN w:val="0"/>
        <w:adjustRightInd w:val="0"/>
        <w:spacing w:after="0" w:line="240" w:lineRule="auto"/>
        <w:ind w:firstLine="709"/>
        <w:outlineLvl w:val="0"/>
        <w:rPr>
          <w:rFonts w:ascii="Times New Roman" w:eastAsia="Times New Roman" w:hAnsi="Times New Roman" w:cs="Times New Roman"/>
          <w:position w:val="-1"/>
          <w:sz w:val="24"/>
          <w:szCs w:val="24"/>
          <w:lang w:eastAsia="ru-RU"/>
        </w:rPr>
      </w:pPr>
      <w:r w:rsidRPr="008A0867">
        <w:rPr>
          <w:rFonts w:ascii="Times New Roman" w:eastAsia="Times New Roman" w:hAnsi="Times New Roman" w:cs="Times New Roman"/>
          <w:position w:val="-1"/>
          <w:sz w:val="24"/>
          <w:szCs w:val="24"/>
          <w:lang w:eastAsia="ru-RU"/>
        </w:rPr>
        <w:t>МО7 – презентація власного підготовленого кейсу, який складений на основі реальних сценаріїв і стратегій розвитку компаній, інноваційних регіонів.</w:t>
      </w:r>
    </w:p>
    <w:p w:rsidR="005347EA" w:rsidRPr="008A0867" w:rsidRDefault="005347EA" w:rsidP="005347EA">
      <w:pPr>
        <w:suppressAutoHyphens/>
        <w:autoSpaceDE w:val="0"/>
        <w:autoSpaceDN w:val="0"/>
        <w:adjustRightInd w:val="0"/>
        <w:spacing w:after="0" w:line="240" w:lineRule="auto"/>
        <w:ind w:firstLine="709"/>
        <w:jc w:val="both"/>
        <w:outlineLvl w:val="0"/>
        <w:rPr>
          <w:rFonts w:ascii="Times New Roman" w:eastAsia="Times New Roman" w:hAnsi="Times New Roman" w:cs="Times New Roman"/>
          <w:position w:val="-1"/>
          <w:sz w:val="24"/>
          <w:szCs w:val="24"/>
          <w:lang w:eastAsia="ru-RU"/>
        </w:rPr>
      </w:pPr>
      <w:r w:rsidRPr="008A0867">
        <w:rPr>
          <w:rFonts w:ascii="Times New Roman" w:eastAsia="Times New Roman" w:hAnsi="Times New Roman" w:cs="Times New Roman"/>
          <w:position w:val="-1"/>
          <w:sz w:val="24"/>
          <w:szCs w:val="24"/>
          <w:lang w:eastAsia="ru-RU"/>
        </w:rPr>
        <w:t>МО8 – підсумковий контроль – залік (у тестовій формі, усний або письмовий)</w:t>
      </w:r>
    </w:p>
    <w:p w:rsidR="005347EA" w:rsidRPr="008A0867" w:rsidRDefault="005347EA" w:rsidP="005347EA">
      <w:pPr>
        <w:suppressAutoHyphens/>
        <w:spacing w:after="0" w:line="360" w:lineRule="auto"/>
        <w:ind w:firstLine="709"/>
        <w:outlineLvl w:val="0"/>
        <w:rPr>
          <w:rFonts w:ascii="Times New Roman" w:eastAsia="Times New Roman" w:hAnsi="Times New Roman" w:cs="Times New Roman"/>
          <w:position w:val="-1"/>
          <w:sz w:val="24"/>
          <w:szCs w:val="24"/>
          <w:lang w:eastAsia="ru-RU"/>
        </w:rPr>
      </w:pPr>
      <w:r w:rsidRPr="008A0867">
        <w:rPr>
          <w:rFonts w:ascii="Times New Roman" w:eastAsia="Times New Roman" w:hAnsi="Times New Roman" w:cs="Times New Roman"/>
          <w:position w:val="-1"/>
          <w:sz w:val="24"/>
          <w:szCs w:val="24"/>
          <w:lang w:eastAsia="ru-RU"/>
        </w:rPr>
        <w:t>МО11 – інші види індивідуальних та групових завдань</w:t>
      </w:r>
    </w:p>
    <w:p w:rsidR="005347EA" w:rsidRPr="008A0867" w:rsidRDefault="005347EA" w:rsidP="005347EA">
      <w:pPr>
        <w:suppressAutoHyphens/>
        <w:spacing w:after="0" w:line="240" w:lineRule="auto"/>
        <w:ind w:firstLine="709"/>
        <w:jc w:val="center"/>
        <w:outlineLvl w:val="0"/>
        <w:rPr>
          <w:rFonts w:ascii="Times New Roman" w:eastAsia="Times New Roman" w:hAnsi="Times New Roman" w:cs="Times New Roman"/>
          <w:b/>
          <w:position w:val="-1"/>
          <w:sz w:val="24"/>
          <w:szCs w:val="24"/>
          <w:lang w:eastAsia="ru-RU"/>
        </w:rPr>
      </w:pPr>
    </w:p>
    <w:p w:rsidR="005347EA" w:rsidRPr="008A0867" w:rsidRDefault="005347EA" w:rsidP="005347EA">
      <w:pPr>
        <w:widowControl w:val="0"/>
        <w:pBdr>
          <w:top w:val="nil"/>
          <w:left w:val="nil"/>
          <w:bottom w:val="nil"/>
          <w:right w:val="nil"/>
          <w:between w:val="nil"/>
        </w:pBdr>
        <w:shd w:val="clear" w:color="auto" w:fill="FFFFFF"/>
        <w:tabs>
          <w:tab w:val="left" w:pos="365"/>
        </w:tabs>
        <w:suppressAutoHyphens/>
        <w:spacing w:after="0" w:line="240" w:lineRule="auto"/>
        <w:ind w:firstLineChars="294" w:firstLine="708"/>
        <w:jc w:val="center"/>
        <w:textDirection w:val="btLr"/>
        <w:textAlignment w:val="top"/>
        <w:outlineLvl w:val="0"/>
        <w:rPr>
          <w:rFonts w:ascii="Times New Roman" w:eastAsia="Times New Roman" w:hAnsi="Times New Roman" w:cs="Times New Roman"/>
          <w:b/>
          <w:bCs/>
          <w:position w:val="-1"/>
          <w:sz w:val="24"/>
          <w:szCs w:val="24"/>
          <w:lang w:eastAsia="ru-RU"/>
        </w:rPr>
      </w:pPr>
      <w:r w:rsidRPr="008A0867">
        <w:rPr>
          <w:rFonts w:ascii="Times New Roman" w:eastAsia="Times New Roman" w:hAnsi="Times New Roman" w:cs="Times New Roman"/>
          <w:b/>
          <w:bCs/>
          <w:position w:val="-1"/>
          <w:sz w:val="24"/>
          <w:szCs w:val="24"/>
          <w:lang w:eastAsia="ru-RU"/>
        </w:rPr>
        <w:lastRenderedPageBreak/>
        <w:t>Засоби оцінювання</w:t>
      </w:r>
    </w:p>
    <w:p w:rsidR="005347EA" w:rsidRPr="008A0867" w:rsidRDefault="005347EA" w:rsidP="005347EA">
      <w:pPr>
        <w:widowControl w:val="0"/>
        <w:pBdr>
          <w:top w:val="nil"/>
          <w:left w:val="nil"/>
          <w:bottom w:val="nil"/>
          <w:right w:val="nil"/>
          <w:between w:val="nil"/>
        </w:pBdr>
        <w:shd w:val="clear" w:color="auto" w:fill="FFFFFF"/>
        <w:tabs>
          <w:tab w:val="left" w:pos="365"/>
        </w:tabs>
        <w:suppressAutoHyphens/>
        <w:spacing w:after="0" w:line="240" w:lineRule="auto"/>
        <w:ind w:firstLineChars="294" w:firstLine="706"/>
        <w:jc w:val="both"/>
        <w:textDirection w:val="btLr"/>
        <w:textAlignment w:val="top"/>
        <w:outlineLvl w:val="0"/>
        <w:rPr>
          <w:rFonts w:ascii="Times New Roman" w:eastAsia="Times New Roman" w:hAnsi="Times New Roman" w:cs="Times New Roman"/>
          <w:position w:val="-1"/>
          <w:sz w:val="24"/>
          <w:szCs w:val="24"/>
          <w:lang w:eastAsia="ru-RU"/>
        </w:rPr>
      </w:pPr>
    </w:p>
    <w:p w:rsidR="005347EA" w:rsidRPr="008A0867" w:rsidRDefault="005347EA" w:rsidP="005347EA">
      <w:pPr>
        <w:widowControl w:val="0"/>
        <w:pBdr>
          <w:top w:val="nil"/>
          <w:left w:val="nil"/>
          <w:bottom w:val="nil"/>
          <w:right w:val="nil"/>
          <w:between w:val="nil"/>
        </w:pBdr>
        <w:shd w:val="clear" w:color="auto" w:fill="FFFFFF"/>
        <w:tabs>
          <w:tab w:val="left" w:pos="365"/>
        </w:tabs>
        <w:suppressAutoHyphens/>
        <w:spacing w:after="0" w:line="240" w:lineRule="auto"/>
        <w:ind w:firstLineChars="294" w:firstLine="706"/>
        <w:jc w:val="both"/>
        <w:textDirection w:val="btLr"/>
        <w:textAlignment w:val="top"/>
        <w:outlineLvl w:val="0"/>
        <w:rPr>
          <w:rFonts w:ascii="Times New Roman" w:eastAsia="Times New Roman" w:hAnsi="Times New Roman" w:cs="Times New Roman"/>
          <w:color w:val="000000"/>
          <w:position w:val="-1"/>
          <w:sz w:val="24"/>
          <w:szCs w:val="24"/>
          <w:lang w:eastAsia="ru-RU"/>
        </w:rPr>
      </w:pPr>
      <w:r w:rsidRPr="008A0867">
        <w:rPr>
          <w:rFonts w:ascii="Times New Roman" w:eastAsia="Times New Roman" w:hAnsi="Times New Roman" w:cs="Times New Roman"/>
          <w:position w:val="-1"/>
          <w:sz w:val="24"/>
          <w:szCs w:val="24"/>
          <w:lang w:eastAsia="ru-RU"/>
        </w:rPr>
        <w:t>Засобами оцінювання та демонстрування результатів навчання можуть бути: контрольні роботи; стандартизовані тести; проєкти; аналітичні звіти; реферати; есе; розрахункові роботи; презентації результатів виконаних завдань та досліджень; студентські презентації та виступи на наукових заходах; контрольні роботи; завдання на тренажерах, реальних об'єктах тощо; інші види індивідуальних та групових завдань.</w:t>
      </w:r>
    </w:p>
    <w:p w:rsidR="005347EA" w:rsidRPr="008A0867" w:rsidRDefault="005347EA" w:rsidP="005347EA">
      <w:pPr>
        <w:pBdr>
          <w:top w:val="nil"/>
          <w:left w:val="nil"/>
          <w:bottom w:val="nil"/>
          <w:right w:val="nil"/>
          <w:between w:val="nil"/>
        </w:pBdr>
        <w:suppressAutoHyphens/>
        <w:spacing w:after="0" w:line="240" w:lineRule="auto"/>
        <w:ind w:leftChars="-1" w:left="-2" w:firstLineChars="294" w:firstLine="706"/>
        <w:jc w:val="center"/>
        <w:textDirection w:val="btLr"/>
        <w:textAlignment w:val="top"/>
        <w:outlineLvl w:val="0"/>
        <w:rPr>
          <w:rFonts w:ascii="Times New Roman" w:eastAsia="Times New Roman" w:hAnsi="Times New Roman" w:cs="Times New Roman"/>
          <w:position w:val="-1"/>
          <w:sz w:val="24"/>
          <w:szCs w:val="24"/>
          <w:lang w:eastAsia="ru-RU"/>
        </w:rPr>
      </w:pPr>
    </w:p>
    <w:p w:rsidR="005347EA" w:rsidRPr="008A0867" w:rsidRDefault="005347EA" w:rsidP="005347EA">
      <w:pPr>
        <w:pBdr>
          <w:top w:val="nil"/>
          <w:left w:val="nil"/>
          <w:bottom w:val="nil"/>
          <w:right w:val="nil"/>
          <w:between w:val="nil"/>
        </w:pBdr>
        <w:suppressAutoHyphens/>
        <w:spacing w:after="0" w:line="240" w:lineRule="auto"/>
        <w:ind w:leftChars="-1" w:left="-2" w:firstLineChars="294" w:firstLine="708"/>
        <w:jc w:val="center"/>
        <w:textDirection w:val="btLr"/>
        <w:textAlignment w:val="top"/>
        <w:outlineLvl w:val="0"/>
        <w:rPr>
          <w:rFonts w:ascii="Times New Roman" w:eastAsia="Times New Roman" w:hAnsi="Times New Roman" w:cs="Times New Roman"/>
          <w:b/>
          <w:bCs/>
          <w:position w:val="-1"/>
          <w:sz w:val="24"/>
          <w:szCs w:val="24"/>
          <w:lang w:eastAsia="ru-RU"/>
        </w:rPr>
      </w:pPr>
      <w:r w:rsidRPr="008A0867">
        <w:rPr>
          <w:rFonts w:ascii="Times New Roman" w:eastAsia="Times New Roman" w:hAnsi="Times New Roman" w:cs="Times New Roman"/>
          <w:b/>
          <w:bCs/>
          <w:position w:val="-1"/>
          <w:sz w:val="24"/>
          <w:szCs w:val="24"/>
          <w:lang w:eastAsia="ru-RU"/>
        </w:rPr>
        <w:t>Форми поточного та підсумкового контролю</w:t>
      </w:r>
    </w:p>
    <w:p w:rsidR="005347EA" w:rsidRPr="008A0867" w:rsidRDefault="005347EA" w:rsidP="005347EA">
      <w:pPr>
        <w:pBdr>
          <w:top w:val="nil"/>
          <w:left w:val="nil"/>
          <w:bottom w:val="nil"/>
          <w:right w:val="nil"/>
          <w:between w:val="nil"/>
        </w:pBdr>
        <w:suppressAutoHyphens/>
        <w:spacing w:after="0" w:line="240" w:lineRule="auto"/>
        <w:ind w:leftChars="-1" w:left="-2" w:firstLineChars="294" w:firstLine="706"/>
        <w:jc w:val="both"/>
        <w:textDirection w:val="btLr"/>
        <w:textAlignment w:val="top"/>
        <w:outlineLvl w:val="0"/>
        <w:rPr>
          <w:rFonts w:ascii="Times New Roman" w:eastAsia="Times New Roman" w:hAnsi="Times New Roman" w:cs="Times New Roman"/>
          <w:position w:val="-1"/>
          <w:sz w:val="24"/>
          <w:szCs w:val="24"/>
          <w:lang w:eastAsia="ru-RU"/>
        </w:rPr>
      </w:pPr>
    </w:p>
    <w:p w:rsidR="005347EA" w:rsidRPr="008A0867" w:rsidRDefault="005347EA" w:rsidP="005347EA">
      <w:pPr>
        <w:pBdr>
          <w:top w:val="nil"/>
          <w:left w:val="nil"/>
          <w:bottom w:val="nil"/>
          <w:right w:val="nil"/>
          <w:between w:val="nil"/>
        </w:pBdr>
        <w:suppressAutoHyphens/>
        <w:spacing w:after="0" w:line="240" w:lineRule="auto"/>
        <w:ind w:leftChars="-1" w:left="-2" w:firstLineChars="294" w:firstLine="706"/>
        <w:jc w:val="both"/>
        <w:textDirection w:val="btLr"/>
        <w:textAlignment w:val="top"/>
        <w:outlineLvl w:val="0"/>
        <w:rPr>
          <w:rFonts w:ascii="Times New Roman" w:eastAsia="Times New Roman" w:hAnsi="Times New Roman" w:cs="Times New Roman"/>
          <w:position w:val="-1"/>
          <w:sz w:val="24"/>
          <w:szCs w:val="24"/>
          <w:lang w:eastAsia="ru-RU"/>
        </w:rPr>
      </w:pPr>
      <w:r w:rsidRPr="008A0867">
        <w:rPr>
          <w:rFonts w:ascii="Times New Roman" w:eastAsia="Times New Roman" w:hAnsi="Times New Roman" w:cs="Times New Roman"/>
          <w:position w:val="-1"/>
          <w:sz w:val="24"/>
          <w:szCs w:val="24"/>
          <w:lang w:eastAsia="ru-RU"/>
        </w:rPr>
        <w:t>Формами поточного контролю є усна чи письмова (тестування, есе, реферат, творча робота) відповідь студента. Формою підсумкового контролю є залік.</w:t>
      </w:r>
    </w:p>
    <w:p w:rsidR="005347EA" w:rsidRPr="008A0867" w:rsidRDefault="005347EA" w:rsidP="005347EA">
      <w:pPr>
        <w:suppressAutoHyphens/>
        <w:spacing w:after="0" w:line="240" w:lineRule="auto"/>
        <w:textDirection w:val="btLr"/>
        <w:textAlignment w:val="top"/>
        <w:outlineLvl w:val="0"/>
        <w:rPr>
          <w:rFonts w:ascii="Times New Roman" w:eastAsia="Times New Roman" w:hAnsi="Times New Roman" w:cs="Times New Roman"/>
          <w:b/>
          <w:bCs/>
          <w:position w:val="-1"/>
          <w:sz w:val="24"/>
          <w:szCs w:val="24"/>
          <w:lang w:eastAsia="ru-RU"/>
        </w:rPr>
      </w:pPr>
    </w:p>
    <w:p w:rsidR="005347EA" w:rsidRPr="008A0867" w:rsidRDefault="005347EA" w:rsidP="005347EA">
      <w:pPr>
        <w:suppressAutoHyphens/>
        <w:spacing w:after="0" w:line="240" w:lineRule="auto"/>
        <w:ind w:leftChars="-1" w:left="-2" w:firstLineChars="295" w:firstLine="711"/>
        <w:jc w:val="center"/>
        <w:textDirection w:val="btLr"/>
        <w:textAlignment w:val="top"/>
        <w:outlineLvl w:val="0"/>
        <w:rPr>
          <w:rFonts w:ascii="Times New Roman" w:eastAsia="Times New Roman" w:hAnsi="Times New Roman" w:cs="Times New Roman"/>
          <w:b/>
          <w:bCs/>
          <w:position w:val="-1"/>
          <w:sz w:val="24"/>
          <w:szCs w:val="24"/>
          <w:lang w:eastAsia="ru-RU"/>
        </w:rPr>
      </w:pPr>
    </w:p>
    <w:p w:rsidR="005347EA" w:rsidRPr="008A0867" w:rsidRDefault="005347EA" w:rsidP="005347EA">
      <w:pPr>
        <w:suppressAutoHyphens/>
        <w:spacing w:after="0" w:line="240" w:lineRule="auto"/>
        <w:ind w:leftChars="-1" w:left="-2" w:firstLineChars="295" w:firstLine="711"/>
        <w:jc w:val="center"/>
        <w:textDirection w:val="btLr"/>
        <w:textAlignment w:val="top"/>
        <w:outlineLvl w:val="0"/>
        <w:rPr>
          <w:rFonts w:ascii="Times New Roman" w:eastAsia="Times New Roman" w:hAnsi="Times New Roman" w:cs="Times New Roman"/>
          <w:b/>
          <w:bCs/>
          <w:position w:val="-1"/>
          <w:sz w:val="24"/>
          <w:szCs w:val="24"/>
          <w:lang w:eastAsia="ru-RU"/>
        </w:rPr>
      </w:pPr>
    </w:p>
    <w:p w:rsidR="005347EA" w:rsidRPr="008A0867" w:rsidRDefault="005347EA" w:rsidP="005347EA">
      <w:pPr>
        <w:suppressAutoHyphens/>
        <w:spacing w:after="0" w:line="240" w:lineRule="auto"/>
        <w:ind w:leftChars="-1" w:left="-2" w:firstLineChars="295" w:firstLine="711"/>
        <w:jc w:val="center"/>
        <w:textDirection w:val="btLr"/>
        <w:textAlignment w:val="top"/>
        <w:outlineLvl w:val="0"/>
        <w:rPr>
          <w:rFonts w:ascii="Times New Roman" w:eastAsia="Times New Roman" w:hAnsi="Times New Roman" w:cs="Times New Roman"/>
          <w:b/>
          <w:bCs/>
          <w:position w:val="-1"/>
          <w:sz w:val="24"/>
          <w:szCs w:val="24"/>
          <w:lang w:eastAsia="ru-RU"/>
        </w:rPr>
      </w:pPr>
      <w:r w:rsidRPr="008A0867">
        <w:rPr>
          <w:rFonts w:ascii="Times New Roman" w:eastAsia="Times New Roman" w:hAnsi="Times New Roman" w:cs="Times New Roman"/>
          <w:b/>
          <w:bCs/>
          <w:position w:val="-1"/>
          <w:sz w:val="24"/>
          <w:szCs w:val="24"/>
          <w:lang w:eastAsia="ru-RU"/>
        </w:rPr>
        <w:t>Критерії та засоби оцінювання результатів навчання з навчальної дисципліни</w:t>
      </w:r>
    </w:p>
    <w:p w:rsidR="005347EA" w:rsidRPr="008A0867" w:rsidRDefault="005347EA" w:rsidP="005347EA">
      <w:pPr>
        <w:suppressAutoHyphens/>
        <w:spacing w:after="0" w:line="240" w:lineRule="auto"/>
        <w:ind w:leftChars="-1" w:left="-2" w:firstLineChars="295" w:firstLine="708"/>
        <w:jc w:val="both"/>
        <w:textDirection w:val="btLr"/>
        <w:textAlignment w:val="top"/>
        <w:outlineLvl w:val="0"/>
        <w:rPr>
          <w:rFonts w:ascii="Times New Roman" w:eastAsia="Times New Roman" w:hAnsi="Times New Roman" w:cs="Times New Roman"/>
          <w:position w:val="-1"/>
          <w:sz w:val="24"/>
          <w:szCs w:val="24"/>
          <w:lang w:eastAsia="ru-RU"/>
        </w:rPr>
      </w:pPr>
    </w:p>
    <w:p w:rsidR="005347EA" w:rsidRPr="008A0867" w:rsidRDefault="005347EA" w:rsidP="005347EA">
      <w:pPr>
        <w:pBdr>
          <w:top w:val="nil"/>
          <w:left w:val="nil"/>
          <w:bottom w:val="nil"/>
          <w:right w:val="nil"/>
          <w:between w:val="nil"/>
        </w:pBdr>
        <w:tabs>
          <w:tab w:val="left" w:pos="709"/>
        </w:tabs>
        <w:suppressAutoHyphens/>
        <w:spacing w:after="0" w:line="240" w:lineRule="auto"/>
        <w:ind w:leftChars="-1" w:left="-2" w:firstLineChars="294" w:firstLine="706"/>
        <w:jc w:val="both"/>
        <w:textDirection w:val="btLr"/>
        <w:textAlignment w:val="top"/>
        <w:outlineLvl w:val="0"/>
        <w:rPr>
          <w:rFonts w:ascii="Times New Roman" w:eastAsia="Times New Roman" w:hAnsi="Times New Roman" w:cs="Times New Roman"/>
          <w:color w:val="000000"/>
          <w:position w:val="-1"/>
          <w:sz w:val="24"/>
          <w:szCs w:val="24"/>
          <w:lang w:eastAsia="ru-RU"/>
        </w:rPr>
      </w:pPr>
      <w:r w:rsidRPr="008A0867">
        <w:rPr>
          <w:rFonts w:ascii="Times New Roman" w:eastAsia="Times New Roman" w:hAnsi="Times New Roman" w:cs="Times New Roman"/>
          <w:color w:val="000000"/>
          <w:position w:val="-1"/>
          <w:sz w:val="24"/>
          <w:szCs w:val="24"/>
          <w:lang w:eastAsia="ru-RU"/>
        </w:rPr>
        <w:tab/>
      </w:r>
      <w:r w:rsidRPr="008A0867">
        <w:rPr>
          <w:rFonts w:ascii="Times New Roman" w:eastAsia="Times New Roman" w:hAnsi="Times New Roman" w:cs="Times New Roman"/>
          <w:i/>
          <w:color w:val="000000"/>
          <w:position w:val="-1"/>
          <w:sz w:val="24"/>
          <w:szCs w:val="24"/>
          <w:lang w:eastAsia="ru-RU"/>
        </w:rPr>
        <w:t>Критерієм успішного проходження здобувачем освіти підсумкового оцінювання може бути досягнення ним мінімальних порогових рівнів оцінок за кожним запланованим результатом навчання освітньої компоненти.</w:t>
      </w:r>
    </w:p>
    <w:p w:rsidR="005347EA" w:rsidRPr="008A0867" w:rsidRDefault="005347EA" w:rsidP="005347EA">
      <w:pPr>
        <w:suppressAutoHyphens/>
        <w:spacing w:after="0" w:line="240" w:lineRule="auto"/>
        <w:ind w:leftChars="-1" w:left="-2" w:firstLineChars="295" w:firstLine="708"/>
        <w:jc w:val="both"/>
        <w:textDirection w:val="btLr"/>
        <w:textAlignment w:val="top"/>
        <w:outlineLvl w:val="0"/>
        <w:rPr>
          <w:rFonts w:ascii="Times New Roman" w:eastAsia="Times New Roman" w:hAnsi="Times New Roman" w:cs="Times New Roman"/>
          <w:position w:val="-1"/>
          <w:sz w:val="24"/>
          <w:szCs w:val="24"/>
          <w:lang w:eastAsia="ru-RU"/>
        </w:rPr>
      </w:pPr>
    </w:p>
    <w:p w:rsidR="005347EA" w:rsidRPr="008A0867" w:rsidRDefault="005347EA" w:rsidP="005347EA">
      <w:pPr>
        <w:suppressAutoHyphens/>
        <w:spacing w:after="0" w:line="240" w:lineRule="auto"/>
        <w:ind w:leftChars="-1" w:left="-2" w:firstLineChars="295" w:firstLine="708"/>
        <w:jc w:val="both"/>
        <w:textDirection w:val="btLr"/>
        <w:textAlignment w:val="top"/>
        <w:outlineLvl w:val="0"/>
        <w:rPr>
          <w:rFonts w:ascii="Times New Roman" w:eastAsia="Times New Roman" w:hAnsi="Times New Roman" w:cs="Times New Roman"/>
          <w:position w:val="-1"/>
          <w:sz w:val="24"/>
          <w:szCs w:val="24"/>
          <w:lang w:eastAsia="ru-RU"/>
        </w:rPr>
      </w:pPr>
      <w:r w:rsidRPr="008A0867">
        <w:rPr>
          <w:rFonts w:ascii="Times New Roman" w:eastAsia="Times New Roman" w:hAnsi="Times New Roman" w:cs="Times New Roman"/>
          <w:position w:val="-1"/>
          <w:sz w:val="24"/>
          <w:szCs w:val="24"/>
          <w:lang w:eastAsia="ru-RU"/>
        </w:rPr>
        <w:t xml:space="preserve">Контрольні заходи включають поточний та підсумковий контроль знань студента. Поточний контроль здійснюється під час проведення практичних та інших видів занять, самостійної роботи і має на меті перевірку рівня підготовленості студента до виконання конкретної роботи. Підсумковий контроль проводиться з метою оцінки результатів навчання на завершальному етапі. </w:t>
      </w:r>
    </w:p>
    <w:p w:rsidR="005347EA" w:rsidRPr="008A0867" w:rsidRDefault="005347EA" w:rsidP="005347EA">
      <w:pPr>
        <w:suppressAutoHyphens/>
        <w:spacing w:after="0" w:line="240" w:lineRule="auto"/>
        <w:ind w:leftChars="-1" w:left="-2" w:firstLineChars="295" w:firstLine="708"/>
        <w:jc w:val="both"/>
        <w:textDirection w:val="btLr"/>
        <w:textAlignment w:val="top"/>
        <w:outlineLvl w:val="0"/>
        <w:rPr>
          <w:rFonts w:ascii="Times New Roman" w:eastAsia="Times New Roman" w:hAnsi="Times New Roman" w:cs="Times New Roman"/>
          <w:position w:val="-1"/>
          <w:sz w:val="24"/>
          <w:szCs w:val="24"/>
          <w:lang w:eastAsia="ru-RU"/>
        </w:rPr>
      </w:pPr>
      <w:r w:rsidRPr="008A0867">
        <w:rPr>
          <w:rFonts w:ascii="Times New Roman" w:eastAsia="Times New Roman" w:hAnsi="Times New Roman" w:cs="Times New Roman"/>
          <w:position w:val="-1"/>
          <w:sz w:val="24"/>
          <w:szCs w:val="24"/>
          <w:lang w:eastAsia="ru-RU"/>
        </w:rPr>
        <w:t>Загальна кількість балів, яку студент може отримати у процесі вивчення дисципліни протягом семестру, становить 100 балів, з яких 60 балів студент набирає при поточних видах контролю і 40 балів - у процесі підс</w:t>
      </w:r>
      <w:r w:rsidR="002209C9">
        <w:rPr>
          <w:rFonts w:ascii="Times New Roman" w:eastAsia="Times New Roman" w:hAnsi="Times New Roman" w:cs="Times New Roman"/>
          <w:position w:val="-1"/>
          <w:sz w:val="24"/>
          <w:szCs w:val="24"/>
          <w:lang w:eastAsia="ru-RU"/>
        </w:rPr>
        <w:t>умкового виду контролю (залік</w:t>
      </w:r>
      <w:r w:rsidRPr="008A0867">
        <w:rPr>
          <w:rFonts w:ascii="Times New Roman" w:eastAsia="Times New Roman" w:hAnsi="Times New Roman" w:cs="Times New Roman"/>
          <w:position w:val="-1"/>
          <w:sz w:val="24"/>
          <w:szCs w:val="24"/>
          <w:lang w:eastAsia="ru-RU"/>
        </w:rPr>
        <w:t xml:space="preserve">). </w:t>
      </w:r>
    </w:p>
    <w:p w:rsidR="005347EA" w:rsidRPr="008A0867" w:rsidRDefault="005347EA" w:rsidP="005347EA">
      <w:pPr>
        <w:suppressAutoHyphens/>
        <w:spacing w:after="0" w:line="240" w:lineRule="auto"/>
        <w:ind w:leftChars="-1" w:left="-2" w:firstLineChars="295" w:firstLine="708"/>
        <w:jc w:val="both"/>
        <w:textDirection w:val="btLr"/>
        <w:textAlignment w:val="top"/>
        <w:outlineLvl w:val="0"/>
        <w:rPr>
          <w:rFonts w:ascii="Times New Roman" w:eastAsia="Times New Roman" w:hAnsi="Times New Roman" w:cs="Times New Roman"/>
          <w:position w:val="-1"/>
          <w:sz w:val="24"/>
          <w:szCs w:val="24"/>
          <w:lang w:eastAsia="ru-RU"/>
        </w:rPr>
      </w:pPr>
      <w:r w:rsidRPr="008A0867">
        <w:rPr>
          <w:rFonts w:ascii="Times New Roman" w:eastAsia="Times New Roman" w:hAnsi="Times New Roman" w:cs="Times New Roman"/>
          <w:position w:val="-1"/>
          <w:sz w:val="24"/>
          <w:szCs w:val="24"/>
          <w:lang w:eastAsia="ru-RU"/>
        </w:rPr>
        <w:t xml:space="preserve">Кількість балів за кожний навчальний елемент виводиться із суми поточних видів контролю. Кількість балів за змістовний модуль дорівнює сумі балів, отриманих за навчальні елементи даного модуля. Максимальна кількість балів складає: </w:t>
      </w:r>
      <w:r w:rsidR="0000540D">
        <w:rPr>
          <w:rFonts w:ascii="Times New Roman" w:eastAsia="Times New Roman" w:hAnsi="Times New Roman" w:cs="Times New Roman"/>
          <w:position w:val="-1"/>
          <w:sz w:val="24"/>
          <w:szCs w:val="24"/>
          <w:lang w:eastAsia="ru-RU"/>
        </w:rPr>
        <w:t>за 1 змістовий модуль - 25; за 2 змістовий модуль - 25</w:t>
      </w:r>
      <w:r w:rsidRPr="0000540D">
        <w:rPr>
          <w:rFonts w:ascii="Times New Roman" w:eastAsia="Times New Roman" w:hAnsi="Times New Roman" w:cs="Times New Roman"/>
          <w:position w:val="-1"/>
          <w:sz w:val="24"/>
          <w:szCs w:val="24"/>
          <w:lang w:eastAsia="ru-RU"/>
        </w:rPr>
        <w:t xml:space="preserve"> балів, за ІНДЗ - по 10 балів у кожному модулі.</w:t>
      </w:r>
    </w:p>
    <w:p w:rsidR="005347EA" w:rsidRPr="008A0867" w:rsidRDefault="005347EA" w:rsidP="005347EA">
      <w:pPr>
        <w:suppressAutoHyphens/>
        <w:spacing w:after="0" w:line="240" w:lineRule="auto"/>
        <w:ind w:leftChars="-1" w:left="-2" w:firstLineChars="295" w:firstLine="708"/>
        <w:jc w:val="both"/>
        <w:textDirection w:val="btLr"/>
        <w:textAlignment w:val="top"/>
        <w:outlineLvl w:val="0"/>
        <w:rPr>
          <w:rFonts w:ascii="Times New Roman" w:eastAsia="Times New Roman" w:hAnsi="Times New Roman" w:cs="Times New Roman"/>
          <w:position w:val="-1"/>
          <w:sz w:val="24"/>
          <w:szCs w:val="24"/>
          <w:lang w:eastAsia="ru-RU"/>
        </w:rPr>
      </w:pPr>
      <w:r w:rsidRPr="008A0867">
        <w:rPr>
          <w:rFonts w:ascii="Times New Roman" w:eastAsia="Times New Roman" w:hAnsi="Times New Roman" w:cs="Times New Roman"/>
          <w:position w:val="-1"/>
          <w:sz w:val="24"/>
          <w:szCs w:val="24"/>
          <w:lang w:eastAsia="ru-RU"/>
        </w:rPr>
        <w:t xml:space="preserve">Якщо студент за власною ініціативою, бажанням, крім обов’язкових видів контролю (60 балів), виконує додаткові види роботи (реферати, ІНДЗ, розв’язання додаткових завдань) при цьому набравши додатково не менше 30 балів, може отримати оцінку за </w:t>
      </w:r>
      <w:r w:rsidR="009E1498">
        <w:rPr>
          <w:rFonts w:ascii="Times New Roman" w:eastAsia="Times New Roman" w:hAnsi="Times New Roman" w:cs="Times New Roman"/>
          <w:position w:val="-1"/>
          <w:sz w:val="24"/>
          <w:szCs w:val="24"/>
          <w:lang w:eastAsia="ru-RU"/>
        </w:rPr>
        <w:t>залік</w:t>
      </w:r>
      <w:r w:rsidRPr="008A0867">
        <w:rPr>
          <w:rFonts w:ascii="Times New Roman" w:eastAsia="Times New Roman" w:hAnsi="Times New Roman" w:cs="Times New Roman"/>
          <w:position w:val="-1"/>
          <w:sz w:val="24"/>
          <w:szCs w:val="24"/>
          <w:lang w:eastAsia="ru-RU"/>
        </w:rPr>
        <w:t xml:space="preserve"> автоматично.</w:t>
      </w:r>
    </w:p>
    <w:p w:rsidR="005347EA" w:rsidRPr="008A0867" w:rsidRDefault="005347EA" w:rsidP="005347EA">
      <w:pPr>
        <w:suppressAutoHyphens/>
        <w:spacing w:after="0" w:line="240" w:lineRule="auto"/>
        <w:ind w:leftChars="-1" w:left="-2" w:firstLineChars="295" w:firstLine="708"/>
        <w:jc w:val="both"/>
        <w:textDirection w:val="btLr"/>
        <w:textAlignment w:val="top"/>
        <w:outlineLvl w:val="0"/>
        <w:rPr>
          <w:rFonts w:ascii="Times New Roman" w:eastAsia="Times New Roman" w:hAnsi="Times New Roman" w:cs="Times New Roman"/>
          <w:i/>
          <w:position w:val="-1"/>
          <w:sz w:val="24"/>
          <w:szCs w:val="24"/>
          <w:lang w:eastAsia="ru-RU"/>
        </w:rPr>
      </w:pPr>
      <w:r w:rsidRPr="008A0867">
        <w:rPr>
          <w:rFonts w:ascii="Times New Roman" w:eastAsia="Times New Roman" w:hAnsi="Times New Roman" w:cs="Times New Roman"/>
          <w:position w:val="-1"/>
          <w:sz w:val="24"/>
          <w:szCs w:val="24"/>
          <w:lang w:eastAsia="ru-RU"/>
        </w:rPr>
        <w:t xml:space="preserve">Відповідно до вимог Болонської угоди проводиться місцева (національна) шкала визначення оцінок і шкала ECTS. </w:t>
      </w:r>
      <w:r w:rsidRPr="008A0867">
        <w:rPr>
          <w:rFonts w:ascii="Times New Roman" w:eastAsia="Times New Roman" w:hAnsi="Times New Roman" w:cs="Times New Roman"/>
          <w:i/>
          <w:position w:val="-1"/>
          <w:sz w:val="24"/>
          <w:szCs w:val="24"/>
          <w:lang w:eastAsia="ru-RU"/>
        </w:rPr>
        <w:t>Для їх порівняння використовується  таблиця:</w:t>
      </w:r>
    </w:p>
    <w:p w:rsidR="005347EA" w:rsidRDefault="005347EA" w:rsidP="005347EA">
      <w:pPr>
        <w:pBdr>
          <w:top w:val="nil"/>
          <w:left w:val="nil"/>
          <w:bottom w:val="nil"/>
          <w:right w:val="nil"/>
          <w:between w:val="nil"/>
        </w:pBdr>
        <w:tabs>
          <w:tab w:val="left" w:pos="709"/>
        </w:tabs>
        <w:suppressAutoHyphens/>
        <w:spacing w:after="0" w:line="240" w:lineRule="auto"/>
        <w:ind w:leftChars="-1" w:left="-2" w:firstLineChars="294" w:firstLine="706"/>
        <w:jc w:val="both"/>
        <w:textDirection w:val="btLr"/>
        <w:textAlignment w:val="top"/>
        <w:outlineLvl w:val="0"/>
        <w:rPr>
          <w:rFonts w:ascii="Times New Roman" w:eastAsia="Times New Roman" w:hAnsi="Times New Roman" w:cs="Times New Roman"/>
          <w:color w:val="000000"/>
          <w:position w:val="-1"/>
          <w:sz w:val="24"/>
          <w:szCs w:val="24"/>
          <w:lang w:eastAsia="ru-RU"/>
        </w:rPr>
      </w:pPr>
    </w:p>
    <w:p w:rsidR="005347EA" w:rsidRPr="008A0867" w:rsidRDefault="005347EA" w:rsidP="005347EA">
      <w:pPr>
        <w:pBdr>
          <w:top w:val="nil"/>
          <w:left w:val="nil"/>
          <w:bottom w:val="nil"/>
          <w:right w:val="nil"/>
          <w:between w:val="nil"/>
        </w:pBdr>
        <w:tabs>
          <w:tab w:val="left" w:pos="709"/>
        </w:tabs>
        <w:suppressAutoHyphens/>
        <w:spacing w:after="0" w:line="240" w:lineRule="auto"/>
        <w:ind w:leftChars="-1" w:left="-2" w:firstLineChars="294" w:firstLine="708"/>
        <w:jc w:val="center"/>
        <w:textDirection w:val="btLr"/>
        <w:textAlignment w:val="top"/>
        <w:outlineLvl w:val="0"/>
        <w:rPr>
          <w:rFonts w:ascii="Times New Roman" w:eastAsia="Times New Roman" w:hAnsi="Times New Roman" w:cs="Times New Roman"/>
          <w:color w:val="000000"/>
          <w:position w:val="-1"/>
          <w:sz w:val="24"/>
          <w:szCs w:val="24"/>
          <w:lang w:eastAsia="ru-RU"/>
        </w:rPr>
      </w:pPr>
      <w:r w:rsidRPr="008A0867">
        <w:rPr>
          <w:rFonts w:ascii="Times New Roman" w:eastAsia="Times New Roman" w:hAnsi="Times New Roman" w:cs="Times New Roman"/>
          <w:b/>
          <w:color w:val="000000"/>
          <w:position w:val="-1"/>
          <w:sz w:val="24"/>
          <w:szCs w:val="24"/>
          <w:lang w:eastAsia="ru-RU"/>
        </w:rPr>
        <w:t>Шкала оцінювання: національна та ЄКТС</w:t>
      </w:r>
    </w:p>
    <w:p w:rsidR="005347EA" w:rsidRPr="008A0867" w:rsidRDefault="005347EA" w:rsidP="005347EA">
      <w:pPr>
        <w:pBdr>
          <w:top w:val="nil"/>
          <w:left w:val="nil"/>
          <w:bottom w:val="nil"/>
          <w:right w:val="nil"/>
          <w:between w:val="nil"/>
        </w:pBdr>
        <w:tabs>
          <w:tab w:val="left" w:pos="709"/>
        </w:tabs>
        <w:suppressAutoHyphens/>
        <w:spacing w:after="0" w:line="240" w:lineRule="auto"/>
        <w:ind w:leftChars="-1" w:left="-2" w:firstLineChars="294" w:firstLine="706"/>
        <w:jc w:val="center"/>
        <w:textDirection w:val="btLr"/>
        <w:textAlignment w:val="top"/>
        <w:outlineLvl w:val="0"/>
        <w:rPr>
          <w:rFonts w:ascii="Times New Roman" w:eastAsia="Times New Roman" w:hAnsi="Times New Roman" w:cs="Times New Roman"/>
          <w:color w:val="000000"/>
          <w:position w:val="-1"/>
          <w:sz w:val="24"/>
          <w:szCs w:val="24"/>
          <w:lang w:eastAsia="ru-RU"/>
        </w:rPr>
      </w:pPr>
    </w:p>
    <w:tbl>
      <w:tblPr>
        <w:tblW w:w="964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61"/>
        <w:gridCol w:w="3021"/>
        <w:gridCol w:w="3360"/>
      </w:tblGrid>
      <w:tr w:rsidR="005347EA" w:rsidRPr="008A0867" w:rsidTr="0096287C">
        <w:trPr>
          <w:cantSplit/>
          <w:trHeight w:val="238"/>
        </w:trPr>
        <w:tc>
          <w:tcPr>
            <w:tcW w:w="3261" w:type="dxa"/>
            <w:vMerge w:val="restart"/>
            <w:vAlign w:val="center"/>
          </w:tcPr>
          <w:p w:rsidR="005347EA" w:rsidRPr="008A0867" w:rsidRDefault="005347EA" w:rsidP="0096287C">
            <w:pPr>
              <w:pBdr>
                <w:top w:val="nil"/>
                <w:left w:val="nil"/>
                <w:bottom w:val="nil"/>
                <w:right w:val="nil"/>
                <w:between w:val="nil"/>
              </w:pBd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lang w:eastAsia="ru-RU"/>
              </w:rPr>
            </w:pPr>
            <w:r w:rsidRPr="008A0867">
              <w:rPr>
                <w:rFonts w:ascii="Times New Roman" w:eastAsia="Times New Roman" w:hAnsi="Times New Roman" w:cs="Times New Roman"/>
                <w:b/>
                <w:color w:val="000000"/>
                <w:position w:val="-1"/>
                <w:sz w:val="24"/>
                <w:szCs w:val="24"/>
                <w:lang w:eastAsia="ru-RU"/>
              </w:rPr>
              <w:t>Оцінка за національною шкалою</w:t>
            </w:r>
          </w:p>
        </w:tc>
        <w:tc>
          <w:tcPr>
            <w:tcW w:w="6381" w:type="dxa"/>
            <w:gridSpan w:val="2"/>
            <w:vAlign w:val="center"/>
          </w:tcPr>
          <w:p w:rsidR="005347EA" w:rsidRPr="008A0867" w:rsidRDefault="005347EA" w:rsidP="0096287C">
            <w:pPr>
              <w:pBdr>
                <w:top w:val="nil"/>
                <w:left w:val="nil"/>
                <w:bottom w:val="nil"/>
                <w:right w:val="nil"/>
                <w:between w:val="nil"/>
              </w:pBd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800000"/>
                <w:position w:val="-1"/>
                <w:sz w:val="24"/>
                <w:szCs w:val="24"/>
                <w:lang w:eastAsia="ru-RU"/>
              </w:rPr>
            </w:pPr>
            <w:r w:rsidRPr="008A0867">
              <w:rPr>
                <w:rFonts w:ascii="Times New Roman" w:eastAsia="Times New Roman" w:hAnsi="Times New Roman" w:cs="Times New Roman"/>
                <w:b/>
                <w:color w:val="000000"/>
                <w:position w:val="-1"/>
                <w:sz w:val="24"/>
                <w:szCs w:val="24"/>
                <w:lang w:eastAsia="ru-RU"/>
              </w:rPr>
              <w:t>Оцінка за шкалою ECTS</w:t>
            </w:r>
          </w:p>
        </w:tc>
      </w:tr>
      <w:tr w:rsidR="005347EA" w:rsidRPr="008A0867" w:rsidTr="0096287C">
        <w:trPr>
          <w:cantSplit/>
          <w:trHeight w:val="231"/>
        </w:trPr>
        <w:tc>
          <w:tcPr>
            <w:tcW w:w="3261" w:type="dxa"/>
            <w:vMerge/>
            <w:vAlign w:val="center"/>
          </w:tcPr>
          <w:p w:rsidR="005347EA" w:rsidRPr="008A0867" w:rsidRDefault="005347EA" w:rsidP="0096287C">
            <w:pPr>
              <w:widowControl w:val="0"/>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800000"/>
                <w:position w:val="-1"/>
                <w:sz w:val="24"/>
                <w:szCs w:val="24"/>
                <w:lang w:eastAsia="ru-RU"/>
              </w:rPr>
            </w:pPr>
          </w:p>
        </w:tc>
        <w:tc>
          <w:tcPr>
            <w:tcW w:w="3021" w:type="dxa"/>
            <w:vAlign w:val="center"/>
          </w:tcPr>
          <w:p w:rsidR="005347EA" w:rsidRPr="008A0867" w:rsidRDefault="005347EA" w:rsidP="0096287C">
            <w:pPr>
              <w:pBdr>
                <w:top w:val="nil"/>
                <w:left w:val="nil"/>
                <w:bottom w:val="nil"/>
                <w:right w:val="nil"/>
                <w:between w:val="nil"/>
              </w:pBd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lang w:eastAsia="ru-RU"/>
              </w:rPr>
            </w:pPr>
            <w:r w:rsidRPr="008A0867">
              <w:rPr>
                <w:rFonts w:ascii="Times New Roman" w:eastAsia="Times New Roman" w:hAnsi="Times New Roman" w:cs="Times New Roman"/>
                <w:b/>
                <w:color w:val="000000"/>
                <w:position w:val="-1"/>
                <w:sz w:val="24"/>
                <w:szCs w:val="24"/>
                <w:lang w:eastAsia="ru-RU"/>
              </w:rPr>
              <w:t>Оцінка (бали)</w:t>
            </w:r>
          </w:p>
        </w:tc>
        <w:tc>
          <w:tcPr>
            <w:tcW w:w="3360" w:type="dxa"/>
            <w:vAlign w:val="center"/>
          </w:tcPr>
          <w:p w:rsidR="005347EA" w:rsidRPr="008A0867" w:rsidRDefault="005347EA" w:rsidP="0096287C">
            <w:pPr>
              <w:pBdr>
                <w:top w:val="nil"/>
                <w:left w:val="nil"/>
                <w:bottom w:val="nil"/>
                <w:right w:val="nil"/>
                <w:between w:val="nil"/>
              </w:pBd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lang w:eastAsia="ru-RU"/>
              </w:rPr>
            </w:pPr>
            <w:r w:rsidRPr="008A0867">
              <w:rPr>
                <w:rFonts w:ascii="Times New Roman" w:eastAsia="Times New Roman" w:hAnsi="Times New Roman" w:cs="Times New Roman"/>
                <w:b/>
                <w:color w:val="000000"/>
                <w:position w:val="-1"/>
                <w:sz w:val="24"/>
                <w:szCs w:val="24"/>
                <w:lang w:eastAsia="ru-RU"/>
              </w:rPr>
              <w:t xml:space="preserve">Пояснення за </w:t>
            </w:r>
          </w:p>
          <w:p w:rsidR="005347EA" w:rsidRPr="008A0867" w:rsidRDefault="005347EA" w:rsidP="0096287C">
            <w:pPr>
              <w:pBdr>
                <w:top w:val="nil"/>
                <w:left w:val="nil"/>
                <w:bottom w:val="nil"/>
                <w:right w:val="nil"/>
                <w:between w:val="nil"/>
              </w:pBd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lang w:eastAsia="ru-RU"/>
              </w:rPr>
            </w:pPr>
            <w:r w:rsidRPr="008A0867">
              <w:rPr>
                <w:rFonts w:ascii="Times New Roman" w:eastAsia="Times New Roman" w:hAnsi="Times New Roman" w:cs="Times New Roman"/>
                <w:b/>
                <w:color w:val="000000"/>
                <w:position w:val="-1"/>
                <w:sz w:val="24"/>
                <w:szCs w:val="24"/>
                <w:lang w:eastAsia="ru-RU"/>
              </w:rPr>
              <w:t>розширеною шкалою</w:t>
            </w:r>
          </w:p>
        </w:tc>
      </w:tr>
      <w:tr w:rsidR="003614D9" w:rsidRPr="008A0867" w:rsidTr="0096287C">
        <w:trPr>
          <w:trHeight w:val="178"/>
        </w:trPr>
        <w:tc>
          <w:tcPr>
            <w:tcW w:w="3261" w:type="dxa"/>
            <w:vMerge w:val="restart"/>
            <w:vAlign w:val="center"/>
          </w:tcPr>
          <w:p w:rsidR="003614D9" w:rsidRPr="003614D9" w:rsidRDefault="003614D9" w:rsidP="0096287C">
            <w:pPr>
              <w:pBdr>
                <w:top w:val="nil"/>
                <w:left w:val="nil"/>
                <w:bottom w:val="nil"/>
                <w:right w:val="nil"/>
                <w:between w:val="nil"/>
              </w:pBd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b/>
                <w:color w:val="000000"/>
                <w:position w:val="-1"/>
                <w:sz w:val="24"/>
                <w:szCs w:val="24"/>
                <w:lang w:eastAsia="ru-RU"/>
              </w:rPr>
            </w:pPr>
            <w:r w:rsidRPr="003614D9">
              <w:rPr>
                <w:rFonts w:ascii="Times New Roman" w:eastAsia="Times New Roman" w:hAnsi="Times New Roman" w:cs="Times New Roman"/>
                <w:b/>
                <w:color w:val="000000"/>
                <w:position w:val="-1"/>
                <w:sz w:val="24"/>
                <w:szCs w:val="24"/>
                <w:lang w:eastAsia="ru-RU"/>
              </w:rPr>
              <w:t>Зараховано</w:t>
            </w:r>
          </w:p>
        </w:tc>
        <w:tc>
          <w:tcPr>
            <w:tcW w:w="3021" w:type="dxa"/>
            <w:vAlign w:val="center"/>
          </w:tcPr>
          <w:p w:rsidR="003614D9" w:rsidRPr="008A0867" w:rsidRDefault="003614D9" w:rsidP="0096287C">
            <w:pPr>
              <w:pBdr>
                <w:top w:val="nil"/>
                <w:left w:val="nil"/>
                <w:bottom w:val="nil"/>
                <w:right w:val="nil"/>
                <w:between w:val="nil"/>
              </w:pBdr>
              <w:shd w:val="clear" w:color="auto" w:fill="FFFFFF"/>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lang w:eastAsia="ru-RU"/>
              </w:rPr>
            </w:pPr>
            <w:r w:rsidRPr="008A0867">
              <w:rPr>
                <w:rFonts w:ascii="Times New Roman" w:eastAsia="Times New Roman" w:hAnsi="Times New Roman" w:cs="Times New Roman"/>
                <w:color w:val="000000"/>
                <w:position w:val="-1"/>
                <w:sz w:val="24"/>
                <w:szCs w:val="24"/>
                <w:lang w:eastAsia="ru-RU"/>
              </w:rPr>
              <w:t>A (90-100)</w:t>
            </w:r>
          </w:p>
        </w:tc>
        <w:tc>
          <w:tcPr>
            <w:tcW w:w="3360" w:type="dxa"/>
          </w:tcPr>
          <w:p w:rsidR="003614D9" w:rsidRPr="008A0867" w:rsidRDefault="003614D9" w:rsidP="0096287C">
            <w:pPr>
              <w:pBdr>
                <w:top w:val="nil"/>
                <w:left w:val="nil"/>
                <w:bottom w:val="nil"/>
                <w:right w:val="nil"/>
                <w:between w:val="nil"/>
              </w:pBdr>
              <w:shd w:val="clear" w:color="auto" w:fill="FFFFFF"/>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lang w:eastAsia="ru-RU"/>
              </w:rPr>
            </w:pPr>
            <w:r w:rsidRPr="008A0867">
              <w:rPr>
                <w:rFonts w:ascii="Times New Roman" w:eastAsia="Times New Roman" w:hAnsi="Times New Roman" w:cs="Times New Roman"/>
                <w:color w:val="000000"/>
                <w:position w:val="-1"/>
                <w:sz w:val="24"/>
                <w:szCs w:val="24"/>
                <w:lang w:eastAsia="ru-RU"/>
              </w:rPr>
              <w:t>відмінно</w:t>
            </w:r>
          </w:p>
        </w:tc>
      </w:tr>
      <w:tr w:rsidR="003614D9" w:rsidRPr="008A0867" w:rsidTr="0096287C">
        <w:trPr>
          <w:cantSplit/>
          <w:trHeight w:val="138"/>
        </w:trPr>
        <w:tc>
          <w:tcPr>
            <w:tcW w:w="3261" w:type="dxa"/>
            <w:vMerge/>
            <w:vAlign w:val="center"/>
          </w:tcPr>
          <w:p w:rsidR="003614D9" w:rsidRPr="008A0867" w:rsidRDefault="003614D9" w:rsidP="0096287C">
            <w:pPr>
              <w:pBdr>
                <w:top w:val="nil"/>
                <w:left w:val="nil"/>
                <w:bottom w:val="nil"/>
                <w:right w:val="nil"/>
                <w:between w:val="nil"/>
              </w:pBd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lang w:eastAsia="ru-RU"/>
              </w:rPr>
            </w:pPr>
          </w:p>
        </w:tc>
        <w:tc>
          <w:tcPr>
            <w:tcW w:w="3021" w:type="dxa"/>
            <w:vAlign w:val="center"/>
          </w:tcPr>
          <w:p w:rsidR="003614D9" w:rsidRPr="008A0867" w:rsidRDefault="003614D9" w:rsidP="0096287C">
            <w:pPr>
              <w:pBdr>
                <w:top w:val="nil"/>
                <w:left w:val="nil"/>
                <w:bottom w:val="nil"/>
                <w:right w:val="nil"/>
                <w:between w:val="nil"/>
              </w:pBdr>
              <w:shd w:val="clear" w:color="auto" w:fill="FFFFFF"/>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lang w:eastAsia="ru-RU"/>
              </w:rPr>
            </w:pPr>
            <w:r w:rsidRPr="008A0867">
              <w:rPr>
                <w:rFonts w:ascii="Times New Roman" w:eastAsia="Times New Roman" w:hAnsi="Times New Roman" w:cs="Times New Roman"/>
                <w:color w:val="000000"/>
                <w:position w:val="-1"/>
                <w:sz w:val="24"/>
                <w:szCs w:val="24"/>
                <w:lang w:eastAsia="ru-RU"/>
              </w:rPr>
              <w:t>B (80-89)</w:t>
            </w:r>
          </w:p>
        </w:tc>
        <w:tc>
          <w:tcPr>
            <w:tcW w:w="3360" w:type="dxa"/>
          </w:tcPr>
          <w:p w:rsidR="003614D9" w:rsidRPr="008A0867" w:rsidRDefault="003614D9" w:rsidP="0096287C">
            <w:pPr>
              <w:pBdr>
                <w:top w:val="nil"/>
                <w:left w:val="nil"/>
                <w:bottom w:val="nil"/>
                <w:right w:val="nil"/>
                <w:between w:val="nil"/>
              </w:pBdr>
              <w:shd w:val="clear" w:color="auto" w:fill="FFFFFF"/>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lang w:eastAsia="ru-RU"/>
              </w:rPr>
            </w:pPr>
            <w:r w:rsidRPr="008A0867">
              <w:rPr>
                <w:rFonts w:ascii="Times New Roman" w:eastAsia="Times New Roman" w:hAnsi="Times New Roman" w:cs="Times New Roman"/>
                <w:color w:val="000000"/>
                <w:position w:val="-1"/>
                <w:sz w:val="24"/>
                <w:szCs w:val="24"/>
                <w:lang w:eastAsia="ru-RU"/>
              </w:rPr>
              <w:t>дуже добре</w:t>
            </w:r>
          </w:p>
        </w:tc>
      </w:tr>
      <w:tr w:rsidR="003614D9" w:rsidRPr="008A0867" w:rsidTr="0096287C">
        <w:trPr>
          <w:cantSplit/>
          <w:trHeight w:val="100"/>
        </w:trPr>
        <w:tc>
          <w:tcPr>
            <w:tcW w:w="3261" w:type="dxa"/>
            <w:vMerge/>
            <w:vAlign w:val="center"/>
          </w:tcPr>
          <w:p w:rsidR="003614D9" w:rsidRPr="008A0867" w:rsidRDefault="003614D9" w:rsidP="0096287C">
            <w:pPr>
              <w:pBdr>
                <w:top w:val="nil"/>
                <w:left w:val="nil"/>
                <w:bottom w:val="nil"/>
                <w:right w:val="nil"/>
                <w:between w:val="nil"/>
              </w:pBd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lang w:eastAsia="ru-RU"/>
              </w:rPr>
            </w:pPr>
          </w:p>
        </w:tc>
        <w:tc>
          <w:tcPr>
            <w:tcW w:w="3021" w:type="dxa"/>
            <w:vAlign w:val="center"/>
          </w:tcPr>
          <w:p w:rsidR="003614D9" w:rsidRPr="008A0867" w:rsidRDefault="003614D9" w:rsidP="0096287C">
            <w:pPr>
              <w:pBdr>
                <w:top w:val="nil"/>
                <w:left w:val="nil"/>
                <w:bottom w:val="nil"/>
                <w:right w:val="nil"/>
                <w:between w:val="nil"/>
              </w:pBdr>
              <w:shd w:val="clear" w:color="auto" w:fill="FFFFFF"/>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lang w:eastAsia="ru-RU"/>
              </w:rPr>
            </w:pPr>
            <w:r w:rsidRPr="008A0867">
              <w:rPr>
                <w:rFonts w:ascii="Times New Roman" w:eastAsia="Times New Roman" w:hAnsi="Times New Roman" w:cs="Times New Roman"/>
                <w:color w:val="000000"/>
                <w:position w:val="-1"/>
                <w:sz w:val="24"/>
                <w:szCs w:val="24"/>
                <w:lang w:eastAsia="ru-RU"/>
              </w:rPr>
              <w:t>C (70-79)</w:t>
            </w:r>
          </w:p>
        </w:tc>
        <w:tc>
          <w:tcPr>
            <w:tcW w:w="3360" w:type="dxa"/>
          </w:tcPr>
          <w:p w:rsidR="003614D9" w:rsidRPr="008A0867" w:rsidRDefault="003614D9" w:rsidP="0096287C">
            <w:pPr>
              <w:pBdr>
                <w:top w:val="nil"/>
                <w:left w:val="nil"/>
                <w:bottom w:val="nil"/>
                <w:right w:val="nil"/>
                <w:between w:val="nil"/>
              </w:pBdr>
              <w:shd w:val="clear" w:color="auto" w:fill="FFFFFF"/>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lang w:eastAsia="ru-RU"/>
              </w:rPr>
            </w:pPr>
            <w:r w:rsidRPr="008A0867">
              <w:rPr>
                <w:rFonts w:ascii="Times New Roman" w:eastAsia="Times New Roman" w:hAnsi="Times New Roman" w:cs="Times New Roman"/>
                <w:color w:val="000000"/>
                <w:position w:val="-1"/>
                <w:sz w:val="24"/>
                <w:szCs w:val="24"/>
                <w:lang w:eastAsia="ru-RU"/>
              </w:rPr>
              <w:t>добре</w:t>
            </w:r>
          </w:p>
        </w:tc>
      </w:tr>
      <w:tr w:rsidR="003614D9" w:rsidRPr="008A0867" w:rsidTr="0096287C">
        <w:trPr>
          <w:cantSplit/>
          <w:trHeight w:val="131"/>
        </w:trPr>
        <w:tc>
          <w:tcPr>
            <w:tcW w:w="3261" w:type="dxa"/>
            <w:vMerge/>
            <w:vAlign w:val="center"/>
          </w:tcPr>
          <w:p w:rsidR="003614D9" w:rsidRPr="008A0867" w:rsidRDefault="003614D9" w:rsidP="0096287C">
            <w:pPr>
              <w:pBdr>
                <w:top w:val="nil"/>
                <w:left w:val="nil"/>
                <w:bottom w:val="nil"/>
                <w:right w:val="nil"/>
                <w:between w:val="nil"/>
              </w:pBd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lang w:eastAsia="ru-RU"/>
              </w:rPr>
            </w:pPr>
          </w:p>
        </w:tc>
        <w:tc>
          <w:tcPr>
            <w:tcW w:w="3021" w:type="dxa"/>
            <w:vAlign w:val="center"/>
          </w:tcPr>
          <w:p w:rsidR="003614D9" w:rsidRPr="008A0867" w:rsidRDefault="003614D9" w:rsidP="0096287C">
            <w:pPr>
              <w:pBdr>
                <w:top w:val="nil"/>
                <w:left w:val="nil"/>
                <w:bottom w:val="nil"/>
                <w:right w:val="nil"/>
                <w:between w:val="nil"/>
              </w:pBdr>
              <w:shd w:val="clear" w:color="auto" w:fill="FFFFFF"/>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lang w:eastAsia="ru-RU"/>
              </w:rPr>
            </w:pPr>
            <w:r w:rsidRPr="008A0867">
              <w:rPr>
                <w:rFonts w:ascii="Times New Roman" w:eastAsia="Times New Roman" w:hAnsi="Times New Roman" w:cs="Times New Roman"/>
                <w:color w:val="000000"/>
                <w:position w:val="-1"/>
                <w:sz w:val="24"/>
                <w:szCs w:val="24"/>
                <w:lang w:eastAsia="ru-RU"/>
              </w:rPr>
              <w:t>D (60-69)</w:t>
            </w:r>
          </w:p>
        </w:tc>
        <w:tc>
          <w:tcPr>
            <w:tcW w:w="3360" w:type="dxa"/>
            <w:vAlign w:val="center"/>
          </w:tcPr>
          <w:p w:rsidR="003614D9" w:rsidRPr="008A0867" w:rsidRDefault="003614D9" w:rsidP="0096287C">
            <w:pPr>
              <w:pBdr>
                <w:top w:val="nil"/>
                <w:left w:val="nil"/>
                <w:bottom w:val="nil"/>
                <w:right w:val="nil"/>
                <w:between w:val="nil"/>
              </w:pBdr>
              <w:shd w:val="clear" w:color="auto" w:fill="FFFFFF"/>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lang w:eastAsia="ru-RU"/>
              </w:rPr>
            </w:pPr>
            <w:r w:rsidRPr="008A0867">
              <w:rPr>
                <w:rFonts w:ascii="Times New Roman" w:eastAsia="Times New Roman" w:hAnsi="Times New Roman" w:cs="Times New Roman"/>
                <w:color w:val="000000"/>
                <w:position w:val="-1"/>
                <w:sz w:val="24"/>
                <w:szCs w:val="24"/>
                <w:lang w:eastAsia="ru-RU"/>
              </w:rPr>
              <w:t>задовільно</w:t>
            </w:r>
          </w:p>
        </w:tc>
      </w:tr>
      <w:tr w:rsidR="003614D9" w:rsidRPr="008A0867" w:rsidTr="0096287C">
        <w:trPr>
          <w:cantSplit/>
          <w:trHeight w:val="108"/>
        </w:trPr>
        <w:tc>
          <w:tcPr>
            <w:tcW w:w="3261" w:type="dxa"/>
            <w:vMerge/>
            <w:vAlign w:val="center"/>
          </w:tcPr>
          <w:p w:rsidR="003614D9" w:rsidRPr="008A0867" w:rsidRDefault="003614D9" w:rsidP="0096287C">
            <w:pPr>
              <w:widowControl w:val="0"/>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lang w:eastAsia="ru-RU"/>
              </w:rPr>
            </w:pPr>
          </w:p>
        </w:tc>
        <w:tc>
          <w:tcPr>
            <w:tcW w:w="3021" w:type="dxa"/>
            <w:vAlign w:val="center"/>
          </w:tcPr>
          <w:p w:rsidR="003614D9" w:rsidRPr="008A0867" w:rsidRDefault="003614D9" w:rsidP="0096287C">
            <w:pPr>
              <w:pBdr>
                <w:top w:val="nil"/>
                <w:left w:val="nil"/>
                <w:bottom w:val="nil"/>
                <w:right w:val="nil"/>
                <w:between w:val="nil"/>
              </w:pBdr>
              <w:shd w:val="clear" w:color="auto" w:fill="FFFFFF"/>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lang w:eastAsia="ru-RU"/>
              </w:rPr>
            </w:pPr>
            <w:r w:rsidRPr="008A0867">
              <w:rPr>
                <w:rFonts w:ascii="Times New Roman" w:eastAsia="Times New Roman" w:hAnsi="Times New Roman" w:cs="Times New Roman"/>
                <w:color w:val="000000"/>
                <w:position w:val="-1"/>
                <w:sz w:val="24"/>
                <w:szCs w:val="24"/>
                <w:lang w:eastAsia="ru-RU"/>
              </w:rPr>
              <w:t>E (50-59)</w:t>
            </w:r>
          </w:p>
        </w:tc>
        <w:tc>
          <w:tcPr>
            <w:tcW w:w="3360" w:type="dxa"/>
            <w:vAlign w:val="center"/>
          </w:tcPr>
          <w:p w:rsidR="003614D9" w:rsidRPr="008A0867" w:rsidRDefault="003614D9" w:rsidP="0096287C">
            <w:pPr>
              <w:pBdr>
                <w:top w:val="nil"/>
                <w:left w:val="nil"/>
                <w:bottom w:val="nil"/>
                <w:right w:val="nil"/>
                <w:between w:val="nil"/>
              </w:pBdr>
              <w:shd w:val="clear" w:color="auto" w:fill="FFFFFF"/>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lang w:eastAsia="ru-RU"/>
              </w:rPr>
            </w:pPr>
            <w:r w:rsidRPr="008A0867">
              <w:rPr>
                <w:rFonts w:ascii="Times New Roman" w:eastAsia="Times New Roman" w:hAnsi="Times New Roman" w:cs="Times New Roman"/>
                <w:color w:val="000000"/>
                <w:position w:val="-1"/>
                <w:sz w:val="24"/>
                <w:szCs w:val="24"/>
                <w:lang w:eastAsia="ru-RU"/>
              </w:rPr>
              <w:t>достатньо</w:t>
            </w:r>
          </w:p>
        </w:tc>
      </w:tr>
      <w:tr w:rsidR="005347EA" w:rsidRPr="008A0867" w:rsidTr="0096287C">
        <w:trPr>
          <w:cantSplit/>
          <w:trHeight w:val="138"/>
        </w:trPr>
        <w:tc>
          <w:tcPr>
            <w:tcW w:w="3261" w:type="dxa"/>
            <w:vMerge w:val="restart"/>
            <w:vAlign w:val="center"/>
          </w:tcPr>
          <w:p w:rsidR="005347EA" w:rsidRPr="008A0867" w:rsidRDefault="003614D9" w:rsidP="0096287C">
            <w:pPr>
              <w:pBdr>
                <w:top w:val="nil"/>
                <w:left w:val="nil"/>
                <w:bottom w:val="nil"/>
                <w:right w:val="nil"/>
                <w:between w:val="nil"/>
              </w:pBd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lang w:eastAsia="ru-RU"/>
              </w:rPr>
            </w:pPr>
            <w:r>
              <w:rPr>
                <w:rFonts w:ascii="Times New Roman" w:eastAsia="Times New Roman" w:hAnsi="Times New Roman" w:cs="Times New Roman"/>
                <w:b/>
                <w:color w:val="000000"/>
                <w:position w:val="-1"/>
                <w:sz w:val="24"/>
                <w:szCs w:val="24"/>
                <w:lang w:eastAsia="ru-RU"/>
              </w:rPr>
              <w:t>Не зараховано</w:t>
            </w:r>
          </w:p>
        </w:tc>
        <w:tc>
          <w:tcPr>
            <w:tcW w:w="3021" w:type="dxa"/>
            <w:vAlign w:val="center"/>
          </w:tcPr>
          <w:p w:rsidR="005347EA" w:rsidRPr="008A0867" w:rsidRDefault="005347EA" w:rsidP="0096287C">
            <w:pPr>
              <w:pBdr>
                <w:top w:val="nil"/>
                <w:left w:val="nil"/>
                <w:bottom w:val="nil"/>
                <w:right w:val="nil"/>
                <w:between w:val="nil"/>
              </w:pBdr>
              <w:shd w:val="clear" w:color="auto" w:fill="FFFFFF"/>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lang w:eastAsia="ru-RU"/>
              </w:rPr>
            </w:pPr>
            <w:r w:rsidRPr="008A0867">
              <w:rPr>
                <w:rFonts w:ascii="Times New Roman" w:eastAsia="Times New Roman" w:hAnsi="Times New Roman" w:cs="Times New Roman"/>
                <w:color w:val="000000"/>
                <w:position w:val="-1"/>
                <w:sz w:val="24"/>
                <w:szCs w:val="24"/>
                <w:lang w:eastAsia="ru-RU"/>
              </w:rPr>
              <w:t>FX (35-49)</w:t>
            </w:r>
          </w:p>
        </w:tc>
        <w:tc>
          <w:tcPr>
            <w:tcW w:w="3360" w:type="dxa"/>
            <w:vAlign w:val="center"/>
          </w:tcPr>
          <w:p w:rsidR="005347EA" w:rsidRPr="008A0867" w:rsidRDefault="005347EA" w:rsidP="0096287C">
            <w:pPr>
              <w:pBdr>
                <w:top w:val="nil"/>
                <w:left w:val="nil"/>
                <w:bottom w:val="nil"/>
                <w:right w:val="nil"/>
                <w:between w:val="nil"/>
              </w:pBdr>
              <w:shd w:val="clear" w:color="auto" w:fill="FFFFFF"/>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lang w:eastAsia="ru-RU"/>
              </w:rPr>
            </w:pPr>
            <w:r w:rsidRPr="008A0867">
              <w:rPr>
                <w:rFonts w:ascii="Times New Roman" w:eastAsia="Times New Roman" w:hAnsi="Times New Roman" w:cs="Times New Roman"/>
                <w:color w:val="000000"/>
                <w:position w:val="-1"/>
                <w:sz w:val="24"/>
                <w:szCs w:val="24"/>
                <w:lang w:eastAsia="ru-RU"/>
              </w:rPr>
              <w:t xml:space="preserve">(незадовільно) </w:t>
            </w:r>
          </w:p>
          <w:p w:rsidR="005347EA" w:rsidRPr="008A0867" w:rsidRDefault="005347EA" w:rsidP="0096287C">
            <w:pPr>
              <w:pBdr>
                <w:top w:val="nil"/>
                <w:left w:val="nil"/>
                <w:bottom w:val="nil"/>
                <w:right w:val="nil"/>
                <w:between w:val="nil"/>
              </w:pBdr>
              <w:shd w:val="clear" w:color="auto" w:fill="FFFFFF"/>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lang w:eastAsia="ru-RU"/>
              </w:rPr>
            </w:pPr>
            <w:r w:rsidRPr="008A0867">
              <w:rPr>
                <w:rFonts w:ascii="Times New Roman" w:eastAsia="Times New Roman" w:hAnsi="Times New Roman" w:cs="Times New Roman"/>
                <w:color w:val="000000"/>
                <w:position w:val="-1"/>
                <w:sz w:val="24"/>
                <w:szCs w:val="24"/>
                <w:lang w:eastAsia="ru-RU"/>
              </w:rPr>
              <w:t>з можливістю повторного складання</w:t>
            </w:r>
          </w:p>
        </w:tc>
      </w:tr>
      <w:tr w:rsidR="005347EA" w:rsidRPr="008A0867" w:rsidTr="0096287C">
        <w:trPr>
          <w:cantSplit/>
          <w:trHeight w:val="100"/>
        </w:trPr>
        <w:tc>
          <w:tcPr>
            <w:tcW w:w="3261" w:type="dxa"/>
            <w:vMerge/>
            <w:vAlign w:val="center"/>
          </w:tcPr>
          <w:p w:rsidR="005347EA" w:rsidRPr="008A0867" w:rsidRDefault="005347EA" w:rsidP="0096287C">
            <w:pPr>
              <w:widowControl w:val="0"/>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lang w:eastAsia="ru-RU"/>
              </w:rPr>
            </w:pPr>
          </w:p>
        </w:tc>
        <w:tc>
          <w:tcPr>
            <w:tcW w:w="3021" w:type="dxa"/>
            <w:vAlign w:val="center"/>
          </w:tcPr>
          <w:p w:rsidR="005347EA" w:rsidRPr="008A0867" w:rsidRDefault="005347EA" w:rsidP="0096287C">
            <w:pPr>
              <w:pBdr>
                <w:top w:val="nil"/>
                <w:left w:val="nil"/>
                <w:bottom w:val="nil"/>
                <w:right w:val="nil"/>
                <w:between w:val="nil"/>
              </w:pBdr>
              <w:shd w:val="clear" w:color="auto" w:fill="FFFFFF"/>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lang w:eastAsia="ru-RU"/>
              </w:rPr>
            </w:pPr>
            <w:r w:rsidRPr="008A0867">
              <w:rPr>
                <w:rFonts w:ascii="Times New Roman" w:eastAsia="Times New Roman" w:hAnsi="Times New Roman" w:cs="Times New Roman"/>
                <w:color w:val="000000"/>
                <w:position w:val="-1"/>
                <w:sz w:val="24"/>
                <w:szCs w:val="24"/>
                <w:lang w:eastAsia="ru-RU"/>
              </w:rPr>
              <w:t>F (1-34)</w:t>
            </w:r>
          </w:p>
        </w:tc>
        <w:tc>
          <w:tcPr>
            <w:tcW w:w="3360" w:type="dxa"/>
            <w:vAlign w:val="center"/>
          </w:tcPr>
          <w:p w:rsidR="005347EA" w:rsidRPr="008A0867" w:rsidRDefault="005347EA" w:rsidP="0096287C">
            <w:pPr>
              <w:pBdr>
                <w:top w:val="nil"/>
                <w:left w:val="nil"/>
                <w:bottom w:val="nil"/>
                <w:right w:val="nil"/>
                <w:between w:val="nil"/>
              </w:pBdr>
              <w:shd w:val="clear" w:color="auto" w:fill="FFFFFF"/>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lang w:eastAsia="ru-RU"/>
              </w:rPr>
            </w:pPr>
            <w:r w:rsidRPr="008A0867">
              <w:rPr>
                <w:rFonts w:ascii="Times New Roman" w:hAnsi="Times New Roman" w:cs="Times New Roman"/>
                <w:sz w:val="24"/>
                <w:szCs w:val="24"/>
              </w:rPr>
              <w:t>незадовільно (з обов’язковим самостійним повторним опрацюванням освітнього компонента до перескладання)</w:t>
            </w:r>
          </w:p>
        </w:tc>
      </w:tr>
    </w:tbl>
    <w:p w:rsidR="005347EA" w:rsidRPr="008A0867" w:rsidRDefault="005347EA" w:rsidP="005347EA">
      <w:pPr>
        <w:suppressAutoHyphens/>
        <w:spacing w:after="0" w:line="240" w:lineRule="auto"/>
        <w:jc w:val="center"/>
        <w:outlineLvl w:val="0"/>
        <w:rPr>
          <w:rFonts w:ascii="Times New Roman" w:eastAsia="Times New Roman" w:hAnsi="Times New Roman" w:cs="Times New Roman"/>
          <w:b/>
          <w:color w:val="000000"/>
          <w:position w:val="-1"/>
          <w:sz w:val="24"/>
          <w:szCs w:val="24"/>
          <w:lang w:eastAsia="ru-RU"/>
        </w:rPr>
      </w:pPr>
    </w:p>
    <w:p w:rsidR="005347EA" w:rsidRPr="008A0867" w:rsidRDefault="005347EA" w:rsidP="005347EA">
      <w:pPr>
        <w:suppressAutoHyphens/>
        <w:spacing w:after="0" w:line="240" w:lineRule="auto"/>
        <w:outlineLvl w:val="0"/>
        <w:rPr>
          <w:rFonts w:ascii="Times New Roman" w:eastAsia="Times New Roman" w:hAnsi="Times New Roman" w:cs="Times New Roman"/>
          <w:b/>
          <w:color w:val="000000"/>
          <w:position w:val="-1"/>
          <w:sz w:val="24"/>
          <w:szCs w:val="24"/>
          <w:lang w:eastAsia="ru-RU"/>
        </w:rPr>
      </w:pPr>
    </w:p>
    <w:p w:rsidR="005347EA" w:rsidRPr="008A0867" w:rsidRDefault="005347EA" w:rsidP="005347EA">
      <w:pPr>
        <w:pBdr>
          <w:top w:val="nil"/>
          <w:left w:val="nil"/>
          <w:bottom w:val="nil"/>
          <w:right w:val="nil"/>
          <w:between w:val="nil"/>
        </w:pBdr>
        <w:suppressAutoHyphens/>
        <w:spacing w:after="0" w:line="240" w:lineRule="auto"/>
        <w:ind w:firstLine="709"/>
        <w:jc w:val="center"/>
        <w:textDirection w:val="btLr"/>
        <w:textAlignment w:val="top"/>
        <w:rPr>
          <w:rFonts w:ascii="Times New Roman" w:eastAsia="Times New Roman" w:hAnsi="Times New Roman" w:cs="Times New Roman"/>
          <w:b/>
          <w:position w:val="-1"/>
          <w:sz w:val="24"/>
          <w:szCs w:val="24"/>
          <w:lang w:eastAsia="ru-RU"/>
        </w:rPr>
      </w:pPr>
      <w:r w:rsidRPr="008A0867">
        <w:rPr>
          <w:rFonts w:ascii="Times New Roman" w:eastAsia="Times New Roman" w:hAnsi="Times New Roman" w:cs="Times New Roman"/>
          <w:b/>
          <w:position w:val="-1"/>
          <w:sz w:val="24"/>
          <w:szCs w:val="24"/>
          <w:lang w:eastAsia="ru-RU"/>
        </w:rPr>
        <w:t>Перелік питань для підсумкового контролю навчальних досягнень студентів</w:t>
      </w:r>
    </w:p>
    <w:p w:rsidR="005347EA" w:rsidRPr="008A0867" w:rsidRDefault="005347EA" w:rsidP="005347EA">
      <w:pPr>
        <w:spacing w:after="0" w:line="240" w:lineRule="auto"/>
        <w:jc w:val="center"/>
        <w:rPr>
          <w:rFonts w:ascii="Times New Roman" w:eastAsia="Times New Roman" w:hAnsi="Times New Roman" w:cs="Times New Roman"/>
          <w:b/>
          <w:sz w:val="24"/>
          <w:szCs w:val="24"/>
          <w:lang w:eastAsia="ru-RU"/>
        </w:rPr>
      </w:pPr>
    </w:p>
    <w:p w:rsidR="005561C6" w:rsidRDefault="005561C6" w:rsidP="003657DF">
      <w:pPr>
        <w:pStyle w:val="ac"/>
        <w:numPr>
          <w:ilvl w:val="0"/>
          <w:numId w:val="31"/>
        </w:numPr>
      </w:pPr>
      <w:r>
        <w:t>Сутність поняття «ділове спілкування».</w:t>
      </w:r>
    </w:p>
    <w:p w:rsidR="005561C6" w:rsidRDefault="005561C6" w:rsidP="003657DF">
      <w:pPr>
        <w:pStyle w:val="ac"/>
        <w:numPr>
          <w:ilvl w:val="0"/>
          <w:numId w:val="31"/>
        </w:numPr>
      </w:pPr>
      <w:r>
        <w:t>Основні форми та рівні ділового спілкування.</w:t>
      </w:r>
    </w:p>
    <w:p w:rsidR="005561C6" w:rsidRDefault="005561C6" w:rsidP="003657DF">
      <w:pPr>
        <w:pStyle w:val="ac"/>
        <w:numPr>
          <w:ilvl w:val="0"/>
          <w:numId w:val="31"/>
        </w:numPr>
      </w:pPr>
      <w:r>
        <w:t>Структура процесу ділового спілкування.</w:t>
      </w:r>
    </w:p>
    <w:p w:rsidR="005561C6" w:rsidRDefault="005561C6" w:rsidP="003657DF">
      <w:pPr>
        <w:pStyle w:val="ac"/>
        <w:numPr>
          <w:ilvl w:val="0"/>
          <w:numId w:val="31"/>
        </w:numPr>
      </w:pPr>
      <w:r>
        <w:t>Філософські основи комунікації.</w:t>
      </w:r>
    </w:p>
    <w:p w:rsidR="005561C6" w:rsidRDefault="005561C6" w:rsidP="003657DF">
      <w:pPr>
        <w:pStyle w:val="ac"/>
        <w:numPr>
          <w:ilvl w:val="0"/>
          <w:numId w:val="31"/>
        </w:numPr>
      </w:pPr>
      <w:r>
        <w:t>Етичні принципи професійного діалогу.</w:t>
      </w:r>
    </w:p>
    <w:p w:rsidR="005561C6" w:rsidRDefault="005561C6" w:rsidP="003657DF">
      <w:pPr>
        <w:pStyle w:val="ac"/>
        <w:numPr>
          <w:ilvl w:val="0"/>
          <w:numId w:val="31"/>
        </w:numPr>
      </w:pPr>
      <w:r>
        <w:t>Психологічні бар’єри у спілкуванні та способи їх подолання.</w:t>
      </w:r>
    </w:p>
    <w:p w:rsidR="005561C6" w:rsidRDefault="005561C6" w:rsidP="003657DF">
      <w:pPr>
        <w:pStyle w:val="ac"/>
        <w:numPr>
          <w:ilvl w:val="0"/>
          <w:numId w:val="31"/>
        </w:numPr>
      </w:pPr>
      <w:r>
        <w:t>Особливості міжособистісної комунікації в колективі.</w:t>
      </w:r>
    </w:p>
    <w:p w:rsidR="005561C6" w:rsidRDefault="005561C6" w:rsidP="003657DF">
      <w:pPr>
        <w:pStyle w:val="ac"/>
        <w:numPr>
          <w:ilvl w:val="0"/>
          <w:numId w:val="31"/>
        </w:numPr>
      </w:pPr>
      <w:r>
        <w:t>Поняття моралі у професійній діяльності.</w:t>
      </w:r>
    </w:p>
    <w:p w:rsidR="005561C6" w:rsidRDefault="005561C6" w:rsidP="003657DF">
      <w:pPr>
        <w:pStyle w:val="ac"/>
        <w:numPr>
          <w:ilvl w:val="0"/>
          <w:numId w:val="31"/>
        </w:numPr>
      </w:pPr>
      <w:r>
        <w:t>Етичні конфлікти у сфері управління.</w:t>
      </w:r>
    </w:p>
    <w:p w:rsidR="005561C6" w:rsidRDefault="005561C6" w:rsidP="003657DF">
      <w:pPr>
        <w:pStyle w:val="ac"/>
        <w:numPr>
          <w:ilvl w:val="0"/>
          <w:numId w:val="31"/>
        </w:numPr>
      </w:pPr>
      <w:r>
        <w:t>Принципи професійної етики.</w:t>
      </w:r>
    </w:p>
    <w:p w:rsidR="005561C6" w:rsidRDefault="005561C6" w:rsidP="003657DF">
      <w:pPr>
        <w:pStyle w:val="ac"/>
        <w:numPr>
          <w:ilvl w:val="0"/>
          <w:numId w:val="31"/>
        </w:numPr>
      </w:pPr>
      <w:r>
        <w:t>Вплив моральних цінностей на ділову поведінку.</w:t>
      </w:r>
    </w:p>
    <w:p w:rsidR="005561C6" w:rsidRDefault="005561C6" w:rsidP="003657DF">
      <w:pPr>
        <w:pStyle w:val="ac"/>
        <w:numPr>
          <w:ilvl w:val="0"/>
          <w:numId w:val="31"/>
        </w:numPr>
      </w:pPr>
      <w:r>
        <w:t>Поняття вербальної комунікації.</w:t>
      </w:r>
    </w:p>
    <w:p w:rsidR="005561C6" w:rsidRDefault="005561C6" w:rsidP="003657DF">
      <w:pPr>
        <w:pStyle w:val="ac"/>
        <w:numPr>
          <w:ilvl w:val="0"/>
          <w:numId w:val="31"/>
        </w:numPr>
      </w:pPr>
      <w:r>
        <w:t>Етика мовлення в діловому спілкуванні.</w:t>
      </w:r>
    </w:p>
    <w:p w:rsidR="005561C6" w:rsidRDefault="005561C6" w:rsidP="003657DF">
      <w:pPr>
        <w:pStyle w:val="ac"/>
        <w:numPr>
          <w:ilvl w:val="0"/>
          <w:numId w:val="31"/>
        </w:numPr>
      </w:pPr>
      <w:r>
        <w:t>Види професійного ділового стилю.</w:t>
      </w:r>
    </w:p>
    <w:p w:rsidR="005561C6" w:rsidRDefault="005561C6" w:rsidP="003657DF">
      <w:pPr>
        <w:pStyle w:val="ac"/>
        <w:numPr>
          <w:ilvl w:val="0"/>
          <w:numId w:val="31"/>
        </w:numPr>
      </w:pPr>
      <w:r>
        <w:t>Правила ввічливого та ефективного мовлення.</w:t>
      </w:r>
    </w:p>
    <w:p w:rsidR="005561C6" w:rsidRDefault="005561C6" w:rsidP="003657DF">
      <w:pPr>
        <w:pStyle w:val="ac"/>
        <w:numPr>
          <w:ilvl w:val="0"/>
          <w:numId w:val="31"/>
        </w:numPr>
      </w:pPr>
      <w:r>
        <w:t>Помилки в діловому спілкуванні та шляхи їх усунення.</w:t>
      </w:r>
    </w:p>
    <w:p w:rsidR="005561C6" w:rsidRDefault="005561C6" w:rsidP="003657DF">
      <w:pPr>
        <w:pStyle w:val="ac"/>
        <w:numPr>
          <w:ilvl w:val="0"/>
          <w:numId w:val="31"/>
        </w:numPr>
      </w:pPr>
      <w:r>
        <w:t>Сутність і види невербальної комунікації.</w:t>
      </w:r>
    </w:p>
    <w:p w:rsidR="005561C6" w:rsidRDefault="005561C6" w:rsidP="003657DF">
      <w:pPr>
        <w:pStyle w:val="ac"/>
        <w:numPr>
          <w:ilvl w:val="0"/>
          <w:numId w:val="31"/>
        </w:numPr>
      </w:pPr>
      <w:r>
        <w:t>Значення жестів, міміки, погляду в комунікації.</w:t>
      </w:r>
    </w:p>
    <w:p w:rsidR="005561C6" w:rsidRDefault="005561C6" w:rsidP="003657DF">
      <w:pPr>
        <w:pStyle w:val="ac"/>
        <w:numPr>
          <w:ilvl w:val="0"/>
          <w:numId w:val="31"/>
        </w:numPr>
      </w:pPr>
      <w:r>
        <w:t>Паралінгвістика: поняття і роль у спілкуванні.</w:t>
      </w:r>
    </w:p>
    <w:p w:rsidR="005561C6" w:rsidRDefault="005561C6" w:rsidP="003657DF">
      <w:pPr>
        <w:pStyle w:val="ac"/>
        <w:numPr>
          <w:ilvl w:val="0"/>
          <w:numId w:val="31"/>
        </w:numPr>
      </w:pPr>
      <w:r>
        <w:t>Проксеміка та її вплив на ефективність діалогу.</w:t>
      </w:r>
    </w:p>
    <w:p w:rsidR="005561C6" w:rsidRDefault="005561C6" w:rsidP="003657DF">
      <w:pPr>
        <w:pStyle w:val="ac"/>
        <w:numPr>
          <w:ilvl w:val="0"/>
          <w:numId w:val="31"/>
        </w:numPr>
      </w:pPr>
      <w:r>
        <w:t>Етичні аспекти невербального спілкування.</w:t>
      </w:r>
    </w:p>
    <w:p w:rsidR="005561C6" w:rsidRDefault="005561C6" w:rsidP="003657DF">
      <w:pPr>
        <w:pStyle w:val="ac"/>
        <w:numPr>
          <w:ilvl w:val="0"/>
          <w:numId w:val="31"/>
        </w:numPr>
      </w:pPr>
      <w:r>
        <w:t>Поняття ділового етикету.</w:t>
      </w:r>
    </w:p>
    <w:p w:rsidR="005561C6" w:rsidRDefault="005561C6" w:rsidP="003657DF">
      <w:pPr>
        <w:pStyle w:val="ac"/>
        <w:numPr>
          <w:ilvl w:val="0"/>
          <w:numId w:val="31"/>
        </w:numPr>
      </w:pPr>
      <w:r>
        <w:t>Основні принципи професійної поведінки.</w:t>
      </w:r>
    </w:p>
    <w:p w:rsidR="005561C6" w:rsidRDefault="005561C6" w:rsidP="003657DF">
      <w:pPr>
        <w:pStyle w:val="ac"/>
        <w:numPr>
          <w:ilvl w:val="0"/>
          <w:numId w:val="31"/>
        </w:numPr>
      </w:pPr>
      <w:r>
        <w:t>Етикет ділового листування.</w:t>
      </w:r>
    </w:p>
    <w:p w:rsidR="005561C6" w:rsidRDefault="005561C6" w:rsidP="003657DF">
      <w:pPr>
        <w:pStyle w:val="ac"/>
        <w:numPr>
          <w:ilvl w:val="0"/>
          <w:numId w:val="31"/>
        </w:numPr>
      </w:pPr>
      <w:r>
        <w:t>Етикет під час офіційних зустрічей і переговорів.</w:t>
      </w:r>
    </w:p>
    <w:p w:rsidR="005561C6" w:rsidRDefault="005561C6" w:rsidP="003657DF">
      <w:pPr>
        <w:pStyle w:val="ac"/>
        <w:numPr>
          <w:ilvl w:val="0"/>
          <w:numId w:val="31"/>
        </w:numPr>
      </w:pPr>
      <w:r>
        <w:t>Роль зовнішнього вигляду у професійному середовищі.</w:t>
      </w:r>
    </w:p>
    <w:p w:rsidR="005561C6" w:rsidRDefault="005561C6" w:rsidP="003657DF">
      <w:pPr>
        <w:pStyle w:val="ac"/>
        <w:numPr>
          <w:ilvl w:val="0"/>
          <w:numId w:val="31"/>
        </w:numPr>
      </w:pPr>
      <w:r>
        <w:t>Особливості ділового етикету в міжкультурному середовищі.</w:t>
      </w:r>
    </w:p>
    <w:p w:rsidR="005561C6" w:rsidRDefault="005561C6" w:rsidP="003657DF">
      <w:pPr>
        <w:pStyle w:val="ac"/>
        <w:numPr>
          <w:ilvl w:val="0"/>
          <w:numId w:val="31"/>
        </w:numPr>
      </w:pPr>
      <w:r>
        <w:t>Основні моделі культурних відмінностей у комунікації.</w:t>
      </w:r>
    </w:p>
    <w:p w:rsidR="005561C6" w:rsidRDefault="005561C6" w:rsidP="003657DF">
      <w:pPr>
        <w:pStyle w:val="ac"/>
        <w:numPr>
          <w:ilvl w:val="0"/>
          <w:numId w:val="31"/>
        </w:numPr>
      </w:pPr>
      <w:r>
        <w:t>Комунікаційні бар’єри в міжкультурному спілкуванні.</w:t>
      </w:r>
    </w:p>
    <w:p w:rsidR="005561C6" w:rsidRDefault="005561C6" w:rsidP="003657DF">
      <w:pPr>
        <w:pStyle w:val="ac"/>
        <w:numPr>
          <w:ilvl w:val="0"/>
          <w:numId w:val="31"/>
        </w:numPr>
      </w:pPr>
      <w:r>
        <w:t>Поняття толерантності в діловій комунікації.</w:t>
      </w:r>
    </w:p>
    <w:p w:rsidR="005561C6" w:rsidRDefault="005561C6" w:rsidP="003657DF">
      <w:pPr>
        <w:pStyle w:val="ac"/>
        <w:numPr>
          <w:ilvl w:val="0"/>
          <w:numId w:val="31"/>
        </w:numPr>
      </w:pPr>
      <w:r>
        <w:t>Поняття риторики в діловому контексті.</w:t>
      </w:r>
    </w:p>
    <w:p w:rsidR="005561C6" w:rsidRDefault="005561C6" w:rsidP="003657DF">
      <w:pPr>
        <w:pStyle w:val="ac"/>
        <w:numPr>
          <w:ilvl w:val="0"/>
          <w:numId w:val="31"/>
        </w:numPr>
      </w:pPr>
      <w:r>
        <w:t>Етапи побудови публічного виступу.</w:t>
      </w:r>
    </w:p>
    <w:p w:rsidR="005561C6" w:rsidRDefault="005561C6" w:rsidP="003657DF">
      <w:pPr>
        <w:pStyle w:val="ac"/>
        <w:numPr>
          <w:ilvl w:val="0"/>
          <w:numId w:val="31"/>
        </w:numPr>
      </w:pPr>
      <w:r>
        <w:t>Основні риторичні прийоми переконання.</w:t>
      </w:r>
    </w:p>
    <w:p w:rsidR="005561C6" w:rsidRDefault="005561C6" w:rsidP="003657DF">
      <w:pPr>
        <w:pStyle w:val="ac"/>
        <w:numPr>
          <w:ilvl w:val="0"/>
          <w:numId w:val="31"/>
        </w:numPr>
      </w:pPr>
      <w:r>
        <w:t>Вимоги до ділового оратора.</w:t>
      </w:r>
    </w:p>
    <w:p w:rsidR="005561C6" w:rsidRDefault="005561C6" w:rsidP="003657DF">
      <w:pPr>
        <w:pStyle w:val="ac"/>
        <w:numPr>
          <w:ilvl w:val="0"/>
          <w:numId w:val="31"/>
        </w:numPr>
      </w:pPr>
      <w:r>
        <w:t>Роль невербальної підтримки під час виступу.</w:t>
      </w:r>
    </w:p>
    <w:p w:rsidR="005561C6" w:rsidRDefault="005561C6" w:rsidP="003657DF">
      <w:pPr>
        <w:pStyle w:val="ac"/>
        <w:numPr>
          <w:ilvl w:val="0"/>
          <w:numId w:val="31"/>
        </w:numPr>
      </w:pPr>
      <w:r>
        <w:t>Поняття корпоративної культури.</w:t>
      </w:r>
    </w:p>
    <w:p w:rsidR="005561C6" w:rsidRDefault="005561C6" w:rsidP="003657DF">
      <w:pPr>
        <w:pStyle w:val="ac"/>
        <w:numPr>
          <w:ilvl w:val="0"/>
          <w:numId w:val="31"/>
        </w:numPr>
      </w:pPr>
      <w:r>
        <w:t>Основні елементи корпоративної культури.</w:t>
      </w:r>
    </w:p>
    <w:p w:rsidR="005561C6" w:rsidRDefault="005561C6" w:rsidP="003657DF">
      <w:pPr>
        <w:pStyle w:val="ac"/>
        <w:numPr>
          <w:ilvl w:val="0"/>
          <w:numId w:val="31"/>
        </w:numPr>
      </w:pPr>
      <w:r>
        <w:t>Типи корпоративної культури (класифікації).</w:t>
      </w:r>
    </w:p>
    <w:p w:rsidR="005561C6" w:rsidRDefault="005561C6" w:rsidP="003657DF">
      <w:pPr>
        <w:pStyle w:val="ac"/>
        <w:numPr>
          <w:ilvl w:val="0"/>
          <w:numId w:val="31"/>
        </w:numPr>
      </w:pPr>
      <w:r>
        <w:t>Взаємозв’язок корпоративної культури та ефективності організації.</w:t>
      </w:r>
    </w:p>
    <w:p w:rsidR="005561C6" w:rsidRDefault="005561C6" w:rsidP="003657DF">
      <w:pPr>
        <w:pStyle w:val="ac"/>
        <w:numPr>
          <w:ilvl w:val="0"/>
          <w:numId w:val="31"/>
        </w:numPr>
      </w:pPr>
      <w:r>
        <w:t>Поняття корпоративної етики.</w:t>
      </w:r>
    </w:p>
    <w:p w:rsidR="005561C6" w:rsidRDefault="005561C6" w:rsidP="003657DF">
      <w:pPr>
        <w:pStyle w:val="ac"/>
        <w:numPr>
          <w:ilvl w:val="0"/>
          <w:numId w:val="31"/>
        </w:numPr>
      </w:pPr>
      <w:r>
        <w:t>Етичні принципи в організації.</w:t>
      </w:r>
    </w:p>
    <w:p w:rsidR="005561C6" w:rsidRDefault="005561C6" w:rsidP="003657DF">
      <w:pPr>
        <w:pStyle w:val="ac"/>
        <w:numPr>
          <w:ilvl w:val="0"/>
          <w:numId w:val="31"/>
        </w:numPr>
      </w:pPr>
      <w:r>
        <w:t>Структура корпоративного кодексу.</w:t>
      </w:r>
    </w:p>
    <w:p w:rsidR="005561C6" w:rsidRDefault="005561C6" w:rsidP="003657DF">
      <w:pPr>
        <w:pStyle w:val="ac"/>
        <w:numPr>
          <w:ilvl w:val="0"/>
          <w:numId w:val="31"/>
        </w:numPr>
      </w:pPr>
      <w:r>
        <w:t>Роль керівника у формуванні етичного середовища.</w:t>
      </w:r>
    </w:p>
    <w:p w:rsidR="005561C6" w:rsidRDefault="005561C6" w:rsidP="003657DF">
      <w:pPr>
        <w:pStyle w:val="ac"/>
        <w:numPr>
          <w:ilvl w:val="0"/>
          <w:numId w:val="31"/>
        </w:numPr>
      </w:pPr>
      <w:r>
        <w:t>Особливості індивідуальної ділової комунікації.</w:t>
      </w:r>
    </w:p>
    <w:p w:rsidR="005561C6" w:rsidRDefault="005561C6" w:rsidP="003657DF">
      <w:pPr>
        <w:pStyle w:val="ac"/>
        <w:numPr>
          <w:ilvl w:val="0"/>
          <w:numId w:val="31"/>
        </w:numPr>
      </w:pPr>
      <w:r>
        <w:lastRenderedPageBreak/>
        <w:t>Колективні форми комунікації: етичні засади.</w:t>
      </w:r>
    </w:p>
    <w:p w:rsidR="005561C6" w:rsidRDefault="005561C6" w:rsidP="003657DF">
      <w:pPr>
        <w:pStyle w:val="ac"/>
        <w:numPr>
          <w:ilvl w:val="0"/>
          <w:numId w:val="31"/>
        </w:numPr>
      </w:pPr>
      <w:r>
        <w:t>Взаємодія в організації: формальні та неформальні канали.</w:t>
      </w:r>
    </w:p>
    <w:p w:rsidR="005561C6" w:rsidRDefault="005561C6" w:rsidP="003657DF">
      <w:pPr>
        <w:pStyle w:val="ac"/>
        <w:numPr>
          <w:ilvl w:val="0"/>
          <w:numId w:val="31"/>
        </w:numPr>
      </w:pPr>
      <w:r>
        <w:t>Етика роботи в команді.</w:t>
      </w:r>
    </w:p>
    <w:p w:rsidR="005561C6" w:rsidRDefault="005561C6" w:rsidP="003657DF">
      <w:pPr>
        <w:pStyle w:val="ac"/>
        <w:numPr>
          <w:ilvl w:val="0"/>
          <w:numId w:val="31"/>
        </w:numPr>
      </w:pPr>
      <w:r>
        <w:t>Конфлікти в колективах та їх етичне подолання.</w:t>
      </w:r>
    </w:p>
    <w:p w:rsidR="005561C6" w:rsidRDefault="005561C6" w:rsidP="003657DF">
      <w:pPr>
        <w:pStyle w:val="ac"/>
        <w:numPr>
          <w:ilvl w:val="0"/>
          <w:numId w:val="31"/>
        </w:numPr>
      </w:pPr>
      <w:r>
        <w:t>Поняття особистого іміджу в діловій сфері.</w:t>
      </w:r>
    </w:p>
    <w:p w:rsidR="005561C6" w:rsidRDefault="005561C6" w:rsidP="003657DF">
      <w:pPr>
        <w:pStyle w:val="ac"/>
        <w:numPr>
          <w:ilvl w:val="0"/>
          <w:numId w:val="31"/>
        </w:numPr>
      </w:pPr>
      <w:r>
        <w:t>Компоненти позитивного корпоративного іміджу.</w:t>
      </w:r>
    </w:p>
    <w:p w:rsidR="005561C6" w:rsidRDefault="005561C6" w:rsidP="003657DF">
      <w:pPr>
        <w:pStyle w:val="ac"/>
        <w:numPr>
          <w:ilvl w:val="0"/>
          <w:numId w:val="31"/>
        </w:numPr>
      </w:pPr>
      <w:r>
        <w:t>Роль внутрішнього брендування у формуванні репутації.</w:t>
      </w:r>
    </w:p>
    <w:p w:rsidR="005561C6" w:rsidRDefault="005561C6" w:rsidP="003657DF">
      <w:pPr>
        <w:pStyle w:val="ac"/>
        <w:numPr>
          <w:ilvl w:val="0"/>
          <w:numId w:val="31"/>
        </w:numPr>
      </w:pPr>
      <w:r>
        <w:t>Засоби підтримки корпоративного іміджу.</w:t>
      </w:r>
    </w:p>
    <w:p w:rsidR="005561C6" w:rsidRDefault="005561C6" w:rsidP="003657DF">
      <w:pPr>
        <w:pStyle w:val="ac"/>
        <w:numPr>
          <w:ilvl w:val="0"/>
          <w:numId w:val="31"/>
        </w:numPr>
      </w:pPr>
      <w:r>
        <w:t>Вплив соціальних мереж на імідж організації.</w:t>
      </w:r>
    </w:p>
    <w:p w:rsidR="005561C6" w:rsidRDefault="005561C6" w:rsidP="003657DF">
      <w:pPr>
        <w:pStyle w:val="ac"/>
        <w:numPr>
          <w:ilvl w:val="0"/>
          <w:numId w:val="31"/>
        </w:numPr>
      </w:pPr>
      <w:r>
        <w:t>Роль HR-служби в розвитку корпоративної культури.</w:t>
      </w:r>
    </w:p>
    <w:p w:rsidR="005561C6" w:rsidRDefault="005561C6" w:rsidP="003657DF">
      <w:pPr>
        <w:pStyle w:val="ac"/>
        <w:numPr>
          <w:ilvl w:val="0"/>
          <w:numId w:val="31"/>
        </w:numPr>
      </w:pPr>
      <w:r>
        <w:t>Значення внутрішньої комунікації в побудові цінностей.</w:t>
      </w:r>
    </w:p>
    <w:p w:rsidR="005561C6" w:rsidRDefault="005561C6" w:rsidP="003657DF">
      <w:pPr>
        <w:pStyle w:val="ac"/>
        <w:numPr>
          <w:ilvl w:val="0"/>
          <w:numId w:val="31"/>
        </w:numPr>
      </w:pPr>
      <w:r>
        <w:t>Адаптація нових співробітників до культури організації.</w:t>
      </w:r>
    </w:p>
    <w:p w:rsidR="005561C6" w:rsidRDefault="005561C6" w:rsidP="003657DF">
      <w:pPr>
        <w:pStyle w:val="ac"/>
        <w:numPr>
          <w:ilvl w:val="0"/>
          <w:numId w:val="31"/>
        </w:numPr>
      </w:pPr>
      <w:r>
        <w:t>Інструменти формування корпоративної лояльності.</w:t>
      </w:r>
    </w:p>
    <w:p w:rsidR="005561C6" w:rsidRDefault="005561C6" w:rsidP="003657DF">
      <w:pPr>
        <w:pStyle w:val="ac"/>
        <w:numPr>
          <w:ilvl w:val="0"/>
          <w:numId w:val="31"/>
        </w:numPr>
      </w:pPr>
      <w:r>
        <w:t>Використання ділової гри у формуванні комунікативної культури.</w:t>
      </w:r>
    </w:p>
    <w:p w:rsidR="005561C6" w:rsidRDefault="005561C6" w:rsidP="003657DF">
      <w:pPr>
        <w:pStyle w:val="ac"/>
        <w:numPr>
          <w:ilvl w:val="0"/>
          <w:numId w:val="31"/>
        </w:numPr>
      </w:pPr>
      <w:r>
        <w:t>Особливості культури спілкування в умовах віддаленої роботи.</w:t>
      </w:r>
    </w:p>
    <w:p w:rsidR="005561C6" w:rsidRDefault="005561C6" w:rsidP="003657DF">
      <w:pPr>
        <w:pStyle w:val="ac"/>
        <w:numPr>
          <w:ilvl w:val="0"/>
          <w:numId w:val="31"/>
        </w:numPr>
      </w:pPr>
      <w:r>
        <w:t>Тенденції розвитку корпоративної культури в ХХІ столітті.</w:t>
      </w:r>
    </w:p>
    <w:p w:rsidR="005347EA" w:rsidRPr="005561C6" w:rsidRDefault="005347EA" w:rsidP="005347EA">
      <w:pPr>
        <w:suppressAutoHyphens/>
        <w:spacing w:after="0" w:line="240" w:lineRule="auto"/>
        <w:jc w:val="center"/>
        <w:outlineLvl w:val="0"/>
        <w:rPr>
          <w:rFonts w:ascii="Times New Roman" w:eastAsia="Times New Roman" w:hAnsi="Times New Roman" w:cs="Times New Roman"/>
          <w:b/>
          <w:color w:val="000000"/>
          <w:position w:val="-1"/>
          <w:sz w:val="24"/>
          <w:szCs w:val="24"/>
          <w:lang w:val="ru-RU" w:eastAsia="ru-RU"/>
        </w:rPr>
      </w:pPr>
    </w:p>
    <w:p w:rsidR="005347EA" w:rsidRPr="008A0867" w:rsidRDefault="005347EA" w:rsidP="005347EA">
      <w:pPr>
        <w:pBdr>
          <w:top w:val="nil"/>
          <w:left w:val="nil"/>
          <w:bottom w:val="nil"/>
          <w:right w:val="nil"/>
          <w:between w:val="nil"/>
        </w:pBdr>
        <w:suppressAutoHyphens/>
        <w:spacing w:after="0" w:line="240" w:lineRule="auto"/>
        <w:ind w:firstLine="709"/>
        <w:jc w:val="center"/>
        <w:textDirection w:val="btLr"/>
        <w:textAlignment w:val="top"/>
        <w:rPr>
          <w:rFonts w:ascii="Times New Roman" w:eastAsia="Times New Roman" w:hAnsi="Times New Roman" w:cs="Times New Roman"/>
          <w:b/>
          <w:position w:val="-1"/>
          <w:sz w:val="24"/>
          <w:szCs w:val="24"/>
          <w:lang w:eastAsia="ru-RU"/>
        </w:rPr>
      </w:pPr>
      <w:r w:rsidRPr="008A0867">
        <w:rPr>
          <w:rFonts w:ascii="Times New Roman" w:eastAsia="Times New Roman" w:hAnsi="Times New Roman" w:cs="Times New Roman"/>
          <w:b/>
          <w:position w:val="-1"/>
          <w:sz w:val="24"/>
          <w:szCs w:val="24"/>
          <w:lang w:eastAsia="ru-RU"/>
        </w:rPr>
        <w:t>Зарахування результатів неформальної освіти</w:t>
      </w:r>
    </w:p>
    <w:p w:rsidR="005347EA" w:rsidRPr="008A0867" w:rsidRDefault="005347EA" w:rsidP="005347EA">
      <w:pPr>
        <w:pBdr>
          <w:top w:val="nil"/>
          <w:left w:val="nil"/>
          <w:bottom w:val="nil"/>
          <w:right w:val="nil"/>
          <w:between w:val="nil"/>
        </w:pBdr>
        <w:suppressAutoHyphens/>
        <w:spacing w:after="0" w:line="240" w:lineRule="auto"/>
        <w:ind w:firstLine="709"/>
        <w:jc w:val="center"/>
        <w:textDirection w:val="btLr"/>
        <w:textAlignment w:val="top"/>
        <w:rPr>
          <w:rFonts w:ascii="Times New Roman" w:eastAsia="Times New Roman" w:hAnsi="Times New Roman" w:cs="Times New Roman"/>
          <w:b/>
          <w:position w:val="-1"/>
          <w:sz w:val="24"/>
          <w:szCs w:val="24"/>
          <w:lang w:eastAsia="ru-RU"/>
        </w:rPr>
      </w:pPr>
    </w:p>
    <w:p w:rsidR="005347EA" w:rsidRPr="008A0867" w:rsidRDefault="005347EA" w:rsidP="009E1498">
      <w:pPr>
        <w:pStyle w:val="TableParagraph"/>
        <w:ind w:firstLine="709"/>
        <w:jc w:val="both"/>
        <w:rPr>
          <w:sz w:val="24"/>
          <w:szCs w:val="24"/>
        </w:rPr>
      </w:pPr>
      <w:r w:rsidRPr="008A0867">
        <w:rPr>
          <w:sz w:val="24"/>
          <w:szCs w:val="24"/>
        </w:rPr>
        <w:t>Студенти</w:t>
      </w:r>
      <w:r w:rsidRPr="008A0867">
        <w:rPr>
          <w:spacing w:val="38"/>
          <w:sz w:val="24"/>
          <w:szCs w:val="24"/>
        </w:rPr>
        <w:t xml:space="preserve"> </w:t>
      </w:r>
      <w:r w:rsidRPr="008A0867">
        <w:rPr>
          <w:sz w:val="24"/>
          <w:szCs w:val="24"/>
        </w:rPr>
        <w:t>мають</w:t>
      </w:r>
      <w:r w:rsidRPr="008A0867">
        <w:rPr>
          <w:spacing w:val="36"/>
          <w:sz w:val="24"/>
          <w:szCs w:val="24"/>
        </w:rPr>
        <w:t xml:space="preserve"> </w:t>
      </w:r>
      <w:r w:rsidRPr="008A0867">
        <w:rPr>
          <w:sz w:val="24"/>
          <w:szCs w:val="24"/>
        </w:rPr>
        <w:t>право</w:t>
      </w:r>
      <w:r w:rsidRPr="008A0867">
        <w:rPr>
          <w:spacing w:val="39"/>
          <w:sz w:val="24"/>
          <w:szCs w:val="24"/>
        </w:rPr>
        <w:t xml:space="preserve"> </w:t>
      </w:r>
      <w:r w:rsidRPr="008A0867">
        <w:rPr>
          <w:sz w:val="24"/>
          <w:szCs w:val="24"/>
        </w:rPr>
        <w:t>на</w:t>
      </w:r>
      <w:r w:rsidRPr="008A0867">
        <w:rPr>
          <w:spacing w:val="35"/>
          <w:sz w:val="24"/>
          <w:szCs w:val="24"/>
        </w:rPr>
        <w:t xml:space="preserve"> </w:t>
      </w:r>
      <w:r w:rsidRPr="008A0867">
        <w:rPr>
          <w:sz w:val="24"/>
          <w:szCs w:val="24"/>
        </w:rPr>
        <w:t>перезарахування</w:t>
      </w:r>
      <w:r w:rsidRPr="008A0867">
        <w:rPr>
          <w:spacing w:val="39"/>
          <w:sz w:val="24"/>
          <w:szCs w:val="24"/>
        </w:rPr>
        <w:t xml:space="preserve"> </w:t>
      </w:r>
      <w:r w:rsidRPr="008A0867">
        <w:rPr>
          <w:sz w:val="24"/>
          <w:szCs w:val="24"/>
        </w:rPr>
        <w:t>результатів</w:t>
      </w:r>
      <w:r w:rsidRPr="008A0867">
        <w:rPr>
          <w:spacing w:val="38"/>
          <w:sz w:val="24"/>
          <w:szCs w:val="24"/>
        </w:rPr>
        <w:t xml:space="preserve"> </w:t>
      </w:r>
      <w:r w:rsidRPr="008A0867">
        <w:rPr>
          <w:sz w:val="24"/>
          <w:szCs w:val="24"/>
        </w:rPr>
        <w:t>навчання</w:t>
      </w:r>
      <w:r w:rsidRPr="008A0867">
        <w:rPr>
          <w:spacing w:val="38"/>
          <w:sz w:val="24"/>
          <w:szCs w:val="24"/>
        </w:rPr>
        <w:t xml:space="preserve"> </w:t>
      </w:r>
      <w:r w:rsidRPr="008A0867">
        <w:rPr>
          <w:sz w:val="24"/>
          <w:szCs w:val="24"/>
        </w:rPr>
        <w:t>набутих</w:t>
      </w:r>
      <w:r w:rsidRPr="008A0867">
        <w:rPr>
          <w:spacing w:val="40"/>
          <w:sz w:val="24"/>
          <w:szCs w:val="24"/>
        </w:rPr>
        <w:t xml:space="preserve"> </w:t>
      </w:r>
      <w:r w:rsidRPr="008A0867">
        <w:rPr>
          <w:spacing w:val="-10"/>
          <w:sz w:val="24"/>
          <w:szCs w:val="24"/>
        </w:rPr>
        <w:t xml:space="preserve">в </w:t>
      </w:r>
      <w:r w:rsidRPr="008A0867">
        <w:rPr>
          <w:sz w:val="24"/>
          <w:szCs w:val="24"/>
        </w:rPr>
        <w:t>неформальній</w:t>
      </w:r>
      <w:r w:rsidRPr="008A0867">
        <w:rPr>
          <w:spacing w:val="40"/>
          <w:sz w:val="24"/>
          <w:szCs w:val="24"/>
        </w:rPr>
        <w:t xml:space="preserve"> </w:t>
      </w:r>
      <w:r w:rsidRPr="008A0867">
        <w:rPr>
          <w:sz w:val="24"/>
          <w:szCs w:val="24"/>
        </w:rPr>
        <w:t>та</w:t>
      </w:r>
      <w:r w:rsidRPr="008A0867">
        <w:rPr>
          <w:spacing w:val="40"/>
          <w:sz w:val="24"/>
          <w:szCs w:val="24"/>
        </w:rPr>
        <w:t xml:space="preserve"> </w:t>
      </w:r>
      <w:r w:rsidRPr="008A0867">
        <w:rPr>
          <w:sz w:val="24"/>
          <w:szCs w:val="24"/>
        </w:rPr>
        <w:t>інформальній</w:t>
      </w:r>
      <w:r w:rsidRPr="008A0867">
        <w:rPr>
          <w:spacing w:val="40"/>
          <w:sz w:val="24"/>
          <w:szCs w:val="24"/>
        </w:rPr>
        <w:t xml:space="preserve"> </w:t>
      </w:r>
      <w:r w:rsidRPr="008A0867">
        <w:rPr>
          <w:sz w:val="24"/>
          <w:szCs w:val="24"/>
        </w:rPr>
        <w:t>освіті</w:t>
      </w:r>
      <w:r w:rsidRPr="008A0867">
        <w:rPr>
          <w:spacing w:val="40"/>
          <w:sz w:val="24"/>
          <w:szCs w:val="24"/>
        </w:rPr>
        <w:t xml:space="preserve"> </w:t>
      </w:r>
      <w:r w:rsidRPr="008A0867">
        <w:rPr>
          <w:sz w:val="24"/>
          <w:szCs w:val="24"/>
        </w:rPr>
        <w:t>згідно</w:t>
      </w:r>
      <w:r w:rsidRPr="008A0867">
        <w:rPr>
          <w:spacing w:val="40"/>
          <w:sz w:val="24"/>
          <w:szCs w:val="24"/>
        </w:rPr>
        <w:t xml:space="preserve"> </w:t>
      </w:r>
      <w:r w:rsidRPr="008A0867">
        <w:rPr>
          <w:sz w:val="24"/>
          <w:szCs w:val="24"/>
        </w:rPr>
        <w:t>Положення</w:t>
      </w:r>
      <w:r w:rsidRPr="008A0867">
        <w:rPr>
          <w:spacing w:val="40"/>
          <w:sz w:val="24"/>
          <w:szCs w:val="24"/>
        </w:rPr>
        <w:t xml:space="preserve"> </w:t>
      </w:r>
      <w:r w:rsidRPr="008A0867">
        <w:rPr>
          <w:sz w:val="24"/>
          <w:szCs w:val="24"/>
        </w:rPr>
        <w:t>про</w:t>
      </w:r>
      <w:r w:rsidRPr="008A0867">
        <w:rPr>
          <w:spacing w:val="40"/>
          <w:sz w:val="24"/>
          <w:szCs w:val="24"/>
        </w:rPr>
        <w:t xml:space="preserve"> </w:t>
      </w:r>
      <w:r w:rsidRPr="008A0867">
        <w:rPr>
          <w:sz w:val="24"/>
          <w:szCs w:val="24"/>
        </w:rPr>
        <w:t xml:space="preserve">неформальну освіту: </w:t>
      </w:r>
      <w:hyperlink r:id="rId10" w:history="1">
        <w:r w:rsidRPr="008A0867">
          <w:rPr>
            <w:rStyle w:val="a3"/>
            <w:rFonts w:eastAsiaTheme="majorEastAsia"/>
            <w:sz w:val="24"/>
            <w:szCs w:val="24"/>
          </w:rPr>
          <w:t>https://www.chnu.edu.ua/universytet/normatyvni-dokumenty/poriadok-vyznannia-u-chernivetskomu-natsionalnomu-universyteti-imeni-yuriia-fedkovycha-rezultativ-navchannia-zdobutykh-shliakhom-neformalnoi-taabo-informalnoi-osvity/</w:t>
        </w:r>
      </w:hyperlink>
    </w:p>
    <w:p w:rsidR="005347EA" w:rsidRPr="008A0867" w:rsidRDefault="005347EA" w:rsidP="009E1498">
      <w:pPr>
        <w:suppressAutoHyphens/>
        <w:spacing w:after="0" w:line="240" w:lineRule="auto"/>
        <w:jc w:val="both"/>
        <w:outlineLvl w:val="0"/>
        <w:rPr>
          <w:rFonts w:ascii="Times New Roman" w:eastAsia="Times New Roman" w:hAnsi="Times New Roman" w:cs="Times New Roman"/>
          <w:b/>
          <w:color w:val="000000"/>
          <w:position w:val="-1"/>
          <w:sz w:val="24"/>
          <w:szCs w:val="24"/>
          <w:lang w:eastAsia="ru-RU"/>
        </w:rPr>
      </w:pPr>
    </w:p>
    <w:p w:rsidR="005347EA" w:rsidRPr="008A0867" w:rsidRDefault="005347EA" w:rsidP="005347EA">
      <w:pPr>
        <w:suppressAutoHyphens/>
        <w:spacing w:after="0" w:line="240" w:lineRule="auto"/>
        <w:jc w:val="center"/>
        <w:outlineLvl w:val="0"/>
        <w:rPr>
          <w:rFonts w:ascii="Times New Roman" w:eastAsia="Times New Roman" w:hAnsi="Times New Roman" w:cs="Times New Roman"/>
          <w:color w:val="000000"/>
          <w:position w:val="-1"/>
          <w:sz w:val="24"/>
          <w:szCs w:val="24"/>
          <w:lang w:eastAsia="ru-RU"/>
        </w:rPr>
      </w:pPr>
      <w:r w:rsidRPr="008A0867">
        <w:rPr>
          <w:rFonts w:ascii="Times New Roman" w:eastAsia="Times New Roman" w:hAnsi="Times New Roman" w:cs="Times New Roman"/>
          <w:b/>
          <w:color w:val="000000"/>
          <w:position w:val="-1"/>
          <w:sz w:val="24"/>
          <w:szCs w:val="24"/>
          <w:lang w:eastAsia="ru-RU"/>
        </w:rPr>
        <w:t>Розподіл балів, які отримують здобувачі</w:t>
      </w:r>
    </w:p>
    <w:tbl>
      <w:tblPr>
        <w:tblW w:w="9687"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4"/>
        <w:gridCol w:w="523"/>
        <w:gridCol w:w="523"/>
        <w:gridCol w:w="523"/>
        <w:gridCol w:w="663"/>
        <w:gridCol w:w="679"/>
        <w:gridCol w:w="679"/>
        <w:gridCol w:w="536"/>
        <w:gridCol w:w="536"/>
        <w:gridCol w:w="705"/>
        <w:gridCol w:w="652"/>
        <w:gridCol w:w="2047"/>
        <w:gridCol w:w="1097"/>
      </w:tblGrid>
      <w:tr w:rsidR="00CF3F98" w:rsidRPr="008A0867" w:rsidTr="00CF3F98">
        <w:trPr>
          <w:cantSplit/>
          <w:trHeight w:val="522"/>
        </w:trPr>
        <w:tc>
          <w:tcPr>
            <w:tcW w:w="0" w:type="auto"/>
            <w:gridSpan w:val="10"/>
            <w:tcMar>
              <w:left w:w="57" w:type="dxa"/>
              <w:right w:w="57" w:type="dxa"/>
            </w:tcMar>
            <w:vAlign w:val="center"/>
          </w:tcPr>
          <w:p w:rsidR="00CF3F98" w:rsidRPr="008A0867" w:rsidRDefault="00CF3F98" w:rsidP="0096287C">
            <w:pPr>
              <w:spacing w:after="0" w:line="240" w:lineRule="auto"/>
              <w:jc w:val="center"/>
              <w:rPr>
                <w:rFonts w:ascii="Times New Roman" w:eastAsia="Times New Roman" w:hAnsi="Times New Roman" w:cs="Times New Roman"/>
                <w:sz w:val="24"/>
                <w:szCs w:val="24"/>
                <w:lang w:eastAsia="ru-RU"/>
              </w:rPr>
            </w:pPr>
            <w:r w:rsidRPr="008A0867">
              <w:rPr>
                <w:rFonts w:ascii="Times New Roman" w:eastAsia="Times New Roman" w:hAnsi="Times New Roman" w:cs="Times New Roman"/>
                <w:sz w:val="24"/>
                <w:szCs w:val="24"/>
                <w:lang w:eastAsia="ru-RU"/>
              </w:rPr>
              <w:t>Поточне оцінювання (</w:t>
            </w:r>
            <w:r w:rsidRPr="008A0867">
              <w:rPr>
                <w:rFonts w:ascii="Times New Roman" w:eastAsia="Times New Roman" w:hAnsi="Times New Roman" w:cs="Times New Roman"/>
                <w:i/>
                <w:sz w:val="24"/>
                <w:szCs w:val="24"/>
                <w:lang w:eastAsia="ru-RU"/>
              </w:rPr>
              <w:t>аудиторна та самостійна робота</w:t>
            </w:r>
            <w:r w:rsidRPr="008A0867">
              <w:rPr>
                <w:rFonts w:ascii="Times New Roman" w:eastAsia="Times New Roman" w:hAnsi="Times New Roman" w:cs="Times New Roman"/>
                <w:sz w:val="24"/>
                <w:szCs w:val="24"/>
                <w:lang w:eastAsia="ru-RU"/>
              </w:rPr>
              <w:t>)</w:t>
            </w:r>
          </w:p>
        </w:tc>
        <w:tc>
          <w:tcPr>
            <w:tcW w:w="330" w:type="dxa"/>
            <w:tcMar>
              <w:left w:w="57" w:type="dxa"/>
              <w:right w:w="57" w:type="dxa"/>
            </w:tcMar>
            <w:vAlign w:val="center"/>
          </w:tcPr>
          <w:p w:rsidR="00CF3F98" w:rsidRDefault="00CF3F98" w:rsidP="0096287C">
            <w:pPr>
              <w:spacing w:after="0" w:line="240" w:lineRule="auto"/>
              <w:jc w:val="center"/>
              <w:rPr>
                <w:rFonts w:ascii="Times New Roman" w:eastAsia="Times New Roman" w:hAnsi="Times New Roman" w:cs="Times New Roman"/>
                <w:sz w:val="24"/>
                <w:szCs w:val="24"/>
                <w:lang w:eastAsia="ru-RU"/>
              </w:rPr>
            </w:pPr>
          </w:p>
          <w:p w:rsidR="00CF3F98" w:rsidRPr="008A0867" w:rsidRDefault="00CF3F98" w:rsidP="00CF3F9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ІНДЗ</w:t>
            </w:r>
          </w:p>
        </w:tc>
        <w:tc>
          <w:tcPr>
            <w:tcW w:w="2047" w:type="dxa"/>
            <w:vAlign w:val="center"/>
          </w:tcPr>
          <w:p w:rsidR="00CF3F98" w:rsidRDefault="00CF3F98" w:rsidP="0096287C">
            <w:pPr>
              <w:spacing w:after="0" w:line="240" w:lineRule="auto"/>
              <w:jc w:val="center"/>
              <w:rPr>
                <w:rFonts w:ascii="Times New Roman" w:eastAsia="Times New Roman" w:hAnsi="Times New Roman" w:cs="Times New Roman"/>
                <w:sz w:val="24"/>
                <w:szCs w:val="24"/>
                <w:lang w:eastAsia="ru-RU"/>
              </w:rPr>
            </w:pPr>
            <w:r w:rsidRPr="008A0867">
              <w:rPr>
                <w:rFonts w:ascii="Times New Roman" w:eastAsia="Times New Roman" w:hAnsi="Times New Roman" w:cs="Times New Roman"/>
                <w:sz w:val="24"/>
                <w:szCs w:val="24"/>
                <w:lang w:eastAsia="ru-RU"/>
              </w:rPr>
              <w:t xml:space="preserve">Кількість балів </w:t>
            </w:r>
          </w:p>
          <w:p w:rsidR="00CF3F98" w:rsidRPr="008A0867" w:rsidRDefault="00CF3F98" w:rsidP="0096287C">
            <w:pPr>
              <w:spacing w:after="0" w:line="240" w:lineRule="auto"/>
              <w:jc w:val="center"/>
              <w:rPr>
                <w:rFonts w:ascii="Times New Roman" w:eastAsia="Times New Roman" w:hAnsi="Times New Roman" w:cs="Times New Roman"/>
                <w:sz w:val="24"/>
                <w:szCs w:val="24"/>
                <w:lang w:eastAsia="ru-RU"/>
              </w:rPr>
            </w:pPr>
            <w:r w:rsidRPr="008A0867">
              <w:rPr>
                <w:rFonts w:ascii="Times New Roman" w:eastAsia="Times New Roman" w:hAnsi="Times New Roman" w:cs="Times New Roman"/>
                <w:sz w:val="24"/>
                <w:szCs w:val="24"/>
                <w:lang w:eastAsia="ru-RU"/>
              </w:rPr>
              <w:t>(залік)</w:t>
            </w:r>
          </w:p>
        </w:tc>
        <w:tc>
          <w:tcPr>
            <w:tcW w:w="0" w:type="auto"/>
            <w:tcMar>
              <w:left w:w="57" w:type="dxa"/>
              <w:right w:w="57" w:type="dxa"/>
            </w:tcMar>
            <w:vAlign w:val="center"/>
          </w:tcPr>
          <w:p w:rsidR="00CF3F98" w:rsidRPr="008A0867" w:rsidRDefault="00CF3F98" w:rsidP="0096287C">
            <w:pPr>
              <w:spacing w:after="0" w:line="240" w:lineRule="auto"/>
              <w:jc w:val="center"/>
              <w:rPr>
                <w:rFonts w:ascii="Times New Roman" w:eastAsia="Times New Roman" w:hAnsi="Times New Roman" w:cs="Times New Roman"/>
                <w:sz w:val="24"/>
                <w:szCs w:val="24"/>
                <w:lang w:eastAsia="ru-RU"/>
              </w:rPr>
            </w:pPr>
            <w:r w:rsidRPr="008A0867">
              <w:rPr>
                <w:rFonts w:ascii="Times New Roman" w:eastAsia="Times New Roman" w:hAnsi="Times New Roman" w:cs="Times New Roman"/>
                <w:sz w:val="24"/>
                <w:szCs w:val="24"/>
                <w:lang w:eastAsia="ru-RU"/>
              </w:rPr>
              <w:t xml:space="preserve">Сумарна </w:t>
            </w:r>
          </w:p>
          <w:p w:rsidR="00CF3F98" w:rsidRPr="008A0867" w:rsidRDefault="00CF3F98" w:rsidP="0096287C">
            <w:pPr>
              <w:spacing w:after="0" w:line="240" w:lineRule="auto"/>
              <w:jc w:val="center"/>
              <w:rPr>
                <w:rFonts w:ascii="Times New Roman" w:eastAsia="Times New Roman" w:hAnsi="Times New Roman" w:cs="Times New Roman"/>
                <w:sz w:val="24"/>
                <w:szCs w:val="24"/>
                <w:lang w:eastAsia="ru-RU"/>
              </w:rPr>
            </w:pPr>
            <w:r w:rsidRPr="008A0867">
              <w:rPr>
                <w:rFonts w:ascii="Times New Roman" w:eastAsia="Times New Roman" w:hAnsi="Times New Roman" w:cs="Times New Roman"/>
                <w:sz w:val="24"/>
                <w:szCs w:val="24"/>
                <w:lang w:eastAsia="ru-RU"/>
              </w:rPr>
              <w:t xml:space="preserve">к-ть балів </w:t>
            </w:r>
          </w:p>
        </w:tc>
      </w:tr>
      <w:tr w:rsidR="00CF3F98" w:rsidRPr="008A0867" w:rsidTr="00CF3F98">
        <w:trPr>
          <w:cantSplit/>
          <w:trHeight w:val="796"/>
        </w:trPr>
        <w:tc>
          <w:tcPr>
            <w:tcW w:w="2892" w:type="dxa"/>
            <w:gridSpan w:val="5"/>
            <w:tcBorders>
              <w:right w:val="single" w:sz="4" w:space="0" w:color="auto"/>
            </w:tcBorders>
            <w:tcMar>
              <w:left w:w="57" w:type="dxa"/>
              <w:right w:w="57" w:type="dxa"/>
            </w:tcMar>
            <w:vAlign w:val="center"/>
          </w:tcPr>
          <w:p w:rsidR="00CF3F98" w:rsidRPr="008A0867" w:rsidRDefault="00CF3F98" w:rsidP="0096287C">
            <w:pPr>
              <w:spacing w:after="0" w:line="240" w:lineRule="auto"/>
              <w:jc w:val="center"/>
              <w:rPr>
                <w:rFonts w:ascii="Times New Roman" w:eastAsia="Times New Roman" w:hAnsi="Times New Roman" w:cs="Times New Roman"/>
                <w:sz w:val="24"/>
                <w:szCs w:val="24"/>
                <w:lang w:eastAsia="ru-RU"/>
              </w:rPr>
            </w:pPr>
          </w:p>
          <w:p w:rsidR="00CF3F98" w:rsidRPr="008A0867" w:rsidRDefault="00CF3F98" w:rsidP="0096287C">
            <w:pPr>
              <w:spacing w:after="0" w:line="240" w:lineRule="auto"/>
              <w:jc w:val="center"/>
              <w:rPr>
                <w:rFonts w:ascii="Times New Roman" w:eastAsia="Times New Roman" w:hAnsi="Times New Roman" w:cs="Times New Roman"/>
                <w:sz w:val="24"/>
                <w:szCs w:val="24"/>
                <w:lang w:eastAsia="ru-RU"/>
              </w:rPr>
            </w:pPr>
            <w:r w:rsidRPr="008A0867">
              <w:rPr>
                <w:rFonts w:ascii="Times New Roman" w:eastAsia="Times New Roman" w:hAnsi="Times New Roman" w:cs="Times New Roman"/>
                <w:sz w:val="24"/>
                <w:szCs w:val="24"/>
                <w:lang w:eastAsia="ru-RU"/>
              </w:rPr>
              <w:t>Змістовий модуль 1</w:t>
            </w:r>
          </w:p>
          <w:p w:rsidR="00CF3F98" w:rsidRPr="008A0867" w:rsidRDefault="00CF3F98" w:rsidP="0096287C">
            <w:pPr>
              <w:spacing w:after="0" w:line="240" w:lineRule="auto"/>
              <w:jc w:val="center"/>
              <w:rPr>
                <w:rFonts w:ascii="Times New Roman" w:eastAsia="Times New Roman" w:hAnsi="Times New Roman" w:cs="Times New Roman"/>
                <w:sz w:val="24"/>
                <w:szCs w:val="24"/>
                <w:lang w:eastAsia="ru-RU"/>
              </w:rPr>
            </w:pPr>
          </w:p>
        </w:tc>
        <w:tc>
          <w:tcPr>
            <w:tcW w:w="3305" w:type="dxa"/>
            <w:gridSpan w:val="5"/>
            <w:tcBorders>
              <w:left w:val="single" w:sz="4" w:space="0" w:color="auto"/>
            </w:tcBorders>
            <w:vAlign w:val="center"/>
          </w:tcPr>
          <w:p w:rsidR="00CF3F98" w:rsidRPr="008A0867" w:rsidRDefault="00CF3F98" w:rsidP="005561C6">
            <w:pPr>
              <w:spacing w:after="0" w:line="240" w:lineRule="auto"/>
              <w:rPr>
                <w:rFonts w:ascii="Times New Roman" w:eastAsia="Times New Roman" w:hAnsi="Times New Roman" w:cs="Times New Roman"/>
                <w:sz w:val="24"/>
                <w:szCs w:val="24"/>
                <w:lang w:eastAsia="ru-RU"/>
              </w:rPr>
            </w:pPr>
          </w:p>
          <w:p w:rsidR="00CF3F98" w:rsidRPr="008A0867" w:rsidRDefault="00CF3F98" w:rsidP="0096287C">
            <w:pPr>
              <w:spacing w:after="0" w:line="240" w:lineRule="auto"/>
              <w:jc w:val="center"/>
              <w:rPr>
                <w:rFonts w:ascii="Times New Roman" w:eastAsia="Times New Roman" w:hAnsi="Times New Roman" w:cs="Times New Roman"/>
                <w:sz w:val="24"/>
                <w:szCs w:val="24"/>
                <w:lang w:eastAsia="ru-RU"/>
              </w:rPr>
            </w:pPr>
            <w:r w:rsidRPr="008A0867">
              <w:rPr>
                <w:rFonts w:ascii="Times New Roman" w:eastAsia="Times New Roman" w:hAnsi="Times New Roman" w:cs="Times New Roman"/>
                <w:sz w:val="24"/>
                <w:szCs w:val="24"/>
                <w:lang w:eastAsia="ru-RU"/>
              </w:rPr>
              <w:t>Змістовий модуль 2</w:t>
            </w:r>
          </w:p>
          <w:p w:rsidR="00CF3F98" w:rsidRPr="008A0867" w:rsidRDefault="00CF3F98" w:rsidP="0096287C">
            <w:pPr>
              <w:spacing w:after="0" w:line="240" w:lineRule="auto"/>
              <w:jc w:val="center"/>
              <w:rPr>
                <w:rFonts w:ascii="Times New Roman" w:eastAsia="Times New Roman" w:hAnsi="Times New Roman" w:cs="Times New Roman"/>
                <w:sz w:val="24"/>
                <w:szCs w:val="24"/>
                <w:lang w:eastAsia="ru-RU"/>
              </w:rPr>
            </w:pPr>
          </w:p>
        </w:tc>
        <w:tc>
          <w:tcPr>
            <w:tcW w:w="330" w:type="dxa"/>
            <w:vMerge w:val="restart"/>
            <w:tcMar>
              <w:left w:w="57" w:type="dxa"/>
              <w:right w:w="57" w:type="dxa"/>
            </w:tcMar>
            <w:vAlign w:val="center"/>
          </w:tcPr>
          <w:p w:rsidR="00CF3F98" w:rsidRDefault="00CF3F98" w:rsidP="0096287C">
            <w:pPr>
              <w:spacing w:after="0" w:line="240" w:lineRule="auto"/>
              <w:jc w:val="center"/>
              <w:rPr>
                <w:rFonts w:ascii="Times New Roman" w:eastAsia="Times New Roman" w:hAnsi="Times New Roman" w:cs="Times New Roman"/>
                <w:sz w:val="24"/>
                <w:szCs w:val="24"/>
                <w:lang w:eastAsia="ru-RU"/>
              </w:rPr>
            </w:pPr>
          </w:p>
          <w:p w:rsidR="00CF3F98" w:rsidRDefault="00CF3F98" w:rsidP="0096287C">
            <w:pPr>
              <w:spacing w:after="0" w:line="240" w:lineRule="auto"/>
              <w:jc w:val="center"/>
              <w:rPr>
                <w:rFonts w:ascii="Times New Roman" w:eastAsia="Times New Roman" w:hAnsi="Times New Roman" w:cs="Times New Roman"/>
                <w:sz w:val="24"/>
                <w:szCs w:val="24"/>
                <w:lang w:eastAsia="ru-RU"/>
              </w:rPr>
            </w:pPr>
          </w:p>
          <w:p w:rsidR="00CF3F98" w:rsidRPr="008A0867" w:rsidRDefault="00CF3F98" w:rsidP="00CF3F9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c>
          <w:tcPr>
            <w:tcW w:w="2047" w:type="dxa"/>
            <w:vMerge w:val="restart"/>
            <w:vAlign w:val="center"/>
          </w:tcPr>
          <w:p w:rsidR="00CF3F98" w:rsidRPr="008A0867" w:rsidRDefault="00CF3F98" w:rsidP="0096287C">
            <w:pPr>
              <w:spacing w:after="0" w:line="240" w:lineRule="auto"/>
              <w:jc w:val="center"/>
              <w:rPr>
                <w:rFonts w:ascii="Times New Roman" w:eastAsia="Times New Roman" w:hAnsi="Times New Roman" w:cs="Times New Roman"/>
                <w:sz w:val="24"/>
                <w:szCs w:val="24"/>
                <w:lang w:eastAsia="ru-RU"/>
              </w:rPr>
            </w:pPr>
          </w:p>
          <w:p w:rsidR="00CF3F98" w:rsidRPr="008A0867" w:rsidRDefault="00CF3F98" w:rsidP="0096287C">
            <w:pPr>
              <w:spacing w:after="0" w:line="240" w:lineRule="auto"/>
              <w:jc w:val="center"/>
              <w:rPr>
                <w:rFonts w:ascii="Times New Roman" w:eastAsia="Times New Roman" w:hAnsi="Times New Roman" w:cs="Times New Roman"/>
                <w:sz w:val="24"/>
                <w:szCs w:val="24"/>
                <w:lang w:eastAsia="ru-RU"/>
              </w:rPr>
            </w:pPr>
            <w:r w:rsidRPr="008A0867">
              <w:rPr>
                <w:rFonts w:ascii="Times New Roman" w:eastAsia="Times New Roman" w:hAnsi="Times New Roman" w:cs="Times New Roman"/>
                <w:sz w:val="24"/>
                <w:szCs w:val="24"/>
                <w:lang w:eastAsia="ru-RU"/>
              </w:rPr>
              <w:t>40</w:t>
            </w:r>
          </w:p>
          <w:p w:rsidR="00CF3F98" w:rsidRPr="008A0867" w:rsidRDefault="00CF3F98" w:rsidP="0096287C">
            <w:pPr>
              <w:spacing w:after="0" w:line="240" w:lineRule="auto"/>
              <w:jc w:val="center"/>
              <w:rPr>
                <w:rFonts w:ascii="Times New Roman" w:eastAsia="Times New Roman" w:hAnsi="Times New Roman" w:cs="Times New Roman"/>
                <w:sz w:val="24"/>
                <w:szCs w:val="24"/>
                <w:lang w:eastAsia="ru-RU"/>
              </w:rPr>
            </w:pPr>
          </w:p>
        </w:tc>
        <w:tc>
          <w:tcPr>
            <w:tcW w:w="0" w:type="auto"/>
            <w:vMerge w:val="restart"/>
            <w:tcMar>
              <w:left w:w="57" w:type="dxa"/>
              <w:right w:w="57" w:type="dxa"/>
            </w:tcMar>
            <w:vAlign w:val="center"/>
          </w:tcPr>
          <w:p w:rsidR="00CF3F98" w:rsidRPr="008A0867" w:rsidRDefault="00CF3F98" w:rsidP="0096287C">
            <w:pPr>
              <w:spacing w:after="0" w:line="240" w:lineRule="auto"/>
              <w:jc w:val="center"/>
              <w:rPr>
                <w:rFonts w:ascii="Times New Roman" w:eastAsia="Times New Roman" w:hAnsi="Times New Roman" w:cs="Times New Roman"/>
                <w:sz w:val="24"/>
                <w:szCs w:val="24"/>
                <w:lang w:eastAsia="ru-RU"/>
              </w:rPr>
            </w:pPr>
            <w:r w:rsidRPr="008A0867">
              <w:rPr>
                <w:rFonts w:ascii="Times New Roman" w:eastAsia="Times New Roman" w:hAnsi="Times New Roman" w:cs="Times New Roman"/>
                <w:sz w:val="24"/>
                <w:szCs w:val="24"/>
                <w:lang w:eastAsia="ru-RU"/>
              </w:rPr>
              <w:t>100</w:t>
            </w:r>
          </w:p>
        </w:tc>
      </w:tr>
      <w:tr w:rsidR="00CF3F98" w:rsidRPr="008A0867" w:rsidTr="00CF3F98">
        <w:trPr>
          <w:cantSplit/>
          <w:trHeight w:val="109"/>
        </w:trPr>
        <w:tc>
          <w:tcPr>
            <w:tcW w:w="0" w:type="auto"/>
            <w:tcMar>
              <w:left w:w="57" w:type="dxa"/>
              <w:right w:w="57" w:type="dxa"/>
            </w:tcMar>
          </w:tcPr>
          <w:p w:rsidR="00CF3F98" w:rsidRPr="008A0867" w:rsidRDefault="00CF3F98" w:rsidP="0096287C">
            <w:pPr>
              <w:spacing w:after="0" w:line="240" w:lineRule="auto"/>
              <w:jc w:val="center"/>
              <w:rPr>
                <w:rFonts w:ascii="Times New Roman" w:eastAsia="Times New Roman" w:hAnsi="Times New Roman" w:cs="Times New Roman"/>
                <w:sz w:val="24"/>
                <w:szCs w:val="24"/>
                <w:lang w:eastAsia="ru-RU"/>
              </w:rPr>
            </w:pPr>
            <w:r w:rsidRPr="008A0867">
              <w:rPr>
                <w:rFonts w:ascii="Times New Roman" w:eastAsia="Times New Roman" w:hAnsi="Times New Roman" w:cs="Times New Roman"/>
                <w:sz w:val="24"/>
                <w:szCs w:val="24"/>
                <w:lang w:eastAsia="ru-RU"/>
              </w:rPr>
              <w:t>Т1</w:t>
            </w:r>
          </w:p>
        </w:tc>
        <w:tc>
          <w:tcPr>
            <w:tcW w:w="0" w:type="auto"/>
            <w:tcMar>
              <w:left w:w="57" w:type="dxa"/>
              <w:right w:w="57" w:type="dxa"/>
            </w:tcMar>
          </w:tcPr>
          <w:p w:rsidR="00CF3F98" w:rsidRPr="008A0867" w:rsidRDefault="00CF3F98" w:rsidP="0096287C">
            <w:pPr>
              <w:spacing w:after="0" w:line="240" w:lineRule="auto"/>
              <w:jc w:val="center"/>
              <w:rPr>
                <w:rFonts w:ascii="Times New Roman" w:eastAsia="Times New Roman" w:hAnsi="Times New Roman" w:cs="Times New Roman"/>
                <w:sz w:val="24"/>
                <w:szCs w:val="24"/>
                <w:lang w:eastAsia="ru-RU"/>
              </w:rPr>
            </w:pPr>
            <w:r w:rsidRPr="008A0867">
              <w:rPr>
                <w:rFonts w:ascii="Times New Roman" w:eastAsia="Times New Roman" w:hAnsi="Times New Roman" w:cs="Times New Roman"/>
                <w:sz w:val="24"/>
                <w:szCs w:val="24"/>
                <w:lang w:eastAsia="ru-RU"/>
              </w:rPr>
              <w:t>Т2</w:t>
            </w:r>
          </w:p>
        </w:tc>
        <w:tc>
          <w:tcPr>
            <w:tcW w:w="0" w:type="auto"/>
            <w:tcMar>
              <w:left w:w="57" w:type="dxa"/>
              <w:right w:w="57" w:type="dxa"/>
            </w:tcMar>
          </w:tcPr>
          <w:p w:rsidR="00CF3F98" w:rsidRPr="008A0867" w:rsidRDefault="00CF3F98" w:rsidP="0096287C">
            <w:pPr>
              <w:spacing w:after="0" w:line="240" w:lineRule="auto"/>
              <w:jc w:val="center"/>
              <w:rPr>
                <w:rFonts w:ascii="Times New Roman" w:eastAsia="Times New Roman" w:hAnsi="Times New Roman" w:cs="Times New Roman"/>
                <w:sz w:val="24"/>
                <w:szCs w:val="24"/>
                <w:lang w:eastAsia="ru-RU"/>
              </w:rPr>
            </w:pPr>
            <w:r w:rsidRPr="008A0867">
              <w:rPr>
                <w:rFonts w:ascii="Times New Roman" w:eastAsia="Times New Roman" w:hAnsi="Times New Roman" w:cs="Times New Roman"/>
                <w:sz w:val="24"/>
                <w:szCs w:val="24"/>
                <w:lang w:eastAsia="ru-RU"/>
              </w:rPr>
              <w:t>Т3</w:t>
            </w:r>
          </w:p>
        </w:tc>
        <w:tc>
          <w:tcPr>
            <w:tcW w:w="0" w:type="auto"/>
            <w:tcBorders>
              <w:right w:val="single" w:sz="4" w:space="0" w:color="auto"/>
            </w:tcBorders>
            <w:tcMar>
              <w:left w:w="57" w:type="dxa"/>
              <w:right w:w="57" w:type="dxa"/>
            </w:tcMar>
          </w:tcPr>
          <w:p w:rsidR="00CF3F98" w:rsidRPr="008A0867" w:rsidRDefault="00CF3F98" w:rsidP="0096287C">
            <w:pPr>
              <w:spacing w:after="0" w:line="240" w:lineRule="auto"/>
              <w:jc w:val="center"/>
              <w:rPr>
                <w:rFonts w:ascii="Times New Roman" w:eastAsia="Times New Roman" w:hAnsi="Times New Roman" w:cs="Times New Roman"/>
                <w:sz w:val="24"/>
                <w:szCs w:val="24"/>
                <w:lang w:eastAsia="ru-RU"/>
              </w:rPr>
            </w:pPr>
            <w:r w:rsidRPr="008A0867">
              <w:rPr>
                <w:rFonts w:ascii="Times New Roman" w:eastAsia="Times New Roman" w:hAnsi="Times New Roman" w:cs="Times New Roman"/>
                <w:sz w:val="24"/>
                <w:szCs w:val="24"/>
                <w:lang w:eastAsia="ru-RU"/>
              </w:rPr>
              <w:t>Т4</w:t>
            </w:r>
          </w:p>
        </w:tc>
        <w:tc>
          <w:tcPr>
            <w:tcW w:w="0" w:type="auto"/>
            <w:tcBorders>
              <w:right w:val="single" w:sz="4" w:space="0" w:color="auto"/>
            </w:tcBorders>
          </w:tcPr>
          <w:p w:rsidR="00CF3F98" w:rsidRPr="008A0867" w:rsidRDefault="00CF3F98" w:rsidP="0096287C">
            <w:pPr>
              <w:spacing w:after="0" w:line="240" w:lineRule="auto"/>
              <w:jc w:val="center"/>
              <w:rPr>
                <w:rFonts w:ascii="Times New Roman" w:eastAsia="Times New Roman" w:hAnsi="Times New Roman" w:cs="Times New Roman"/>
                <w:sz w:val="24"/>
                <w:szCs w:val="24"/>
                <w:lang w:eastAsia="ru-RU"/>
              </w:rPr>
            </w:pPr>
            <w:r w:rsidRPr="008A0867">
              <w:rPr>
                <w:rFonts w:ascii="Times New Roman" w:eastAsia="Times New Roman" w:hAnsi="Times New Roman" w:cs="Times New Roman"/>
                <w:sz w:val="24"/>
                <w:szCs w:val="24"/>
                <w:lang w:eastAsia="ru-RU"/>
              </w:rPr>
              <w:t>Т5</w:t>
            </w:r>
          </w:p>
        </w:tc>
        <w:tc>
          <w:tcPr>
            <w:tcW w:w="0" w:type="auto"/>
            <w:tcBorders>
              <w:right w:val="single" w:sz="4" w:space="0" w:color="auto"/>
            </w:tcBorders>
          </w:tcPr>
          <w:p w:rsidR="00CF3F98" w:rsidRPr="008A0867" w:rsidRDefault="00CF3F98" w:rsidP="0096287C">
            <w:pPr>
              <w:spacing w:after="0" w:line="240" w:lineRule="auto"/>
              <w:jc w:val="center"/>
              <w:rPr>
                <w:rFonts w:ascii="Times New Roman" w:eastAsia="Times New Roman" w:hAnsi="Times New Roman" w:cs="Times New Roman"/>
                <w:sz w:val="24"/>
                <w:szCs w:val="24"/>
                <w:lang w:eastAsia="ru-RU"/>
              </w:rPr>
            </w:pPr>
            <w:r w:rsidRPr="008A0867">
              <w:rPr>
                <w:rFonts w:ascii="Times New Roman" w:eastAsia="Times New Roman" w:hAnsi="Times New Roman" w:cs="Times New Roman"/>
                <w:sz w:val="24"/>
                <w:szCs w:val="24"/>
                <w:lang w:eastAsia="ru-RU"/>
              </w:rPr>
              <w:t>Т6</w:t>
            </w:r>
          </w:p>
        </w:tc>
        <w:tc>
          <w:tcPr>
            <w:tcW w:w="0" w:type="auto"/>
            <w:tcBorders>
              <w:left w:val="single" w:sz="4" w:space="0" w:color="auto"/>
              <w:right w:val="single" w:sz="4" w:space="0" w:color="000000"/>
            </w:tcBorders>
          </w:tcPr>
          <w:p w:rsidR="00CF3F98" w:rsidRPr="008A0867" w:rsidRDefault="00CF3F98" w:rsidP="0096287C">
            <w:pPr>
              <w:spacing w:after="0" w:line="240" w:lineRule="auto"/>
              <w:jc w:val="center"/>
              <w:rPr>
                <w:rFonts w:ascii="Times New Roman" w:eastAsia="Times New Roman" w:hAnsi="Times New Roman" w:cs="Times New Roman"/>
                <w:sz w:val="24"/>
                <w:szCs w:val="24"/>
                <w:lang w:eastAsia="ru-RU"/>
              </w:rPr>
            </w:pPr>
            <w:r w:rsidRPr="008A0867">
              <w:rPr>
                <w:rFonts w:ascii="Times New Roman" w:eastAsia="Times New Roman" w:hAnsi="Times New Roman" w:cs="Times New Roman"/>
                <w:sz w:val="24"/>
                <w:szCs w:val="24"/>
                <w:lang w:eastAsia="ru-RU"/>
              </w:rPr>
              <w:t>Т7</w:t>
            </w:r>
          </w:p>
        </w:tc>
        <w:tc>
          <w:tcPr>
            <w:tcW w:w="0" w:type="auto"/>
            <w:tcBorders>
              <w:left w:val="single" w:sz="4" w:space="0" w:color="000000"/>
              <w:right w:val="single" w:sz="4" w:space="0" w:color="000000"/>
            </w:tcBorders>
            <w:tcMar>
              <w:left w:w="57" w:type="dxa"/>
              <w:right w:w="57" w:type="dxa"/>
            </w:tcMar>
          </w:tcPr>
          <w:p w:rsidR="00CF3F98" w:rsidRPr="008A0867" w:rsidRDefault="00CF3F98" w:rsidP="0096287C">
            <w:pPr>
              <w:spacing w:after="0" w:line="240" w:lineRule="auto"/>
              <w:jc w:val="center"/>
              <w:rPr>
                <w:rFonts w:ascii="Times New Roman" w:eastAsia="Times New Roman" w:hAnsi="Times New Roman" w:cs="Times New Roman"/>
                <w:sz w:val="24"/>
                <w:szCs w:val="24"/>
                <w:lang w:eastAsia="ru-RU"/>
              </w:rPr>
            </w:pPr>
            <w:r w:rsidRPr="008A0867">
              <w:rPr>
                <w:rFonts w:ascii="Times New Roman" w:eastAsia="Times New Roman" w:hAnsi="Times New Roman" w:cs="Times New Roman"/>
                <w:sz w:val="24"/>
                <w:szCs w:val="24"/>
                <w:lang w:eastAsia="ru-RU"/>
              </w:rPr>
              <w:t>Т8</w:t>
            </w:r>
          </w:p>
        </w:tc>
        <w:tc>
          <w:tcPr>
            <w:tcW w:w="0" w:type="auto"/>
            <w:tcBorders>
              <w:left w:val="single" w:sz="4" w:space="0" w:color="000000"/>
            </w:tcBorders>
            <w:tcMar>
              <w:left w:w="57" w:type="dxa"/>
              <w:right w:w="57" w:type="dxa"/>
            </w:tcMar>
          </w:tcPr>
          <w:p w:rsidR="00CF3F98" w:rsidRPr="008A0867" w:rsidRDefault="00CF3F98" w:rsidP="0096287C">
            <w:pPr>
              <w:spacing w:after="0" w:line="240" w:lineRule="auto"/>
              <w:jc w:val="center"/>
              <w:rPr>
                <w:rFonts w:ascii="Times New Roman" w:eastAsia="Times New Roman" w:hAnsi="Times New Roman" w:cs="Times New Roman"/>
                <w:sz w:val="24"/>
                <w:szCs w:val="24"/>
                <w:lang w:eastAsia="ru-RU"/>
              </w:rPr>
            </w:pPr>
            <w:r w:rsidRPr="008A0867">
              <w:rPr>
                <w:rFonts w:ascii="Times New Roman" w:eastAsia="Times New Roman" w:hAnsi="Times New Roman" w:cs="Times New Roman"/>
                <w:sz w:val="24"/>
                <w:szCs w:val="24"/>
                <w:lang w:eastAsia="ru-RU"/>
              </w:rPr>
              <w:t>Т9</w:t>
            </w:r>
          </w:p>
        </w:tc>
        <w:tc>
          <w:tcPr>
            <w:tcW w:w="0" w:type="auto"/>
            <w:tcMar>
              <w:left w:w="57" w:type="dxa"/>
              <w:right w:w="57" w:type="dxa"/>
            </w:tcMar>
          </w:tcPr>
          <w:p w:rsidR="00CF3F98" w:rsidRPr="008A0867" w:rsidRDefault="00CF3F98" w:rsidP="0096287C">
            <w:pPr>
              <w:spacing w:after="0" w:line="240" w:lineRule="auto"/>
              <w:jc w:val="center"/>
              <w:rPr>
                <w:rFonts w:ascii="Times New Roman" w:eastAsia="Times New Roman" w:hAnsi="Times New Roman" w:cs="Times New Roman"/>
                <w:sz w:val="24"/>
                <w:szCs w:val="24"/>
                <w:lang w:eastAsia="ru-RU"/>
              </w:rPr>
            </w:pPr>
            <w:r w:rsidRPr="008A0867">
              <w:rPr>
                <w:rFonts w:ascii="Times New Roman" w:eastAsia="Times New Roman" w:hAnsi="Times New Roman" w:cs="Times New Roman"/>
                <w:sz w:val="24"/>
                <w:szCs w:val="24"/>
                <w:lang w:eastAsia="ru-RU"/>
              </w:rPr>
              <w:t>Т10</w:t>
            </w:r>
          </w:p>
        </w:tc>
        <w:tc>
          <w:tcPr>
            <w:tcW w:w="330" w:type="dxa"/>
            <w:vMerge/>
          </w:tcPr>
          <w:p w:rsidR="00CF3F98" w:rsidRPr="008A0867" w:rsidRDefault="00CF3F98" w:rsidP="0096287C">
            <w:pPr>
              <w:spacing w:after="0" w:line="240" w:lineRule="auto"/>
              <w:jc w:val="center"/>
              <w:rPr>
                <w:rFonts w:ascii="Times New Roman" w:eastAsia="Times New Roman" w:hAnsi="Times New Roman" w:cs="Times New Roman"/>
                <w:sz w:val="24"/>
                <w:szCs w:val="24"/>
                <w:lang w:eastAsia="ru-RU"/>
              </w:rPr>
            </w:pPr>
          </w:p>
        </w:tc>
        <w:tc>
          <w:tcPr>
            <w:tcW w:w="2047" w:type="dxa"/>
            <w:vMerge/>
          </w:tcPr>
          <w:p w:rsidR="00CF3F98" w:rsidRPr="008A0867" w:rsidRDefault="00CF3F98" w:rsidP="0096287C">
            <w:pPr>
              <w:spacing w:after="0" w:line="240" w:lineRule="auto"/>
              <w:jc w:val="center"/>
              <w:rPr>
                <w:rFonts w:ascii="Times New Roman" w:eastAsia="Times New Roman" w:hAnsi="Times New Roman" w:cs="Times New Roman"/>
                <w:sz w:val="24"/>
                <w:szCs w:val="24"/>
                <w:lang w:eastAsia="ru-RU"/>
              </w:rPr>
            </w:pPr>
          </w:p>
        </w:tc>
        <w:tc>
          <w:tcPr>
            <w:tcW w:w="0" w:type="auto"/>
            <w:vMerge/>
            <w:tcMar>
              <w:left w:w="57" w:type="dxa"/>
              <w:right w:w="57" w:type="dxa"/>
            </w:tcMar>
          </w:tcPr>
          <w:p w:rsidR="00CF3F98" w:rsidRPr="008A0867" w:rsidRDefault="00CF3F98" w:rsidP="0096287C">
            <w:pPr>
              <w:spacing w:after="0" w:line="240" w:lineRule="auto"/>
              <w:jc w:val="center"/>
              <w:rPr>
                <w:rFonts w:ascii="Times New Roman" w:eastAsia="Times New Roman" w:hAnsi="Times New Roman" w:cs="Times New Roman"/>
                <w:sz w:val="24"/>
                <w:szCs w:val="24"/>
                <w:lang w:eastAsia="ru-RU"/>
              </w:rPr>
            </w:pPr>
          </w:p>
        </w:tc>
      </w:tr>
      <w:tr w:rsidR="00CF3F98" w:rsidRPr="008A0867" w:rsidTr="00CF3F98">
        <w:trPr>
          <w:cantSplit/>
          <w:trHeight w:val="260"/>
        </w:trPr>
        <w:tc>
          <w:tcPr>
            <w:tcW w:w="0" w:type="auto"/>
            <w:tcMar>
              <w:left w:w="57" w:type="dxa"/>
              <w:right w:w="57" w:type="dxa"/>
            </w:tcMar>
          </w:tcPr>
          <w:p w:rsidR="00CF3F98" w:rsidRPr="008A0867" w:rsidRDefault="00CF3F98" w:rsidP="00CF3F98">
            <w:pPr>
              <w:spacing w:after="0" w:line="240" w:lineRule="auto"/>
              <w:jc w:val="center"/>
              <w:rPr>
                <w:rFonts w:ascii="Times New Roman" w:eastAsia="Times New Roman" w:hAnsi="Times New Roman" w:cs="Times New Roman"/>
                <w:sz w:val="24"/>
                <w:szCs w:val="24"/>
                <w:lang w:eastAsia="ru-RU"/>
              </w:rPr>
            </w:pPr>
            <w:r w:rsidRPr="008A0867">
              <w:rPr>
                <w:rFonts w:ascii="Times New Roman" w:eastAsia="Times New Roman" w:hAnsi="Times New Roman" w:cs="Times New Roman"/>
                <w:sz w:val="24"/>
                <w:szCs w:val="24"/>
                <w:lang w:eastAsia="ru-RU"/>
              </w:rPr>
              <w:t>5</w:t>
            </w:r>
          </w:p>
        </w:tc>
        <w:tc>
          <w:tcPr>
            <w:tcW w:w="0" w:type="auto"/>
            <w:tcMar>
              <w:left w:w="57" w:type="dxa"/>
              <w:right w:w="57" w:type="dxa"/>
            </w:tcMar>
          </w:tcPr>
          <w:p w:rsidR="00CF3F98" w:rsidRPr="008A0867" w:rsidRDefault="00CF3F98" w:rsidP="00CF3F98">
            <w:pPr>
              <w:spacing w:after="0" w:line="240" w:lineRule="auto"/>
              <w:jc w:val="center"/>
              <w:rPr>
                <w:rFonts w:ascii="Times New Roman" w:eastAsia="Times New Roman" w:hAnsi="Times New Roman" w:cs="Times New Roman"/>
                <w:sz w:val="24"/>
                <w:szCs w:val="24"/>
                <w:lang w:eastAsia="ru-RU"/>
              </w:rPr>
            </w:pPr>
            <w:r w:rsidRPr="008A0867">
              <w:rPr>
                <w:rFonts w:ascii="Times New Roman" w:eastAsia="Times New Roman" w:hAnsi="Times New Roman" w:cs="Times New Roman"/>
                <w:sz w:val="24"/>
                <w:szCs w:val="24"/>
                <w:lang w:eastAsia="ru-RU"/>
              </w:rPr>
              <w:t>5</w:t>
            </w:r>
          </w:p>
        </w:tc>
        <w:tc>
          <w:tcPr>
            <w:tcW w:w="0" w:type="auto"/>
            <w:tcMar>
              <w:left w:w="57" w:type="dxa"/>
              <w:right w:w="57" w:type="dxa"/>
            </w:tcMar>
          </w:tcPr>
          <w:p w:rsidR="00CF3F98" w:rsidRPr="008A0867" w:rsidRDefault="00CF3F98" w:rsidP="00CF3F98">
            <w:pPr>
              <w:spacing w:after="0" w:line="240" w:lineRule="auto"/>
              <w:jc w:val="center"/>
              <w:rPr>
                <w:rFonts w:ascii="Times New Roman" w:eastAsia="Times New Roman" w:hAnsi="Times New Roman" w:cs="Times New Roman"/>
                <w:sz w:val="24"/>
                <w:szCs w:val="24"/>
                <w:lang w:eastAsia="ru-RU"/>
              </w:rPr>
            </w:pPr>
            <w:r w:rsidRPr="008A0867">
              <w:rPr>
                <w:rFonts w:ascii="Times New Roman" w:eastAsia="Times New Roman" w:hAnsi="Times New Roman" w:cs="Times New Roman"/>
                <w:sz w:val="24"/>
                <w:szCs w:val="24"/>
                <w:lang w:eastAsia="ru-RU"/>
              </w:rPr>
              <w:t>5</w:t>
            </w:r>
          </w:p>
        </w:tc>
        <w:tc>
          <w:tcPr>
            <w:tcW w:w="0" w:type="auto"/>
            <w:tcMar>
              <w:left w:w="57" w:type="dxa"/>
              <w:right w:w="57" w:type="dxa"/>
            </w:tcMar>
          </w:tcPr>
          <w:p w:rsidR="00CF3F98" w:rsidRPr="008A0867" w:rsidRDefault="00CF3F98" w:rsidP="00CF3F98">
            <w:pPr>
              <w:spacing w:after="0" w:line="240" w:lineRule="auto"/>
              <w:jc w:val="center"/>
              <w:rPr>
                <w:rFonts w:ascii="Times New Roman" w:eastAsia="Times New Roman" w:hAnsi="Times New Roman" w:cs="Times New Roman"/>
                <w:sz w:val="24"/>
                <w:szCs w:val="24"/>
                <w:lang w:eastAsia="ru-RU"/>
              </w:rPr>
            </w:pPr>
            <w:r w:rsidRPr="008A0867">
              <w:rPr>
                <w:rFonts w:ascii="Times New Roman" w:eastAsia="Times New Roman" w:hAnsi="Times New Roman" w:cs="Times New Roman"/>
                <w:sz w:val="24"/>
                <w:szCs w:val="24"/>
                <w:lang w:eastAsia="ru-RU"/>
              </w:rPr>
              <w:t>5</w:t>
            </w:r>
          </w:p>
        </w:tc>
        <w:tc>
          <w:tcPr>
            <w:tcW w:w="0" w:type="auto"/>
          </w:tcPr>
          <w:p w:rsidR="00CF3F98" w:rsidRPr="008A0867" w:rsidRDefault="00CF3F98" w:rsidP="00CF3F98">
            <w:pPr>
              <w:spacing w:after="0" w:line="240" w:lineRule="auto"/>
              <w:jc w:val="center"/>
              <w:rPr>
                <w:rFonts w:ascii="Times New Roman" w:eastAsia="Times New Roman" w:hAnsi="Times New Roman" w:cs="Times New Roman"/>
                <w:sz w:val="24"/>
                <w:szCs w:val="24"/>
                <w:lang w:eastAsia="ru-RU"/>
              </w:rPr>
            </w:pPr>
            <w:r w:rsidRPr="008A0867">
              <w:rPr>
                <w:rFonts w:ascii="Times New Roman" w:eastAsia="Times New Roman" w:hAnsi="Times New Roman" w:cs="Times New Roman"/>
                <w:sz w:val="24"/>
                <w:szCs w:val="24"/>
                <w:lang w:eastAsia="ru-RU"/>
              </w:rPr>
              <w:t>5</w:t>
            </w:r>
          </w:p>
        </w:tc>
        <w:tc>
          <w:tcPr>
            <w:tcW w:w="0" w:type="auto"/>
          </w:tcPr>
          <w:p w:rsidR="00CF3F98" w:rsidRPr="008A0867" w:rsidRDefault="00CF3F98" w:rsidP="00CF3F98">
            <w:pPr>
              <w:spacing w:after="0" w:line="240" w:lineRule="auto"/>
              <w:jc w:val="center"/>
              <w:rPr>
                <w:rFonts w:ascii="Times New Roman" w:eastAsia="Times New Roman" w:hAnsi="Times New Roman" w:cs="Times New Roman"/>
                <w:sz w:val="24"/>
                <w:szCs w:val="24"/>
                <w:lang w:eastAsia="ru-RU"/>
              </w:rPr>
            </w:pPr>
            <w:r w:rsidRPr="008A0867">
              <w:rPr>
                <w:rFonts w:ascii="Times New Roman" w:eastAsia="Times New Roman" w:hAnsi="Times New Roman" w:cs="Times New Roman"/>
                <w:sz w:val="24"/>
                <w:szCs w:val="24"/>
                <w:lang w:eastAsia="ru-RU"/>
              </w:rPr>
              <w:t>5</w:t>
            </w:r>
          </w:p>
        </w:tc>
        <w:tc>
          <w:tcPr>
            <w:tcW w:w="0" w:type="auto"/>
          </w:tcPr>
          <w:p w:rsidR="00CF3F98" w:rsidRPr="008A0867" w:rsidRDefault="00CF3F98" w:rsidP="00CF3F9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c>
          <w:tcPr>
            <w:tcW w:w="0" w:type="auto"/>
            <w:tcMar>
              <w:left w:w="57" w:type="dxa"/>
              <w:right w:w="57" w:type="dxa"/>
            </w:tcMar>
          </w:tcPr>
          <w:p w:rsidR="00CF3F98" w:rsidRPr="008A0867" w:rsidRDefault="00CF3F98" w:rsidP="00CF3F9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c>
          <w:tcPr>
            <w:tcW w:w="0" w:type="auto"/>
            <w:tcMar>
              <w:left w:w="57" w:type="dxa"/>
              <w:right w:w="57" w:type="dxa"/>
            </w:tcMar>
          </w:tcPr>
          <w:p w:rsidR="00CF3F98" w:rsidRPr="008A0867" w:rsidRDefault="00CF3F98" w:rsidP="00CF3F9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c>
          <w:tcPr>
            <w:tcW w:w="0" w:type="auto"/>
            <w:tcMar>
              <w:left w:w="57" w:type="dxa"/>
              <w:right w:w="57" w:type="dxa"/>
            </w:tcMar>
          </w:tcPr>
          <w:p w:rsidR="00CF3F98" w:rsidRPr="008A0867" w:rsidRDefault="00CF3F98" w:rsidP="00CF3F9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c>
          <w:tcPr>
            <w:tcW w:w="330" w:type="dxa"/>
            <w:vMerge/>
          </w:tcPr>
          <w:p w:rsidR="00CF3F98" w:rsidRPr="008A0867" w:rsidRDefault="00CF3F98" w:rsidP="0096287C">
            <w:pPr>
              <w:spacing w:after="0" w:line="240" w:lineRule="auto"/>
              <w:jc w:val="center"/>
              <w:rPr>
                <w:rFonts w:ascii="Times New Roman" w:eastAsia="Times New Roman" w:hAnsi="Times New Roman" w:cs="Times New Roman"/>
                <w:sz w:val="24"/>
                <w:szCs w:val="24"/>
                <w:lang w:eastAsia="ru-RU"/>
              </w:rPr>
            </w:pPr>
          </w:p>
        </w:tc>
        <w:tc>
          <w:tcPr>
            <w:tcW w:w="2047" w:type="dxa"/>
            <w:vMerge/>
          </w:tcPr>
          <w:p w:rsidR="00CF3F98" w:rsidRPr="008A0867" w:rsidRDefault="00CF3F98" w:rsidP="0096287C">
            <w:pPr>
              <w:spacing w:after="0" w:line="240" w:lineRule="auto"/>
              <w:jc w:val="center"/>
              <w:rPr>
                <w:rFonts w:ascii="Times New Roman" w:eastAsia="Times New Roman" w:hAnsi="Times New Roman" w:cs="Times New Roman"/>
                <w:sz w:val="24"/>
                <w:szCs w:val="24"/>
                <w:lang w:eastAsia="ru-RU"/>
              </w:rPr>
            </w:pPr>
          </w:p>
        </w:tc>
        <w:tc>
          <w:tcPr>
            <w:tcW w:w="0" w:type="auto"/>
            <w:vMerge/>
            <w:tcMar>
              <w:left w:w="57" w:type="dxa"/>
              <w:right w:w="57" w:type="dxa"/>
            </w:tcMar>
          </w:tcPr>
          <w:p w:rsidR="00CF3F98" w:rsidRPr="008A0867" w:rsidRDefault="00CF3F98" w:rsidP="0096287C">
            <w:pPr>
              <w:spacing w:after="0" w:line="240" w:lineRule="auto"/>
              <w:jc w:val="center"/>
              <w:rPr>
                <w:rFonts w:ascii="Times New Roman" w:eastAsia="Times New Roman" w:hAnsi="Times New Roman" w:cs="Times New Roman"/>
                <w:sz w:val="24"/>
                <w:szCs w:val="24"/>
                <w:lang w:eastAsia="ru-RU"/>
              </w:rPr>
            </w:pPr>
          </w:p>
        </w:tc>
      </w:tr>
    </w:tbl>
    <w:p w:rsidR="005347EA" w:rsidRPr="008A0867" w:rsidRDefault="005347EA" w:rsidP="005347EA">
      <w:pPr>
        <w:tabs>
          <w:tab w:val="left" w:pos="993"/>
          <w:tab w:val="left" w:pos="1134"/>
        </w:tabs>
        <w:suppressAutoHyphens/>
        <w:spacing w:after="0" w:line="240" w:lineRule="auto"/>
        <w:outlineLvl w:val="0"/>
        <w:rPr>
          <w:rFonts w:ascii="Times New Roman" w:eastAsia="Times New Roman" w:hAnsi="Times New Roman" w:cs="Times New Roman"/>
          <w:color w:val="000000"/>
          <w:position w:val="-1"/>
          <w:sz w:val="24"/>
          <w:szCs w:val="24"/>
          <w:lang w:eastAsia="ru-RU"/>
        </w:rPr>
      </w:pPr>
    </w:p>
    <w:p w:rsidR="005347EA" w:rsidRPr="008A0867" w:rsidRDefault="005347EA" w:rsidP="005347EA">
      <w:pPr>
        <w:tabs>
          <w:tab w:val="left" w:pos="993"/>
          <w:tab w:val="left" w:pos="1134"/>
        </w:tabs>
        <w:suppressAutoHyphens/>
        <w:spacing w:after="0" w:line="240" w:lineRule="auto"/>
        <w:outlineLvl w:val="0"/>
        <w:rPr>
          <w:rFonts w:ascii="Times New Roman" w:eastAsia="Times New Roman" w:hAnsi="Times New Roman" w:cs="Times New Roman"/>
          <w:color w:val="000000"/>
          <w:position w:val="-1"/>
          <w:sz w:val="24"/>
          <w:szCs w:val="24"/>
          <w:lang w:eastAsia="ru-RU"/>
        </w:rPr>
      </w:pPr>
      <w:r w:rsidRPr="008A0867">
        <w:rPr>
          <w:rFonts w:ascii="Times New Roman" w:eastAsia="Times New Roman" w:hAnsi="Times New Roman" w:cs="Times New Roman"/>
          <w:color w:val="000000"/>
          <w:position w:val="-1"/>
          <w:sz w:val="24"/>
          <w:szCs w:val="24"/>
          <w:lang w:eastAsia="ru-RU"/>
        </w:rPr>
        <w:t>Т1, Т2 ... Т10 – теми змістових модулів.</w:t>
      </w:r>
    </w:p>
    <w:p w:rsidR="005347EA" w:rsidRPr="008A0867" w:rsidRDefault="005347EA" w:rsidP="005347EA">
      <w:pPr>
        <w:pBdr>
          <w:top w:val="nil"/>
          <w:left w:val="nil"/>
          <w:bottom w:val="nil"/>
          <w:right w:val="nil"/>
          <w:between w:val="nil"/>
        </w:pBdr>
        <w:suppressAutoHyphens/>
        <w:spacing w:after="0" w:line="240" w:lineRule="auto"/>
        <w:ind w:leftChars="-1" w:left="-2" w:firstLineChars="294" w:firstLine="708"/>
        <w:jc w:val="center"/>
        <w:textDirection w:val="btLr"/>
        <w:textAlignment w:val="top"/>
        <w:outlineLvl w:val="0"/>
        <w:rPr>
          <w:rFonts w:ascii="Times New Roman" w:eastAsia="Times New Roman" w:hAnsi="Times New Roman" w:cs="Times New Roman"/>
          <w:b/>
          <w:bCs/>
          <w:position w:val="-1"/>
          <w:sz w:val="24"/>
          <w:szCs w:val="24"/>
          <w:lang w:eastAsia="ru-RU"/>
        </w:rPr>
      </w:pPr>
    </w:p>
    <w:p w:rsidR="005347EA" w:rsidRPr="008A0867" w:rsidRDefault="005347EA" w:rsidP="005347EA">
      <w:pPr>
        <w:pStyle w:val="ac"/>
        <w:spacing w:before="0" w:beforeAutospacing="0" w:after="0" w:afterAutospacing="0"/>
        <w:ind w:left="360"/>
        <w:jc w:val="center"/>
        <w:rPr>
          <w:b/>
          <w:bCs/>
          <w:color w:val="000000"/>
          <w:kern w:val="24"/>
        </w:rPr>
      </w:pPr>
      <w:r w:rsidRPr="008A0867">
        <w:rPr>
          <w:b/>
          <w:bCs/>
          <w:color w:val="000000"/>
          <w:kern w:val="24"/>
        </w:rPr>
        <w:t>Рекомендована література</w:t>
      </w:r>
    </w:p>
    <w:p w:rsidR="005347EA" w:rsidRPr="008A0867" w:rsidRDefault="005347EA" w:rsidP="009E1498">
      <w:pPr>
        <w:tabs>
          <w:tab w:val="left" w:pos="993"/>
          <w:tab w:val="left" w:pos="1134"/>
        </w:tabs>
        <w:suppressAutoHyphens/>
        <w:spacing w:after="0" w:line="240" w:lineRule="auto"/>
        <w:jc w:val="both"/>
        <w:outlineLvl w:val="0"/>
        <w:rPr>
          <w:rFonts w:ascii="Times New Roman" w:eastAsia="Times New Roman" w:hAnsi="Times New Roman" w:cs="Times New Roman"/>
          <w:b/>
          <w:color w:val="000000"/>
          <w:position w:val="-1"/>
          <w:sz w:val="24"/>
          <w:szCs w:val="24"/>
          <w:lang w:eastAsia="ru-RU"/>
        </w:rPr>
      </w:pPr>
    </w:p>
    <w:p w:rsidR="00CF3F98" w:rsidRDefault="00CF3F98" w:rsidP="009E1498">
      <w:pPr>
        <w:pStyle w:val="ac"/>
        <w:numPr>
          <w:ilvl w:val="0"/>
          <w:numId w:val="32"/>
        </w:numPr>
        <w:jc w:val="both"/>
      </w:pPr>
      <w:r>
        <w:t xml:space="preserve">Соколова І. М. </w:t>
      </w:r>
      <w:r>
        <w:rPr>
          <w:rStyle w:val="ad"/>
        </w:rPr>
        <w:t>Корпоративна культура: навчальний посібник.</w:t>
      </w:r>
      <w:r>
        <w:t xml:space="preserve"> </w:t>
      </w:r>
      <w:r>
        <w:rPr>
          <w:lang w:val="uk-UA"/>
        </w:rPr>
        <w:t>-</w:t>
      </w:r>
      <w:r>
        <w:t xml:space="preserve"> Київ: Центр учбової літератури, 2023. </w:t>
      </w:r>
      <w:r>
        <w:rPr>
          <w:lang w:val="uk-UA"/>
        </w:rPr>
        <w:t>-</w:t>
      </w:r>
      <w:r>
        <w:t xml:space="preserve"> 240 с.</w:t>
      </w:r>
    </w:p>
    <w:p w:rsidR="00CF3F98" w:rsidRDefault="00CF3F98" w:rsidP="009E1498">
      <w:pPr>
        <w:pStyle w:val="ac"/>
        <w:numPr>
          <w:ilvl w:val="0"/>
          <w:numId w:val="32"/>
        </w:numPr>
        <w:jc w:val="both"/>
      </w:pPr>
      <w:r>
        <w:t xml:space="preserve">Черниш Н. І. </w:t>
      </w:r>
      <w:r>
        <w:rPr>
          <w:rStyle w:val="ad"/>
        </w:rPr>
        <w:t>Корпоративна культура: теорія та практика: навчальний посібник.</w:t>
      </w:r>
      <w:r>
        <w:t xml:space="preserve"> </w:t>
      </w:r>
      <w:r>
        <w:rPr>
          <w:lang w:val="uk-UA"/>
        </w:rPr>
        <w:t>-</w:t>
      </w:r>
      <w:r>
        <w:t xml:space="preserve"> Львів: ЛНУ ім. І. Франка, 2022. </w:t>
      </w:r>
      <w:r>
        <w:rPr>
          <w:lang w:val="uk-UA"/>
        </w:rPr>
        <w:t>-</w:t>
      </w:r>
      <w:r>
        <w:t xml:space="preserve"> 198 с.</w:t>
      </w:r>
    </w:p>
    <w:p w:rsidR="00CF3F98" w:rsidRDefault="00CF3F98" w:rsidP="009E1498">
      <w:pPr>
        <w:pStyle w:val="ac"/>
        <w:numPr>
          <w:ilvl w:val="0"/>
          <w:numId w:val="32"/>
        </w:numPr>
        <w:jc w:val="both"/>
      </w:pPr>
      <w:r>
        <w:t xml:space="preserve">Іванова Л. О. </w:t>
      </w:r>
      <w:r>
        <w:rPr>
          <w:rStyle w:val="ad"/>
        </w:rPr>
        <w:t>Етика ділового спілкування та корпоративна культура.</w:t>
      </w:r>
      <w:r>
        <w:t xml:space="preserve"> </w:t>
      </w:r>
      <w:r>
        <w:rPr>
          <w:lang w:val="uk-UA"/>
        </w:rPr>
        <w:t>-</w:t>
      </w:r>
      <w:r>
        <w:t xml:space="preserve"> Харків: ХНЕУ, 2021. </w:t>
      </w:r>
      <w:r>
        <w:rPr>
          <w:lang w:val="uk-UA"/>
        </w:rPr>
        <w:t>-</w:t>
      </w:r>
      <w:r>
        <w:t xml:space="preserve"> 156 с.</w:t>
      </w:r>
    </w:p>
    <w:p w:rsidR="00CF3F98" w:rsidRDefault="00CF3F98" w:rsidP="009E1498">
      <w:pPr>
        <w:pStyle w:val="ac"/>
        <w:numPr>
          <w:ilvl w:val="0"/>
          <w:numId w:val="32"/>
        </w:numPr>
        <w:jc w:val="both"/>
      </w:pPr>
      <w:r>
        <w:t xml:space="preserve">Гуменюк І. В. </w:t>
      </w:r>
      <w:r>
        <w:rPr>
          <w:rStyle w:val="ad"/>
        </w:rPr>
        <w:t>Корпоративна етика: навчальний посібник.</w:t>
      </w:r>
      <w:r>
        <w:t xml:space="preserve"> </w:t>
      </w:r>
      <w:r>
        <w:rPr>
          <w:lang w:val="uk-UA"/>
        </w:rPr>
        <w:t>-</w:t>
      </w:r>
      <w:r>
        <w:t xml:space="preserve"> Одеса: ОНУ ім. Мечникова, 2020. </w:t>
      </w:r>
      <w:r>
        <w:rPr>
          <w:lang w:val="uk-UA"/>
        </w:rPr>
        <w:t>-</w:t>
      </w:r>
      <w:r>
        <w:t xml:space="preserve"> 172 с.</w:t>
      </w:r>
    </w:p>
    <w:p w:rsidR="00CF3F98" w:rsidRDefault="00CF3F98" w:rsidP="009E1498">
      <w:pPr>
        <w:pStyle w:val="ac"/>
        <w:numPr>
          <w:ilvl w:val="0"/>
          <w:numId w:val="32"/>
        </w:numPr>
        <w:jc w:val="both"/>
      </w:pPr>
      <w:r>
        <w:t xml:space="preserve">Мірошниченко Т. В. </w:t>
      </w:r>
      <w:r>
        <w:rPr>
          <w:rStyle w:val="ad"/>
        </w:rPr>
        <w:t>Культура професійного спілкування: навч. посіб.</w:t>
      </w:r>
      <w:r>
        <w:t xml:space="preserve"> </w:t>
      </w:r>
      <w:r>
        <w:rPr>
          <w:lang w:val="uk-UA"/>
        </w:rPr>
        <w:t>-</w:t>
      </w:r>
      <w:r>
        <w:t xml:space="preserve"> Дніпро: ДНУ, 2023. </w:t>
      </w:r>
      <w:r>
        <w:rPr>
          <w:lang w:val="uk-UA"/>
        </w:rPr>
        <w:t>-</w:t>
      </w:r>
      <w:r>
        <w:t xml:space="preserve"> 134 с.</w:t>
      </w:r>
    </w:p>
    <w:p w:rsidR="00CF3F98" w:rsidRDefault="00CF3F98" w:rsidP="009E1498">
      <w:pPr>
        <w:pStyle w:val="ac"/>
        <w:numPr>
          <w:ilvl w:val="0"/>
          <w:numId w:val="32"/>
        </w:numPr>
        <w:jc w:val="both"/>
      </w:pPr>
      <w:r>
        <w:t xml:space="preserve">Колот А. М., Мельник М. І. </w:t>
      </w:r>
      <w:r>
        <w:rPr>
          <w:rStyle w:val="ad"/>
        </w:rPr>
        <w:t>Соціально-трудові відносини та корпоративна культура.</w:t>
      </w:r>
      <w:r>
        <w:t xml:space="preserve"> </w:t>
      </w:r>
      <w:r>
        <w:rPr>
          <w:lang w:val="uk-UA"/>
        </w:rPr>
        <w:t>-</w:t>
      </w:r>
      <w:r>
        <w:t xml:space="preserve"> Київ: КНЕУ, 2022. </w:t>
      </w:r>
      <w:r>
        <w:rPr>
          <w:lang w:val="uk-UA"/>
        </w:rPr>
        <w:t>-</w:t>
      </w:r>
      <w:r>
        <w:t xml:space="preserve"> 230 с.</w:t>
      </w:r>
    </w:p>
    <w:p w:rsidR="00CF3F98" w:rsidRDefault="00CF3F98" w:rsidP="009E1498">
      <w:pPr>
        <w:pStyle w:val="ac"/>
        <w:numPr>
          <w:ilvl w:val="0"/>
          <w:numId w:val="32"/>
        </w:numPr>
        <w:jc w:val="both"/>
      </w:pPr>
      <w:r>
        <w:t xml:space="preserve">Столярчук Я. В. </w:t>
      </w:r>
      <w:r>
        <w:rPr>
          <w:rStyle w:val="ad"/>
        </w:rPr>
        <w:t>Професійна етика і ділове спілкування.</w:t>
      </w:r>
      <w:r>
        <w:t xml:space="preserve"> </w:t>
      </w:r>
      <w:r>
        <w:rPr>
          <w:lang w:val="uk-UA"/>
        </w:rPr>
        <w:t>-</w:t>
      </w:r>
      <w:r>
        <w:t xml:space="preserve"> Рівне: НУВГП, 2021. </w:t>
      </w:r>
      <w:r>
        <w:rPr>
          <w:lang w:val="uk-UA"/>
        </w:rPr>
        <w:t>-</w:t>
      </w:r>
      <w:r>
        <w:t xml:space="preserve"> 143 с.</w:t>
      </w:r>
    </w:p>
    <w:p w:rsidR="00CF3F98" w:rsidRDefault="00CF3F98" w:rsidP="009E1498">
      <w:pPr>
        <w:pStyle w:val="ac"/>
        <w:numPr>
          <w:ilvl w:val="0"/>
          <w:numId w:val="32"/>
        </w:numPr>
        <w:jc w:val="both"/>
      </w:pPr>
      <w:r>
        <w:lastRenderedPageBreak/>
        <w:t xml:space="preserve">Карташова Л. В. </w:t>
      </w:r>
      <w:r>
        <w:rPr>
          <w:rStyle w:val="ad"/>
        </w:rPr>
        <w:t>Основи риторики та ділового мовлення.</w:t>
      </w:r>
      <w:r>
        <w:t xml:space="preserve"> </w:t>
      </w:r>
      <w:r>
        <w:rPr>
          <w:lang w:val="uk-UA"/>
        </w:rPr>
        <w:t>-</w:t>
      </w:r>
      <w:r>
        <w:t xml:space="preserve">Чернігів: ЧНТУ, 2020. </w:t>
      </w:r>
      <w:r>
        <w:rPr>
          <w:lang w:val="uk-UA"/>
        </w:rPr>
        <w:t>-</w:t>
      </w:r>
      <w:r>
        <w:t xml:space="preserve"> 167 с.</w:t>
      </w:r>
    </w:p>
    <w:p w:rsidR="00CF3F98" w:rsidRDefault="00CF3F98" w:rsidP="009E1498">
      <w:pPr>
        <w:pStyle w:val="ac"/>
        <w:numPr>
          <w:ilvl w:val="0"/>
          <w:numId w:val="32"/>
        </w:numPr>
        <w:jc w:val="both"/>
      </w:pPr>
      <w:r>
        <w:t xml:space="preserve">Головань М. С. </w:t>
      </w:r>
      <w:r>
        <w:rPr>
          <w:rStyle w:val="ad"/>
        </w:rPr>
        <w:t>Міжкультурна комунікація в діловому спілкуванні.</w:t>
      </w:r>
      <w:r>
        <w:t xml:space="preserve"> </w:t>
      </w:r>
      <w:r>
        <w:rPr>
          <w:lang w:val="uk-UA"/>
        </w:rPr>
        <w:t>-</w:t>
      </w:r>
      <w:r>
        <w:t xml:space="preserve"> Київ: Ліра-К, 2022. </w:t>
      </w:r>
      <w:r>
        <w:rPr>
          <w:lang w:val="uk-UA"/>
        </w:rPr>
        <w:t>-</w:t>
      </w:r>
      <w:r>
        <w:t xml:space="preserve"> 148 с.</w:t>
      </w:r>
    </w:p>
    <w:p w:rsidR="00CF3F98" w:rsidRPr="00CF3F98" w:rsidRDefault="00CF3F98" w:rsidP="009E1498">
      <w:pPr>
        <w:pStyle w:val="ac"/>
        <w:numPr>
          <w:ilvl w:val="0"/>
          <w:numId w:val="32"/>
        </w:numPr>
        <w:jc w:val="both"/>
      </w:pPr>
      <w:r>
        <w:t xml:space="preserve">Гладкий Ю. В. </w:t>
      </w:r>
      <w:r>
        <w:rPr>
          <w:rStyle w:val="ad"/>
        </w:rPr>
        <w:t>Корпоративна культура та імідж компанії: навчальний посібник.</w:t>
      </w:r>
      <w:r>
        <w:t xml:space="preserve"> </w:t>
      </w:r>
      <w:r>
        <w:rPr>
          <w:lang w:val="uk-UA"/>
        </w:rPr>
        <w:t>-</w:t>
      </w:r>
      <w:r>
        <w:t xml:space="preserve"> Харків: Фоліо, 2023. </w:t>
      </w:r>
      <w:r>
        <w:rPr>
          <w:lang w:val="uk-UA"/>
        </w:rPr>
        <w:t>-</w:t>
      </w:r>
      <w:r>
        <w:t xml:space="preserve"> 156 с.</w:t>
      </w:r>
    </w:p>
    <w:p w:rsidR="00CF3F98" w:rsidRPr="00CF3F98" w:rsidRDefault="00CF3F98" w:rsidP="009E1498">
      <w:pPr>
        <w:pStyle w:val="ac"/>
        <w:numPr>
          <w:ilvl w:val="0"/>
          <w:numId w:val="32"/>
        </w:numPr>
        <w:jc w:val="both"/>
      </w:pPr>
      <w:r>
        <w:t xml:space="preserve"> Захарчин Г. М. </w:t>
      </w:r>
      <w:r w:rsidRPr="00CF3F98">
        <w:rPr>
          <w:rStyle w:val="ad"/>
          <w:rFonts w:eastAsiaTheme="majorEastAsia"/>
        </w:rPr>
        <w:t>Корпоративна культура: навчальний посібник.</w:t>
      </w:r>
      <w:r>
        <w:t xml:space="preserve"> </w:t>
      </w:r>
      <w:r>
        <w:rPr>
          <w:lang w:val="uk-UA"/>
        </w:rPr>
        <w:t>-</w:t>
      </w:r>
      <w:r>
        <w:t xml:space="preserve"> Львів: Новий світ</w:t>
      </w:r>
      <w:r>
        <w:noBreakHyphen/>
        <w:t xml:space="preserve">2000, 2025. </w:t>
      </w:r>
      <w:r>
        <w:rPr>
          <w:lang w:val="uk-UA"/>
        </w:rPr>
        <w:t>-</w:t>
      </w:r>
      <w:r>
        <w:t xml:space="preserve"> 342 с.</w:t>
      </w:r>
      <w:r w:rsidRPr="00CF3F98">
        <w:t xml:space="preserve"> </w:t>
      </w:r>
      <w:r w:rsidR="00376271">
        <w:rPr>
          <w:rStyle w:val="a3"/>
          <w:position w:val="0"/>
        </w:rPr>
        <w:fldChar w:fldCharType="begin"/>
      </w:r>
      <w:r w:rsidR="00376271">
        <w:rPr>
          <w:rStyle w:val="a3"/>
          <w:position w:val="0"/>
        </w:rPr>
        <w:instrText xml:space="preserve"> HYPERLINK "https://mybook.biz.ua/kultura-movi-i-dilove-spilkuvannya/korporativna-kultura/" </w:instrText>
      </w:r>
      <w:r w:rsidR="00376271">
        <w:rPr>
          <w:rStyle w:val="a3"/>
          <w:position w:val="0"/>
        </w:rPr>
        <w:fldChar w:fldCharType="separate"/>
      </w:r>
      <w:r w:rsidRPr="00E53CF5">
        <w:rPr>
          <w:rStyle w:val="a3"/>
          <w:position w:val="0"/>
        </w:rPr>
        <w:t>https://mybook.biz.ua/kultura-movi-i-dilove-spilkuvannya/korporativna-kultura/</w:t>
      </w:r>
      <w:r w:rsidR="00376271">
        <w:rPr>
          <w:rStyle w:val="a3"/>
          <w:position w:val="0"/>
        </w:rPr>
        <w:fldChar w:fldCharType="end"/>
      </w:r>
      <w:r>
        <w:rPr>
          <w:lang w:val="uk-UA"/>
        </w:rPr>
        <w:t xml:space="preserve">   </w:t>
      </w:r>
    </w:p>
    <w:p w:rsidR="00CF3F98" w:rsidRDefault="00CF3F98" w:rsidP="009E1498">
      <w:pPr>
        <w:pStyle w:val="ac"/>
        <w:numPr>
          <w:ilvl w:val="0"/>
          <w:numId w:val="32"/>
        </w:numPr>
        <w:jc w:val="both"/>
      </w:pPr>
      <w:r w:rsidRPr="00CF3F98">
        <w:rPr>
          <w:rStyle w:val="ad"/>
          <w:rFonts w:eastAsiaTheme="majorEastAsia"/>
        </w:rPr>
        <w:t>Корпоративна культура в системі управління підприємством: навчальний посібник.</w:t>
      </w:r>
      <w:r>
        <w:t xml:space="preserve"> </w:t>
      </w:r>
      <w:r>
        <w:rPr>
          <w:lang w:val="uk-UA"/>
        </w:rPr>
        <w:t>-</w:t>
      </w:r>
      <w:r>
        <w:t xml:space="preserve"> Черкаси, 2024.</w:t>
      </w:r>
      <w:r w:rsidRPr="00CF3F98">
        <w:t xml:space="preserve"> </w:t>
      </w:r>
      <w:r w:rsidR="00376271">
        <w:rPr>
          <w:rStyle w:val="a3"/>
          <w:position w:val="0"/>
        </w:rPr>
        <w:fldChar w:fldCharType="begin"/>
      </w:r>
      <w:r w:rsidR="00376271">
        <w:rPr>
          <w:rStyle w:val="a3"/>
          <w:position w:val="0"/>
        </w:rPr>
        <w:instrText xml:space="preserve"> HYPERLINK "https://libkor.com.ua/book-exhibition/468-korporativna-kultura-v-sistemi-upravlinnja-pidpriemstvom?utm_source=chatgpt.com" </w:instrText>
      </w:r>
      <w:r w:rsidR="00376271">
        <w:rPr>
          <w:rStyle w:val="a3"/>
          <w:position w:val="0"/>
        </w:rPr>
        <w:fldChar w:fldCharType="separate"/>
      </w:r>
      <w:r w:rsidRPr="00E53CF5">
        <w:rPr>
          <w:rStyle w:val="a3"/>
          <w:position w:val="0"/>
        </w:rPr>
        <w:t>https://libkor.com.ua/book-exhibition/468-korporativna-kultura-v-sistemi-upravlinnja-pidpriemstvom?utm_</w:t>
      </w:r>
      <w:r w:rsidR="00376271">
        <w:rPr>
          <w:rStyle w:val="a3"/>
          <w:position w:val="0"/>
        </w:rPr>
        <w:fldChar w:fldCharType="end"/>
      </w:r>
      <w:r>
        <w:rPr>
          <w:lang w:val="uk-UA"/>
        </w:rPr>
        <w:t xml:space="preserve">  </w:t>
      </w:r>
    </w:p>
    <w:p w:rsidR="00CF3F98" w:rsidRDefault="00CF3F98" w:rsidP="009E1498">
      <w:pPr>
        <w:pStyle w:val="ac"/>
        <w:numPr>
          <w:ilvl w:val="0"/>
          <w:numId w:val="32"/>
        </w:numPr>
        <w:jc w:val="both"/>
      </w:pPr>
      <w:r>
        <w:t xml:space="preserve">  </w:t>
      </w:r>
      <w:r>
        <w:rPr>
          <w:rStyle w:val="ad"/>
          <w:rFonts w:eastAsiaTheme="majorEastAsia"/>
        </w:rPr>
        <w:t xml:space="preserve">Корпоративна культура та комерційна свідомість персоналу </w:t>
      </w:r>
      <w:r>
        <w:rPr>
          <w:rStyle w:val="ad"/>
          <w:rFonts w:eastAsiaTheme="majorEastAsia"/>
          <w:lang w:val="uk-UA"/>
        </w:rPr>
        <w:t>-</w:t>
      </w:r>
      <w:r>
        <w:rPr>
          <w:rStyle w:val="ad"/>
          <w:rFonts w:eastAsiaTheme="majorEastAsia"/>
        </w:rPr>
        <w:t xml:space="preserve"> інноваційні напрями розвитку підприємств.</w:t>
      </w:r>
      <w:r>
        <w:t xml:space="preserve"> </w:t>
      </w:r>
      <w:r>
        <w:rPr>
          <w:lang w:val="uk-UA"/>
        </w:rPr>
        <w:t>-</w:t>
      </w:r>
      <w:r>
        <w:t xml:space="preserve"> Таллінн: Teadmus OÜ, 2022. </w:t>
      </w:r>
      <w:r>
        <w:rPr>
          <w:lang w:val="uk-UA"/>
        </w:rPr>
        <w:t>-</w:t>
      </w:r>
      <w:r>
        <w:t xml:space="preserve"> 346 с.</w:t>
      </w:r>
      <w:r w:rsidRPr="00CF3F98">
        <w:t xml:space="preserve"> </w:t>
      </w:r>
      <w:r w:rsidR="00376271">
        <w:rPr>
          <w:rStyle w:val="a3"/>
          <w:position w:val="0"/>
        </w:rPr>
        <w:fldChar w:fldCharType="begin"/>
      </w:r>
      <w:r w:rsidR="00376271">
        <w:rPr>
          <w:rStyle w:val="a3"/>
          <w:position w:val="0"/>
        </w:rPr>
        <w:instrText xml:space="preserve"> HYPERLINK "https://eir.zp.edu.ua/server/api/core/bitstreams/f88c0dc2-1e19-4dd3-984b-b0bdb4c04592/content" </w:instrText>
      </w:r>
      <w:r w:rsidR="00376271">
        <w:rPr>
          <w:rStyle w:val="a3"/>
          <w:position w:val="0"/>
        </w:rPr>
        <w:fldChar w:fldCharType="separate"/>
      </w:r>
      <w:r w:rsidRPr="00E53CF5">
        <w:rPr>
          <w:rStyle w:val="a3"/>
          <w:position w:val="0"/>
        </w:rPr>
        <w:t>https://eir.zp.edu.ua/server/api/core/bitstreams/f88c0dc2-1e19-4dd3-984b-b0bdb4c04592/content</w:t>
      </w:r>
      <w:r w:rsidR="00376271">
        <w:rPr>
          <w:rStyle w:val="a3"/>
          <w:position w:val="0"/>
        </w:rPr>
        <w:fldChar w:fldCharType="end"/>
      </w:r>
      <w:r>
        <w:rPr>
          <w:lang w:val="uk-UA"/>
        </w:rPr>
        <w:t xml:space="preserve"> </w:t>
      </w:r>
    </w:p>
    <w:p w:rsidR="00CF3F98" w:rsidRDefault="00CF3F98" w:rsidP="009E1498">
      <w:pPr>
        <w:pStyle w:val="ac"/>
        <w:numPr>
          <w:ilvl w:val="0"/>
          <w:numId w:val="32"/>
        </w:numPr>
        <w:jc w:val="both"/>
      </w:pPr>
      <w:r>
        <w:rPr>
          <w:rStyle w:val="ad"/>
          <w:rFonts w:eastAsiaTheme="majorEastAsia"/>
        </w:rPr>
        <w:t>Корпоративна культура: навчальний посібник / під ред. Г. Л. Хаєта.</w:t>
      </w:r>
      <w:r>
        <w:t xml:space="preserve"> </w:t>
      </w:r>
      <w:r>
        <w:rPr>
          <w:lang w:val="uk-UA"/>
        </w:rPr>
        <w:t>-</w:t>
      </w:r>
      <w:r>
        <w:t xml:space="preserve"> Київ: Центр навчальної літератури, 2022.</w:t>
      </w:r>
      <w:r w:rsidRPr="00CF3F98">
        <w:t xml:space="preserve"> </w:t>
      </w:r>
      <w:r w:rsidR="00376271">
        <w:rPr>
          <w:rStyle w:val="a3"/>
          <w:position w:val="0"/>
        </w:rPr>
        <w:fldChar w:fldCharType="begin"/>
      </w:r>
      <w:r w:rsidR="00376271">
        <w:rPr>
          <w:rStyle w:val="a3"/>
          <w:position w:val="0"/>
        </w:rPr>
        <w:instrText xml:space="preserve"> HYPERLINK "https://kntu.kr.ua/file/content/3265/ko</w:instrText>
      </w:r>
      <w:r w:rsidR="00376271">
        <w:rPr>
          <w:rStyle w:val="a3"/>
          <w:position w:val="0"/>
        </w:rPr>
        <w:instrText xml:space="preserve">rporatyvna-kultura.pdf?utm_source=chatgpt.com" </w:instrText>
      </w:r>
      <w:r w:rsidR="00376271">
        <w:rPr>
          <w:rStyle w:val="a3"/>
          <w:position w:val="0"/>
        </w:rPr>
        <w:fldChar w:fldCharType="separate"/>
      </w:r>
      <w:r w:rsidRPr="00E53CF5">
        <w:rPr>
          <w:rStyle w:val="a3"/>
          <w:position w:val="0"/>
        </w:rPr>
        <w:t>https://kntu.kr.ua/file/content/3265/korporatyvna-kultura.pdf?utm_source</w:t>
      </w:r>
      <w:r w:rsidR="00376271">
        <w:rPr>
          <w:rStyle w:val="a3"/>
          <w:position w:val="0"/>
        </w:rPr>
        <w:fldChar w:fldCharType="end"/>
      </w:r>
      <w:r>
        <w:rPr>
          <w:lang w:val="uk-UA"/>
        </w:rPr>
        <w:t xml:space="preserve"> </w:t>
      </w:r>
      <w:r>
        <w:br/>
      </w:r>
    </w:p>
    <w:p w:rsidR="005347EA" w:rsidRPr="008A0867" w:rsidRDefault="005347EA" w:rsidP="005347EA">
      <w:pPr>
        <w:pStyle w:val="a6"/>
        <w:widowControl w:val="0"/>
        <w:tabs>
          <w:tab w:val="left" w:pos="284"/>
        </w:tabs>
        <w:autoSpaceDE w:val="0"/>
        <w:autoSpaceDN w:val="0"/>
        <w:spacing w:after="0" w:line="242" w:lineRule="auto"/>
        <w:ind w:left="284" w:right="3"/>
        <w:contextualSpacing w:val="0"/>
        <w:jc w:val="center"/>
        <w:rPr>
          <w:rFonts w:ascii="Times New Roman" w:hAnsi="Times New Roman" w:cs="Times New Roman"/>
          <w:sz w:val="24"/>
          <w:szCs w:val="24"/>
        </w:rPr>
      </w:pPr>
      <w:r w:rsidRPr="008A0867">
        <w:rPr>
          <w:rFonts w:ascii="Times New Roman" w:eastAsia="Times New Roman" w:hAnsi="Times New Roman" w:cs="Times New Roman"/>
          <w:b/>
          <w:bCs/>
          <w:spacing w:val="-6"/>
          <w:sz w:val="24"/>
          <w:szCs w:val="24"/>
          <w:lang w:eastAsia="ru-RU"/>
        </w:rPr>
        <w:t>Допоміжна</w:t>
      </w:r>
    </w:p>
    <w:p w:rsidR="00CF3F98" w:rsidRDefault="00376271" w:rsidP="009E1498">
      <w:pPr>
        <w:pStyle w:val="ac"/>
        <w:numPr>
          <w:ilvl w:val="1"/>
          <w:numId w:val="33"/>
        </w:numPr>
        <w:spacing w:before="0" w:beforeAutospacing="0" w:after="0" w:afterAutospacing="0"/>
        <w:ind w:left="0" w:firstLine="0"/>
        <w:jc w:val="both"/>
      </w:pPr>
      <w:hyperlink r:id="rId11" w:tgtFrame="_new" w:history="1">
        <w:r w:rsidR="00CF3F98">
          <w:rPr>
            <w:rStyle w:val="a3"/>
            <w:b/>
            <w:bCs/>
          </w:rPr>
          <w:t>www.prometheus.org.ua</w:t>
        </w:r>
      </w:hyperlink>
      <w:r w:rsidR="00CF3F98">
        <w:t xml:space="preserve"> – безкоштовні онлайн-курси з комунікацій, етики, менеджменту та організаційної культури.</w:t>
      </w:r>
    </w:p>
    <w:p w:rsidR="00CF3F98" w:rsidRDefault="00376271" w:rsidP="009E1498">
      <w:pPr>
        <w:pStyle w:val="ac"/>
        <w:numPr>
          <w:ilvl w:val="1"/>
          <w:numId w:val="33"/>
        </w:numPr>
        <w:spacing w:before="0" w:beforeAutospacing="0" w:after="0" w:afterAutospacing="0"/>
        <w:ind w:left="0" w:firstLine="0"/>
        <w:jc w:val="both"/>
      </w:pPr>
      <w:hyperlink r:id="rId12" w:tgtFrame="_new" w:history="1">
        <w:r w:rsidR="00CF3F98">
          <w:rPr>
            <w:rStyle w:val="a3"/>
            <w:b/>
            <w:bCs/>
          </w:rPr>
          <w:t>www.ed-era.com</w:t>
        </w:r>
      </w:hyperlink>
      <w:r w:rsidR="00CF3F98">
        <w:t xml:space="preserve"> – сучасні онлайн-курси з риторики, soft skills, крос-культурної комунікації та ділового етикету.</w:t>
      </w:r>
    </w:p>
    <w:p w:rsidR="00CF3F98" w:rsidRDefault="00CF3F98" w:rsidP="009E1498">
      <w:pPr>
        <w:pStyle w:val="ac"/>
        <w:numPr>
          <w:ilvl w:val="1"/>
          <w:numId w:val="33"/>
        </w:numPr>
        <w:spacing w:before="0" w:beforeAutospacing="0" w:after="0" w:afterAutospacing="0"/>
        <w:ind w:left="0" w:firstLine="0"/>
        <w:jc w:val="both"/>
      </w:pPr>
      <w:r>
        <w:rPr>
          <w:rStyle w:val="ae"/>
          <w:rFonts w:eastAsiaTheme="majorEastAsia"/>
        </w:rPr>
        <w:t>www.coursera.org</w:t>
      </w:r>
      <w:r>
        <w:t xml:space="preserve"> – міжнародні курси з корпоративної культури, лідерства, етики та управління змінами.</w:t>
      </w:r>
    </w:p>
    <w:p w:rsidR="00CF3F98" w:rsidRDefault="00CF3F98" w:rsidP="009E1498">
      <w:pPr>
        <w:pStyle w:val="ac"/>
        <w:numPr>
          <w:ilvl w:val="1"/>
          <w:numId w:val="33"/>
        </w:numPr>
        <w:spacing w:before="0" w:beforeAutospacing="0" w:after="0" w:afterAutospacing="0"/>
        <w:ind w:left="0" w:firstLine="0"/>
        <w:jc w:val="both"/>
      </w:pPr>
      <w:r>
        <w:rPr>
          <w:rStyle w:val="ae"/>
          <w:rFonts w:eastAsiaTheme="majorEastAsia"/>
        </w:rPr>
        <w:t>Google Scholar</w:t>
      </w:r>
      <w:r>
        <w:t xml:space="preserve"> – наукові статті та дослідження з питань корпоративної етики, іміджу компаній, комунікативної культури.</w:t>
      </w:r>
    </w:p>
    <w:p w:rsidR="00CF3F98" w:rsidRDefault="00CF3F98" w:rsidP="009E1498">
      <w:pPr>
        <w:pStyle w:val="ac"/>
        <w:numPr>
          <w:ilvl w:val="1"/>
          <w:numId w:val="33"/>
        </w:numPr>
        <w:spacing w:before="0" w:beforeAutospacing="0" w:after="0" w:afterAutospacing="0"/>
        <w:ind w:left="0" w:firstLine="0"/>
        <w:jc w:val="both"/>
      </w:pPr>
      <w:r>
        <w:rPr>
          <w:rStyle w:val="ae"/>
          <w:rFonts w:eastAsiaTheme="majorEastAsia"/>
        </w:rPr>
        <w:t>ResearchGate</w:t>
      </w:r>
      <w:r>
        <w:t xml:space="preserve"> – платформа </w:t>
      </w:r>
      <w:proofErr w:type="gramStart"/>
      <w:r>
        <w:t>для доступу</w:t>
      </w:r>
      <w:proofErr w:type="gramEnd"/>
      <w:r>
        <w:t xml:space="preserve"> до сучасних публікацій з тем корпоративної культури та менеджменту.</w:t>
      </w:r>
    </w:p>
    <w:p w:rsidR="00CF3F98" w:rsidRDefault="00CF3F98" w:rsidP="009E1498">
      <w:pPr>
        <w:pStyle w:val="ac"/>
        <w:numPr>
          <w:ilvl w:val="1"/>
          <w:numId w:val="33"/>
        </w:numPr>
        <w:spacing w:before="0" w:beforeAutospacing="0" w:after="0" w:afterAutospacing="0"/>
        <w:ind w:left="0" w:firstLine="0"/>
        <w:jc w:val="both"/>
      </w:pPr>
      <w:r>
        <w:rPr>
          <w:rStyle w:val="ae"/>
          <w:rFonts w:eastAsiaTheme="majorEastAsia"/>
        </w:rPr>
        <w:t>YouTube – TEDxUkraine</w:t>
      </w:r>
      <w:r>
        <w:t xml:space="preserve"> – виступи на теми лідерства, цінностей компанії, внутрішніх комунікацій.</w:t>
      </w:r>
    </w:p>
    <w:p w:rsidR="00CF3F98" w:rsidRDefault="00CF3F98" w:rsidP="009E1498">
      <w:pPr>
        <w:pStyle w:val="ac"/>
        <w:numPr>
          <w:ilvl w:val="1"/>
          <w:numId w:val="33"/>
        </w:numPr>
        <w:spacing w:before="0" w:beforeAutospacing="0" w:after="0" w:afterAutospacing="0"/>
        <w:ind w:left="0" w:firstLine="0"/>
        <w:jc w:val="both"/>
      </w:pPr>
      <w:r>
        <w:rPr>
          <w:rStyle w:val="ae"/>
          <w:rFonts w:eastAsiaTheme="majorEastAsia"/>
        </w:rPr>
        <w:t>Harvard Business Review (hbr.org)</w:t>
      </w:r>
      <w:r>
        <w:t xml:space="preserve"> – статті про практики формування корпоративної культури, кейси компаній.</w:t>
      </w:r>
    </w:p>
    <w:p w:rsidR="00CF3F98" w:rsidRDefault="00CF3F98" w:rsidP="009E1498">
      <w:pPr>
        <w:pStyle w:val="ac"/>
        <w:numPr>
          <w:ilvl w:val="1"/>
          <w:numId w:val="33"/>
        </w:numPr>
        <w:spacing w:before="0" w:beforeAutospacing="0" w:after="0" w:afterAutospacing="0"/>
        <w:ind w:left="0" w:firstLine="0"/>
        <w:jc w:val="both"/>
      </w:pPr>
      <w:r>
        <w:rPr>
          <w:rStyle w:val="ae"/>
          <w:rFonts w:eastAsiaTheme="majorEastAsia"/>
        </w:rPr>
        <w:t>Deloitte Insights</w:t>
      </w:r>
      <w:r>
        <w:t xml:space="preserve"> – звіти про тренди корпоративної поведінки та організаційних трансформацій.</w:t>
      </w:r>
    </w:p>
    <w:p w:rsidR="00CF3F98" w:rsidRDefault="00376271" w:rsidP="009E1498">
      <w:pPr>
        <w:pStyle w:val="ac"/>
        <w:numPr>
          <w:ilvl w:val="1"/>
          <w:numId w:val="33"/>
        </w:numPr>
        <w:spacing w:before="0" w:beforeAutospacing="0" w:after="0" w:afterAutospacing="0"/>
        <w:ind w:left="0" w:firstLine="0"/>
        <w:jc w:val="both"/>
      </w:pPr>
      <w:hyperlink r:id="rId13" w:tgtFrame="_new" w:history="1">
        <w:r w:rsidR="00CF3F98">
          <w:rPr>
            <w:rStyle w:val="a3"/>
            <w:b/>
            <w:bCs/>
          </w:rPr>
          <w:t>www.liga.net</w:t>
        </w:r>
      </w:hyperlink>
      <w:r w:rsidR="00CF3F98">
        <w:t xml:space="preserve"> – аналітика з HR-менеджменту, комунікацій, культури підприємств.</w:t>
      </w:r>
    </w:p>
    <w:p w:rsidR="00CF3F98" w:rsidRDefault="00376271" w:rsidP="009E1498">
      <w:pPr>
        <w:pStyle w:val="ac"/>
        <w:numPr>
          <w:ilvl w:val="1"/>
          <w:numId w:val="33"/>
        </w:numPr>
        <w:spacing w:before="0" w:beforeAutospacing="0" w:after="0" w:afterAutospacing="0"/>
        <w:ind w:left="0" w:firstLine="0"/>
        <w:jc w:val="both"/>
      </w:pPr>
      <w:hyperlink r:id="rId14" w:tgtFrame="_new" w:history="1">
        <w:r w:rsidR="00CF3F98">
          <w:rPr>
            <w:rStyle w:val="a3"/>
            <w:b/>
            <w:bCs/>
          </w:rPr>
          <w:t>www.nbuv.gov.ua</w:t>
        </w:r>
      </w:hyperlink>
      <w:r w:rsidR="00CF3F98">
        <w:t xml:space="preserve"> – база наукових публікацій України (Національна бібліотека України ім. В. І. Вернадського).</w:t>
      </w:r>
    </w:p>
    <w:p w:rsidR="00CF3F98" w:rsidRDefault="00376271" w:rsidP="009E1498">
      <w:pPr>
        <w:pStyle w:val="ac"/>
        <w:numPr>
          <w:ilvl w:val="1"/>
          <w:numId w:val="33"/>
        </w:numPr>
        <w:spacing w:before="0" w:beforeAutospacing="0" w:after="0" w:afterAutospacing="0"/>
        <w:ind w:left="0" w:firstLine="0"/>
        <w:jc w:val="both"/>
      </w:pPr>
      <w:hyperlink r:id="rId15" w:tgtFrame="_new" w:history="1">
        <w:r w:rsidR="00CF3F98">
          <w:rPr>
            <w:rStyle w:val="a3"/>
            <w:b/>
            <w:bCs/>
          </w:rPr>
          <w:t>www.library.if.ua</w:t>
        </w:r>
      </w:hyperlink>
      <w:r w:rsidR="00CF3F98">
        <w:t xml:space="preserve"> – електронна бібліотека з економіки, менеджменту та психології спілкування.</w:t>
      </w:r>
    </w:p>
    <w:p w:rsidR="00CF3F98" w:rsidRDefault="00376271" w:rsidP="009E1498">
      <w:pPr>
        <w:pStyle w:val="ac"/>
        <w:numPr>
          <w:ilvl w:val="1"/>
          <w:numId w:val="33"/>
        </w:numPr>
        <w:spacing w:before="0" w:beforeAutospacing="0" w:after="0" w:afterAutospacing="0"/>
        <w:ind w:left="0" w:firstLine="0"/>
        <w:jc w:val="both"/>
      </w:pPr>
      <w:hyperlink r:id="rId16" w:tgtFrame="_new" w:history="1">
        <w:r w:rsidR="00CF3F98">
          <w:rPr>
            <w:rStyle w:val="a3"/>
            <w:b/>
            <w:bCs/>
          </w:rPr>
          <w:t>www.economics.com.ua</w:t>
        </w:r>
      </w:hyperlink>
      <w:r w:rsidR="00CF3F98">
        <w:t xml:space="preserve"> – велика економічна бібліотека з навчальними та аналітичними матеріалами.</w:t>
      </w:r>
    </w:p>
    <w:p w:rsidR="00CF3F98" w:rsidRDefault="00CF3F98" w:rsidP="009E1498">
      <w:pPr>
        <w:pStyle w:val="ac"/>
        <w:numPr>
          <w:ilvl w:val="1"/>
          <w:numId w:val="33"/>
        </w:numPr>
        <w:spacing w:before="0" w:beforeAutospacing="0" w:after="0" w:afterAutospacing="0"/>
        <w:ind w:left="0" w:firstLine="0"/>
        <w:jc w:val="both"/>
      </w:pPr>
      <w:r>
        <w:rPr>
          <w:rStyle w:val="ae"/>
          <w:rFonts w:eastAsiaTheme="majorEastAsia"/>
        </w:rPr>
        <w:t>www.kneu.edu.ua</w:t>
      </w:r>
      <w:r>
        <w:t xml:space="preserve"> – ресурси КНЕУ з організаційної поведінки, етики та HR.</w:t>
      </w:r>
    </w:p>
    <w:p w:rsidR="00CF3F98" w:rsidRDefault="00CF3F98" w:rsidP="009E1498">
      <w:pPr>
        <w:pStyle w:val="ac"/>
        <w:numPr>
          <w:ilvl w:val="1"/>
          <w:numId w:val="33"/>
        </w:numPr>
        <w:spacing w:before="0" w:beforeAutospacing="0" w:after="0" w:afterAutospacing="0"/>
        <w:ind w:left="0" w:firstLine="0"/>
        <w:jc w:val="both"/>
      </w:pPr>
      <w:r>
        <w:rPr>
          <w:rStyle w:val="ae"/>
          <w:rFonts w:eastAsiaTheme="majorEastAsia"/>
        </w:rPr>
        <w:t>www.osvita.ua</w:t>
      </w:r>
      <w:r>
        <w:t xml:space="preserve"> – освітні матеріали, тести та аналітика з управління, психології, soft skills.</w:t>
      </w:r>
    </w:p>
    <w:p w:rsidR="005347EA" w:rsidRPr="00CF3F98" w:rsidRDefault="005347EA" w:rsidP="005347EA">
      <w:pPr>
        <w:rPr>
          <w:lang w:val="ru-RU"/>
        </w:rPr>
      </w:pPr>
    </w:p>
    <w:p w:rsidR="000623BD" w:rsidRDefault="000623BD"/>
    <w:sectPr w:rsidR="000623BD" w:rsidSect="0096287C">
      <w:pgSz w:w="11906" w:h="16838"/>
      <w:pgMar w:top="850" w:right="850" w:bottom="850"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76271" w:rsidRDefault="00376271" w:rsidP="00853BA2">
      <w:pPr>
        <w:spacing w:after="0" w:line="240" w:lineRule="auto"/>
      </w:pPr>
      <w:r>
        <w:separator/>
      </w:r>
    </w:p>
  </w:endnote>
  <w:endnote w:type="continuationSeparator" w:id="0">
    <w:p w:rsidR="00376271" w:rsidRDefault="00376271" w:rsidP="00853B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76271" w:rsidRDefault="00376271" w:rsidP="00853BA2">
      <w:pPr>
        <w:spacing w:after="0" w:line="240" w:lineRule="auto"/>
      </w:pPr>
      <w:r>
        <w:separator/>
      </w:r>
    </w:p>
  </w:footnote>
  <w:footnote w:type="continuationSeparator" w:id="0">
    <w:p w:rsidR="00376271" w:rsidRDefault="00376271" w:rsidP="00853BA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E666E7"/>
    <w:multiLevelType w:val="multilevel"/>
    <w:tmpl w:val="F2E8683C"/>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E06208C"/>
    <w:multiLevelType w:val="hybridMultilevel"/>
    <w:tmpl w:val="B4F461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27677C7"/>
    <w:multiLevelType w:val="multilevel"/>
    <w:tmpl w:val="972033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A560E1B"/>
    <w:multiLevelType w:val="multilevel"/>
    <w:tmpl w:val="3CE0D7B8"/>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B042CAC"/>
    <w:multiLevelType w:val="hybridMultilevel"/>
    <w:tmpl w:val="EBC8010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FC9123B"/>
    <w:multiLevelType w:val="multilevel"/>
    <w:tmpl w:val="CB866BA4"/>
    <w:lvl w:ilvl="0">
      <w:start w:val="1"/>
      <w:numFmt w:val="decimal"/>
      <w:lvlText w:val="%1."/>
      <w:lvlJc w:val="left"/>
      <w:pPr>
        <w:tabs>
          <w:tab w:val="num" w:pos="720"/>
        </w:tabs>
        <w:ind w:left="720" w:hanging="360"/>
      </w:pPr>
    </w:lvl>
    <w:lvl w:ilvl="1">
      <w:numFmt w:val="bullet"/>
      <w:lvlText w:val=""/>
      <w:lvlJc w:val="left"/>
      <w:pPr>
        <w:ind w:left="1440" w:hanging="360"/>
      </w:pPr>
      <w:rPr>
        <w:rFonts w:ascii="Symbol" w:eastAsia="Times New Roman" w:hAnsi="Symbol" w:cs="Times New Roman"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1CC4856"/>
    <w:multiLevelType w:val="multilevel"/>
    <w:tmpl w:val="CB866BA4"/>
    <w:lvl w:ilvl="0">
      <w:start w:val="1"/>
      <w:numFmt w:val="decimal"/>
      <w:lvlText w:val="%1."/>
      <w:lvlJc w:val="left"/>
      <w:pPr>
        <w:tabs>
          <w:tab w:val="num" w:pos="720"/>
        </w:tabs>
        <w:ind w:left="720" w:hanging="360"/>
      </w:pPr>
    </w:lvl>
    <w:lvl w:ilvl="1">
      <w:numFmt w:val="bullet"/>
      <w:lvlText w:val=""/>
      <w:lvlJc w:val="left"/>
      <w:pPr>
        <w:ind w:left="1440" w:hanging="360"/>
      </w:pPr>
      <w:rPr>
        <w:rFonts w:ascii="Symbol" w:eastAsia="Times New Roman" w:hAnsi="Symbol" w:cs="Times New Roman"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9303E93"/>
    <w:multiLevelType w:val="multilevel"/>
    <w:tmpl w:val="248098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D2642DE"/>
    <w:multiLevelType w:val="multilevel"/>
    <w:tmpl w:val="972033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F870B79"/>
    <w:multiLevelType w:val="multilevel"/>
    <w:tmpl w:val="972033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2F776B2"/>
    <w:multiLevelType w:val="multilevel"/>
    <w:tmpl w:val="CB866BA4"/>
    <w:lvl w:ilvl="0">
      <w:start w:val="1"/>
      <w:numFmt w:val="decimal"/>
      <w:lvlText w:val="%1."/>
      <w:lvlJc w:val="left"/>
      <w:pPr>
        <w:tabs>
          <w:tab w:val="num" w:pos="720"/>
        </w:tabs>
        <w:ind w:left="720" w:hanging="360"/>
      </w:pPr>
    </w:lvl>
    <w:lvl w:ilvl="1">
      <w:numFmt w:val="bullet"/>
      <w:lvlText w:val=""/>
      <w:lvlJc w:val="left"/>
      <w:pPr>
        <w:ind w:left="1440" w:hanging="360"/>
      </w:pPr>
      <w:rPr>
        <w:rFonts w:ascii="Symbol" w:eastAsia="Times New Roman" w:hAnsi="Symbol" w:cs="Times New Roman"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35C02E9"/>
    <w:multiLevelType w:val="multilevel"/>
    <w:tmpl w:val="972033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5E67C80"/>
    <w:multiLevelType w:val="multilevel"/>
    <w:tmpl w:val="F2E8683C"/>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718531D"/>
    <w:multiLevelType w:val="multilevel"/>
    <w:tmpl w:val="972033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8A25D0C"/>
    <w:multiLevelType w:val="multilevel"/>
    <w:tmpl w:val="972033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A70261C"/>
    <w:multiLevelType w:val="multilevel"/>
    <w:tmpl w:val="972033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13A0A15"/>
    <w:multiLevelType w:val="multilevel"/>
    <w:tmpl w:val="972033E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2811640"/>
    <w:multiLevelType w:val="multilevel"/>
    <w:tmpl w:val="972033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2C37A12"/>
    <w:multiLevelType w:val="multilevel"/>
    <w:tmpl w:val="972033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6321CF1"/>
    <w:multiLevelType w:val="hybridMultilevel"/>
    <w:tmpl w:val="08D42BA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4C150E94"/>
    <w:multiLevelType w:val="multilevel"/>
    <w:tmpl w:val="972033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D0A323F"/>
    <w:multiLevelType w:val="multilevel"/>
    <w:tmpl w:val="972033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2FC598F"/>
    <w:multiLevelType w:val="multilevel"/>
    <w:tmpl w:val="972033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A972B25"/>
    <w:multiLevelType w:val="hybridMultilevel"/>
    <w:tmpl w:val="BA7E1C3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625C1C3F"/>
    <w:multiLevelType w:val="multilevel"/>
    <w:tmpl w:val="972033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66E53558"/>
    <w:multiLevelType w:val="hybridMultilevel"/>
    <w:tmpl w:val="43E65684"/>
    <w:lvl w:ilvl="0" w:tplc="0419000F">
      <w:start w:val="1"/>
      <w:numFmt w:val="decimal"/>
      <w:lvlText w:val="%1."/>
      <w:lvlJc w:val="left"/>
      <w:pPr>
        <w:ind w:left="720" w:hanging="360"/>
      </w:pPr>
    </w:lvl>
    <w:lvl w:ilvl="1" w:tplc="0419000F">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69CA3090"/>
    <w:multiLevelType w:val="multilevel"/>
    <w:tmpl w:val="972033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69FD4C92"/>
    <w:multiLevelType w:val="multilevel"/>
    <w:tmpl w:val="972033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6EFB6E88"/>
    <w:multiLevelType w:val="multilevel"/>
    <w:tmpl w:val="CB866BA4"/>
    <w:lvl w:ilvl="0">
      <w:start w:val="1"/>
      <w:numFmt w:val="decimal"/>
      <w:lvlText w:val="%1."/>
      <w:lvlJc w:val="left"/>
      <w:pPr>
        <w:tabs>
          <w:tab w:val="num" w:pos="720"/>
        </w:tabs>
        <w:ind w:left="720" w:hanging="360"/>
      </w:pPr>
    </w:lvl>
    <w:lvl w:ilvl="1">
      <w:numFmt w:val="bullet"/>
      <w:lvlText w:val=""/>
      <w:lvlJc w:val="left"/>
      <w:pPr>
        <w:ind w:left="1440" w:hanging="360"/>
      </w:pPr>
      <w:rPr>
        <w:rFonts w:ascii="Symbol" w:eastAsia="Times New Roman" w:hAnsi="Symbol" w:cs="Times New Roman"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70774A1C"/>
    <w:multiLevelType w:val="multilevel"/>
    <w:tmpl w:val="B2E6C1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74DF5F47"/>
    <w:multiLevelType w:val="multilevel"/>
    <w:tmpl w:val="972033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7B0C5CD5"/>
    <w:multiLevelType w:val="multilevel"/>
    <w:tmpl w:val="3CE0D7B8"/>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7B5E23B6"/>
    <w:multiLevelType w:val="multilevel"/>
    <w:tmpl w:val="972033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7CB87700"/>
    <w:multiLevelType w:val="multilevel"/>
    <w:tmpl w:val="1F7E79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3"/>
  </w:num>
  <w:num w:numId="2">
    <w:abstractNumId w:val="7"/>
  </w:num>
  <w:num w:numId="3">
    <w:abstractNumId w:val="13"/>
  </w:num>
  <w:num w:numId="4">
    <w:abstractNumId w:val="27"/>
  </w:num>
  <w:num w:numId="5">
    <w:abstractNumId w:val="32"/>
  </w:num>
  <w:num w:numId="6">
    <w:abstractNumId w:val="14"/>
  </w:num>
  <w:num w:numId="7">
    <w:abstractNumId w:val="26"/>
  </w:num>
  <w:num w:numId="8">
    <w:abstractNumId w:val="17"/>
  </w:num>
  <w:num w:numId="9">
    <w:abstractNumId w:val="9"/>
  </w:num>
  <w:num w:numId="10">
    <w:abstractNumId w:val="11"/>
  </w:num>
  <w:num w:numId="11">
    <w:abstractNumId w:val="8"/>
  </w:num>
  <w:num w:numId="12">
    <w:abstractNumId w:val="20"/>
  </w:num>
  <w:num w:numId="13">
    <w:abstractNumId w:val="15"/>
  </w:num>
  <w:num w:numId="14">
    <w:abstractNumId w:val="30"/>
  </w:num>
  <w:num w:numId="15">
    <w:abstractNumId w:val="2"/>
  </w:num>
  <w:num w:numId="16">
    <w:abstractNumId w:val="18"/>
  </w:num>
  <w:num w:numId="17">
    <w:abstractNumId w:val="24"/>
  </w:num>
  <w:num w:numId="18">
    <w:abstractNumId w:val="21"/>
  </w:num>
  <w:num w:numId="19">
    <w:abstractNumId w:val="22"/>
  </w:num>
  <w:num w:numId="20">
    <w:abstractNumId w:val="28"/>
  </w:num>
  <w:num w:numId="21">
    <w:abstractNumId w:val="16"/>
  </w:num>
  <w:num w:numId="22">
    <w:abstractNumId w:val="31"/>
  </w:num>
  <w:num w:numId="23">
    <w:abstractNumId w:val="3"/>
  </w:num>
  <w:num w:numId="24">
    <w:abstractNumId w:val="1"/>
  </w:num>
  <w:num w:numId="25">
    <w:abstractNumId w:val="25"/>
  </w:num>
  <w:num w:numId="26">
    <w:abstractNumId w:val="19"/>
  </w:num>
  <w:num w:numId="27">
    <w:abstractNumId w:val="4"/>
  </w:num>
  <w:num w:numId="28">
    <w:abstractNumId w:val="10"/>
  </w:num>
  <w:num w:numId="29">
    <w:abstractNumId w:val="5"/>
  </w:num>
  <w:num w:numId="30">
    <w:abstractNumId w:val="6"/>
  </w:num>
  <w:num w:numId="31">
    <w:abstractNumId w:val="29"/>
  </w:num>
  <w:num w:numId="32">
    <w:abstractNumId w:val="33"/>
  </w:num>
  <w:num w:numId="33">
    <w:abstractNumId w:val="0"/>
  </w:num>
  <w:num w:numId="34">
    <w:abstractNumId w:val="12"/>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47EA"/>
    <w:rsid w:val="0000467D"/>
    <w:rsid w:val="0000540D"/>
    <w:rsid w:val="00010B0D"/>
    <w:rsid w:val="000623BD"/>
    <w:rsid w:val="000D4DE9"/>
    <w:rsid w:val="000F333A"/>
    <w:rsid w:val="002209C9"/>
    <w:rsid w:val="002A0A32"/>
    <w:rsid w:val="003614D9"/>
    <w:rsid w:val="003657DF"/>
    <w:rsid w:val="00376271"/>
    <w:rsid w:val="00466BEF"/>
    <w:rsid w:val="004D04B1"/>
    <w:rsid w:val="005347EA"/>
    <w:rsid w:val="005561C6"/>
    <w:rsid w:val="006A5734"/>
    <w:rsid w:val="006E48BD"/>
    <w:rsid w:val="006F1F03"/>
    <w:rsid w:val="007238BF"/>
    <w:rsid w:val="007E16BF"/>
    <w:rsid w:val="00853BA2"/>
    <w:rsid w:val="00887068"/>
    <w:rsid w:val="008B303C"/>
    <w:rsid w:val="008C1CD9"/>
    <w:rsid w:val="008E166A"/>
    <w:rsid w:val="0096287C"/>
    <w:rsid w:val="00996A8D"/>
    <w:rsid w:val="009E1498"/>
    <w:rsid w:val="00A16A59"/>
    <w:rsid w:val="00A436CA"/>
    <w:rsid w:val="00AB5CB7"/>
    <w:rsid w:val="00C10BDD"/>
    <w:rsid w:val="00C93374"/>
    <w:rsid w:val="00CA6C7E"/>
    <w:rsid w:val="00CE5579"/>
    <w:rsid w:val="00CF3F98"/>
    <w:rsid w:val="00D72DC9"/>
    <w:rsid w:val="00DE3D8B"/>
    <w:rsid w:val="00E3477F"/>
    <w:rsid w:val="00E96622"/>
    <w:rsid w:val="00F5784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9B74D90-CFCC-4BF9-8D41-29BEA92895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347EA"/>
    <w:pPr>
      <w:spacing w:after="160" w:line="259" w:lineRule="auto"/>
    </w:pPr>
    <w:rPr>
      <w:lang w:val="uk-UA"/>
    </w:rPr>
  </w:style>
  <w:style w:type="paragraph" w:styleId="2">
    <w:name w:val="heading 2"/>
    <w:basedOn w:val="a"/>
    <w:link w:val="20"/>
    <w:uiPriority w:val="9"/>
    <w:qFormat/>
    <w:rsid w:val="005347EA"/>
    <w:pPr>
      <w:spacing w:before="100" w:beforeAutospacing="1" w:after="100" w:afterAutospacing="1" w:line="240" w:lineRule="auto"/>
      <w:outlineLvl w:val="1"/>
    </w:pPr>
    <w:rPr>
      <w:rFonts w:ascii="Times New Roman" w:eastAsia="Times New Roman" w:hAnsi="Times New Roman" w:cs="Times New Roman"/>
      <w:b/>
      <w:bCs/>
      <w:sz w:val="36"/>
      <w:szCs w:val="36"/>
      <w:lang w:val="ru-RU" w:eastAsia="ru-RU"/>
    </w:rPr>
  </w:style>
  <w:style w:type="paragraph" w:styleId="3">
    <w:name w:val="heading 3"/>
    <w:basedOn w:val="a"/>
    <w:next w:val="a"/>
    <w:link w:val="30"/>
    <w:uiPriority w:val="9"/>
    <w:semiHidden/>
    <w:unhideWhenUsed/>
    <w:qFormat/>
    <w:rsid w:val="005347EA"/>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5347EA"/>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semiHidden/>
    <w:rsid w:val="005347EA"/>
    <w:rPr>
      <w:rFonts w:asciiTheme="majorHAnsi" w:eastAsiaTheme="majorEastAsia" w:hAnsiTheme="majorHAnsi" w:cstheme="majorBidi"/>
      <w:b/>
      <w:bCs/>
      <w:color w:val="4F81BD" w:themeColor="accent1"/>
      <w:lang w:val="uk-UA"/>
    </w:rPr>
  </w:style>
  <w:style w:type="character" w:styleId="a3">
    <w:name w:val="Hyperlink"/>
    <w:unhideWhenUsed/>
    <w:rsid w:val="005347EA"/>
    <w:rPr>
      <w:color w:val="0000FF"/>
      <w:w w:val="100"/>
      <w:position w:val="1"/>
      <w:u w:val="single"/>
      <w:effect w:val="none"/>
      <w:vertAlign w:val="baseline"/>
      <w:em w:val="none"/>
    </w:rPr>
  </w:style>
  <w:style w:type="paragraph" w:styleId="a4">
    <w:name w:val="Body Text Indent"/>
    <w:basedOn w:val="a"/>
    <w:link w:val="a5"/>
    <w:uiPriority w:val="99"/>
    <w:unhideWhenUsed/>
    <w:rsid w:val="005347EA"/>
    <w:pPr>
      <w:spacing w:after="120"/>
      <w:ind w:left="283"/>
    </w:pPr>
  </w:style>
  <w:style w:type="character" w:customStyle="1" w:styleId="a5">
    <w:name w:val="Основний текст з відступом Знак"/>
    <w:basedOn w:val="a0"/>
    <w:link w:val="a4"/>
    <w:uiPriority w:val="99"/>
    <w:rsid w:val="005347EA"/>
    <w:rPr>
      <w:lang w:val="uk-UA"/>
    </w:rPr>
  </w:style>
  <w:style w:type="paragraph" w:styleId="a6">
    <w:name w:val="List Paragraph"/>
    <w:basedOn w:val="a"/>
    <w:link w:val="a7"/>
    <w:uiPriority w:val="34"/>
    <w:qFormat/>
    <w:rsid w:val="005347EA"/>
    <w:pPr>
      <w:ind w:left="720"/>
      <w:contextualSpacing/>
    </w:pPr>
  </w:style>
  <w:style w:type="paragraph" w:styleId="a8">
    <w:name w:val="header"/>
    <w:basedOn w:val="a"/>
    <w:link w:val="a9"/>
    <w:uiPriority w:val="99"/>
    <w:unhideWhenUsed/>
    <w:rsid w:val="005347EA"/>
    <w:pPr>
      <w:tabs>
        <w:tab w:val="center" w:pos="4819"/>
        <w:tab w:val="right" w:pos="9639"/>
      </w:tabs>
      <w:spacing w:after="0" w:line="240" w:lineRule="auto"/>
    </w:pPr>
  </w:style>
  <w:style w:type="character" w:customStyle="1" w:styleId="a9">
    <w:name w:val="Верхній колонтитул Знак"/>
    <w:basedOn w:val="a0"/>
    <w:link w:val="a8"/>
    <w:uiPriority w:val="99"/>
    <w:rsid w:val="005347EA"/>
    <w:rPr>
      <w:lang w:val="uk-UA"/>
    </w:rPr>
  </w:style>
  <w:style w:type="paragraph" w:styleId="aa">
    <w:name w:val="footer"/>
    <w:basedOn w:val="a"/>
    <w:link w:val="ab"/>
    <w:uiPriority w:val="99"/>
    <w:unhideWhenUsed/>
    <w:rsid w:val="005347EA"/>
    <w:pPr>
      <w:tabs>
        <w:tab w:val="center" w:pos="4819"/>
        <w:tab w:val="right" w:pos="9639"/>
      </w:tabs>
      <w:spacing w:after="0" w:line="240" w:lineRule="auto"/>
    </w:pPr>
  </w:style>
  <w:style w:type="character" w:customStyle="1" w:styleId="ab">
    <w:name w:val="Нижній колонтитул Знак"/>
    <w:basedOn w:val="a0"/>
    <w:link w:val="aa"/>
    <w:uiPriority w:val="99"/>
    <w:rsid w:val="005347EA"/>
    <w:rPr>
      <w:lang w:val="uk-UA"/>
    </w:rPr>
  </w:style>
  <w:style w:type="paragraph" w:customStyle="1" w:styleId="Default">
    <w:name w:val="Default"/>
    <w:rsid w:val="005347EA"/>
    <w:pPr>
      <w:autoSpaceDE w:val="0"/>
      <w:autoSpaceDN w:val="0"/>
      <w:adjustRightInd w:val="0"/>
      <w:spacing w:after="0" w:line="240" w:lineRule="auto"/>
    </w:pPr>
    <w:rPr>
      <w:rFonts w:ascii="Times New Roman" w:hAnsi="Times New Roman" w:cs="Times New Roman"/>
      <w:color w:val="000000"/>
      <w:sz w:val="24"/>
      <w:szCs w:val="24"/>
      <w:lang w:val="uk-UA"/>
    </w:rPr>
  </w:style>
  <w:style w:type="paragraph" w:styleId="ac">
    <w:name w:val="Normal (Web)"/>
    <w:basedOn w:val="a"/>
    <w:uiPriority w:val="99"/>
    <w:unhideWhenUsed/>
    <w:rsid w:val="005347EA"/>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styleId="ad">
    <w:name w:val="Emphasis"/>
    <w:basedOn w:val="a0"/>
    <w:uiPriority w:val="20"/>
    <w:qFormat/>
    <w:rsid w:val="005347EA"/>
    <w:rPr>
      <w:i/>
      <w:iCs/>
    </w:rPr>
  </w:style>
  <w:style w:type="character" w:styleId="ae">
    <w:name w:val="Strong"/>
    <w:basedOn w:val="a0"/>
    <w:uiPriority w:val="22"/>
    <w:qFormat/>
    <w:rsid w:val="005347EA"/>
    <w:rPr>
      <w:b/>
      <w:bCs/>
    </w:rPr>
  </w:style>
  <w:style w:type="paragraph" w:customStyle="1" w:styleId="TableParagraph">
    <w:name w:val="Table Paragraph"/>
    <w:basedOn w:val="a"/>
    <w:uiPriority w:val="1"/>
    <w:qFormat/>
    <w:rsid w:val="005347EA"/>
    <w:pPr>
      <w:widowControl w:val="0"/>
      <w:autoSpaceDE w:val="0"/>
      <w:autoSpaceDN w:val="0"/>
      <w:spacing w:after="0" w:line="240" w:lineRule="auto"/>
    </w:pPr>
    <w:rPr>
      <w:rFonts w:ascii="Times New Roman" w:eastAsia="Times New Roman" w:hAnsi="Times New Roman" w:cs="Times New Roman"/>
      <w:lang w:eastAsia="uk-UA" w:bidi="uk-UA"/>
    </w:rPr>
  </w:style>
  <w:style w:type="table" w:styleId="af">
    <w:name w:val="Table Grid"/>
    <w:basedOn w:val="a1"/>
    <w:uiPriority w:val="39"/>
    <w:rsid w:val="005347EA"/>
    <w:pPr>
      <w:spacing w:after="0" w:line="240" w:lineRule="auto"/>
    </w:pPr>
    <w:rPr>
      <w:lang w:val="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7">
    <w:name w:val="Абзац списку Знак"/>
    <w:link w:val="a6"/>
    <w:uiPriority w:val="34"/>
    <w:locked/>
    <w:rsid w:val="005347EA"/>
    <w:rPr>
      <w:lang w:val="uk-UA"/>
    </w:rPr>
  </w:style>
  <w:style w:type="paragraph" w:styleId="af0">
    <w:name w:val="Body Text"/>
    <w:basedOn w:val="a"/>
    <w:link w:val="af1"/>
    <w:uiPriority w:val="99"/>
    <w:semiHidden/>
    <w:unhideWhenUsed/>
    <w:rsid w:val="005347EA"/>
    <w:pPr>
      <w:spacing w:after="120"/>
    </w:pPr>
  </w:style>
  <w:style w:type="character" w:customStyle="1" w:styleId="af1">
    <w:name w:val="Основний текст Знак"/>
    <w:basedOn w:val="a0"/>
    <w:link w:val="af0"/>
    <w:uiPriority w:val="99"/>
    <w:semiHidden/>
    <w:rsid w:val="005347EA"/>
    <w:rPr>
      <w:lang w:val="uk-UA"/>
    </w:rPr>
  </w:style>
  <w:style w:type="paragraph" w:customStyle="1" w:styleId="21">
    <w:name w:val="Заголовок 21"/>
    <w:basedOn w:val="a"/>
    <w:uiPriority w:val="1"/>
    <w:qFormat/>
    <w:rsid w:val="005347EA"/>
    <w:pPr>
      <w:widowControl w:val="0"/>
      <w:autoSpaceDE w:val="0"/>
      <w:autoSpaceDN w:val="0"/>
      <w:spacing w:after="0" w:line="240" w:lineRule="auto"/>
      <w:ind w:left="882"/>
      <w:jc w:val="both"/>
      <w:outlineLvl w:val="2"/>
    </w:pPr>
    <w:rPr>
      <w:rFonts w:ascii="Times New Roman" w:eastAsia="Times New Roman" w:hAnsi="Times New Roman" w:cs="Times New Roman"/>
      <w:b/>
      <w:bCs/>
      <w:i/>
      <w:i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776484">
      <w:bodyDiv w:val="1"/>
      <w:marLeft w:val="0"/>
      <w:marRight w:val="0"/>
      <w:marTop w:val="0"/>
      <w:marBottom w:val="0"/>
      <w:divBdr>
        <w:top w:val="none" w:sz="0" w:space="0" w:color="auto"/>
        <w:left w:val="none" w:sz="0" w:space="0" w:color="auto"/>
        <w:bottom w:val="none" w:sz="0" w:space="0" w:color="auto"/>
        <w:right w:val="none" w:sz="0" w:space="0" w:color="auto"/>
      </w:divBdr>
    </w:div>
    <w:div w:id="66273781">
      <w:bodyDiv w:val="1"/>
      <w:marLeft w:val="0"/>
      <w:marRight w:val="0"/>
      <w:marTop w:val="0"/>
      <w:marBottom w:val="0"/>
      <w:divBdr>
        <w:top w:val="none" w:sz="0" w:space="0" w:color="auto"/>
        <w:left w:val="none" w:sz="0" w:space="0" w:color="auto"/>
        <w:bottom w:val="none" w:sz="0" w:space="0" w:color="auto"/>
        <w:right w:val="none" w:sz="0" w:space="0" w:color="auto"/>
      </w:divBdr>
    </w:div>
    <w:div w:id="76367915">
      <w:bodyDiv w:val="1"/>
      <w:marLeft w:val="0"/>
      <w:marRight w:val="0"/>
      <w:marTop w:val="0"/>
      <w:marBottom w:val="0"/>
      <w:divBdr>
        <w:top w:val="none" w:sz="0" w:space="0" w:color="auto"/>
        <w:left w:val="none" w:sz="0" w:space="0" w:color="auto"/>
        <w:bottom w:val="none" w:sz="0" w:space="0" w:color="auto"/>
        <w:right w:val="none" w:sz="0" w:space="0" w:color="auto"/>
      </w:divBdr>
    </w:div>
    <w:div w:id="96412363">
      <w:bodyDiv w:val="1"/>
      <w:marLeft w:val="0"/>
      <w:marRight w:val="0"/>
      <w:marTop w:val="0"/>
      <w:marBottom w:val="0"/>
      <w:divBdr>
        <w:top w:val="none" w:sz="0" w:space="0" w:color="auto"/>
        <w:left w:val="none" w:sz="0" w:space="0" w:color="auto"/>
        <w:bottom w:val="none" w:sz="0" w:space="0" w:color="auto"/>
        <w:right w:val="none" w:sz="0" w:space="0" w:color="auto"/>
      </w:divBdr>
    </w:div>
    <w:div w:id="103424101">
      <w:bodyDiv w:val="1"/>
      <w:marLeft w:val="0"/>
      <w:marRight w:val="0"/>
      <w:marTop w:val="0"/>
      <w:marBottom w:val="0"/>
      <w:divBdr>
        <w:top w:val="none" w:sz="0" w:space="0" w:color="auto"/>
        <w:left w:val="none" w:sz="0" w:space="0" w:color="auto"/>
        <w:bottom w:val="none" w:sz="0" w:space="0" w:color="auto"/>
        <w:right w:val="none" w:sz="0" w:space="0" w:color="auto"/>
      </w:divBdr>
    </w:div>
    <w:div w:id="162744962">
      <w:bodyDiv w:val="1"/>
      <w:marLeft w:val="0"/>
      <w:marRight w:val="0"/>
      <w:marTop w:val="0"/>
      <w:marBottom w:val="0"/>
      <w:divBdr>
        <w:top w:val="none" w:sz="0" w:space="0" w:color="auto"/>
        <w:left w:val="none" w:sz="0" w:space="0" w:color="auto"/>
        <w:bottom w:val="none" w:sz="0" w:space="0" w:color="auto"/>
        <w:right w:val="none" w:sz="0" w:space="0" w:color="auto"/>
      </w:divBdr>
    </w:div>
    <w:div w:id="178131256">
      <w:bodyDiv w:val="1"/>
      <w:marLeft w:val="0"/>
      <w:marRight w:val="0"/>
      <w:marTop w:val="0"/>
      <w:marBottom w:val="0"/>
      <w:divBdr>
        <w:top w:val="none" w:sz="0" w:space="0" w:color="auto"/>
        <w:left w:val="none" w:sz="0" w:space="0" w:color="auto"/>
        <w:bottom w:val="none" w:sz="0" w:space="0" w:color="auto"/>
        <w:right w:val="none" w:sz="0" w:space="0" w:color="auto"/>
      </w:divBdr>
    </w:div>
    <w:div w:id="481049023">
      <w:bodyDiv w:val="1"/>
      <w:marLeft w:val="0"/>
      <w:marRight w:val="0"/>
      <w:marTop w:val="0"/>
      <w:marBottom w:val="0"/>
      <w:divBdr>
        <w:top w:val="none" w:sz="0" w:space="0" w:color="auto"/>
        <w:left w:val="none" w:sz="0" w:space="0" w:color="auto"/>
        <w:bottom w:val="none" w:sz="0" w:space="0" w:color="auto"/>
        <w:right w:val="none" w:sz="0" w:space="0" w:color="auto"/>
      </w:divBdr>
    </w:div>
    <w:div w:id="533734201">
      <w:bodyDiv w:val="1"/>
      <w:marLeft w:val="0"/>
      <w:marRight w:val="0"/>
      <w:marTop w:val="0"/>
      <w:marBottom w:val="0"/>
      <w:divBdr>
        <w:top w:val="none" w:sz="0" w:space="0" w:color="auto"/>
        <w:left w:val="none" w:sz="0" w:space="0" w:color="auto"/>
        <w:bottom w:val="none" w:sz="0" w:space="0" w:color="auto"/>
        <w:right w:val="none" w:sz="0" w:space="0" w:color="auto"/>
      </w:divBdr>
    </w:div>
    <w:div w:id="544877736">
      <w:bodyDiv w:val="1"/>
      <w:marLeft w:val="0"/>
      <w:marRight w:val="0"/>
      <w:marTop w:val="0"/>
      <w:marBottom w:val="0"/>
      <w:divBdr>
        <w:top w:val="none" w:sz="0" w:space="0" w:color="auto"/>
        <w:left w:val="none" w:sz="0" w:space="0" w:color="auto"/>
        <w:bottom w:val="none" w:sz="0" w:space="0" w:color="auto"/>
        <w:right w:val="none" w:sz="0" w:space="0" w:color="auto"/>
      </w:divBdr>
    </w:div>
    <w:div w:id="558444091">
      <w:bodyDiv w:val="1"/>
      <w:marLeft w:val="0"/>
      <w:marRight w:val="0"/>
      <w:marTop w:val="0"/>
      <w:marBottom w:val="0"/>
      <w:divBdr>
        <w:top w:val="none" w:sz="0" w:space="0" w:color="auto"/>
        <w:left w:val="none" w:sz="0" w:space="0" w:color="auto"/>
        <w:bottom w:val="none" w:sz="0" w:space="0" w:color="auto"/>
        <w:right w:val="none" w:sz="0" w:space="0" w:color="auto"/>
      </w:divBdr>
    </w:div>
    <w:div w:id="686717365">
      <w:bodyDiv w:val="1"/>
      <w:marLeft w:val="0"/>
      <w:marRight w:val="0"/>
      <w:marTop w:val="0"/>
      <w:marBottom w:val="0"/>
      <w:divBdr>
        <w:top w:val="none" w:sz="0" w:space="0" w:color="auto"/>
        <w:left w:val="none" w:sz="0" w:space="0" w:color="auto"/>
        <w:bottom w:val="none" w:sz="0" w:space="0" w:color="auto"/>
        <w:right w:val="none" w:sz="0" w:space="0" w:color="auto"/>
      </w:divBdr>
    </w:div>
    <w:div w:id="875236057">
      <w:bodyDiv w:val="1"/>
      <w:marLeft w:val="0"/>
      <w:marRight w:val="0"/>
      <w:marTop w:val="0"/>
      <w:marBottom w:val="0"/>
      <w:divBdr>
        <w:top w:val="none" w:sz="0" w:space="0" w:color="auto"/>
        <w:left w:val="none" w:sz="0" w:space="0" w:color="auto"/>
        <w:bottom w:val="none" w:sz="0" w:space="0" w:color="auto"/>
        <w:right w:val="none" w:sz="0" w:space="0" w:color="auto"/>
      </w:divBdr>
    </w:div>
    <w:div w:id="909778688">
      <w:bodyDiv w:val="1"/>
      <w:marLeft w:val="0"/>
      <w:marRight w:val="0"/>
      <w:marTop w:val="0"/>
      <w:marBottom w:val="0"/>
      <w:divBdr>
        <w:top w:val="none" w:sz="0" w:space="0" w:color="auto"/>
        <w:left w:val="none" w:sz="0" w:space="0" w:color="auto"/>
        <w:bottom w:val="none" w:sz="0" w:space="0" w:color="auto"/>
        <w:right w:val="none" w:sz="0" w:space="0" w:color="auto"/>
      </w:divBdr>
    </w:div>
    <w:div w:id="926033887">
      <w:bodyDiv w:val="1"/>
      <w:marLeft w:val="0"/>
      <w:marRight w:val="0"/>
      <w:marTop w:val="0"/>
      <w:marBottom w:val="0"/>
      <w:divBdr>
        <w:top w:val="none" w:sz="0" w:space="0" w:color="auto"/>
        <w:left w:val="none" w:sz="0" w:space="0" w:color="auto"/>
        <w:bottom w:val="none" w:sz="0" w:space="0" w:color="auto"/>
        <w:right w:val="none" w:sz="0" w:space="0" w:color="auto"/>
      </w:divBdr>
    </w:div>
    <w:div w:id="1003122603">
      <w:bodyDiv w:val="1"/>
      <w:marLeft w:val="0"/>
      <w:marRight w:val="0"/>
      <w:marTop w:val="0"/>
      <w:marBottom w:val="0"/>
      <w:divBdr>
        <w:top w:val="none" w:sz="0" w:space="0" w:color="auto"/>
        <w:left w:val="none" w:sz="0" w:space="0" w:color="auto"/>
        <w:bottom w:val="none" w:sz="0" w:space="0" w:color="auto"/>
        <w:right w:val="none" w:sz="0" w:space="0" w:color="auto"/>
      </w:divBdr>
    </w:div>
    <w:div w:id="1061369841">
      <w:bodyDiv w:val="1"/>
      <w:marLeft w:val="0"/>
      <w:marRight w:val="0"/>
      <w:marTop w:val="0"/>
      <w:marBottom w:val="0"/>
      <w:divBdr>
        <w:top w:val="none" w:sz="0" w:space="0" w:color="auto"/>
        <w:left w:val="none" w:sz="0" w:space="0" w:color="auto"/>
        <w:bottom w:val="none" w:sz="0" w:space="0" w:color="auto"/>
        <w:right w:val="none" w:sz="0" w:space="0" w:color="auto"/>
      </w:divBdr>
    </w:div>
    <w:div w:id="1063019454">
      <w:bodyDiv w:val="1"/>
      <w:marLeft w:val="0"/>
      <w:marRight w:val="0"/>
      <w:marTop w:val="0"/>
      <w:marBottom w:val="0"/>
      <w:divBdr>
        <w:top w:val="none" w:sz="0" w:space="0" w:color="auto"/>
        <w:left w:val="none" w:sz="0" w:space="0" w:color="auto"/>
        <w:bottom w:val="none" w:sz="0" w:space="0" w:color="auto"/>
        <w:right w:val="none" w:sz="0" w:space="0" w:color="auto"/>
      </w:divBdr>
    </w:div>
    <w:div w:id="1067336986">
      <w:bodyDiv w:val="1"/>
      <w:marLeft w:val="0"/>
      <w:marRight w:val="0"/>
      <w:marTop w:val="0"/>
      <w:marBottom w:val="0"/>
      <w:divBdr>
        <w:top w:val="none" w:sz="0" w:space="0" w:color="auto"/>
        <w:left w:val="none" w:sz="0" w:space="0" w:color="auto"/>
        <w:bottom w:val="none" w:sz="0" w:space="0" w:color="auto"/>
        <w:right w:val="none" w:sz="0" w:space="0" w:color="auto"/>
      </w:divBdr>
    </w:div>
    <w:div w:id="1255360079">
      <w:bodyDiv w:val="1"/>
      <w:marLeft w:val="0"/>
      <w:marRight w:val="0"/>
      <w:marTop w:val="0"/>
      <w:marBottom w:val="0"/>
      <w:divBdr>
        <w:top w:val="none" w:sz="0" w:space="0" w:color="auto"/>
        <w:left w:val="none" w:sz="0" w:space="0" w:color="auto"/>
        <w:bottom w:val="none" w:sz="0" w:space="0" w:color="auto"/>
        <w:right w:val="none" w:sz="0" w:space="0" w:color="auto"/>
      </w:divBdr>
    </w:div>
    <w:div w:id="1340428477">
      <w:bodyDiv w:val="1"/>
      <w:marLeft w:val="0"/>
      <w:marRight w:val="0"/>
      <w:marTop w:val="0"/>
      <w:marBottom w:val="0"/>
      <w:divBdr>
        <w:top w:val="none" w:sz="0" w:space="0" w:color="auto"/>
        <w:left w:val="none" w:sz="0" w:space="0" w:color="auto"/>
        <w:bottom w:val="none" w:sz="0" w:space="0" w:color="auto"/>
        <w:right w:val="none" w:sz="0" w:space="0" w:color="auto"/>
      </w:divBdr>
    </w:div>
    <w:div w:id="1410932065">
      <w:bodyDiv w:val="1"/>
      <w:marLeft w:val="0"/>
      <w:marRight w:val="0"/>
      <w:marTop w:val="0"/>
      <w:marBottom w:val="0"/>
      <w:divBdr>
        <w:top w:val="none" w:sz="0" w:space="0" w:color="auto"/>
        <w:left w:val="none" w:sz="0" w:space="0" w:color="auto"/>
        <w:bottom w:val="none" w:sz="0" w:space="0" w:color="auto"/>
        <w:right w:val="none" w:sz="0" w:space="0" w:color="auto"/>
      </w:divBdr>
    </w:div>
    <w:div w:id="1413431852">
      <w:bodyDiv w:val="1"/>
      <w:marLeft w:val="0"/>
      <w:marRight w:val="0"/>
      <w:marTop w:val="0"/>
      <w:marBottom w:val="0"/>
      <w:divBdr>
        <w:top w:val="none" w:sz="0" w:space="0" w:color="auto"/>
        <w:left w:val="none" w:sz="0" w:space="0" w:color="auto"/>
        <w:bottom w:val="none" w:sz="0" w:space="0" w:color="auto"/>
        <w:right w:val="none" w:sz="0" w:space="0" w:color="auto"/>
      </w:divBdr>
    </w:div>
    <w:div w:id="1422490494">
      <w:bodyDiv w:val="1"/>
      <w:marLeft w:val="0"/>
      <w:marRight w:val="0"/>
      <w:marTop w:val="0"/>
      <w:marBottom w:val="0"/>
      <w:divBdr>
        <w:top w:val="none" w:sz="0" w:space="0" w:color="auto"/>
        <w:left w:val="none" w:sz="0" w:space="0" w:color="auto"/>
        <w:bottom w:val="none" w:sz="0" w:space="0" w:color="auto"/>
        <w:right w:val="none" w:sz="0" w:space="0" w:color="auto"/>
      </w:divBdr>
    </w:div>
    <w:div w:id="1445997821">
      <w:bodyDiv w:val="1"/>
      <w:marLeft w:val="0"/>
      <w:marRight w:val="0"/>
      <w:marTop w:val="0"/>
      <w:marBottom w:val="0"/>
      <w:divBdr>
        <w:top w:val="none" w:sz="0" w:space="0" w:color="auto"/>
        <w:left w:val="none" w:sz="0" w:space="0" w:color="auto"/>
        <w:bottom w:val="none" w:sz="0" w:space="0" w:color="auto"/>
        <w:right w:val="none" w:sz="0" w:space="0" w:color="auto"/>
      </w:divBdr>
    </w:div>
    <w:div w:id="1540361849">
      <w:bodyDiv w:val="1"/>
      <w:marLeft w:val="0"/>
      <w:marRight w:val="0"/>
      <w:marTop w:val="0"/>
      <w:marBottom w:val="0"/>
      <w:divBdr>
        <w:top w:val="none" w:sz="0" w:space="0" w:color="auto"/>
        <w:left w:val="none" w:sz="0" w:space="0" w:color="auto"/>
        <w:bottom w:val="none" w:sz="0" w:space="0" w:color="auto"/>
        <w:right w:val="none" w:sz="0" w:space="0" w:color="auto"/>
      </w:divBdr>
    </w:div>
    <w:div w:id="1544755089">
      <w:bodyDiv w:val="1"/>
      <w:marLeft w:val="0"/>
      <w:marRight w:val="0"/>
      <w:marTop w:val="0"/>
      <w:marBottom w:val="0"/>
      <w:divBdr>
        <w:top w:val="none" w:sz="0" w:space="0" w:color="auto"/>
        <w:left w:val="none" w:sz="0" w:space="0" w:color="auto"/>
        <w:bottom w:val="none" w:sz="0" w:space="0" w:color="auto"/>
        <w:right w:val="none" w:sz="0" w:space="0" w:color="auto"/>
      </w:divBdr>
    </w:div>
    <w:div w:id="1602253206">
      <w:bodyDiv w:val="1"/>
      <w:marLeft w:val="0"/>
      <w:marRight w:val="0"/>
      <w:marTop w:val="0"/>
      <w:marBottom w:val="0"/>
      <w:divBdr>
        <w:top w:val="none" w:sz="0" w:space="0" w:color="auto"/>
        <w:left w:val="none" w:sz="0" w:space="0" w:color="auto"/>
        <w:bottom w:val="none" w:sz="0" w:space="0" w:color="auto"/>
        <w:right w:val="none" w:sz="0" w:space="0" w:color="auto"/>
      </w:divBdr>
    </w:div>
    <w:div w:id="1634943904">
      <w:bodyDiv w:val="1"/>
      <w:marLeft w:val="0"/>
      <w:marRight w:val="0"/>
      <w:marTop w:val="0"/>
      <w:marBottom w:val="0"/>
      <w:divBdr>
        <w:top w:val="none" w:sz="0" w:space="0" w:color="auto"/>
        <w:left w:val="none" w:sz="0" w:space="0" w:color="auto"/>
        <w:bottom w:val="none" w:sz="0" w:space="0" w:color="auto"/>
        <w:right w:val="none" w:sz="0" w:space="0" w:color="auto"/>
      </w:divBdr>
    </w:div>
    <w:div w:id="1651519864">
      <w:bodyDiv w:val="1"/>
      <w:marLeft w:val="0"/>
      <w:marRight w:val="0"/>
      <w:marTop w:val="0"/>
      <w:marBottom w:val="0"/>
      <w:divBdr>
        <w:top w:val="none" w:sz="0" w:space="0" w:color="auto"/>
        <w:left w:val="none" w:sz="0" w:space="0" w:color="auto"/>
        <w:bottom w:val="none" w:sz="0" w:space="0" w:color="auto"/>
        <w:right w:val="none" w:sz="0" w:space="0" w:color="auto"/>
      </w:divBdr>
    </w:div>
    <w:div w:id="1683431946">
      <w:bodyDiv w:val="1"/>
      <w:marLeft w:val="0"/>
      <w:marRight w:val="0"/>
      <w:marTop w:val="0"/>
      <w:marBottom w:val="0"/>
      <w:divBdr>
        <w:top w:val="none" w:sz="0" w:space="0" w:color="auto"/>
        <w:left w:val="none" w:sz="0" w:space="0" w:color="auto"/>
        <w:bottom w:val="none" w:sz="0" w:space="0" w:color="auto"/>
        <w:right w:val="none" w:sz="0" w:space="0" w:color="auto"/>
      </w:divBdr>
    </w:div>
    <w:div w:id="1778257062">
      <w:bodyDiv w:val="1"/>
      <w:marLeft w:val="0"/>
      <w:marRight w:val="0"/>
      <w:marTop w:val="0"/>
      <w:marBottom w:val="0"/>
      <w:divBdr>
        <w:top w:val="none" w:sz="0" w:space="0" w:color="auto"/>
        <w:left w:val="none" w:sz="0" w:space="0" w:color="auto"/>
        <w:bottom w:val="none" w:sz="0" w:space="0" w:color="auto"/>
        <w:right w:val="none" w:sz="0" w:space="0" w:color="auto"/>
      </w:divBdr>
    </w:div>
    <w:div w:id="1798798766">
      <w:bodyDiv w:val="1"/>
      <w:marLeft w:val="0"/>
      <w:marRight w:val="0"/>
      <w:marTop w:val="0"/>
      <w:marBottom w:val="0"/>
      <w:divBdr>
        <w:top w:val="none" w:sz="0" w:space="0" w:color="auto"/>
        <w:left w:val="none" w:sz="0" w:space="0" w:color="auto"/>
        <w:bottom w:val="none" w:sz="0" w:space="0" w:color="auto"/>
        <w:right w:val="none" w:sz="0" w:space="0" w:color="auto"/>
      </w:divBdr>
    </w:div>
    <w:div w:id="2009939357">
      <w:bodyDiv w:val="1"/>
      <w:marLeft w:val="0"/>
      <w:marRight w:val="0"/>
      <w:marTop w:val="0"/>
      <w:marBottom w:val="0"/>
      <w:divBdr>
        <w:top w:val="none" w:sz="0" w:space="0" w:color="auto"/>
        <w:left w:val="none" w:sz="0" w:space="0" w:color="auto"/>
        <w:bottom w:val="none" w:sz="0" w:space="0" w:color="auto"/>
        <w:right w:val="none" w:sz="0" w:space="0" w:color="auto"/>
      </w:divBdr>
    </w:div>
    <w:div w:id="2035301386">
      <w:bodyDiv w:val="1"/>
      <w:marLeft w:val="0"/>
      <w:marRight w:val="0"/>
      <w:marTop w:val="0"/>
      <w:marBottom w:val="0"/>
      <w:divBdr>
        <w:top w:val="none" w:sz="0" w:space="0" w:color="auto"/>
        <w:left w:val="none" w:sz="0" w:space="0" w:color="auto"/>
        <w:bottom w:val="none" w:sz="0" w:space="0" w:color="auto"/>
        <w:right w:val="none" w:sz="0" w:space="0" w:color="auto"/>
      </w:divBdr>
    </w:div>
    <w:div w:id="2035842043">
      <w:bodyDiv w:val="1"/>
      <w:marLeft w:val="0"/>
      <w:marRight w:val="0"/>
      <w:marTop w:val="0"/>
      <w:marBottom w:val="0"/>
      <w:divBdr>
        <w:top w:val="none" w:sz="0" w:space="0" w:color="auto"/>
        <w:left w:val="none" w:sz="0" w:space="0" w:color="auto"/>
        <w:bottom w:val="none" w:sz="0" w:space="0" w:color="auto"/>
        <w:right w:val="none" w:sz="0" w:space="0" w:color="auto"/>
      </w:divBdr>
    </w:div>
    <w:div w:id="2050571917">
      <w:bodyDiv w:val="1"/>
      <w:marLeft w:val="0"/>
      <w:marRight w:val="0"/>
      <w:marTop w:val="0"/>
      <w:marBottom w:val="0"/>
      <w:divBdr>
        <w:top w:val="none" w:sz="0" w:space="0" w:color="auto"/>
        <w:left w:val="none" w:sz="0" w:space="0" w:color="auto"/>
        <w:bottom w:val="none" w:sz="0" w:space="0" w:color="auto"/>
        <w:right w:val="none" w:sz="0" w:space="0" w:color="auto"/>
      </w:divBdr>
    </w:div>
    <w:div w:id="2085686872">
      <w:bodyDiv w:val="1"/>
      <w:marLeft w:val="0"/>
      <w:marRight w:val="0"/>
      <w:marTop w:val="0"/>
      <w:marBottom w:val="0"/>
      <w:divBdr>
        <w:top w:val="none" w:sz="0" w:space="0" w:color="auto"/>
        <w:left w:val="none" w:sz="0" w:space="0" w:color="auto"/>
        <w:bottom w:val="none" w:sz="0" w:space="0" w:color="auto"/>
        <w:right w:val="none" w:sz="0" w:space="0" w:color="auto"/>
      </w:divBdr>
    </w:div>
    <w:div w:id="2097089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liga.net"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ed-era.com"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economics.com.u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rometheus.org.ua" TargetMode="External"/><Relationship Id="rId5" Type="http://schemas.openxmlformats.org/officeDocument/2006/relationships/webSettings" Target="webSettings.xml"/><Relationship Id="rId15" Type="http://schemas.openxmlformats.org/officeDocument/2006/relationships/hyperlink" Target="http://www.library.if.ua" TargetMode="External"/><Relationship Id="rId10" Type="http://schemas.openxmlformats.org/officeDocument/2006/relationships/hyperlink" Target="https://www.chnu.edu.ua/universytet/normatyvni-dokumenty/poriadok-vyznannia-u-chernivetskomu-natsionalnomu-universyteti-imeni-yuriia-fedkovycha-rezultativ-navchannia-zdobutykh-shliakhom-neformalnoi-taabo-informalnoi-osvity/"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nbuv.gov.ua"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9CFB352-0801-42E6-9385-93276D5CCB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19524</Words>
  <Characters>11130</Characters>
  <Application>Microsoft Office Word</Application>
  <DocSecurity>0</DocSecurity>
  <Lines>92</Lines>
  <Paragraphs>61</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30593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Igor</dc:creator>
  <cp:lastModifiedBy>HP</cp:lastModifiedBy>
  <cp:revision>2</cp:revision>
  <dcterms:created xsi:type="dcterms:W3CDTF">2025-11-13T10:47:00Z</dcterms:created>
  <dcterms:modified xsi:type="dcterms:W3CDTF">2025-11-13T10:47:00Z</dcterms:modified>
</cp:coreProperties>
</file>