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DD19710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87139D">
        <w:rPr>
          <w:b/>
          <w:bCs/>
          <w:color w:val="632423" w:themeColor="accent2" w:themeShade="80"/>
          <w:sz w:val="28"/>
          <w:szCs w:val="28"/>
        </w:rPr>
        <w:t>СУЧАСНА РИТОРИЧНА КОМУНІКАЦІЯ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32073C4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33291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9E07DA">
        <w:rPr>
          <w:rFonts w:eastAsiaTheme="minorHAnsi"/>
          <w:color w:val="000000"/>
          <w:sz w:val="28"/>
          <w:szCs w:val="28"/>
        </w:rPr>
        <w:t>(</w:t>
      </w:r>
      <w:r w:rsidR="009E07DA" w:rsidRPr="009E07DA">
        <w:rPr>
          <w:rFonts w:eastAsiaTheme="minorHAnsi"/>
          <w:color w:val="000000"/>
          <w:sz w:val="28"/>
          <w:szCs w:val="28"/>
        </w:rPr>
        <w:t>4,5</w:t>
      </w:r>
      <w:r w:rsidR="00DA68D4" w:rsidRPr="009E07DA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 w:rsidRPr="009E07DA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9E07DA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283AFADC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5A8A1E15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B7D0B6F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9F34CB7" w:rsidR="00CA1254" w:rsidRPr="00CA1254" w:rsidRDefault="00332914" w:rsidP="0033291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105FDB9" w14:textId="77777777" w:rsidR="00332914" w:rsidRDefault="00332914" w:rsidP="0033291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332914">
              <w:rPr>
                <w:bCs/>
                <w:iCs/>
                <w:sz w:val="28"/>
                <w:szCs w:val="28"/>
              </w:rPr>
              <w:t>Івасюта</w:t>
            </w:r>
            <w:proofErr w:type="spellEnd"/>
            <w:r w:rsidRPr="00332914">
              <w:rPr>
                <w:bCs/>
                <w:iCs/>
                <w:sz w:val="28"/>
                <w:szCs w:val="28"/>
              </w:rPr>
              <w:t xml:space="preserve"> Марина Ігорівна</w:t>
            </w:r>
            <w:r>
              <w:rPr>
                <w:bCs/>
                <w:iCs/>
                <w:sz w:val="28"/>
                <w:szCs w:val="28"/>
              </w:rPr>
              <w:t xml:space="preserve"> – кандидат філологічних наук</w:t>
            </w:r>
            <w:r>
              <w:rPr>
                <w:bCs/>
                <w:sz w:val="28"/>
                <w:szCs w:val="28"/>
              </w:rPr>
              <w:t>, доцент кафедри історії та культури української мови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</w:p>
          <w:p w14:paraId="478BDDDC" w14:textId="15BD5294" w:rsidR="00371D03" w:rsidRDefault="00371D03" w:rsidP="0033291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="00332914" w:rsidRPr="00332914">
              <w:rPr>
                <w:bCs/>
                <w:i/>
                <w:iCs/>
                <w:color w:val="0070C0"/>
                <w:sz w:val="28"/>
                <w:szCs w:val="28"/>
              </w:rPr>
              <w:t>http://philology.chnu.edu.ua/?page_id=642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62927DB5" w:rsidR="00371D03" w:rsidRPr="00CA1254" w:rsidRDefault="00371D03" w:rsidP="00332914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332914">
              <w:rPr>
                <w:sz w:val="28"/>
                <w:szCs w:val="28"/>
              </w:rPr>
              <w:t>990239733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8135067" w:rsidR="00371D03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m.ivasiuta@chnu.edu.ua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469E78EB" w:rsidR="00332914" w:rsidRPr="00332914" w:rsidRDefault="0087139D" w:rsidP="00332914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87139D">
              <w:t>https://moodle.chnu.edu.ua/course/view.php?id=5749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6B5EE291" w:rsidR="00371D03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i/>
                <w:sz w:val="28"/>
                <w:szCs w:val="28"/>
              </w:rPr>
              <w:t>очні</w:t>
            </w:r>
            <w:r w:rsidRPr="00332914">
              <w:rPr>
                <w:bCs/>
                <w:sz w:val="28"/>
                <w:szCs w:val="28"/>
              </w:rPr>
              <w:t xml:space="preserve"> – вівторок, 14.30 – 15.30, </w:t>
            </w:r>
            <w:r>
              <w:rPr>
                <w:bCs/>
                <w:sz w:val="28"/>
                <w:szCs w:val="28"/>
              </w:rPr>
              <w:br/>
            </w:r>
            <w:r w:rsidRPr="00332914">
              <w:rPr>
                <w:bCs/>
                <w:i/>
                <w:sz w:val="28"/>
                <w:szCs w:val="28"/>
              </w:rPr>
              <w:t>дистанційні</w:t>
            </w:r>
            <w:r w:rsidRPr="00332914">
              <w:rPr>
                <w:bCs/>
                <w:sz w:val="28"/>
                <w:szCs w:val="28"/>
              </w:rPr>
              <w:t xml:space="preserve"> – за домовленістю.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4022D425" w14:textId="11D2CB52" w:rsidR="00983C0F" w:rsidRPr="00ED7BB1" w:rsidRDefault="0087139D" w:rsidP="0087139D">
      <w:pPr>
        <w:ind w:right="517" w:firstLine="709"/>
        <w:jc w:val="both"/>
        <w:rPr>
          <w:bCs/>
          <w:sz w:val="24"/>
          <w:szCs w:val="24"/>
        </w:rPr>
      </w:pPr>
      <w:r w:rsidRPr="00ED7BB1">
        <w:rPr>
          <w:bCs/>
          <w:sz w:val="24"/>
          <w:szCs w:val="24"/>
        </w:rPr>
        <w:t>Курс «Сучасна риторична комунікація» спрямований на опанування теоретичних основ професійної та міжособистісної комунікації, на оволодіння практичними навичками ефективного спілкування, на удосконалення аспектів комунікативної поведінки в різних ситуаціях.</w:t>
      </w:r>
    </w:p>
    <w:p w14:paraId="4136761E" w14:textId="7A0D48F4" w:rsidR="009B6495" w:rsidRPr="00ED7BB1" w:rsidRDefault="00CA1254" w:rsidP="0087139D">
      <w:pPr>
        <w:ind w:right="517" w:firstLine="709"/>
        <w:jc w:val="both"/>
        <w:rPr>
          <w:bCs/>
          <w:sz w:val="24"/>
          <w:szCs w:val="24"/>
        </w:rPr>
      </w:pPr>
      <w:r w:rsidRPr="00ED7BB1">
        <w:rPr>
          <w:bCs/>
          <w:sz w:val="24"/>
          <w:szCs w:val="24"/>
        </w:rPr>
        <w:t>Мета навчальної дисципліни</w:t>
      </w:r>
      <w:r w:rsidR="004D07A2" w:rsidRPr="00ED7BB1">
        <w:rPr>
          <w:bCs/>
          <w:sz w:val="24"/>
          <w:szCs w:val="24"/>
        </w:rPr>
        <w:t xml:space="preserve">: </w:t>
      </w:r>
      <w:r w:rsidR="0087139D" w:rsidRPr="00ED7BB1">
        <w:rPr>
          <w:bCs/>
          <w:sz w:val="24"/>
          <w:szCs w:val="24"/>
        </w:rPr>
        <w:t>навчити ефективної мовно-</w:t>
      </w:r>
      <w:proofErr w:type="spellStart"/>
      <w:r w:rsidR="0087139D" w:rsidRPr="00ED7BB1">
        <w:rPr>
          <w:bCs/>
          <w:sz w:val="24"/>
          <w:szCs w:val="24"/>
        </w:rPr>
        <w:t>переконувальної</w:t>
      </w:r>
      <w:proofErr w:type="spellEnd"/>
      <w:r w:rsidR="0087139D" w:rsidRPr="00ED7BB1">
        <w:rPr>
          <w:bCs/>
          <w:sz w:val="24"/>
          <w:szCs w:val="24"/>
        </w:rPr>
        <w:t xml:space="preserve"> комунікації в сучасному риторичному просторі.</w:t>
      </w: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492E5A4A" w:rsidR="00F547E8" w:rsidRPr="00371D03" w:rsidRDefault="00F547E8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87139D" w:rsidRPr="0087139D">
              <w:rPr>
                <w:b/>
                <w:caps/>
                <w:sz w:val="28"/>
                <w:szCs w:val="28"/>
              </w:rPr>
              <w:t>Сучасна риторична комунікація в світлі історичних, культурних і лінгвістичних аспектів її вивчення</w:t>
            </w:r>
          </w:p>
        </w:tc>
      </w:tr>
      <w:tr w:rsidR="00E9159B" w:rsidRPr="00371D03" w14:paraId="50E6B1C3" w14:textId="77777777" w:rsidTr="00371D03">
        <w:tc>
          <w:tcPr>
            <w:tcW w:w="1242" w:type="dxa"/>
          </w:tcPr>
          <w:p w14:paraId="6BDCF995" w14:textId="2AB3C0B5" w:rsidR="00E9159B" w:rsidRDefault="00E9159B" w:rsidP="00E9159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5CEFD85D" w:rsidR="00E9159B" w:rsidRPr="00E9159B" w:rsidRDefault="0087139D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>Мистецтво риторичної комунікації.</w:t>
            </w:r>
          </w:p>
        </w:tc>
      </w:tr>
      <w:tr w:rsidR="00E9159B" w:rsidRPr="00371D03" w14:paraId="7DE1658A" w14:textId="77777777" w:rsidTr="00371D03">
        <w:tc>
          <w:tcPr>
            <w:tcW w:w="1242" w:type="dxa"/>
          </w:tcPr>
          <w:p w14:paraId="736616EA" w14:textId="7C3B7FAE" w:rsidR="00E9159B" w:rsidRDefault="00E9159B" w:rsidP="00E9159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78568D3E" w:rsidR="00E9159B" w:rsidRPr="00E9159B" w:rsidRDefault="0087139D" w:rsidP="00BC1B4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 xml:space="preserve">Історична обумовленість формування риторичної </w:t>
            </w:r>
            <w:r w:rsidR="00BC1B42">
              <w:rPr>
                <w:sz w:val="28"/>
                <w:szCs w:val="28"/>
              </w:rPr>
              <w:t>майстерності</w:t>
            </w:r>
            <w:r w:rsidRPr="0087139D">
              <w:rPr>
                <w:sz w:val="28"/>
                <w:szCs w:val="28"/>
              </w:rPr>
              <w:t xml:space="preserve"> з погляду зміни риторичного ідеалу.</w:t>
            </w:r>
          </w:p>
        </w:tc>
      </w:tr>
      <w:tr w:rsidR="00E9159B" w:rsidRPr="00371D03" w14:paraId="7A7593B9" w14:textId="77777777" w:rsidTr="00371D03">
        <w:tc>
          <w:tcPr>
            <w:tcW w:w="1242" w:type="dxa"/>
          </w:tcPr>
          <w:p w14:paraId="7A82D4D0" w14:textId="511103D6" w:rsidR="00E9159B" w:rsidRDefault="00E9159B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7D012C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6240600D" w:rsidR="00E9159B" w:rsidRPr="00E9159B" w:rsidRDefault="0087139D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>Сучасний риторичний простір і структура діяльності оратора.</w:t>
            </w:r>
          </w:p>
        </w:tc>
      </w:tr>
      <w:tr w:rsidR="0087139D" w:rsidRPr="00371D03" w14:paraId="3B1AD849" w14:textId="77777777" w:rsidTr="00371D03">
        <w:tc>
          <w:tcPr>
            <w:tcW w:w="1242" w:type="dxa"/>
          </w:tcPr>
          <w:p w14:paraId="75E8C16E" w14:textId="1840C5AD" w:rsidR="0087139D" w:rsidRDefault="0087139D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7D5182FB" w14:textId="3FDDB46F" w:rsidR="0087139D" w:rsidRPr="0087139D" w:rsidRDefault="0087139D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>Етикет у практиці риторичної комунікації.</w:t>
            </w:r>
          </w:p>
        </w:tc>
      </w:tr>
      <w:tr w:rsidR="0087139D" w:rsidRPr="00371D03" w14:paraId="04FEF62D" w14:textId="77777777" w:rsidTr="00371D03">
        <w:tc>
          <w:tcPr>
            <w:tcW w:w="1242" w:type="dxa"/>
          </w:tcPr>
          <w:p w14:paraId="0BE3DADF" w14:textId="35FC4F94" w:rsidR="0087139D" w:rsidRDefault="0087139D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14:paraId="3F5041F4" w14:textId="34B58CFB" w:rsidR="0087139D" w:rsidRPr="0087139D" w:rsidRDefault="0087139D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>Лінгвістичні аспекти риторичної комунікації.</w:t>
            </w:r>
          </w:p>
        </w:tc>
      </w:tr>
      <w:tr w:rsidR="0087139D" w:rsidRPr="00371D03" w14:paraId="793016A8" w14:textId="77777777" w:rsidTr="00371D03">
        <w:tc>
          <w:tcPr>
            <w:tcW w:w="1242" w:type="dxa"/>
          </w:tcPr>
          <w:p w14:paraId="2CA4F891" w14:textId="50BE8038" w:rsidR="0087139D" w:rsidRDefault="0087139D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899" w:type="dxa"/>
          </w:tcPr>
          <w:p w14:paraId="4FE0ABEA" w14:textId="61BA2759" w:rsidR="0087139D" w:rsidRPr="0087139D" w:rsidRDefault="0087139D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proofErr w:type="spellStart"/>
            <w:r w:rsidRPr="0087139D">
              <w:rPr>
                <w:sz w:val="28"/>
                <w:szCs w:val="28"/>
              </w:rPr>
              <w:t>Спічрайтинг</w:t>
            </w:r>
            <w:proofErr w:type="spellEnd"/>
            <w:r w:rsidRPr="0087139D">
              <w:rPr>
                <w:sz w:val="28"/>
                <w:szCs w:val="28"/>
              </w:rPr>
              <w:t xml:space="preserve"> як елемент риторичної комунікації.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0F5235AE" w:rsidR="00F547E8" w:rsidRPr="00953BB7" w:rsidRDefault="007D012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</w:t>
            </w:r>
            <w:r w:rsidR="00F547E8">
              <w:rPr>
                <w:b/>
                <w:caps/>
                <w:sz w:val="28"/>
                <w:szCs w:val="28"/>
              </w:rPr>
              <w:t xml:space="preserve">. </w:t>
            </w:r>
            <w:r w:rsidR="0087139D" w:rsidRPr="0087139D">
              <w:rPr>
                <w:b/>
                <w:caps/>
                <w:sz w:val="28"/>
                <w:szCs w:val="28"/>
              </w:rPr>
              <w:t xml:space="preserve">Сучасна риторична комунікація в аспекті аргументативної риторики та </w:t>
            </w:r>
            <w:r w:rsidR="0087139D">
              <w:rPr>
                <w:b/>
                <w:caps/>
                <w:sz w:val="28"/>
                <w:szCs w:val="28"/>
              </w:rPr>
              <w:br/>
            </w:r>
            <w:r w:rsidR="0087139D" w:rsidRPr="0087139D">
              <w:rPr>
                <w:b/>
                <w:caps/>
                <w:sz w:val="28"/>
                <w:szCs w:val="28"/>
              </w:rPr>
              <w:t>маніпуляційних технологій</w:t>
            </w:r>
          </w:p>
        </w:tc>
      </w:tr>
      <w:tr w:rsidR="007D012C" w:rsidRPr="00371D03" w14:paraId="2E231211" w14:textId="77777777" w:rsidTr="00371D03">
        <w:tc>
          <w:tcPr>
            <w:tcW w:w="1242" w:type="dxa"/>
          </w:tcPr>
          <w:p w14:paraId="7A4524AE" w14:textId="00FF7211" w:rsidR="007D012C" w:rsidRDefault="007D012C" w:rsidP="0087139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7139D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499D2F0E" w14:textId="56090A15" w:rsidR="007D012C" w:rsidRPr="0074622D" w:rsidRDefault="0087139D" w:rsidP="0087139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>Аргументація в практиці риторичної комунікації.</w:t>
            </w:r>
          </w:p>
        </w:tc>
      </w:tr>
      <w:tr w:rsidR="007D012C" w:rsidRPr="00371D03" w14:paraId="17AFFA4A" w14:textId="77777777" w:rsidTr="00371D03">
        <w:tc>
          <w:tcPr>
            <w:tcW w:w="1242" w:type="dxa"/>
          </w:tcPr>
          <w:p w14:paraId="0DAEFAAA" w14:textId="1F2815D0" w:rsidR="007D012C" w:rsidRDefault="007D012C" w:rsidP="0087139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7139D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0CD30D40" w14:textId="51B63946" w:rsidR="007D012C" w:rsidRPr="0074622D" w:rsidRDefault="0087139D" w:rsidP="007D01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>Сучасні риторичні стратегії.</w:t>
            </w:r>
          </w:p>
        </w:tc>
      </w:tr>
      <w:tr w:rsidR="007D012C" w:rsidRPr="00371D03" w14:paraId="49B38862" w14:textId="77777777" w:rsidTr="00371D03">
        <w:tc>
          <w:tcPr>
            <w:tcW w:w="1242" w:type="dxa"/>
          </w:tcPr>
          <w:p w14:paraId="5CF40D5D" w14:textId="2ADEA1E5" w:rsidR="007D012C" w:rsidRDefault="007D012C" w:rsidP="0087139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7139D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19B18121" w14:textId="52DF10A2" w:rsidR="007D012C" w:rsidRPr="0074622D" w:rsidRDefault="0087139D" w:rsidP="007D01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>Риторична комунікація та агресія.</w:t>
            </w:r>
          </w:p>
        </w:tc>
      </w:tr>
      <w:tr w:rsidR="007D012C" w:rsidRPr="00371D03" w14:paraId="22FAAD7E" w14:textId="77777777" w:rsidTr="00371D03">
        <w:tc>
          <w:tcPr>
            <w:tcW w:w="1242" w:type="dxa"/>
          </w:tcPr>
          <w:p w14:paraId="1AA30BD7" w14:textId="6034908B" w:rsidR="007D012C" w:rsidRPr="00675E97" w:rsidRDefault="007D012C" w:rsidP="0087139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87139D"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899" w:type="dxa"/>
          </w:tcPr>
          <w:p w14:paraId="7C09E748" w14:textId="06CC795B" w:rsidR="007D012C" w:rsidRPr="0074622D" w:rsidRDefault="0087139D" w:rsidP="007D01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87139D">
              <w:rPr>
                <w:sz w:val="28"/>
                <w:szCs w:val="28"/>
              </w:rPr>
              <w:t>Гендерна природа комунікації.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1655D2FD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lastRenderedPageBreak/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0"/>
    <w:p w14:paraId="0FF7AFDB" w14:textId="77777777" w:rsidR="009105B4" w:rsidRPr="00ED7BB1" w:rsidRDefault="009105B4" w:rsidP="009105B4">
      <w:pPr>
        <w:ind w:right="517" w:firstLine="709"/>
        <w:jc w:val="both"/>
        <w:rPr>
          <w:color w:val="000000" w:themeColor="text1"/>
          <w:kern w:val="24"/>
          <w:sz w:val="24"/>
          <w:szCs w:val="24"/>
        </w:rPr>
      </w:pPr>
      <w:r w:rsidRPr="00ED7BB1">
        <w:rPr>
          <w:color w:val="000000" w:themeColor="text1"/>
          <w:kern w:val="24"/>
          <w:sz w:val="24"/>
          <w:szCs w:val="24"/>
        </w:rPr>
        <w:t xml:space="preserve"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завдання і вправи. </w:t>
      </w:r>
    </w:p>
    <w:p w14:paraId="2C221EDB" w14:textId="77777777" w:rsidR="009105B4" w:rsidRPr="00ED7BB1" w:rsidRDefault="009105B4" w:rsidP="009105B4">
      <w:pPr>
        <w:ind w:right="517" w:firstLine="709"/>
        <w:jc w:val="both"/>
        <w:rPr>
          <w:color w:val="000000" w:themeColor="text1"/>
          <w:kern w:val="24"/>
          <w:sz w:val="24"/>
          <w:szCs w:val="24"/>
        </w:rPr>
      </w:pPr>
      <w:r w:rsidRPr="00ED7BB1">
        <w:rPr>
          <w:color w:val="000000" w:themeColor="text1"/>
          <w:kern w:val="24"/>
          <w:sz w:val="24"/>
          <w:szCs w:val="24"/>
        </w:rPr>
        <w:t>Залежно від  типу пізнавальної діяльності, застосовуємо методи інформаційно-рецептивний (опрацювання наукової й навчально-методичної літератури), репродуктивний (виконання вправи за зразком), проблемний (підготовка презентацій), евристичний (есе, публічні виступи), дослідницький (</w:t>
      </w:r>
      <w:proofErr w:type="spellStart"/>
      <w:r w:rsidRPr="00ED7BB1">
        <w:rPr>
          <w:color w:val="000000" w:themeColor="text1"/>
          <w:kern w:val="24"/>
          <w:sz w:val="24"/>
          <w:szCs w:val="24"/>
        </w:rPr>
        <w:t>проєкти</w:t>
      </w:r>
      <w:proofErr w:type="spellEnd"/>
      <w:r w:rsidRPr="00ED7BB1">
        <w:rPr>
          <w:color w:val="000000" w:themeColor="text1"/>
          <w:kern w:val="24"/>
          <w:sz w:val="24"/>
          <w:szCs w:val="24"/>
        </w:rPr>
        <w:t>, дискусії).</w:t>
      </w:r>
    </w:p>
    <w:p w14:paraId="7F555644" w14:textId="3406772C" w:rsidR="00B76FC8" w:rsidRPr="00B76FC8" w:rsidRDefault="009105B4" w:rsidP="009105B4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ED7BB1">
        <w:rPr>
          <w:color w:val="000000" w:themeColor="text1"/>
          <w:kern w:val="24"/>
          <w:sz w:val="24"/>
          <w:szCs w:val="24"/>
        </w:rPr>
        <w:t>З-поміж методів стимулювання інтересу до навчання і мотивації навчально-пізнавальної діяльності у курсі викладання риторики активно застосовуємо ділові ігри, дискусії і диспути, створення ситуації пізнавальної новизни та зацікавленості (метод цікавих аналогій, ефект дивування, зіставлення наукових і життєвих (побутових) пояснень явища тощо).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779A2612" w14:textId="77777777" w:rsidR="007C5787" w:rsidRDefault="004D07A2" w:rsidP="007C5787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  <w:bookmarkEnd w:id="2"/>
    </w:p>
    <w:p w14:paraId="6C1A0868" w14:textId="29DC75C0" w:rsidR="007C5787" w:rsidRPr="00ED7BB1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 w:rsidRPr="00ED7BB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ED7BB1">
        <w:rPr>
          <w:rFonts w:eastAsia="+mn-ea"/>
          <w:b/>
          <w:bCs/>
          <w:color w:val="000000"/>
          <w:kern w:val="24"/>
        </w:rPr>
        <w:t>:</w:t>
      </w:r>
      <w:r w:rsidRPr="00ED7BB1">
        <w:rPr>
          <w:rFonts w:eastAsia="+mn-ea"/>
          <w:color w:val="000000"/>
          <w:kern w:val="24"/>
        </w:rPr>
        <w:t xml:space="preserve"> </w:t>
      </w:r>
      <w:r w:rsidR="007C5787" w:rsidRPr="00ED7BB1">
        <w:rPr>
          <w:rFonts w:eastAsia="+mn-ea"/>
          <w:color w:val="000000"/>
          <w:kern w:val="24"/>
        </w:rPr>
        <w:t>усні та письмові опитування, тестування, перевірка самостійних письмових робіт, презентацій із результатами виконання дослідницько-творчих завдань, оцінка виголошених публічних промов та участі в колективних дискусіях тощо.</w:t>
      </w:r>
    </w:p>
    <w:p w14:paraId="71399C54" w14:textId="37F984B7" w:rsidR="00B76FC8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D7BB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ED7BB1">
        <w:rPr>
          <w:rFonts w:eastAsia="+mn-ea"/>
          <w:b/>
          <w:bCs/>
          <w:color w:val="000000"/>
          <w:kern w:val="24"/>
        </w:rPr>
        <w:t xml:space="preserve"> </w:t>
      </w:r>
      <w:r w:rsidRPr="00ED7BB1">
        <w:rPr>
          <w:rFonts w:eastAsia="+mn-ea"/>
          <w:color w:val="000000"/>
          <w:kern w:val="24"/>
        </w:rPr>
        <w:t>–</w:t>
      </w:r>
      <w:r w:rsidRPr="00ED7BB1">
        <w:rPr>
          <w:rFonts w:eastAsia="+mn-ea"/>
          <w:b/>
          <w:bCs/>
          <w:color w:val="000000"/>
          <w:kern w:val="24"/>
        </w:rPr>
        <w:t xml:space="preserve"> </w:t>
      </w:r>
      <w:r w:rsidR="007C5787" w:rsidRPr="00ED7BB1">
        <w:rPr>
          <w:rFonts w:eastAsia="+mn-ea"/>
          <w:color w:val="000000"/>
          <w:kern w:val="24"/>
        </w:rPr>
        <w:t>залік</w:t>
      </w:r>
      <w:r w:rsidRPr="00ED7BB1">
        <w:rPr>
          <w:rFonts w:eastAsia="+mn-ea"/>
          <w:color w:val="000000"/>
          <w:kern w:val="24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ED7BB1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</w:rPr>
      </w:pPr>
      <w:r w:rsidRPr="00ED7BB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ED7BB1">
        <w:rPr>
          <w:color w:val="202124"/>
          <w:shd w:val="clear" w:color="auto" w:fill="FFFFFF"/>
        </w:rPr>
        <w:t>ECTS</w:t>
      </w:r>
      <w:r w:rsidRPr="00ED7BB1">
        <w:rPr>
          <w:rFonts w:eastAsia="+mn-ea"/>
          <w:color w:val="000000"/>
          <w:kern w:val="24"/>
        </w:rPr>
        <w:t>).</w:t>
      </w:r>
      <w:r w:rsidR="00B76FC8" w:rsidRPr="00ED7BB1">
        <w:rPr>
          <w:rFonts w:eastAsia="+mn-ea"/>
          <w:color w:val="000000"/>
          <w:kern w:val="24"/>
        </w:rPr>
        <w:tab/>
      </w:r>
    </w:p>
    <w:p w14:paraId="35A6A9AA" w14:textId="1B3A7C85" w:rsidR="00B76FC8" w:rsidRPr="00ED7BB1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</w:rPr>
      </w:pPr>
      <w:r w:rsidRPr="00ED7BB1">
        <w:rPr>
          <w:rFonts w:eastAsia="+mn-ea"/>
          <w:color w:val="000000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ED7BB1">
        <w:rPr>
          <w:rFonts w:eastAsia="+mn-ea"/>
          <w:color w:val="000000"/>
          <w:kern w:val="24"/>
        </w:rPr>
        <w:t>(балів)</w:t>
      </w:r>
      <w:r w:rsidRPr="00ED7BB1">
        <w:rPr>
          <w:rFonts w:eastAsia="+mn-ea"/>
          <w:color w:val="000000"/>
          <w:kern w:val="24"/>
        </w:rPr>
        <w:t xml:space="preserve"> за кожним запланованим результатом навчання</w:t>
      </w:r>
      <w:r w:rsidR="00674C9C">
        <w:rPr>
          <w:rFonts w:eastAsia="+mn-ea"/>
          <w:color w:val="000000"/>
          <w:kern w:val="24"/>
        </w:rPr>
        <w:t>.</w:t>
      </w:r>
      <w:bookmarkStart w:id="3" w:name="_GoBack"/>
      <w:bookmarkEnd w:id="3"/>
      <w:r w:rsidRPr="00ED7BB1">
        <w:rPr>
          <w:rFonts w:eastAsia="+mn-ea"/>
          <w:color w:val="000000"/>
          <w:kern w:val="24"/>
        </w:rPr>
        <w:t xml:space="preserve"> </w:t>
      </w:r>
    </w:p>
    <w:p w14:paraId="2AF60693" w14:textId="77777777" w:rsidR="00ED7BB1" w:rsidRDefault="00ED7BB1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633CB4EE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ED7BB1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4"/>
          <w:szCs w:val="24"/>
        </w:rPr>
      </w:pPr>
      <w:r w:rsidRPr="00ED7BB1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ED7BB1">
        <w:rPr>
          <w:bCs/>
          <w:color w:val="000000" w:themeColor="text1"/>
          <w:sz w:val="24"/>
          <w:szCs w:val="24"/>
        </w:rPr>
        <w:t xml:space="preserve"> вивченн</w:t>
      </w:r>
      <w:r w:rsidRPr="00ED7BB1">
        <w:rPr>
          <w:bCs/>
          <w:color w:val="000000" w:themeColor="text1"/>
          <w:sz w:val="24"/>
          <w:szCs w:val="24"/>
        </w:rPr>
        <w:t>і</w:t>
      </w:r>
      <w:r w:rsidR="00453EF7" w:rsidRPr="00ED7BB1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ED7BB1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20F6F9D" w:rsidR="00E2612B" w:rsidRPr="00ED7BB1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4"/>
          <w:szCs w:val="24"/>
        </w:rPr>
      </w:pPr>
      <w:r w:rsidRPr="00ED7BB1">
        <w:rPr>
          <w:bCs/>
          <w:color w:val="000000" w:themeColor="text1"/>
          <w:sz w:val="24"/>
          <w:szCs w:val="24"/>
        </w:rPr>
        <w:t>«Етични</w:t>
      </w:r>
      <w:r w:rsidR="00E2612B" w:rsidRPr="00ED7BB1">
        <w:rPr>
          <w:bCs/>
          <w:color w:val="000000" w:themeColor="text1"/>
          <w:sz w:val="24"/>
          <w:szCs w:val="24"/>
        </w:rPr>
        <w:t>й</w:t>
      </w:r>
      <w:r w:rsidRPr="00ED7BB1">
        <w:rPr>
          <w:bCs/>
          <w:color w:val="000000" w:themeColor="text1"/>
          <w:sz w:val="24"/>
          <w:szCs w:val="24"/>
        </w:rPr>
        <w:t xml:space="preserve"> кодекс </w:t>
      </w:r>
      <w:r w:rsidRPr="00ED7BB1">
        <w:rPr>
          <w:bCs/>
          <w:color w:val="000000" w:themeColor="text1"/>
          <w:spacing w:val="-4"/>
          <w:sz w:val="24"/>
          <w:szCs w:val="24"/>
        </w:rPr>
        <w:t xml:space="preserve">Чернівецького національного університету імені Юрія </w:t>
      </w:r>
      <w:proofErr w:type="spellStart"/>
      <w:r w:rsidRPr="00ED7BB1">
        <w:rPr>
          <w:bCs/>
          <w:color w:val="000000" w:themeColor="text1"/>
          <w:spacing w:val="-4"/>
          <w:sz w:val="24"/>
          <w:szCs w:val="24"/>
        </w:rPr>
        <w:t>Федьковича</w:t>
      </w:r>
      <w:proofErr w:type="spellEnd"/>
      <w:r w:rsidRPr="00ED7BB1">
        <w:rPr>
          <w:bCs/>
          <w:color w:val="000000" w:themeColor="text1"/>
          <w:spacing w:val="-4"/>
          <w:sz w:val="24"/>
          <w:szCs w:val="24"/>
        </w:rPr>
        <w:t>»</w:t>
      </w:r>
      <w:r w:rsidRPr="00ED7BB1">
        <w:rPr>
          <w:bCs/>
          <w:color w:val="000000" w:themeColor="text1"/>
          <w:sz w:val="24"/>
          <w:szCs w:val="24"/>
        </w:rPr>
        <w:t xml:space="preserve"> </w:t>
      </w:r>
      <w:hyperlink r:id="rId7" w:history="1">
        <w:r w:rsidR="008743EF" w:rsidRPr="00ED7BB1">
          <w:rPr>
            <w:rStyle w:val="a5"/>
            <w:bCs/>
            <w:color w:val="0070C0"/>
            <w:sz w:val="24"/>
            <w:szCs w:val="24"/>
          </w:rPr>
          <w:t>https://www.chnu.edu.ua/media/jxdbs0zb/etychnyi-kodeks-chernivets koho-natsionalnoho-universytetu.pdf</w:t>
        </w:r>
      </w:hyperlink>
      <w:r w:rsidR="00287A0C" w:rsidRPr="00ED7BB1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ED7BB1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2A136DFF" w:rsidR="00453EF7" w:rsidRPr="00ED7BB1" w:rsidRDefault="00453EF7" w:rsidP="00361CA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4"/>
          <w:szCs w:val="24"/>
        </w:rPr>
      </w:pPr>
      <w:r w:rsidRPr="00ED7BB1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 w:rsidR="00361CAD" w:rsidRPr="00361CAD">
        <w:t>(https://www.chnu.edu.ua/media/f5eleobm/polozhennya-pro-zapobihannia-plahiatu_2024.pdf)</w:t>
      </w:r>
      <w:r w:rsidRPr="00ED7BB1">
        <w:rPr>
          <w:bCs/>
          <w:color w:val="000000" w:themeColor="text1"/>
          <w:sz w:val="24"/>
          <w:szCs w:val="24"/>
        </w:rPr>
        <w:t>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5AFB1130" w14:textId="3CE6AE6A" w:rsidR="00C3767D" w:rsidRDefault="00ED414B" w:rsidP="00ED414B">
      <w:pPr>
        <w:pStyle w:val="a4"/>
        <w:numPr>
          <w:ilvl w:val="0"/>
          <w:numId w:val="12"/>
        </w:numPr>
        <w:tabs>
          <w:tab w:val="left" w:pos="0"/>
        </w:tabs>
        <w:rPr>
          <w:rFonts w:eastAsia="+mn-ea"/>
          <w:i/>
          <w:color w:val="0070C0"/>
          <w:kern w:val="24"/>
          <w:sz w:val="24"/>
          <w:szCs w:val="24"/>
        </w:rPr>
      </w:pPr>
      <w:r>
        <w:rPr>
          <w:rFonts w:eastAsia="+mn-ea"/>
          <w:kern w:val="24"/>
          <w:sz w:val="24"/>
          <w:szCs w:val="24"/>
        </w:rPr>
        <w:t xml:space="preserve">Підручники онлайн: </w:t>
      </w:r>
      <w:r w:rsidR="00C90C8C" w:rsidRPr="002F0CF9">
        <w:rPr>
          <w:rFonts w:eastAsia="+mn-ea"/>
          <w:i/>
          <w:color w:val="0070C0"/>
          <w:kern w:val="24"/>
          <w:sz w:val="24"/>
          <w:szCs w:val="24"/>
        </w:rPr>
        <w:tab/>
      </w:r>
      <w:hyperlink r:id="rId8" w:anchor="google_vignette" w:history="1">
        <w:r w:rsidR="00197278" w:rsidRPr="00FE0BC0">
          <w:rPr>
            <w:rStyle w:val="a5"/>
            <w:rFonts w:eastAsia="+mn-ea"/>
            <w:i/>
            <w:kern w:val="24"/>
            <w:sz w:val="24"/>
            <w:szCs w:val="24"/>
          </w:rPr>
          <w:t>https://pidru4niki.com/ritorika/#google_vignette</w:t>
        </w:r>
      </w:hyperlink>
    </w:p>
    <w:p w14:paraId="0D6B0DDD" w14:textId="64ACAC7B" w:rsidR="00197278" w:rsidRDefault="00197278" w:rsidP="00C70467">
      <w:pPr>
        <w:pStyle w:val="a4"/>
        <w:numPr>
          <w:ilvl w:val="0"/>
          <w:numId w:val="12"/>
        </w:numPr>
        <w:tabs>
          <w:tab w:val="left" w:pos="0"/>
        </w:tabs>
        <w:rPr>
          <w:rFonts w:eastAsia="+mn-ea"/>
          <w:i/>
          <w:color w:val="0070C0"/>
          <w:kern w:val="24"/>
          <w:sz w:val="24"/>
          <w:szCs w:val="24"/>
        </w:rPr>
      </w:pPr>
      <w:r w:rsidRPr="00197278">
        <w:rPr>
          <w:rFonts w:eastAsia="+mn-ea"/>
          <w:kern w:val="24"/>
          <w:sz w:val="24"/>
          <w:szCs w:val="24"/>
        </w:rPr>
        <w:t xml:space="preserve">TED </w:t>
      </w:r>
      <w:proofErr w:type="spellStart"/>
      <w:r w:rsidRPr="00197278">
        <w:rPr>
          <w:rFonts w:eastAsia="+mn-ea"/>
          <w:kern w:val="24"/>
          <w:sz w:val="24"/>
          <w:szCs w:val="24"/>
        </w:rPr>
        <w:t>ideas</w:t>
      </w:r>
      <w:proofErr w:type="spellEnd"/>
      <w:r w:rsidRPr="00197278">
        <w:rPr>
          <w:rFonts w:eastAsia="+mn-ea"/>
          <w:kern w:val="24"/>
          <w:sz w:val="24"/>
          <w:szCs w:val="24"/>
        </w:rPr>
        <w:t xml:space="preserve"> </w:t>
      </w:r>
      <w:proofErr w:type="spellStart"/>
      <w:r w:rsidRPr="00197278">
        <w:rPr>
          <w:rFonts w:eastAsia="+mn-ea"/>
          <w:kern w:val="24"/>
          <w:sz w:val="24"/>
          <w:szCs w:val="24"/>
        </w:rPr>
        <w:t>worth</w:t>
      </w:r>
      <w:proofErr w:type="spellEnd"/>
      <w:r w:rsidRPr="00197278">
        <w:rPr>
          <w:rFonts w:eastAsia="+mn-ea"/>
          <w:kern w:val="24"/>
          <w:sz w:val="24"/>
          <w:szCs w:val="24"/>
        </w:rPr>
        <w:t xml:space="preserve"> </w:t>
      </w:r>
      <w:proofErr w:type="spellStart"/>
      <w:r w:rsidRPr="00197278">
        <w:rPr>
          <w:rFonts w:eastAsia="+mn-ea"/>
          <w:kern w:val="24"/>
          <w:sz w:val="24"/>
          <w:szCs w:val="24"/>
        </w:rPr>
        <w:t>spreading</w:t>
      </w:r>
      <w:proofErr w:type="spellEnd"/>
      <w:r w:rsidRPr="00197278">
        <w:rPr>
          <w:rFonts w:eastAsia="+mn-ea"/>
          <w:kern w:val="24"/>
          <w:sz w:val="24"/>
          <w:szCs w:val="24"/>
        </w:rPr>
        <w:t xml:space="preserve">. (TED </w:t>
      </w:r>
      <w:proofErr w:type="spellStart"/>
      <w:r w:rsidRPr="00197278">
        <w:rPr>
          <w:rFonts w:eastAsia="+mn-ea"/>
          <w:kern w:val="24"/>
          <w:sz w:val="24"/>
          <w:szCs w:val="24"/>
        </w:rPr>
        <w:t>Fellows</w:t>
      </w:r>
      <w:proofErr w:type="spellEnd"/>
      <w:r w:rsidRPr="00197278">
        <w:rPr>
          <w:rFonts w:eastAsia="+mn-ea"/>
          <w:kern w:val="24"/>
          <w:sz w:val="24"/>
          <w:szCs w:val="24"/>
        </w:rPr>
        <w:t xml:space="preserve">: </w:t>
      </w:r>
      <w:proofErr w:type="spellStart"/>
      <w:r w:rsidRPr="00197278">
        <w:rPr>
          <w:rFonts w:eastAsia="+mn-ea"/>
          <w:kern w:val="24"/>
          <w:sz w:val="24"/>
          <w:szCs w:val="24"/>
        </w:rPr>
        <w:t>Shape</w:t>
      </w:r>
      <w:proofErr w:type="spellEnd"/>
      <w:r w:rsidRPr="00197278">
        <w:rPr>
          <w:rFonts w:eastAsia="+mn-ea"/>
          <w:kern w:val="24"/>
          <w:sz w:val="24"/>
          <w:szCs w:val="24"/>
        </w:rPr>
        <w:t xml:space="preserve"> </w:t>
      </w:r>
      <w:proofErr w:type="spellStart"/>
      <w:r w:rsidRPr="00197278">
        <w:rPr>
          <w:rFonts w:eastAsia="+mn-ea"/>
          <w:kern w:val="24"/>
          <w:sz w:val="24"/>
          <w:szCs w:val="24"/>
        </w:rPr>
        <w:t>Your</w:t>
      </w:r>
      <w:proofErr w:type="spellEnd"/>
      <w:r w:rsidRPr="00197278">
        <w:rPr>
          <w:rFonts w:eastAsia="+mn-ea"/>
          <w:kern w:val="24"/>
          <w:sz w:val="24"/>
          <w:szCs w:val="24"/>
        </w:rPr>
        <w:t xml:space="preserve"> </w:t>
      </w:r>
      <w:proofErr w:type="spellStart"/>
      <w:r w:rsidRPr="00197278">
        <w:rPr>
          <w:rFonts w:eastAsia="+mn-ea"/>
          <w:kern w:val="24"/>
          <w:sz w:val="24"/>
          <w:szCs w:val="24"/>
        </w:rPr>
        <w:t>Future</w:t>
      </w:r>
      <w:proofErr w:type="spellEnd"/>
      <w:r w:rsidRPr="00197278">
        <w:rPr>
          <w:rFonts w:eastAsia="+mn-ea"/>
          <w:kern w:val="24"/>
          <w:sz w:val="24"/>
          <w:szCs w:val="24"/>
        </w:rPr>
        <w:t>)</w:t>
      </w:r>
      <w:r>
        <w:rPr>
          <w:rFonts w:eastAsia="+mn-ea"/>
          <w:i/>
          <w:color w:val="0070C0"/>
          <w:kern w:val="24"/>
          <w:sz w:val="24"/>
          <w:szCs w:val="24"/>
        </w:rPr>
        <w:t xml:space="preserve"> </w:t>
      </w:r>
      <w:hyperlink r:id="rId9" w:history="1">
        <w:r w:rsidRPr="00FE0BC0">
          <w:rPr>
            <w:rStyle w:val="a5"/>
            <w:rFonts w:eastAsia="+mn-ea"/>
            <w:i/>
            <w:kern w:val="24"/>
            <w:sz w:val="24"/>
            <w:szCs w:val="24"/>
          </w:rPr>
          <w:t>https://www.ted.com/</w:t>
        </w:r>
      </w:hyperlink>
    </w:p>
    <w:p w14:paraId="73C37C1A" w14:textId="566659F3" w:rsidR="00197278" w:rsidRDefault="00197278" w:rsidP="0066252F">
      <w:pPr>
        <w:pStyle w:val="a4"/>
        <w:numPr>
          <w:ilvl w:val="0"/>
          <w:numId w:val="12"/>
        </w:numPr>
        <w:tabs>
          <w:tab w:val="left" w:pos="0"/>
        </w:tabs>
        <w:rPr>
          <w:rFonts w:eastAsia="+mn-ea"/>
          <w:i/>
          <w:color w:val="0070C0"/>
          <w:kern w:val="24"/>
          <w:sz w:val="24"/>
          <w:szCs w:val="24"/>
        </w:rPr>
      </w:pPr>
      <w:r w:rsidRPr="00197278">
        <w:rPr>
          <w:rFonts w:eastAsia="+mn-ea"/>
          <w:kern w:val="24"/>
          <w:sz w:val="24"/>
          <w:szCs w:val="24"/>
        </w:rPr>
        <w:t xml:space="preserve">«Мистецтво публічних виступів» від </w:t>
      </w:r>
      <w:proofErr w:type="spellStart"/>
      <w:r w:rsidRPr="00197278">
        <w:rPr>
          <w:rFonts w:eastAsia="+mn-ea"/>
          <w:kern w:val="24"/>
          <w:sz w:val="24"/>
          <w:szCs w:val="24"/>
        </w:rPr>
        <w:t>Google</w:t>
      </w:r>
      <w:proofErr w:type="spellEnd"/>
      <w:r w:rsidRPr="00197278">
        <w:rPr>
          <w:rFonts w:eastAsia="+mn-ea"/>
          <w:kern w:val="24"/>
          <w:sz w:val="24"/>
          <w:szCs w:val="24"/>
        </w:rPr>
        <w:t xml:space="preserve"> </w:t>
      </w:r>
      <w:hyperlink r:id="rId10" w:history="1">
        <w:r w:rsidRPr="00FE0BC0">
          <w:rPr>
            <w:rStyle w:val="a5"/>
            <w:rFonts w:eastAsia="+mn-ea"/>
            <w:i/>
            <w:kern w:val="24"/>
            <w:sz w:val="24"/>
            <w:szCs w:val="24"/>
          </w:rPr>
          <w:t>https://learndigital.withgoogle.com/digitalworkshop-ua/course/public-speaking</w:t>
        </w:r>
      </w:hyperlink>
    </w:p>
    <w:p w14:paraId="52BB7717" w14:textId="657A5927" w:rsidR="00C90C8C" w:rsidRPr="002F0CF9" w:rsidRDefault="00C90C8C" w:rsidP="000A4EDE">
      <w:pPr>
        <w:pStyle w:val="a4"/>
        <w:tabs>
          <w:tab w:val="left" w:pos="0"/>
        </w:tabs>
        <w:ind w:left="709" w:firstLine="0"/>
        <w:rPr>
          <w:rFonts w:eastAsia="+mn-ea"/>
          <w:kern w:val="24"/>
          <w:sz w:val="24"/>
          <w:szCs w:val="24"/>
        </w:rPr>
      </w:pPr>
    </w:p>
    <w:p w14:paraId="7CD4A10B" w14:textId="6C024161" w:rsidR="00C90C8C" w:rsidRPr="002F0CF9" w:rsidRDefault="00C90C8C" w:rsidP="002F0CF9">
      <w:pPr>
        <w:pStyle w:val="a4"/>
        <w:tabs>
          <w:tab w:val="left" w:pos="0"/>
        </w:tabs>
        <w:ind w:left="0" w:firstLine="709"/>
        <w:rPr>
          <w:rFonts w:eastAsia="+mn-ea"/>
          <w:kern w:val="24"/>
          <w:sz w:val="24"/>
          <w:szCs w:val="24"/>
        </w:rPr>
      </w:pPr>
    </w:p>
    <w:p w14:paraId="090C6366" w14:textId="16471A76" w:rsidR="00C3767D" w:rsidRPr="002F0CF9" w:rsidRDefault="00C3767D" w:rsidP="002F0CF9">
      <w:pPr>
        <w:pStyle w:val="a4"/>
        <w:tabs>
          <w:tab w:val="left" w:pos="0"/>
        </w:tabs>
        <w:ind w:left="0" w:firstLine="709"/>
        <w:rPr>
          <w:rFonts w:eastAsia="+mn-ea"/>
          <w:kern w:val="24"/>
          <w:sz w:val="24"/>
          <w:szCs w:val="24"/>
        </w:rPr>
      </w:pPr>
    </w:p>
    <w:p w14:paraId="6CA9E593" w14:textId="77777777" w:rsidR="009B6495" w:rsidRPr="00C90C8C" w:rsidRDefault="009B6495" w:rsidP="00C90C8C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kern w:val="24"/>
          <w:sz w:val="28"/>
          <w:szCs w:val="28"/>
        </w:rPr>
      </w:pPr>
    </w:p>
    <w:p w14:paraId="10965C89" w14:textId="75F38F25" w:rsidR="00DA4FCE" w:rsidRDefault="00DA4FCE" w:rsidP="00DA4FCE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5C0181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навчальної дисципліни «</w:t>
      </w:r>
      <w:r w:rsidR="00FE520A">
        <w:rPr>
          <w:b/>
          <w:bCs/>
          <w:i/>
          <w:iCs/>
          <w:color w:val="632423" w:themeColor="accent2" w:themeShade="80"/>
          <w:sz w:val="24"/>
          <w:szCs w:val="24"/>
        </w:rPr>
        <w:t>Сучасна риторична комунікація</w:t>
      </w:r>
      <w:r w:rsidRPr="005C0181">
        <w:rPr>
          <w:b/>
          <w:bCs/>
          <w:i/>
          <w:iCs/>
          <w:color w:val="632423" w:themeColor="accent2" w:themeShade="80"/>
          <w:sz w:val="24"/>
          <w:szCs w:val="24"/>
        </w:rPr>
        <w:t>» висвітлена у презентації</w:t>
      </w:r>
    </w:p>
    <w:p w14:paraId="24EBAF20" w14:textId="77777777" w:rsidR="005C0181" w:rsidRPr="005C0181" w:rsidRDefault="005C0181" w:rsidP="00DA4FCE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</w:p>
    <w:p w14:paraId="4CD91995" w14:textId="642E0DFA" w:rsidR="009B6495" w:rsidRPr="005C018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5C0181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FE520A">
        <w:rPr>
          <w:b/>
          <w:bCs/>
          <w:i/>
          <w:iCs/>
          <w:color w:val="632423" w:themeColor="accent2" w:themeShade="80"/>
          <w:sz w:val="24"/>
          <w:szCs w:val="24"/>
        </w:rPr>
        <w:t>Сучасна риторична комунікація</w:t>
      </w:r>
      <w:r w:rsidRPr="005C0181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5C0181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5C0181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висвітлена у робочій програмі  навчальної дисципліни </w:t>
      </w:r>
    </w:p>
    <w:p w14:paraId="105A026B" w14:textId="00772AC1"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47D3B"/>
    <w:multiLevelType w:val="hybridMultilevel"/>
    <w:tmpl w:val="9BB84AB6"/>
    <w:lvl w:ilvl="0" w:tplc="8F9829A2">
      <w:start w:val="1"/>
      <w:numFmt w:val="decimal"/>
      <w:lvlText w:val="%1."/>
      <w:lvlJc w:val="left"/>
      <w:pPr>
        <w:ind w:left="1117" w:hanging="618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A4EDE"/>
    <w:rsid w:val="000C17AD"/>
    <w:rsid w:val="000D008C"/>
    <w:rsid w:val="000F018E"/>
    <w:rsid w:val="00114E11"/>
    <w:rsid w:val="00197278"/>
    <w:rsid w:val="001E34A8"/>
    <w:rsid w:val="0022660A"/>
    <w:rsid w:val="00242E85"/>
    <w:rsid w:val="002731F8"/>
    <w:rsid w:val="00277334"/>
    <w:rsid w:val="00282A8B"/>
    <w:rsid w:val="0028798F"/>
    <w:rsid w:val="00287A0C"/>
    <w:rsid w:val="002C494F"/>
    <w:rsid w:val="002F0CF9"/>
    <w:rsid w:val="00332914"/>
    <w:rsid w:val="0034176F"/>
    <w:rsid w:val="00343542"/>
    <w:rsid w:val="003507F8"/>
    <w:rsid w:val="00361CAD"/>
    <w:rsid w:val="00367B8B"/>
    <w:rsid w:val="0037157D"/>
    <w:rsid w:val="00371D03"/>
    <w:rsid w:val="003810E3"/>
    <w:rsid w:val="00393D22"/>
    <w:rsid w:val="003B13FB"/>
    <w:rsid w:val="003E26E9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0181"/>
    <w:rsid w:val="005C6CF2"/>
    <w:rsid w:val="00640C33"/>
    <w:rsid w:val="00646874"/>
    <w:rsid w:val="00656222"/>
    <w:rsid w:val="00660606"/>
    <w:rsid w:val="00674C9C"/>
    <w:rsid w:val="006C4A9D"/>
    <w:rsid w:val="006E6843"/>
    <w:rsid w:val="006F585A"/>
    <w:rsid w:val="007412CF"/>
    <w:rsid w:val="0074622D"/>
    <w:rsid w:val="007601B3"/>
    <w:rsid w:val="00775107"/>
    <w:rsid w:val="0079473A"/>
    <w:rsid w:val="0079638D"/>
    <w:rsid w:val="007C5787"/>
    <w:rsid w:val="007D012C"/>
    <w:rsid w:val="007E2B5E"/>
    <w:rsid w:val="00812558"/>
    <w:rsid w:val="0082412D"/>
    <w:rsid w:val="00842358"/>
    <w:rsid w:val="008532F2"/>
    <w:rsid w:val="008621C2"/>
    <w:rsid w:val="0087139D"/>
    <w:rsid w:val="008743EF"/>
    <w:rsid w:val="008B2C9D"/>
    <w:rsid w:val="008E5E6A"/>
    <w:rsid w:val="008F3961"/>
    <w:rsid w:val="008F4C05"/>
    <w:rsid w:val="009105B4"/>
    <w:rsid w:val="009440C0"/>
    <w:rsid w:val="00953BB7"/>
    <w:rsid w:val="00983C0F"/>
    <w:rsid w:val="009B6495"/>
    <w:rsid w:val="009D17EA"/>
    <w:rsid w:val="009E07DA"/>
    <w:rsid w:val="00A50D19"/>
    <w:rsid w:val="00AB61F0"/>
    <w:rsid w:val="00AC644C"/>
    <w:rsid w:val="00AD052A"/>
    <w:rsid w:val="00AD06D4"/>
    <w:rsid w:val="00AD532E"/>
    <w:rsid w:val="00AF2B34"/>
    <w:rsid w:val="00B133CA"/>
    <w:rsid w:val="00B27D60"/>
    <w:rsid w:val="00B4721C"/>
    <w:rsid w:val="00B76FC8"/>
    <w:rsid w:val="00BC1B42"/>
    <w:rsid w:val="00BE271A"/>
    <w:rsid w:val="00C3767D"/>
    <w:rsid w:val="00C43FA9"/>
    <w:rsid w:val="00C815BE"/>
    <w:rsid w:val="00C90C8C"/>
    <w:rsid w:val="00CA1254"/>
    <w:rsid w:val="00D01C9D"/>
    <w:rsid w:val="00D20CA0"/>
    <w:rsid w:val="00D27CD5"/>
    <w:rsid w:val="00D75961"/>
    <w:rsid w:val="00D87C6E"/>
    <w:rsid w:val="00DA11F2"/>
    <w:rsid w:val="00DA4FCE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9159B"/>
    <w:rsid w:val="00E96295"/>
    <w:rsid w:val="00EB4BA8"/>
    <w:rsid w:val="00ED414B"/>
    <w:rsid w:val="00ED7BB1"/>
    <w:rsid w:val="00F46C20"/>
    <w:rsid w:val="00F547E8"/>
    <w:rsid w:val="00F550A1"/>
    <w:rsid w:val="00F56B20"/>
    <w:rsid w:val="00F57AA5"/>
    <w:rsid w:val="00F853CC"/>
    <w:rsid w:val="00F96C0B"/>
    <w:rsid w:val="00FB1374"/>
    <w:rsid w:val="00FB44B4"/>
    <w:rsid w:val="00FE389D"/>
    <w:rsid w:val="00FE500F"/>
    <w:rsid w:val="00FE520A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4niki.com/ritorik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arndigital.withgoogle.com/digitalworkshop-ua/course/public-speak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0AC8-43D6-4F6C-A751-A74D23A9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DELL</cp:lastModifiedBy>
  <cp:revision>44</cp:revision>
  <dcterms:created xsi:type="dcterms:W3CDTF">2024-07-03T08:16:00Z</dcterms:created>
  <dcterms:modified xsi:type="dcterms:W3CDTF">2025-02-23T10:11:00Z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