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DB6EE6">
        <w:rPr>
          <w:rFonts w:ascii="Times New Roman" w:hAnsi="Times New Roman" w:cs="Times New Roman"/>
          <w:b/>
          <w:sz w:val="32"/>
          <w:szCs w:val="32"/>
        </w:rPr>
        <w:t xml:space="preserve">ТЕОРІЯ </w:t>
      </w:r>
      <w:r w:rsidR="005514AC" w:rsidRPr="00030DF7">
        <w:rPr>
          <w:rFonts w:asciiTheme="majorBidi" w:hAnsiTheme="majorBidi" w:cstheme="majorBidi"/>
          <w:b/>
          <w:sz w:val="32"/>
          <w:szCs w:val="32"/>
        </w:rPr>
        <w:t>АУДИТ</w:t>
      </w:r>
      <w:r w:rsidR="00DB6EE6">
        <w:rPr>
          <w:rFonts w:asciiTheme="majorBidi" w:hAnsiTheme="majorBidi" w:cstheme="majorBidi"/>
          <w:b/>
          <w:sz w:val="32"/>
          <w:szCs w:val="32"/>
        </w:rPr>
        <w:t>У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DB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9650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DB6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69650C" w:rsidTr="005514AC">
        <w:tc>
          <w:tcPr>
            <w:tcW w:w="2864" w:type="dxa"/>
          </w:tcPr>
          <w:p w:rsidR="0069650C" w:rsidRPr="00CC6026" w:rsidRDefault="0069650C" w:rsidP="0069650C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69650C" w:rsidRPr="00CC6026" w:rsidRDefault="0069650C" w:rsidP="0069650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69650C" w:rsidTr="005514AC">
        <w:tc>
          <w:tcPr>
            <w:tcW w:w="2864" w:type="dxa"/>
          </w:tcPr>
          <w:p w:rsidR="0069650C" w:rsidRPr="00CC6026" w:rsidRDefault="0069650C" w:rsidP="0069650C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69650C" w:rsidRPr="00CC6026" w:rsidRDefault="0069650C" w:rsidP="0069650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Cs/>
                <w:sz w:val="28"/>
                <w:szCs w:val="28"/>
                <w:lang w:val="uk-UA"/>
              </w:rPr>
              <w:t>Бізнес, адміністрування та право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="0069650C" w:rsidRPr="003915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https://accounting.chnu.edu.ua/pro-nas/kolektyv/nykyforak-iryna-ivanivna/</w:t>
              </w:r>
            </w:hyperlink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6E7A07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B449A5" w:rsidRDefault="006E7A07" w:rsidP="00B449A5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B449A5" w:rsidRPr="00B449A5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=2967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DB6EE6" w:rsidRPr="00DB6EE6" w:rsidRDefault="005514AC" w:rsidP="00DB6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CC6026">
        <w:rPr>
          <w:rFonts w:ascii="Times New Roman" w:hAnsi="Times New Roman" w:cs="Times New Roman"/>
          <w:sz w:val="28"/>
          <w:szCs w:val="28"/>
        </w:rPr>
        <w:t>«</w:t>
      </w:r>
      <w:r w:rsidR="00DB6EE6">
        <w:rPr>
          <w:rFonts w:ascii="Times New Roman" w:hAnsi="Times New Roman" w:cs="Times New Roman"/>
          <w:sz w:val="28"/>
          <w:szCs w:val="28"/>
        </w:rPr>
        <w:t>Теорія а</w:t>
      </w:r>
      <w:r>
        <w:rPr>
          <w:rFonts w:ascii="Times New Roman" w:hAnsi="Times New Roman" w:cs="Times New Roman"/>
          <w:sz w:val="28"/>
          <w:szCs w:val="28"/>
        </w:rPr>
        <w:t>удит</w:t>
      </w:r>
      <w:r w:rsidR="00DB6EE6">
        <w:rPr>
          <w:rFonts w:ascii="Times New Roman" w:hAnsi="Times New Roman" w:cs="Times New Roman"/>
          <w:sz w:val="28"/>
          <w:szCs w:val="28"/>
        </w:rPr>
        <w:t>у</w:t>
      </w:r>
      <w:r w:rsidR="00CC6026"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 w:rsidR="00DB6EE6" w:rsidRPr="00DB6EE6">
        <w:rPr>
          <w:rFonts w:ascii="Times New Roman" w:hAnsi="Times New Roman" w:cs="Times New Roman"/>
          <w:sz w:val="28"/>
          <w:szCs w:val="28"/>
        </w:rPr>
        <w:t xml:space="preserve">полягає у вивченні теоретичних основ аудиту та основних конструкцій функціонування аудиторської діяльності. </w:t>
      </w:r>
    </w:p>
    <w:p w:rsidR="00097882" w:rsidRPr="00DB6EE6" w:rsidRDefault="00097882" w:rsidP="00DB6E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2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DB6EE6">
        <w:rPr>
          <w:rFonts w:ascii="Times New Roman" w:hAnsi="Times New Roman" w:cs="Times New Roman"/>
          <w:sz w:val="28"/>
          <w:szCs w:val="28"/>
        </w:rPr>
        <w:t>Теорія а</w:t>
      </w:r>
      <w:r w:rsidRPr="00097882">
        <w:rPr>
          <w:rFonts w:ascii="Times New Roman" w:hAnsi="Times New Roman" w:cs="Times New Roman"/>
          <w:sz w:val="28"/>
          <w:szCs w:val="28"/>
        </w:rPr>
        <w:t>удит</w:t>
      </w:r>
      <w:r w:rsidR="00DB6EE6">
        <w:rPr>
          <w:rFonts w:ascii="Times New Roman" w:hAnsi="Times New Roman" w:cs="Times New Roman"/>
          <w:sz w:val="28"/>
          <w:szCs w:val="28"/>
        </w:rPr>
        <w:t>у</w:t>
      </w:r>
      <w:r w:rsidRPr="00097882">
        <w:rPr>
          <w:rFonts w:ascii="Times New Roman" w:hAnsi="Times New Roman" w:cs="Times New Roman"/>
          <w:sz w:val="28"/>
          <w:szCs w:val="28"/>
        </w:rPr>
        <w:t xml:space="preserve">»: </w:t>
      </w:r>
      <w:r w:rsidR="00DB6EE6" w:rsidRPr="00DB6EE6">
        <w:rPr>
          <w:rFonts w:ascii="Times New Roman" w:hAnsi="Times New Roman" w:cs="Times New Roman"/>
          <w:spacing w:val="2"/>
          <w:sz w:val="28"/>
          <w:szCs w:val="28"/>
        </w:rPr>
        <w:t>поглиблення теоретичних знань та набуття практичних навичок проведення аудиту фінансової звітності та надання інших видів аудиторських послуг</w:t>
      </w:r>
      <w:r w:rsidR="00DB6EE6" w:rsidRPr="00DB6EE6">
        <w:rPr>
          <w:rFonts w:ascii="Times New Roman" w:hAnsi="Times New Roman" w:cs="Times New Roman"/>
          <w:sz w:val="28"/>
          <w:szCs w:val="28"/>
        </w:rPr>
        <w:t>.</w:t>
      </w:r>
    </w:p>
    <w:p w:rsidR="00F34173" w:rsidRDefault="00F3417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ОРГАНІЗАЦІЙНІ ОСНОВИ АУДИТУ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Наукові основи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097882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Організаційно-правові основи аудиту</w:t>
            </w:r>
          </w:p>
        </w:tc>
      </w:tr>
      <w:tr w:rsidR="00097882" w:rsidRPr="002B5009" w:rsidTr="006F1A75">
        <w:tc>
          <w:tcPr>
            <w:tcW w:w="1199" w:type="pct"/>
          </w:tcPr>
          <w:p w:rsidR="00097882" w:rsidRPr="00097882" w:rsidRDefault="00B87E08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Види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Порядок залучення замовників аудиту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Планування аудиту, аудиторський ризик та оцінювання системи внутрішнього контролю</w:t>
            </w:r>
            <w:r w:rsidRPr="00B87E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Аудиторські докази та процедури їх отримання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Помилки в аудиті, порядок визначення їх суттєвості</w:t>
            </w:r>
          </w:p>
        </w:tc>
      </w:tr>
      <w:tr w:rsidR="00B87E08" w:rsidRPr="002B5009" w:rsidTr="004876FB">
        <w:tc>
          <w:tcPr>
            <w:tcW w:w="1199" w:type="pct"/>
          </w:tcPr>
          <w:p w:rsidR="00B87E08" w:rsidRPr="00097882" w:rsidRDefault="00B87E08" w:rsidP="00B87E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3801" w:type="pct"/>
            <w:shd w:val="clear" w:color="auto" w:fill="auto"/>
          </w:tcPr>
          <w:p w:rsidR="00B87E08" w:rsidRPr="00B87E08" w:rsidRDefault="00B87E08" w:rsidP="00B87E08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E08">
              <w:rPr>
                <w:rFonts w:ascii="Times New Roman" w:hAnsi="Times New Roman" w:cs="Times New Roman"/>
                <w:sz w:val="28"/>
                <w:szCs w:val="28"/>
              </w:rPr>
              <w:t>Документальне оформлення аудиту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EB3310" w:rsidRPr="00097882" w:rsidRDefault="00EB3310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B87E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594044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94044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69650C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69650C">
      <w:pPr>
        <w:pStyle w:val="a5"/>
        <w:widowControl w:val="0"/>
        <w:numPr>
          <w:ilvl w:val="0"/>
          <w:numId w:val="9"/>
        </w:numPr>
        <w:autoSpaceDE w:val="0"/>
        <w:autoSpaceDN w:val="0"/>
        <w:ind w:left="0" w:firstLine="709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69650C" w:rsidRPr="00F06837">
          <w:rPr>
            <w:rStyle w:val="a4"/>
          </w:rPr>
          <w:t>https://www.chnu.edu.ua/media/hkzbr1b2/polozhennia-pro-vyiavlennia-ta-zapobihannia-akademichnomu-plahiatu-u-chnu-2025.pdf</w:t>
        </w:r>
      </w:hyperlink>
      <w:r w:rsidRPr="005667A0">
        <w:rPr>
          <w:bCs/>
          <w:color w:val="000000" w:themeColor="text1"/>
          <w:szCs w:val="28"/>
          <w:lang w:val="uk-UA"/>
        </w:rPr>
        <w:t>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  <w:bookmarkStart w:id="3" w:name="_GoBack"/>
      <w:bookmarkEnd w:id="3"/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3213CF"/>
    <w:rsid w:val="003A59CB"/>
    <w:rsid w:val="004526C4"/>
    <w:rsid w:val="004C0DD3"/>
    <w:rsid w:val="005514AC"/>
    <w:rsid w:val="005667A0"/>
    <w:rsid w:val="00594044"/>
    <w:rsid w:val="005976D2"/>
    <w:rsid w:val="0069650C"/>
    <w:rsid w:val="006E7A07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449A5"/>
    <w:rsid w:val="00B87E08"/>
    <w:rsid w:val="00B92BDD"/>
    <w:rsid w:val="00C8432D"/>
    <w:rsid w:val="00CC6026"/>
    <w:rsid w:val="00D7189E"/>
    <w:rsid w:val="00DB6EE6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967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nykyforak-iryna-ivan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18</cp:revision>
  <dcterms:created xsi:type="dcterms:W3CDTF">2024-08-16T14:26:00Z</dcterms:created>
  <dcterms:modified xsi:type="dcterms:W3CDTF">2025-09-17T12:46:00Z</dcterms:modified>
</cp:coreProperties>
</file>