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2864C" w14:textId="7AF62643" w:rsidR="00790EB5" w:rsidRDefault="00790EB5" w:rsidP="00790EB5">
      <w:pPr>
        <w:spacing w:after="0"/>
        <w:ind w:right="-850" w:hanging="1417"/>
        <w:jc w:val="center"/>
        <w:rPr>
          <w:rFonts w:ascii="Times New Roman" w:hAnsi="Times New Roman"/>
        </w:rPr>
        <w:sectPr w:rsidR="00790EB5" w:rsidSect="00790EB5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bookmarkStart w:id="0" w:name="_Hlk211282964"/>
      <w:r>
        <w:rPr>
          <w:noProof/>
          <w:lang w:eastAsia="uk-UA"/>
        </w:rPr>
        <w:drawing>
          <wp:inline distT="0" distB="0" distL="0" distR="0" wp14:anchorId="5026CB81" wp14:editId="41699C62">
            <wp:extent cx="7407675" cy="10658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3644" cy="106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BCDC" w14:textId="7643DB9B" w:rsidR="00790EB5" w:rsidRDefault="00790EB5" w:rsidP="00790EB5">
      <w:pPr>
        <w:spacing w:after="0"/>
        <w:ind w:right="-850" w:hanging="1417"/>
        <w:rPr>
          <w:rFonts w:ascii="Times New Roman" w:hAnsi="Times New Roman"/>
          <w:sz w:val="28"/>
          <w:szCs w:val="36"/>
        </w:rPr>
        <w:sectPr w:rsidR="00790EB5" w:rsidSect="00790EB5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bookmarkStart w:id="1" w:name="_GoBack"/>
      <w:r>
        <w:rPr>
          <w:noProof/>
          <w:lang w:eastAsia="uk-UA"/>
        </w:rPr>
        <w:lastRenderedPageBreak/>
        <w:drawing>
          <wp:inline distT="0" distB="0" distL="0" distR="0" wp14:anchorId="244CC192" wp14:editId="3D6E0ABA">
            <wp:extent cx="7534275" cy="1083594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1871" cy="108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2F028B" w14:textId="0552DDE8" w:rsidR="003641EF" w:rsidRDefault="003641EF" w:rsidP="005A27F1">
      <w:pPr>
        <w:spacing w:after="0"/>
        <w:jc w:val="right"/>
        <w:rPr>
          <w:rFonts w:ascii="Times New Roman" w:hAnsi="Times New Roman"/>
          <w:sz w:val="28"/>
          <w:szCs w:val="36"/>
        </w:rPr>
      </w:pPr>
    </w:p>
    <w:p w14:paraId="3E721BA0" w14:textId="77777777" w:rsidR="003641EF" w:rsidRDefault="003641EF" w:rsidP="005A27F1">
      <w:pPr>
        <w:spacing w:after="0"/>
        <w:jc w:val="right"/>
      </w:pPr>
    </w:p>
    <w:p w14:paraId="14679526" w14:textId="0D7177B4" w:rsidR="005A27F1" w:rsidRDefault="005A27F1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DD7DDF">
        <w:rPr>
          <w:rFonts w:ascii="Times New Roman" w:hAnsi="Times New Roman"/>
          <w:b/>
          <w:bCs/>
          <w:sz w:val="24"/>
          <w:szCs w:val="24"/>
        </w:rPr>
        <w:t>Мета навчальної дисципліни:</w:t>
      </w:r>
    </w:p>
    <w:p w14:paraId="5509FAD2" w14:textId="77777777" w:rsidR="0078004F" w:rsidRPr="00DD7DDF" w:rsidRDefault="0078004F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6F0845D" w14:textId="30D48725" w:rsidR="00E7574E" w:rsidRPr="00AA6641" w:rsidRDefault="00E7574E" w:rsidP="007800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0" w:lineRule="auto"/>
        <w:ind w:firstLine="703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 xml:space="preserve">Освітню компоненту «Економіка торгівлі» віднесено до групи  обов’язкових дисциплін циклу професійної та практичної підготовки ОР «Бакалавр» за  освітньою програмою «Економіка </w:t>
      </w:r>
      <w:r w:rsidRPr="00AA6641">
        <w:rPr>
          <w:rFonts w:ascii="Times New Roman" w:eastAsia="Times New Roman" w:hAnsi="Times New Roman"/>
          <w:color w:val="000000"/>
          <w:sz w:val="24"/>
          <w:szCs w:val="24"/>
        </w:rPr>
        <w:t xml:space="preserve">та організація </w:t>
      </w:r>
      <w:r w:rsidR="00AA6641" w:rsidRPr="00AA6641">
        <w:rPr>
          <w:rFonts w:ascii="Times New Roman" w:eastAsia="Times New Roman" w:hAnsi="Times New Roman"/>
          <w:color w:val="000000"/>
          <w:sz w:val="24"/>
          <w:szCs w:val="24"/>
        </w:rPr>
        <w:t>бізнесу</w:t>
      </w:r>
      <w:r w:rsidRPr="00AA6641">
        <w:rPr>
          <w:rFonts w:ascii="Times New Roman" w:eastAsia="Times New Roman" w:hAnsi="Times New Roman"/>
          <w:color w:val="000000"/>
          <w:sz w:val="24"/>
          <w:szCs w:val="24"/>
        </w:rPr>
        <w:t xml:space="preserve">» спеціальності 076  «Підприємництво та торгівля».  </w:t>
      </w:r>
    </w:p>
    <w:p w14:paraId="0FF1EAA4" w14:textId="1104A4F6" w:rsidR="00877CF1" w:rsidRDefault="00E7574E" w:rsidP="0078004F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eastAsiaTheme="minorHAnsi" w:hAnsi="Times New Roman"/>
          <w:sz w:val="24"/>
          <w:szCs w:val="24"/>
        </w:rPr>
      </w:pPr>
      <w:r w:rsidRPr="00AA6641">
        <w:rPr>
          <w:rFonts w:ascii="Times New Roman" w:eastAsiaTheme="minorHAnsi" w:hAnsi="Times New Roman"/>
          <w:sz w:val="24"/>
          <w:szCs w:val="24"/>
        </w:rPr>
        <w:t>Метою вивчення дисципліни «Економіка</w:t>
      </w:r>
      <w:r w:rsidRPr="00E7574E">
        <w:rPr>
          <w:rFonts w:ascii="Times New Roman" w:eastAsiaTheme="minorHAnsi" w:hAnsi="Times New Roman"/>
          <w:sz w:val="24"/>
          <w:szCs w:val="24"/>
        </w:rPr>
        <w:t xml:space="preserve"> торгівлі» є формування у студентів сучасного економічного мислення і системи спеціальних знань про базові поняття функціонування торгівлі як сфери товарного обігу та комплексного розуміння проблем управління фінансово-господарською діяльністю підприємств торгівлі та опанування навичок їх практичного розв’язання.</w:t>
      </w:r>
    </w:p>
    <w:p w14:paraId="7A39358C" w14:textId="62333016" w:rsidR="00E7574E" w:rsidRDefault="00E7574E" w:rsidP="00E7574E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</w:p>
    <w:p w14:paraId="0E8FAB5C" w14:textId="2EBCF62C" w:rsidR="00E7574E" w:rsidRDefault="00E7574E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F41B57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  <w:r w:rsidRPr="00F41B57">
        <w:rPr>
          <w:rFonts w:ascii="Times New Roman" w:hAnsi="Times New Roman"/>
          <w:b/>
          <w:bCs/>
          <w:sz w:val="24"/>
          <w:szCs w:val="24"/>
        </w:rPr>
        <w:t>:</w:t>
      </w:r>
    </w:p>
    <w:p w14:paraId="223CB17B" w14:textId="77777777" w:rsidR="0078004F" w:rsidRDefault="0078004F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38AD9741" w14:textId="06916A57" w:rsidR="00E7574E" w:rsidRPr="00E7574E" w:rsidRDefault="00E7574E" w:rsidP="0078004F">
      <w:pPr>
        <w:pStyle w:val="a3"/>
        <w:spacing w:before="0" w:beforeAutospacing="0" w:after="0" w:afterAutospacing="0"/>
        <w:ind w:firstLine="709"/>
        <w:jc w:val="both"/>
      </w:pPr>
      <w:r w:rsidRPr="00E7574E">
        <w:t>Вивчення дисципліни «Економіка торгівлі» ґрунтується на знаннях, здобутих студентами у процесі опанування таких курсів:</w:t>
      </w:r>
    </w:p>
    <w:p w14:paraId="14840CE0" w14:textId="1D7AAC05" w:rsidR="00E7574E" w:rsidRPr="00E7574E" w:rsidRDefault="00E7574E" w:rsidP="0078004F">
      <w:pPr>
        <w:pStyle w:val="a3"/>
        <w:spacing w:before="0" w:beforeAutospacing="0" w:after="0" w:afterAutospacing="0"/>
        <w:ind w:firstLine="709"/>
        <w:jc w:val="both"/>
      </w:pPr>
      <w:r w:rsidRPr="00E7574E">
        <w:rPr>
          <w:rStyle w:val="a4"/>
          <w:b w:val="0"/>
          <w:bCs w:val="0"/>
        </w:rPr>
        <w:t>Економіка підприємства</w:t>
      </w:r>
      <w:r w:rsidRPr="00E7574E">
        <w:t xml:space="preserve"> – забезпечує розуміння основ формування витрат, доходів, прибутку, продуктивності праці, собівартості та ефективності господарської діяльності підприємства, що є базою для аналізу торговельних процесів.</w:t>
      </w:r>
    </w:p>
    <w:p w14:paraId="28EEA4AC" w14:textId="36B16BC3" w:rsidR="00E7574E" w:rsidRPr="00E7574E" w:rsidRDefault="00E7574E" w:rsidP="00E7574E">
      <w:pPr>
        <w:pStyle w:val="a3"/>
        <w:spacing w:before="0" w:beforeAutospacing="0" w:after="0" w:afterAutospacing="0"/>
        <w:ind w:firstLine="709"/>
        <w:jc w:val="both"/>
      </w:pPr>
      <w:r w:rsidRPr="00E7574E">
        <w:rPr>
          <w:rStyle w:val="a4"/>
          <w:b w:val="0"/>
          <w:bCs w:val="0"/>
        </w:rPr>
        <w:t>Мікроекономіка</w:t>
      </w:r>
      <w:r w:rsidRPr="00E7574E">
        <w:t xml:space="preserve"> – формує знання про ринкові механізми попиту і пропозиції, поведінку споживачів і виробників, цінову політику, що застосовуються у сфері торгівлі.</w:t>
      </w:r>
    </w:p>
    <w:p w14:paraId="66303645" w14:textId="612559FE" w:rsidR="00E7574E" w:rsidRPr="00E7574E" w:rsidRDefault="00E7574E" w:rsidP="00E7574E">
      <w:pPr>
        <w:pStyle w:val="a3"/>
        <w:spacing w:before="0" w:beforeAutospacing="0" w:after="0" w:afterAutospacing="0"/>
        <w:ind w:firstLine="709"/>
        <w:jc w:val="both"/>
      </w:pPr>
      <w:r w:rsidRPr="00E7574E">
        <w:rPr>
          <w:rStyle w:val="a4"/>
          <w:b w:val="0"/>
          <w:bCs w:val="0"/>
        </w:rPr>
        <w:t>Податкова система</w:t>
      </w:r>
      <w:r w:rsidRPr="00E7574E">
        <w:t xml:space="preserve"> – дає уявлення про податкове регулювання діяльності торговельних підприємств, податкові зобов’язання та особливості оподаткування у сфері торгівлі.</w:t>
      </w:r>
    </w:p>
    <w:p w14:paraId="629EE276" w14:textId="0353BE96" w:rsidR="00E7574E" w:rsidRPr="00E7574E" w:rsidRDefault="00E7574E" w:rsidP="00E7574E">
      <w:pPr>
        <w:pStyle w:val="a3"/>
        <w:spacing w:before="0" w:beforeAutospacing="0" w:after="0" w:afterAutospacing="0"/>
        <w:ind w:firstLine="709"/>
        <w:jc w:val="both"/>
      </w:pPr>
      <w:r w:rsidRPr="00E7574E">
        <w:rPr>
          <w:rStyle w:val="a4"/>
          <w:b w:val="0"/>
          <w:bCs w:val="0"/>
        </w:rPr>
        <w:t>Підприємництво та власний бізнес</w:t>
      </w:r>
      <w:r w:rsidRPr="00E7574E">
        <w:t xml:space="preserve"> – формує навички організації підприємницької діяльності, вибору організаційно-правової форми, планування бізнесу у сфері торгівлі.</w:t>
      </w:r>
    </w:p>
    <w:p w14:paraId="0462AA34" w14:textId="430DB4EE" w:rsidR="00E7574E" w:rsidRPr="00E7574E" w:rsidRDefault="00E7574E" w:rsidP="00E7574E">
      <w:pPr>
        <w:pStyle w:val="a3"/>
        <w:spacing w:before="0" w:beforeAutospacing="0" w:after="0" w:afterAutospacing="0"/>
        <w:ind w:firstLine="709"/>
        <w:jc w:val="both"/>
      </w:pPr>
      <w:r w:rsidRPr="00E7574E">
        <w:rPr>
          <w:rStyle w:val="a4"/>
          <w:b w:val="0"/>
          <w:bCs w:val="0"/>
        </w:rPr>
        <w:t>Регіональна економіка</w:t>
      </w:r>
      <w:r w:rsidRPr="00E7574E">
        <w:t xml:space="preserve"> – забезпечує знання про територіальні особливості розвитку торгівлі, регіональні ринки товарів і послуг, просторову організацію торговельної інфраструктури.</w:t>
      </w:r>
    </w:p>
    <w:p w14:paraId="13A94A19" w14:textId="77777777" w:rsidR="00E7574E" w:rsidRDefault="00E7574E" w:rsidP="00E7574E">
      <w:pPr>
        <w:pStyle w:val="a3"/>
        <w:spacing w:before="0" w:beforeAutospacing="0" w:after="0" w:afterAutospacing="0"/>
        <w:ind w:firstLine="709"/>
        <w:jc w:val="both"/>
      </w:pPr>
    </w:p>
    <w:p w14:paraId="67CBBA79" w14:textId="588C4CC2" w:rsidR="00E7574E" w:rsidRDefault="00E7574E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940224">
        <w:rPr>
          <w:rFonts w:ascii="Times New Roman" w:hAnsi="Times New Roman"/>
          <w:b/>
          <w:bCs/>
          <w:sz w:val="24"/>
          <w:szCs w:val="24"/>
        </w:rPr>
        <w:t>Результати навчання:</w:t>
      </w:r>
    </w:p>
    <w:p w14:paraId="19698878" w14:textId="77777777" w:rsidR="0078004F" w:rsidRDefault="0078004F" w:rsidP="0078004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DBD961E" w14:textId="77777777" w:rsidR="00E7574E" w:rsidRDefault="00E7574E" w:rsidP="007800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Вивчення навчальної дисципліни сприятиме формуванню елементів інтегральної,  загальних та фахових компетентностей. </w:t>
      </w:r>
    </w:p>
    <w:p w14:paraId="3D34AE6D" w14:textId="17FA4048" w:rsidR="00E7574E" w:rsidRDefault="00E7574E" w:rsidP="007800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Інтегральна компетентність: </w:t>
      </w: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>Здатність розв</w:t>
      </w:r>
      <w:r>
        <w:rPr>
          <w:rFonts w:ascii="Times New Roman" w:eastAsia="Times New Roman" w:hAnsi="Times New Roman"/>
          <w:color w:val="000000"/>
          <w:sz w:val="24"/>
          <w:szCs w:val="24"/>
        </w:rPr>
        <w:t>’</w:t>
      </w: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>язувати складні спеціалізовані завдання та проблеми у сфері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>підприємницької, торговельної діяльності або в процесі навчання, що передбачає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>застосування теорій та методів організації і функціонування підприємницьких,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7574E">
        <w:rPr>
          <w:rFonts w:ascii="Times New Roman" w:eastAsia="Times New Roman" w:hAnsi="Times New Roman"/>
          <w:color w:val="000000"/>
          <w:sz w:val="24"/>
          <w:szCs w:val="24"/>
        </w:rPr>
        <w:t>торговельних структур і характеризується комплексністю та невизначеністю умов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680D5D5" w14:textId="0327ACB7" w:rsidR="0001588C" w:rsidRPr="0001588C" w:rsidRDefault="0001588C" w:rsidP="00E757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</w:pPr>
      <w:r w:rsidRPr="0001588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Загальні </w:t>
      </w:r>
      <w:r w:rsidR="00F13292" w:rsidRPr="0001588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компетенції</w:t>
      </w:r>
      <w:r w:rsidRPr="0001588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:</w:t>
      </w:r>
    </w:p>
    <w:p w14:paraId="7893AE6D" w14:textId="77777777" w:rsidR="0001588C" w:rsidRP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588C">
        <w:rPr>
          <w:rFonts w:ascii="Times New Roman" w:eastAsia="Times New Roman" w:hAnsi="Times New Roman"/>
          <w:color w:val="000000"/>
          <w:sz w:val="24"/>
          <w:szCs w:val="24"/>
        </w:rPr>
        <w:t>ЗК 2. Здатність застосовувати отримані знання в практичних ситуаціях.</w:t>
      </w:r>
    </w:p>
    <w:p w14:paraId="359FA5D4" w14:textId="6A25ADB1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588C">
        <w:rPr>
          <w:rFonts w:ascii="Times New Roman" w:eastAsia="Times New Roman" w:hAnsi="Times New Roman"/>
          <w:color w:val="000000"/>
          <w:sz w:val="24"/>
          <w:szCs w:val="24"/>
        </w:rPr>
        <w:t>ЗК 6. Здатність до пошуку, оброблення та аналізу інформації з різних джерел.</w:t>
      </w:r>
    </w:p>
    <w:p w14:paraId="291467E9" w14:textId="77777777" w:rsidR="00E7574E" w:rsidRDefault="00E7574E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Спеціальні (фахові) компетенції: </w:t>
      </w:r>
    </w:p>
    <w:p w14:paraId="3E8B42C6" w14:textId="77777777" w:rsidR="0001588C" w:rsidRPr="0001588C" w:rsidRDefault="0001588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t>СК 3. Здатність здійснювати діяльність у взаємодії суб’єктів ринкових відносин.</w:t>
      </w:r>
    </w:p>
    <w:p w14:paraId="1C255652" w14:textId="2B6091CE" w:rsidR="0001588C" w:rsidRPr="0001588C" w:rsidRDefault="0001588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t>СК 5. Здатність визначати та оцінювати характеристики товарів і послуг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8C">
        <w:rPr>
          <w:rFonts w:ascii="Times New Roman" w:hAnsi="Times New Roman"/>
          <w:sz w:val="24"/>
          <w:szCs w:val="24"/>
        </w:rPr>
        <w:t>підприємницькій та торговельній діяльності.</w:t>
      </w:r>
    </w:p>
    <w:p w14:paraId="60C8B334" w14:textId="00BE8972" w:rsidR="00E7574E" w:rsidRDefault="0001588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t>СК 6. Здатність здійснювати діяльність з дотриманням вимог нормативно-правових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8C">
        <w:rPr>
          <w:rFonts w:ascii="Times New Roman" w:hAnsi="Times New Roman"/>
          <w:sz w:val="24"/>
          <w:szCs w:val="24"/>
        </w:rPr>
        <w:t>документів у сфері підприємництва та торгівлі.</w:t>
      </w:r>
    </w:p>
    <w:p w14:paraId="367B117A" w14:textId="77777777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24F32">
        <w:rPr>
          <w:rFonts w:ascii="Times New Roman" w:eastAsia="Times New Roman" w:hAnsi="Times New Roman"/>
          <w:bCs/>
          <w:color w:val="000000"/>
          <w:sz w:val="24"/>
          <w:szCs w:val="24"/>
        </w:rPr>
        <w:t>Вивчення навчальної дисципліни забезпечує досягнення таких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програмних  результатів навчання: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14:paraId="05C109B4" w14:textId="58161982" w:rsidR="0001588C" w:rsidRDefault="0001588C" w:rsidP="007800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t>ПРН 2. Застосовувати набуті знання для виявлення, постановки, вирішення завдань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8C">
        <w:rPr>
          <w:rFonts w:ascii="Times New Roman" w:hAnsi="Times New Roman"/>
          <w:sz w:val="24"/>
          <w:szCs w:val="24"/>
        </w:rPr>
        <w:t>різних практичних ситуацій в підприємницькій та торговельній діяльності.</w:t>
      </w:r>
    </w:p>
    <w:p w14:paraId="4338B181" w14:textId="66C8A6E0" w:rsidR="0001588C" w:rsidRDefault="0001588C" w:rsidP="007800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t>ПРН 5. Організовувати пошук, самостійний відбір, якісну обробку інформації з різних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8C">
        <w:rPr>
          <w:rFonts w:ascii="Times New Roman" w:hAnsi="Times New Roman"/>
          <w:sz w:val="24"/>
          <w:szCs w:val="24"/>
        </w:rPr>
        <w:t>джерел для формування банків даних у сфері підприємництва та торгівлі.</w:t>
      </w:r>
    </w:p>
    <w:p w14:paraId="3EAF6BD5" w14:textId="1416892A" w:rsidR="0001588C" w:rsidRDefault="0001588C" w:rsidP="007800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8C">
        <w:rPr>
          <w:rFonts w:ascii="Times New Roman" w:hAnsi="Times New Roman"/>
          <w:sz w:val="24"/>
          <w:szCs w:val="24"/>
        </w:rPr>
        <w:lastRenderedPageBreak/>
        <w:t>ПРН 11. Мати концептуальні наукові та практичні знання у сфері підприємництва і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8C">
        <w:rPr>
          <w:rFonts w:ascii="Times New Roman" w:hAnsi="Times New Roman"/>
          <w:sz w:val="24"/>
          <w:szCs w:val="24"/>
        </w:rPr>
        <w:t>торгівлі, необхідні для подальшого використання на практиці.</w:t>
      </w:r>
    </w:p>
    <w:p w14:paraId="306E5B3F" w14:textId="77777777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Опис навчальної дисципліни</w:t>
      </w:r>
    </w:p>
    <w:p w14:paraId="14AF3EC1" w14:textId="77777777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Загальна інформація</w:t>
      </w:r>
    </w:p>
    <w:tbl>
      <w:tblPr>
        <w:tblW w:w="101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0"/>
        <w:gridCol w:w="855"/>
        <w:gridCol w:w="625"/>
        <w:gridCol w:w="926"/>
        <w:gridCol w:w="849"/>
        <w:gridCol w:w="710"/>
        <w:gridCol w:w="566"/>
        <w:gridCol w:w="566"/>
        <w:gridCol w:w="566"/>
        <w:gridCol w:w="833"/>
        <w:gridCol w:w="727"/>
        <w:gridCol w:w="1513"/>
      </w:tblGrid>
      <w:tr w:rsidR="0001588C" w14:paraId="5D33004C" w14:textId="77777777" w:rsidTr="009401BD">
        <w:trPr>
          <w:trHeight w:val="224"/>
        </w:trPr>
        <w:tc>
          <w:tcPr>
            <w:tcW w:w="14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6542A2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bookmarkStart w:id="2" w:name="_Hlk211242919"/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Форма</w:t>
            </w:r>
          </w:p>
          <w:p w14:paraId="37BA09C2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навчання</w:t>
            </w:r>
          </w:p>
        </w:tc>
        <w:tc>
          <w:tcPr>
            <w:tcW w:w="8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7152732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Рік  підготовки</w:t>
            </w:r>
          </w:p>
        </w:tc>
        <w:tc>
          <w:tcPr>
            <w:tcW w:w="6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18DB390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7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3B4F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Кількість </w:t>
            </w:r>
          </w:p>
        </w:tc>
        <w:tc>
          <w:tcPr>
            <w:tcW w:w="396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0EAE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Кількість годин</w:t>
            </w:r>
          </w:p>
        </w:tc>
        <w:tc>
          <w:tcPr>
            <w:tcW w:w="151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E0B68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Вид</w:t>
            </w:r>
          </w:p>
          <w:p w14:paraId="19585D17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підсумкового</w:t>
            </w:r>
          </w:p>
          <w:p w14:paraId="6DF7F9B1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контролю</w:t>
            </w:r>
          </w:p>
        </w:tc>
      </w:tr>
      <w:tr w:rsidR="0001588C" w14:paraId="43B779D1" w14:textId="77777777" w:rsidTr="009401BD">
        <w:trPr>
          <w:cantSplit/>
          <w:trHeight w:val="1134"/>
        </w:trPr>
        <w:tc>
          <w:tcPr>
            <w:tcW w:w="14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4D56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8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9B08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6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663FE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E46B1D6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кредитів</w:t>
            </w:r>
          </w:p>
        </w:tc>
        <w:tc>
          <w:tcPr>
            <w:tcW w:w="849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692118CF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годин</w:t>
            </w:r>
          </w:p>
        </w:tc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5C1B4A3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лекції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633B9938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практичні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071E88B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семінарські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CF2BEE4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лабораторні</w:t>
            </w:r>
          </w:p>
        </w:tc>
        <w:tc>
          <w:tcPr>
            <w:tcW w:w="833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791F29D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самостійна</w:t>
            </w:r>
          </w:p>
          <w:p w14:paraId="351568CF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робота</w:t>
            </w:r>
          </w:p>
        </w:tc>
        <w:tc>
          <w:tcPr>
            <w:tcW w:w="727" w:type="dxa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1162A17F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2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індивідуальні завдання</w:t>
            </w:r>
          </w:p>
        </w:tc>
        <w:tc>
          <w:tcPr>
            <w:tcW w:w="151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A45E1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</w:tr>
      <w:tr w:rsidR="0001588C" w14:paraId="65D7954F" w14:textId="77777777" w:rsidTr="009401BD">
        <w:trPr>
          <w:trHeight w:val="298"/>
        </w:trPr>
        <w:tc>
          <w:tcPr>
            <w:tcW w:w="1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1FCA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Денна 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728E" w14:textId="4FF631D1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9A44" w14:textId="6C802EAC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CCBD" w14:textId="320C494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44AE" w14:textId="415EAE33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150 </w:t>
            </w:r>
          </w:p>
        </w:tc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88EC4" w14:textId="55D599FD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36 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E0F4" w14:textId="0ED9D53B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24 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ABC2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1761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BF47" w14:textId="0CB80E2C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90 </w:t>
            </w:r>
          </w:p>
        </w:tc>
        <w:tc>
          <w:tcPr>
            <w:tcW w:w="7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D4DD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F2CD5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екзамен</w:t>
            </w:r>
          </w:p>
        </w:tc>
      </w:tr>
      <w:tr w:rsidR="0001588C" w14:paraId="242E0592" w14:textId="77777777" w:rsidTr="009401BD">
        <w:trPr>
          <w:trHeight w:val="298"/>
        </w:trPr>
        <w:tc>
          <w:tcPr>
            <w:tcW w:w="1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7C81" w14:textId="0C1BEDC1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Заочна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275E" w14:textId="32E1FE50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3E6E" w14:textId="0C8B6670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9D069" w14:textId="0C04783E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2CCE" w14:textId="4548908C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150</w:t>
            </w:r>
          </w:p>
        </w:tc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9A99" w14:textId="0BDE1A36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CF87" w14:textId="62A04ACE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2FE7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5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A429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914F" w14:textId="495E822D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138</w:t>
            </w:r>
          </w:p>
        </w:tc>
        <w:tc>
          <w:tcPr>
            <w:tcW w:w="7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C6A6C" w14:textId="77777777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B290" w14:textId="37FED7F9" w:rsidR="0001588C" w:rsidRDefault="0001588C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екзамен</w:t>
            </w:r>
          </w:p>
        </w:tc>
      </w:tr>
      <w:bookmarkEnd w:id="2"/>
    </w:tbl>
    <w:p w14:paraId="58C0108B" w14:textId="26C7358D" w:rsidR="0001588C" w:rsidRDefault="0001588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D4D5CC" w14:textId="5C1A9DF8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24E17">
        <w:rPr>
          <w:rFonts w:ascii="Times New Roman" w:eastAsia="Times New Roman" w:hAnsi="Times New Roman"/>
          <w:b/>
          <w:color w:val="000000"/>
          <w:sz w:val="24"/>
          <w:szCs w:val="24"/>
        </w:rPr>
        <w:t>Структура змісту навчальної дисципліни</w:t>
      </w:r>
    </w:p>
    <w:p w14:paraId="042B090A" w14:textId="77777777" w:rsidR="0001588C" w:rsidRDefault="0001588C" w:rsidP="000158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Style w:val="TableNormal1"/>
        <w:tblW w:w="9616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751"/>
        <w:gridCol w:w="456"/>
        <w:gridCol w:w="456"/>
        <w:gridCol w:w="566"/>
        <w:gridCol w:w="532"/>
        <w:gridCol w:w="563"/>
        <w:gridCol w:w="750"/>
        <w:gridCol w:w="335"/>
        <w:gridCol w:w="344"/>
        <w:gridCol w:w="562"/>
        <w:gridCol w:w="533"/>
        <w:gridCol w:w="559"/>
      </w:tblGrid>
      <w:tr w:rsidR="0001588C" w:rsidRPr="00A251F4" w14:paraId="776BB045" w14:textId="77777777" w:rsidTr="00D655FE">
        <w:trPr>
          <w:trHeight w:val="277"/>
        </w:trPr>
        <w:tc>
          <w:tcPr>
            <w:tcW w:w="3209" w:type="dxa"/>
            <w:vMerge w:val="restart"/>
          </w:tcPr>
          <w:p w14:paraId="44507C88" w14:textId="77777777" w:rsidR="0001588C" w:rsidRPr="00A251F4" w:rsidRDefault="0001588C" w:rsidP="009401BD">
            <w:pPr>
              <w:pStyle w:val="TableParagraph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color w:val="000000"/>
                <w:lang w:val="uk-UA"/>
              </w:rPr>
              <w:t>Назви змістових модулів і  тем навчальних занять</w:t>
            </w:r>
          </w:p>
        </w:tc>
        <w:tc>
          <w:tcPr>
            <w:tcW w:w="6407" w:type="dxa"/>
            <w:gridSpan w:val="12"/>
          </w:tcPr>
          <w:p w14:paraId="5EC645AC" w14:textId="77777777" w:rsidR="0001588C" w:rsidRPr="00A251F4" w:rsidRDefault="0001588C" w:rsidP="009401BD">
            <w:pPr>
              <w:pStyle w:val="TableParagraph"/>
              <w:spacing w:line="258" w:lineRule="exact"/>
              <w:ind w:left="21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Кількість</w:t>
            </w:r>
            <w:r w:rsidRPr="00A251F4">
              <w:rPr>
                <w:rFonts w:ascii="Times New Roman" w:hAnsi="Times New Roman"/>
                <w:spacing w:val="-6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годин</w:t>
            </w:r>
          </w:p>
        </w:tc>
      </w:tr>
      <w:tr w:rsidR="0001588C" w:rsidRPr="00A251F4" w14:paraId="32AF913E" w14:textId="77777777" w:rsidTr="00D655FE">
        <w:trPr>
          <w:trHeight w:val="275"/>
        </w:trPr>
        <w:tc>
          <w:tcPr>
            <w:tcW w:w="3209" w:type="dxa"/>
            <w:vMerge/>
            <w:tcBorders>
              <w:top w:val="nil"/>
            </w:tcBorders>
          </w:tcPr>
          <w:p w14:paraId="795650A2" w14:textId="77777777" w:rsidR="0001588C" w:rsidRPr="00A251F4" w:rsidRDefault="0001588C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24" w:type="dxa"/>
            <w:gridSpan w:val="6"/>
          </w:tcPr>
          <w:p w14:paraId="7F604392" w14:textId="77777777" w:rsidR="0001588C" w:rsidRPr="00A251F4" w:rsidRDefault="0001588C" w:rsidP="009401BD">
            <w:pPr>
              <w:pStyle w:val="TableParagraph"/>
              <w:spacing w:line="256" w:lineRule="exact"/>
              <w:ind w:left="10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денна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форма</w:t>
            </w:r>
          </w:p>
        </w:tc>
        <w:tc>
          <w:tcPr>
            <w:tcW w:w="3083" w:type="dxa"/>
            <w:gridSpan w:val="6"/>
          </w:tcPr>
          <w:p w14:paraId="2B0D2776" w14:textId="77777777" w:rsidR="0001588C" w:rsidRPr="00A251F4" w:rsidRDefault="0001588C" w:rsidP="009401BD">
            <w:pPr>
              <w:pStyle w:val="TableParagraph"/>
              <w:spacing w:line="256" w:lineRule="exact"/>
              <w:ind w:left="855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заочна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форма</w:t>
            </w:r>
          </w:p>
        </w:tc>
      </w:tr>
      <w:tr w:rsidR="0001588C" w:rsidRPr="00A251F4" w14:paraId="2C2B9642" w14:textId="77777777" w:rsidTr="00D655FE">
        <w:trPr>
          <w:trHeight w:val="275"/>
        </w:trPr>
        <w:tc>
          <w:tcPr>
            <w:tcW w:w="3209" w:type="dxa"/>
            <w:vMerge/>
            <w:tcBorders>
              <w:top w:val="nil"/>
            </w:tcBorders>
          </w:tcPr>
          <w:p w14:paraId="1463B3EB" w14:textId="77777777" w:rsidR="0001588C" w:rsidRPr="00A251F4" w:rsidRDefault="0001588C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51" w:type="dxa"/>
            <w:vMerge w:val="restart"/>
          </w:tcPr>
          <w:p w14:paraId="4FFA0148" w14:textId="77777777" w:rsidR="0001588C" w:rsidRPr="00A251F4" w:rsidRDefault="0001588C" w:rsidP="009401BD">
            <w:pPr>
              <w:pStyle w:val="TableParagraph"/>
              <w:spacing w:line="273" w:lineRule="exact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2"/>
                <w:lang w:val="uk-UA"/>
              </w:rPr>
              <w:t>усьо</w:t>
            </w:r>
            <w:proofErr w:type="spellEnd"/>
            <w:r w:rsidRPr="00A251F4">
              <w:rPr>
                <w:rFonts w:ascii="Times New Roman" w:hAnsi="Times New Roman"/>
                <w:spacing w:val="-2"/>
                <w:lang w:val="uk-UA"/>
              </w:rPr>
              <w:t>-</w:t>
            </w:r>
          </w:p>
          <w:p w14:paraId="451008DD" w14:textId="77777777" w:rsidR="0001588C" w:rsidRPr="00A251F4" w:rsidRDefault="0001588C" w:rsidP="009401BD">
            <w:pPr>
              <w:pStyle w:val="TableParagraph"/>
              <w:spacing w:line="269" w:lineRule="exact"/>
              <w:ind w:left="10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го</w:t>
            </w:r>
          </w:p>
        </w:tc>
        <w:tc>
          <w:tcPr>
            <w:tcW w:w="2573" w:type="dxa"/>
            <w:gridSpan w:val="5"/>
          </w:tcPr>
          <w:p w14:paraId="1330DABB" w14:textId="77777777" w:rsidR="0001588C" w:rsidRPr="00A251F4" w:rsidRDefault="0001588C" w:rsidP="009401BD">
            <w:pPr>
              <w:pStyle w:val="TableParagraph"/>
              <w:spacing w:line="256" w:lineRule="exact"/>
              <w:ind w:left="648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тому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числі</w:t>
            </w:r>
          </w:p>
        </w:tc>
        <w:tc>
          <w:tcPr>
            <w:tcW w:w="750" w:type="dxa"/>
            <w:vMerge w:val="restart"/>
          </w:tcPr>
          <w:p w14:paraId="5444069B" w14:textId="77777777" w:rsidR="0001588C" w:rsidRPr="00A251F4" w:rsidRDefault="0001588C" w:rsidP="009401BD">
            <w:pPr>
              <w:pStyle w:val="TableParagraph"/>
              <w:spacing w:line="273" w:lineRule="exact"/>
              <w:ind w:left="17" w:right="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2"/>
                <w:lang w:val="uk-UA"/>
              </w:rPr>
              <w:t>усьо</w:t>
            </w:r>
            <w:proofErr w:type="spellEnd"/>
            <w:r w:rsidRPr="00A251F4">
              <w:rPr>
                <w:rFonts w:ascii="Times New Roman" w:hAnsi="Times New Roman"/>
                <w:spacing w:val="-2"/>
                <w:lang w:val="uk-UA"/>
              </w:rPr>
              <w:t>-</w:t>
            </w:r>
          </w:p>
          <w:p w14:paraId="50BE5DDF" w14:textId="77777777" w:rsidR="0001588C" w:rsidRPr="00A251F4" w:rsidRDefault="0001588C" w:rsidP="009401BD">
            <w:pPr>
              <w:pStyle w:val="TableParagraph"/>
              <w:spacing w:line="269" w:lineRule="exact"/>
              <w:ind w:left="17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го</w:t>
            </w:r>
          </w:p>
        </w:tc>
        <w:tc>
          <w:tcPr>
            <w:tcW w:w="2333" w:type="dxa"/>
            <w:gridSpan w:val="5"/>
          </w:tcPr>
          <w:p w14:paraId="32240DA1" w14:textId="77777777" w:rsidR="0001588C" w:rsidRPr="00A251F4" w:rsidRDefault="0001588C" w:rsidP="009401BD">
            <w:pPr>
              <w:pStyle w:val="TableParagraph"/>
              <w:spacing w:line="256" w:lineRule="exact"/>
              <w:ind w:left="535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тому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числі</w:t>
            </w:r>
          </w:p>
        </w:tc>
      </w:tr>
      <w:tr w:rsidR="0001588C" w:rsidRPr="00A251F4" w14:paraId="3D3BA2C4" w14:textId="77777777" w:rsidTr="00D655FE">
        <w:trPr>
          <w:trHeight w:val="276"/>
        </w:trPr>
        <w:tc>
          <w:tcPr>
            <w:tcW w:w="3209" w:type="dxa"/>
            <w:vMerge/>
            <w:tcBorders>
              <w:top w:val="nil"/>
            </w:tcBorders>
          </w:tcPr>
          <w:p w14:paraId="1F30215E" w14:textId="77777777" w:rsidR="0001588C" w:rsidRPr="00A251F4" w:rsidRDefault="0001588C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147CE041" w14:textId="77777777" w:rsidR="0001588C" w:rsidRPr="00A251F4" w:rsidRDefault="0001588C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56" w:type="dxa"/>
          </w:tcPr>
          <w:p w14:paraId="15B3CD92" w14:textId="77777777" w:rsidR="0001588C" w:rsidRPr="00A251F4" w:rsidRDefault="0001588C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л</w:t>
            </w:r>
          </w:p>
        </w:tc>
        <w:tc>
          <w:tcPr>
            <w:tcW w:w="456" w:type="dxa"/>
          </w:tcPr>
          <w:p w14:paraId="2DE2171B" w14:textId="77777777" w:rsidR="0001588C" w:rsidRPr="00A251F4" w:rsidRDefault="0001588C" w:rsidP="009401BD">
            <w:pPr>
              <w:pStyle w:val="TableParagraph"/>
              <w:spacing w:line="256" w:lineRule="exact"/>
              <w:ind w:left="15" w:right="1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п</w:t>
            </w:r>
          </w:p>
        </w:tc>
        <w:tc>
          <w:tcPr>
            <w:tcW w:w="566" w:type="dxa"/>
          </w:tcPr>
          <w:p w14:paraId="559D4212" w14:textId="77777777" w:rsidR="0001588C" w:rsidRPr="00A251F4" w:rsidRDefault="0001588C" w:rsidP="009401BD">
            <w:pPr>
              <w:pStyle w:val="TableParagraph"/>
              <w:spacing w:line="256" w:lineRule="exact"/>
              <w:ind w:left="111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лаб</w:t>
            </w:r>
            <w:proofErr w:type="spellEnd"/>
          </w:p>
        </w:tc>
        <w:tc>
          <w:tcPr>
            <w:tcW w:w="532" w:type="dxa"/>
          </w:tcPr>
          <w:p w14:paraId="0CFC8F86" w14:textId="77777777" w:rsidR="0001588C" w:rsidRPr="00A251F4" w:rsidRDefault="0001588C" w:rsidP="009401BD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інд</w:t>
            </w:r>
            <w:proofErr w:type="spellEnd"/>
          </w:p>
        </w:tc>
        <w:tc>
          <w:tcPr>
            <w:tcW w:w="563" w:type="dxa"/>
          </w:tcPr>
          <w:p w14:paraId="501AB922" w14:textId="77777777" w:rsidR="0001588C" w:rsidRPr="00A251F4" w:rsidRDefault="0001588C" w:rsidP="009401BD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4"/>
                <w:lang w:val="uk-UA"/>
              </w:rPr>
              <w:t>с.р</w:t>
            </w:r>
            <w:proofErr w:type="spellEnd"/>
            <w:r w:rsidRPr="00A251F4">
              <w:rPr>
                <w:rFonts w:ascii="Times New Roman" w:hAnsi="Times New Roman"/>
                <w:spacing w:val="-4"/>
                <w:lang w:val="uk-UA"/>
              </w:rPr>
              <w:t>.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 w14:paraId="2C3D22B2" w14:textId="77777777" w:rsidR="0001588C" w:rsidRPr="00A251F4" w:rsidRDefault="0001588C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4068DC3C" w14:textId="77777777" w:rsidR="0001588C" w:rsidRPr="00A251F4" w:rsidRDefault="0001588C" w:rsidP="009401BD">
            <w:pPr>
              <w:pStyle w:val="TableParagraph"/>
              <w:spacing w:line="256" w:lineRule="exact"/>
              <w:ind w:left="112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л</w:t>
            </w:r>
          </w:p>
        </w:tc>
        <w:tc>
          <w:tcPr>
            <w:tcW w:w="344" w:type="dxa"/>
          </w:tcPr>
          <w:p w14:paraId="11D5ADE9" w14:textId="77777777" w:rsidR="0001588C" w:rsidRPr="00A251F4" w:rsidRDefault="0001588C" w:rsidP="009401BD">
            <w:pPr>
              <w:pStyle w:val="TableParagraph"/>
              <w:spacing w:line="256" w:lineRule="exact"/>
              <w:ind w:left="113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п</w:t>
            </w:r>
          </w:p>
        </w:tc>
        <w:tc>
          <w:tcPr>
            <w:tcW w:w="562" w:type="dxa"/>
          </w:tcPr>
          <w:p w14:paraId="4D7D7B64" w14:textId="77777777" w:rsidR="0001588C" w:rsidRPr="00A251F4" w:rsidRDefault="0001588C" w:rsidP="009401BD">
            <w:pPr>
              <w:pStyle w:val="TableParagraph"/>
              <w:spacing w:line="256" w:lineRule="exact"/>
              <w:ind w:left="115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лаб</w:t>
            </w:r>
            <w:proofErr w:type="spellEnd"/>
          </w:p>
        </w:tc>
        <w:tc>
          <w:tcPr>
            <w:tcW w:w="533" w:type="dxa"/>
          </w:tcPr>
          <w:p w14:paraId="61F38A8F" w14:textId="77777777" w:rsidR="0001588C" w:rsidRPr="00A251F4" w:rsidRDefault="0001588C" w:rsidP="009401BD">
            <w:pPr>
              <w:pStyle w:val="TableParagraph"/>
              <w:spacing w:line="256" w:lineRule="exact"/>
              <w:ind w:left="11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інд</w:t>
            </w:r>
            <w:proofErr w:type="spellEnd"/>
          </w:p>
        </w:tc>
        <w:tc>
          <w:tcPr>
            <w:tcW w:w="559" w:type="dxa"/>
          </w:tcPr>
          <w:p w14:paraId="57178AFB" w14:textId="77777777" w:rsidR="0001588C" w:rsidRPr="00A251F4" w:rsidRDefault="0001588C" w:rsidP="009401BD">
            <w:pPr>
              <w:pStyle w:val="TableParagraph"/>
              <w:spacing w:line="256" w:lineRule="exact"/>
              <w:ind w:left="11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4"/>
                <w:lang w:val="uk-UA"/>
              </w:rPr>
              <w:t>с.р</w:t>
            </w:r>
            <w:proofErr w:type="spellEnd"/>
            <w:r w:rsidRPr="00A251F4">
              <w:rPr>
                <w:rFonts w:ascii="Times New Roman" w:hAnsi="Times New Roman"/>
                <w:spacing w:val="-4"/>
                <w:lang w:val="uk-UA"/>
              </w:rPr>
              <w:t>.</w:t>
            </w:r>
          </w:p>
        </w:tc>
      </w:tr>
      <w:tr w:rsidR="0001588C" w:rsidRPr="00A251F4" w14:paraId="32D4E65F" w14:textId="77777777" w:rsidTr="00D655FE">
        <w:trPr>
          <w:trHeight w:val="551"/>
        </w:trPr>
        <w:tc>
          <w:tcPr>
            <w:tcW w:w="9616" w:type="dxa"/>
            <w:gridSpan w:val="13"/>
          </w:tcPr>
          <w:p w14:paraId="33DFFC0A" w14:textId="52DB417D" w:rsidR="0001588C" w:rsidRPr="00A251F4" w:rsidRDefault="0001588C" w:rsidP="009401BD">
            <w:pPr>
              <w:pStyle w:val="TableParagraph"/>
              <w:spacing w:line="276" w:lineRule="exact"/>
              <w:ind w:left="4032" w:right="495" w:hanging="3512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МОДУЛЬ</w:t>
            </w:r>
            <w:r w:rsidRPr="00A251F4">
              <w:rPr>
                <w:rFonts w:ascii="Times New Roman" w:hAnsi="Times New Roman"/>
                <w:b/>
                <w:spacing w:val="-6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1.</w:t>
            </w:r>
            <w:r w:rsidRPr="00A251F4">
              <w:rPr>
                <w:rFonts w:ascii="Times New Roman" w:hAnsi="Times New Roman"/>
                <w:b/>
                <w:spacing w:val="-7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ТЕОРЕТИЧНІ</w:t>
            </w:r>
            <w:r w:rsidRPr="00A251F4">
              <w:rPr>
                <w:rFonts w:ascii="Times New Roman" w:hAnsi="Times New Roman"/>
                <w:b/>
                <w:spacing w:val="-8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АСПЕКТИ</w:t>
            </w:r>
            <w:r w:rsidRPr="00A251F4">
              <w:rPr>
                <w:rFonts w:ascii="Times New Roman" w:hAnsi="Times New Roman"/>
                <w:b/>
                <w:spacing w:val="-7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uk-UA"/>
              </w:rPr>
              <w:t>ТОРГІВЕЛЬНОЇ ДІЯЛЬНОСТІ</w:t>
            </w:r>
          </w:p>
        </w:tc>
      </w:tr>
      <w:tr w:rsidR="00EC72B7" w:rsidRPr="00A251F4" w14:paraId="447499AC" w14:textId="77777777" w:rsidTr="0078004F">
        <w:trPr>
          <w:trHeight w:val="551"/>
        </w:trPr>
        <w:tc>
          <w:tcPr>
            <w:tcW w:w="3209" w:type="dxa"/>
          </w:tcPr>
          <w:p w14:paraId="29FB0491" w14:textId="51A1A602" w:rsidR="00EC72B7" w:rsidRPr="00A251F4" w:rsidRDefault="00EC72B7" w:rsidP="00EC72B7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1.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Торгівля у сфері товарного обігу.</w:t>
            </w:r>
          </w:p>
        </w:tc>
        <w:tc>
          <w:tcPr>
            <w:tcW w:w="751" w:type="dxa"/>
            <w:vAlign w:val="center"/>
          </w:tcPr>
          <w:p w14:paraId="1DEB0166" w14:textId="3D5F3898" w:rsidR="00EC72B7" w:rsidRPr="00A251F4" w:rsidRDefault="00EC72B7" w:rsidP="0078004F">
            <w:pPr>
              <w:pStyle w:val="TableParagraph"/>
              <w:spacing w:before="130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456" w:type="dxa"/>
            <w:vAlign w:val="center"/>
          </w:tcPr>
          <w:p w14:paraId="5BA16DE9" w14:textId="77777777" w:rsidR="00EC72B7" w:rsidRPr="00A251F4" w:rsidRDefault="00EC72B7" w:rsidP="0078004F">
            <w:pPr>
              <w:pStyle w:val="TableParagraph"/>
              <w:spacing w:before="130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Merge w:val="restart"/>
            <w:vAlign w:val="center"/>
          </w:tcPr>
          <w:p w14:paraId="70EF82B4" w14:textId="5EC2813D" w:rsidR="00EC72B7" w:rsidRPr="00A251F4" w:rsidRDefault="00EC72B7" w:rsidP="0078004F">
            <w:pPr>
              <w:pStyle w:val="TableParagraph"/>
              <w:spacing w:before="130"/>
              <w:ind w:left="15"/>
              <w:jc w:val="center"/>
              <w:rPr>
                <w:rFonts w:ascii="Times New Roman" w:hAnsi="Times New Roman"/>
                <w:lang w:val="uk-UA"/>
              </w:rPr>
            </w:pPr>
          </w:p>
          <w:p w14:paraId="5B0264E6" w14:textId="2F761540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05E5C2E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5A73726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19F8F319" w14:textId="55475706" w:rsidR="00EC72B7" w:rsidRPr="00A251F4" w:rsidRDefault="00EC72B7" w:rsidP="0078004F">
            <w:pPr>
              <w:pStyle w:val="TableParagraph"/>
              <w:spacing w:before="130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7E92CE76" w14:textId="3F24676D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335" w:type="dxa"/>
            <w:vAlign w:val="center"/>
          </w:tcPr>
          <w:p w14:paraId="6107708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757538B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2D0DDBD6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07B7774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2467FD7E" w14:textId="41AC6946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</w:tr>
      <w:tr w:rsidR="00EC72B7" w:rsidRPr="00A251F4" w14:paraId="24469935" w14:textId="77777777" w:rsidTr="0078004F">
        <w:trPr>
          <w:trHeight w:val="554"/>
        </w:trPr>
        <w:tc>
          <w:tcPr>
            <w:tcW w:w="3209" w:type="dxa"/>
          </w:tcPr>
          <w:p w14:paraId="30EC511C" w14:textId="6234A86B" w:rsidR="00EC72B7" w:rsidRPr="00A251F4" w:rsidRDefault="00EC72B7" w:rsidP="00EC72B7">
            <w:pPr>
              <w:pStyle w:val="TableParagraph"/>
              <w:spacing w:line="270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2.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Товарний ринок як сфера функціонування суб’єктів торгівельної діяльності</w:t>
            </w:r>
          </w:p>
        </w:tc>
        <w:tc>
          <w:tcPr>
            <w:tcW w:w="751" w:type="dxa"/>
            <w:vAlign w:val="center"/>
          </w:tcPr>
          <w:p w14:paraId="74F05D0F" w14:textId="06C1F1F3" w:rsidR="00EC72B7" w:rsidRPr="00A251F4" w:rsidRDefault="00EC72B7" w:rsidP="0078004F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456" w:type="dxa"/>
            <w:vAlign w:val="center"/>
          </w:tcPr>
          <w:p w14:paraId="442F0A00" w14:textId="77777777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Merge/>
            <w:vAlign w:val="center"/>
          </w:tcPr>
          <w:p w14:paraId="5B9F7E16" w14:textId="1A52AE25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10B4F4E7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0923EC6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423104E2" w14:textId="03577A28" w:rsidR="00EC72B7" w:rsidRPr="00A251F4" w:rsidRDefault="00EC72B7" w:rsidP="0078004F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6D95274B" w14:textId="72A095A3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335" w:type="dxa"/>
            <w:vAlign w:val="center"/>
          </w:tcPr>
          <w:p w14:paraId="0E11563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4A2654E0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3B92F2BC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0F76FC9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62C46AEB" w14:textId="17DE3195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</w:tr>
      <w:tr w:rsidR="00EC72B7" w:rsidRPr="00A251F4" w14:paraId="5D878F25" w14:textId="77777777" w:rsidTr="0078004F">
        <w:trPr>
          <w:trHeight w:val="827"/>
        </w:trPr>
        <w:tc>
          <w:tcPr>
            <w:tcW w:w="3209" w:type="dxa"/>
          </w:tcPr>
          <w:p w14:paraId="45381786" w14:textId="3AF97D1C" w:rsidR="00EC72B7" w:rsidRPr="00A251F4" w:rsidRDefault="00EC72B7" w:rsidP="00EC72B7">
            <w:pPr>
              <w:pStyle w:val="TableParagraph"/>
              <w:ind w:left="110" w:right="279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 xml:space="preserve">Тема 3. </w:t>
            </w:r>
            <w:r>
              <w:rPr>
                <w:rFonts w:ascii="Times New Roman" w:hAnsi="Times New Roman"/>
                <w:lang w:val="uk-UA"/>
              </w:rPr>
              <w:t>Економічна характеристика оптової торгівлі</w:t>
            </w:r>
          </w:p>
        </w:tc>
        <w:tc>
          <w:tcPr>
            <w:tcW w:w="751" w:type="dxa"/>
            <w:vAlign w:val="center"/>
          </w:tcPr>
          <w:p w14:paraId="13EB5BE1" w14:textId="13D5B087" w:rsidR="00EC72B7" w:rsidRPr="00A251F4" w:rsidRDefault="00EC72B7" w:rsidP="0078004F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456" w:type="dxa"/>
            <w:vAlign w:val="center"/>
          </w:tcPr>
          <w:p w14:paraId="4730854E" w14:textId="77777777" w:rsidR="00EC72B7" w:rsidRPr="00A251F4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2B76CE83" w14:textId="243F4C77" w:rsidR="00EC72B7" w:rsidRPr="00A251F4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07DD54E1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510DF4A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1F70B937" w14:textId="4845C388" w:rsidR="00EC72B7" w:rsidRPr="00A251F4" w:rsidRDefault="00EC72B7" w:rsidP="0078004F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427E2C13" w14:textId="159994A4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335" w:type="dxa"/>
            <w:vMerge w:val="restart"/>
            <w:vAlign w:val="center"/>
          </w:tcPr>
          <w:p w14:paraId="7D6DBE79" w14:textId="63CEA330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344" w:type="dxa"/>
            <w:vAlign w:val="center"/>
          </w:tcPr>
          <w:p w14:paraId="76312589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5679E317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1D09DFF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1EE1F52D" w14:textId="4220D26F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9</w:t>
            </w:r>
          </w:p>
        </w:tc>
      </w:tr>
      <w:tr w:rsidR="00EC72B7" w:rsidRPr="00A251F4" w14:paraId="723D33D5" w14:textId="77777777" w:rsidTr="0078004F">
        <w:trPr>
          <w:trHeight w:val="828"/>
        </w:trPr>
        <w:tc>
          <w:tcPr>
            <w:tcW w:w="3209" w:type="dxa"/>
          </w:tcPr>
          <w:p w14:paraId="6358D636" w14:textId="5CB4054E" w:rsidR="00EC72B7" w:rsidRPr="00A251F4" w:rsidRDefault="00EC72B7" w:rsidP="00EC72B7"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4.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Економічна характеристика роздрібної торгівлі</w:t>
            </w:r>
          </w:p>
        </w:tc>
        <w:tc>
          <w:tcPr>
            <w:tcW w:w="751" w:type="dxa"/>
            <w:vAlign w:val="center"/>
          </w:tcPr>
          <w:p w14:paraId="621EBE5D" w14:textId="00EE514D" w:rsidR="00EC72B7" w:rsidRPr="00A251F4" w:rsidRDefault="00EC72B7" w:rsidP="0078004F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456" w:type="dxa"/>
            <w:vAlign w:val="center"/>
          </w:tcPr>
          <w:p w14:paraId="5079F370" w14:textId="77777777" w:rsidR="00EC72B7" w:rsidRPr="00A251F4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717D00FA" w14:textId="55C93D3E" w:rsidR="00EC72B7" w:rsidRPr="00A251F4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639B693C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5C210AB9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7AA53292" w14:textId="376B17B7" w:rsidR="00EC72B7" w:rsidRPr="00A251F4" w:rsidRDefault="00EC72B7" w:rsidP="0078004F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2E92034D" w14:textId="3FE805F6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335" w:type="dxa"/>
            <w:vMerge/>
            <w:vAlign w:val="center"/>
          </w:tcPr>
          <w:p w14:paraId="329568F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28E92E0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14971836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03889169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293F08B1" w14:textId="0035B3BC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9</w:t>
            </w:r>
          </w:p>
        </w:tc>
      </w:tr>
      <w:tr w:rsidR="00EC72B7" w:rsidRPr="00A251F4" w14:paraId="26CEE2AB" w14:textId="77777777" w:rsidTr="0078004F">
        <w:trPr>
          <w:trHeight w:val="828"/>
        </w:trPr>
        <w:tc>
          <w:tcPr>
            <w:tcW w:w="3209" w:type="dxa"/>
          </w:tcPr>
          <w:p w14:paraId="417DE9C8" w14:textId="75EA157D" w:rsidR="00EC72B7" w:rsidRPr="00D655FE" w:rsidRDefault="00EC72B7" w:rsidP="00EC72B7"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Тема 5. Економічна характеристика зовнішньої  торгівлі</w:t>
            </w:r>
          </w:p>
        </w:tc>
        <w:tc>
          <w:tcPr>
            <w:tcW w:w="751" w:type="dxa"/>
            <w:vAlign w:val="center"/>
          </w:tcPr>
          <w:p w14:paraId="167E84AF" w14:textId="26BF9CA5" w:rsidR="00EC72B7" w:rsidRPr="00EC72B7" w:rsidRDefault="00EC72B7" w:rsidP="0078004F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spacing w:val="-5"/>
                <w:lang w:val="uk-UA"/>
              </w:rPr>
            </w:pPr>
            <w:r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0EB4FE0D" w14:textId="52DD42ED" w:rsidR="00EC72B7" w:rsidRPr="00D655FE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5082EF58" w14:textId="4DC44984" w:rsidR="00EC72B7" w:rsidRPr="00D655FE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4A24ECC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dxa"/>
            <w:vAlign w:val="center"/>
          </w:tcPr>
          <w:p w14:paraId="059C075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3" w:type="dxa"/>
            <w:vAlign w:val="center"/>
          </w:tcPr>
          <w:p w14:paraId="4DD1D91D" w14:textId="706F44A1" w:rsidR="00EC72B7" w:rsidRPr="00EC72B7" w:rsidRDefault="00EC72B7" w:rsidP="0078004F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0682FED6" w14:textId="4339728D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6A770E4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dxa"/>
            <w:vAlign w:val="center"/>
          </w:tcPr>
          <w:p w14:paraId="746C0FB6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dxa"/>
            <w:vAlign w:val="center"/>
          </w:tcPr>
          <w:p w14:paraId="70A3A95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" w:type="dxa"/>
            <w:vAlign w:val="center"/>
          </w:tcPr>
          <w:p w14:paraId="51A50C2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vAlign w:val="center"/>
          </w:tcPr>
          <w:p w14:paraId="43D03D5D" w14:textId="670664BF" w:rsidR="00EC72B7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</w:tr>
      <w:tr w:rsidR="00EC72B7" w:rsidRPr="00A251F4" w14:paraId="18A8A874" w14:textId="77777777" w:rsidTr="0078004F">
        <w:trPr>
          <w:trHeight w:val="828"/>
        </w:trPr>
        <w:tc>
          <w:tcPr>
            <w:tcW w:w="3209" w:type="dxa"/>
          </w:tcPr>
          <w:p w14:paraId="53F6565C" w14:textId="14062EE6" w:rsidR="00EC72B7" w:rsidRPr="00D655FE" w:rsidRDefault="00EC72B7" w:rsidP="00EC72B7"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Тема 6. Суб’єкти торговельної діяльності та організаційно-економічні умови їх функціонування</w:t>
            </w:r>
          </w:p>
        </w:tc>
        <w:tc>
          <w:tcPr>
            <w:tcW w:w="751" w:type="dxa"/>
            <w:vAlign w:val="center"/>
          </w:tcPr>
          <w:p w14:paraId="2C5BF38C" w14:textId="4DE83F60" w:rsidR="00EC72B7" w:rsidRPr="00EC72B7" w:rsidRDefault="00EC72B7" w:rsidP="0078004F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spacing w:val="-5"/>
                <w:lang w:val="uk-UA"/>
              </w:rPr>
            </w:pPr>
            <w:r>
              <w:rPr>
                <w:rFonts w:ascii="Times New Roman" w:hAnsi="Times New Roman"/>
                <w:spacing w:val="-5"/>
                <w:lang w:val="uk-UA"/>
              </w:rPr>
              <w:t>10</w:t>
            </w:r>
          </w:p>
        </w:tc>
        <w:tc>
          <w:tcPr>
            <w:tcW w:w="456" w:type="dxa"/>
            <w:vAlign w:val="center"/>
          </w:tcPr>
          <w:p w14:paraId="5E9AF974" w14:textId="0D5D5D2F" w:rsidR="00EC72B7" w:rsidRPr="00D655FE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7A60CECC" w14:textId="6D86571F" w:rsidR="00EC72B7" w:rsidRPr="00D655FE" w:rsidRDefault="00EC72B7" w:rsidP="0078004F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6EEA6B62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dxa"/>
            <w:vAlign w:val="center"/>
          </w:tcPr>
          <w:p w14:paraId="3226716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3" w:type="dxa"/>
            <w:vAlign w:val="center"/>
          </w:tcPr>
          <w:p w14:paraId="07DA7948" w14:textId="2F73955C" w:rsidR="00EC72B7" w:rsidRPr="00EC72B7" w:rsidRDefault="00EC72B7" w:rsidP="0078004F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spacing w:val="-10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636B7D58" w14:textId="0DEC704E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  <w:lang w:val="uk-UA"/>
              </w:rPr>
              <w:t>10</w:t>
            </w:r>
          </w:p>
        </w:tc>
        <w:tc>
          <w:tcPr>
            <w:tcW w:w="335" w:type="dxa"/>
            <w:vAlign w:val="center"/>
          </w:tcPr>
          <w:p w14:paraId="2DB4900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dxa"/>
            <w:vAlign w:val="center"/>
          </w:tcPr>
          <w:p w14:paraId="03064E70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dxa"/>
            <w:vAlign w:val="center"/>
          </w:tcPr>
          <w:p w14:paraId="23FBD5C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" w:type="dxa"/>
            <w:vAlign w:val="center"/>
          </w:tcPr>
          <w:p w14:paraId="0F4460B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vAlign w:val="center"/>
          </w:tcPr>
          <w:p w14:paraId="4D3F839B" w14:textId="5CCEEF62" w:rsidR="00EC72B7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</w:tr>
      <w:tr w:rsidR="0001588C" w:rsidRPr="00A251F4" w14:paraId="1CE35C87" w14:textId="77777777" w:rsidTr="0078004F">
        <w:trPr>
          <w:trHeight w:val="309"/>
        </w:trPr>
        <w:tc>
          <w:tcPr>
            <w:tcW w:w="3209" w:type="dxa"/>
          </w:tcPr>
          <w:p w14:paraId="30FA61CC" w14:textId="77777777" w:rsidR="0001588C" w:rsidRPr="00A251F4" w:rsidRDefault="0001588C" w:rsidP="009401BD">
            <w:pPr>
              <w:pStyle w:val="TableParagraph"/>
              <w:spacing w:before="13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Разом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за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модулем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10"/>
                <w:lang w:val="uk-UA"/>
              </w:rPr>
              <w:t>1</w:t>
            </w:r>
          </w:p>
        </w:tc>
        <w:tc>
          <w:tcPr>
            <w:tcW w:w="751" w:type="dxa"/>
            <w:vAlign w:val="center"/>
          </w:tcPr>
          <w:p w14:paraId="1086ACD9" w14:textId="7797ABDC" w:rsidR="0001588C" w:rsidRPr="00A251F4" w:rsidRDefault="00EC72B7" w:rsidP="0078004F">
            <w:pPr>
              <w:pStyle w:val="TableParagraph"/>
              <w:spacing w:before="13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64</w:t>
            </w:r>
          </w:p>
        </w:tc>
        <w:tc>
          <w:tcPr>
            <w:tcW w:w="456" w:type="dxa"/>
            <w:vAlign w:val="center"/>
          </w:tcPr>
          <w:p w14:paraId="19A1BD3A" w14:textId="2761617C" w:rsidR="0001588C" w:rsidRPr="00A251F4" w:rsidRDefault="00D655FE" w:rsidP="0078004F">
            <w:pPr>
              <w:pStyle w:val="TableParagraph"/>
              <w:spacing w:before="13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10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6CE51CFB" w14:textId="590E67B8" w:rsidR="0001588C" w:rsidRPr="00A251F4" w:rsidRDefault="00EC72B7" w:rsidP="0078004F">
            <w:pPr>
              <w:pStyle w:val="TableParagraph"/>
              <w:spacing w:before="13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10</w:t>
            </w:r>
          </w:p>
        </w:tc>
        <w:tc>
          <w:tcPr>
            <w:tcW w:w="566" w:type="dxa"/>
            <w:vAlign w:val="center"/>
          </w:tcPr>
          <w:p w14:paraId="2C95AAE4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04C9C147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4B08691B" w14:textId="4C73C360" w:rsidR="0001588C" w:rsidRPr="00A251F4" w:rsidRDefault="00EC72B7" w:rsidP="0078004F">
            <w:pPr>
              <w:pStyle w:val="TableParagraph"/>
              <w:spacing w:before="13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42</w:t>
            </w:r>
          </w:p>
        </w:tc>
        <w:tc>
          <w:tcPr>
            <w:tcW w:w="750" w:type="dxa"/>
            <w:vAlign w:val="center"/>
          </w:tcPr>
          <w:p w14:paraId="1CB50003" w14:textId="415C1EC9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64</w:t>
            </w:r>
          </w:p>
        </w:tc>
        <w:tc>
          <w:tcPr>
            <w:tcW w:w="335" w:type="dxa"/>
            <w:vAlign w:val="center"/>
          </w:tcPr>
          <w:p w14:paraId="66CE2657" w14:textId="0957656C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 w:rsidRPr="00EC72B7">
              <w:rPr>
                <w:rFonts w:ascii="Times New Roman" w:hAnsi="Times New Roman"/>
                <w:b/>
                <w:bCs/>
                <w:lang w:val="uk-UA"/>
              </w:rPr>
              <w:t>2</w:t>
            </w:r>
          </w:p>
        </w:tc>
        <w:tc>
          <w:tcPr>
            <w:tcW w:w="344" w:type="dxa"/>
            <w:vAlign w:val="center"/>
          </w:tcPr>
          <w:p w14:paraId="0DA1BABD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1085A40D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71F353D2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1EE39BF9" w14:textId="0135E328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62</w:t>
            </w:r>
          </w:p>
        </w:tc>
      </w:tr>
      <w:tr w:rsidR="0001588C" w:rsidRPr="00A251F4" w14:paraId="348DAC39" w14:textId="77777777" w:rsidTr="00D655FE">
        <w:trPr>
          <w:trHeight w:val="551"/>
        </w:trPr>
        <w:tc>
          <w:tcPr>
            <w:tcW w:w="9616" w:type="dxa"/>
            <w:gridSpan w:val="13"/>
          </w:tcPr>
          <w:p w14:paraId="07110F89" w14:textId="08AB963B" w:rsidR="0001588C" w:rsidRPr="00A251F4" w:rsidRDefault="0001588C" w:rsidP="0001588C">
            <w:pPr>
              <w:pStyle w:val="TableParagraph"/>
              <w:spacing w:line="273" w:lineRule="exact"/>
              <w:ind w:left="73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МОДУЛЬ</w:t>
            </w: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2.</w:t>
            </w: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uk-UA"/>
              </w:rPr>
              <w:t xml:space="preserve">РЕСУРСНЕ ЗАБЕЗПЕЧЕННЯ ТА ЕФЕКТИВНІСТЬ </w:t>
            </w:r>
            <w:r w:rsidR="006C1B67">
              <w:rPr>
                <w:rFonts w:ascii="Times New Roman" w:hAnsi="Times New Roman"/>
                <w:b/>
                <w:lang w:val="uk-UA"/>
              </w:rPr>
              <w:t>ДІЯЛЬНОСТІ ТОРГІВЕЛЬНОГГО ПІДПРИЄМСТВА</w:t>
            </w:r>
          </w:p>
        </w:tc>
      </w:tr>
      <w:tr w:rsidR="00EC72B7" w:rsidRPr="00A251F4" w14:paraId="336082AE" w14:textId="77777777" w:rsidTr="0078004F">
        <w:trPr>
          <w:trHeight w:val="551"/>
        </w:trPr>
        <w:tc>
          <w:tcPr>
            <w:tcW w:w="3209" w:type="dxa"/>
          </w:tcPr>
          <w:p w14:paraId="4D4AB44A" w14:textId="3C46D108" w:rsidR="00EC72B7" w:rsidRPr="00A251F4" w:rsidRDefault="00EC72B7" w:rsidP="00EC72B7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5"/>
                <w:lang w:val="uk-UA"/>
              </w:rPr>
              <w:t>7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.</w:t>
            </w:r>
            <w:r w:rsidRPr="00A251F4">
              <w:rPr>
                <w:rFonts w:ascii="Times New Roman" w:hAnsi="Times New Roman"/>
                <w:lang w:val="uk-UA"/>
              </w:rPr>
              <w:tab/>
            </w:r>
            <w:r>
              <w:rPr>
                <w:rFonts w:ascii="Times New Roman" w:hAnsi="Times New Roman"/>
                <w:spacing w:val="-4"/>
                <w:lang w:val="uk-UA"/>
              </w:rPr>
              <w:t>Товарооборот як основний результативний показник функціонування торгівлі</w:t>
            </w:r>
          </w:p>
        </w:tc>
        <w:tc>
          <w:tcPr>
            <w:tcW w:w="751" w:type="dxa"/>
            <w:vAlign w:val="center"/>
          </w:tcPr>
          <w:p w14:paraId="45F3655B" w14:textId="250A7C0A" w:rsidR="00EC72B7" w:rsidRPr="00A251F4" w:rsidRDefault="00EC72B7" w:rsidP="0078004F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2584322C" w14:textId="38A18DA2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5B857ADB" w14:textId="77777777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2AC6F83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2E2DACA7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29454581" w14:textId="7E6C6E0E" w:rsidR="00EC72B7" w:rsidRPr="00A251F4" w:rsidRDefault="00EC72B7" w:rsidP="0078004F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6188409A" w14:textId="76F8A679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43232C8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376F6BE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488ADC8C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123BD515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1C6A4186" w14:textId="506380D0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</w:tr>
      <w:tr w:rsidR="00EC72B7" w:rsidRPr="00A251F4" w14:paraId="436036EE" w14:textId="77777777" w:rsidTr="0078004F">
        <w:trPr>
          <w:trHeight w:val="453"/>
        </w:trPr>
        <w:tc>
          <w:tcPr>
            <w:tcW w:w="3209" w:type="dxa"/>
          </w:tcPr>
          <w:p w14:paraId="18820E40" w14:textId="34F63F4B" w:rsidR="00EC72B7" w:rsidRPr="00A251F4" w:rsidRDefault="00EC72B7" w:rsidP="00EC72B7">
            <w:pPr>
              <w:pStyle w:val="TableParagraph"/>
              <w:spacing w:before="83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8</w:t>
            </w:r>
            <w:r w:rsidRPr="00A251F4">
              <w:rPr>
                <w:rFonts w:ascii="Times New Roman" w:hAnsi="Times New Roman"/>
                <w:lang w:val="uk-UA"/>
              </w:rPr>
              <w:t>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Товарні запаси та товарне забезпечення торгівельного підприємства</w:t>
            </w:r>
          </w:p>
        </w:tc>
        <w:tc>
          <w:tcPr>
            <w:tcW w:w="751" w:type="dxa"/>
            <w:vAlign w:val="center"/>
          </w:tcPr>
          <w:p w14:paraId="50697A33" w14:textId="627BBC5E" w:rsidR="00EC72B7" w:rsidRPr="00A251F4" w:rsidRDefault="00EC72B7" w:rsidP="0078004F">
            <w:pPr>
              <w:pStyle w:val="TableParagraph"/>
              <w:spacing w:before="83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7981E545" w14:textId="69D60727" w:rsidR="00EC72B7" w:rsidRPr="00A251F4" w:rsidRDefault="00EC72B7" w:rsidP="0078004F">
            <w:pPr>
              <w:pStyle w:val="TableParagraph"/>
              <w:spacing w:before="83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456" w:type="dxa"/>
            <w:vAlign w:val="center"/>
          </w:tcPr>
          <w:p w14:paraId="074573BE" w14:textId="52DEE47F" w:rsidR="00EC72B7" w:rsidRPr="00A251F4" w:rsidRDefault="00EC72B7" w:rsidP="0078004F">
            <w:pPr>
              <w:pStyle w:val="TableParagraph"/>
              <w:spacing w:before="83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0E75F440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5E2805E1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40765F48" w14:textId="10CD4E2F" w:rsidR="00EC72B7" w:rsidRPr="00A251F4" w:rsidRDefault="00EC72B7" w:rsidP="0078004F">
            <w:pPr>
              <w:pStyle w:val="TableParagraph"/>
              <w:spacing w:before="83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18321F21" w14:textId="6AC0A06E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55E103E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345EFF92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3B7F514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1E5E682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26CDE1E8" w14:textId="174518E2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</w:tr>
      <w:tr w:rsidR="00EC72B7" w:rsidRPr="00A251F4" w14:paraId="4464F246" w14:textId="77777777" w:rsidTr="0078004F">
        <w:trPr>
          <w:trHeight w:val="554"/>
        </w:trPr>
        <w:tc>
          <w:tcPr>
            <w:tcW w:w="3209" w:type="dxa"/>
          </w:tcPr>
          <w:p w14:paraId="68093205" w14:textId="7D200379" w:rsidR="00EC72B7" w:rsidRPr="00A251F4" w:rsidRDefault="00EC72B7" w:rsidP="00EC72B7">
            <w:pPr>
              <w:pStyle w:val="TableParagraph"/>
              <w:spacing w:line="270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lastRenderedPageBreak/>
              <w:t>Тема</w:t>
            </w:r>
            <w:r w:rsidRPr="00A251F4">
              <w:rPr>
                <w:rFonts w:ascii="Times New Roman" w:hAnsi="Times New Roman"/>
                <w:spacing w:val="71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9</w:t>
            </w:r>
            <w:r w:rsidRPr="00A251F4">
              <w:rPr>
                <w:rFonts w:ascii="Times New Roman" w:hAnsi="Times New Roman"/>
                <w:lang w:val="uk-UA"/>
              </w:rPr>
              <w:t>.</w:t>
            </w:r>
            <w:r w:rsidRPr="00A251F4">
              <w:rPr>
                <w:rFonts w:ascii="Times New Roman" w:hAnsi="Times New Roman"/>
                <w:spacing w:val="72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Персонал та оплата праці в торгівлі</w:t>
            </w:r>
          </w:p>
        </w:tc>
        <w:tc>
          <w:tcPr>
            <w:tcW w:w="751" w:type="dxa"/>
            <w:vAlign w:val="center"/>
          </w:tcPr>
          <w:p w14:paraId="43D0E945" w14:textId="660EB792" w:rsidR="00EC72B7" w:rsidRPr="00A251F4" w:rsidRDefault="00EC72B7" w:rsidP="0078004F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14</w:t>
            </w:r>
          </w:p>
        </w:tc>
        <w:tc>
          <w:tcPr>
            <w:tcW w:w="456" w:type="dxa"/>
            <w:vAlign w:val="center"/>
          </w:tcPr>
          <w:p w14:paraId="4091D4C8" w14:textId="6054E4F3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359CD8E5" w14:textId="77777777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5D3993A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04E2F61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1207AA92" w14:textId="798C1D86" w:rsidR="00EC72B7" w:rsidRPr="00A251F4" w:rsidRDefault="00EC72B7" w:rsidP="0078004F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  <w:vAlign w:val="center"/>
          </w:tcPr>
          <w:p w14:paraId="4B277130" w14:textId="3CA2E806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14</w:t>
            </w:r>
          </w:p>
        </w:tc>
        <w:tc>
          <w:tcPr>
            <w:tcW w:w="335" w:type="dxa"/>
            <w:vAlign w:val="center"/>
          </w:tcPr>
          <w:p w14:paraId="432E2996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5CFE2F97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1E74945E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796C8BD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543D07E6" w14:textId="16D5EA0F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14</w:t>
            </w:r>
          </w:p>
        </w:tc>
      </w:tr>
      <w:tr w:rsidR="00EC72B7" w:rsidRPr="00A251F4" w14:paraId="4D3B10A9" w14:textId="77777777" w:rsidTr="0078004F">
        <w:trPr>
          <w:trHeight w:val="551"/>
        </w:trPr>
        <w:tc>
          <w:tcPr>
            <w:tcW w:w="3209" w:type="dxa"/>
          </w:tcPr>
          <w:p w14:paraId="3067F140" w14:textId="211552B4" w:rsidR="00EC72B7" w:rsidRPr="00A251F4" w:rsidRDefault="00EC72B7" w:rsidP="00EC72B7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5"/>
                <w:lang w:val="uk-UA"/>
              </w:rPr>
              <w:t>10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.</w:t>
            </w:r>
            <w:r>
              <w:rPr>
                <w:rFonts w:ascii="Times New Roman" w:hAnsi="Times New Roman"/>
                <w:spacing w:val="-4"/>
                <w:lang w:val="uk-UA"/>
              </w:rPr>
              <w:t>Ма</w:t>
            </w:r>
            <w:r w:rsidR="00695E45">
              <w:rPr>
                <w:rFonts w:ascii="Times New Roman" w:hAnsi="Times New Roman"/>
                <w:spacing w:val="-4"/>
                <w:lang w:val="uk-UA"/>
              </w:rPr>
              <w:t>й</w:t>
            </w:r>
            <w:r>
              <w:rPr>
                <w:rFonts w:ascii="Times New Roman" w:hAnsi="Times New Roman"/>
                <w:spacing w:val="-4"/>
                <w:lang w:val="uk-UA"/>
              </w:rPr>
              <w:t>нові ресурси в торгівлі</w:t>
            </w:r>
          </w:p>
        </w:tc>
        <w:tc>
          <w:tcPr>
            <w:tcW w:w="751" w:type="dxa"/>
            <w:vAlign w:val="center"/>
          </w:tcPr>
          <w:p w14:paraId="1E9EECDC" w14:textId="27331D5A" w:rsidR="00EC72B7" w:rsidRPr="00A251F4" w:rsidRDefault="00EC72B7" w:rsidP="0078004F">
            <w:pPr>
              <w:pStyle w:val="TableParagraph"/>
              <w:spacing w:before="128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51F167C6" w14:textId="3C4B4C0C" w:rsidR="00EC72B7" w:rsidRPr="00A251F4" w:rsidRDefault="00EC72B7" w:rsidP="0078004F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3526E515" w14:textId="77777777" w:rsidR="00EC72B7" w:rsidRPr="00A251F4" w:rsidRDefault="00EC72B7" w:rsidP="0078004F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302F1B6A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1A3B819C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77E7F7D0" w14:textId="77777777" w:rsidR="00EC72B7" w:rsidRPr="00A251F4" w:rsidRDefault="00EC72B7" w:rsidP="0078004F">
            <w:pPr>
              <w:pStyle w:val="TableParagraph"/>
              <w:spacing w:before="128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191AE4F8" w14:textId="741B29B5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37CEC20E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  <w:vAlign w:val="center"/>
          </w:tcPr>
          <w:p w14:paraId="11F7634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5AA7C274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70DBB00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36FE1A13" w14:textId="19AE34DC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</w:tr>
      <w:tr w:rsidR="00EC72B7" w:rsidRPr="00A251F4" w14:paraId="65E83230" w14:textId="77777777" w:rsidTr="0078004F">
        <w:trPr>
          <w:trHeight w:val="275"/>
        </w:trPr>
        <w:tc>
          <w:tcPr>
            <w:tcW w:w="3209" w:type="dxa"/>
          </w:tcPr>
          <w:p w14:paraId="6DFB015A" w14:textId="66CB558E" w:rsidR="00EC72B7" w:rsidRPr="00A251F4" w:rsidRDefault="00EC72B7" w:rsidP="00EC72B7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3"/>
                <w:lang w:val="uk-UA"/>
              </w:rPr>
              <w:t>11</w:t>
            </w:r>
            <w:r w:rsidRPr="00A251F4">
              <w:rPr>
                <w:rFonts w:ascii="Times New Roman" w:hAnsi="Times New Roman"/>
                <w:lang w:val="uk-UA"/>
              </w:rPr>
              <w:t>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Фінансові ресурси в торгівлі</w:t>
            </w:r>
          </w:p>
        </w:tc>
        <w:tc>
          <w:tcPr>
            <w:tcW w:w="751" w:type="dxa"/>
            <w:vAlign w:val="center"/>
          </w:tcPr>
          <w:p w14:paraId="516FD15B" w14:textId="7E0DB578" w:rsidR="00EC72B7" w:rsidRPr="00A251F4" w:rsidRDefault="00EC72B7" w:rsidP="0078004F">
            <w:pPr>
              <w:pStyle w:val="TableParagraph"/>
              <w:spacing w:line="256" w:lineRule="exact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49BF6D0B" w14:textId="3CA1C315" w:rsidR="00EC72B7" w:rsidRPr="00A251F4" w:rsidRDefault="00EC72B7" w:rsidP="0078004F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4FC728CB" w14:textId="77777777" w:rsidR="00EC72B7" w:rsidRPr="00A251F4" w:rsidRDefault="00EC72B7" w:rsidP="0078004F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2674DFD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6CBD259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2F58A2F8" w14:textId="3FFA584B" w:rsidR="00EC72B7" w:rsidRPr="00A251F4" w:rsidRDefault="00EC72B7" w:rsidP="0078004F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7670E114" w14:textId="3A4A8483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6377A610" w14:textId="154C4B8A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344" w:type="dxa"/>
            <w:vAlign w:val="center"/>
          </w:tcPr>
          <w:p w14:paraId="002A9FF0" w14:textId="5A9E3786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  <w:vAlign w:val="center"/>
          </w:tcPr>
          <w:p w14:paraId="7E4671C8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6F87FD51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4F0DF7CC" w14:textId="53B613EF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</w:t>
            </w:r>
          </w:p>
        </w:tc>
      </w:tr>
      <w:tr w:rsidR="00EC72B7" w:rsidRPr="00A251F4" w14:paraId="6A2673C1" w14:textId="77777777" w:rsidTr="0078004F">
        <w:trPr>
          <w:trHeight w:val="552"/>
        </w:trPr>
        <w:tc>
          <w:tcPr>
            <w:tcW w:w="3209" w:type="dxa"/>
          </w:tcPr>
          <w:p w14:paraId="296B9445" w14:textId="09040AB6" w:rsidR="00EC72B7" w:rsidRPr="00A251F4" w:rsidRDefault="00EC72B7" w:rsidP="00EC72B7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9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1</w:t>
            </w:r>
            <w:r>
              <w:rPr>
                <w:rFonts w:ascii="Times New Roman" w:hAnsi="Times New Roman"/>
                <w:spacing w:val="-2"/>
                <w:lang w:val="uk-UA"/>
              </w:rPr>
              <w:t>2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.</w:t>
            </w:r>
            <w:r w:rsidRPr="00A251F4">
              <w:rPr>
                <w:rFonts w:ascii="Times New Roman" w:hAnsi="Times New Roman"/>
                <w:spacing w:val="-7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2"/>
                <w:lang w:val="uk-UA"/>
              </w:rPr>
              <w:t>Фінансові результати в торгівлі</w:t>
            </w:r>
          </w:p>
        </w:tc>
        <w:tc>
          <w:tcPr>
            <w:tcW w:w="751" w:type="dxa"/>
            <w:vAlign w:val="center"/>
          </w:tcPr>
          <w:p w14:paraId="1F23D4C3" w14:textId="332957CD" w:rsidR="00EC72B7" w:rsidRPr="00A251F4" w:rsidRDefault="00EC72B7" w:rsidP="0078004F">
            <w:pPr>
              <w:pStyle w:val="TableParagraph"/>
              <w:spacing w:before="129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3CA6116F" w14:textId="586B89E1" w:rsidR="00EC72B7" w:rsidRPr="00A251F4" w:rsidRDefault="00EC72B7" w:rsidP="0078004F">
            <w:pPr>
              <w:pStyle w:val="TableParagraph"/>
              <w:spacing w:before="129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49F7ABEF" w14:textId="77777777" w:rsidR="00EC72B7" w:rsidRPr="00A251F4" w:rsidRDefault="00EC72B7" w:rsidP="0078004F">
            <w:pPr>
              <w:pStyle w:val="TableParagraph"/>
              <w:spacing w:before="129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3D8BDD25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39AFAECE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23D1F0ED" w14:textId="3E8D7BF9" w:rsidR="00EC72B7" w:rsidRPr="00A251F4" w:rsidRDefault="00EC72B7" w:rsidP="0078004F">
            <w:pPr>
              <w:pStyle w:val="TableParagraph"/>
              <w:spacing w:before="129"/>
              <w:ind w:left="1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481470A4" w14:textId="09EB5A1D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5332146D" w14:textId="2AFABB82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344" w:type="dxa"/>
            <w:vAlign w:val="center"/>
          </w:tcPr>
          <w:p w14:paraId="43467310" w14:textId="743F005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562" w:type="dxa"/>
            <w:vAlign w:val="center"/>
          </w:tcPr>
          <w:p w14:paraId="00B9020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548ECE5B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058F6BC7" w14:textId="0BFBE1CC" w:rsidR="00EC72B7" w:rsidRPr="00A251F4" w:rsidRDefault="00A072E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</w:t>
            </w:r>
          </w:p>
        </w:tc>
      </w:tr>
      <w:tr w:rsidR="00EC72B7" w:rsidRPr="00A251F4" w14:paraId="40B27F31" w14:textId="77777777" w:rsidTr="0078004F">
        <w:trPr>
          <w:trHeight w:val="551"/>
        </w:trPr>
        <w:tc>
          <w:tcPr>
            <w:tcW w:w="3209" w:type="dxa"/>
          </w:tcPr>
          <w:p w14:paraId="355CD6AF" w14:textId="58F20DD5" w:rsidR="00EC72B7" w:rsidRPr="00A251F4" w:rsidRDefault="00EC72B7" w:rsidP="00EC72B7">
            <w:pPr>
              <w:pStyle w:val="TableParagraph"/>
              <w:tabs>
                <w:tab w:val="left" w:pos="1384"/>
                <w:tab w:val="left" w:pos="2452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1</w:t>
            </w:r>
            <w:r>
              <w:rPr>
                <w:rFonts w:ascii="Times New Roman" w:hAnsi="Times New Roman"/>
                <w:spacing w:val="-5"/>
                <w:lang w:val="uk-UA"/>
              </w:rPr>
              <w:t>3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.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4"/>
                <w:lang w:val="uk-UA"/>
              </w:rPr>
              <w:t>Ефективність та конкурентоспроможність в торгівлі</w:t>
            </w:r>
          </w:p>
        </w:tc>
        <w:tc>
          <w:tcPr>
            <w:tcW w:w="751" w:type="dxa"/>
            <w:vAlign w:val="center"/>
          </w:tcPr>
          <w:p w14:paraId="45A4C400" w14:textId="0C62DB10" w:rsidR="00EC72B7" w:rsidRPr="00A251F4" w:rsidRDefault="00EC72B7" w:rsidP="0078004F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456" w:type="dxa"/>
            <w:vAlign w:val="center"/>
          </w:tcPr>
          <w:p w14:paraId="5D001854" w14:textId="52DEA0FE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67B230AB" w14:textId="77777777" w:rsidR="00EC72B7" w:rsidRPr="00A251F4" w:rsidRDefault="00EC72B7" w:rsidP="0078004F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  <w:vAlign w:val="center"/>
          </w:tcPr>
          <w:p w14:paraId="3A020E60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7BEE552F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0146E3E4" w14:textId="77777777" w:rsidR="00EC72B7" w:rsidRPr="00A251F4" w:rsidRDefault="00EC72B7" w:rsidP="0078004F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  <w:vAlign w:val="center"/>
          </w:tcPr>
          <w:p w14:paraId="17A14007" w14:textId="2A1FA0CE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335" w:type="dxa"/>
            <w:vAlign w:val="center"/>
          </w:tcPr>
          <w:p w14:paraId="202207BD" w14:textId="6FF843EA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344" w:type="dxa"/>
            <w:vAlign w:val="center"/>
          </w:tcPr>
          <w:p w14:paraId="548FAFAB" w14:textId="2FFCEE3C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562" w:type="dxa"/>
            <w:vAlign w:val="center"/>
          </w:tcPr>
          <w:p w14:paraId="275318B0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39E6E6C3" w14:textId="77777777" w:rsidR="00EC72B7" w:rsidRPr="00A251F4" w:rsidRDefault="00EC72B7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6A2FA3F9" w14:textId="5911FE8A" w:rsidR="00EC72B7" w:rsidRPr="00A251F4" w:rsidRDefault="00A072E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</w:t>
            </w:r>
          </w:p>
        </w:tc>
      </w:tr>
      <w:tr w:rsidR="0001588C" w:rsidRPr="00A251F4" w14:paraId="5661BABB" w14:textId="77777777" w:rsidTr="0078004F">
        <w:trPr>
          <w:trHeight w:val="275"/>
        </w:trPr>
        <w:tc>
          <w:tcPr>
            <w:tcW w:w="3209" w:type="dxa"/>
          </w:tcPr>
          <w:p w14:paraId="5E282E0E" w14:textId="77777777" w:rsidR="0001588C" w:rsidRPr="00A251F4" w:rsidRDefault="0001588C" w:rsidP="009401BD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Разом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за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модулем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10"/>
                <w:lang w:val="uk-UA"/>
              </w:rPr>
              <w:t>2</w:t>
            </w:r>
          </w:p>
        </w:tc>
        <w:tc>
          <w:tcPr>
            <w:tcW w:w="751" w:type="dxa"/>
            <w:vAlign w:val="center"/>
          </w:tcPr>
          <w:p w14:paraId="467BCADE" w14:textId="787D7725" w:rsidR="0001588C" w:rsidRPr="00A251F4" w:rsidRDefault="00EC72B7" w:rsidP="0078004F">
            <w:pPr>
              <w:pStyle w:val="TableParagraph"/>
              <w:spacing w:line="256" w:lineRule="exact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86</w:t>
            </w:r>
          </w:p>
        </w:tc>
        <w:tc>
          <w:tcPr>
            <w:tcW w:w="456" w:type="dxa"/>
            <w:vAlign w:val="center"/>
          </w:tcPr>
          <w:p w14:paraId="16228330" w14:textId="6C77B9D0" w:rsidR="0001588C" w:rsidRPr="00A251F4" w:rsidRDefault="00EC72B7" w:rsidP="0078004F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2</w:t>
            </w:r>
            <w:r w:rsidR="00D655FE">
              <w:rPr>
                <w:rFonts w:ascii="Times New Roman" w:hAnsi="Times New Roman"/>
                <w:b/>
                <w:spacing w:val="-5"/>
                <w:lang w:val="uk-UA"/>
              </w:rPr>
              <w:t>4</w:t>
            </w:r>
          </w:p>
        </w:tc>
        <w:tc>
          <w:tcPr>
            <w:tcW w:w="456" w:type="dxa"/>
            <w:vAlign w:val="center"/>
          </w:tcPr>
          <w:p w14:paraId="450F886D" w14:textId="2866097A" w:rsidR="0001588C" w:rsidRPr="00A251F4" w:rsidRDefault="00D655FE" w:rsidP="0078004F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14</w:t>
            </w:r>
          </w:p>
        </w:tc>
        <w:tc>
          <w:tcPr>
            <w:tcW w:w="566" w:type="dxa"/>
            <w:vAlign w:val="center"/>
          </w:tcPr>
          <w:p w14:paraId="7FF19C14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72FDAD57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08EFC909" w14:textId="608010E7" w:rsidR="0001588C" w:rsidRPr="00A251F4" w:rsidRDefault="00EC72B7" w:rsidP="0078004F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48</w:t>
            </w:r>
          </w:p>
        </w:tc>
        <w:tc>
          <w:tcPr>
            <w:tcW w:w="750" w:type="dxa"/>
            <w:vAlign w:val="center"/>
          </w:tcPr>
          <w:p w14:paraId="72001D6E" w14:textId="6079A49B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86</w:t>
            </w:r>
          </w:p>
        </w:tc>
        <w:tc>
          <w:tcPr>
            <w:tcW w:w="335" w:type="dxa"/>
            <w:vAlign w:val="center"/>
          </w:tcPr>
          <w:p w14:paraId="097609E3" w14:textId="2252521C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 w:rsidRPr="00EC72B7">
              <w:rPr>
                <w:rFonts w:ascii="Times New Roman" w:hAnsi="Times New Roman"/>
                <w:b/>
                <w:bCs/>
                <w:lang w:val="uk-UA"/>
              </w:rPr>
              <w:t>6</w:t>
            </w:r>
          </w:p>
        </w:tc>
        <w:tc>
          <w:tcPr>
            <w:tcW w:w="344" w:type="dxa"/>
            <w:vAlign w:val="center"/>
          </w:tcPr>
          <w:p w14:paraId="106605EF" w14:textId="4B24B771" w:rsidR="0001588C" w:rsidRPr="00EC72B7" w:rsidRDefault="00EC72B7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4</w:t>
            </w:r>
          </w:p>
        </w:tc>
        <w:tc>
          <w:tcPr>
            <w:tcW w:w="562" w:type="dxa"/>
            <w:vAlign w:val="center"/>
          </w:tcPr>
          <w:p w14:paraId="34FE6BB4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1F76B5FA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28300CA4" w14:textId="1F5064ED" w:rsidR="0001588C" w:rsidRPr="00EC72B7" w:rsidRDefault="00A072E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74</w:t>
            </w:r>
          </w:p>
        </w:tc>
      </w:tr>
      <w:tr w:rsidR="0001588C" w:rsidRPr="00A251F4" w14:paraId="6E4E9193" w14:textId="77777777" w:rsidTr="0078004F">
        <w:trPr>
          <w:trHeight w:val="278"/>
        </w:trPr>
        <w:tc>
          <w:tcPr>
            <w:tcW w:w="3209" w:type="dxa"/>
          </w:tcPr>
          <w:p w14:paraId="7E4578E3" w14:textId="77777777" w:rsidR="0001588C" w:rsidRPr="00A251F4" w:rsidRDefault="0001588C" w:rsidP="009401BD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Усього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>годин</w:t>
            </w:r>
          </w:p>
        </w:tc>
        <w:tc>
          <w:tcPr>
            <w:tcW w:w="751" w:type="dxa"/>
            <w:vAlign w:val="center"/>
          </w:tcPr>
          <w:p w14:paraId="4A3B9E51" w14:textId="77777777" w:rsidR="0001588C" w:rsidRPr="00A251F4" w:rsidRDefault="0001588C" w:rsidP="0078004F">
            <w:pPr>
              <w:pStyle w:val="TableParagraph"/>
              <w:spacing w:line="258" w:lineRule="exact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150</w:t>
            </w:r>
          </w:p>
        </w:tc>
        <w:tc>
          <w:tcPr>
            <w:tcW w:w="456" w:type="dxa"/>
            <w:vAlign w:val="center"/>
          </w:tcPr>
          <w:p w14:paraId="6C355B05" w14:textId="6994ACFF" w:rsidR="0001588C" w:rsidRPr="00A251F4" w:rsidRDefault="00D655FE" w:rsidP="0078004F">
            <w:pPr>
              <w:pStyle w:val="TableParagraph"/>
              <w:spacing w:line="258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36</w:t>
            </w:r>
          </w:p>
        </w:tc>
        <w:tc>
          <w:tcPr>
            <w:tcW w:w="456" w:type="dxa"/>
            <w:vAlign w:val="center"/>
          </w:tcPr>
          <w:p w14:paraId="55F1C79A" w14:textId="5BBF63CD" w:rsidR="0001588C" w:rsidRPr="00A251F4" w:rsidRDefault="00D655FE" w:rsidP="0078004F">
            <w:pPr>
              <w:pStyle w:val="TableParagraph"/>
              <w:spacing w:line="258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pacing w:val="-5"/>
                <w:lang w:val="uk-UA"/>
              </w:rPr>
              <w:t>24</w:t>
            </w:r>
          </w:p>
        </w:tc>
        <w:tc>
          <w:tcPr>
            <w:tcW w:w="566" w:type="dxa"/>
            <w:vAlign w:val="center"/>
          </w:tcPr>
          <w:p w14:paraId="3783314B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  <w:vAlign w:val="center"/>
          </w:tcPr>
          <w:p w14:paraId="3F06D5A0" w14:textId="77777777" w:rsidR="0001588C" w:rsidRPr="00A251F4" w:rsidRDefault="0001588C" w:rsidP="0078004F">
            <w:pPr>
              <w:pStyle w:val="TableParagraph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  <w:vAlign w:val="center"/>
          </w:tcPr>
          <w:p w14:paraId="043E2AA1" w14:textId="77777777" w:rsidR="0001588C" w:rsidRPr="00A251F4" w:rsidRDefault="0001588C" w:rsidP="0078004F">
            <w:pPr>
              <w:pStyle w:val="TableParagraph"/>
              <w:spacing w:line="258" w:lineRule="exact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90</w:t>
            </w:r>
          </w:p>
        </w:tc>
        <w:tc>
          <w:tcPr>
            <w:tcW w:w="750" w:type="dxa"/>
            <w:vAlign w:val="center"/>
          </w:tcPr>
          <w:p w14:paraId="5FF60B3F" w14:textId="4EB3AB6C" w:rsidR="0001588C" w:rsidRPr="00EC72B7" w:rsidRDefault="00D655FE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 w:rsidRPr="00EC72B7">
              <w:rPr>
                <w:rFonts w:ascii="Times New Roman" w:hAnsi="Times New Roman"/>
                <w:b/>
                <w:bCs/>
                <w:lang w:val="uk-UA"/>
              </w:rPr>
              <w:t>150</w:t>
            </w:r>
          </w:p>
        </w:tc>
        <w:tc>
          <w:tcPr>
            <w:tcW w:w="335" w:type="dxa"/>
            <w:vAlign w:val="center"/>
          </w:tcPr>
          <w:p w14:paraId="7D1A68E4" w14:textId="5DC41E1B" w:rsidR="0001588C" w:rsidRPr="00EC72B7" w:rsidRDefault="00D655FE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 w:rsidRPr="00EC72B7">
              <w:rPr>
                <w:rFonts w:ascii="Times New Roman" w:hAnsi="Times New Roman"/>
                <w:b/>
                <w:bCs/>
                <w:lang w:val="uk-UA"/>
              </w:rPr>
              <w:t>8</w:t>
            </w:r>
          </w:p>
        </w:tc>
        <w:tc>
          <w:tcPr>
            <w:tcW w:w="344" w:type="dxa"/>
            <w:vAlign w:val="center"/>
          </w:tcPr>
          <w:p w14:paraId="79370070" w14:textId="47C3E3C6" w:rsidR="0001588C" w:rsidRPr="00EC72B7" w:rsidRDefault="00D655FE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 w:rsidRPr="00EC72B7">
              <w:rPr>
                <w:rFonts w:ascii="Times New Roman" w:hAnsi="Times New Roman"/>
                <w:b/>
                <w:bCs/>
                <w:lang w:val="uk-UA"/>
              </w:rPr>
              <w:t>4</w:t>
            </w:r>
          </w:p>
        </w:tc>
        <w:tc>
          <w:tcPr>
            <w:tcW w:w="562" w:type="dxa"/>
            <w:vAlign w:val="center"/>
          </w:tcPr>
          <w:p w14:paraId="4E18D494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33" w:type="dxa"/>
            <w:vAlign w:val="center"/>
          </w:tcPr>
          <w:p w14:paraId="29A01067" w14:textId="77777777" w:rsidR="0001588C" w:rsidRPr="00EC72B7" w:rsidRDefault="0001588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559" w:type="dxa"/>
            <w:vAlign w:val="center"/>
          </w:tcPr>
          <w:p w14:paraId="7CA202B3" w14:textId="4007863F" w:rsidR="0001588C" w:rsidRPr="00EC72B7" w:rsidRDefault="00A072EC" w:rsidP="0078004F">
            <w:pPr>
              <w:pStyle w:val="TableParagraph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  <w:r>
              <w:rPr>
                <w:rFonts w:ascii="Times New Roman" w:hAnsi="Times New Roman"/>
                <w:b/>
                <w:bCs/>
                <w:lang w:val="uk-UA"/>
              </w:rPr>
              <w:t>136</w:t>
            </w:r>
          </w:p>
        </w:tc>
      </w:tr>
    </w:tbl>
    <w:p w14:paraId="435E1EEA" w14:textId="7BB5F606" w:rsidR="0001588C" w:rsidRDefault="0001588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EFE49D" w14:textId="1BE06376" w:rsidR="00A072EC" w:rsidRDefault="00A072EC" w:rsidP="00A072EC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3" w:name="_Hlk211243146"/>
      <w:r w:rsidRPr="00A87914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8783"/>
      </w:tblGrid>
      <w:tr w:rsidR="007529E5" w:rsidRPr="007671D9" w14:paraId="42FBFE14" w14:textId="77777777" w:rsidTr="007529E5">
        <w:trPr>
          <w:trHeight w:val="363"/>
        </w:trPr>
        <w:tc>
          <w:tcPr>
            <w:tcW w:w="567" w:type="dxa"/>
          </w:tcPr>
          <w:p w14:paraId="2F2BC174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783" w:type="dxa"/>
          </w:tcPr>
          <w:p w14:paraId="3CA938FC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Назва теми з основними питаннями</w:t>
            </w:r>
          </w:p>
        </w:tc>
      </w:tr>
      <w:tr w:rsidR="007529E5" w:rsidRPr="007671D9" w14:paraId="5CF19529" w14:textId="77777777" w:rsidTr="007529E5">
        <w:tc>
          <w:tcPr>
            <w:tcW w:w="567" w:type="dxa"/>
          </w:tcPr>
          <w:p w14:paraId="584F19A2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</w:t>
            </w:r>
          </w:p>
        </w:tc>
        <w:tc>
          <w:tcPr>
            <w:tcW w:w="8783" w:type="dxa"/>
          </w:tcPr>
          <w:p w14:paraId="6D9749EB" w14:textId="77777777" w:rsidR="007529E5" w:rsidRPr="000F1C92" w:rsidRDefault="007529E5" w:rsidP="009401BD">
            <w:pPr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1.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Торгівля у сфері товарного обігу</w:t>
            </w:r>
          </w:p>
          <w:p w14:paraId="5FFBB60E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1C92">
              <w:rPr>
                <w:rFonts w:ascii="Times New Roman" w:hAnsi="Times New Roman"/>
              </w:rPr>
              <w:t>1. Роль і місце торгівлі в економічній системі держави.</w:t>
            </w:r>
          </w:p>
          <w:p w14:paraId="56841053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1C92">
              <w:rPr>
                <w:rFonts w:ascii="Times New Roman" w:hAnsi="Times New Roman"/>
              </w:rPr>
              <w:t>2. Торгівля як галузь національної економіки та вид економічної діяльності.</w:t>
            </w:r>
          </w:p>
          <w:p w14:paraId="237326CE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1C92">
              <w:rPr>
                <w:rFonts w:ascii="Times New Roman" w:hAnsi="Times New Roman"/>
              </w:rPr>
              <w:t>3.  Функції торгівлі в ринковій економіці.</w:t>
            </w:r>
          </w:p>
          <w:p w14:paraId="13A480D5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0F1C92">
              <w:rPr>
                <w:rFonts w:ascii="Times New Roman" w:hAnsi="Times New Roman"/>
              </w:rPr>
              <w:t>. Сучасні тенденції розвитку світової та української торгівлі.</w:t>
            </w:r>
          </w:p>
          <w:p w14:paraId="28EF369C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0F1C92">
              <w:rPr>
                <w:rFonts w:ascii="Times New Roman" w:hAnsi="Times New Roman"/>
              </w:rPr>
              <w:t>. Форми організації торговельної діяльності.</w:t>
            </w:r>
          </w:p>
          <w:p w14:paraId="7C0EC03B" w14:textId="77777777" w:rsidR="007529E5" w:rsidRPr="000F1C92" w:rsidRDefault="007529E5" w:rsidP="009401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0F1C92">
              <w:rPr>
                <w:rFonts w:ascii="Times New Roman" w:hAnsi="Times New Roman"/>
              </w:rPr>
              <w:t>. Державне регулювання торгівлі в Україні: напрями, інструменти, правові основи.</w:t>
            </w:r>
          </w:p>
        </w:tc>
      </w:tr>
      <w:tr w:rsidR="007529E5" w:rsidRPr="007671D9" w14:paraId="6F508D00" w14:textId="77777777" w:rsidTr="007529E5">
        <w:tc>
          <w:tcPr>
            <w:tcW w:w="567" w:type="dxa"/>
          </w:tcPr>
          <w:p w14:paraId="3AF43E4E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2</w:t>
            </w:r>
          </w:p>
        </w:tc>
        <w:tc>
          <w:tcPr>
            <w:tcW w:w="8783" w:type="dxa"/>
          </w:tcPr>
          <w:p w14:paraId="47070C34" w14:textId="77777777" w:rsidR="007529E5" w:rsidRPr="000F1C92" w:rsidRDefault="007529E5" w:rsidP="009401BD">
            <w:pPr>
              <w:tabs>
                <w:tab w:val="left" w:pos="479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2.</w:t>
            </w:r>
            <w:r w:rsidRPr="000F1C92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Товарний ринок як сфера функціонування суб’єктів торгівельної діяльності</w:t>
            </w:r>
          </w:p>
          <w:p w14:paraId="746C06DF" w14:textId="77777777" w:rsidR="007529E5" w:rsidRPr="000F1C92" w:rsidRDefault="007529E5" w:rsidP="009401BD">
            <w:pPr>
              <w:tabs>
                <w:tab w:val="left" w:pos="47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 товарного ринку та його структура.</w:t>
            </w:r>
            <w:r w:rsidRPr="000F1C92">
              <w:rPr>
                <w:rFonts w:ascii="Times New Roman" w:hAnsi="Times New Roman"/>
              </w:rPr>
              <w:br/>
              <w:t>2. Механізм функціонування товарного ринку.</w:t>
            </w:r>
            <w:r w:rsidRPr="000F1C92">
              <w:rPr>
                <w:rFonts w:ascii="Times New Roman" w:hAnsi="Times New Roman"/>
              </w:rPr>
              <w:br/>
              <w:t>3. Попит і пропозиція на товарному ринку.</w:t>
            </w:r>
            <w:r w:rsidRPr="000F1C92">
              <w:rPr>
                <w:rFonts w:ascii="Times New Roman" w:hAnsi="Times New Roman"/>
              </w:rPr>
              <w:br/>
              <w:t>4. Кон’юнктура товарного ринку: сутність, фактори формування.</w:t>
            </w:r>
            <w:r w:rsidRPr="000F1C92">
              <w:rPr>
                <w:rFonts w:ascii="Times New Roman" w:hAnsi="Times New Roman"/>
              </w:rPr>
              <w:br/>
              <w:t>5. Рівновага товарного ринку і механізм її підтримання.</w:t>
            </w:r>
            <w:r w:rsidRPr="000F1C92">
              <w:rPr>
                <w:rFonts w:ascii="Times New Roman" w:hAnsi="Times New Roman"/>
              </w:rPr>
              <w:br/>
              <w:t>6. Роль торгівлі у формуванні й розвитку товарного ринку.</w:t>
            </w:r>
          </w:p>
        </w:tc>
      </w:tr>
      <w:tr w:rsidR="007529E5" w:rsidRPr="007671D9" w14:paraId="4204AED9" w14:textId="77777777" w:rsidTr="007529E5">
        <w:trPr>
          <w:trHeight w:val="702"/>
        </w:trPr>
        <w:tc>
          <w:tcPr>
            <w:tcW w:w="567" w:type="dxa"/>
          </w:tcPr>
          <w:p w14:paraId="003E19BD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3</w:t>
            </w:r>
          </w:p>
        </w:tc>
        <w:tc>
          <w:tcPr>
            <w:tcW w:w="8783" w:type="dxa"/>
          </w:tcPr>
          <w:p w14:paraId="696E07F4" w14:textId="77777777" w:rsidR="007529E5" w:rsidRPr="000F1C92" w:rsidRDefault="007529E5" w:rsidP="009401BD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F1C9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 3. Економічна характеристика оптової торгівлі</w:t>
            </w:r>
          </w:p>
          <w:p w14:paraId="3D34007F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1. Поняття і роль оптової торгівлі у товарному обігу.</w:t>
            </w:r>
          </w:p>
          <w:p w14:paraId="0F03DCBC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2. Види та форми оптової торгівлі.</w:t>
            </w:r>
          </w:p>
          <w:p w14:paraId="2237CE8C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3. Види оптових операцій та їх характеристика.</w:t>
            </w:r>
          </w:p>
          <w:p w14:paraId="51FB97D1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 xml:space="preserve">. Інфраструктура оптової торгівлі: склади, логістичні центри, </w:t>
            </w:r>
            <w:proofErr w:type="spellStart"/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дистрибуційні</w:t>
            </w:r>
            <w:proofErr w:type="spellEnd"/>
            <w:r w:rsidRPr="000F1C92">
              <w:rPr>
                <w:rFonts w:ascii="Times New Roman" w:hAnsi="Times New Roman" w:cs="Times New Roman"/>
                <w:sz w:val="22"/>
                <w:szCs w:val="22"/>
              </w:rPr>
              <w:t xml:space="preserve"> мережі.</w:t>
            </w:r>
          </w:p>
          <w:p w14:paraId="3BFC074A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. Основні показники діяльності оптових підприємств.</w:t>
            </w:r>
          </w:p>
          <w:p w14:paraId="4EB07DF8" w14:textId="77777777" w:rsidR="007529E5" w:rsidRPr="000F1C92" w:rsidRDefault="007529E5" w:rsidP="009401BD">
            <w:pPr>
              <w:pStyle w:val="Default"/>
              <w:ind w:left="33" w:hanging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. Тенденції розвитку оптової торгівлі в Україні</w:t>
            </w:r>
          </w:p>
          <w:p w14:paraId="63DD75FF" w14:textId="77777777" w:rsidR="007529E5" w:rsidRPr="000F1C92" w:rsidRDefault="007529E5" w:rsidP="009401BD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7529E5" w:rsidRPr="007671D9" w14:paraId="5F20F1F2" w14:textId="77777777" w:rsidTr="007529E5">
        <w:tc>
          <w:tcPr>
            <w:tcW w:w="567" w:type="dxa"/>
          </w:tcPr>
          <w:p w14:paraId="48B4944C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4</w:t>
            </w:r>
          </w:p>
        </w:tc>
        <w:tc>
          <w:tcPr>
            <w:tcW w:w="8783" w:type="dxa"/>
          </w:tcPr>
          <w:p w14:paraId="52A9FCCD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4.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Економічна характеристика роздрібної торгівлі</w:t>
            </w:r>
          </w:p>
          <w:p w14:paraId="5E543277" w14:textId="77777777" w:rsidR="007529E5" w:rsidRPr="004242D1" w:rsidRDefault="007529E5" w:rsidP="009401B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242D1">
              <w:rPr>
                <w:rFonts w:ascii="Times New Roman" w:hAnsi="Times New Roman"/>
              </w:rPr>
              <w:t>1. Сутність і значення роздрібної торгівлі у системі товарного обігу.</w:t>
            </w:r>
            <w:r w:rsidRPr="004242D1">
              <w:rPr>
                <w:rFonts w:ascii="Times New Roman" w:hAnsi="Times New Roman"/>
              </w:rPr>
              <w:br/>
              <w:t>2. Основні форми роздрібної торгівлі (стаціонарна, пересувна, дистанційна).</w:t>
            </w:r>
            <w:r w:rsidRPr="004242D1">
              <w:rPr>
                <w:rFonts w:ascii="Times New Roman" w:hAnsi="Times New Roman"/>
              </w:rPr>
              <w:br/>
              <w:t>3. Ефективність використання торгових площ.</w:t>
            </w:r>
            <w:r w:rsidRPr="004242D1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4</w:t>
            </w:r>
            <w:r w:rsidRPr="004242D1">
              <w:rPr>
                <w:rFonts w:ascii="Times New Roman" w:hAnsi="Times New Roman"/>
              </w:rPr>
              <w:t>. Сучасні формати роздрібної торгівлі (гіпермаркети, франчайзинг, онлайн-торгівля).</w:t>
            </w:r>
            <w:r w:rsidRPr="004242D1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5</w:t>
            </w:r>
            <w:r w:rsidRPr="004242D1">
              <w:rPr>
                <w:rFonts w:ascii="Times New Roman" w:hAnsi="Times New Roman"/>
              </w:rPr>
              <w:t>. Державне регулювання діяльності роздрібних підприємств.</w:t>
            </w:r>
          </w:p>
        </w:tc>
      </w:tr>
      <w:tr w:rsidR="007529E5" w:rsidRPr="007671D9" w14:paraId="755312E6" w14:textId="77777777" w:rsidTr="007529E5">
        <w:trPr>
          <w:trHeight w:val="1975"/>
        </w:trPr>
        <w:tc>
          <w:tcPr>
            <w:tcW w:w="567" w:type="dxa"/>
          </w:tcPr>
          <w:p w14:paraId="0DEEAE47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5</w:t>
            </w:r>
          </w:p>
        </w:tc>
        <w:tc>
          <w:tcPr>
            <w:tcW w:w="8783" w:type="dxa"/>
          </w:tcPr>
          <w:p w14:paraId="18A099B6" w14:textId="77777777" w:rsidR="007529E5" w:rsidRPr="000F1C92" w:rsidRDefault="007529E5" w:rsidP="009401BD">
            <w:pPr>
              <w:tabs>
                <w:tab w:val="left" w:pos="791"/>
                <w:tab w:val="right" w:leader="dot" w:pos="6280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 5. Економічна характеристика зовнішньої  торгівлі</w:t>
            </w:r>
          </w:p>
          <w:p w14:paraId="64358C45" w14:textId="77777777" w:rsidR="007529E5" w:rsidRPr="000F1C92" w:rsidRDefault="007529E5" w:rsidP="009401BD">
            <w:pPr>
              <w:tabs>
                <w:tab w:val="left" w:pos="791"/>
                <w:tab w:val="right" w:leader="dot" w:pos="6280"/>
              </w:tabs>
              <w:spacing w:after="0" w:line="240" w:lineRule="auto"/>
              <w:ind w:left="33" w:hanging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Сутність і структура зовнішньої торгівлі.</w:t>
            </w:r>
            <w:r w:rsidRPr="000F1C92">
              <w:rPr>
                <w:rFonts w:ascii="Times New Roman" w:hAnsi="Times New Roman"/>
              </w:rPr>
              <w:br/>
              <w:t>2. Місце зовнішньої торгівлі у системі міжнародних економічних відносин.</w:t>
            </w:r>
            <w:r w:rsidRPr="000F1C92">
              <w:rPr>
                <w:rFonts w:ascii="Times New Roman" w:hAnsi="Times New Roman"/>
              </w:rPr>
              <w:br/>
              <w:t>3. Економічні показники зовнішньої торгівлі (експорт, імпорт, торговельне сальдо).</w:t>
            </w:r>
            <w:r w:rsidRPr="000F1C92">
              <w:rPr>
                <w:rFonts w:ascii="Times New Roman" w:hAnsi="Times New Roman"/>
              </w:rPr>
              <w:br/>
              <w:t>4. Державне регулювання зовнішньоторговельної діяльності в Україні.</w:t>
            </w:r>
            <w:r w:rsidRPr="000F1C92">
              <w:rPr>
                <w:rFonts w:ascii="Times New Roman" w:hAnsi="Times New Roman"/>
              </w:rPr>
              <w:br/>
              <w:t>5. Вплив глобалізації на розвиток зовнішньої торгівлі.</w:t>
            </w:r>
            <w:r w:rsidRPr="000F1C92">
              <w:rPr>
                <w:rFonts w:ascii="Times New Roman" w:hAnsi="Times New Roman"/>
              </w:rPr>
              <w:br/>
              <w:t>6. Участь України у міжнародних торговельних організаціях.</w:t>
            </w:r>
          </w:p>
        </w:tc>
      </w:tr>
      <w:tr w:rsidR="007529E5" w:rsidRPr="007671D9" w14:paraId="13235168" w14:textId="77777777" w:rsidTr="007529E5">
        <w:tc>
          <w:tcPr>
            <w:tcW w:w="567" w:type="dxa"/>
          </w:tcPr>
          <w:p w14:paraId="0F08E79C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6</w:t>
            </w:r>
          </w:p>
        </w:tc>
        <w:tc>
          <w:tcPr>
            <w:tcW w:w="8783" w:type="dxa"/>
          </w:tcPr>
          <w:p w14:paraId="63AA0E6E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 6. Суб’єкти торговельної діяльності та організаційно-економічні умови їх функціонування</w:t>
            </w:r>
          </w:p>
          <w:p w14:paraId="0DF88C19" w14:textId="77777777" w:rsidR="007529E5" w:rsidRPr="000F1C92" w:rsidRDefault="007529E5" w:rsidP="009401BD">
            <w:pPr>
              <w:pStyle w:val="a6"/>
              <w:numPr>
                <w:ilvl w:val="0"/>
                <w:numId w:val="15"/>
              </w:numPr>
              <w:tabs>
                <w:tab w:val="left" w:pos="316"/>
              </w:tabs>
              <w:ind w:left="33" w:firstLine="0"/>
              <w:jc w:val="left"/>
              <w:rPr>
                <w:b/>
                <w:bCs/>
              </w:rPr>
            </w:pPr>
            <w:r w:rsidRPr="000F1C92">
              <w:t xml:space="preserve">Класифікація суб’єктів торговельної діяльності: за формою власності, масштабами, </w:t>
            </w:r>
            <w:r w:rsidRPr="000F1C92">
              <w:lastRenderedPageBreak/>
              <w:t>сферою діяльності.</w:t>
            </w:r>
            <w:r w:rsidRPr="000F1C92">
              <w:br/>
              <w:t>2. Підприємство торгівлі як суб’єкт ринкових відносин.</w:t>
            </w:r>
            <w:r w:rsidRPr="000F1C92">
              <w:br/>
              <w:t>3. Організаційно-правові форми підприємств торгівлі.</w:t>
            </w:r>
            <w:r w:rsidRPr="000F1C92">
              <w:br/>
              <w:t>4. Функціонально-правовий статус підприємства торгівлі.</w:t>
            </w:r>
            <w:r w:rsidRPr="000F1C92">
              <w:br/>
              <w:t>5. Основні кількісні параметри розвитку суб’єктів торгівлі в Україні.</w:t>
            </w:r>
            <w:r w:rsidRPr="000F1C92">
              <w:br/>
              <w:t>6. Фактори, що визначають конкурентоспроможність торговельних підприємств.</w:t>
            </w:r>
          </w:p>
        </w:tc>
      </w:tr>
      <w:tr w:rsidR="007529E5" w:rsidRPr="007671D9" w14:paraId="7202F277" w14:textId="77777777" w:rsidTr="007529E5">
        <w:tc>
          <w:tcPr>
            <w:tcW w:w="567" w:type="dxa"/>
          </w:tcPr>
          <w:p w14:paraId="4CF6D0B5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783" w:type="dxa"/>
          </w:tcPr>
          <w:p w14:paraId="33B185FF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0F1C92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5"/>
              </w:rPr>
              <w:t>7.</w:t>
            </w:r>
            <w:r w:rsidRPr="000F1C92">
              <w:rPr>
                <w:rFonts w:ascii="Times New Roman" w:hAnsi="Times New Roman"/>
                <w:b/>
                <w:bCs/>
              </w:rPr>
              <w:tab/>
            </w:r>
            <w:r w:rsidRPr="000F1C92">
              <w:rPr>
                <w:rFonts w:ascii="Times New Roman" w:hAnsi="Times New Roman"/>
                <w:b/>
                <w:bCs/>
                <w:spacing w:val="-4"/>
              </w:rPr>
              <w:t>Товарооборот як основний результативний показник функціонування торгівлі</w:t>
            </w:r>
          </w:p>
          <w:p w14:paraId="3C6E6419" w14:textId="77777777" w:rsidR="007529E5" w:rsidRPr="000F1C92" w:rsidRDefault="007529E5" w:rsidP="009401BD">
            <w:pPr>
              <w:spacing w:after="0" w:line="240" w:lineRule="auto"/>
              <w:ind w:left="33" w:hanging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 та економічна сутність товарообороту.</w:t>
            </w:r>
            <w:r w:rsidRPr="000F1C92">
              <w:rPr>
                <w:rFonts w:ascii="Times New Roman" w:hAnsi="Times New Roman"/>
              </w:rPr>
              <w:br/>
              <w:t>2. Види товарообороту (роздрібний, оптовий, валовий).</w:t>
            </w:r>
            <w:r w:rsidRPr="000F1C92">
              <w:rPr>
                <w:rFonts w:ascii="Times New Roman" w:hAnsi="Times New Roman"/>
              </w:rPr>
              <w:br/>
              <w:t>3. Фактори, що впливають на обсяг і структуру товарообороту.</w:t>
            </w:r>
            <w:r w:rsidRPr="000F1C92">
              <w:rPr>
                <w:rFonts w:ascii="Times New Roman" w:hAnsi="Times New Roman"/>
              </w:rPr>
              <w:br/>
              <w:t>4. Методи аналізу та планування товарообороту.</w:t>
            </w:r>
            <w:r w:rsidRPr="000F1C92">
              <w:rPr>
                <w:rFonts w:ascii="Times New Roman" w:hAnsi="Times New Roman"/>
              </w:rPr>
              <w:br/>
              <w:t>5. Показники динаміки та ефективності товарообороту.</w:t>
            </w:r>
            <w:r w:rsidRPr="000F1C92">
              <w:rPr>
                <w:rFonts w:ascii="Times New Roman" w:hAnsi="Times New Roman"/>
              </w:rPr>
              <w:br/>
              <w:t>6. Роль товарообороту у формуванні фінансових результатів підприємства.</w:t>
            </w:r>
          </w:p>
        </w:tc>
      </w:tr>
      <w:tr w:rsidR="007529E5" w:rsidRPr="007671D9" w14:paraId="000BD08D" w14:textId="77777777" w:rsidTr="007529E5">
        <w:tc>
          <w:tcPr>
            <w:tcW w:w="567" w:type="dxa"/>
          </w:tcPr>
          <w:p w14:paraId="761CA1D5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8</w:t>
            </w:r>
          </w:p>
        </w:tc>
        <w:tc>
          <w:tcPr>
            <w:tcW w:w="8783" w:type="dxa"/>
          </w:tcPr>
          <w:p w14:paraId="43796A14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8.</w:t>
            </w:r>
            <w:r w:rsidRPr="000F1C92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Товарні запаси та товарне забезпечення торгівельного підприємства</w:t>
            </w:r>
          </w:p>
          <w:p w14:paraId="23E76B4B" w14:textId="77777777" w:rsidR="007529E5" w:rsidRPr="000F1C92" w:rsidRDefault="007529E5" w:rsidP="009401BD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Поняття, структура та значення товарних запасів.</w:t>
            </w:r>
            <w:r w:rsidRPr="000F1C92">
              <w:rPr>
                <w:rFonts w:ascii="Times New Roman" w:hAnsi="Times New Roman"/>
              </w:rPr>
              <w:br/>
              <w:t>2. Фактори, що визначають обсяг і структуру товарних запасів.</w:t>
            </w:r>
            <w:r w:rsidRPr="000F1C92">
              <w:rPr>
                <w:rFonts w:ascii="Times New Roman" w:hAnsi="Times New Roman"/>
              </w:rPr>
              <w:br/>
              <w:t>3. Методи нормування товарних запасів.</w:t>
            </w:r>
            <w:r w:rsidRPr="000F1C92">
              <w:rPr>
                <w:rFonts w:ascii="Times New Roman" w:hAnsi="Times New Roman"/>
              </w:rPr>
              <w:br/>
              <w:t>4. Показники забезпеченості товарними ресурсами.</w:t>
            </w:r>
            <w:r w:rsidRPr="000F1C92">
              <w:rPr>
                <w:rFonts w:ascii="Times New Roman" w:hAnsi="Times New Roman"/>
              </w:rPr>
              <w:br/>
              <w:t>5. Аналіз ефективності використання запасів.</w:t>
            </w:r>
            <w:r w:rsidRPr="000F1C92">
              <w:rPr>
                <w:rFonts w:ascii="Times New Roman" w:hAnsi="Times New Roman"/>
              </w:rPr>
              <w:br/>
              <w:t>6. Логістичні аспекти управління товарними запасами.</w:t>
            </w:r>
          </w:p>
        </w:tc>
      </w:tr>
      <w:tr w:rsidR="007529E5" w:rsidRPr="007671D9" w14:paraId="6120BD54" w14:textId="77777777" w:rsidTr="007529E5">
        <w:tc>
          <w:tcPr>
            <w:tcW w:w="567" w:type="dxa"/>
          </w:tcPr>
          <w:p w14:paraId="604C5C74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9</w:t>
            </w:r>
          </w:p>
        </w:tc>
        <w:tc>
          <w:tcPr>
            <w:tcW w:w="8783" w:type="dxa"/>
          </w:tcPr>
          <w:p w14:paraId="6C83C6ED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9.</w:t>
            </w:r>
            <w:r w:rsidRPr="000F1C92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Персонал та оплата праці в торгівлі</w:t>
            </w:r>
          </w:p>
          <w:p w14:paraId="16735215" w14:textId="77777777" w:rsidR="007529E5" w:rsidRPr="000F1C92" w:rsidRDefault="007529E5" w:rsidP="009401BD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Трудові ресурси торговельних підприємств: структура і категорії персоналу.</w:t>
            </w:r>
            <w:r w:rsidRPr="000F1C92">
              <w:rPr>
                <w:rFonts w:ascii="Times New Roman" w:hAnsi="Times New Roman"/>
              </w:rPr>
              <w:br/>
              <w:t>2. Організація праці у торгівлі.</w:t>
            </w:r>
            <w:r w:rsidRPr="000F1C92">
              <w:rPr>
                <w:rFonts w:ascii="Times New Roman" w:hAnsi="Times New Roman"/>
              </w:rPr>
              <w:br/>
              <w:t>3. Показники чисельності, руху та продуктивності праці.</w:t>
            </w:r>
            <w:r w:rsidRPr="000F1C92">
              <w:rPr>
                <w:rFonts w:ascii="Times New Roman" w:hAnsi="Times New Roman"/>
              </w:rPr>
              <w:br/>
              <w:t>4. Методи нормування праці у торгівлі.</w:t>
            </w:r>
            <w:r w:rsidRPr="000F1C92">
              <w:rPr>
                <w:rFonts w:ascii="Times New Roman" w:hAnsi="Times New Roman"/>
              </w:rPr>
              <w:br/>
              <w:t>5. Форми й системи оплати праці торговельних працівників.</w:t>
            </w:r>
            <w:r w:rsidRPr="000F1C92">
              <w:rPr>
                <w:rFonts w:ascii="Times New Roman" w:hAnsi="Times New Roman"/>
              </w:rPr>
              <w:br/>
              <w:t>6. Мотивація персоналу і соціальні аспекти управління кадрами.</w:t>
            </w:r>
          </w:p>
        </w:tc>
      </w:tr>
      <w:tr w:rsidR="007529E5" w:rsidRPr="007671D9" w14:paraId="165FC7E4" w14:textId="77777777" w:rsidTr="007529E5">
        <w:tc>
          <w:tcPr>
            <w:tcW w:w="567" w:type="dxa"/>
          </w:tcPr>
          <w:p w14:paraId="400C2737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10</w:t>
            </w:r>
          </w:p>
        </w:tc>
        <w:tc>
          <w:tcPr>
            <w:tcW w:w="8783" w:type="dxa"/>
          </w:tcPr>
          <w:p w14:paraId="2D4951CE" w14:textId="77777777" w:rsidR="007529E5" w:rsidRPr="000F1C92" w:rsidRDefault="007529E5" w:rsidP="009401BD">
            <w:pPr>
              <w:tabs>
                <w:tab w:val="left" w:pos="74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0F1C92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5"/>
              </w:rPr>
              <w:t>10.</w:t>
            </w:r>
            <w:r w:rsidRPr="000F1C92">
              <w:rPr>
                <w:rFonts w:ascii="Times New Roman" w:hAnsi="Times New Roman"/>
                <w:b/>
                <w:bCs/>
                <w:spacing w:val="-4"/>
              </w:rPr>
              <w:t>Ма</w:t>
            </w:r>
            <w:r>
              <w:rPr>
                <w:rFonts w:ascii="Times New Roman" w:hAnsi="Times New Roman"/>
                <w:b/>
                <w:bCs/>
                <w:spacing w:val="-4"/>
              </w:rPr>
              <w:t>й</w:t>
            </w:r>
            <w:r w:rsidRPr="000F1C92">
              <w:rPr>
                <w:rFonts w:ascii="Times New Roman" w:hAnsi="Times New Roman"/>
                <w:b/>
                <w:bCs/>
                <w:spacing w:val="-4"/>
              </w:rPr>
              <w:t>нові ресурси в торгівлі</w:t>
            </w:r>
          </w:p>
          <w:p w14:paraId="70D42A18" w14:textId="77777777" w:rsidR="007529E5" w:rsidRPr="000F1C92" w:rsidRDefault="007529E5" w:rsidP="009401BD">
            <w:pPr>
              <w:tabs>
                <w:tab w:val="left" w:pos="744"/>
              </w:tabs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 матеріальних ресурсів у торгівлі.</w:t>
            </w:r>
            <w:r w:rsidRPr="000F1C92">
              <w:rPr>
                <w:rFonts w:ascii="Times New Roman" w:hAnsi="Times New Roman"/>
              </w:rPr>
              <w:br/>
              <w:t>2. Класифікація та структура матеріальних ресурсів підприємства.</w:t>
            </w:r>
            <w:r w:rsidRPr="000F1C92">
              <w:rPr>
                <w:rFonts w:ascii="Times New Roman" w:hAnsi="Times New Roman"/>
              </w:rPr>
              <w:br/>
              <w:t xml:space="preserve">3. Основні </w:t>
            </w:r>
            <w:r>
              <w:rPr>
                <w:rFonts w:ascii="Times New Roman" w:hAnsi="Times New Roman"/>
              </w:rPr>
              <w:t>засоби</w:t>
            </w:r>
            <w:r w:rsidRPr="000F1C92">
              <w:rPr>
                <w:rFonts w:ascii="Times New Roman" w:hAnsi="Times New Roman"/>
              </w:rPr>
              <w:t xml:space="preserve"> і оборотні </w:t>
            </w:r>
            <w:r>
              <w:rPr>
                <w:rFonts w:ascii="Times New Roman" w:hAnsi="Times New Roman"/>
              </w:rPr>
              <w:t>ресурси</w:t>
            </w:r>
            <w:r w:rsidRPr="000F1C92">
              <w:rPr>
                <w:rFonts w:ascii="Times New Roman" w:hAnsi="Times New Roman"/>
              </w:rPr>
              <w:t xml:space="preserve"> торговельного підприємства.</w:t>
            </w:r>
            <w:r w:rsidRPr="000F1C92">
              <w:rPr>
                <w:rFonts w:ascii="Times New Roman" w:hAnsi="Times New Roman"/>
              </w:rPr>
              <w:br/>
              <w:t>4. Ефективність використання матеріально-технічної бази.</w:t>
            </w:r>
            <w:r w:rsidRPr="000F1C92">
              <w:rPr>
                <w:rFonts w:ascii="Times New Roman" w:hAnsi="Times New Roman"/>
              </w:rPr>
              <w:br/>
              <w:t>5. Амортизаційна політика в торгівлі.</w:t>
            </w:r>
            <w:r w:rsidRPr="000F1C92">
              <w:rPr>
                <w:rFonts w:ascii="Times New Roman" w:hAnsi="Times New Roman"/>
              </w:rPr>
              <w:br/>
              <w:t>6. Шляхи підвищення ефективності використання матеріальних ресурсів.</w:t>
            </w:r>
          </w:p>
        </w:tc>
      </w:tr>
      <w:tr w:rsidR="007529E5" w:rsidRPr="007671D9" w14:paraId="58E19DD9" w14:textId="77777777" w:rsidTr="007529E5">
        <w:tc>
          <w:tcPr>
            <w:tcW w:w="567" w:type="dxa"/>
          </w:tcPr>
          <w:p w14:paraId="73844254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11</w:t>
            </w:r>
          </w:p>
        </w:tc>
        <w:tc>
          <w:tcPr>
            <w:tcW w:w="8783" w:type="dxa"/>
          </w:tcPr>
          <w:p w14:paraId="33F17BD0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  <w:b/>
                <w:bCs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3"/>
              </w:rPr>
              <w:t xml:space="preserve"> 11</w:t>
            </w:r>
            <w:r w:rsidRPr="000F1C92">
              <w:rPr>
                <w:rFonts w:ascii="Times New Roman" w:hAnsi="Times New Roman"/>
                <w:b/>
                <w:bCs/>
              </w:rPr>
              <w:t>.</w:t>
            </w:r>
            <w:r w:rsidRPr="000F1C92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</w:rPr>
              <w:t>Фінансові ресурси в торгівлі</w:t>
            </w:r>
          </w:p>
          <w:p w14:paraId="5227B899" w14:textId="77777777" w:rsidR="007529E5" w:rsidRPr="000F1C92" w:rsidRDefault="007529E5" w:rsidP="009401BD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Поняття, склад і джерела фінансових ресурсів торговельного підприємства.</w:t>
            </w:r>
            <w:r w:rsidRPr="000F1C92">
              <w:rPr>
                <w:rFonts w:ascii="Times New Roman" w:hAnsi="Times New Roman"/>
              </w:rPr>
              <w:br/>
              <w:t>2. Формування і використання власних і залучених коштів.</w:t>
            </w:r>
            <w:r w:rsidRPr="000F1C92">
              <w:rPr>
                <w:rFonts w:ascii="Times New Roman" w:hAnsi="Times New Roman"/>
              </w:rPr>
              <w:br/>
              <w:t>3. Фінансові показники стійкості підприємства торгівлі.</w:t>
            </w:r>
            <w:r w:rsidRPr="000F1C92">
              <w:rPr>
                <w:rFonts w:ascii="Times New Roman" w:hAnsi="Times New Roman"/>
              </w:rPr>
              <w:br/>
              <w:t>4. Кредитування та інвестування у сфері торгівлі.</w:t>
            </w:r>
            <w:r w:rsidRPr="000F1C92">
              <w:rPr>
                <w:rFonts w:ascii="Times New Roman" w:hAnsi="Times New Roman"/>
              </w:rPr>
              <w:br/>
              <w:t>5. Управління грошовими потоками торговельного підприємства.</w:t>
            </w:r>
            <w:r w:rsidRPr="000F1C92">
              <w:rPr>
                <w:rFonts w:ascii="Times New Roman" w:hAnsi="Times New Roman"/>
              </w:rPr>
              <w:br/>
              <w:t>6. Державне регулювання фінансових відносин у торгівлі.</w:t>
            </w:r>
          </w:p>
        </w:tc>
      </w:tr>
      <w:tr w:rsidR="007529E5" w:rsidRPr="007671D9" w14:paraId="2FFA3F1F" w14:textId="77777777" w:rsidTr="007529E5">
        <w:tc>
          <w:tcPr>
            <w:tcW w:w="567" w:type="dxa"/>
          </w:tcPr>
          <w:p w14:paraId="6271669F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12</w:t>
            </w:r>
          </w:p>
        </w:tc>
        <w:tc>
          <w:tcPr>
            <w:tcW w:w="8783" w:type="dxa"/>
          </w:tcPr>
          <w:p w14:paraId="337AC4F8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0F1C92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2"/>
              </w:rPr>
              <w:t>12.</w:t>
            </w:r>
            <w:r w:rsidRPr="000F1C92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2"/>
              </w:rPr>
              <w:t>Фінансові результати в торгівлі</w:t>
            </w:r>
          </w:p>
          <w:p w14:paraId="07E32475" w14:textId="77777777" w:rsidR="007529E5" w:rsidRPr="000F1C92" w:rsidRDefault="007529E5" w:rsidP="009401BD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Економічна сутність доходів, витрат і прибутку в торгівлі.</w:t>
            </w:r>
            <w:r w:rsidRPr="000F1C92">
              <w:rPr>
                <w:rFonts w:ascii="Times New Roman" w:hAnsi="Times New Roman"/>
              </w:rPr>
              <w:br/>
              <w:t>2. Формування фінансових результатів діяльності підприємства.</w:t>
            </w:r>
            <w:r w:rsidRPr="000F1C92">
              <w:rPr>
                <w:rFonts w:ascii="Times New Roman" w:hAnsi="Times New Roman"/>
              </w:rPr>
              <w:br/>
              <w:t>3. Показники рентабельності торговельного підприємства.</w:t>
            </w:r>
            <w:r w:rsidRPr="000F1C92">
              <w:rPr>
                <w:rFonts w:ascii="Times New Roman" w:hAnsi="Times New Roman"/>
              </w:rPr>
              <w:br/>
              <w:t>4. Фактори зростання прибутку та рентабельності.</w:t>
            </w:r>
            <w:r w:rsidRPr="000F1C92">
              <w:rPr>
                <w:rFonts w:ascii="Times New Roman" w:hAnsi="Times New Roman"/>
              </w:rPr>
              <w:br/>
              <w:t>5. Аналіз прибутковості діяльності підприємств торгівлі.</w:t>
            </w:r>
            <w:r w:rsidRPr="000F1C92">
              <w:rPr>
                <w:rFonts w:ascii="Times New Roman" w:hAnsi="Times New Roman"/>
              </w:rPr>
              <w:br/>
              <w:t>6. Використання прибутку та напрями його розподілу.</w:t>
            </w:r>
          </w:p>
        </w:tc>
      </w:tr>
      <w:tr w:rsidR="007529E5" w:rsidRPr="007671D9" w14:paraId="33604DAB" w14:textId="77777777" w:rsidTr="007529E5">
        <w:tc>
          <w:tcPr>
            <w:tcW w:w="567" w:type="dxa"/>
          </w:tcPr>
          <w:p w14:paraId="2E545EF5" w14:textId="77777777" w:rsidR="007529E5" w:rsidRPr="007671D9" w:rsidRDefault="007529E5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783" w:type="dxa"/>
          </w:tcPr>
          <w:p w14:paraId="75CB968C" w14:textId="77777777" w:rsidR="007529E5" w:rsidRPr="000F1C92" w:rsidRDefault="007529E5" w:rsidP="009401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0F1C92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0F1C92">
              <w:rPr>
                <w:rFonts w:ascii="Times New Roman" w:hAnsi="Times New Roman"/>
                <w:b/>
                <w:bCs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5"/>
              </w:rPr>
              <w:t>13.</w:t>
            </w:r>
            <w:r w:rsidRPr="000F1C92">
              <w:rPr>
                <w:rFonts w:ascii="Times New Roman" w:hAnsi="Times New Roman"/>
                <w:b/>
                <w:bCs/>
              </w:rPr>
              <w:t xml:space="preserve"> </w:t>
            </w:r>
            <w:r w:rsidRPr="000F1C92">
              <w:rPr>
                <w:rFonts w:ascii="Times New Roman" w:hAnsi="Times New Roman"/>
                <w:b/>
                <w:bCs/>
                <w:spacing w:val="-4"/>
              </w:rPr>
              <w:t>Ефективність та конкурентоспроможність в торгівлі</w:t>
            </w:r>
          </w:p>
          <w:p w14:paraId="1E5B65E2" w14:textId="77777777" w:rsidR="007529E5" w:rsidRPr="000F1C92" w:rsidRDefault="007529E5" w:rsidP="009401BD">
            <w:pPr>
              <w:spacing w:after="0" w:line="240" w:lineRule="auto"/>
              <w:ind w:left="33" w:hanging="33"/>
              <w:rPr>
                <w:rFonts w:ascii="Times New Roman" w:hAnsi="Times New Roman"/>
                <w:b/>
                <w:bCs/>
              </w:rPr>
            </w:pPr>
            <w:r w:rsidRPr="000F1C92">
              <w:rPr>
                <w:rFonts w:ascii="Times New Roman" w:hAnsi="Times New Roman"/>
              </w:rPr>
              <w:t>1. Поняття ефективності торговельної діяльності та критерії її оцінки.</w:t>
            </w:r>
            <w:r w:rsidRPr="000F1C92">
              <w:rPr>
                <w:rFonts w:ascii="Times New Roman" w:hAnsi="Times New Roman"/>
              </w:rPr>
              <w:br/>
              <w:t>2. Система показників ефективності діяльності підприємств торгівлі.</w:t>
            </w:r>
            <w:r w:rsidRPr="000F1C92">
              <w:rPr>
                <w:rFonts w:ascii="Times New Roman" w:hAnsi="Times New Roman"/>
              </w:rPr>
              <w:br/>
              <w:t>3. Методи оцінювання конкурентоспроможності торговельного підприємства.</w:t>
            </w:r>
            <w:r w:rsidRPr="000F1C92">
              <w:rPr>
                <w:rFonts w:ascii="Times New Roman" w:hAnsi="Times New Roman"/>
              </w:rPr>
              <w:br/>
              <w:t>4. Резерви підвищення ефективності функціонування торгівлі.</w:t>
            </w:r>
            <w:r w:rsidRPr="000F1C92">
              <w:rPr>
                <w:rFonts w:ascii="Times New Roman" w:hAnsi="Times New Roman"/>
              </w:rPr>
              <w:br/>
              <w:t>5. Інноваційні та цифрові чинники конкурентоспроможності.</w:t>
            </w:r>
            <w:r w:rsidRPr="000F1C92">
              <w:rPr>
                <w:rFonts w:ascii="Times New Roman" w:hAnsi="Times New Roman"/>
              </w:rPr>
              <w:br/>
              <w:t>6. Стратегічні напрями розвитку торговельних підприємств.</w:t>
            </w:r>
          </w:p>
        </w:tc>
      </w:tr>
    </w:tbl>
    <w:p w14:paraId="47D4FBEC" w14:textId="77777777" w:rsidR="00C7683E" w:rsidRDefault="00C7683E"/>
    <w:bookmarkEnd w:id="3"/>
    <w:p w14:paraId="47719F00" w14:textId="36E57ED8" w:rsidR="00A072EC" w:rsidRDefault="00A072EC" w:rsidP="00A072EC">
      <w:pPr>
        <w:jc w:val="center"/>
        <w:rPr>
          <w:rFonts w:ascii="Times New Roman" w:hAnsi="Times New Roman"/>
        </w:rPr>
      </w:pPr>
    </w:p>
    <w:p w14:paraId="1D4003EE" w14:textId="3BE384AC" w:rsidR="00A072EC" w:rsidRDefault="00A072EC" w:rsidP="00A072EC">
      <w:pPr>
        <w:jc w:val="center"/>
        <w:rPr>
          <w:rFonts w:ascii="Times New Roman" w:hAnsi="Times New Roman"/>
        </w:rPr>
      </w:pPr>
    </w:p>
    <w:p w14:paraId="7B419DAC" w14:textId="77777777" w:rsidR="000F1C92" w:rsidRPr="00A87914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4" w:name="_Hlk211244064"/>
      <w:r w:rsidRPr="00A87914">
        <w:rPr>
          <w:rFonts w:ascii="Times New Roman" w:hAnsi="Times New Roman"/>
          <w:b/>
          <w:bCs/>
          <w:sz w:val="24"/>
          <w:szCs w:val="24"/>
        </w:rPr>
        <w:t>Тематика практичних занять з переліком питань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8783"/>
      </w:tblGrid>
      <w:tr w:rsidR="00A072EC" w:rsidRPr="007671D9" w14:paraId="4BC2141E" w14:textId="77777777" w:rsidTr="009401BD">
        <w:trPr>
          <w:trHeight w:val="363"/>
        </w:trPr>
        <w:tc>
          <w:tcPr>
            <w:tcW w:w="567" w:type="dxa"/>
          </w:tcPr>
          <w:bookmarkEnd w:id="4"/>
          <w:p w14:paraId="0F040221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783" w:type="dxa"/>
          </w:tcPr>
          <w:p w14:paraId="27D2598C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Назва теми з основними питаннями</w:t>
            </w:r>
          </w:p>
        </w:tc>
      </w:tr>
      <w:tr w:rsidR="00A072EC" w:rsidRPr="007671D9" w14:paraId="0E3AA9C7" w14:textId="77777777" w:rsidTr="009401BD">
        <w:tc>
          <w:tcPr>
            <w:tcW w:w="567" w:type="dxa"/>
          </w:tcPr>
          <w:p w14:paraId="6F8AAEF1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</w:t>
            </w:r>
          </w:p>
        </w:tc>
        <w:tc>
          <w:tcPr>
            <w:tcW w:w="8783" w:type="dxa"/>
          </w:tcPr>
          <w:p w14:paraId="2ECA0124" w14:textId="6C904314" w:rsidR="00A072EC" w:rsidRPr="00552058" w:rsidRDefault="00A072EC" w:rsidP="00552058">
            <w:pPr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1.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Торгівля у сфері товарного обігу</w:t>
            </w:r>
          </w:p>
          <w:p w14:paraId="366650E8" w14:textId="4AE358AB" w:rsidR="000F1C92" w:rsidRPr="00552058" w:rsidRDefault="000F1C92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Наведіть приклади ролі торгівлі у формуванні ВВП України.</w:t>
            </w:r>
            <w:r w:rsidRPr="00552058">
              <w:rPr>
                <w:rFonts w:ascii="Times New Roman" w:hAnsi="Times New Roman"/>
              </w:rPr>
              <w:br/>
              <w:t>2. Порівняйте галузеву структуру торгівлі в Україні та країнах ЄС.</w:t>
            </w:r>
            <w:r w:rsidRPr="00552058">
              <w:rPr>
                <w:rFonts w:ascii="Times New Roman" w:hAnsi="Times New Roman"/>
              </w:rPr>
              <w:br/>
              <w:t>3. Охарактеризуйте соціально-економічний зміст торговельної діяльності на прикладі підприємства Вашого регіону.</w:t>
            </w:r>
            <w:r w:rsidRPr="00552058">
              <w:rPr>
                <w:rFonts w:ascii="Times New Roman" w:hAnsi="Times New Roman"/>
              </w:rPr>
              <w:br/>
              <w:t>4. Розробіть схему державного регулювання торгівлі (основні інституції, нормативні акти, інструменти впливу).</w:t>
            </w:r>
            <w:r w:rsidRPr="00552058">
              <w:rPr>
                <w:rFonts w:ascii="Times New Roman" w:hAnsi="Times New Roman"/>
              </w:rPr>
              <w:br/>
              <w:t>5. Проаналізуйте статистичні дані про динаміку обороту роздрібної торгівлі в Україні за останні 3 роки.</w:t>
            </w:r>
          </w:p>
        </w:tc>
      </w:tr>
      <w:tr w:rsidR="00A072EC" w:rsidRPr="007671D9" w14:paraId="2D9DAE86" w14:textId="77777777" w:rsidTr="009401BD">
        <w:tc>
          <w:tcPr>
            <w:tcW w:w="567" w:type="dxa"/>
          </w:tcPr>
          <w:p w14:paraId="7B8FF46E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2</w:t>
            </w:r>
          </w:p>
        </w:tc>
        <w:tc>
          <w:tcPr>
            <w:tcW w:w="8783" w:type="dxa"/>
          </w:tcPr>
          <w:p w14:paraId="0953847D" w14:textId="77777777" w:rsidR="0078004F" w:rsidRDefault="00A072EC" w:rsidP="00552058">
            <w:pPr>
              <w:tabs>
                <w:tab w:val="left" w:pos="479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2.</w:t>
            </w:r>
            <w:r w:rsidRPr="00552058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 xml:space="preserve">Товарний ринок як сфера функціонування суб’єктів </w:t>
            </w:r>
          </w:p>
          <w:p w14:paraId="7C180AD6" w14:textId="756A47DB" w:rsidR="00A072EC" w:rsidRPr="00552058" w:rsidRDefault="00A072EC" w:rsidP="00552058">
            <w:pPr>
              <w:tabs>
                <w:tab w:val="left" w:pos="479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торгівельної діяльності</w:t>
            </w:r>
          </w:p>
          <w:p w14:paraId="5CA1288E" w14:textId="25E25C03" w:rsidR="000F1C92" w:rsidRPr="00552058" w:rsidRDefault="000F1C92" w:rsidP="00552058">
            <w:pPr>
              <w:tabs>
                <w:tab w:val="left" w:pos="600"/>
              </w:tabs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основні сегменти товарного ринку України (за групами товарів).</w:t>
            </w:r>
            <w:r w:rsidRPr="00552058">
              <w:rPr>
                <w:rFonts w:ascii="Times New Roman" w:hAnsi="Times New Roman"/>
              </w:rPr>
              <w:br/>
              <w:t>2. Проаналізуйте співвідношення попиту і пропозиції на вибраному товарному ринку (наприклад, ринок побутової техніки, продуктів харчування тощо).</w:t>
            </w:r>
            <w:r w:rsidRPr="00552058">
              <w:rPr>
                <w:rFonts w:ascii="Times New Roman" w:hAnsi="Times New Roman"/>
              </w:rPr>
              <w:br/>
              <w:t>3. Побудуйте схему кон’юнктури товарного ринку та поясніть її динаміку.</w:t>
            </w:r>
            <w:r w:rsidRPr="00552058">
              <w:rPr>
                <w:rFonts w:ascii="Times New Roman" w:hAnsi="Times New Roman"/>
              </w:rPr>
              <w:br/>
              <w:t>4. Наведіть приклади факторів, що впливають на формування кон’юнктури товарного ринку.</w:t>
            </w:r>
            <w:r w:rsidRPr="00552058">
              <w:rPr>
                <w:rFonts w:ascii="Times New Roman" w:hAnsi="Times New Roman"/>
              </w:rPr>
              <w:br/>
              <w:t>5. Визначте учасників ринку та їхні економічні інтереси.</w:t>
            </w:r>
          </w:p>
        </w:tc>
      </w:tr>
      <w:tr w:rsidR="00A072EC" w:rsidRPr="007671D9" w14:paraId="07BB0085" w14:textId="77777777" w:rsidTr="009401BD">
        <w:trPr>
          <w:trHeight w:val="702"/>
        </w:trPr>
        <w:tc>
          <w:tcPr>
            <w:tcW w:w="567" w:type="dxa"/>
          </w:tcPr>
          <w:p w14:paraId="153D037A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3</w:t>
            </w:r>
          </w:p>
        </w:tc>
        <w:tc>
          <w:tcPr>
            <w:tcW w:w="8783" w:type="dxa"/>
          </w:tcPr>
          <w:p w14:paraId="16987447" w14:textId="77777777" w:rsidR="0078004F" w:rsidRDefault="00A072EC" w:rsidP="00552058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Тема 3. Економічна характеристика </w:t>
            </w:r>
          </w:p>
          <w:p w14:paraId="21A5210B" w14:textId="640E607C" w:rsidR="00A072EC" w:rsidRPr="00552058" w:rsidRDefault="00A072EC" w:rsidP="00552058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оптової торгівлі</w:t>
            </w:r>
          </w:p>
          <w:p w14:paraId="3FCA8B59" w14:textId="77777777" w:rsidR="000F1C92" w:rsidRPr="00552058" w:rsidRDefault="000F1C92" w:rsidP="00552058">
            <w:pPr>
              <w:pStyle w:val="Default"/>
              <w:ind w:left="3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Визначте основні види оптових підприємств за формами власності й масштабами діяльності.</w:t>
            </w:r>
          </w:p>
          <w:p w14:paraId="5850B77D" w14:textId="77777777" w:rsidR="000F1C92" w:rsidRPr="00552058" w:rsidRDefault="000F1C92" w:rsidP="00552058">
            <w:pPr>
              <w:pStyle w:val="Default"/>
              <w:ind w:left="3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 Складіть таблицю порівняння функцій оптових і роздрібних підприємств.</w:t>
            </w:r>
          </w:p>
          <w:p w14:paraId="2B9C0E4D" w14:textId="77777777" w:rsidR="000F1C92" w:rsidRPr="00552058" w:rsidRDefault="000F1C92" w:rsidP="00552058">
            <w:pPr>
              <w:pStyle w:val="Default"/>
              <w:ind w:left="3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 Побудуйте схему каналів товаропросування в оптовій торгівлі.</w:t>
            </w:r>
          </w:p>
          <w:p w14:paraId="1CDD7C49" w14:textId="77777777" w:rsidR="000F1C92" w:rsidRPr="00552058" w:rsidRDefault="000F1C92" w:rsidP="00552058">
            <w:pPr>
              <w:pStyle w:val="Default"/>
              <w:ind w:left="3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 Визначте основні показники діяльності оптового підприємства (обсяг реалізації, запаси, рентабельність).</w:t>
            </w:r>
          </w:p>
          <w:p w14:paraId="60BB2D05" w14:textId="77F5CDF7" w:rsidR="000F1C92" w:rsidRPr="00552058" w:rsidRDefault="000F1C92" w:rsidP="00552058">
            <w:pPr>
              <w:pStyle w:val="Default"/>
              <w:ind w:left="33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520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 Проведіть аналіз прикладу логістичного центру в Україні.</w:t>
            </w:r>
          </w:p>
        </w:tc>
      </w:tr>
      <w:tr w:rsidR="00A072EC" w:rsidRPr="007671D9" w14:paraId="4D052E65" w14:textId="77777777" w:rsidTr="009401BD">
        <w:tc>
          <w:tcPr>
            <w:tcW w:w="567" w:type="dxa"/>
          </w:tcPr>
          <w:p w14:paraId="2C0FB0C8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4</w:t>
            </w:r>
          </w:p>
        </w:tc>
        <w:tc>
          <w:tcPr>
            <w:tcW w:w="8783" w:type="dxa"/>
          </w:tcPr>
          <w:p w14:paraId="43457B8C" w14:textId="77777777" w:rsidR="0078004F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4.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 xml:space="preserve">Економічна характеристика </w:t>
            </w:r>
          </w:p>
          <w:p w14:paraId="21ACBFB3" w14:textId="71B18B9A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роздрібної торгівлі</w:t>
            </w:r>
          </w:p>
          <w:p w14:paraId="70FDA08D" w14:textId="2D5D4944" w:rsidR="000F1C92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види підприємств роздрібної торгівлі (магазини, торговельні мережі, кіоски, інтернет-магазини).</w:t>
            </w:r>
            <w:r w:rsidRPr="00552058">
              <w:rPr>
                <w:rFonts w:ascii="Times New Roman" w:hAnsi="Times New Roman"/>
              </w:rPr>
              <w:br/>
              <w:t xml:space="preserve">2. Проаналізуйте особливості функціонування торговельної мережі супермаркетів в Україні (АТБ, Сільпо, </w:t>
            </w:r>
            <w:proofErr w:type="spellStart"/>
            <w:r w:rsidRPr="00552058">
              <w:rPr>
                <w:rFonts w:ascii="Times New Roman" w:hAnsi="Times New Roman"/>
              </w:rPr>
              <w:t>Новус</w:t>
            </w:r>
            <w:proofErr w:type="spellEnd"/>
            <w:r w:rsidRPr="00552058">
              <w:rPr>
                <w:rFonts w:ascii="Times New Roman" w:hAnsi="Times New Roman"/>
              </w:rPr>
              <w:t xml:space="preserve"> тощо).</w:t>
            </w:r>
            <w:r w:rsidRPr="00552058">
              <w:rPr>
                <w:rFonts w:ascii="Times New Roman" w:hAnsi="Times New Roman"/>
              </w:rPr>
              <w:br/>
              <w:t>3. Розрахуйте показники використання торгової площі (оборот на 1 м², прибуток на 1 м²).</w:t>
            </w:r>
            <w:r w:rsidRPr="00552058">
              <w:rPr>
                <w:rFonts w:ascii="Times New Roman" w:hAnsi="Times New Roman"/>
              </w:rPr>
              <w:br/>
              <w:t>4. Визначте фактори, що впливають на ефективність роздрібного підприємства.</w:t>
            </w:r>
            <w:r w:rsidRPr="00552058">
              <w:rPr>
                <w:rFonts w:ascii="Times New Roman" w:hAnsi="Times New Roman"/>
              </w:rPr>
              <w:br/>
              <w:t>5. Охарактеризуйте переваги й недоліки онлайн-торгівлі.</w:t>
            </w:r>
          </w:p>
        </w:tc>
      </w:tr>
      <w:tr w:rsidR="00A072EC" w:rsidRPr="007671D9" w14:paraId="23CA811E" w14:textId="77777777" w:rsidTr="009401BD">
        <w:trPr>
          <w:trHeight w:val="2328"/>
        </w:trPr>
        <w:tc>
          <w:tcPr>
            <w:tcW w:w="567" w:type="dxa"/>
          </w:tcPr>
          <w:p w14:paraId="5AD1A531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5</w:t>
            </w:r>
          </w:p>
        </w:tc>
        <w:tc>
          <w:tcPr>
            <w:tcW w:w="8783" w:type="dxa"/>
          </w:tcPr>
          <w:p w14:paraId="52665BA1" w14:textId="77777777" w:rsidR="00A072EC" w:rsidRPr="00552058" w:rsidRDefault="00A072EC" w:rsidP="00552058">
            <w:pPr>
              <w:tabs>
                <w:tab w:val="left" w:pos="791"/>
                <w:tab w:val="right" w:leader="dot" w:pos="6280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 5. Економічна характеристика зовнішньої  торгівлі</w:t>
            </w:r>
          </w:p>
          <w:p w14:paraId="37BB3419" w14:textId="4881DE5C" w:rsidR="000F1C92" w:rsidRPr="00552058" w:rsidRDefault="00552058" w:rsidP="00552058">
            <w:pPr>
              <w:tabs>
                <w:tab w:val="left" w:pos="791"/>
                <w:tab w:val="right" w:leader="dot" w:pos="6280"/>
              </w:tabs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показники експорту, імпорту, сальдо зовнішньої торгівлі України за останні роки.</w:t>
            </w:r>
            <w:r w:rsidRPr="00552058">
              <w:rPr>
                <w:rFonts w:ascii="Times New Roman" w:hAnsi="Times New Roman"/>
              </w:rPr>
              <w:br/>
              <w:t>2. Побудуйте діаграму структури експорту України за товарними групами.</w:t>
            </w:r>
            <w:r w:rsidRPr="00552058">
              <w:rPr>
                <w:rFonts w:ascii="Times New Roman" w:hAnsi="Times New Roman"/>
              </w:rPr>
              <w:br/>
              <w:t>3. Розрахуйте показник зовнішньоторговельного обороту підприємства.</w:t>
            </w:r>
            <w:r w:rsidRPr="00552058">
              <w:rPr>
                <w:rFonts w:ascii="Times New Roman" w:hAnsi="Times New Roman"/>
              </w:rPr>
              <w:br/>
              <w:t>4. Проаналізуйте роль митно-тарифного регулювання у розвитку зовнішньої торгівлі.</w:t>
            </w:r>
            <w:r w:rsidRPr="00552058">
              <w:rPr>
                <w:rFonts w:ascii="Times New Roman" w:hAnsi="Times New Roman"/>
              </w:rPr>
              <w:br/>
              <w:t>5. Підготуйте короткий кейс: «Як санкції чи митні зміни впливають на діяльність торговельних підприємств»</w:t>
            </w:r>
          </w:p>
        </w:tc>
      </w:tr>
      <w:tr w:rsidR="00A072EC" w:rsidRPr="007671D9" w14:paraId="79EF9790" w14:textId="77777777" w:rsidTr="009401BD">
        <w:tc>
          <w:tcPr>
            <w:tcW w:w="567" w:type="dxa"/>
          </w:tcPr>
          <w:p w14:paraId="2AC8342A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6</w:t>
            </w:r>
          </w:p>
        </w:tc>
        <w:tc>
          <w:tcPr>
            <w:tcW w:w="8783" w:type="dxa"/>
          </w:tcPr>
          <w:p w14:paraId="5B84C689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 6. Суб’єкти торговельної діяльності та організаційно-економічні умови їх функціонування</w:t>
            </w:r>
          </w:p>
          <w:p w14:paraId="5D86080C" w14:textId="1E7D045F" w:rsidR="000F1C92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Складіть класифікацію суб’єктів торговельної діяльності за КВЕД.</w:t>
            </w:r>
            <w:r w:rsidRPr="00552058">
              <w:rPr>
                <w:rFonts w:ascii="Times New Roman" w:hAnsi="Times New Roman"/>
              </w:rPr>
              <w:br/>
              <w:t>2. Визначте організаційно-правові форми торговельних підприємств (ФОП, ТОВ, АТ).</w:t>
            </w:r>
            <w:r w:rsidRPr="00552058">
              <w:rPr>
                <w:rFonts w:ascii="Times New Roman" w:hAnsi="Times New Roman"/>
              </w:rPr>
              <w:br/>
              <w:t>3. Порівняйте умови функціонування малого, середнього та великого торговельного бізнесу в Україні.</w:t>
            </w:r>
            <w:r w:rsidRPr="00552058">
              <w:rPr>
                <w:rFonts w:ascii="Times New Roman" w:hAnsi="Times New Roman"/>
              </w:rPr>
              <w:br/>
              <w:t xml:space="preserve">4. Визначте основні показники розвитку торговельних підприємств у Чернівецькій </w:t>
            </w:r>
            <w:r w:rsidRPr="00552058">
              <w:rPr>
                <w:rFonts w:ascii="Times New Roman" w:hAnsi="Times New Roman"/>
              </w:rPr>
              <w:lastRenderedPageBreak/>
              <w:t>області (кількість, обсяг обороту, чисельність персоналу).</w:t>
            </w:r>
            <w:r w:rsidRPr="00552058">
              <w:rPr>
                <w:rFonts w:ascii="Times New Roman" w:hAnsi="Times New Roman"/>
              </w:rPr>
              <w:br/>
              <w:t>5. Наведіть приклади конкурентних стратегій торговельних підприємств.</w:t>
            </w:r>
          </w:p>
        </w:tc>
      </w:tr>
      <w:tr w:rsidR="00A072EC" w:rsidRPr="007671D9" w14:paraId="1341E3E4" w14:textId="77777777" w:rsidTr="009401BD">
        <w:tc>
          <w:tcPr>
            <w:tcW w:w="567" w:type="dxa"/>
          </w:tcPr>
          <w:p w14:paraId="77965C08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783" w:type="dxa"/>
          </w:tcPr>
          <w:p w14:paraId="3671A966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552058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5"/>
              </w:rPr>
              <w:t>7.</w:t>
            </w:r>
            <w:r w:rsidRPr="00552058">
              <w:rPr>
                <w:rFonts w:ascii="Times New Roman" w:hAnsi="Times New Roman"/>
                <w:b/>
                <w:bCs/>
              </w:rPr>
              <w:tab/>
            </w:r>
            <w:r w:rsidRPr="00552058">
              <w:rPr>
                <w:rFonts w:ascii="Times New Roman" w:hAnsi="Times New Roman"/>
                <w:b/>
                <w:bCs/>
                <w:spacing w:val="-4"/>
              </w:rPr>
              <w:t>Товарооборот як основний результативний показник функціонування торгівлі</w:t>
            </w:r>
          </w:p>
          <w:p w14:paraId="5E558E53" w14:textId="71442914" w:rsidR="000F1C92" w:rsidRPr="00552058" w:rsidRDefault="00552058" w:rsidP="00552058">
            <w:pPr>
              <w:spacing w:after="0" w:line="240" w:lineRule="auto"/>
              <w:ind w:left="33" w:hanging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Розрахуйте загальний і середньоденний товарооборот підприємства за даними обліку.</w:t>
            </w:r>
            <w:r w:rsidRPr="00552058">
              <w:rPr>
                <w:rFonts w:ascii="Times New Roman" w:hAnsi="Times New Roman"/>
              </w:rPr>
              <w:br/>
              <w:t>2. Проаналізуйте вплив асортиментної структури на зміну товарообороту.</w:t>
            </w:r>
            <w:r w:rsidRPr="00552058">
              <w:rPr>
                <w:rFonts w:ascii="Times New Roman" w:hAnsi="Times New Roman"/>
              </w:rPr>
              <w:br/>
              <w:t>3. Визначте фактори, що зумовили приріст (зниження) товарообороту підприємства.</w:t>
            </w:r>
            <w:r w:rsidRPr="00552058">
              <w:rPr>
                <w:rFonts w:ascii="Times New Roman" w:hAnsi="Times New Roman"/>
              </w:rPr>
              <w:br/>
              <w:t>4. Побудуйте графік динаміки товарообороту за 3 роки.</w:t>
            </w:r>
            <w:r w:rsidRPr="00552058">
              <w:rPr>
                <w:rFonts w:ascii="Times New Roman" w:hAnsi="Times New Roman"/>
              </w:rPr>
              <w:br/>
              <w:t>5. Складіть алгоритм планування товарообороту на наступний рік.</w:t>
            </w:r>
          </w:p>
        </w:tc>
      </w:tr>
      <w:tr w:rsidR="00A072EC" w:rsidRPr="007671D9" w14:paraId="5F4F561A" w14:textId="77777777" w:rsidTr="009401BD">
        <w:tc>
          <w:tcPr>
            <w:tcW w:w="567" w:type="dxa"/>
          </w:tcPr>
          <w:p w14:paraId="61D05E38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8</w:t>
            </w:r>
          </w:p>
        </w:tc>
        <w:tc>
          <w:tcPr>
            <w:tcW w:w="8783" w:type="dxa"/>
          </w:tcPr>
          <w:p w14:paraId="106F08CA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8.</w:t>
            </w:r>
            <w:r w:rsidRPr="00552058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Товарні запаси та товарне забезпечення торгівельного підприємства</w:t>
            </w:r>
          </w:p>
          <w:p w14:paraId="11BB739F" w14:textId="610FD671" w:rsidR="00552058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Розрахуйте середній розмір товарних запасів і швидкість їх обігу.</w:t>
            </w:r>
            <w:r w:rsidRPr="00552058">
              <w:rPr>
                <w:rFonts w:ascii="Times New Roman" w:hAnsi="Times New Roman"/>
              </w:rPr>
              <w:br/>
              <w:t>2. Проаналізуйте структуру товарних запасів на підприємстві (за групами товарів).</w:t>
            </w:r>
            <w:r w:rsidRPr="00552058">
              <w:rPr>
                <w:rFonts w:ascii="Times New Roman" w:hAnsi="Times New Roman"/>
              </w:rPr>
              <w:br/>
              <w:t>3. Визначте оптимальний розмір запасів за нормативним методом.</w:t>
            </w:r>
            <w:r w:rsidRPr="00552058">
              <w:rPr>
                <w:rFonts w:ascii="Times New Roman" w:hAnsi="Times New Roman"/>
              </w:rPr>
              <w:br/>
              <w:t>4. Розробіть схему логістичного управління товарними запасами.</w:t>
            </w:r>
            <w:r w:rsidRPr="00552058">
              <w:rPr>
                <w:rFonts w:ascii="Times New Roman" w:hAnsi="Times New Roman"/>
              </w:rPr>
              <w:br/>
              <w:t>5. Поясніть вплив запасів на рівень задоволення попиту споживачів.</w:t>
            </w:r>
          </w:p>
        </w:tc>
      </w:tr>
      <w:tr w:rsidR="00A072EC" w:rsidRPr="007671D9" w14:paraId="5A6D5015" w14:textId="77777777" w:rsidTr="009401BD">
        <w:tc>
          <w:tcPr>
            <w:tcW w:w="567" w:type="dxa"/>
          </w:tcPr>
          <w:p w14:paraId="01A71E42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9</w:t>
            </w:r>
          </w:p>
        </w:tc>
        <w:tc>
          <w:tcPr>
            <w:tcW w:w="8783" w:type="dxa"/>
          </w:tcPr>
          <w:p w14:paraId="3046C87F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9.</w:t>
            </w:r>
            <w:r w:rsidRPr="00552058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Персонал та оплата праці в торгівлі</w:t>
            </w:r>
          </w:p>
          <w:p w14:paraId="0340724B" w14:textId="52546449" w:rsidR="00552058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Складіть структуру персоналу торговельного підприємства.</w:t>
            </w:r>
            <w:r w:rsidRPr="00552058">
              <w:rPr>
                <w:rFonts w:ascii="Times New Roman" w:hAnsi="Times New Roman"/>
              </w:rPr>
              <w:br/>
              <w:t>2. Розрахуйте показники руху кадрів (прийом, вибуття, коефіцієнт плинності).</w:t>
            </w:r>
            <w:r w:rsidRPr="00552058">
              <w:rPr>
                <w:rFonts w:ascii="Times New Roman" w:hAnsi="Times New Roman"/>
              </w:rPr>
              <w:br/>
              <w:t>3. Визначте продуктивність праці за обсягом товарообороту на одного працівника.</w:t>
            </w:r>
            <w:r w:rsidRPr="00552058">
              <w:rPr>
                <w:rFonts w:ascii="Times New Roman" w:hAnsi="Times New Roman"/>
              </w:rPr>
              <w:br/>
              <w:t>4. Порівняйте різні системи оплати праці у торгівлі (відрядна, погодинна, преміальна).</w:t>
            </w:r>
            <w:r w:rsidRPr="00552058">
              <w:rPr>
                <w:rFonts w:ascii="Times New Roman" w:hAnsi="Times New Roman"/>
              </w:rPr>
              <w:br/>
              <w:t>5. Запропонуйте заходи для підвищення мотивації торгового персоналу.</w:t>
            </w:r>
          </w:p>
        </w:tc>
      </w:tr>
      <w:tr w:rsidR="00A072EC" w:rsidRPr="007671D9" w14:paraId="431E8247" w14:textId="77777777" w:rsidTr="009401BD">
        <w:tc>
          <w:tcPr>
            <w:tcW w:w="567" w:type="dxa"/>
          </w:tcPr>
          <w:p w14:paraId="2EA61ABE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10</w:t>
            </w:r>
          </w:p>
        </w:tc>
        <w:tc>
          <w:tcPr>
            <w:tcW w:w="8783" w:type="dxa"/>
          </w:tcPr>
          <w:p w14:paraId="3BF0EC20" w14:textId="249F50AF" w:rsidR="00A072EC" w:rsidRPr="00552058" w:rsidRDefault="00A072EC" w:rsidP="00552058">
            <w:pPr>
              <w:tabs>
                <w:tab w:val="left" w:pos="74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552058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5"/>
              </w:rPr>
              <w:t>10.</w:t>
            </w:r>
            <w:r w:rsidRPr="00552058">
              <w:rPr>
                <w:rFonts w:ascii="Times New Roman" w:hAnsi="Times New Roman"/>
                <w:b/>
                <w:bCs/>
                <w:spacing w:val="-4"/>
              </w:rPr>
              <w:t>Ма</w:t>
            </w:r>
            <w:r w:rsidR="00552058" w:rsidRPr="00552058">
              <w:rPr>
                <w:rFonts w:ascii="Times New Roman" w:hAnsi="Times New Roman"/>
                <w:b/>
                <w:bCs/>
                <w:spacing w:val="-4"/>
              </w:rPr>
              <w:t>й</w:t>
            </w:r>
            <w:r w:rsidRPr="00552058">
              <w:rPr>
                <w:rFonts w:ascii="Times New Roman" w:hAnsi="Times New Roman"/>
                <w:b/>
                <w:bCs/>
                <w:spacing w:val="-4"/>
              </w:rPr>
              <w:t>нові ресурси в торгівлі</w:t>
            </w:r>
          </w:p>
          <w:p w14:paraId="355CC5D6" w14:textId="47291934" w:rsidR="00552058" w:rsidRPr="00552058" w:rsidRDefault="00552058" w:rsidP="00552058">
            <w:pPr>
              <w:tabs>
                <w:tab w:val="left" w:pos="744"/>
              </w:tabs>
              <w:spacing w:after="0" w:line="240" w:lineRule="auto"/>
              <w:ind w:firstLine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склад і структуру матеріально-технічної бази торговельного підприємства.</w:t>
            </w:r>
            <w:r w:rsidRPr="00552058">
              <w:rPr>
                <w:rFonts w:ascii="Times New Roman" w:hAnsi="Times New Roman"/>
              </w:rPr>
              <w:br/>
              <w:t>2. Розрахуйте показники ефективності використання основних фондів (фондовіддача, фондомісткість).</w:t>
            </w:r>
            <w:r w:rsidRPr="00552058">
              <w:rPr>
                <w:rFonts w:ascii="Times New Roman" w:hAnsi="Times New Roman"/>
              </w:rPr>
              <w:br/>
              <w:t>3. Розрахуйте коефіцієнт оборотності оборотних засобів.</w:t>
            </w:r>
            <w:r w:rsidRPr="00552058">
              <w:rPr>
                <w:rFonts w:ascii="Times New Roman" w:hAnsi="Times New Roman"/>
              </w:rPr>
              <w:br/>
              <w:t>4. Проаналізуйте вплив технічного забезпечення на рівень обслуговування покупців.</w:t>
            </w:r>
            <w:r w:rsidRPr="00552058">
              <w:rPr>
                <w:rFonts w:ascii="Times New Roman" w:hAnsi="Times New Roman"/>
              </w:rPr>
              <w:br/>
              <w:t>5. Запропонуйте шляхи модернізації матеріальних ресурсів підприємства.</w:t>
            </w:r>
          </w:p>
        </w:tc>
      </w:tr>
      <w:tr w:rsidR="00A072EC" w:rsidRPr="007671D9" w14:paraId="1C90E1EC" w14:textId="77777777" w:rsidTr="009401BD">
        <w:tc>
          <w:tcPr>
            <w:tcW w:w="567" w:type="dxa"/>
          </w:tcPr>
          <w:p w14:paraId="0478A7FA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11</w:t>
            </w:r>
          </w:p>
        </w:tc>
        <w:tc>
          <w:tcPr>
            <w:tcW w:w="8783" w:type="dxa"/>
          </w:tcPr>
          <w:p w14:paraId="6F72B142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  <w:b/>
                <w:bCs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3"/>
              </w:rPr>
              <w:t xml:space="preserve"> 11</w:t>
            </w:r>
            <w:r w:rsidRPr="00552058">
              <w:rPr>
                <w:rFonts w:ascii="Times New Roman" w:hAnsi="Times New Roman"/>
                <w:b/>
                <w:bCs/>
              </w:rPr>
              <w:t>.</w:t>
            </w:r>
            <w:r w:rsidRPr="00552058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</w:rPr>
              <w:t>Фінансові ресурси в торгівлі</w:t>
            </w:r>
          </w:p>
          <w:p w14:paraId="23D0CE8E" w14:textId="3E2FA9DE" w:rsidR="00552058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джерела формування фінансових ресурсів підприємства торгівлі.</w:t>
            </w:r>
            <w:r w:rsidRPr="00552058">
              <w:rPr>
                <w:rFonts w:ascii="Times New Roman" w:hAnsi="Times New Roman"/>
              </w:rPr>
              <w:br/>
              <w:t>2. Розрахуйте структуру капіталу (власного та позикового).</w:t>
            </w:r>
            <w:r w:rsidRPr="00552058">
              <w:rPr>
                <w:rFonts w:ascii="Times New Roman" w:hAnsi="Times New Roman"/>
              </w:rPr>
              <w:br/>
              <w:t>3. Оцініть фінансову стійкість підприємства за коефіцієнтами автономії та ліквідності.</w:t>
            </w:r>
            <w:r w:rsidRPr="00552058">
              <w:rPr>
                <w:rFonts w:ascii="Times New Roman" w:hAnsi="Times New Roman"/>
              </w:rPr>
              <w:br/>
              <w:t>4. Проаналізуйте динаміку фінансових потоків підприємства за рік.</w:t>
            </w:r>
            <w:r w:rsidRPr="00552058">
              <w:rPr>
                <w:rFonts w:ascii="Times New Roman" w:hAnsi="Times New Roman"/>
              </w:rPr>
              <w:br/>
              <w:t>5. Визначте можливі джерела інвестицій для розширення діяльності торговельного підприємства.</w:t>
            </w:r>
          </w:p>
        </w:tc>
      </w:tr>
      <w:tr w:rsidR="00A072EC" w:rsidRPr="007671D9" w14:paraId="7E984EAE" w14:textId="77777777" w:rsidTr="009401BD">
        <w:tc>
          <w:tcPr>
            <w:tcW w:w="567" w:type="dxa"/>
          </w:tcPr>
          <w:p w14:paraId="7D37E762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12</w:t>
            </w:r>
          </w:p>
        </w:tc>
        <w:tc>
          <w:tcPr>
            <w:tcW w:w="8783" w:type="dxa"/>
          </w:tcPr>
          <w:p w14:paraId="4173B7AE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552058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2"/>
              </w:rPr>
              <w:t>12.</w:t>
            </w:r>
            <w:r w:rsidRPr="00552058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2"/>
              </w:rPr>
              <w:t>Фінансові результати в торгівлі</w:t>
            </w:r>
          </w:p>
          <w:p w14:paraId="152E1071" w14:textId="77777777" w:rsidR="00552058" w:rsidRDefault="00552058" w:rsidP="00552058">
            <w:pPr>
              <w:spacing w:after="0" w:line="240" w:lineRule="auto"/>
              <w:ind w:firstLine="33"/>
              <w:rPr>
                <w:rFonts w:ascii="Times New Roman" w:hAnsi="Times New Roman"/>
              </w:rPr>
            </w:pPr>
            <w:r w:rsidRPr="00552058">
              <w:rPr>
                <w:rFonts w:ascii="Times New Roman" w:hAnsi="Times New Roman"/>
              </w:rPr>
              <w:t>1. Розрахуйте валовий, операційний і чистий прибуток підприємства.</w:t>
            </w:r>
            <w:r w:rsidRPr="00552058">
              <w:rPr>
                <w:rFonts w:ascii="Times New Roman" w:hAnsi="Times New Roman"/>
              </w:rPr>
              <w:br/>
              <w:t>2. Визначте рівень рентабельності продажів та активів.</w:t>
            </w:r>
            <w:r w:rsidRPr="00552058">
              <w:rPr>
                <w:rFonts w:ascii="Times New Roman" w:hAnsi="Times New Roman"/>
              </w:rPr>
              <w:br/>
              <w:t>3. Проаналізуйте структуру доходів і витрат торговельного підприємства.</w:t>
            </w:r>
            <w:r w:rsidRPr="00552058">
              <w:rPr>
                <w:rFonts w:ascii="Times New Roman" w:hAnsi="Times New Roman"/>
              </w:rPr>
              <w:br/>
              <w:t>4. Розрахуйте вплив зміни витрат обігу на прибуток.</w:t>
            </w:r>
            <w:r w:rsidRPr="00552058">
              <w:rPr>
                <w:rFonts w:ascii="Times New Roman" w:hAnsi="Times New Roman"/>
              </w:rPr>
              <w:br/>
              <w:t>5. Підготуйте аналітичну довідку «Фінансові результати діяльності торговельного підприємства».</w:t>
            </w:r>
          </w:p>
          <w:p w14:paraId="64B493D5" w14:textId="61690693" w:rsidR="00552058" w:rsidRPr="00552058" w:rsidRDefault="00552058" w:rsidP="00552058">
            <w:pPr>
              <w:spacing w:after="0" w:line="240" w:lineRule="auto"/>
              <w:ind w:firstLine="33"/>
              <w:rPr>
                <w:rFonts w:ascii="Times New Roman" w:hAnsi="Times New Roman"/>
                <w:b/>
                <w:bCs/>
              </w:rPr>
            </w:pPr>
          </w:p>
        </w:tc>
      </w:tr>
      <w:tr w:rsidR="00A072EC" w:rsidRPr="007671D9" w14:paraId="30FFB5B6" w14:textId="77777777" w:rsidTr="009401BD">
        <w:tc>
          <w:tcPr>
            <w:tcW w:w="567" w:type="dxa"/>
          </w:tcPr>
          <w:p w14:paraId="340F7687" w14:textId="77777777" w:rsidR="00A072EC" w:rsidRPr="007671D9" w:rsidRDefault="00A072EC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783" w:type="dxa"/>
          </w:tcPr>
          <w:p w14:paraId="316B9295" w14:textId="77777777" w:rsidR="00A072EC" w:rsidRPr="00552058" w:rsidRDefault="00A072EC" w:rsidP="0055205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552058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552058">
              <w:rPr>
                <w:rFonts w:ascii="Times New Roman" w:hAnsi="Times New Roman"/>
                <w:b/>
                <w:bCs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5"/>
              </w:rPr>
              <w:t>13.</w:t>
            </w:r>
            <w:r w:rsidRPr="00552058">
              <w:rPr>
                <w:rFonts w:ascii="Times New Roman" w:hAnsi="Times New Roman"/>
                <w:b/>
                <w:bCs/>
              </w:rPr>
              <w:t xml:space="preserve"> </w:t>
            </w:r>
            <w:r w:rsidRPr="00552058">
              <w:rPr>
                <w:rFonts w:ascii="Times New Roman" w:hAnsi="Times New Roman"/>
                <w:b/>
                <w:bCs/>
                <w:spacing w:val="-4"/>
              </w:rPr>
              <w:t>Ефективність та конкурентоспроможність в торгівлі</w:t>
            </w:r>
          </w:p>
          <w:p w14:paraId="5042E2B2" w14:textId="7E0B8621" w:rsidR="00552058" w:rsidRPr="00552058" w:rsidRDefault="00552058" w:rsidP="00552058">
            <w:pPr>
              <w:spacing w:after="0" w:line="240" w:lineRule="auto"/>
              <w:ind w:left="33"/>
              <w:rPr>
                <w:rFonts w:ascii="Times New Roman" w:hAnsi="Times New Roman"/>
                <w:b/>
                <w:bCs/>
              </w:rPr>
            </w:pPr>
            <w:r w:rsidRPr="00552058">
              <w:rPr>
                <w:rFonts w:ascii="Times New Roman" w:hAnsi="Times New Roman"/>
              </w:rPr>
              <w:t>1. Визначте систему показників економічної ефективності торговельної діяльності (прибуток, рентабельність, оборотність).</w:t>
            </w:r>
            <w:r w:rsidRPr="00552058">
              <w:rPr>
                <w:rFonts w:ascii="Times New Roman" w:hAnsi="Times New Roman"/>
              </w:rPr>
              <w:br/>
              <w:t xml:space="preserve">2. Розрахуйте показники конкурентоспроможності підприємства за вибраною методикою (SWOT, VRIO, </w:t>
            </w:r>
            <w:proofErr w:type="spellStart"/>
            <w:r w:rsidRPr="00552058">
              <w:rPr>
                <w:rFonts w:ascii="Times New Roman" w:hAnsi="Times New Roman"/>
              </w:rPr>
              <w:t>бенчмаркінг</w:t>
            </w:r>
            <w:proofErr w:type="spellEnd"/>
            <w:r w:rsidRPr="00552058">
              <w:rPr>
                <w:rFonts w:ascii="Times New Roman" w:hAnsi="Times New Roman"/>
              </w:rPr>
              <w:t>).</w:t>
            </w:r>
            <w:r w:rsidRPr="00552058">
              <w:rPr>
                <w:rFonts w:ascii="Times New Roman" w:hAnsi="Times New Roman"/>
              </w:rPr>
              <w:br/>
              <w:t>3. Проаналізуйте приклад успішної торговельної мережі з позиції конкурентних переваг.</w:t>
            </w:r>
            <w:r w:rsidRPr="00552058">
              <w:rPr>
                <w:rFonts w:ascii="Times New Roman" w:hAnsi="Times New Roman"/>
              </w:rPr>
              <w:br/>
              <w:t>4. Визначте внутрішні резерви підвищення ефективності діяльності підприємства.</w:t>
            </w:r>
            <w:r w:rsidRPr="00552058">
              <w:rPr>
                <w:rFonts w:ascii="Times New Roman" w:hAnsi="Times New Roman"/>
              </w:rPr>
              <w:br/>
              <w:t>5. Запропонуйте заходи для зміцнення конкурентних позицій на ринку.</w:t>
            </w:r>
          </w:p>
        </w:tc>
      </w:tr>
    </w:tbl>
    <w:p w14:paraId="0B63CEDF" w14:textId="77777777" w:rsidR="00A072EC" w:rsidRDefault="00A072EC" w:rsidP="00A072EC">
      <w:pPr>
        <w:jc w:val="center"/>
        <w:rPr>
          <w:rFonts w:ascii="Times New Roman" w:hAnsi="Times New Roman"/>
        </w:rPr>
      </w:pPr>
    </w:p>
    <w:p w14:paraId="1305F096" w14:textId="77777777" w:rsidR="000F1C92" w:rsidRPr="00A87914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87914">
        <w:rPr>
          <w:rFonts w:ascii="Times New Roman" w:hAnsi="Times New Roman"/>
          <w:b/>
          <w:bCs/>
          <w:sz w:val="24"/>
          <w:szCs w:val="24"/>
        </w:rPr>
        <w:t>Індивідуальні науково-дослідні завдання (ІНДЗ)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8783"/>
      </w:tblGrid>
      <w:tr w:rsidR="000F1C92" w:rsidRPr="007671D9" w14:paraId="4D1C030C" w14:textId="77777777" w:rsidTr="009401BD">
        <w:trPr>
          <w:trHeight w:val="363"/>
        </w:trPr>
        <w:tc>
          <w:tcPr>
            <w:tcW w:w="567" w:type="dxa"/>
          </w:tcPr>
          <w:p w14:paraId="6BE8D76B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783" w:type="dxa"/>
          </w:tcPr>
          <w:p w14:paraId="5E9D2186" w14:textId="6653003B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Завдання до тем</w:t>
            </w:r>
          </w:p>
        </w:tc>
      </w:tr>
      <w:tr w:rsidR="000F1C92" w:rsidRPr="007671D9" w14:paraId="0DF21CDF" w14:textId="77777777" w:rsidTr="009401BD">
        <w:tc>
          <w:tcPr>
            <w:tcW w:w="567" w:type="dxa"/>
          </w:tcPr>
          <w:p w14:paraId="46ADB661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</w:t>
            </w:r>
          </w:p>
        </w:tc>
        <w:tc>
          <w:tcPr>
            <w:tcW w:w="8783" w:type="dxa"/>
          </w:tcPr>
          <w:p w14:paraId="64C1E92B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1.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Торгівля у сфері товарного обігу.</w:t>
            </w:r>
          </w:p>
          <w:p w14:paraId="113A8AF9" w14:textId="2A08E37F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lastRenderedPageBreak/>
              <w:t>1. Провести дослідження структури торгівлі в Україні за останні 5 років (роздрібна, оптова, електронна).</w:t>
            </w:r>
            <w:r w:rsidRPr="00695E45">
              <w:rPr>
                <w:rFonts w:ascii="Times New Roman" w:hAnsi="Times New Roman"/>
              </w:rPr>
              <w:br/>
              <w:t>2. Проаналізувати роль торгівлі у формуванні ВВП України.</w:t>
            </w:r>
            <w:r w:rsidRPr="00695E45">
              <w:rPr>
                <w:rFonts w:ascii="Times New Roman" w:hAnsi="Times New Roman"/>
              </w:rPr>
              <w:br/>
              <w:t>3. Підготувати аналітичну доповідь про сучасні тенденції розвитку торгівлі в ЄС та їх вплив на український ринок.</w:t>
            </w:r>
            <w:r w:rsidRPr="00695E45">
              <w:rPr>
                <w:rFonts w:ascii="Times New Roman" w:hAnsi="Times New Roman"/>
              </w:rPr>
              <w:br/>
              <w:t>4. Визначити зміни у державному регулюванні торговельної діяльності після 2020 року.</w:t>
            </w:r>
          </w:p>
        </w:tc>
      </w:tr>
      <w:tr w:rsidR="000F1C92" w:rsidRPr="007671D9" w14:paraId="3275C8BC" w14:textId="77777777" w:rsidTr="009401BD">
        <w:tc>
          <w:tcPr>
            <w:tcW w:w="567" w:type="dxa"/>
          </w:tcPr>
          <w:p w14:paraId="1C4A4326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8783" w:type="dxa"/>
          </w:tcPr>
          <w:p w14:paraId="03CF1A44" w14:textId="77777777" w:rsidR="000F1C92" w:rsidRPr="00695E45" w:rsidRDefault="000F1C92" w:rsidP="00695E45">
            <w:pPr>
              <w:tabs>
                <w:tab w:val="left" w:pos="47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2.</w:t>
            </w:r>
            <w:r w:rsidRPr="00695E45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Товарний ринок як сфера функціонування суб’єктів торгівельної діяльності</w:t>
            </w:r>
          </w:p>
          <w:p w14:paraId="67FEBBC1" w14:textId="519EE370" w:rsidR="00695E45" w:rsidRPr="00695E45" w:rsidRDefault="00695E45" w:rsidP="00695E45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Проаналізувати кон’юнктуру обраного товарного ринку (наприклад, ринок молочної продукції, електроніки, одягу).</w:t>
            </w:r>
            <w:r w:rsidRPr="00695E45">
              <w:rPr>
                <w:rFonts w:ascii="Times New Roman" w:hAnsi="Times New Roman"/>
              </w:rPr>
              <w:br/>
              <w:t>2. Побудувати динамічний ряд показників попиту й пропозиції на цьому ринку за 3–5 років.</w:t>
            </w:r>
            <w:r w:rsidRPr="00695E45">
              <w:rPr>
                <w:rFonts w:ascii="Times New Roman" w:hAnsi="Times New Roman"/>
              </w:rPr>
              <w:br/>
              <w:t>3. Визначити основних конкурентів і сформулювати стратегії їхньої поведінки на ринку.</w:t>
            </w:r>
            <w:r w:rsidRPr="00695E45">
              <w:rPr>
                <w:rFonts w:ascii="Times New Roman" w:hAnsi="Times New Roman"/>
              </w:rPr>
              <w:br/>
              <w:t>4. Провести SWOT-аналіз обраного товарного ринку.</w:t>
            </w:r>
          </w:p>
        </w:tc>
      </w:tr>
      <w:tr w:rsidR="000F1C92" w:rsidRPr="007671D9" w14:paraId="43A719F9" w14:textId="77777777" w:rsidTr="009401BD">
        <w:trPr>
          <w:trHeight w:val="702"/>
        </w:trPr>
        <w:tc>
          <w:tcPr>
            <w:tcW w:w="567" w:type="dxa"/>
          </w:tcPr>
          <w:p w14:paraId="6BA2A42B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3</w:t>
            </w:r>
          </w:p>
        </w:tc>
        <w:tc>
          <w:tcPr>
            <w:tcW w:w="8783" w:type="dxa"/>
          </w:tcPr>
          <w:p w14:paraId="17CE91EB" w14:textId="77777777" w:rsidR="000F1C92" w:rsidRPr="00695E45" w:rsidRDefault="000F1C92" w:rsidP="00695E4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95E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 3. Економічна характеристика оптової торгівлі</w:t>
            </w:r>
          </w:p>
          <w:p w14:paraId="1C8E91C7" w14:textId="77777777" w:rsidR="00695E45" w:rsidRPr="00695E45" w:rsidRDefault="00695E45" w:rsidP="00695E45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95E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Дослідити сучасний стан розвитку оптової торгівлі в Україні.</w:t>
            </w:r>
          </w:p>
          <w:p w14:paraId="247B528A" w14:textId="77777777" w:rsidR="00695E45" w:rsidRPr="00695E45" w:rsidRDefault="00695E45" w:rsidP="00695E45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95E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 Проаналізувати фінансові результати діяльності одного з оптових підприємств (за відкритими даними або умовним прикладом).</w:t>
            </w:r>
          </w:p>
          <w:p w14:paraId="2A1A4A68" w14:textId="77777777" w:rsidR="00695E45" w:rsidRPr="00695E45" w:rsidRDefault="00695E45" w:rsidP="00695E45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95E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 Визначити проблеми та перспективи розвитку логістичних центрів і складів в Україні.</w:t>
            </w:r>
          </w:p>
          <w:p w14:paraId="5980F796" w14:textId="4DA53C31" w:rsidR="00695E45" w:rsidRPr="00695E45" w:rsidRDefault="00695E45" w:rsidP="00695E4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695E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 Розробити рекомендації щодо підвищення ефективності оптового товаропросування.</w:t>
            </w:r>
          </w:p>
        </w:tc>
      </w:tr>
      <w:tr w:rsidR="000F1C92" w:rsidRPr="007671D9" w14:paraId="1FCE6D21" w14:textId="77777777" w:rsidTr="009401BD">
        <w:tc>
          <w:tcPr>
            <w:tcW w:w="567" w:type="dxa"/>
          </w:tcPr>
          <w:p w14:paraId="7C9C2F2F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4</w:t>
            </w:r>
          </w:p>
        </w:tc>
        <w:tc>
          <w:tcPr>
            <w:tcW w:w="8783" w:type="dxa"/>
          </w:tcPr>
          <w:p w14:paraId="585675E4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4.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Економічна характеристика роздрібної торгівлі</w:t>
            </w:r>
          </w:p>
          <w:p w14:paraId="0ECB1417" w14:textId="635B4C43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Проаналізувати динаміку роздрібного товарообороту України за останні 5 років.</w:t>
            </w:r>
            <w:r w:rsidRPr="00695E45">
              <w:rPr>
                <w:rFonts w:ascii="Times New Roman" w:hAnsi="Times New Roman"/>
              </w:rPr>
              <w:br/>
              <w:t xml:space="preserve">2. Провести порівняльний аналіз діяльності кількох роздрібних мереж (АТБ, Сільпо, Епіцентр, </w:t>
            </w:r>
            <w:proofErr w:type="spellStart"/>
            <w:r w:rsidRPr="00695E45">
              <w:rPr>
                <w:rFonts w:ascii="Times New Roman" w:hAnsi="Times New Roman"/>
              </w:rPr>
              <w:t>Varus</w:t>
            </w:r>
            <w:proofErr w:type="spellEnd"/>
            <w:r w:rsidRPr="00695E45">
              <w:rPr>
                <w:rFonts w:ascii="Times New Roman" w:hAnsi="Times New Roman"/>
              </w:rPr>
              <w:t>).</w:t>
            </w:r>
            <w:r w:rsidRPr="00695E45">
              <w:rPr>
                <w:rFonts w:ascii="Times New Roman" w:hAnsi="Times New Roman"/>
              </w:rPr>
              <w:br/>
              <w:t>3. Визначити вплив електронної комерції на розвиток роздрібної торгівлі.</w:t>
            </w:r>
            <w:r w:rsidRPr="00695E45">
              <w:rPr>
                <w:rFonts w:ascii="Times New Roman" w:hAnsi="Times New Roman"/>
              </w:rPr>
              <w:br/>
              <w:t xml:space="preserve">4. Запропонувати шляхи </w:t>
            </w:r>
            <w:proofErr w:type="spellStart"/>
            <w:r w:rsidRPr="00695E45">
              <w:rPr>
                <w:rFonts w:ascii="Times New Roman" w:hAnsi="Times New Roman"/>
              </w:rPr>
              <w:t>цифровізації</w:t>
            </w:r>
            <w:proofErr w:type="spellEnd"/>
            <w:r w:rsidRPr="00695E45">
              <w:rPr>
                <w:rFonts w:ascii="Times New Roman" w:hAnsi="Times New Roman"/>
              </w:rPr>
              <w:t xml:space="preserve"> роздрібної торгівлі.</w:t>
            </w:r>
          </w:p>
        </w:tc>
      </w:tr>
      <w:tr w:rsidR="000F1C92" w:rsidRPr="007671D9" w14:paraId="7F907DAE" w14:textId="77777777" w:rsidTr="00695E45">
        <w:trPr>
          <w:trHeight w:val="702"/>
        </w:trPr>
        <w:tc>
          <w:tcPr>
            <w:tcW w:w="567" w:type="dxa"/>
          </w:tcPr>
          <w:p w14:paraId="4D3D5C5C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5</w:t>
            </w:r>
          </w:p>
        </w:tc>
        <w:tc>
          <w:tcPr>
            <w:tcW w:w="8783" w:type="dxa"/>
          </w:tcPr>
          <w:p w14:paraId="41A68502" w14:textId="77777777" w:rsidR="000F1C92" w:rsidRPr="00695E45" w:rsidRDefault="000F1C92" w:rsidP="00695E45">
            <w:pPr>
              <w:tabs>
                <w:tab w:val="left" w:pos="791"/>
                <w:tab w:val="right" w:leader="dot" w:pos="62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 5. Економічна характеристика зовнішньої  торгівлі</w:t>
            </w:r>
          </w:p>
          <w:p w14:paraId="460D194D" w14:textId="3C52053E" w:rsidR="00695E45" w:rsidRPr="00695E45" w:rsidRDefault="00695E45" w:rsidP="00695E45">
            <w:pPr>
              <w:tabs>
                <w:tab w:val="left" w:pos="791"/>
                <w:tab w:val="right" w:leader="dot" w:pos="628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Проаналізувати зовнішньоторговельний баланс України за останні 3–5 років.</w:t>
            </w:r>
            <w:r w:rsidRPr="00695E45">
              <w:rPr>
                <w:rFonts w:ascii="Times New Roman" w:hAnsi="Times New Roman"/>
              </w:rPr>
              <w:br/>
              <w:t>2. Дослідити експортні можливості України в окремій галузі (агропромисловий комплекс, машинобудування, харчова промисловість).</w:t>
            </w:r>
            <w:r w:rsidRPr="00695E45">
              <w:rPr>
                <w:rFonts w:ascii="Times New Roman" w:hAnsi="Times New Roman"/>
              </w:rPr>
              <w:br/>
              <w:t>3. Визначити вплив міжнародних санкцій або воєнних умов на структуру зовнішньої торгівлі.</w:t>
            </w:r>
            <w:r w:rsidRPr="00695E45">
              <w:rPr>
                <w:rFonts w:ascii="Times New Roman" w:hAnsi="Times New Roman"/>
              </w:rPr>
              <w:br/>
              <w:t>4. Підготувати пропозиції щодо підвищення конкурентоспроможності українських експортерів.</w:t>
            </w:r>
          </w:p>
        </w:tc>
      </w:tr>
      <w:tr w:rsidR="000F1C92" w:rsidRPr="007671D9" w14:paraId="5C3554B6" w14:textId="77777777" w:rsidTr="009401BD">
        <w:tc>
          <w:tcPr>
            <w:tcW w:w="567" w:type="dxa"/>
          </w:tcPr>
          <w:p w14:paraId="65326CD4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6</w:t>
            </w:r>
          </w:p>
        </w:tc>
        <w:tc>
          <w:tcPr>
            <w:tcW w:w="8783" w:type="dxa"/>
          </w:tcPr>
          <w:p w14:paraId="47F06E15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 6. Суб’єкти торговельної діяльності та організаційно-економічні умови їх функціонування</w:t>
            </w:r>
          </w:p>
          <w:p w14:paraId="5A85DB27" w14:textId="4BCE00A8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 xml:space="preserve">1. Провести </w:t>
            </w:r>
            <w:proofErr w:type="spellStart"/>
            <w:r w:rsidRPr="00695E45">
              <w:rPr>
                <w:rFonts w:ascii="Times New Roman" w:hAnsi="Times New Roman"/>
              </w:rPr>
              <w:t>типологізацію</w:t>
            </w:r>
            <w:proofErr w:type="spellEnd"/>
            <w:r w:rsidRPr="00695E45">
              <w:rPr>
                <w:rFonts w:ascii="Times New Roman" w:hAnsi="Times New Roman"/>
              </w:rPr>
              <w:t xml:space="preserve"> торговельних підприємств Чернівецької області за формами власності, масштабами й видами діяльності.</w:t>
            </w:r>
            <w:r w:rsidRPr="00695E45">
              <w:rPr>
                <w:rFonts w:ascii="Times New Roman" w:hAnsi="Times New Roman"/>
              </w:rPr>
              <w:br/>
              <w:t>2. Розробити порівняльну характеристику діяльності ФОП і ТОВ у сфері торгівлі.</w:t>
            </w:r>
            <w:r w:rsidRPr="00695E45">
              <w:rPr>
                <w:rFonts w:ascii="Times New Roman" w:hAnsi="Times New Roman"/>
              </w:rPr>
              <w:br/>
              <w:t>3. Дослідити тенденції розвитку малого і середнього торговельного бізнесу в Україні.</w:t>
            </w:r>
            <w:r w:rsidRPr="00695E45">
              <w:rPr>
                <w:rFonts w:ascii="Times New Roman" w:hAnsi="Times New Roman"/>
              </w:rPr>
              <w:br/>
              <w:t>4. Проаналізувати регуляторні обмеження та податкові стимули для торговельних підприємств.</w:t>
            </w:r>
          </w:p>
        </w:tc>
      </w:tr>
      <w:tr w:rsidR="000F1C92" w:rsidRPr="007671D9" w14:paraId="4E0D75F7" w14:textId="77777777" w:rsidTr="009401BD">
        <w:tc>
          <w:tcPr>
            <w:tcW w:w="567" w:type="dxa"/>
          </w:tcPr>
          <w:p w14:paraId="04FFB964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7</w:t>
            </w:r>
          </w:p>
        </w:tc>
        <w:tc>
          <w:tcPr>
            <w:tcW w:w="8783" w:type="dxa"/>
          </w:tcPr>
          <w:p w14:paraId="40EDEF2B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695E45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5"/>
              </w:rPr>
              <w:t>7.</w:t>
            </w:r>
            <w:r w:rsidRPr="00695E45">
              <w:rPr>
                <w:rFonts w:ascii="Times New Roman" w:hAnsi="Times New Roman"/>
                <w:b/>
                <w:bCs/>
              </w:rPr>
              <w:tab/>
            </w:r>
            <w:r w:rsidRPr="00695E45">
              <w:rPr>
                <w:rFonts w:ascii="Times New Roman" w:hAnsi="Times New Roman"/>
                <w:b/>
                <w:bCs/>
                <w:spacing w:val="-4"/>
              </w:rPr>
              <w:t>Товарооборот як основний результативний показник функціонування торгівлі</w:t>
            </w:r>
          </w:p>
          <w:p w14:paraId="6177DAB0" w14:textId="65B4A064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Провести аналіз динаміки товарообороту обраного підприємства за 3 роки.</w:t>
            </w:r>
            <w:r w:rsidRPr="00695E45">
              <w:rPr>
                <w:rFonts w:ascii="Times New Roman" w:hAnsi="Times New Roman"/>
              </w:rPr>
              <w:br/>
              <w:t>2. Визначити основні фактори, що впливають на зростання товарообороту (обсяг продажів, ціни, асортимент, маркетинг).</w:t>
            </w:r>
            <w:r w:rsidRPr="00695E45">
              <w:rPr>
                <w:rFonts w:ascii="Times New Roman" w:hAnsi="Times New Roman"/>
              </w:rPr>
              <w:br/>
              <w:t xml:space="preserve">3. Побудувати </w:t>
            </w:r>
            <w:proofErr w:type="spellStart"/>
            <w:r w:rsidRPr="00695E45">
              <w:rPr>
                <w:rFonts w:ascii="Times New Roman" w:hAnsi="Times New Roman"/>
              </w:rPr>
              <w:t>трендову</w:t>
            </w:r>
            <w:proofErr w:type="spellEnd"/>
            <w:r w:rsidRPr="00695E45">
              <w:rPr>
                <w:rFonts w:ascii="Times New Roman" w:hAnsi="Times New Roman"/>
              </w:rPr>
              <w:t xml:space="preserve"> модель прогнозу товарообороту на наступний рік.</w:t>
            </w:r>
            <w:r w:rsidRPr="00695E45">
              <w:rPr>
                <w:rFonts w:ascii="Times New Roman" w:hAnsi="Times New Roman"/>
              </w:rPr>
              <w:br/>
              <w:t>4. Запропонувати заходи з підвищення ефективності управління товарооборотом.</w:t>
            </w:r>
          </w:p>
        </w:tc>
      </w:tr>
      <w:tr w:rsidR="000F1C92" w:rsidRPr="007671D9" w14:paraId="42336A23" w14:textId="77777777" w:rsidTr="009401BD">
        <w:tc>
          <w:tcPr>
            <w:tcW w:w="567" w:type="dxa"/>
          </w:tcPr>
          <w:p w14:paraId="75737160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8</w:t>
            </w:r>
          </w:p>
        </w:tc>
        <w:tc>
          <w:tcPr>
            <w:tcW w:w="8783" w:type="dxa"/>
          </w:tcPr>
          <w:p w14:paraId="4968F75B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8.</w:t>
            </w:r>
            <w:r w:rsidRPr="00695E45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Товарні запаси та товарне забезпечення торгівельного підприємства</w:t>
            </w:r>
          </w:p>
          <w:p w14:paraId="68D1583F" w14:textId="404A6AE3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Проаналізувати структуру й динаміку товарних запасів підприємства торгівлі.</w:t>
            </w:r>
            <w:r w:rsidRPr="00695E45">
              <w:rPr>
                <w:rFonts w:ascii="Times New Roman" w:hAnsi="Times New Roman"/>
              </w:rPr>
              <w:br/>
              <w:t xml:space="preserve">2. Розрахувати коефіцієнти </w:t>
            </w:r>
            <w:proofErr w:type="spellStart"/>
            <w:r w:rsidRPr="00695E45">
              <w:rPr>
                <w:rFonts w:ascii="Times New Roman" w:hAnsi="Times New Roman"/>
              </w:rPr>
              <w:t>обіговості</w:t>
            </w:r>
            <w:proofErr w:type="spellEnd"/>
            <w:r w:rsidRPr="00695E45">
              <w:rPr>
                <w:rFonts w:ascii="Times New Roman" w:hAnsi="Times New Roman"/>
              </w:rPr>
              <w:t xml:space="preserve"> запасів та визначити оптимальний їх рівень.</w:t>
            </w:r>
            <w:r w:rsidRPr="00695E45">
              <w:rPr>
                <w:rFonts w:ascii="Times New Roman" w:hAnsi="Times New Roman"/>
              </w:rPr>
              <w:br/>
              <w:t>3. Визначити вплив товарних запасів на ліквідність і фінансові результати підприємства.</w:t>
            </w:r>
            <w:r w:rsidRPr="00695E45">
              <w:rPr>
                <w:rFonts w:ascii="Times New Roman" w:hAnsi="Times New Roman"/>
              </w:rPr>
              <w:br/>
              <w:t>4. Розробити рекомендації з оптимізації системи управління запасами.</w:t>
            </w:r>
          </w:p>
        </w:tc>
      </w:tr>
      <w:tr w:rsidR="000F1C92" w:rsidRPr="007671D9" w14:paraId="2B69A3E4" w14:textId="77777777" w:rsidTr="009401BD">
        <w:tc>
          <w:tcPr>
            <w:tcW w:w="567" w:type="dxa"/>
          </w:tcPr>
          <w:p w14:paraId="497BA737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9</w:t>
            </w:r>
          </w:p>
        </w:tc>
        <w:tc>
          <w:tcPr>
            <w:tcW w:w="8783" w:type="dxa"/>
          </w:tcPr>
          <w:p w14:paraId="26D530C9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9.</w:t>
            </w:r>
            <w:r w:rsidRPr="00695E45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Персонал та оплата праці в торгівлі</w:t>
            </w:r>
          </w:p>
          <w:p w14:paraId="27CAD567" w14:textId="2E6667CD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Дослідити динаміку чисельності працівників у сфері торгівлі за останні роки.</w:t>
            </w:r>
            <w:r w:rsidRPr="00695E45">
              <w:rPr>
                <w:rFonts w:ascii="Times New Roman" w:hAnsi="Times New Roman"/>
              </w:rPr>
              <w:br/>
              <w:t>2. Проаналізувати структуру персоналу торговельного підприємства за професійними групами.</w:t>
            </w:r>
            <w:r w:rsidRPr="00695E45">
              <w:rPr>
                <w:rFonts w:ascii="Times New Roman" w:hAnsi="Times New Roman"/>
              </w:rPr>
              <w:br/>
              <w:t>3. Розрахувати показники руху кадрів та визначити проблеми плинності.</w:t>
            </w:r>
            <w:r w:rsidRPr="00695E45">
              <w:rPr>
                <w:rFonts w:ascii="Times New Roman" w:hAnsi="Times New Roman"/>
              </w:rPr>
              <w:br/>
              <w:t>4. Розробити рекомендації щодо підвищення мотивації працівників торгівлі.</w:t>
            </w:r>
          </w:p>
        </w:tc>
      </w:tr>
      <w:tr w:rsidR="000F1C92" w:rsidRPr="007671D9" w14:paraId="10507DA8" w14:textId="77777777" w:rsidTr="009401BD">
        <w:tc>
          <w:tcPr>
            <w:tcW w:w="567" w:type="dxa"/>
          </w:tcPr>
          <w:p w14:paraId="0EC122A5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10</w:t>
            </w:r>
          </w:p>
        </w:tc>
        <w:tc>
          <w:tcPr>
            <w:tcW w:w="8783" w:type="dxa"/>
          </w:tcPr>
          <w:p w14:paraId="576382E4" w14:textId="77777777" w:rsidR="000F1C92" w:rsidRPr="00695E45" w:rsidRDefault="000F1C92" w:rsidP="00695E45">
            <w:pPr>
              <w:tabs>
                <w:tab w:val="left" w:pos="74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695E45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5"/>
              </w:rPr>
              <w:t>10.</w:t>
            </w:r>
            <w:r w:rsidRPr="00695E45">
              <w:rPr>
                <w:rFonts w:ascii="Times New Roman" w:hAnsi="Times New Roman"/>
                <w:b/>
                <w:bCs/>
                <w:spacing w:val="-4"/>
              </w:rPr>
              <w:t>Ма</w:t>
            </w:r>
            <w:r w:rsidR="00695E45" w:rsidRPr="00695E45">
              <w:rPr>
                <w:rFonts w:ascii="Times New Roman" w:hAnsi="Times New Roman"/>
                <w:b/>
                <w:bCs/>
                <w:spacing w:val="-4"/>
              </w:rPr>
              <w:t>й</w:t>
            </w:r>
            <w:r w:rsidRPr="00695E45">
              <w:rPr>
                <w:rFonts w:ascii="Times New Roman" w:hAnsi="Times New Roman"/>
                <w:b/>
                <w:bCs/>
                <w:spacing w:val="-4"/>
              </w:rPr>
              <w:t>нові ресурси в торгівлі</w:t>
            </w:r>
          </w:p>
          <w:p w14:paraId="225ACBFD" w14:textId="725FCC62" w:rsidR="00695E45" w:rsidRPr="00695E45" w:rsidRDefault="00695E45" w:rsidP="00695E45">
            <w:pPr>
              <w:tabs>
                <w:tab w:val="left" w:pos="744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lastRenderedPageBreak/>
              <w:t>1. Оцінити ефективність використання матеріально-технічної бази торговельного підприємства.</w:t>
            </w:r>
            <w:r w:rsidRPr="00695E45">
              <w:rPr>
                <w:rFonts w:ascii="Times New Roman" w:hAnsi="Times New Roman"/>
              </w:rPr>
              <w:br/>
              <w:t>2. Розрахувати показники фондовіддачі, фондомісткості та коефіцієнти оборотності оборотних засобів.</w:t>
            </w:r>
            <w:r w:rsidRPr="00695E45">
              <w:rPr>
                <w:rFonts w:ascii="Times New Roman" w:hAnsi="Times New Roman"/>
              </w:rPr>
              <w:br/>
              <w:t>3. Проаналізувати інвестиційні потреби торговельного підприємства в оновленні основних фондів.</w:t>
            </w:r>
            <w:r w:rsidRPr="00695E45">
              <w:rPr>
                <w:rFonts w:ascii="Times New Roman" w:hAnsi="Times New Roman"/>
              </w:rPr>
              <w:br/>
              <w:t>4. Підготувати пропозиції з енергоефективної модернізації матеріальних ресурсів.</w:t>
            </w:r>
          </w:p>
        </w:tc>
      </w:tr>
      <w:tr w:rsidR="000F1C92" w:rsidRPr="007671D9" w14:paraId="71E07BA2" w14:textId="77777777" w:rsidTr="009401BD">
        <w:tc>
          <w:tcPr>
            <w:tcW w:w="567" w:type="dxa"/>
          </w:tcPr>
          <w:p w14:paraId="7AF15A36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8783" w:type="dxa"/>
          </w:tcPr>
          <w:p w14:paraId="38268F97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  <w:b/>
                <w:bCs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3"/>
              </w:rPr>
              <w:t xml:space="preserve"> 11</w:t>
            </w:r>
            <w:r w:rsidRPr="00695E45">
              <w:rPr>
                <w:rFonts w:ascii="Times New Roman" w:hAnsi="Times New Roman"/>
                <w:b/>
                <w:bCs/>
              </w:rPr>
              <w:t>.</w:t>
            </w:r>
            <w:r w:rsidRPr="00695E45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</w:rPr>
              <w:t>Фінансові ресурси в торгівлі</w:t>
            </w:r>
          </w:p>
          <w:p w14:paraId="181ED510" w14:textId="72C5C15D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Дослідити структуру джерел фінансових ресурсів торговельного підприємства (власні, залучені, позикові).</w:t>
            </w:r>
            <w:r w:rsidRPr="00695E45">
              <w:rPr>
                <w:rFonts w:ascii="Times New Roman" w:hAnsi="Times New Roman"/>
              </w:rPr>
              <w:br/>
              <w:t>2. Розрахувати основні коефіцієнти фінансової стійкості підприємства.</w:t>
            </w:r>
            <w:r w:rsidRPr="00695E45">
              <w:rPr>
                <w:rFonts w:ascii="Times New Roman" w:hAnsi="Times New Roman"/>
              </w:rPr>
              <w:br/>
              <w:t>3. Провести аналіз ефективності використання позикового капіталу.</w:t>
            </w:r>
            <w:r w:rsidRPr="00695E45">
              <w:rPr>
                <w:rFonts w:ascii="Times New Roman" w:hAnsi="Times New Roman"/>
              </w:rPr>
              <w:br/>
              <w:t>4. Розробити фінансову модель залучення інвестицій у торговельний бізнес.</w:t>
            </w:r>
          </w:p>
        </w:tc>
      </w:tr>
      <w:tr w:rsidR="000F1C92" w:rsidRPr="007671D9" w14:paraId="6D7512B1" w14:textId="77777777" w:rsidTr="009401BD">
        <w:tc>
          <w:tcPr>
            <w:tcW w:w="567" w:type="dxa"/>
          </w:tcPr>
          <w:p w14:paraId="4BF3F83A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12</w:t>
            </w:r>
          </w:p>
        </w:tc>
        <w:tc>
          <w:tcPr>
            <w:tcW w:w="8783" w:type="dxa"/>
          </w:tcPr>
          <w:p w14:paraId="71B7A31C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695E45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2"/>
              </w:rPr>
              <w:t>12.</w:t>
            </w:r>
            <w:r w:rsidRPr="00695E45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2"/>
              </w:rPr>
              <w:t>Фінансові результати в торгівлі</w:t>
            </w:r>
          </w:p>
          <w:p w14:paraId="6986A501" w14:textId="4C530973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Провести аналіз динаміки доходів, витрат і прибутку торговельного підприємства.</w:t>
            </w:r>
            <w:r w:rsidRPr="00695E45">
              <w:rPr>
                <w:rFonts w:ascii="Times New Roman" w:hAnsi="Times New Roman"/>
              </w:rPr>
              <w:br/>
              <w:t>2. Розрахувати показники рентабельності продажів, активів, власного капіталу.</w:t>
            </w:r>
            <w:r w:rsidRPr="00695E45">
              <w:rPr>
                <w:rFonts w:ascii="Times New Roman" w:hAnsi="Times New Roman"/>
              </w:rPr>
              <w:br/>
              <w:t>3. Побудувати аналітичну таблицю впливу витрат обігу на фінансові результати.</w:t>
            </w:r>
            <w:r w:rsidRPr="00695E45">
              <w:rPr>
                <w:rFonts w:ascii="Times New Roman" w:hAnsi="Times New Roman"/>
              </w:rPr>
              <w:br/>
              <w:t>4. Запропонувати заходи з підвищення прибутковості підприємства торгівлі.</w:t>
            </w:r>
          </w:p>
        </w:tc>
      </w:tr>
      <w:tr w:rsidR="000F1C92" w:rsidRPr="007671D9" w14:paraId="56057C1F" w14:textId="77777777" w:rsidTr="009401BD">
        <w:tc>
          <w:tcPr>
            <w:tcW w:w="567" w:type="dxa"/>
          </w:tcPr>
          <w:p w14:paraId="3F5B0FC1" w14:textId="77777777" w:rsidR="000F1C92" w:rsidRPr="007671D9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783" w:type="dxa"/>
          </w:tcPr>
          <w:p w14:paraId="493A3DBA" w14:textId="77777777" w:rsidR="000F1C92" w:rsidRPr="00695E45" w:rsidRDefault="000F1C92" w:rsidP="00695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695E45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695E45">
              <w:rPr>
                <w:rFonts w:ascii="Times New Roman" w:hAnsi="Times New Roman"/>
                <w:b/>
                <w:bCs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5"/>
              </w:rPr>
              <w:t>13.</w:t>
            </w:r>
            <w:r w:rsidRPr="00695E45">
              <w:rPr>
                <w:rFonts w:ascii="Times New Roman" w:hAnsi="Times New Roman"/>
                <w:b/>
                <w:bCs/>
              </w:rPr>
              <w:t xml:space="preserve"> </w:t>
            </w:r>
            <w:r w:rsidRPr="00695E45">
              <w:rPr>
                <w:rFonts w:ascii="Times New Roman" w:hAnsi="Times New Roman"/>
                <w:b/>
                <w:bCs/>
                <w:spacing w:val="-4"/>
              </w:rPr>
              <w:t>Ефективність та конкурентоспроможність в торгівлі</w:t>
            </w:r>
          </w:p>
          <w:p w14:paraId="237837E8" w14:textId="6E67987B" w:rsidR="00695E45" w:rsidRPr="00695E45" w:rsidRDefault="00695E45" w:rsidP="00695E4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95E45">
              <w:rPr>
                <w:rFonts w:ascii="Times New Roman" w:hAnsi="Times New Roman"/>
              </w:rPr>
              <w:t>1. Провести порівняльний аналіз ефективності декількох торговельних підприємств за системою показників (прибуток, оборот, рентабельність).</w:t>
            </w:r>
            <w:r w:rsidRPr="00695E45">
              <w:rPr>
                <w:rFonts w:ascii="Times New Roman" w:hAnsi="Times New Roman"/>
              </w:rPr>
              <w:br/>
              <w:t>2. Оцінити конкурентоспроможність підприємства за моделлю VRIO або BCG-матрицею.</w:t>
            </w:r>
            <w:r w:rsidRPr="00695E45">
              <w:rPr>
                <w:rFonts w:ascii="Times New Roman" w:hAnsi="Times New Roman"/>
              </w:rPr>
              <w:br/>
              <w:t>3. Визначити резерви підвищення ефективності діяльності підприємства.</w:t>
            </w:r>
            <w:r w:rsidRPr="00695E45">
              <w:rPr>
                <w:rFonts w:ascii="Times New Roman" w:hAnsi="Times New Roman"/>
              </w:rPr>
              <w:br/>
              <w:t>4. Підготувати стратегічні пропозиції з підвищення конкурентоспроможності на ринку.</w:t>
            </w:r>
          </w:p>
        </w:tc>
      </w:tr>
    </w:tbl>
    <w:p w14:paraId="0EAC4DE7" w14:textId="193CD59E" w:rsidR="00A072EC" w:rsidRDefault="00A072EC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A7ED14E" w14:textId="77777777" w:rsidR="000F1C92" w:rsidRPr="008C78E5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5" w:name="_Hlk211245726"/>
      <w:r w:rsidRPr="008C78E5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54"/>
        <w:gridCol w:w="2521"/>
        <w:gridCol w:w="5173"/>
        <w:gridCol w:w="1102"/>
      </w:tblGrid>
      <w:tr w:rsidR="000F1C92" w:rsidRPr="008C78E5" w14:paraId="369B6B6A" w14:textId="77777777" w:rsidTr="004B50A6">
        <w:tc>
          <w:tcPr>
            <w:tcW w:w="554" w:type="dxa"/>
          </w:tcPr>
          <w:p w14:paraId="2E306651" w14:textId="77777777" w:rsidR="000F1C92" w:rsidRPr="008C78E5" w:rsidRDefault="000F1C92" w:rsidP="009401B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521" w:type="dxa"/>
          </w:tcPr>
          <w:p w14:paraId="11D2081F" w14:textId="77777777" w:rsidR="000F1C92" w:rsidRPr="008C78E5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C78E5">
              <w:rPr>
                <w:rFonts w:ascii="Times New Roman" w:hAnsi="Times New Roman"/>
                <w:b/>
                <w:bCs/>
              </w:rPr>
              <w:t>Назва теми</w:t>
            </w:r>
          </w:p>
        </w:tc>
        <w:tc>
          <w:tcPr>
            <w:tcW w:w="5173" w:type="dxa"/>
          </w:tcPr>
          <w:p w14:paraId="418E46CF" w14:textId="77777777" w:rsidR="000F1C92" w:rsidRPr="0075324C" w:rsidRDefault="000F1C92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5324C">
              <w:rPr>
                <w:rFonts w:ascii="Times New Roman" w:hAnsi="Times New Roman"/>
                <w:b/>
                <w:bCs/>
              </w:rPr>
              <w:t>Завдання для самостійної роботи</w:t>
            </w:r>
          </w:p>
        </w:tc>
        <w:tc>
          <w:tcPr>
            <w:tcW w:w="1102" w:type="dxa"/>
          </w:tcPr>
          <w:p w14:paraId="0A3F39DC" w14:textId="77777777" w:rsidR="000F1C92" w:rsidRPr="008C78E5" w:rsidRDefault="000F1C92" w:rsidP="009401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C78E5">
              <w:rPr>
                <w:rFonts w:ascii="Times New Roman" w:hAnsi="Times New Roman"/>
                <w:b/>
                <w:bCs/>
              </w:rPr>
              <w:t>К-сть год.</w:t>
            </w:r>
          </w:p>
        </w:tc>
      </w:tr>
      <w:tr w:rsidR="000F1C92" w:rsidRPr="008C78E5" w14:paraId="2A60E60B" w14:textId="77777777" w:rsidTr="004B50A6">
        <w:tc>
          <w:tcPr>
            <w:tcW w:w="554" w:type="dxa"/>
          </w:tcPr>
          <w:p w14:paraId="037487B8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21" w:type="dxa"/>
          </w:tcPr>
          <w:p w14:paraId="6B69DB66" w14:textId="6799FCB9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 w:rsidRPr="00A251F4">
              <w:rPr>
                <w:rFonts w:ascii="Times New Roman" w:hAnsi="Times New Roman"/>
              </w:rPr>
              <w:t>1.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Торгівля у сфері товарного обігу.</w:t>
            </w:r>
          </w:p>
        </w:tc>
        <w:tc>
          <w:tcPr>
            <w:tcW w:w="5173" w:type="dxa"/>
          </w:tcPr>
          <w:p w14:paraId="55F40B34" w14:textId="77777777" w:rsidR="00DB56E6" w:rsidRDefault="00695E45" w:rsidP="004B50A6">
            <w:pPr>
              <w:pStyle w:val="a6"/>
              <w:ind w:left="0" w:firstLine="0"/>
            </w:pPr>
            <w:r>
              <w:t>1. Етапи розвитку торгівлі як галузі економіки України.</w:t>
            </w:r>
            <w:r>
              <w:br/>
              <w:t>2.Вплив торгівлі на соціально-економічний розвиток країни.</w:t>
            </w:r>
          </w:p>
          <w:p w14:paraId="64930F1A" w14:textId="41C5360D" w:rsidR="000F1C92" w:rsidRPr="0075324C" w:rsidRDefault="00DB56E6" w:rsidP="004B50A6">
            <w:pPr>
              <w:pStyle w:val="a6"/>
              <w:ind w:left="0" w:firstLine="0"/>
            </w:pPr>
            <w:r>
              <w:t>3</w:t>
            </w:r>
            <w:r w:rsidR="00695E45">
              <w:t>. Нормативно-правове забезпечення торговельної діяльності (Закон України «Про внутрішню торгівлю», «Про захист прав споживачів» тощо).</w:t>
            </w:r>
            <w:r w:rsidR="00695E45">
              <w:br/>
            </w:r>
            <w:r>
              <w:t>4</w:t>
            </w:r>
            <w:r w:rsidR="00695E45">
              <w:t>. Міжнародні організації, що регулюють торговельні відносини (ВТО, СОТ, ЄС).</w:t>
            </w:r>
          </w:p>
        </w:tc>
        <w:tc>
          <w:tcPr>
            <w:tcW w:w="1102" w:type="dxa"/>
          </w:tcPr>
          <w:p w14:paraId="78B74863" w14:textId="3FAABD18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F1C92" w:rsidRPr="008C78E5" w14:paraId="501A4667" w14:textId="77777777" w:rsidTr="004B50A6">
        <w:tc>
          <w:tcPr>
            <w:tcW w:w="554" w:type="dxa"/>
          </w:tcPr>
          <w:p w14:paraId="6265F302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21" w:type="dxa"/>
          </w:tcPr>
          <w:p w14:paraId="3A5E530A" w14:textId="0DBE30ED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 w:rsidRPr="00A251F4">
              <w:rPr>
                <w:rFonts w:ascii="Times New Roman" w:hAnsi="Times New Roman"/>
              </w:rPr>
              <w:t>2.</w:t>
            </w:r>
            <w:r w:rsidRPr="00A251F4"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Товарний ринок як сфера функціонування суб’єктів торгівельної діяльності</w:t>
            </w:r>
          </w:p>
        </w:tc>
        <w:tc>
          <w:tcPr>
            <w:tcW w:w="5173" w:type="dxa"/>
          </w:tcPr>
          <w:p w14:paraId="49DD4454" w14:textId="2C3C1D10" w:rsidR="000F1C92" w:rsidRPr="0075324C" w:rsidRDefault="00DB56E6" w:rsidP="000F1C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t>1</w:t>
            </w:r>
            <w:r w:rsidR="00695E45" w:rsidRPr="00DB56E6">
              <w:rPr>
                <w:rFonts w:ascii="Times New Roman" w:hAnsi="Times New Roman"/>
              </w:rPr>
              <w:t>. Еластичність попиту та її значення для торговельних підприємств.</w:t>
            </w:r>
            <w:r w:rsidR="00695E45" w:rsidRPr="00DB56E6">
              <w:rPr>
                <w:rFonts w:ascii="Times New Roman" w:hAnsi="Times New Roman"/>
              </w:rPr>
              <w:br/>
            </w:r>
            <w:r w:rsidRPr="00DB56E6">
              <w:rPr>
                <w:rFonts w:ascii="Times New Roman" w:hAnsi="Times New Roman"/>
              </w:rPr>
              <w:t>2</w:t>
            </w:r>
            <w:r w:rsidR="00695E45" w:rsidRPr="00DB56E6">
              <w:rPr>
                <w:rFonts w:ascii="Times New Roman" w:hAnsi="Times New Roman"/>
              </w:rPr>
              <w:t>. Показники кон’юнктури товарного ринку.</w:t>
            </w:r>
            <w:r w:rsidR="00695E45" w:rsidRPr="00DB56E6">
              <w:rPr>
                <w:rFonts w:ascii="Times New Roman" w:hAnsi="Times New Roman"/>
              </w:rPr>
              <w:br/>
            </w:r>
            <w:r w:rsidRPr="00DB56E6">
              <w:rPr>
                <w:rFonts w:ascii="Times New Roman" w:hAnsi="Times New Roman"/>
              </w:rPr>
              <w:t>3</w:t>
            </w:r>
            <w:r w:rsidR="00695E45" w:rsidRPr="00DB56E6">
              <w:rPr>
                <w:rFonts w:ascii="Times New Roman" w:hAnsi="Times New Roman"/>
              </w:rPr>
              <w:t>. Методи дослідження ринку товарів і послуг.</w:t>
            </w:r>
          </w:p>
        </w:tc>
        <w:tc>
          <w:tcPr>
            <w:tcW w:w="1102" w:type="dxa"/>
          </w:tcPr>
          <w:p w14:paraId="489325B4" w14:textId="6E61415D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F1C92" w:rsidRPr="008C78E5" w14:paraId="47065D37" w14:textId="77777777" w:rsidTr="004B50A6">
        <w:tc>
          <w:tcPr>
            <w:tcW w:w="554" w:type="dxa"/>
          </w:tcPr>
          <w:p w14:paraId="1B0BB95C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21" w:type="dxa"/>
          </w:tcPr>
          <w:p w14:paraId="2BD2AD07" w14:textId="27BCC244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 xml:space="preserve">Тема 3. </w:t>
            </w:r>
            <w:r>
              <w:rPr>
                <w:rFonts w:ascii="Times New Roman" w:hAnsi="Times New Roman"/>
              </w:rPr>
              <w:t>Економічна характеристика оптової торгівлі</w:t>
            </w:r>
          </w:p>
        </w:tc>
        <w:tc>
          <w:tcPr>
            <w:tcW w:w="5173" w:type="dxa"/>
          </w:tcPr>
          <w:p w14:paraId="33AD1E6D" w14:textId="77777777" w:rsidR="00DB56E6" w:rsidRDefault="00695E45" w:rsidP="00DB56E6">
            <w:pPr>
              <w:pStyle w:val="a6"/>
              <w:tabs>
                <w:tab w:val="left" w:pos="482"/>
              </w:tabs>
              <w:ind w:left="66" w:firstLine="0"/>
            </w:pPr>
            <w:r>
              <w:t xml:space="preserve">1. Роль оптової торгівлі у </w:t>
            </w:r>
            <w:proofErr w:type="spellStart"/>
            <w:r>
              <w:t>товаропросуванні</w:t>
            </w:r>
            <w:proofErr w:type="spellEnd"/>
            <w:r>
              <w:t xml:space="preserve"> та логістичних ланцюгах.</w:t>
            </w:r>
          </w:p>
          <w:p w14:paraId="17E55615" w14:textId="77777777" w:rsidR="00DB56E6" w:rsidRPr="000F1C92" w:rsidRDefault="00DB56E6" w:rsidP="00DB56E6">
            <w:pPr>
              <w:pStyle w:val="Default"/>
              <w:ind w:left="66"/>
              <w:rPr>
                <w:rFonts w:ascii="Times New Roman" w:hAnsi="Times New Roman" w:cs="Times New Roman"/>
                <w:sz w:val="22"/>
                <w:szCs w:val="22"/>
              </w:rPr>
            </w:pPr>
            <w:r w:rsidRPr="00DB56E6">
              <w:rPr>
                <w:sz w:val="22"/>
                <w:szCs w:val="22"/>
              </w:rPr>
              <w:t></w:t>
            </w:r>
            <w:r w:rsidR="00695E45" w:rsidRPr="00DB56E6">
              <w:rPr>
                <w:sz w:val="22"/>
                <w:szCs w:val="22"/>
              </w:rPr>
              <w:t></w:t>
            </w:r>
            <w:r w:rsidR="00695E45" w:rsidRPr="00DB56E6">
              <w:rPr>
                <w:sz w:val="22"/>
                <w:szCs w:val="22"/>
              </w:rPr>
              <w:t></w:t>
            </w:r>
            <w:r w:rsidRPr="00DB56E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F1C92">
              <w:rPr>
                <w:rFonts w:ascii="Times New Roman" w:hAnsi="Times New Roman" w:cs="Times New Roman"/>
                <w:sz w:val="22"/>
                <w:szCs w:val="22"/>
              </w:rPr>
              <w:t>рганізаційно-економічні особливості діяльності оптових підприємств.</w:t>
            </w:r>
          </w:p>
          <w:p w14:paraId="182A7DAB" w14:textId="743C3BED" w:rsidR="000F1C92" w:rsidRPr="0075324C" w:rsidRDefault="00DB56E6" w:rsidP="00DB56E6">
            <w:pPr>
              <w:pStyle w:val="a6"/>
              <w:tabs>
                <w:tab w:val="left" w:pos="482"/>
              </w:tabs>
              <w:ind w:left="66" w:firstLine="0"/>
            </w:pPr>
            <w:r>
              <w:t>3</w:t>
            </w:r>
            <w:r w:rsidR="00695E45">
              <w:t>. Міжнародний досвід організації оптової торгівлі.</w:t>
            </w:r>
          </w:p>
        </w:tc>
        <w:tc>
          <w:tcPr>
            <w:tcW w:w="1102" w:type="dxa"/>
          </w:tcPr>
          <w:p w14:paraId="3123D746" w14:textId="653F8C29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F1C92" w:rsidRPr="008C78E5" w14:paraId="12A13276" w14:textId="77777777" w:rsidTr="004B50A6">
        <w:tc>
          <w:tcPr>
            <w:tcW w:w="554" w:type="dxa"/>
          </w:tcPr>
          <w:p w14:paraId="5A32D714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21" w:type="dxa"/>
          </w:tcPr>
          <w:p w14:paraId="6B71FAC5" w14:textId="2773BC50" w:rsidR="000F1C92" w:rsidRPr="00482F8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 w:rsidRPr="00A251F4">
              <w:rPr>
                <w:rFonts w:ascii="Times New Roman" w:hAnsi="Times New Roman"/>
              </w:rPr>
              <w:t>4.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Економічна характеристика роздрібної торгівлі</w:t>
            </w:r>
          </w:p>
        </w:tc>
        <w:tc>
          <w:tcPr>
            <w:tcW w:w="5173" w:type="dxa"/>
          </w:tcPr>
          <w:p w14:paraId="3C729570" w14:textId="1C8F6B6E" w:rsidR="000F1C92" w:rsidRPr="0075324C" w:rsidRDefault="00695E45" w:rsidP="007529E5">
            <w:pPr>
              <w:pStyle w:val="a6"/>
              <w:adjustRightInd w:val="0"/>
              <w:ind w:left="66" w:firstLine="0"/>
              <w:jc w:val="left"/>
            </w:pPr>
            <w:r>
              <w:t xml:space="preserve">1. </w:t>
            </w:r>
            <w:r w:rsidR="007529E5" w:rsidRPr="004242D1">
              <w:t>Організаційно-правові аспекти створення торговельних підприємств.</w:t>
            </w:r>
            <w:r>
              <w:br/>
              <w:t>2. Форми розрахунків і обслуговування покупців у роздрібній торгівлі.</w:t>
            </w:r>
            <w:r>
              <w:br/>
            </w:r>
            <w:r w:rsidR="007529E5">
              <w:t>3</w:t>
            </w:r>
            <w:r>
              <w:t>. Організація продажу товарів у різних типах торговельних підприємств.</w:t>
            </w:r>
            <w:r>
              <w:br/>
            </w:r>
            <w:r w:rsidR="007529E5">
              <w:t>4</w:t>
            </w:r>
            <w:r>
              <w:t>. Цифрові технології у роздрібній торгівлі.</w:t>
            </w:r>
          </w:p>
        </w:tc>
        <w:tc>
          <w:tcPr>
            <w:tcW w:w="1102" w:type="dxa"/>
          </w:tcPr>
          <w:p w14:paraId="12DBBAFD" w14:textId="2484DC1C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F1C92" w:rsidRPr="008C78E5" w14:paraId="3654951A" w14:textId="77777777" w:rsidTr="004B50A6">
        <w:tc>
          <w:tcPr>
            <w:tcW w:w="554" w:type="dxa"/>
          </w:tcPr>
          <w:p w14:paraId="4D199555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21" w:type="dxa"/>
          </w:tcPr>
          <w:p w14:paraId="6982CE1F" w14:textId="4EE3B4C9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 Економічна характеристика зовнішньої  торгівлі</w:t>
            </w:r>
          </w:p>
        </w:tc>
        <w:tc>
          <w:tcPr>
            <w:tcW w:w="5173" w:type="dxa"/>
          </w:tcPr>
          <w:p w14:paraId="02B6A724" w14:textId="79BAE474" w:rsidR="000F1C92" w:rsidRPr="0075324C" w:rsidRDefault="00695E45" w:rsidP="007529E5">
            <w:pPr>
              <w:pStyle w:val="a6"/>
              <w:adjustRightInd w:val="0"/>
              <w:ind w:left="66" w:firstLine="0"/>
              <w:jc w:val="left"/>
              <w:rPr>
                <w:rFonts w:eastAsiaTheme="minorHAnsi"/>
              </w:rPr>
            </w:pPr>
            <w:r>
              <w:t>1.Основні інструменти регулювання зовнішньої торгівлі.</w:t>
            </w:r>
            <w:r>
              <w:br/>
            </w:r>
            <w:r w:rsidR="007529E5">
              <w:t>2</w:t>
            </w:r>
            <w:r>
              <w:t xml:space="preserve">. Види торговельних режимів (вільна торгівля, </w:t>
            </w:r>
            <w:r>
              <w:lastRenderedPageBreak/>
              <w:t>митний союз, протекціонізм).</w:t>
            </w:r>
            <w:r>
              <w:br/>
            </w:r>
            <w:r w:rsidR="007529E5">
              <w:t>3</w:t>
            </w:r>
            <w:r>
              <w:t>. Переваги та ризики участі України у міжнародних торговельних угодах.</w:t>
            </w:r>
            <w:r>
              <w:br/>
            </w:r>
            <w:r w:rsidR="007529E5">
              <w:t>4</w:t>
            </w:r>
            <w:r>
              <w:t>. Роль експорту та імпорту у формуванні платіжного балансу країни.</w:t>
            </w:r>
          </w:p>
        </w:tc>
        <w:tc>
          <w:tcPr>
            <w:tcW w:w="1102" w:type="dxa"/>
          </w:tcPr>
          <w:p w14:paraId="3436D34A" w14:textId="5E420294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lastRenderedPageBreak/>
              <w:t>8</w:t>
            </w:r>
          </w:p>
        </w:tc>
      </w:tr>
      <w:tr w:rsidR="000F1C92" w:rsidRPr="008C78E5" w14:paraId="3212C67F" w14:textId="77777777" w:rsidTr="004B50A6">
        <w:tc>
          <w:tcPr>
            <w:tcW w:w="554" w:type="dxa"/>
          </w:tcPr>
          <w:p w14:paraId="65E8E168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21" w:type="dxa"/>
          </w:tcPr>
          <w:p w14:paraId="321C4041" w14:textId="3282BE64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6. Суб’єкти торговельної діяльності та організаційно-економічні умови їх функціонування</w:t>
            </w:r>
          </w:p>
        </w:tc>
        <w:tc>
          <w:tcPr>
            <w:tcW w:w="5173" w:type="dxa"/>
          </w:tcPr>
          <w:p w14:paraId="15BB83FB" w14:textId="7E42C8B5" w:rsidR="000F1C92" w:rsidRPr="0075324C" w:rsidRDefault="007529E5" w:rsidP="007529E5">
            <w:pPr>
              <w:pStyle w:val="a6"/>
              <w:adjustRightInd w:val="0"/>
              <w:ind w:left="66" w:firstLine="0"/>
              <w:jc w:val="left"/>
            </w:pPr>
            <w:r>
              <w:t>1</w:t>
            </w:r>
            <w:r w:rsidR="00695E45">
              <w:t>. Державна реєстрація суб’єктів торговельної діяльності.</w:t>
            </w:r>
            <w:r w:rsidR="00695E45">
              <w:br/>
            </w:r>
            <w:r>
              <w:t>2</w:t>
            </w:r>
            <w:r w:rsidR="00695E45">
              <w:t>. Особливості функціонування малого бізнесу у сфері торгівлі.</w:t>
            </w:r>
            <w:r w:rsidR="00695E45">
              <w:br/>
            </w:r>
            <w:r>
              <w:t>3</w:t>
            </w:r>
            <w:r w:rsidR="00695E45">
              <w:t>. Роль асоціацій, торгово-промислових палат і бізнес-об’єднань у розвитку торгівлі.</w:t>
            </w:r>
          </w:p>
        </w:tc>
        <w:tc>
          <w:tcPr>
            <w:tcW w:w="1102" w:type="dxa"/>
          </w:tcPr>
          <w:p w14:paraId="55C2ED34" w14:textId="69EF5288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t>6</w:t>
            </w:r>
          </w:p>
        </w:tc>
      </w:tr>
      <w:tr w:rsidR="000F1C92" w:rsidRPr="008C78E5" w14:paraId="5EE444E4" w14:textId="77777777" w:rsidTr="004B50A6">
        <w:tc>
          <w:tcPr>
            <w:tcW w:w="554" w:type="dxa"/>
          </w:tcPr>
          <w:p w14:paraId="1555D17A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21" w:type="dxa"/>
          </w:tcPr>
          <w:p w14:paraId="1BC6AFFB" w14:textId="380F6589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  <w:spacing w:val="-4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7</w:t>
            </w:r>
            <w:r w:rsidRPr="00A251F4">
              <w:rPr>
                <w:rFonts w:ascii="Times New Roman" w:hAnsi="Times New Roman"/>
                <w:spacing w:val="-5"/>
              </w:rPr>
              <w:t>.</w:t>
            </w:r>
            <w:r w:rsidRPr="00A251F4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4"/>
              </w:rPr>
              <w:t>Товарооборот як основний результативний показник функціонування торгівлі</w:t>
            </w:r>
          </w:p>
        </w:tc>
        <w:tc>
          <w:tcPr>
            <w:tcW w:w="5173" w:type="dxa"/>
          </w:tcPr>
          <w:p w14:paraId="2D5C47D7" w14:textId="5CD072A4" w:rsidR="000F1C92" w:rsidRPr="0075324C" w:rsidRDefault="007529E5" w:rsidP="007529E5">
            <w:pPr>
              <w:pStyle w:val="a6"/>
              <w:tabs>
                <w:tab w:val="left" w:pos="208"/>
              </w:tabs>
              <w:ind w:left="66" w:firstLine="0"/>
              <w:jc w:val="left"/>
            </w:pPr>
            <w:r>
              <w:t>1</w:t>
            </w:r>
            <w:r w:rsidR="00695E45">
              <w:t>. Методи аналізу динаміки товарообороту.</w:t>
            </w:r>
            <w:r w:rsidR="00695E45">
              <w:br/>
            </w:r>
            <w:r>
              <w:t>2</w:t>
            </w:r>
            <w:r w:rsidR="00695E45">
              <w:t>. Показники ефективності товарообороту.</w:t>
            </w:r>
            <w:r w:rsidR="00695E45">
              <w:br/>
            </w:r>
            <w:r>
              <w:t>3</w:t>
            </w:r>
            <w:r w:rsidR="00695E45">
              <w:t>. Використання товарообороту для оцінювання результативності діяльності підприємства.</w:t>
            </w:r>
          </w:p>
        </w:tc>
        <w:tc>
          <w:tcPr>
            <w:tcW w:w="1102" w:type="dxa"/>
          </w:tcPr>
          <w:p w14:paraId="483CC87D" w14:textId="258DC88F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t>8</w:t>
            </w:r>
          </w:p>
        </w:tc>
      </w:tr>
      <w:tr w:rsidR="000F1C92" w:rsidRPr="008C78E5" w14:paraId="4438B5B2" w14:textId="77777777" w:rsidTr="004B50A6">
        <w:tc>
          <w:tcPr>
            <w:tcW w:w="554" w:type="dxa"/>
          </w:tcPr>
          <w:p w14:paraId="7633C4BA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21" w:type="dxa"/>
          </w:tcPr>
          <w:p w14:paraId="4CA4629B" w14:textId="26F8A05B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8</w:t>
            </w:r>
            <w:r w:rsidRPr="00A251F4">
              <w:rPr>
                <w:rFonts w:ascii="Times New Roman" w:hAnsi="Times New Roman"/>
              </w:rPr>
              <w:t>.</w:t>
            </w:r>
            <w:r w:rsidRPr="00A251F4"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Товарні запаси та товарне забезпечення торгівельного підприємства</w:t>
            </w:r>
          </w:p>
        </w:tc>
        <w:tc>
          <w:tcPr>
            <w:tcW w:w="5173" w:type="dxa"/>
          </w:tcPr>
          <w:p w14:paraId="75E94DA2" w14:textId="4BA6EFDA" w:rsidR="000F1C92" w:rsidRPr="0075324C" w:rsidRDefault="007529E5" w:rsidP="007529E5">
            <w:pPr>
              <w:pStyle w:val="a6"/>
              <w:adjustRightInd w:val="0"/>
              <w:ind w:left="66" w:firstLine="0"/>
              <w:jc w:val="left"/>
            </w:pPr>
            <w:r>
              <w:t>1</w:t>
            </w:r>
            <w:r w:rsidR="00695E45">
              <w:t>. Методи нормування товарних запасів.</w:t>
            </w:r>
            <w:r w:rsidR="00695E45">
              <w:br/>
            </w:r>
            <w:r>
              <w:t>2</w:t>
            </w:r>
            <w:r w:rsidR="00695E45">
              <w:t>. Визначення оптимального рівня запасів у торгівлі.</w:t>
            </w:r>
            <w:r w:rsidR="00695E45">
              <w:br/>
            </w:r>
            <w:r>
              <w:t>3</w:t>
            </w:r>
            <w:r w:rsidR="00695E45">
              <w:t>. Методи контролю та управління товарними запасами.</w:t>
            </w:r>
          </w:p>
        </w:tc>
        <w:tc>
          <w:tcPr>
            <w:tcW w:w="1102" w:type="dxa"/>
          </w:tcPr>
          <w:p w14:paraId="125439C3" w14:textId="6BB605FD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t>8</w:t>
            </w:r>
          </w:p>
        </w:tc>
      </w:tr>
      <w:tr w:rsidR="000F1C92" w:rsidRPr="008C78E5" w14:paraId="41B7DE68" w14:textId="77777777" w:rsidTr="004B50A6">
        <w:tc>
          <w:tcPr>
            <w:tcW w:w="554" w:type="dxa"/>
          </w:tcPr>
          <w:p w14:paraId="4E9F4EEC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21" w:type="dxa"/>
          </w:tcPr>
          <w:p w14:paraId="2C27E156" w14:textId="65A0C25C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71"/>
              </w:rPr>
              <w:t xml:space="preserve"> </w:t>
            </w:r>
            <w:r>
              <w:rPr>
                <w:rFonts w:ascii="Times New Roman" w:hAnsi="Times New Roman"/>
              </w:rPr>
              <w:t>9</w:t>
            </w:r>
            <w:r w:rsidRPr="00A251F4">
              <w:rPr>
                <w:rFonts w:ascii="Times New Roman" w:hAnsi="Times New Roman"/>
              </w:rPr>
              <w:t>.</w:t>
            </w:r>
            <w:r w:rsidRPr="00A251F4">
              <w:rPr>
                <w:rFonts w:ascii="Times New Roman" w:hAnsi="Times New Roman"/>
                <w:spacing w:val="72"/>
              </w:rPr>
              <w:t xml:space="preserve"> </w:t>
            </w:r>
            <w:r>
              <w:rPr>
                <w:rFonts w:ascii="Times New Roman" w:hAnsi="Times New Roman"/>
              </w:rPr>
              <w:t>Персонал та оплата праці в торгівлі</w:t>
            </w:r>
          </w:p>
        </w:tc>
        <w:tc>
          <w:tcPr>
            <w:tcW w:w="5173" w:type="dxa"/>
          </w:tcPr>
          <w:p w14:paraId="6EA3E9BA" w14:textId="00A31E34" w:rsidR="000F1C92" w:rsidRPr="00A00602" w:rsidRDefault="007529E5" w:rsidP="007529E5">
            <w:pPr>
              <w:pStyle w:val="a6"/>
              <w:ind w:left="66" w:firstLine="0"/>
              <w:jc w:val="left"/>
            </w:pPr>
            <w:r>
              <w:t>1</w:t>
            </w:r>
            <w:r w:rsidR="00695E45">
              <w:t>. Особливості нормування праці у торгівлі.</w:t>
            </w:r>
            <w:r w:rsidR="00695E45">
              <w:br/>
            </w:r>
            <w:r>
              <w:t>2</w:t>
            </w:r>
            <w:r w:rsidR="00695E45">
              <w:t xml:space="preserve">. Основні форми та системи </w:t>
            </w:r>
            <w:r>
              <w:t>преміювання працівників торгівлі</w:t>
            </w:r>
            <w:r w:rsidR="00695E45">
              <w:t>.</w:t>
            </w:r>
            <w:r w:rsidR="00695E45">
              <w:br/>
            </w:r>
            <w:r>
              <w:t>3</w:t>
            </w:r>
            <w:r w:rsidR="00695E45">
              <w:t>. Соціальні гарантії працівників сфери торгівлі.</w:t>
            </w:r>
          </w:p>
        </w:tc>
        <w:tc>
          <w:tcPr>
            <w:tcW w:w="1102" w:type="dxa"/>
          </w:tcPr>
          <w:p w14:paraId="214A7D5B" w14:textId="35410ED3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t>8</w:t>
            </w:r>
          </w:p>
        </w:tc>
      </w:tr>
      <w:tr w:rsidR="000F1C92" w:rsidRPr="008C78E5" w14:paraId="36CACAF5" w14:textId="77777777" w:rsidTr="004B50A6">
        <w:tc>
          <w:tcPr>
            <w:tcW w:w="554" w:type="dxa"/>
          </w:tcPr>
          <w:p w14:paraId="45DC0729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21" w:type="dxa"/>
          </w:tcPr>
          <w:p w14:paraId="452314D1" w14:textId="0CCA70CF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  <w:spacing w:val="-4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10</w:t>
            </w:r>
            <w:r w:rsidRPr="00A251F4">
              <w:rPr>
                <w:rFonts w:ascii="Times New Roman" w:hAnsi="Times New Roman"/>
                <w:spacing w:val="-5"/>
              </w:rPr>
              <w:t>.</w:t>
            </w:r>
            <w:r>
              <w:rPr>
                <w:rFonts w:ascii="Times New Roman" w:hAnsi="Times New Roman"/>
                <w:spacing w:val="-4"/>
              </w:rPr>
              <w:t>Ма</w:t>
            </w:r>
            <w:r w:rsidR="007529E5">
              <w:rPr>
                <w:rFonts w:ascii="Times New Roman" w:hAnsi="Times New Roman"/>
                <w:spacing w:val="-4"/>
              </w:rPr>
              <w:t>й</w:t>
            </w:r>
            <w:r>
              <w:rPr>
                <w:rFonts w:ascii="Times New Roman" w:hAnsi="Times New Roman"/>
                <w:spacing w:val="-4"/>
              </w:rPr>
              <w:t>нові ресурси в торгівлі</w:t>
            </w:r>
          </w:p>
        </w:tc>
        <w:tc>
          <w:tcPr>
            <w:tcW w:w="5173" w:type="dxa"/>
          </w:tcPr>
          <w:p w14:paraId="5D32EB91" w14:textId="500896A4" w:rsidR="000F1C92" w:rsidRPr="00A00602" w:rsidRDefault="007529E5" w:rsidP="007529E5">
            <w:pPr>
              <w:pStyle w:val="a6"/>
              <w:ind w:left="66" w:firstLine="0"/>
              <w:jc w:val="left"/>
            </w:pPr>
            <w:r>
              <w:t>1</w:t>
            </w:r>
            <w:r w:rsidR="00695E45">
              <w:t>. Управління оборотними засобами торговельного підприємства.</w:t>
            </w:r>
            <w:r w:rsidR="00695E45">
              <w:br/>
            </w:r>
            <w:r>
              <w:t>2</w:t>
            </w:r>
            <w:r w:rsidR="00695E45">
              <w:t>. Модернізація матеріально-технічної бази та її роль у підвищенні ефективності торгівлі.</w:t>
            </w:r>
          </w:p>
        </w:tc>
        <w:tc>
          <w:tcPr>
            <w:tcW w:w="1102" w:type="dxa"/>
          </w:tcPr>
          <w:p w14:paraId="0584129D" w14:textId="5B73411C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  <w:spacing w:val="-10"/>
              </w:rPr>
              <w:t>6</w:t>
            </w:r>
          </w:p>
        </w:tc>
      </w:tr>
      <w:tr w:rsidR="000F1C92" w:rsidRPr="008C78E5" w14:paraId="359F7570" w14:textId="77777777" w:rsidTr="004B50A6">
        <w:tc>
          <w:tcPr>
            <w:tcW w:w="554" w:type="dxa"/>
          </w:tcPr>
          <w:p w14:paraId="1CD8DC24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21" w:type="dxa"/>
          </w:tcPr>
          <w:p w14:paraId="09455B9A" w14:textId="6FCCE795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</w:rPr>
              <w:t>Тема</w:t>
            </w:r>
            <w:r w:rsidRPr="00A251F4"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11</w:t>
            </w:r>
            <w:r w:rsidRPr="00A251F4">
              <w:rPr>
                <w:rFonts w:ascii="Times New Roman" w:hAnsi="Times New Roman"/>
              </w:rPr>
              <w:t>.</w:t>
            </w:r>
            <w:r w:rsidRPr="00A251F4"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Фінансові ресурси в торгівлі</w:t>
            </w:r>
          </w:p>
        </w:tc>
        <w:tc>
          <w:tcPr>
            <w:tcW w:w="5173" w:type="dxa"/>
          </w:tcPr>
          <w:p w14:paraId="4C5E2418" w14:textId="7FCA3AD8" w:rsidR="000F1C92" w:rsidRPr="00A00602" w:rsidRDefault="007529E5" w:rsidP="007529E5">
            <w:pPr>
              <w:pStyle w:val="a6"/>
              <w:adjustRightInd w:val="0"/>
              <w:ind w:left="66" w:firstLine="0"/>
              <w:jc w:val="left"/>
            </w:pPr>
            <w:r>
              <w:t>1</w:t>
            </w:r>
            <w:r w:rsidR="00695E45">
              <w:t>. Коефіцієнти ліквідності</w:t>
            </w:r>
            <w:r>
              <w:t xml:space="preserve"> торгівельного підприємства</w:t>
            </w:r>
            <w:r w:rsidR="00695E45">
              <w:t>.</w:t>
            </w:r>
            <w:r w:rsidR="00695E45">
              <w:br/>
            </w:r>
            <w:r>
              <w:t>2</w:t>
            </w:r>
            <w:r w:rsidR="00695E45">
              <w:t>. Управління грошовими потоками підприємства торгівлі.</w:t>
            </w:r>
            <w:r w:rsidR="00695E45">
              <w:br/>
            </w:r>
            <w:r>
              <w:t>3</w:t>
            </w:r>
            <w:r w:rsidR="00695E45">
              <w:t>. Особливості кредитування і лізингового фінансування в торгівлі.</w:t>
            </w:r>
          </w:p>
        </w:tc>
        <w:tc>
          <w:tcPr>
            <w:tcW w:w="1102" w:type="dxa"/>
          </w:tcPr>
          <w:p w14:paraId="529B9492" w14:textId="5F391EF4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0"/>
              </w:rPr>
              <w:t>6</w:t>
            </w:r>
          </w:p>
        </w:tc>
      </w:tr>
      <w:tr w:rsidR="000F1C92" w:rsidRPr="008C78E5" w14:paraId="370179C4" w14:textId="77777777" w:rsidTr="004B50A6">
        <w:tc>
          <w:tcPr>
            <w:tcW w:w="554" w:type="dxa"/>
          </w:tcPr>
          <w:p w14:paraId="41691FB5" w14:textId="77777777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21" w:type="dxa"/>
          </w:tcPr>
          <w:p w14:paraId="78F22A4F" w14:textId="1DA5481D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  <w:spacing w:val="-2"/>
              </w:rPr>
              <w:t>Тема</w:t>
            </w:r>
            <w:r w:rsidRPr="00A251F4">
              <w:rPr>
                <w:rFonts w:ascii="Times New Roman" w:hAnsi="Times New Roman"/>
                <w:spacing w:val="-9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</w:rPr>
              <w:t>1</w:t>
            </w:r>
            <w:r>
              <w:rPr>
                <w:rFonts w:ascii="Times New Roman" w:hAnsi="Times New Roman"/>
                <w:spacing w:val="-2"/>
              </w:rPr>
              <w:t>2</w:t>
            </w:r>
            <w:r w:rsidRPr="00A251F4">
              <w:rPr>
                <w:rFonts w:ascii="Times New Roman" w:hAnsi="Times New Roman"/>
                <w:spacing w:val="-2"/>
              </w:rPr>
              <w:t>.</w:t>
            </w:r>
            <w:r w:rsidRPr="00A251F4"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Фінансові результати в торгівлі</w:t>
            </w:r>
          </w:p>
        </w:tc>
        <w:tc>
          <w:tcPr>
            <w:tcW w:w="5173" w:type="dxa"/>
          </w:tcPr>
          <w:p w14:paraId="74D4F2D8" w14:textId="104117C4" w:rsidR="000F1C92" w:rsidRPr="007529E5" w:rsidRDefault="007529E5" w:rsidP="007529E5">
            <w:pPr>
              <w:spacing w:after="0" w:line="240" w:lineRule="auto"/>
              <w:rPr>
                <w:rFonts w:ascii="Times New Roman" w:hAnsi="Times New Roman"/>
              </w:rPr>
            </w:pPr>
            <w:r w:rsidRPr="007529E5">
              <w:rPr>
                <w:rFonts w:ascii="Times New Roman" w:hAnsi="Times New Roman"/>
              </w:rPr>
              <w:t>1</w:t>
            </w:r>
            <w:r w:rsidR="00695E45" w:rsidRPr="007529E5">
              <w:rPr>
                <w:rFonts w:ascii="Times New Roman" w:hAnsi="Times New Roman"/>
              </w:rPr>
              <w:t>. Види прибутку та їх характеристика.</w:t>
            </w:r>
            <w:r w:rsidR="00695E45" w:rsidRPr="007529E5">
              <w:rPr>
                <w:rFonts w:ascii="Times New Roman" w:hAnsi="Times New Roman"/>
              </w:rPr>
              <w:br/>
            </w:r>
            <w:r w:rsidRPr="007529E5">
              <w:rPr>
                <w:rFonts w:ascii="Times New Roman" w:hAnsi="Times New Roman"/>
              </w:rPr>
              <w:t>2</w:t>
            </w:r>
            <w:r w:rsidR="00695E45" w:rsidRPr="007529E5">
              <w:rPr>
                <w:rFonts w:ascii="Times New Roman" w:hAnsi="Times New Roman"/>
              </w:rPr>
              <w:t>. Методи аналізу доходів, витрат і прибутку.</w:t>
            </w:r>
            <w:r w:rsidR="00695E45" w:rsidRPr="007529E5">
              <w:rPr>
                <w:rFonts w:ascii="Times New Roman" w:hAnsi="Times New Roman"/>
              </w:rPr>
              <w:br/>
            </w:r>
            <w:r w:rsidRPr="007529E5">
              <w:rPr>
                <w:rFonts w:ascii="Times New Roman" w:hAnsi="Times New Roman"/>
              </w:rPr>
              <w:t>3</w:t>
            </w:r>
            <w:r w:rsidR="00695E45" w:rsidRPr="007529E5">
              <w:rPr>
                <w:rFonts w:ascii="Times New Roman" w:hAnsi="Times New Roman"/>
              </w:rPr>
              <w:t>. Фактори зростання прибутковості торговельного підприємства.</w:t>
            </w:r>
            <w:r w:rsidR="00695E45" w:rsidRPr="007529E5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4</w:t>
            </w:r>
            <w:r w:rsidR="00695E45" w:rsidRPr="007529E5">
              <w:rPr>
                <w:rFonts w:ascii="Times New Roman" w:hAnsi="Times New Roman"/>
              </w:rPr>
              <w:t>. Роль податків у формуванні фінансових результатів торгівлі.</w:t>
            </w:r>
          </w:p>
        </w:tc>
        <w:tc>
          <w:tcPr>
            <w:tcW w:w="1102" w:type="dxa"/>
          </w:tcPr>
          <w:p w14:paraId="28754C6B" w14:textId="254B73A6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F1C92" w:rsidRPr="008C78E5" w14:paraId="3C513298" w14:textId="77777777" w:rsidTr="004B50A6">
        <w:tc>
          <w:tcPr>
            <w:tcW w:w="554" w:type="dxa"/>
          </w:tcPr>
          <w:p w14:paraId="75717BE1" w14:textId="5CD2ED25" w:rsidR="000F1C92" w:rsidRDefault="000F1C92" w:rsidP="000F1C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21" w:type="dxa"/>
          </w:tcPr>
          <w:p w14:paraId="1DAA5C01" w14:textId="68CC39A1" w:rsidR="000F1C92" w:rsidRPr="008C78E5" w:rsidRDefault="000F1C92" w:rsidP="000F1C92">
            <w:pPr>
              <w:spacing w:after="0" w:line="240" w:lineRule="auto"/>
              <w:rPr>
                <w:rFonts w:ascii="Times New Roman" w:hAnsi="Times New Roman"/>
                <w:color w:val="231F20"/>
              </w:rPr>
            </w:pPr>
            <w:r w:rsidRPr="00A251F4">
              <w:rPr>
                <w:rFonts w:ascii="Times New Roman" w:hAnsi="Times New Roman"/>
                <w:spacing w:val="-4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</w:rPr>
              <w:t>1</w:t>
            </w:r>
            <w:r>
              <w:rPr>
                <w:rFonts w:ascii="Times New Roman" w:hAnsi="Times New Roman"/>
                <w:spacing w:val="-5"/>
              </w:rPr>
              <w:t>3</w:t>
            </w:r>
            <w:r w:rsidRPr="00A251F4">
              <w:rPr>
                <w:rFonts w:ascii="Times New Roman" w:hAnsi="Times New Roman"/>
                <w:spacing w:val="-5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Ефективність та конкурентоспроможність в торгівлі</w:t>
            </w:r>
          </w:p>
        </w:tc>
        <w:tc>
          <w:tcPr>
            <w:tcW w:w="5173" w:type="dxa"/>
          </w:tcPr>
          <w:p w14:paraId="2B98502E" w14:textId="2C24D443" w:rsidR="000F1C92" w:rsidRPr="007529E5" w:rsidRDefault="007529E5" w:rsidP="007529E5">
            <w:pPr>
              <w:spacing w:after="0" w:line="240" w:lineRule="auto"/>
              <w:rPr>
                <w:rFonts w:ascii="Times New Roman" w:hAnsi="Times New Roman"/>
              </w:rPr>
            </w:pPr>
            <w:r w:rsidRPr="007529E5">
              <w:rPr>
                <w:rFonts w:ascii="Times New Roman" w:hAnsi="Times New Roman"/>
              </w:rPr>
              <w:t>1</w:t>
            </w:r>
            <w:r w:rsidR="00695E45" w:rsidRPr="007529E5">
              <w:rPr>
                <w:rFonts w:ascii="Times New Roman" w:hAnsi="Times New Roman"/>
              </w:rPr>
              <w:t>. Визначення внутрішніх і зовнішніх факторів конкурентних переваг.</w:t>
            </w:r>
            <w:r w:rsidR="00695E45" w:rsidRPr="007529E5">
              <w:rPr>
                <w:rFonts w:ascii="Times New Roman" w:hAnsi="Times New Roman"/>
              </w:rPr>
              <w:br/>
            </w:r>
            <w:r w:rsidRPr="007529E5">
              <w:rPr>
                <w:rFonts w:ascii="Times New Roman" w:hAnsi="Times New Roman"/>
              </w:rPr>
              <w:t>2</w:t>
            </w:r>
            <w:r w:rsidR="00695E45" w:rsidRPr="007529E5">
              <w:rPr>
                <w:rFonts w:ascii="Times New Roman" w:hAnsi="Times New Roman"/>
              </w:rPr>
              <w:t>. Інноваційні напрями підвищення ефективності діяльності підприємств торгівлі.</w:t>
            </w:r>
          </w:p>
        </w:tc>
        <w:tc>
          <w:tcPr>
            <w:tcW w:w="1102" w:type="dxa"/>
          </w:tcPr>
          <w:p w14:paraId="0D48C8EF" w14:textId="5AA0602D" w:rsidR="000F1C92" w:rsidRPr="008C78E5" w:rsidRDefault="000F1C92" w:rsidP="000F1C92">
            <w:pPr>
              <w:jc w:val="center"/>
              <w:rPr>
                <w:rFonts w:ascii="Times New Roman" w:hAnsi="Times New Roman"/>
              </w:rPr>
            </w:pPr>
            <w:r w:rsidRPr="00A251F4">
              <w:rPr>
                <w:rFonts w:ascii="Times New Roman" w:hAnsi="Times New Roman"/>
                <w:spacing w:val="-10"/>
              </w:rPr>
              <w:t>6</w:t>
            </w:r>
          </w:p>
        </w:tc>
      </w:tr>
      <w:bookmarkEnd w:id="5"/>
    </w:tbl>
    <w:p w14:paraId="6A76C86B" w14:textId="77777777" w:rsidR="004B50A6" w:rsidRDefault="004B50A6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4760689" w14:textId="24A85FFA" w:rsidR="000F1C92" w:rsidRPr="00435356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5356">
        <w:rPr>
          <w:rFonts w:ascii="Times New Roman" w:hAnsi="Times New Roman"/>
          <w:b/>
          <w:bCs/>
          <w:sz w:val="24"/>
          <w:szCs w:val="24"/>
        </w:rPr>
        <w:t>Методи навчання</w:t>
      </w:r>
    </w:p>
    <w:p w14:paraId="3EE55BFC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19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МН1 – словесні методи (лекція, дискусія, бесіда, консультація тощо) </w:t>
      </w:r>
    </w:p>
    <w:p w14:paraId="0006A9F3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МН2 – семінари, практичні або лабораторні роботи </w:t>
      </w:r>
    </w:p>
    <w:p w14:paraId="1AB289E0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МО3 – бізнес-кейси (індивідуальні або командні) </w:t>
      </w:r>
    </w:p>
    <w:p w14:paraId="4E600B80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95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МН4 – наочні методи (презентації результатів виконаних завдань, ілюстрації,  відеоматеріали, тощо) </w:t>
      </w:r>
    </w:p>
    <w:p w14:paraId="55A60CA8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5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МН5 – робота з інформаційними ресурсами: з навчально-методичною, науковою,  нормативною літературою та інтернет-ресурсами </w:t>
      </w:r>
    </w:p>
    <w:p w14:paraId="5E407D18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МН7 – самостійна робота над індивідуальним завданням або за програмою навчальної  дисципліни </w:t>
      </w:r>
    </w:p>
    <w:p w14:paraId="6B0BE96B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МН8 – підготовка тез/доповіді на конференцію</w:t>
      </w:r>
    </w:p>
    <w:p w14:paraId="430696B2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185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МН9 – тренінги,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коучі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майстер-класи від запрошених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ED008FF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МН10 – реферативні та пошукові дослідження</w:t>
      </w:r>
    </w:p>
    <w:p w14:paraId="3DF612C7" w14:textId="77777777" w:rsidR="000F1C92" w:rsidRPr="00367850" w:rsidRDefault="000F1C92" w:rsidP="000F1C92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14:paraId="243B24C0" w14:textId="77777777" w:rsidR="000F1C92" w:rsidRPr="000C2C09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Система контролю та оцінювання</w:t>
      </w:r>
    </w:p>
    <w:p w14:paraId="0BFDA608" w14:textId="77777777" w:rsidR="000F1C92" w:rsidRPr="000C2C09" w:rsidRDefault="000F1C92" w:rsidP="000F1C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09">
        <w:rPr>
          <w:rFonts w:ascii="Times New Roman" w:hAnsi="Times New Roman"/>
          <w:sz w:val="24"/>
          <w:szCs w:val="24"/>
        </w:rPr>
        <w:t>- методи поточного контролю (експрес-опитування, індивідуальне опитування, фронтальне опитування, захист індивідуального науково-дослідного завдання ІНДЗ, тестування, письмові/контрольні роботи тощо);</w:t>
      </w:r>
    </w:p>
    <w:p w14:paraId="1CD730F0" w14:textId="77777777" w:rsidR="000F1C92" w:rsidRPr="000C2C09" w:rsidRDefault="000F1C92" w:rsidP="000F1C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09">
        <w:rPr>
          <w:rFonts w:ascii="Times New Roman" w:hAnsi="Times New Roman"/>
          <w:sz w:val="24"/>
          <w:szCs w:val="24"/>
        </w:rPr>
        <w:t>- форми підсумкового контролю (екзамен);</w:t>
      </w:r>
    </w:p>
    <w:p w14:paraId="067D2B3A" w14:textId="25731544" w:rsidR="000F1C92" w:rsidRDefault="000F1C92" w:rsidP="000F1C92">
      <w:pPr>
        <w:spacing w:after="160" w:line="259" w:lineRule="auto"/>
        <w:rPr>
          <w:rFonts w:ascii="Times New Roman" w:hAnsi="Times New Roman"/>
        </w:rPr>
      </w:pPr>
    </w:p>
    <w:p w14:paraId="4B038853" w14:textId="77777777" w:rsidR="004B50A6" w:rsidRDefault="004B50A6" w:rsidP="000F1C92">
      <w:pPr>
        <w:spacing w:after="160" w:line="259" w:lineRule="auto"/>
        <w:rPr>
          <w:rFonts w:ascii="Times New Roman" w:hAnsi="Times New Roman"/>
        </w:rPr>
      </w:pPr>
    </w:p>
    <w:p w14:paraId="0AF000DA" w14:textId="77777777" w:rsidR="000F1C92" w:rsidRPr="000C2C09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14:paraId="345D6830" w14:textId="77777777" w:rsidR="000F1C92" w:rsidRPr="000C2C09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17" w:firstLine="745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0C2C09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Критерієм успішного проходження здобувачем освіти підсумкового оцінювання  може бути досягнення ним мінімальних порогових рівнів оцінок за кожним запланованим  результатом навчання освітньої компоненти. </w:t>
      </w:r>
    </w:p>
    <w:p w14:paraId="7E72CDBA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21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Контрольні заходи включають поточний та підсумковий контроль знань студента.  Поточний контроль здійснюється під час проведення практичних та інших видів занять,  самостійної роботи і має на меті перевірку рівня підготовленості студента до виконання  конкретної роботи. Підсумковий контроль проводиться з метою оцінки результатів навчання  на завершальному етапі. </w:t>
      </w:r>
    </w:p>
    <w:p w14:paraId="154B660A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23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Загальна кількість балів, яку студент може отримати у процесі вивчення дисципліни  протягом семестру, становить 100 балів, з яких 60 балів студент набирає при поточних видах  контролю і 40 балів – у процесі підсумкового виду контролю (екзамену).  </w:t>
      </w:r>
    </w:p>
    <w:p w14:paraId="08963EB7" w14:textId="77777777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15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Кількість балів за кожний навчальний елемент виводиться із суми поточних видів  контролю. Кількість балів за змістовний модуль дорівнює сумі балів, отриманих за навчальні  елементи даного модуля. Максимальна кількість балів складає: за 1 змістовий модуль – 25; за  2 змістовий модуль – 25 балів, за ІНДЗ –10 балів. </w:t>
      </w:r>
    </w:p>
    <w:p w14:paraId="06F0A4FC" w14:textId="2D0936E3" w:rsidR="000F1C92" w:rsidRDefault="000F1C92" w:rsidP="000F1C92">
      <w:pPr>
        <w:jc w:val="center"/>
        <w:rPr>
          <w:rFonts w:ascii="Times New Roman" w:hAnsi="Times New Roman"/>
          <w:b/>
          <w:bCs/>
        </w:rPr>
      </w:pPr>
    </w:p>
    <w:p w14:paraId="558B5F3B" w14:textId="77777777" w:rsidR="004B50A6" w:rsidRPr="00FF5031" w:rsidRDefault="004B50A6" w:rsidP="000F1C92">
      <w:pPr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horzAnchor="margin" w:tblpXSpec="center" w:tblpY="939"/>
        <w:tblW w:w="109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"/>
        <w:gridCol w:w="478"/>
        <w:gridCol w:w="544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709"/>
        <w:gridCol w:w="993"/>
        <w:gridCol w:w="1417"/>
        <w:gridCol w:w="993"/>
      </w:tblGrid>
      <w:tr w:rsidR="00C7683E" w14:paraId="5B0CDB49" w14:textId="77777777" w:rsidTr="004B50A6">
        <w:trPr>
          <w:trHeight w:val="1161"/>
        </w:trPr>
        <w:tc>
          <w:tcPr>
            <w:tcW w:w="7503" w:type="dxa"/>
            <w:gridSpan w:val="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6DBB6" w14:textId="1B649195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Поточне оцінювання (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аудиторна та самостійна робота</w:t>
            </w:r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993" w:type="dxa"/>
            <w:vAlign w:val="center"/>
          </w:tcPr>
          <w:p w14:paraId="74845AA8" w14:textId="1AC7F7B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ІНДЗ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6CEC1" w14:textId="77777777" w:rsidR="00C7683E" w:rsidRPr="000C2C09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C2C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Кількість  балів</w:t>
            </w:r>
          </w:p>
          <w:p w14:paraId="78866EFE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C2C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(екзаменаційна робота)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CFEE8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Сумарна</w:t>
            </w:r>
          </w:p>
          <w:p w14:paraId="02ABF535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кількість</w:t>
            </w:r>
          </w:p>
          <w:p w14:paraId="19EAAD73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балів</w:t>
            </w:r>
          </w:p>
        </w:tc>
      </w:tr>
      <w:tr w:rsidR="00C7683E" w14:paraId="39C54A1A" w14:textId="77777777" w:rsidTr="004B50A6">
        <w:trPr>
          <w:trHeight w:val="263"/>
        </w:trPr>
        <w:tc>
          <w:tcPr>
            <w:tcW w:w="3251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6D71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Змістовий модуль 1 </w:t>
            </w:r>
          </w:p>
        </w:tc>
        <w:tc>
          <w:tcPr>
            <w:tcW w:w="4252" w:type="dxa"/>
            <w:gridSpan w:val="7"/>
          </w:tcPr>
          <w:p w14:paraId="0B587B26" w14:textId="0A2B479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Змістовий модуль 2</w:t>
            </w:r>
          </w:p>
        </w:tc>
        <w:tc>
          <w:tcPr>
            <w:tcW w:w="993" w:type="dxa"/>
            <w:vMerge w:val="restart"/>
          </w:tcPr>
          <w:p w14:paraId="379B7CCF" w14:textId="5ED77962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41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FD0BD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40 </w:t>
            </w:r>
          </w:p>
        </w:tc>
        <w:tc>
          <w:tcPr>
            <w:tcW w:w="99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BDB2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100 </w:t>
            </w:r>
          </w:p>
        </w:tc>
      </w:tr>
      <w:tr w:rsidR="00C7683E" w14:paraId="51EA296C" w14:textId="77777777" w:rsidTr="004B50A6">
        <w:trPr>
          <w:trHeight w:val="515"/>
        </w:trPr>
        <w:tc>
          <w:tcPr>
            <w:tcW w:w="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8ABC6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 </w:t>
            </w:r>
          </w:p>
        </w:tc>
        <w:tc>
          <w:tcPr>
            <w:tcW w:w="4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AD16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Т2 </w:t>
            </w:r>
          </w:p>
        </w:tc>
        <w:tc>
          <w:tcPr>
            <w:tcW w:w="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6FCE3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Т3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466A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Т4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21F5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Т5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787D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Т6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2DFF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Т7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80A1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Т8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7708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Т9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3FE1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Т10 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69A4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Т11 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B7652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Т12</w:t>
            </w:r>
          </w:p>
        </w:tc>
        <w:tc>
          <w:tcPr>
            <w:tcW w:w="709" w:type="dxa"/>
          </w:tcPr>
          <w:p w14:paraId="2ADE0D69" w14:textId="7C84010B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Т13</w:t>
            </w:r>
          </w:p>
        </w:tc>
        <w:tc>
          <w:tcPr>
            <w:tcW w:w="993" w:type="dxa"/>
            <w:vMerge/>
          </w:tcPr>
          <w:p w14:paraId="74F6F50A" w14:textId="5C790C69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64E3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33CE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7683E" w14:paraId="7CBF3048" w14:textId="77777777" w:rsidTr="004B50A6">
        <w:trPr>
          <w:trHeight w:val="261"/>
        </w:trPr>
        <w:tc>
          <w:tcPr>
            <w:tcW w:w="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E7EE" w14:textId="7C893B38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6B2F" w14:textId="0DD44589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D95C2" w14:textId="59527720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70959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54F3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DE245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E2B6F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2E45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EAF4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5CF8" w14:textId="2ED61112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17721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E915" w14:textId="392DA9A4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709" w:type="dxa"/>
          </w:tcPr>
          <w:p w14:paraId="796DFBB6" w14:textId="2B57DD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93" w:type="dxa"/>
            <w:vMerge/>
          </w:tcPr>
          <w:p w14:paraId="2A219808" w14:textId="23B532E3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236BB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A9D3E" w14:textId="77777777" w:rsidR="00C7683E" w:rsidRDefault="00C7683E" w:rsidP="004B5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4DAC356A" w14:textId="797702A8" w:rsidR="000F1C92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Розподіл балів, які отримують студенти</w:t>
      </w:r>
    </w:p>
    <w:p w14:paraId="65ADF039" w14:textId="77777777" w:rsidR="004B50A6" w:rsidRPr="000C2C09" w:rsidRDefault="004B50A6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F2F6EE" w14:textId="326A4E18" w:rsidR="000F1C92" w:rsidRDefault="000F1C92" w:rsidP="000F1C92">
      <w:pPr>
        <w:rPr>
          <w:rFonts w:ascii="Times New Roman" w:hAnsi="Times New Roman"/>
          <w:b/>
          <w:bCs/>
          <w:lang w:val="en-US"/>
        </w:rPr>
      </w:pPr>
      <w:r w:rsidRPr="005B548B">
        <w:rPr>
          <w:rFonts w:ascii="Times New Roman" w:hAnsi="Times New Roman"/>
          <w:b/>
          <w:bCs/>
          <w:lang w:val="en-US"/>
        </w:rPr>
        <w:t>Т1, Т2 ... Т</w:t>
      </w:r>
      <w:r>
        <w:rPr>
          <w:rFonts w:ascii="Times New Roman" w:hAnsi="Times New Roman"/>
          <w:b/>
          <w:bCs/>
        </w:rPr>
        <w:t>1</w:t>
      </w:r>
      <w:r w:rsidR="00C7683E">
        <w:rPr>
          <w:rFonts w:ascii="Times New Roman" w:hAnsi="Times New Roman"/>
          <w:b/>
          <w:bCs/>
        </w:rPr>
        <w:t>3</w:t>
      </w:r>
      <w:r w:rsidRPr="005B548B">
        <w:rPr>
          <w:rFonts w:ascii="Times New Roman" w:hAnsi="Times New Roman"/>
          <w:b/>
          <w:bCs/>
          <w:lang w:val="en-US"/>
        </w:rPr>
        <w:t xml:space="preserve"> –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теми</w:t>
      </w:r>
      <w:proofErr w:type="spellEnd"/>
      <w:r w:rsidRPr="005B548B">
        <w:rPr>
          <w:rFonts w:ascii="Times New Roman" w:hAnsi="Times New Roman"/>
          <w:b/>
          <w:bCs/>
          <w:lang w:val="en-US"/>
        </w:rPr>
        <w:t xml:space="preserve">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змістових</w:t>
      </w:r>
      <w:proofErr w:type="spellEnd"/>
      <w:r w:rsidRPr="005B548B">
        <w:rPr>
          <w:rFonts w:ascii="Times New Roman" w:hAnsi="Times New Roman"/>
          <w:b/>
          <w:bCs/>
          <w:lang w:val="en-US"/>
        </w:rPr>
        <w:t xml:space="preserve">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модулів</w:t>
      </w:r>
      <w:proofErr w:type="spellEnd"/>
    </w:p>
    <w:p w14:paraId="40421C70" w14:textId="77777777" w:rsidR="004B50A6" w:rsidRDefault="004B50A6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009C0D32" w14:textId="77777777" w:rsidR="004B50A6" w:rsidRDefault="004B50A6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2175BD0" w14:textId="77777777" w:rsidR="004B50A6" w:rsidRDefault="004B50A6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C7FAC85" w14:textId="77777777" w:rsidR="004B50A6" w:rsidRDefault="004B50A6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3F7E239" w14:textId="652A22A3" w:rsidR="000F1C92" w:rsidRDefault="000F1C92" w:rsidP="000F1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Шкала оцінювання: національна та ЄКТС </w:t>
      </w:r>
    </w:p>
    <w:tbl>
      <w:tblPr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5386"/>
      </w:tblGrid>
      <w:tr w:rsidR="000F1C92" w14:paraId="10FB7EE8" w14:textId="77777777" w:rsidTr="009401BD">
        <w:trPr>
          <w:trHeight w:val="247"/>
        </w:trPr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95C6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Оцінка за національною шкалою</w:t>
            </w:r>
          </w:p>
        </w:tc>
        <w:tc>
          <w:tcPr>
            <w:tcW w:w="737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AA71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Оцінка за шкалою ECTS</w:t>
            </w:r>
          </w:p>
        </w:tc>
      </w:tr>
      <w:tr w:rsidR="000F1C92" w14:paraId="5B49290D" w14:textId="77777777" w:rsidTr="009401BD">
        <w:trPr>
          <w:trHeight w:val="470"/>
        </w:trPr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3332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BF63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Оцінка (бали)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2F19C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Пояснення за  </w:t>
            </w:r>
          </w:p>
          <w:p w14:paraId="3C8BD3CD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розширеною шкалою</w:t>
            </w:r>
          </w:p>
        </w:tc>
      </w:tr>
      <w:tr w:rsidR="000F1C92" w14:paraId="50D4B9F0" w14:textId="77777777" w:rsidTr="009401BD">
        <w:trPr>
          <w:trHeight w:val="240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8BFCD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Відмінно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2DA69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A (90-100)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1DE2B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відмінно</w:t>
            </w:r>
          </w:p>
        </w:tc>
      </w:tr>
      <w:tr w:rsidR="000F1C92" w14:paraId="1584859C" w14:textId="77777777" w:rsidTr="009401BD">
        <w:trPr>
          <w:trHeight w:val="240"/>
        </w:trPr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E0D5F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Добре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3BF8A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B (80-89)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FCA8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дуже добре</w:t>
            </w:r>
          </w:p>
        </w:tc>
      </w:tr>
      <w:tr w:rsidR="000F1C92" w14:paraId="26D30772" w14:textId="77777777" w:rsidTr="009401BD">
        <w:trPr>
          <w:trHeight w:val="240"/>
        </w:trPr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067D94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4A51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C (70-79)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DE12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добре</w:t>
            </w:r>
          </w:p>
        </w:tc>
      </w:tr>
      <w:tr w:rsidR="000F1C92" w14:paraId="0AA36875" w14:textId="77777777" w:rsidTr="009401BD">
        <w:trPr>
          <w:trHeight w:val="240"/>
        </w:trPr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16F04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Задовільно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B4AF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D (60-69)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7B4F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задовільно</w:t>
            </w:r>
          </w:p>
        </w:tc>
      </w:tr>
      <w:tr w:rsidR="000F1C92" w14:paraId="4629F146" w14:textId="77777777" w:rsidTr="009401BD">
        <w:trPr>
          <w:trHeight w:val="240"/>
        </w:trPr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B136A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AB38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E (50-59)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316C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достатньо</w:t>
            </w:r>
          </w:p>
        </w:tc>
      </w:tr>
      <w:tr w:rsidR="000F1C92" w14:paraId="1579A660" w14:textId="77777777" w:rsidTr="009401BD">
        <w:trPr>
          <w:trHeight w:val="470"/>
        </w:trPr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9D9C7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Незадовільно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8ED8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FX (35-49) 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8CF5B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(незадовільно)  </w:t>
            </w:r>
          </w:p>
          <w:p w14:paraId="3E27BC90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з можливістю повторного складання</w:t>
            </w:r>
          </w:p>
        </w:tc>
      </w:tr>
      <w:tr w:rsidR="000F1C92" w14:paraId="7A65775E" w14:textId="77777777" w:rsidTr="009401BD">
        <w:trPr>
          <w:trHeight w:val="735"/>
        </w:trPr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5DFB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24D5B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F (1-34)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A0E8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(незадовільно) з обов’язковим самостійним </w:t>
            </w:r>
          </w:p>
          <w:p w14:paraId="4D1FC011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повторним опрацюванням освітнього </w:t>
            </w:r>
          </w:p>
          <w:p w14:paraId="56183992" w14:textId="77777777" w:rsidR="000F1C92" w:rsidRDefault="000F1C92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компонента до перескладання</w:t>
            </w:r>
          </w:p>
        </w:tc>
      </w:tr>
    </w:tbl>
    <w:p w14:paraId="4DDBBD61" w14:textId="05D84704" w:rsidR="000F1C92" w:rsidRDefault="000F1C92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E6875B" w14:textId="77777777" w:rsidR="000F1C92" w:rsidRPr="00C7194A" w:rsidRDefault="000F1C92" w:rsidP="000F1C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6" w:name="_Hlk211247143"/>
      <w:r w:rsidRPr="00C7194A">
        <w:rPr>
          <w:rFonts w:ascii="Times New Roman" w:hAnsi="Times New Roman"/>
          <w:b/>
          <w:bCs/>
          <w:sz w:val="24"/>
          <w:szCs w:val="24"/>
        </w:rPr>
        <w:t>Перелік питань для самоконтролю та підсумкового контролю</w:t>
      </w:r>
    </w:p>
    <w:p w14:paraId="17E38368" w14:textId="1E9B6BEF" w:rsidR="000F1C92" w:rsidRDefault="000F1C92" w:rsidP="000F1C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194A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p w14:paraId="08FC556C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Роль торгівлі у розвитку національної економіки.</w:t>
      </w:r>
    </w:p>
    <w:p w14:paraId="5365BE77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Сутність і зміст торговельної діяльності.</w:t>
      </w:r>
    </w:p>
    <w:p w14:paraId="0148B7D9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функції торгівлі в ринковій економіці.</w:t>
      </w:r>
    </w:p>
    <w:p w14:paraId="5DC1A06D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Види торговельної діяльності та їх характеристика.</w:t>
      </w:r>
    </w:p>
    <w:p w14:paraId="68344FF6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Місце торгівлі у структурі валового внутрішнього продукту України.</w:t>
      </w:r>
    </w:p>
    <w:p w14:paraId="39EC77EB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тенденції розвитку торгівлі в Україні.</w:t>
      </w:r>
    </w:p>
    <w:p w14:paraId="3FC14D42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Світові тенденції розвитку торгівлі.</w:t>
      </w:r>
    </w:p>
    <w:p w14:paraId="75BDC37A" w14:textId="77777777" w:rsidR="00C7683E" w:rsidRPr="00C7683E" w:rsidRDefault="00C7683E" w:rsidP="00C7683E">
      <w:pPr>
        <w:numPr>
          <w:ilvl w:val="0"/>
          <w:numId w:val="2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Форми державного регулювання торговельної діяльності.</w:t>
      </w:r>
    </w:p>
    <w:p w14:paraId="015BE7D3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товарного ринку та його економічна сутність.</w:t>
      </w:r>
    </w:p>
    <w:p w14:paraId="3DD93D94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Структура товарного ринку.</w:t>
      </w:r>
    </w:p>
    <w:p w14:paraId="521C2BE2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Види товарних ринків.</w:t>
      </w:r>
    </w:p>
    <w:p w14:paraId="1DCC6F98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суб’єкти товарного ринку.</w:t>
      </w:r>
    </w:p>
    <w:p w14:paraId="46E1E2AD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Фактори формування попиту та пропозиції.</w:t>
      </w:r>
    </w:p>
    <w:p w14:paraId="62C1D31F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кон’юнктури ринку і методи її дослідження.</w:t>
      </w:r>
    </w:p>
    <w:p w14:paraId="40CD4905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Показники, що характеризують стан товарного ринку.</w:t>
      </w:r>
    </w:p>
    <w:p w14:paraId="1E7708DB" w14:textId="77777777" w:rsidR="00C7683E" w:rsidRPr="00C7683E" w:rsidRDefault="00C7683E" w:rsidP="00C7683E">
      <w:pPr>
        <w:numPr>
          <w:ilvl w:val="0"/>
          <w:numId w:val="2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Роль торгівлі у формуванні кон’юнктури ринку.</w:t>
      </w:r>
    </w:p>
    <w:p w14:paraId="632CE9E0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Сутність і функції оптової торгівлі.</w:t>
      </w:r>
    </w:p>
    <w:p w14:paraId="4D151D7A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форми організації оптової торгівлі.</w:t>
      </w:r>
    </w:p>
    <w:p w14:paraId="3E18B726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Види оптових підприємств.</w:t>
      </w:r>
    </w:p>
    <w:p w14:paraId="553700E0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Відмінності між оптовою та роздрібною торгівлею.</w:t>
      </w:r>
    </w:p>
    <w:p w14:paraId="3A296392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діяльності підприємств оптової торгівлі.</w:t>
      </w:r>
    </w:p>
    <w:p w14:paraId="60DDBBD8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Логістичні ланцюги у системі оптової торгівлі.</w:t>
      </w:r>
    </w:p>
    <w:p w14:paraId="357C2536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Роль складів і </w:t>
      </w:r>
      <w:proofErr w:type="spellStart"/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дистрибуційних</w:t>
      </w:r>
      <w:proofErr w:type="spellEnd"/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 центрів в оптовій торгівлі.</w:t>
      </w:r>
    </w:p>
    <w:p w14:paraId="76AC56FD" w14:textId="77777777" w:rsidR="00C7683E" w:rsidRPr="00C7683E" w:rsidRDefault="00C7683E" w:rsidP="00C7683E">
      <w:pPr>
        <w:numPr>
          <w:ilvl w:val="0"/>
          <w:numId w:val="30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Тенденції розвитку оптової торгівлі в Україні.</w:t>
      </w:r>
    </w:p>
    <w:p w14:paraId="7E4C80BB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Економічна сутність роздрібної торгівлі.</w:t>
      </w:r>
    </w:p>
    <w:p w14:paraId="57F375A7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Види підприємств роздрібної торгівлі.</w:t>
      </w:r>
    </w:p>
    <w:p w14:paraId="31F55AEA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Форми організації продажу товарів.</w:t>
      </w:r>
    </w:p>
    <w:p w14:paraId="2CAD9548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>Особливості функціонування торговельних мереж.</w:t>
      </w:r>
    </w:p>
    <w:p w14:paraId="1A44AF92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ефективності роздрібної торгівлі.</w:t>
      </w:r>
    </w:p>
    <w:p w14:paraId="5810214B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Вплив цифрових технологій на розвиток роздрібної торгівлі.</w:t>
      </w:r>
    </w:p>
    <w:p w14:paraId="7DDA2F5B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Особливості дистанційної (онлайн) торгівлі.</w:t>
      </w:r>
    </w:p>
    <w:p w14:paraId="3657B297" w14:textId="77777777" w:rsidR="00C7683E" w:rsidRPr="00C7683E" w:rsidRDefault="00C7683E" w:rsidP="00C7683E">
      <w:pPr>
        <w:numPr>
          <w:ilvl w:val="0"/>
          <w:numId w:val="31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Державне регулювання роздрібної торгівлі.</w:t>
      </w:r>
    </w:p>
    <w:p w14:paraId="04729CC2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та структура зовнішньої торгівлі.</w:t>
      </w:r>
    </w:p>
    <w:p w14:paraId="3BF477CC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показники зовнішньоторговельного обороту.</w:t>
      </w:r>
    </w:p>
    <w:p w14:paraId="2CA4A53A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торговельного балансу та його значення.</w:t>
      </w:r>
    </w:p>
    <w:p w14:paraId="43636CEC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Роль експорту та імпорту в розвитку економіки.</w:t>
      </w:r>
    </w:p>
    <w:p w14:paraId="5856852E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Методи регулювання зовнішньої торгівлі.</w:t>
      </w:r>
    </w:p>
    <w:p w14:paraId="0A4021B0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Митно-тарифна політика України.</w:t>
      </w:r>
    </w:p>
    <w:p w14:paraId="59590699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Участь України у міжнародних торговельних організаціях.</w:t>
      </w:r>
    </w:p>
    <w:p w14:paraId="475EF51F" w14:textId="77777777" w:rsidR="00C7683E" w:rsidRPr="00C7683E" w:rsidRDefault="00C7683E" w:rsidP="00C7683E">
      <w:pPr>
        <w:numPr>
          <w:ilvl w:val="0"/>
          <w:numId w:val="32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Проблеми та перспективи розвитку зовнішньої торгівлі України.</w:t>
      </w:r>
    </w:p>
    <w:p w14:paraId="359725E6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суб’єктів торговельної діяльності.</w:t>
      </w:r>
    </w:p>
    <w:p w14:paraId="0295C266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Класифікація підприємств торгівлі за видами, масштабами, формами власності.</w:t>
      </w:r>
    </w:p>
    <w:p w14:paraId="464F6E5D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Підприємство торгівлі як суб’єкт ринкових відносин.</w:t>
      </w:r>
    </w:p>
    <w:p w14:paraId="7049BF2D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Організаційно-правові форми підприємств торгівлі.</w:t>
      </w:r>
    </w:p>
    <w:p w14:paraId="58380693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Основні показники діяльності суб’єктів торгівлі.</w:t>
      </w:r>
    </w:p>
    <w:p w14:paraId="78611E86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Особливості функціонування малого та середнього бізнесу в торгівлі.</w:t>
      </w:r>
    </w:p>
    <w:p w14:paraId="40DCF4D0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Роль держави у створенні сприятливого середовища для торговельного підприємництва.</w:t>
      </w:r>
    </w:p>
    <w:p w14:paraId="77A8AC65" w14:textId="77777777" w:rsidR="00C7683E" w:rsidRPr="00C7683E" w:rsidRDefault="00C7683E" w:rsidP="00C7683E">
      <w:pPr>
        <w:numPr>
          <w:ilvl w:val="0"/>
          <w:numId w:val="33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Умови конкуренції в торговельній сфері України.</w:t>
      </w:r>
    </w:p>
    <w:p w14:paraId="68A84A76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Економічна сутність товарообороту.</w:t>
      </w:r>
    </w:p>
    <w:p w14:paraId="1B3D877B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Види товарообороту.</w:t>
      </w:r>
    </w:p>
    <w:p w14:paraId="228341C4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Фактори, що впливають на обсяг товарообороту.</w:t>
      </w:r>
    </w:p>
    <w:p w14:paraId="207ECC01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Методи планування товарообороту.</w:t>
      </w:r>
    </w:p>
    <w:p w14:paraId="3B650700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динаміки товарообороту.</w:t>
      </w:r>
    </w:p>
    <w:p w14:paraId="2DCA4D2A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Взаємозв’язок між товарооборотом і прибутком підприємства.</w:t>
      </w:r>
    </w:p>
    <w:p w14:paraId="44FF06A5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Шляхи підвищення ефективності товарообороту.</w:t>
      </w:r>
    </w:p>
    <w:p w14:paraId="06AEBF3D" w14:textId="77777777" w:rsidR="00C7683E" w:rsidRPr="00C7683E" w:rsidRDefault="00C7683E" w:rsidP="00C7683E">
      <w:pPr>
        <w:numPr>
          <w:ilvl w:val="0"/>
          <w:numId w:val="34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Значення товарообороту для оцінки ефективності діяльності підприємства.</w:t>
      </w:r>
    </w:p>
    <w:p w14:paraId="26B09DB0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та склад товарних запасів.</w:t>
      </w:r>
    </w:p>
    <w:p w14:paraId="609E4061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Роль товарних запасів у забезпеченні безперервності торгівлі.</w:t>
      </w:r>
    </w:p>
    <w:p w14:paraId="3218A21B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Показники стану й </w:t>
      </w:r>
      <w:proofErr w:type="spellStart"/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обіговості</w:t>
      </w:r>
      <w:proofErr w:type="spellEnd"/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 товарних запасів.</w:t>
      </w:r>
    </w:p>
    <w:p w14:paraId="760FA99E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Методи нормування товарних запасів.</w:t>
      </w:r>
    </w:p>
    <w:p w14:paraId="51EAFAFF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Фактори, що впливають на рівень товарних запасів.</w:t>
      </w:r>
    </w:p>
    <w:p w14:paraId="3EABF85B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ефективності використання запасів.</w:t>
      </w:r>
    </w:p>
    <w:p w14:paraId="66638E3A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Логістичні підходи до управління запасами.</w:t>
      </w:r>
    </w:p>
    <w:p w14:paraId="145438BD" w14:textId="77777777" w:rsidR="00C7683E" w:rsidRPr="00C7683E" w:rsidRDefault="00C7683E" w:rsidP="00C7683E">
      <w:pPr>
        <w:numPr>
          <w:ilvl w:val="0"/>
          <w:numId w:val="35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Методи аналізу товарних запасів.</w:t>
      </w:r>
    </w:p>
    <w:p w14:paraId="1A5E88B5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Особливості формування персоналу в торгівлі.</w:t>
      </w:r>
    </w:p>
    <w:p w14:paraId="37AF5335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Структура трудових ресурсів торговельного підприємства.</w:t>
      </w:r>
    </w:p>
    <w:p w14:paraId="5C17EEB8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чисельності та руху персоналу.</w:t>
      </w:r>
    </w:p>
    <w:p w14:paraId="1D2DFA36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Методи визначення продуктивності праці.</w:t>
      </w:r>
    </w:p>
    <w:p w14:paraId="07E4BCA4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Форми й системи оплати праці в торгівлі.</w:t>
      </w:r>
    </w:p>
    <w:p w14:paraId="6D259CF1" w14:textId="77777777" w:rsidR="00C7683E" w:rsidRPr="00C7683E" w:rsidRDefault="00C7683E" w:rsidP="00C7683E">
      <w:pPr>
        <w:numPr>
          <w:ilvl w:val="0"/>
          <w:numId w:val="36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Соціальні гарантії та мотивація працівників у сфері торгівлі.</w:t>
      </w:r>
    </w:p>
    <w:p w14:paraId="62B52561" w14:textId="77777777" w:rsidR="00C7683E" w:rsidRPr="00C7683E" w:rsidRDefault="00C7683E" w:rsidP="00C7683E">
      <w:pPr>
        <w:numPr>
          <w:ilvl w:val="0"/>
          <w:numId w:val="37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матеріальних ресурсів торговельного підприємства.</w:t>
      </w:r>
    </w:p>
    <w:p w14:paraId="5A67DF9D" w14:textId="78FE0C73" w:rsidR="00C7683E" w:rsidRPr="00C7683E" w:rsidRDefault="00C7683E" w:rsidP="00C7683E">
      <w:pPr>
        <w:numPr>
          <w:ilvl w:val="0"/>
          <w:numId w:val="37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Основні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засоби</w:t>
      </w: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 xml:space="preserve"> та їх складові.</w:t>
      </w:r>
    </w:p>
    <w:p w14:paraId="5DFA8105" w14:textId="77777777" w:rsidR="00C7683E" w:rsidRPr="00C7683E" w:rsidRDefault="00C7683E" w:rsidP="00C7683E">
      <w:pPr>
        <w:numPr>
          <w:ilvl w:val="0"/>
          <w:numId w:val="37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ефективності використання основних фондів.</w:t>
      </w:r>
    </w:p>
    <w:p w14:paraId="6E3487BD" w14:textId="77777777" w:rsidR="00C7683E" w:rsidRPr="00C7683E" w:rsidRDefault="00C7683E" w:rsidP="00C7683E">
      <w:pPr>
        <w:numPr>
          <w:ilvl w:val="0"/>
          <w:numId w:val="37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Оборотні засоби торговельного підприємства: сутність і склад.</w:t>
      </w:r>
    </w:p>
    <w:p w14:paraId="70483F37" w14:textId="77777777" w:rsidR="00C7683E" w:rsidRPr="00C7683E" w:rsidRDefault="00C7683E" w:rsidP="00C7683E">
      <w:pPr>
        <w:numPr>
          <w:ilvl w:val="0"/>
          <w:numId w:val="37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Фактори підвищення ефективності використання матеріально-технічної бази.</w:t>
      </w:r>
    </w:p>
    <w:p w14:paraId="61B649A3" w14:textId="77777777" w:rsidR="00C7683E" w:rsidRPr="00C7683E" w:rsidRDefault="00C7683E" w:rsidP="00C7683E">
      <w:pPr>
        <w:numPr>
          <w:ilvl w:val="0"/>
          <w:numId w:val="3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і склад фінансових ресурсів торговельного підприємства.</w:t>
      </w:r>
    </w:p>
    <w:p w14:paraId="2933CF81" w14:textId="77777777" w:rsidR="00C7683E" w:rsidRPr="00C7683E" w:rsidRDefault="00C7683E" w:rsidP="00C7683E">
      <w:pPr>
        <w:numPr>
          <w:ilvl w:val="0"/>
          <w:numId w:val="3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Джерела формування фінансових ресурсів.</w:t>
      </w:r>
    </w:p>
    <w:p w14:paraId="43AC40CF" w14:textId="77777777" w:rsidR="00C7683E" w:rsidRPr="00C7683E" w:rsidRDefault="00C7683E" w:rsidP="00C7683E">
      <w:pPr>
        <w:numPr>
          <w:ilvl w:val="0"/>
          <w:numId w:val="38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Показники фінансової стійкості підприємства.</w:t>
      </w:r>
    </w:p>
    <w:p w14:paraId="245E3B1A" w14:textId="77777777" w:rsidR="00C7683E" w:rsidRPr="00C7683E" w:rsidRDefault="00C7683E" w:rsidP="00C7683E">
      <w:pPr>
        <w:numPr>
          <w:ilvl w:val="0"/>
          <w:numId w:val="3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t>Поняття фінансових результатів і види прибутку.</w:t>
      </w:r>
    </w:p>
    <w:p w14:paraId="4E0E2BA9" w14:textId="77777777" w:rsidR="00C7683E" w:rsidRPr="00C7683E" w:rsidRDefault="00C7683E" w:rsidP="00C7683E">
      <w:pPr>
        <w:numPr>
          <w:ilvl w:val="0"/>
          <w:numId w:val="39"/>
        </w:numPr>
        <w:tabs>
          <w:tab w:val="clear" w:pos="720"/>
          <w:tab w:val="num" w:pos="1134"/>
        </w:tabs>
        <w:spacing w:after="0" w:line="240" w:lineRule="auto"/>
        <w:ind w:hanging="11"/>
        <w:rPr>
          <w:rFonts w:ascii="Times New Roman" w:eastAsia="Times New Roman" w:hAnsi="Times New Roman"/>
          <w:sz w:val="24"/>
          <w:szCs w:val="24"/>
          <w:lang w:eastAsia="uk-UA"/>
        </w:rPr>
      </w:pPr>
      <w:r w:rsidRPr="00C7683E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>Показники рентабельності та шляхи підвищення прибутковості підприємства торгівлі.</w:t>
      </w:r>
    </w:p>
    <w:p w14:paraId="4B8884CB" w14:textId="77777777" w:rsidR="00C7683E" w:rsidRPr="00C7194A" w:rsidRDefault="00C7683E" w:rsidP="000F1C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DCD585" w14:textId="77777777" w:rsidR="004B50A6" w:rsidRDefault="004B50A6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7" w:name="_Hlk211247208"/>
      <w:bookmarkEnd w:id="6"/>
    </w:p>
    <w:p w14:paraId="37DDC5E3" w14:textId="22877D40" w:rsidR="000F1C92" w:rsidRPr="00385ACA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85ACA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14:paraId="51FD7034" w14:textId="77777777" w:rsidR="000F1C92" w:rsidRPr="00ED035A" w:rsidRDefault="000F1C92" w:rsidP="000F1C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Згідно з діючим у Чернівецькому національному університеті імені Юрія Федьковича «Положенням про взаємодію формальної та неформальної освіти, визнання результатів навчання (здобутих шляхом неформальної та/або </w:t>
      </w:r>
      <w:proofErr w:type="spellStart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інформальної</w:t>
      </w:r>
      <w:proofErr w:type="spellEnd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 освіти) у системі формальної освіти ЧНУ»</w:t>
      </w:r>
      <w:r w:rsidRPr="00C7194A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C7194A">
        <w:rPr>
          <w:rFonts w:ascii="Times New Roman" w:hAnsi="Times New Roman"/>
          <w:sz w:val="24"/>
          <w:szCs w:val="24"/>
          <w:shd w:val="clear" w:color="auto" w:fill="FFFFFF"/>
        </w:rPr>
        <w:t>(протокол вченої ради № 16 від 25.11.2024р.; наказ № 422 від 27.11.2024р.)</w:t>
      </w: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, результати навчання, здобуті здобувачами освіти шляхом участі у тренінгах, семінарах, </w:t>
      </w:r>
      <w:proofErr w:type="spellStart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вебінарах</w:t>
      </w:r>
      <w:proofErr w:type="spellEnd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, курсах підвищення кваліфікації, онлайн-курсах (MOOC) та інших формах неформальної освіти, що відповідають тематиці освітнього компонента «Ринок праці та політика зайнятості», можуть бути зараховані за умови їх документального підтвердження (сертифікат, свідоцтво, диплом тощо).</w:t>
      </w:r>
    </w:p>
    <w:p w14:paraId="02C65376" w14:textId="77777777" w:rsidR="000F1C92" w:rsidRPr="00ED035A" w:rsidRDefault="000F1C92" w:rsidP="000F1C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Визнання таких результатів здійснюється за процедурою, визначеною Положенням, на підставі індивідуальної заяви студента та рішення кафедри. У разі позитивного рішення здобувачеві освіти може бути зарахована частина або повністю виконана навчальна робота з окремих тем, модулів чи практичних завдань дисципліни.</w:t>
      </w:r>
    </w:p>
    <w:p w14:paraId="0D7C7DCF" w14:textId="77777777" w:rsidR="000F1C92" w:rsidRPr="00C7194A" w:rsidRDefault="000F1C92" w:rsidP="000F1C92">
      <w:pPr>
        <w:jc w:val="center"/>
        <w:rPr>
          <w:rFonts w:ascii="Roboto" w:hAnsi="Roboto"/>
          <w:sz w:val="24"/>
          <w:szCs w:val="24"/>
          <w:shd w:val="clear" w:color="auto" w:fill="FFFFFF"/>
        </w:rPr>
      </w:pPr>
    </w:p>
    <w:p w14:paraId="7BF31A8E" w14:textId="77777777" w:rsidR="000F1C92" w:rsidRPr="001B0692" w:rsidRDefault="000F1C92" w:rsidP="000F1C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0692">
        <w:rPr>
          <w:rFonts w:ascii="Times New Roman" w:hAnsi="Times New Roman"/>
          <w:b/>
          <w:bCs/>
          <w:sz w:val="24"/>
          <w:szCs w:val="24"/>
        </w:rPr>
        <w:t>Рекомендована література:</w:t>
      </w:r>
    </w:p>
    <w:p w14:paraId="384EBECF" w14:textId="77777777" w:rsidR="000F1C92" w:rsidRPr="001B0692" w:rsidRDefault="000F1C92" w:rsidP="000F1C92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1B0692">
        <w:rPr>
          <w:rFonts w:ascii="Times New Roman" w:hAnsi="Times New Roman"/>
          <w:b/>
          <w:bCs/>
          <w:sz w:val="24"/>
          <w:szCs w:val="24"/>
        </w:rPr>
        <w:t>- основна</w:t>
      </w:r>
    </w:p>
    <w:bookmarkEnd w:id="7"/>
    <w:p w14:paraId="0E59F6A3" w14:textId="4FE00C96" w:rsidR="0084043C" w:rsidRPr="00377CF7" w:rsidRDefault="0084043C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proofErr w:type="spellStart"/>
      <w:r w:rsidRPr="00377CF7">
        <w:rPr>
          <w:sz w:val="24"/>
          <w:szCs w:val="24"/>
        </w:rPr>
        <w:t>Балджи</w:t>
      </w:r>
      <w:proofErr w:type="spellEnd"/>
      <w:r w:rsidRPr="00377CF7">
        <w:rPr>
          <w:sz w:val="24"/>
          <w:szCs w:val="24"/>
        </w:rPr>
        <w:t xml:space="preserve"> М. Д.,</w:t>
      </w:r>
      <w:r w:rsidR="00A41C16" w:rsidRPr="00377CF7">
        <w:rPr>
          <w:sz w:val="24"/>
          <w:szCs w:val="24"/>
        </w:rPr>
        <w:t xml:space="preserve"> </w:t>
      </w:r>
      <w:proofErr w:type="spellStart"/>
      <w:r w:rsidR="00A41C16" w:rsidRPr="00377CF7">
        <w:rPr>
          <w:sz w:val="24"/>
          <w:szCs w:val="24"/>
        </w:rPr>
        <w:t>Допіра</w:t>
      </w:r>
      <w:proofErr w:type="spellEnd"/>
      <w:r w:rsidR="00A41C16" w:rsidRPr="00377CF7">
        <w:rPr>
          <w:sz w:val="24"/>
          <w:szCs w:val="24"/>
        </w:rPr>
        <w:t xml:space="preserve"> І.А.,</w:t>
      </w:r>
      <w:r w:rsidRPr="00377CF7">
        <w:rPr>
          <w:sz w:val="24"/>
          <w:szCs w:val="24"/>
        </w:rPr>
        <w:t xml:space="preserve"> </w:t>
      </w:r>
      <w:proofErr w:type="spellStart"/>
      <w:r w:rsidRPr="00377CF7">
        <w:rPr>
          <w:sz w:val="24"/>
          <w:szCs w:val="24"/>
        </w:rPr>
        <w:t>Однолько</w:t>
      </w:r>
      <w:proofErr w:type="spellEnd"/>
      <w:r w:rsidRPr="00377CF7">
        <w:rPr>
          <w:sz w:val="24"/>
          <w:szCs w:val="24"/>
        </w:rPr>
        <w:t xml:space="preserve"> В. О. Економіка та організація торгівлі: навчальний посібник. </w:t>
      </w:r>
      <w:r w:rsidR="00A41C16" w:rsidRPr="00377CF7">
        <w:rPr>
          <w:sz w:val="24"/>
          <w:szCs w:val="24"/>
        </w:rPr>
        <w:t>Кондор</w:t>
      </w:r>
      <w:r w:rsidRPr="00377CF7">
        <w:rPr>
          <w:sz w:val="24"/>
          <w:szCs w:val="24"/>
        </w:rPr>
        <w:t>: 202</w:t>
      </w:r>
      <w:r w:rsidR="00A41C16" w:rsidRPr="00377CF7">
        <w:rPr>
          <w:sz w:val="24"/>
          <w:szCs w:val="24"/>
        </w:rPr>
        <w:t>5</w:t>
      </w:r>
      <w:r w:rsidRPr="00377CF7">
        <w:rPr>
          <w:sz w:val="24"/>
          <w:szCs w:val="24"/>
        </w:rPr>
        <w:t>. 3</w:t>
      </w:r>
      <w:r w:rsidR="00A41C16" w:rsidRPr="00377CF7">
        <w:rPr>
          <w:sz w:val="24"/>
          <w:szCs w:val="24"/>
        </w:rPr>
        <w:t>68</w:t>
      </w:r>
      <w:r w:rsidRPr="00377CF7">
        <w:rPr>
          <w:sz w:val="24"/>
          <w:szCs w:val="24"/>
        </w:rPr>
        <w:t xml:space="preserve"> с.</w:t>
      </w:r>
    </w:p>
    <w:p w14:paraId="7A2B0036" w14:textId="023D9640" w:rsidR="001B0692" w:rsidRPr="00377CF7" w:rsidRDefault="001B0692" w:rsidP="00364591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 xml:space="preserve">Височин І. </w:t>
      </w:r>
      <w:proofErr w:type="spellStart"/>
      <w:r w:rsidRPr="00377CF7">
        <w:rPr>
          <w:rFonts w:eastAsiaTheme="minorHAnsi"/>
          <w:sz w:val="24"/>
          <w:szCs w:val="24"/>
        </w:rPr>
        <w:t>В.</w:t>
      </w:r>
      <w:r w:rsidR="00FE1554" w:rsidRPr="00377CF7">
        <w:rPr>
          <w:rFonts w:eastAsiaTheme="minorHAnsi"/>
          <w:sz w:val="24"/>
          <w:szCs w:val="24"/>
        </w:rPr>
        <w:t>,Новікова</w:t>
      </w:r>
      <w:proofErr w:type="spellEnd"/>
      <w:r w:rsidR="00FE1554" w:rsidRPr="00377CF7">
        <w:rPr>
          <w:rFonts w:eastAsiaTheme="minorHAnsi"/>
          <w:sz w:val="24"/>
          <w:szCs w:val="24"/>
        </w:rPr>
        <w:t xml:space="preserve"> Н.М.,</w:t>
      </w:r>
      <w:proofErr w:type="spellStart"/>
      <w:r w:rsidR="00FE1554" w:rsidRPr="00377CF7">
        <w:rPr>
          <w:rFonts w:eastAsiaTheme="minorHAnsi"/>
          <w:sz w:val="24"/>
          <w:szCs w:val="24"/>
        </w:rPr>
        <w:t>Вавдійчик</w:t>
      </w:r>
      <w:proofErr w:type="spellEnd"/>
      <w:r w:rsidR="00FE1554" w:rsidRPr="00377CF7">
        <w:rPr>
          <w:rFonts w:eastAsiaTheme="minorHAnsi"/>
          <w:sz w:val="24"/>
          <w:szCs w:val="24"/>
        </w:rPr>
        <w:t xml:space="preserve"> І.М.</w:t>
      </w:r>
      <w:r w:rsidRPr="00377CF7">
        <w:rPr>
          <w:rFonts w:eastAsiaTheme="minorHAnsi"/>
          <w:sz w:val="24"/>
          <w:szCs w:val="24"/>
        </w:rPr>
        <w:t xml:space="preserve"> Економіка підприємства торгівлі (у схемах та таблицях):навч</w:t>
      </w:r>
      <w:r w:rsidR="00FE1554" w:rsidRPr="00377CF7">
        <w:rPr>
          <w:rFonts w:eastAsiaTheme="minorHAnsi"/>
          <w:sz w:val="24"/>
          <w:szCs w:val="24"/>
        </w:rPr>
        <w:t xml:space="preserve">альний </w:t>
      </w:r>
      <w:r w:rsidRPr="00377CF7">
        <w:rPr>
          <w:rFonts w:eastAsiaTheme="minorHAnsi"/>
          <w:sz w:val="24"/>
          <w:szCs w:val="24"/>
        </w:rPr>
        <w:t xml:space="preserve"> посіб</w:t>
      </w:r>
      <w:r w:rsidR="00FE1554" w:rsidRPr="00377CF7">
        <w:rPr>
          <w:rFonts w:eastAsiaTheme="minorHAnsi"/>
          <w:sz w:val="24"/>
          <w:szCs w:val="24"/>
        </w:rPr>
        <w:t>ник</w:t>
      </w:r>
      <w:r w:rsidRPr="00377CF7">
        <w:rPr>
          <w:rFonts w:eastAsiaTheme="minorHAnsi"/>
          <w:sz w:val="24"/>
          <w:szCs w:val="24"/>
        </w:rPr>
        <w:t xml:space="preserve"> </w:t>
      </w:r>
      <w:r w:rsidR="00FE1554" w:rsidRPr="00377CF7">
        <w:rPr>
          <w:rFonts w:eastAsiaTheme="minorHAnsi"/>
          <w:sz w:val="24"/>
          <w:szCs w:val="24"/>
        </w:rPr>
        <w:t>.</w:t>
      </w:r>
      <w:r w:rsidRPr="00377CF7">
        <w:rPr>
          <w:rFonts w:eastAsiaTheme="minorHAnsi"/>
          <w:sz w:val="24"/>
          <w:szCs w:val="24"/>
        </w:rPr>
        <w:t>Київ : Київ. нац.торг.-</w:t>
      </w:r>
      <w:proofErr w:type="spellStart"/>
      <w:r w:rsidRPr="00377CF7">
        <w:rPr>
          <w:rFonts w:eastAsiaTheme="minorHAnsi"/>
          <w:sz w:val="24"/>
          <w:szCs w:val="24"/>
        </w:rPr>
        <w:t>екон</w:t>
      </w:r>
      <w:proofErr w:type="spellEnd"/>
      <w:r w:rsidRPr="00377CF7">
        <w:rPr>
          <w:rFonts w:eastAsiaTheme="minorHAnsi"/>
          <w:sz w:val="24"/>
          <w:szCs w:val="24"/>
        </w:rPr>
        <w:t>. ун-т</w:t>
      </w:r>
      <w:r w:rsidR="00FE1554" w:rsidRPr="00377CF7">
        <w:rPr>
          <w:rFonts w:eastAsiaTheme="minorHAnsi"/>
          <w:sz w:val="24"/>
          <w:szCs w:val="24"/>
        </w:rPr>
        <w:t xml:space="preserve">, </w:t>
      </w:r>
      <w:r w:rsidRPr="00377CF7">
        <w:rPr>
          <w:rFonts w:eastAsiaTheme="minorHAnsi"/>
          <w:sz w:val="24"/>
          <w:szCs w:val="24"/>
        </w:rPr>
        <w:t xml:space="preserve"> 2018. 428 с.</w:t>
      </w:r>
    </w:p>
    <w:p w14:paraId="6656F68A" w14:textId="50FB7977" w:rsidR="00A41C16" w:rsidRPr="00377CF7" w:rsidRDefault="00A41C16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sz w:val="24"/>
          <w:szCs w:val="24"/>
        </w:rPr>
      </w:pPr>
      <w:r w:rsidRPr="00377CF7">
        <w:rPr>
          <w:sz w:val="24"/>
          <w:szCs w:val="24"/>
        </w:rPr>
        <w:t>Економіка та організація торговельних підприємств: практикум</w:t>
      </w:r>
      <w:r w:rsidR="00FE1554" w:rsidRPr="00377CF7">
        <w:rPr>
          <w:sz w:val="24"/>
          <w:szCs w:val="24"/>
        </w:rPr>
        <w:t>:</w:t>
      </w:r>
      <w:r w:rsidRPr="00377CF7">
        <w:rPr>
          <w:sz w:val="24"/>
          <w:szCs w:val="24"/>
        </w:rPr>
        <w:t xml:space="preserve"> </w:t>
      </w:r>
      <w:r w:rsidR="00FE1554" w:rsidRPr="00377CF7">
        <w:rPr>
          <w:sz w:val="24"/>
          <w:szCs w:val="24"/>
        </w:rPr>
        <w:t>н</w:t>
      </w:r>
      <w:r w:rsidRPr="00377CF7">
        <w:rPr>
          <w:sz w:val="24"/>
          <w:szCs w:val="24"/>
        </w:rPr>
        <w:t>авч</w:t>
      </w:r>
      <w:r w:rsidR="00FE1554" w:rsidRPr="00377CF7">
        <w:rPr>
          <w:sz w:val="24"/>
          <w:szCs w:val="24"/>
        </w:rPr>
        <w:t>альний</w:t>
      </w:r>
      <w:r w:rsidRPr="00377CF7">
        <w:rPr>
          <w:sz w:val="24"/>
          <w:szCs w:val="24"/>
        </w:rPr>
        <w:t xml:space="preserve"> посібник </w:t>
      </w:r>
      <w:r w:rsidR="00FE1554" w:rsidRPr="00377CF7">
        <w:rPr>
          <w:sz w:val="24"/>
          <w:szCs w:val="24"/>
        </w:rPr>
        <w:t>/</w:t>
      </w:r>
      <w:r w:rsidRPr="00377CF7">
        <w:rPr>
          <w:sz w:val="24"/>
          <w:szCs w:val="24"/>
        </w:rPr>
        <w:t xml:space="preserve">М.В. </w:t>
      </w:r>
      <w:proofErr w:type="spellStart"/>
      <w:r w:rsidRPr="00377CF7">
        <w:rPr>
          <w:sz w:val="24"/>
          <w:szCs w:val="24"/>
        </w:rPr>
        <w:t>Семикіна</w:t>
      </w:r>
      <w:proofErr w:type="spellEnd"/>
      <w:r w:rsidRPr="00377CF7">
        <w:rPr>
          <w:sz w:val="24"/>
          <w:szCs w:val="24"/>
        </w:rPr>
        <w:t xml:space="preserve"> та ін.</w:t>
      </w:r>
      <w:r w:rsidR="00FE1554" w:rsidRPr="00377CF7">
        <w:rPr>
          <w:sz w:val="24"/>
          <w:szCs w:val="24"/>
        </w:rPr>
        <w:t xml:space="preserve"> </w:t>
      </w:r>
      <w:r w:rsidRPr="00377CF7">
        <w:rPr>
          <w:sz w:val="24"/>
          <w:szCs w:val="24"/>
        </w:rPr>
        <w:t>Кропивницький: Видавець Лисенко В.Ф., 2020.  212 с.</w:t>
      </w:r>
    </w:p>
    <w:p w14:paraId="4B987688" w14:textId="5BBAC54B" w:rsidR="00A41C16" w:rsidRPr="00377CF7" w:rsidRDefault="00FE1554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sz w:val="24"/>
          <w:szCs w:val="24"/>
        </w:rPr>
      </w:pPr>
      <w:r w:rsidRPr="00377CF7">
        <w:rPr>
          <w:sz w:val="24"/>
          <w:szCs w:val="24"/>
        </w:rPr>
        <w:t xml:space="preserve">Мазур Н.А., Семенець І.В., </w:t>
      </w:r>
      <w:proofErr w:type="spellStart"/>
      <w:r w:rsidRPr="00377CF7">
        <w:rPr>
          <w:sz w:val="24"/>
          <w:szCs w:val="24"/>
        </w:rPr>
        <w:t>Лопащук</w:t>
      </w:r>
      <w:proofErr w:type="spellEnd"/>
      <w:r w:rsidRPr="00377CF7">
        <w:rPr>
          <w:sz w:val="24"/>
          <w:szCs w:val="24"/>
        </w:rPr>
        <w:t xml:space="preserve"> І.А. </w:t>
      </w:r>
      <w:r w:rsidR="00A41C16" w:rsidRPr="00377CF7">
        <w:rPr>
          <w:sz w:val="24"/>
          <w:szCs w:val="24"/>
        </w:rPr>
        <w:t xml:space="preserve">Економіка торговельного підприємства : </w:t>
      </w:r>
      <w:proofErr w:type="spellStart"/>
      <w:r w:rsidR="00A41C16" w:rsidRPr="00377CF7">
        <w:rPr>
          <w:sz w:val="24"/>
          <w:szCs w:val="24"/>
        </w:rPr>
        <w:t>навч</w:t>
      </w:r>
      <w:proofErr w:type="spellEnd"/>
      <w:r w:rsidR="00A41C16" w:rsidRPr="00377CF7">
        <w:rPr>
          <w:sz w:val="24"/>
          <w:szCs w:val="24"/>
        </w:rPr>
        <w:t xml:space="preserve">. </w:t>
      </w:r>
      <w:r w:rsidRPr="00377CF7">
        <w:rPr>
          <w:sz w:val="24"/>
          <w:szCs w:val="24"/>
        </w:rPr>
        <w:t>П</w:t>
      </w:r>
      <w:r w:rsidR="00A41C16" w:rsidRPr="00377CF7">
        <w:rPr>
          <w:sz w:val="24"/>
          <w:szCs w:val="24"/>
        </w:rPr>
        <w:t>осібник</w:t>
      </w:r>
      <w:r w:rsidRPr="00377CF7">
        <w:rPr>
          <w:sz w:val="24"/>
          <w:szCs w:val="24"/>
        </w:rPr>
        <w:t xml:space="preserve">. </w:t>
      </w:r>
      <w:r w:rsidR="00A41C16" w:rsidRPr="00377CF7">
        <w:rPr>
          <w:sz w:val="24"/>
          <w:szCs w:val="24"/>
        </w:rPr>
        <w:t xml:space="preserve">Чернівці : </w:t>
      </w:r>
      <w:proofErr w:type="spellStart"/>
      <w:r w:rsidR="00A41C16" w:rsidRPr="00377CF7">
        <w:rPr>
          <w:sz w:val="24"/>
          <w:szCs w:val="24"/>
        </w:rPr>
        <w:t>Чернівец</w:t>
      </w:r>
      <w:proofErr w:type="spellEnd"/>
      <w:r w:rsidR="00A41C16" w:rsidRPr="00377CF7">
        <w:rPr>
          <w:sz w:val="24"/>
          <w:szCs w:val="24"/>
        </w:rPr>
        <w:t xml:space="preserve">. </w:t>
      </w:r>
      <w:proofErr w:type="spellStart"/>
      <w:r w:rsidR="00A41C16" w:rsidRPr="00377CF7">
        <w:rPr>
          <w:sz w:val="24"/>
          <w:szCs w:val="24"/>
        </w:rPr>
        <w:t>нац</w:t>
      </w:r>
      <w:proofErr w:type="spellEnd"/>
      <w:r w:rsidR="00A41C16" w:rsidRPr="00377CF7">
        <w:rPr>
          <w:sz w:val="24"/>
          <w:szCs w:val="24"/>
        </w:rPr>
        <w:t>. ун-т ім. Ю. Федьковича, 2020. – 192 с.</w:t>
      </w:r>
    </w:p>
    <w:p w14:paraId="6EC83231" w14:textId="77777777" w:rsidR="00FE1554" w:rsidRPr="00377CF7" w:rsidRDefault="00FE1554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sz w:val="24"/>
          <w:szCs w:val="24"/>
        </w:rPr>
      </w:pPr>
      <w:r w:rsidRPr="00377CF7">
        <w:rPr>
          <w:sz w:val="24"/>
          <w:szCs w:val="24"/>
        </w:rPr>
        <w:t xml:space="preserve">Торговельне підприємництво: навчально-методичний посібник / </w:t>
      </w:r>
      <w:proofErr w:type="spellStart"/>
      <w:r w:rsidRPr="00377CF7">
        <w:rPr>
          <w:sz w:val="24"/>
          <w:szCs w:val="24"/>
        </w:rPr>
        <w:t>Н.Л.Савицька</w:t>
      </w:r>
      <w:proofErr w:type="spellEnd"/>
      <w:r w:rsidRPr="00377CF7">
        <w:rPr>
          <w:sz w:val="24"/>
          <w:szCs w:val="24"/>
        </w:rPr>
        <w:t xml:space="preserve">, </w:t>
      </w:r>
      <w:proofErr w:type="spellStart"/>
      <w:r w:rsidRPr="00377CF7">
        <w:rPr>
          <w:sz w:val="24"/>
          <w:szCs w:val="24"/>
        </w:rPr>
        <w:t>І.Ю.Мелушова</w:t>
      </w:r>
      <w:proofErr w:type="spellEnd"/>
      <w:r w:rsidRPr="00377CF7">
        <w:rPr>
          <w:sz w:val="24"/>
          <w:szCs w:val="24"/>
        </w:rPr>
        <w:t xml:space="preserve">, </w:t>
      </w:r>
      <w:proofErr w:type="spellStart"/>
      <w:r w:rsidRPr="00377CF7">
        <w:rPr>
          <w:sz w:val="24"/>
          <w:szCs w:val="24"/>
        </w:rPr>
        <w:t>А.В.Красноусов</w:t>
      </w:r>
      <w:proofErr w:type="spellEnd"/>
      <w:r w:rsidRPr="00377CF7">
        <w:rPr>
          <w:sz w:val="24"/>
          <w:szCs w:val="24"/>
        </w:rPr>
        <w:t xml:space="preserve">, </w:t>
      </w:r>
      <w:proofErr w:type="spellStart"/>
      <w:r w:rsidRPr="00377CF7">
        <w:rPr>
          <w:sz w:val="24"/>
          <w:szCs w:val="24"/>
        </w:rPr>
        <w:t>К.С.Олініченко</w:t>
      </w:r>
      <w:proofErr w:type="spellEnd"/>
      <w:r w:rsidRPr="00377CF7">
        <w:rPr>
          <w:sz w:val="24"/>
          <w:szCs w:val="24"/>
        </w:rPr>
        <w:t>.  Х.: Видавництво Іванченка І.С., 2017.  214 с.</w:t>
      </w:r>
    </w:p>
    <w:p w14:paraId="5EB40A2E" w14:textId="1F74CABA" w:rsidR="001B0692" w:rsidRPr="00377CF7" w:rsidRDefault="001B0692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>Чорна М.В, Кушнір Т.Б., Михайлова О.В. Економіка торгівлі :</w:t>
      </w:r>
    </w:p>
    <w:p w14:paraId="55292112" w14:textId="24CB0CFC" w:rsidR="000F1C92" w:rsidRPr="00FE1554" w:rsidRDefault="001B0692" w:rsidP="00FE1554">
      <w:pPr>
        <w:pStyle w:val="a6"/>
        <w:numPr>
          <w:ilvl w:val="0"/>
          <w:numId w:val="40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>навчально-методичний посібник.  Х. : ХДУХТ, 2015. с. 221.</w:t>
      </w:r>
      <w:r w:rsidR="00FE1554" w:rsidRPr="00377CF7">
        <w:rPr>
          <w:rFonts w:eastAsiaTheme="minorHAnsi"/>
          <w:sz w:val="24"/>
          <w:szCs w:val="24"/>
        </w:rPr>
        <w:t xml:space="preserve"> </w:t>
      </w:r>
      <w:r w:rsidR="00FE1554" w:rsidRPr="00377CF7">
        <w:rPr>
          <w:sz w:val="24"/>
          <w:szCs w:val="24"/>
        </w:rPr>
        <w:t>URL</w:t>
      </w:r>
      <w:r w:rsidRPr="00377CF7">
        <w:rPr>
          <w:rFonts w:eastAsiaTheme="minorHAnsi"/>
          <w:sz w:val="24"/>
          <w:szCs w:val="24"/>
        </w:rPr>
        <w:t xml:space="preserve">: </w:t>
      </w:r>
      <w:hyperlink r:id="rId8" w:history="1">
        <w:r w:rsidR="0084043C" w:rsidRPr="00FE1554">
          <w:rPr>
            <w:rStyle w:val="a9"/>
            <w:rFonts w:eastAsiaTheme="minorHAnsi"/>
            <w:sz w:val="24"/>
            <w:szCs w:val="24"/>
          </w:rPr>
          <w:t>https://chtyvo.org.ua/</w:t>
        </w:r>
      </w:hyperlink>
    </w:p>
    <w:p w14:paraId="16F804E5" w14:textId="5FFF7E7B" w:rsidR="000F1C92" w:rsidRPr="00FE1554" w:rsidRDefault="000F1C92" w:rsidP="00FE1554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E0C5D0" w14:textId="77777777" w:rsidR="000F1C92" w:rsidRPr="001B0692" w:rsidRDefault="000F1C92" w:rsidP="000F1C92">
      <w:pPr>
        <w:spacing w:after="0" w:line="240" w:lineRule="auto"/>
        <w:ind w:firstLine="709"/>
        <w:rPr>
          <w:rFonts w:ascii="Times New Roman" w:hAnsi="Times New Roman"/>
          <w:b/>
          <w:bCs/>
        </w:rPr>
      </w:pPr>
      <w:r w:rsidRPr="001B0692">
        <w:rPr>
          <w:rFonts w:ascii="Times New Roman" w:hAnsi="Times New Roman"/>
          <w:b/>
          <w:bCs/>
        </w:rPr>
        <w:t>- додаткова (допоміжна)</w:t>
      </w:r>
    </w:p>
    <w:p w14:paraId="69B0EE29" w14:textId="76754CEE" w:rsidR="00377CF7" w:rsidRPr="00377CF7" w:rsidRDefault="00377CF7" w:rsidP="00D30214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>Внутрішній ринок і торгівля України: структурно-інституціональна</w:t>
      </w:r>
      <w:r w:rsidRPr="00377CF7">
        <w:rPr>
          <w:rFonts w:eastAsiaTheme="minorHAnsi"/>
          <w:sz w:val="24"/>
          <w:szCs w:val="24"/>
          <w:lang w:val="en-US"/>
        </w:rPr>
        <w:t xml:space="preserve"> </w:t>
      </w:r>
      <w:r w:rsidRPr="00377CF7">
        <w:rPr>
          <w:rFonts w:eastAsiaTheme="minorHAnsi"/>
          <w:sz w:val="24"/>
          <w:szCs w:val="24"/>
        </w:rPr>
        <w:t xml:space="preserve">трансформація: монографія / В.Д. </w:t>
      </w:r>
      <w:proofErr w:type="spellStart"/>
      <w:r w:rsidRPr="00377CF7">
        <w:rPr>
          <w:rFonts w:eastAsiaTheme="minorHAnsi"/>
          <w:sz w:val="24"/>
          <w:szCs w:val="24"/>
        </w:rPr>
        <w:t>Лагутін</w:t>
      </w:r>
      <w:proofErr w:type="spellEnd"/>
      <w:r w:rsidRPr="00377CF7">
        <w:rPr>
          <w:rFonts w:eastAsiaTheme="minorHAnsi"/>
          <w:sz w:val="24"/>
          <w:szCs w:val="24"/>
        </w:rPr>
        <w:t xml:space="preserve"> та ін. К. : Київ. </w:t>
      </w:r>
      <w:proofErr w:type="spellStart"/>
      <w:r w:rsidRPr="00377CF7">
        <w:rPr>
          <w:rFonts w:eastAsiaTheme="minorHAnsi"/>
          <w:sz w:val="24"/>
          <w:szCs w:val="24"/>
        </w:rPr>
        <w:t>нац</w:t>
      </w:r>
      <w:proofErr w:type="spellEnd"/>
      <w:r w:rsidRPr="00377CF7">
        <w:rPr>
          <w:rFonts w:eastAsiaTheme="minorHAnsi"/>
          <w:sz w:val="24"/>
          <w:szCs w:val="24"/>
        </w:rPr>
        <w:t>. торг.-</w:t>
      </w:r>
      <w:proofErr w:type="spellStart"/>
      <w:r w:rsidRPr="00377CF7">
        <w:rPr>
          <w:rFonts w:eastAsiaTheme="minorHAnsi"/>
          <w:sz w:val="24"/>
          <w:szCs w:val="24"/>
        </w:rPr>
        <w:t>екон</w:t>
      </w:r>
      <w:proofErr w:type="spellEnd"/>
      <w:r w:rsidRPr="00377CF7">
        <w:rPr>
          <w:rFonts w:eastAsiaTheme="minorHAnsi"/>
          <w:sz w:val="24"/>
          <w:szCs w:val="24"/>
        </w:rPr>
        <w:t>. ун-т, 2015.  432 с.</w:t>
      </w:r>
    </w:p>
    <w:p w14:paraId="1E98F1EB" w14:textId="211706CF" w:rsidR="0084043C" w:rsidRPr="00377CF7" w:rsidRDefault="0084043C" w:rsidP="00377CF7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sz w:val="24"/>
          <w:szCs w:val="24"/>
        </w:rPr>
        <w:t>Економіка і організація торгівлі :методичні рекомендації до самостійної роботи. Луцьк: Вид-во КП ІА «</w:t>
      </w:r>
      <w:proofErr w:type="spellStart"/>
      <w:r w:rsidRPr="00377CF7">
        <w:rPr>
          <w:sz w:val="24"/>
          <w:szCs w:val="24"/>
        </w:rPr>
        <w:t>Волиньенергософт</w:t>
      </w:r>
      <w:proofErr w:type="spellEnd"/>
      <w:r w:rsidRPr="00377CF7">
        <w:rPr>
          <w:sz w:val="24"/>
          <w:szCs w:val="24"/>
        </w:rPr>
        <w:t>», 2023. 98 с.</w:t>
      </w:r>
    </w:p>
    <w:p w14:paraId="37A15DB5" w14:textId="72DBCE2A" w:rsidR="00A41C16" w:rsidRPr="00377CF7" w:rsidRDefault="00A41C16" w:rsidP="00377CF7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proofErr w:type="spellStart"/>
      <w:r w:rsidRPr="00377CF7">
        <w:rPr>
          <w:sz w:val="24"/>
          <w:szCs w:val="24"/>
          <w:shd w:val="clear" w:color="auto" w:fill="FFFFFF"/>
        </w:rPr>
        <w:t>Лялюк</w:t>
      </w:r>
      <w:proofErr w:type="spellEnd"/>
      <w:r w:rsidRPr="00377CF7">
        <w:rPr>
          <w:sz w:val="24"/>
          <w:szCs w:val="24"/>
          <w:shd w:val="clear" w:color="auto" w:fill="FFFFFF"/>
        </w:rPr>
        <w:t xml:space="preserve"> А. М. Економіка та організація торгівлі: методичні вказівки до практичних робіт. Луцьк : Вид-во КП ІА «</w:t>
      </w:r>
      <w:proofErr w:type="spellStart"/>
      <w:r w:rsidRPr="00377CF7">
        <w:rPr>
          <w:sz w:val="24"/>
          <w:szCs w:val="24"/>
          <w:shd w:val="clear" w:color="auto" w:fill="FFFFFF"/>
        </w:rPr>
        <w:t>Волиньенергософт</w:t>
      </w:r>
      <w:proofErr w:type="spellEnd"/>
      <w:r w:rsidRPr="00377CF7">
        <w:rPr>
          <w:sz w:val="24"/>
          <w:szCs w:val="24"/>
          <w:shd w:val="clear" w:color="auto" w:fill="FFFFFF"/>
        </w:rPr>
        <w:t>», 2020. 60 с.</w:t>
      </w:r>
    </w:p>
    <w:p w14:paraId="775C6CF5" w14:textId="43AD831F" w:rsidR="00A41C16" w:rsidRPr="00377CF7" w:rsidRDefault="00A41C16" w:rsidP="00377CF7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sz w:val="24"/>
          <w:szCs w:val="24"/>
        </w:rPr>
        <w:t xml:space="preserve">Методичні вказівки для проведення практичних занять з дисципліни «Економіка торгівельної діяльності” (для здобувачів вищої освіти першого рівня, що навчаються за спеціальністю 076 «Підприємництво та торгівля») (Електронне видання)/ уклад. </w:t>
      </w:r>
      <w:proofErr w:type="spellStart"/>
      <w:r w:rsidRPr="00377CF7">
        <w:rPr>
          <w:sz w:val="24"/>
          <w:szCs w:val="24"/>
        </w:rPr>
        <w:t>Вахлакова</w:t>
      </w:r>
      <w:proofErr w:type="spellEnd"/>
      <w:r w:rsidRPr="00377CF7">
        <w:rPr>
          <w:sz w:val="24"/>
          <w:szCs w:val="24"/>
        </w:rPr>
        <w:t xml:space="preserve"> В.В., М. В. </w:t>
      </w:r>
      <w:proofErr w:type="spellStart"/>
      <w:r w:rsidRPr="00377CF7">
        <w:rPr>
          <w:sz w:val="24"/>
          <w:szCs w:val="24"/>
        </w:rPr>
        <w:t>Плєтньов</w:t>
      </w:r>
      <w:proofErr w:type="spellEnd"/>
      <w:r w:rsidRPr="00377CF7">
        <w:rPr>
          <w:sz w:val="24"/>
          <w:szCs w:val="24"/>
        </w:rPr>
        <w:t xml:space="preserve"> – Київ: Вид-во СНУ ім. В. Даля, 2024. – с. 34</w:t>
      </w:r>
    </w:p>
    <w:p w14:paraId="043E8630" w14:textId="48E23D8B" w:rsidR="001B0692" w:rsidRPr="00377CF7" w:rsidRDefault="001B0692" w:rsidP="00E60F82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>Національний стандарт України «Роздрібна та оптова торгівля: терміни</w:t>
      </w:r>
      <w:r w:rsidR="00377CF7" w:rsidRPr="00377CF7">
        <w:rPr>
          <w:rFonts w:eastAsiaTheme="minorHAnsi"/>
          <w:sz w:val="24"/>
          <w:szCs w:val="24"/>
          <w:lang w:val="en-US"/>
        </w:rPr>
        <w:t xml:space="preserve"> </w:t>
      </w:r>
      <w:r w:rsidRPr="00377CF7">
        <w:rPr>
          <w:rFonts w:eastAsiaTheme="minorHAnsi"/>
          <w:sz w:val="24"/>
          <w:szCs w:val="24"/>
        </w:rPr>
        <w:t xml:space="preserve">та визначення понять»: ДСТУ 4303:2004 від 01.07.2005 р. </w:t>
      </w:r>
      <w:r w:rsidR="00377CF7" w:rsidRPr="00377CF7">
        <w:rPr>
          <w:rFonts w:eastAsiaTheme="minorHAnsi"/>
          <w:sz w:val="24"/>
          <w:szCs w:val="24"/>
          <w:lang w:val="en-US"/>
        </w:rPr>
        <w:t>URL</w:t>
      </w:r>
      <w:r w:rsidRPr="00377CF7">
        <w:rPr>
          <w:rFonts w:eastAsiaTheme="minorHAnsi"/>
          <w:sz w:val="24"/>
          <w:szCs w:val="24"/>
        </w:rPr>
        <w:t>: http://www.profiwins.com.ua/.</w:t>
      </w:r>
    </w:p>
    <w:p w14:paraId="2F0EBF75" w14:textId="59938EF6" w:rsidR="001B0692" w:rsidRPr="00377CF7" w:rsidRDefault="001B0692" w:rsidP="00AF49A3">
      <w:pPr>
        <w:pStyle w:val="a6"/>
        <w:numPr>
          <w:ilvl w:val="0"/>
          <w:numId w:val="41"/>
        </w:numPr>
        <w:tabs>
          <w:tab w:val="clear" w:pos="720"/>
          <w:tab w:val="num" w:pos="1134"/>
        </w:tabs>
        <w:adjustRightInd w:val="0"/>
        <w:ind w:left="0" w:firstLine="709"/>
        <w:rPr>
          <w:rFonts w:eastAsiaTheme="minorHAnsi"/>
          <w:sz w:val="24"/>
          <w:szCs w:val="24"/>
        </w:rPr>
      </w:pPr>
      <w:r w:rsidRPr="00377CF7">
        <w:rPr>
          <w:rFonts w:eastAsiaTheme="minorHAnsi"/>
          <w:sz w:val="24"/>
          <w:szCs w:val="24"/>
        </w:rPr>
        <w:t xml:space="preserve">Податковий кодекс України № 2755-ІV від 02.12.2010 р. </w:t>
      </w:r>
      <w:r w:rsidR="00AF49A3">
        <w:rPr>
          <w:rFonts w:asciiTheme="minorHAnsi" w:eastAsiaTheme="minorHAnsi" w:hAnsiTheme="minorHAnsi" w:cs="TimesNewRoman"/>
          <w:sz w:val="30"/>
          <w:szCs w:val="30"/>
          <w:lang w:val="en-US"/>
        </w:rPr>
        <w:t>URL</w:t>
      </w:r>
      <w:r w:rsidR="00AF49A3">
        <w:rPr>
          <w:rFonts w:ascii="TimesNewRoman" w:eastAsiaTheme="minorHAnsi" w:hAnsi="TimesNewRoman" w:cs="TimesNewRoman"/>
          <w:sz w:val="30"/>
          <w:szCs w:val="30"/>
        </w:rPr>
        <w:t>:</w:t>
      </w:r>
      <w:r w:rsidRPr="00377CF7">
        <w:rPr>
          <w:rFonts w:eastAsiaTheme="minorHAnsi"/>
          <w:sz w:val="24"/>
          <w:szCs w:val="24"/>
        </w:rPr>
        <w:t xml:space="preserve"> http://zakon.rada.gov.ua/.</w:t>
      </w:r>
    </w:p>
    <w:p w14:paraId="60D45046" w14:textId="4096AE4F" w:rsidR="000F1C92" w:rsidRPr="00377CF7" w:rsidRDefault="000F1C92" w:rsidP="00377CF7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0E83D0D0" w14:textId="77777777" w:rsidR="000F1C92" w:rsidRPr="0011422E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8" w:name="_Hlk211247303"/>
      <w:r w:rsidRPr="0011422E">
        <w:rPr>
          <w:rFonts w:ascii="Times New Roman" w:hAnsi="Times New Roman"/>
          <w:b/>
          <w:bCs/>
          <w:sz w:val="24"/>
          <w:szCs w:val="24"/>
        </w:rPr>
        <w:t>Інформаційні ресурси</w:t>
      </w:r>
    </w:p>
    <w:p w14:paraId="2AC55904" w14:textId="4269954E" w:rsidR="001B0692" w:rsidRPr="00AF49A3" w:rsidRDefault="00377CF7" w:rsidP="00AF49A3">
      <w:pPr>
        <w:pStyle w:val="a6"/>
        <w:numPr>
          <w:ilvl w:val="0"/>
          <w:numId w:val="42"/>
        </w:numPr>
        <w:adjustRightInd w:val="0"/>
        <w:rPr>
          <w:rFonts w:eastAsiaTheme="minorHAnsi"/>
          <w:sz w:val="24"/>
          <w:szCs w:val="24"/>
        </w:rPr>
      </w:pPr>
      <w:bookmarkStart w:id="9" w:name="_Hlk211290893"/>
      <w:bookmarkEnd w:id="8"/>
      <w:r w:rsidRPr="00AF49A3">
        <w:rPr>
          <w:rFonts w:eastAsiaTheme="minorHAnsi"/>
          <w:sz w:val="24"/>
          <w:szCs w:val="24"/>
        </w:rPr>
        <w:t>Комітет</w:t>
      </w:r>
      <w:r w:rsidR="001B0692" w:rsidRPr="00AF49A3">
        <w:rPr>
          <w:rFonts w:eastAsiaTheme="minorHAnsi"/>
          <w:sz w:val="24"/>
          <w:szCs w:val="24"/>
        </w:rPr>
        <w:t xml:space="preserve"> роздрібної</w:t>
      </w:r>
      <w:r w:rsidRPr="00AF49A3">
        <w:rPr>
          <w:rFonts w:eastAsiaTheme="minorHAnsi"/>
          <w:sz w:val="24"/>
          <w:szCs w:val="24"/>
        </w:rPr>
        <w:t xml:space="preserve"> </w:t>
      </w:r>
      <w:r w:rsidR="001B0692" w:rsidRPr="00AF49A3">
        <w:rPr>
          <w:rFonts w:eastAsiaTheme="minorHAnsi"/>
          <w:sz w:val="24"/>
          <w:szCs w:val="24"/>
        </w:rPr>
        <w:t xml:space="preserve">торгівлі в Україні. </w:t>
      </w:r>
      <w:r w:rsidRPr="00AF49A3">
        <w:rPr>
          <w:rFonts w:eastAsiaTheme="minorHAnsi"/>
          <w:sz w:val="24"/>
          <w:szCs w:val="24"/>
          <w:lang w:val="en-US"/>
        </w:rPr>
        <w:t>URL</w:t>
      </w:r>
      <w:r w:rsidR="001B0692" w:rsidRPr="00AF49A3">
        <w:rPr>
          <w:rFonts w:eastAsiaTheme="minorHAnsi"/>
          <w:sz w:val="24"/>
          <w:szCs w:val="24"/>
        </w:rPr>
        <w:t xml:space="preserve">: </w:t>
      </w:r>
      <w:hyperlink r:id="rId9" w:history="1">
        <w:r w:rsidR="00A036CD" w:rsidRPr="00FB0548">
          <w:rPr>
            <w:rStyle w:val="a9"/>
            <w:rFonts w:eastAsiaTheme="minorHAnsi"/>
            <w:sz w:val="24"/>
            <w:szCs w:val="24"/>
          </w:rPr>
          <w:t>https://eba.com.ua/comitet/retail/</w:t>
        </w:r>
      </w:hyperlink>
      <w:r w:rsidR="00A036CD">
        <w:rPr>
          <w:rFonts w:eastAsiaTheme="minorHAnsi"/>
          <w:sz w:val="24"/>
          <w:szCs w:val="24"/>
        </w:rPr>
        <w:t xml:space="preserve"> </w:t>
      </w:r>
    </w:p>
    <w:p w14:paraId="7E1DB21B" w14:textId="77777777" w:rsidR="003641EF" w:rsidRPr="00936C5B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21"/>
        <w:rPr>
          <w:color w:val="000000"/>
          <w:sz w:val="24"/>
          <w:szCs w:val="24"/>
        </w:rPr>
      </w:pPr>
      <w:r w:rsidRPr="00936C5B">
        <w:rPr>
          <w:color w:val="000000"/>
          <w:sz w:val="24"/>
          <w:szCs w:val="24"/>
          <w:highlight w:val="white"/>
        </w:rPr>
        <w:t xml:space="preserve">Електронна бібліотека Львівської комерційної академії. URL: </w:t>
      </w:r>
      <w:r w:rsidRPr="00936C5B">
        <w:rPr>
          <w:color w:val="000000"/>
          <w:sz w:val="24"/>
          <w:szCs w:val="24"/>
        </w:rPr>
        <w:t xml:space="preserve"> </w:t>
      </w:r>
      <w:hyperlink r:id="rId10" w:history="1">
        <w:r w:rsidRPr="00936C5B">
          <w:rPr>
            <w:rStyle w:val="a9"/>
            <w:sz w:val="24"/>
            <w:szCs w:val="24"/>
            <w:highlight w:val="white"/>
          </w:rPr>
          <w:t>http://www.dev.lac.lviv.ua/lib</w:t>
        </w:r>
      </w:hyperlink>
      <w:r w:rsidRPr="00936C5B">
        <w:rPr>
          <w:color w:val="000000"/>
          <w:sz w:val="24"/>
          <w:szCs w:val="24"/>
        </w:rPr>
        <w:t xml:space="preserve">  </w:t>
      </w:r>
    </w:p>
    <w:p w14:paraId="5446BD6E" w14:textId="77777777" w:rsidR="003641EF" w:rsidRPr="00936C5B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22"/>
        <w:rPr>
          <w:color w:val="000000"/>
          <w:sz w:val="24"/>
          <w:szCs w:val="24"/>
        </w:rPr>
      </w:pPr>
      <w:r w:rsidRPr="00936C5B">
        <w:rPr>
          <w:color w:val="000000"/>
          <w:sz w:val="24"/>
          <w:szCs w:val="24"/>
          <w:highlight w:val="white"/>
        </w:rPr>
        <w:t xml:space="preserve">Наукова бібліотека Донецького університету. URL: http://www.library.dongu.donetsk.ua </w:t>
      </w:r>
      <w:r w:rsidRPr="00936C5B">
        <w:rPr>
          <w:color w:val="000000"/>
          <w:sz w:val="24"/>
          <w:szCs w:val="24"/>
        </w:rPr>
        <w:t xml:space="preserve"> </w:t>
      </w:r>
      <w:r w:rsidRPr="00936C5B">
        <w:rPr>
          <w:color w:val="000000"/>
          <w:sz w:val="24"/>
          <w:szCs w:val="24"/>
          <w:highlight w:val="white"/>
        </w:rPr>
        <w:t>(дата звернення: 30.07.2022).</w:t>
      </w:r>
      <w:r w:rsidRPr="00936C5B">
        <w:rPr>
          <w:color w:val="000000"/>
          <w:sz w:val="24"/>
          <w:szCs w:val="24"/>
        </w:rPr>
        <w:t xml:space="preserve"> </w:t>
      </w:r>
    </w:p>
    <w:p w14:paraId="38DDF61C" w14:textId="77777777" w:rsidR="003641EF" w:rsidRPr="00936C5B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16"/>
        <w:rPr>
          <w:color w:val="000000"/>
          <w:sz w:val="24"/>
          <w:szCs w:val="24"/>
        </w:rPr>
      </w:pPr>
      <w:r w:rsidRPr="00936C5B">
        <w:rPr>
          <w:color w:val="000000"/>
          <w:sz w:val="24"/>
          <w:szCs w:val="24"/>
          <w:highlight w:val="white"/>
        </w:rPr>
        <w:t xml:space="preserve">Наукова бібліотека ім. Максимовича. URL: </w:t>
      </w:r>
      <w:hyperlink r:id="rId11" w:history="1">
        <w:r w:rsidRPr="001974B9">
          <w:rPr>
            <w:rStyle w:val="a9"/>
            <w:sz w:val="24"/>
            <w:szCs w:val="24"/>
            <w:highlight w:val="white"/>
          </w:rPr>
          <w:t>http://www.lib-gw.univ.kiev.ua</w:t>
        </w:r>
      </w:hyperlink>
      <w:r>
        <w:rPr>
          <w:color w:val="000000"/>
          <w:sz w:val="24"/>
          <w:szCs w:val="24"/>
          <w:highlight w:val="white"/>
        </w:rPr>
        <w:t xml:space="preserve"> </w:t>
      </w:r>
      <w:r w:rsidRPr="00936C5B">
        <w:rPr>
          <w:color w:val="000000"/>
          <w:sz w:val="24"/>
          <w:szCs w:val="24"/>
          <w:highlight w:val="white"/>
        </w:rPr>
        <w:t xml:space="preserve"> </w:t>
      </w:r>
    </w:p>
    <w:p w14:paraId="36375F26" w14:textId="77777777" w:rsidR="003641EF" w:rsidRPr="00936C5B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22"/>
        <w:rPr>
          <w:color w:val="000000"/>
          <w:sz w:val="24"/>
          <w:szCs w:val="24"/>
        </w:rPr>
      </w:pPr>
      <w:r w:rsidRPr="00936C5B">
        <w:rPr>
          <w:color w:val="000000"/>
          <w:sz w:val="24"/>
          <w:szCs w:val="24"/>
          <w:highlight w:val="white"/>
        </w:rPr>
        <w:t xml:space="preserve">Національна бібліотека України ім. В.І. Вернадського. URL: </w:t>
      </w:r>
      <w:hyperlink r:id="rId12" w:history="1">
        <w:r w:rsidRPr="001974B9">
          <w:rPr>
            <w:rStyle w:val="a9"/>
            <w:sz w:val="24"/>
            <w:szCs w:val="24"/>
            <w:highlight w:val="white"/>
          </w:rPr>
          <w:t>http://www.nbuv.gov.ua</w:t>
        </w:r>
      </w:hyperlink>
      <w:r>
        <w:rPr>
          <w:color w:val="000000"/>
          <w:sz w:val="24"/>
          <w:szCs w:val="24"/>
        </w:rPr>
        <w:t xml:space="preserve"> </w:t>
      </w:r>
    </w:p>
    <w:p w14:paraId="0549F985" w14:textId="77777777" w:rsidR="003641EF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19"/>
        <w:rPr>
          <w:color w:val="000000"/>
          <w:sz w:val="24"/>
          <w:szCs w:val="24"/>
        </w:rPr>
      </w:pPr>
      <w:r w:rsidRPr="00936C5B">
        <w:rPr>
          <w:color w:val="000000"/>
          <w:sz w:val="24"/>
          <w:szCs w:val="24"/>
          <w:highlight w:val="white"/>
        </w:rPr>
        <w:t xml:space="preserve">Національна парламентська бібліотека. URL: </w:t>
      </w:r>
      <w:hyperlink r:id="rId13" w:history="1">
        <w:r w:rsidRPr="001974B9">
          <w:rPr>
            <w:rStyle w:val="a9"/>
            <w:sz w:val="24"/>
            <w:szCs w:val="24"/>
            <w:highlight w:val="white"/>
          </w:rPr>
          <w:t>http://www.alpha.rada.kiev.ua</w:t>
        </w:r>
      </w:hyperlink>
      <w:r>
        <w:rPr>
          <w:color w:val="000000"/>
          <w:sz w:val="24"/>
          <w:szCs w:val="24"/>
          <w:highlight w:val="white"/>
        </w:rPr>
        <w:t xml:space="preserve"> </w:t>
      </w:r>
      <w:r w:rsidRPr="00936C5B">
        <w:rPr>
          <w:color w:val="000000"/>
          <w:sz w:val="24"/>
          <w:szCs w:val="24"/>
          <w:highlight w:val="white"/>
        </w:rPr>
        <w:t xml:space="preserve"> </w:t>
      </w:r>
      <w:r w:rsidRPr="00936C5B">
        <w:rPr>
          <w:color w:val="000000"/>
          <w:sz w:val="24"/>
          <w:szCs w:val="24"/>
        </w:rPr>
        <w:t xml:space="preserve"> </w:t>
      </w:r>
    </w:p>
    <w:p w14:paraId="01F60616" w14:textId="77777777" w:rsidR="003641EF" w:rsidRDefault="003641EF" w:rsidP="003641EF">
      <w:pPr>
        <w:pStyle w:val="a6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2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Національний інститут стратегічних досліджень. </w:t>
      </w:r>
      <w:r w:rsidRPr="00936C5B">
        <w:rPr>
          <w:color w:val="000000"/>
          <w:sz w:val="24"/>
          <w:szCs w:val="24"/>
          <w:highlight w:val="white"/>
        </w:rPr>
        <w:t>URL:</w:t>
      </w:r>
      <w:r>
        <w:rPr>
          <w:color w:val="000000"/>
          <w:sz w:val="24"/>
          <w:szCs w:val="24"/>
        </w:rPr>
        <w:t xml:space="preserve"> </w:t>
      </w:r>
      <w:hyperlink r:id="rId14" w:history="1">
        <w:r w:rsidRPr="001974B9">
          <w:rPr>
            <w:rStyle w:val="a9"/>
            <w:sz w:val="24"/>
            <w:szCs w:val="24"/>
          </w:rPr>
          <w:t>https://niss.gov.ua/</w:t>
        </w:r>
      </w:hyperlink>
      <w:r>
        <w:rPr>
          <w:color w:val="000000"/>
          <w:sz w:val="24"/>
          <w:szCs w:val="24"/>
        </w:rPr>
        <w:t xml:space="preserve"> </w:t>
      </w:r>
    </w:p>
    <w:p w14:paraId="0797D1CB" w14:textId="14B2ACB7" w:rsidR="001B0692" w:rsidRPr="00AF49A3" w:rsidRDefault="001B0692" w:rsidP="00AF49A3">
      <w:pPr>
        <w:pStyle w:val="a6"/>
        <w:numPr>
          <w:ilvl w:val="0"/>
          <w:numId w:val="42"/>
        </w:numPr>
        <w:adjustRightInd w:val="0"/>
        <w:rPr>
          <w:rFonts w:eastAsiaTheme="minorHAnsi"/>
          <w:sz w:val="24"/>
          <w:szCs w:val="24"/>
        </w:rPr>
      </w:pPr>
      <w:r w:rsidRPr="00AF49A3">
        <w:rPr>
          <w:rFonts w:eastAsiaTheme="minorHAnsi"/>
          <w:sz w:val="24"/>
          <w:szCs w:val="24"/>
        </w:rPr>
        <w:t xml:space="preserve">Офіційний сайт Асоціації </w:t>
      </w:r>
      <w:proofErr w:type="spellStart"/>
      <w:r w:rsidRPr="00AF49A3">
        <w:rPr>
          <w:rFonts w:eastAsiaTheme="minorHAnsi"/>
          <w:sz w:val="24"/>
          <w:szCs w:val="24"/>
        </w:rPr>
        <w:t>р</w:t>
      </w:r>
      <w:r w:rsidR="00AF49A3" w:rsidRPr="00AF49A3">
        <w:rPr>
          <w:rFonts w:eastAsiaTheme="minorHAnsi"/>
          <w:sz w:val="24"/>
          <w:szCs w:val="24"/>
        </w:rPr>
        <w:t>і</w:t>
      </w:r>
      <w:r w:rsidRPr="00AF49A3">
        <w:rPr>
          <w:rFonts w:eastAsiaTheme="minorHAnsi"/>
          <w:sz w:val="24"/>
          <w:szCs w:val="24"/>
        </w:rPr>
        <w:t>тейлерів</w:t>
      </w:r>
      <w:proofErr w:type="spellEnd"/>
      <w:r w:rsidRPr="00AF49A3">
        <w:rPr>
          <w:rFonts w:eastAsiaTheme="minorHAnsi"/>
          <w:sz w:val="24"/>
          <w:szCs w:val="24"/>
        </w:rPr>
        <w:t xml:space="preserve"> України. </w:t>
      </w:r>
      <w:r w:rsidR="00AF49A3" w:rsidRPr="00AF49A3">
        <w:rPr>
          <w:rFonts w:eastAsiaTheme="minorHAnsi"/>
          <w:sz w:val="24"/>
          <w:szCs w:val="24"/>
          <w:lang w:val="en-US"/>
        </w:rPr>
        <w:t>URL</w:t>
      </w:r>
      <w:r w:rsidR="00AF49A3" w:rsidRPr="00AF49A3">
        <w:rPr>
          <w:rFonts w:eastAsiaTheme="minorHAnsi"/>
          <w:sz w:val="24"/>
          <w:szCs w:val="24"/>
        </w:rPr>
        <w:t>:</w:t>
      </w:r>
      <w:r w:rsidRPr="00AF49A3">
        <w:rPr>
          <w:rFonts w:eastAsiaTheme="minorHAnsi"/>
          <w:sz w:val="24"/>
          <w:szCs w:val="24"/>
        </w:rPr>
        <w:t xml:space="preserve"> </w:t>
      </w:r>
      <w:hyperlink r:id="rId15" w:history="1">
        <w:r w:rsidR="00A036CD" w:rsidRPr="00FB0548">
          <w:rPr>
            <w:rStyle w:val="a9"/>
            <w:rFonts w:eastAsiaTheme="minorHAnsi"/>
            <w:sz w:val="24"/>
            <w:szCs w:val="24"/>
          </w:rPr>
          <w:t>https://rau.ua/</w:t>
        </w:r>
      </w:hyperlink>
      <w:r w:rsidR="00A036CD">
        <w:rPr>
          <w:rFonts w:eastAsiaTheme="minorHAnsi"/>
          <w:sz w:val="24"/>
          <w:szCs w:val="24"/>
        </w:rPr>
        <w:t xml:space="preserve"> </w:t>
      </w:r>
    </w:p>
    <w:p w14:paraId="5A7DBC84" w14:textId="7C163091" w:rsidR="001B0692" w:rsidRPr="00AF49A3" w:rsidRDefault="001B0692" w:rsidP="008A6426">
      <w:pPr>
        <w:pStyle w:val="a6"/>
        <w:numPr>
          <w:ilvl w:val="0"/>
          <w:numId w:val="42"/>
        </w:numPr>
        <w:adjustRightInd w:val="0"/>
        <w:rPr>
          <w:rFonts w:eastAsiaTheme="minorHAnsi"/>
          <w:sz w:val="24"/>
          <w:szCs w:val="24"/>
        </w:rPr>
      </w:pPr>
      <w:r w:rsidRPr="00AF49A3">
        <w:rPr>
          <w:rFonts w:eastAsiaTheme="minorHAnsi"/>
          <w:sz w:val="24"/>
          <w:szCs w:val="24"/>
        </w:rPr>
        <w:t>Офіційний сайт Державної служби статистики України.</w:t>
      </w:r>
      <w:r w:rsidR="00AF49A3">
        <w:rPr>
          <w:rFonts w:eastAsiaTheme="minorHAnsi"/>
          <w:sz w:val="24"/>
          <w:szCs w:val="24"/>
        </w:rPr>
        <w:t xml:space="preserve"> </w:t>
      </w:r>
      <w:r w:rsidR="00AF49A3" w:rsidRPr="00934D95">
        <w:rPr>
          <w:rFonts w:eastAsiaTheme="minorHAnsi"/>
          <w:sz w:val="24"/>
          <w:szCs w:val="24"/>
          <w:lang w:val="pl-PL"/>
        </w:rPr>
        <w:t>URL</w:t>
      </w:r>
      <w:r w:rsidR="00AF49A3" w:rsidRPr="00AF49A3">
        <w:rPr>
          <w:rFonts w:eastAsiaTheme="minorHAnsi"/>
          <w:sz w:val="24"/>
          <w:szCs w:val="24"/>
        </w:rPr>
        <w:t>:</w:t>
      </w:r>
      <w:r w:rsidRPr="00AF49A3">
        <w:rPr>
          <w:rFonts w:eastAsiaTheme="minorHAnsi"/>
          <w:sz w:val="24"/>
          <w:szCs w:val="24"/>
        </w:rPr>
        <w:t xml:space="preserve"> http:www.ukrstat.gov.ua</w:t>
      </w:r>
      <w:r w:rsidR="00A036CD">
        <w:rPr>
          <w:rFonts w:eastAsiaTheme="minorHAnsi"/>
          <w:sz w:val="24"/>
          <w:szCs w:val="24"/>
        </w:rPr>
        <w:t xml:space="preserve"> </w:t>
      </w:r>
    </w:p>
    <w:p w14:paraId="42A64C6D" w14:textId="4C9B5336" w:rsidR="001B0692" w:rsidRPr="00A036CD" w:rsidRDefault="001B0692" w:rsidP="00695EA5">
      <w:pPr>
        <w:pStyle w:val="a6"/>
        <w:numPr>
          <w:ilvl w:val="0"/>
          <w:numId w:val="42"/>
        </w:numPr>
        <w:adjustRightInd w:val="0"/>
        <w:rPr>
          <w:rFonts w:eastAsiaTheme="minorHAnsi"/>
          <w:sz w:val="24"/>
          <w:szCs w:val="24"/>
        </w:rPr>
      </w:pPr>
      <w:r w:rsidRPr="00A036CD">
        <w:rPr>
          <w:rFonts w:eastAsiaTheme="minorHAnsi"/>
          <w:sz w:val="24"/>
          <w:szCs w:val="24"/>
        </w:rPr>
        <w:t xml:space="preserve">Офіційний сайт Міністерства розвитку економіки, </w:t>
      </w:r>
      <w:r w:rsidR="00AF49A3" w:rsidRPr="00A036CD">
        <w:rPr>
          <w:rFonts w:eastAsiaTheme="minorHAnsi"/>
          <w:sz w:val="24"/>
          <w:szCs w:val="24"/>
        </w:rPr>
        <w:t>довкілля</w:t>
      </w:r>
      <w:r w:rsidRPr="00A036CD">
        <w:rPr>
          <w:rFonts w:eastAsiaTheme="minorHAnsi"/>
          <w:sz w:val="24"/>
          <w:szCs w:val="24"/>
        </w:rPr>
        <w:t xml:space="preserve"> та</w:t>
      </w:r>
      <w:r w:rsidR="00A036CD" w:rsidRPr="00A036CD">
        <w:rPr>
          <w:rFonts w:eastAsiaTheme="minorHAnsi"/>
          <w:sz w:val="24"/>
          <w:szCs w:val="24"/>
        </w:rPr>
        <w:t xml:space="preserve"> </w:t>
      </w:r>
      <w:r w:rsidRPr="00A036CD">
        <w:rPr>
          <w:rFonts w:eastAsiaTheme="minorHAnsi"/>
          <w:sz w:val="24"/>
          <w:szCs w:val="24"/>
        </w:rPr>
        <w:t xml:space="preserve">сільського господарства України. </w:t>
      </w:r>
      <w:r w:rsidR="00AF49A3" w:rsidRPr="00A036CD">
        <w:rPr>
          <w:rFonts w:eastAsiaTheme="minorHAnsi"/>
          <w:sz w:val="24"/>
          <w:szCs w:val="24"/>
          <w:lang w:val="en-US"/>
        </w:rPr>
        <w:t>URL</w:t>
      </w:r>
      <w:r w:rsidR="00AF49A3" w:rsidRPr="00A036CD">
        <w:rPr>
          <w:rFonts w:eastAsiaTheme="minorHAnsi"/>
          <w:sz w:val="24"/>
          <w:szCs w:val="24"/>
        </w:rPr>
        <w:t>:</w:t>
      </w:r>
      <w:r w:rsidRPr="00A036CD">
        <w:rPr>
          <w:rFonts w:eastAsiaTheme="minorHAnsi"/>
          <w:sz w:val="24"/>
          <w:szCs w:val="24"/>
        </w:rPr>
        <w:t xml:space="preserve"> </w:t>
      </w:r>
      <w:hyperlink r:id="rId16" w:history="1">
        <w:r w:rsidR="00A036CD" w:rsidRPr="00FB0548">
          <w:rPr>
            <w:rStyle w:val="a9"/>
            <w:rFonts w:eastAsiaTheme="minorHAnsi"/>
            <w:sz w:val="24"/>
            <w:szCs w:val="24"/>
          </w:rPr>
          <w:t>http://www.me.gov.ua/</w:t>
        </w:r>
      </w:hyperlink>
      <w:r w:rsidR="00A036CD">
        <w:rPr>
          <w:rFonts w:eastAsiaTheme="minorHAnsi"/>
          <w:sz w:val="24"/>
          <w:szCs w:val="24"/>
        </w:rPr>
        <w:t xml:space="preserve"> </w:t>
      </w:r>
    </w:p>
    <w:p w14:paraId="6C660A24" w14:textId="7F5B4D18" w:rsidR="001B0692" w:rsidRDefault="001B0692" w:rsidP="00AF49A3">
      <w:pPr>
        <w:pStyle w:val="a6"/>
        <w:numPr>
          <w:ilvl w:val="0"/>
          <w:numId w:val="42"/>
        </w:numPr>
        <w:adjustRightInd w:val="0"/>
        <w:rPr>
          <w:sz w:val="24"/>
          <w:szCs w:val="24"/>
        </w:rPr>
      </w:pPr>
      <w:r w:rsidRPr="00AF49A3">
        <w:rPr>
          <w:sz w:val="24"/>
          <w:szCs w:val="24"/>
        </w:rPr>
        <w:t xml:space="preserve">Офіційний сайт Світової організації торгівлі </w:t>
      </w:r>
      <w:r w:rsidR="00AF49A3" w:rsidRPr="00AF49A3">
        <w:rPr>
          <w:rFonts w:eastAsiaTheme="minorHAnsi"/>
          <w:sz w:val="24"/>
          <w:szCs w:val="24"/>
          <w:lang w:val="en-US"/>
        </w:rPr>
        <w:t>URL</w:t>
      </w:r>
      <w:r w:rsidR="00AF49A3" w:rsidRPr="00AF49A3">
        <w:rPr>
          <w:rFonts w:eastAsiaTheme="minorHAnsi"/>
          <w:sz w:val="24"/>
          <w:szCs w:val="24"/>
        </w:rPr>
        <w:t xml:space="preserve">: </w:t>
      </w:r>
      <w:hyperlink r:id="rId17" w:history="1">
        <w:r w:rsidR="0084043C" w:rsidRPr="00AF49A3">
          <w:rPr>
            <w:rStyle w:val="a9"/>
            <w:sz w:val="24"/>
            <w:szCs w:val="24"/>
          </w:rPr>
          <w:t>http://www.wto.org</w:t>
        </w:r>
      </w:hyperlink>
      <w:r w:rsidRPr="00AF49A3">
        <w:rPr>
          <w:sz w:val="24"/>
          <w:szCs w:val="24"/>
        </w:rPr>
        <w:t>.</w:t>
      </w:r>
    </w:p>
    <w:p w14:paraId="6CA981BC" w14:textId="3E81F403" w:rsidR="00A036CD" w:rsidRPr="003641EF" w:rsidRDefault="00A036CD" w:rsidP="00AF49A3">
      <w:pPr>
        <w:pStyle w:val="a6"/>
        <w:numPr>
          <w:ilvl w:val="0"/>
          <w:numId w:val="42"/>
        </w:numPr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Рейтинговий портал у сфері </w:t>
      </w:r>
      <w:proofErr w:type="spellStart"/>
      <w:r>
        <w:rPr>
          <w:sz w:val="24"/>
          <w:szCs w:val="24"/>
        </w:rPr>
        <w:t>дропшипінгу</w:t>
      </w:r>
      <w:proofErr w:type="spellEnd"/>
      <w:r>
        <w:rPr>
          <w:sz w:val="24"/>
          <w:szCs w:val="24"/>
        </w:rPr>
        <w:t xml:space="preserve"> </w:t>
      </w:r>
      <w:r w:rsidRPr="00AF49A3">
        <w:rPr>
          <w:rFonts w:eastAsiaTheme="minorHAnsi"/>
          <w:sz w:val="24"/>
          <w:szCs w:val="24"/>
          <w:lang w:val="en-US"/>
        </w:rPr>
        <w:t>URL</w:t>
      </w:r>
      <w:r w:rsidRPr="00AF49A3">
        <w:rPr>
          <w:rFonts w:eastAsiaTheme="minorHAnsi"/>
          <w:sz w:val="24"/>
          <w:szCs w:val="24"/>
        </w:rPr>
        <w:t>:</w:t>
      </w:r>
      <w:r>
        <w:rPr>
          <w:rFonts w:eastAsiaTheme="minorHAnsi"/>
          <w:sz w:val="24"/>
          <w:szCs w:val="24"/>
        </w:rPr>
        <w:t xml:space="preserve"> </w:t>
      </w:r>
      <w:hyperlink r:id="rId18" w:history="1">
        <w:r w:rsidRPr="00A036CD">
          <w:rPr>
            <w:rStyle w:val="a9"/>
            <w:rFonts w:eastAsiaTheme="minorHAnsi"/>
            <w:sz w:val="24"/>
            <w:szCs w:val="24"/>
          </w:rPr>
          <w:t>http://</w:t>
        </w:r>
        <w:r w:rsidRPr="00FB0548">
          <w:rPr>
            <w:rStyle w:val="a9"/>
            <w:rFonts w:eastAsiaTheme="minorHAnsi"/>
            <w:sz w:val="24"/>
            <w:szCs w:val="24"/>
          </w:rPr>
          <w:t>dropshipping-list.com.ua</w:t>
        </w:r>
      </w:hyperlink>
      <w:r>
        <w:rPr>
          <w:rFonts w:eastAsiaTheme="minorHAnsi"/>
          <w:sz w:val="24"/>
          <w:szCs w:val="24"/>
        </w:rPr>
        <w:t xml:space="preserve"> </w:t>
      </w:r>
    </w:p>
    <w:p w14:paraId="4826333B" w14:textId="77777777" w:rsidR="003641EF" w:rsidRPr="00AF49A3" w:rsidRDefault="003641EF" w:rsidP="003641EF">
      <w:pPr>
        <w:pStyle w:val="a6"/>
        <w:numPr>
          <w:ilvl w:val="0"/>
          <w:numId w:val="42"/>
        </w:numPr>
        <w:adjustRightInd w:val="0"/>
        <w:rPr>
          <w:rFonts w:eastAsiaTheme="minorHAnsi"/>
          <w:sz w:val="24"/>
          <w:szCs w:val="24"/>
        </w:rPr>
      </w:pPr>
      <w:r w:rsidRPr="003641EF">
        <w:rPr>
          <w:sz w:val="24"/>
          <w:szCs w:val="24"/>
          <w:shd w:val="clear" w:color="auto" w:fill="FFFFFF"/>
        </w:rPr>
        <w:t>ThePage.ua</w:t>
      </w:r>
      <w:r w:rsidRPr="003641EF">
        <w:rPr>
          <w:sz w:val="24"/>
          <w:szCs w:val="24"/>
          <w:shd w:val="clear" w:color="auto" w:fill="FFFFFF"/>
          <w:lang w:val="en-US"/>
        </w:rPr>
        <w:t xml:space="preserve"> </w:t>
      </w:r>
      <w:r w:rsidRPr="003641EF">
        <w:rPr>
          <w:sz w:val="24"/>
          <w:szCs w:val="24"/>
          <w:shd w:val="clear" w:color="auto" w:fill="FFFFFF"/>
        </w:rPr>
        <w:t>-</w:t>
      </w:r>
      <w:r w:rsidRPr="003641EF">
        <w:rPr>
          <w:rFonts w:eastAsiaTheme="minorHAnsi"/>
          <w:sz w:val="24"/>
          <w:szCs w:val="24"/>
        </w:rPr>
        <w:t xml:space="preserve"> </w:t>
      </w:r>
      <w:r w:rsidRPr="003641EF">
        <w:rPr>
          <w:sz w:val="24"/>
          <w:szCs w:val="24"/>
        </w:rPr>
        <w:t xml:space="preserve">українське ділове інтернет-видання. </w:t>
      </w:r>
      <w:r w:rsidRPr="00AF49A3">
        <w:rPr>
          <w:rFonts w:eastAsiaTheme="minorHAnsi"/>
          <w:sz w:val="24"/>
          <w:szCs w:val="24"/>
          <w:lang w:val="en-US"/>
        </w:rPr>
        <w:t>URL</w:t>
      </w:r>
      <w:r w:rsidRPr="00AF49A3">
        <w:rPr>
          <w:rFonts w:eastAsiaTheme="minorHAnsi"/>
          <w:sz w:val="24"/>
          <w:szCs w:val="24"/>
        </w:rPr>
        <w:t xml:space="preserve">: </w:t>
      </w:r>
      <w:hyperlink r:id="rId19" w:history="1">
        <w:r w:rsidRPr="00FB0548">
          <w:rPr>
            <w:rStyle w:val="a9"/>
            <w:rFonts w:eastAsiaTheme="minorHAnsi"/>
            <w:sz w:val="24"/>
            <w:szCs w:val="24"/>
          </w:rPr>
          <w:t>https://thepage.ua/ua/ritejl</w:t>
        </w:r>
      </w:hyperlink>
      <w:r>
        <w:rPr>
          <w:rFonts w:eastAsiaTheme="minorHAnsi"/>
          <w:sz w:val="24"/>
          <w:szCs w:val="24"/>
        </w:rPr>
        <w:t xml:space="preserve"> </w:t>
      </w:r>
    </w:p>
    <w:p w14:paraId="1A7AF0EE" w14:textId="77777777" w:rsidR="003641EF" w:rsidRPr="00AF49A3" w:rsidRDefault="003641EF" w:rsidP="003641EF">
      <w:pPr>
        <w:pStyle w:val="a6"/>
        <w:adjustRightInd w:val="0"/>
        <w:ind w:left="1080" w:firstLine="0"/>
        <w:rPr>
          <w:sz w:val="24"/>
          <w:szCs w:val="24"/>
        </w:rPr>
      </w:pPr>
    </w:p>
    <w:bookmarkEnd w:id="9"/>
    <w:p w14:paraId="69A89963" w14:textId="12EFD977" w:rsidR="000F1C92" w:rsidRDefault="000F1C92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F22C84" w14:textId="77777777" w:rsidR="000F1C92" w:rsidRPr="00385ACA" w:rsidRDefault="000F1C92" w:rsidP="000F1C92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" w:name="_Hlk211247329"/>
      <w:r w:rsidRPr="00385ACA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14:paraId="3AA2982C" w14:textId="77777777" w:rsidR="000F1C92" w:rsidRPr="00A036CD" w:rsidRDefault="000F1C92" w:rsidP="000F1C92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Дотримання політики щодо академічної доброчесності учасниками освітнього процесу  при вивченні навчальної дисципліни регламентовано такими документами: </w:t>
      </w:r>
    </w:p>
    <w:p w14:paraId="0AB4B01F" w14:textId="77777777" w:rsidR="000F1C92" w:rsidRPr="00A036CD" w:rsidRDefault="000F1C92" w:rsidP="000F1C92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«Етичний кодекс Чернівецького національного університету імені Юрія  Федьковича» </w:t>
      </w:r>
      <w:r w:rsidRPr="00A036CD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https://www.chnu.edu.ua/universytet/normatyvni-dokumenty/etychnyi-kodeks chernivetskoho-natsionalnoho-universytetu-imeni-yuriia-fedkovycha/ </w:t>
      </w:r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; </w:t>
      </w:r>
    </w:p>
    <w:p w14:paraId="50D54A76" w14:textId="77777777" w:rsidR="000F1C92" w:rsidRPr="00A036CD" w:rsidRDefault="000F1C92" w:rsidP="000F1C92">
      <w:pPr>
        <w:widowControl w:val="0"/>
        <w:spacing w:after="0" w:line="240" w:lineRule="auto"/>
        <w:ind w:right="41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«Правилами академічної доброчесності в Чернівецькому національному університеті імені Юрія Федьковича» </w:t>
      </w:r>
      <w:hyperlink r:id="rId20" w:history="1">
        <w:r w:rsidRPr="00A036CD">
          <w:rPr>
            <w:rStyle w:val="a9"/>
            <w:rFonts w:ascii="Times New Roman" w:hAnsi="Times New Roman"/>
            <w:sz w:val="24"/>
            <w:szCs w:val="24"/>
          </w:rPr>
          <w:t>https://www.chnu.edu.ua/media/fdud03f4/pravyla-akademichnoi-dobrochesnosti.pdf</w:t>
        </w:r>
      </w:hyperlink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2196695C" w14:textId="77777777" w:rsidR="000F1C92" w:rsidRPr="00A036CD" w:rsidRDefault="000F1C92" w:rsidP="000F1C92">
      <w:pPr>
        <w:widowControl w:val="0"/>
        <w:spacing w:after="0" w:line="240" w:lineRule="auto"/>
        <w:ind w:right="41" w:firstLine="709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036CD">
        <w:rPr>
          <w:rFonts w:ascii="Times New Roman" w:eastAsia="Times New Roman" w:hAnsi="Times New Roman"/>
          <w:color w:val="000000"/>
          <w:sz w:val="24"/>
          <w:szCs w:val="24"/>
        </w:rPr>
        <w:t xml:space="preserve">«Положенням про виявлення та запобігання академічного плагіату у  Чернівецькому національному університету імені Юрія  Федьковича» </w:t>
      </w:r>
      <w:r w:rsidRPr="00A036CD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ttps://www.chnu.edu.ua/media/hkzbr1b2/polozhennia-pro-vyiavlennia-ta-zapobihannia-akademichnomu-plahiatu-u-chnu-2025.pdf</w:t>
      </w:r>
      <w:bookmarkEnd w:id="10"/>
    </w:p>
    <w:bookmarkEnd w:id="0"/>
    <w:p w14:paraId="1676784F" w14:textId="77777777" w:rsidR="000F1C92" w:rsidRPr="00E7574E" w:rsidRDefault="000F1C92" w:rsidP="000158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0F1C92" w:rsidRPr="00E757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imesNewRoman">
    <w:altName w:val="Yu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6DCE"/>
    <w:multiLevelType w:val="hybridMultilevel"/>
    <w:tmpl w:val="A9C2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137F8"/>
    <w:multiLevelType w:val="multilevel"/>
    <w:tmpl w:val="BB96D8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900428"/>
    <w:multiLevelType w:val="hybridMultilevel"/>
    <w:tmpl w:val="5A5E2ADE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337D6"/>
    <w:multiLevelType w:val="hybridMultilevel"/>
    <w:tmpl w:val="789EEA76"/>
    <w:lvl w:ilvl="0" w:tplc="67FA5352">
      <w:start w:val="1"/>
      <w:numFmt w:val="decimal"/>
      <w:lvlText w:val="%1."/>
      <w:lvlJc w:val="left"/>
      <w:pPr>
        <w:ind w:left="2628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3348" w:hanging="360"/>
      </w:pPr>
    </w:lvl>
    <w:lvl w:ilvl="2" w:tplc="0422001B" w:tentative="1">
      <w:start w:val="1"/>
      <w:numFmt w:val="lowerRoman"/>
      <w:lvlText w:val="%3."/>
      <w:lvlJc w:val="right"/>
      <w:pPr>
        <w:ind w:left="4068" w:hanging="180"/>
      </w:pPr>
    </w:lvl>
    <w:lvl w:ilvl="3" w:tplc="0422000F" w:tentative="1">
      <w:start w:val="1"/>
      <w:numFmt w:val="decimal"/>
      <w:lvlText w:val="%4."/>
      <w:lvlJc w:val="left"/>
      <w:pPr>
        <w:ind w:left="4788" w:hanging="360"/>
      </w:pPr>
    </w:lvl>
    <w:lvl w:ilvl="4" w:tplc="04220019" w:tentative="1">
      <w:start w:val="1"/>
      <w:numFmt w:val="lowerLetter"/>
      <w:lvlText w:val="%5."/>
      <w:lvlJc w:val="left"/>
      <w:pPr>
        <w:ind w:left="5508" w:hanging="360"/>
      </w:pPr>
    </w:lvl>
    <w:lvl w:ilvl="5" w:tplc="0422001B" w:tentative="1">
      <w:start w:val="1"/>
      <w:numFmt w:val="lowerRoman"/>
      <w:lvlText w:val="%6."/>
      <w:lvlJc w:val="right"/>
      <w:pPr>
        <w:ind w:left="6228" w:hanging="180"/>
      </w:pPr>
    </w:lvl>
    <w:lvl w:ilvl="6" w:tplc="0422000F" w:tentative="1">
      <w:start w:val="1"/>
      <w:numFmt w:val="decimal"/>
      <w:lvlText w:val="%7."/>
      <w:lvlJc w:val="left"/>
      <w:pPr>
        <w:ind w:left="6948" w:hanging="360"/>
      </w:pPr>
    </w:lvl>
    <w:lvl w:ilvl="7" w:tplc="04220019" w:tentative="1">
      <w:start w:val="1"/>
      <w:numFmt w:val="lowerLetter"/>
      <w:lvlText w:val="%8."/>
      <w:lvlJc w:val="left"/>
      <w:pPr>
        <w:ind w:left="7668" w:hanging="360"/>
      </w:pPr>
    </w:lvl>
    <w:lvl w:ilvl="8" w:tplc="0422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" w15:restartNumberingAfterBreak="0">
    <w:nsid w:val="0C5B2DE9"/>
    <w:multiLevelType w:val="hybridMultilevel"/>
    <w:tmpl w:val="EF7E5776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043D5"/>
    <w:multiLevelType w:val="multilevel"/>
    <w:tmpl w:val="2D940972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A6B33"/>
    <w:multiLevelType w:val="multilevel"/>
    <w:tmpl w:val="C4D0E29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2668E5"/>
    <w:multiLevelType w:val="multilevel"/>
    <w:tmpl w:val="52EE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A0E39"/>
    <w:multiLevelType w:val="hybridMultilevel"/>
    <w:tmpl w:val="A716A216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C1FB1"/>
    <w:multiLevelType w:val="hybridMultilevel"/>
    <w:tmpl w:val="0242F752"/>
    <w:lvl w:ilvl="0" w:tplc="0422000F">
      <w:start w:val="1"/>
      <w:numFmt w:val="decimal"/>
      <w:lvlText w:val="%1."/>
      <w:lvlJc w:val="left"/>
      <w:pPr>
        <w:ind w:left="1038" w:hanging="360"/>
      </w:pPr>
    </w:lvl>
    <w:lvl w:ilvl="1" w:tplc="04220019" w:tentative="1">
      <w:start w:val="1"/>
      <w:numFmt w:val="lowerLetter"/>
      <w:lvlText w:val="%2."/>
      <w:lvlJc w:val="left"/>
      <w:pPr>
        <w:ind w:left="1758" w:hanging="360"/>
      </w:pPr>
    </w:lvl>
    <w:lvl w:ilvl="2" w:tplc="0422001B" w:tentative="1">
      <w:start w:val="1"/>
      <w:numFmt w:val="lowerRoman"/>
      <w:lvlText w:val="%3."/>
      <w:lvlJc w:val="right"/>
      <w:pPr>
        <w:ind w:left="2478" w:hanging="180"/>
      </w:pPr>
    </w:lvl>
    <w:lvl w:ilvl="3" w:tplc="0422000F" w:tentative="1">
      <w:start w:val="1"/>
      <w:numFmt w:val="decimal"/>
      <w:lvlText w:val="%4."/>
      <w:lvlJc w:val="left"/>
      <w:pPr>
        <w:ind w:left="3198" w:hanging="360"/>
      </w:pPr>
    </w:lvl>
    <w:lvl w:ilvl="4" w:tplc="04220019" w:tentative="1">
      <w:start w:val="1"/>
      <w:numFmt w:val="lowerLetter"/>
      <w:lvlText w:val="%5."/>
      <w:lvlJc w:val="left"/>
      <w:pPr>
        <w:ind w:left="3918" w:hanging="360"/>
      </w:pPr>
    </w:lvl>
    <w:lvl w:ilvl="5" w:tplc="0422001B" w:tentative="1">
      <w:start w:val="1"/>
      <w:numFmt w:val="lowerRoman"/>
      <w:lvlText w:val="%6."/>
      <w:lvlJc w:val="right"/>
      <w:pPr>
        <w:ind w:left="4638" w:hanging="180"/>
      </w:pPr>
    </w:lvl>
    <w:lvl w:ilvl="6" w:tplc="0422000F" w:tentative="1">
      <w:start w:val="1"/>
      <w:numFmt w:val="decimal"/>
      <w:lvlText w:val="%7."/>
      <w:lvlJc w:val="left"/>
      <w:pPr>
        <w:ind w:left="5358" w:hanging="360"/>
      </w:pPr>
    </w:lvl>
    <w:lvl w:ilvl="7" w:tplc="04220019" w:tentative="1">
      <w:start w:val="1"/>
      <w:numFmt w:val="lowerLetter"/>
      <w:lvlText w:val="%8."/>
      <w:lvlJc w:val="left"/>
      <w:pPr>
        <w:ind w:left="6078" w:hanging="360"/>
      </w:pPr>
    </w:lvl>
    <w:lvl w:ilvl="8" w:tplc="0422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 w15:restartNumberingAfterBreak="0">
    <w:nsid w:val="15EA5ABB"/>
    <w:multiLevelType w:val="hybridMultilevel"/>
    <w:tmpl w:val="0A6C4A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33D13"/>
    <w:multiLevelType w:val="multilevel"/>
    <w:tmpl w:val="92C2BA1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A054A4"/>
    <w:multiLevelType w:val="hybridMultilevel"/>
    <w:tmpl w:val="C5CCBAB6"/>
    <w:lvl w:ilvl="0" w:tplc="0422000F">
      <w:start w:val="1"/>
      <w:numFmt w:val="decimal"/>
      <w:lvlText w:val="%1."/>
      <w:lvlJc w:val="left"/>
      <w:pPr>
        <w:ind w:left="1147" w:hanging="360"/>
      </w:pPr>
    </w:lvl>
    <w:lvl w:ilvl="1" w:tplc="04220019" w:tentative="1">
      <w:start w:val="1"/>
      <w:numFmt w:val="lowerLetter"/>
      <w:lvlText w:val="%2."/>
      <w:lvlJc w:val="left"/>
      <w:pPr>
        <w:ind w:left="1867" w:hanging="360"/>
      </w:pPr>
    </w:lvl>
    <w:lvl w:ilvl="2" w:tplc="0422001B" w:tentative="1">
      <w:start w:val="1"/>
      <w:numFmt w:val="lowerRoman"/>
      <w:lvlText w:val="%3."/>
      <w:lvlJc w:val="right"/>
      <w:pPr>
        <w:ind w:left="2587" w:hanging="180"/>
      </w:pPr>
    </w:lvl>
    <w:lvl w:ilvl="3" w:tplc="0422000F" w:tentative="1">
      <w:start w:val="1"/>
      <w:numFmt w:val="decimal"/>
      <w:lvlText w:val="%4."/>
      <w:lvlJc w:val="left"/>
      <w:pPr>
        <w:ind w:left="3307" w:hanging="360"/>
      </w:pPr>
    </w:lvl>
    <w:lvl w:ilvl="4" w:tplc="04220019" w:tentative="1">
      <w:start w:val="1"/>
      <w:numFmt w:val="lowerLetter"/>
      <w:lvlText w:val="%5."/>
      <w:lvlJc w:val="left"/>
      <w:pPr>
        <w:ind w:left="4027" w:hanging="360"/>
      </w:pPr>
    </w:lvl>
    <w:lvl w:ilvl="5" w:tplc="0422001B" w:tentative="1">
      <w:start w:val="1"/>
      <w:numFmt w:val="lowerRoman"/>
      <w:lvlText w:val="%6."/>
      <w:lvlJc w:val="right"/>
      <w:pPr>
        <w:ind w:left="4747" w:hanging="180"/>
      </w:pPr>
    </w:lvl>
    <w:lvl w:ilvl="6" w:tplc="0422000F" w:tentative="1">
      <w:start w:val="1"/>
      <w:numFmt w:val="decimal"/>
      <w:lvlText w:val="%7."/>
      <w:lvlJc w:val="left"/>
      <w:pPr>
        <w:ind w:left="5467" w:hanging="360"/>
      </w:pPr>
    </w:lvl>
    <w:lvl w:ilvl="7" w:tplc="04220019" w:tentative="1">
      <w:start w:val="1"/>
      <w:numFmt w:val="lowerLetter"/>
      <w:lvlText w:val="%8."/>
      <w:lvlJc w:val="left"/>
      <w:pPr>
        <w:ind w:left="6187" w:hanging="360"/>
      </w:pPr>
    </w:lvl>
    <w:lvl w:ilvl="8" w:tplc="0422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3" w15:restartNumberingAfterBreak="0">
    <w:nsid w:val="19E224C0"/>
    <w:multiLevelType w:val="hybridMultilevel"/>
    <w:tmpl w:val="22D24752"/>
    <w:lvl w:ilvl="0" w:tplc="61182FF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F85743"/>
    <w:multiLevelType w:val="multilevel"/>
    <w:tmpl w:val="D5B8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BA3F0B"/>
    <w:multiLevelType w:val="multilevel"/>
    <w:tmpl w:val="B7526094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E025FB"/>
    <w:multiLevelType w:val="hybridMultilevel"/>
    <w:tmpl w:val="99E8CD94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37B52"/>
    <w:multiLevelType w:val="hybridMultilevel"/>
    <w:tmpl w:val="8BC6A05A"/>
    <w:lvl w:ilvl="0" w:tplc="0422000F">
      <w:start w:val="1"/>
      <w:numFmt w:val="decimal"/>
      <w:lvlText w:val="%1."/>
      <w:lvlJc w:val="left"/>
      <w:pPr>
        <w:ind w:left="1200" w:hanging="360"/>
      </w:p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36076884"/>
    <w:multiLevelType w:val="multilevel"/>
    <w:tmpl w:val="BFCEF744"/>
    <w:lvl w:ilvl="0">
      <w:start w:val="2"/>
      <w:numFmt w:val="decimal"/>
      <w:lvlText w:val="%1-"/>
      <w:lvlJc w:val="left"/>
      <w:pPr>
        <w:ind w:left="1197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4"/>
        <w:szCs w:val="24"/>
        <w:lang w:val="uk-UA" w:eastAsia="en-US" w:bidi="ar-SA"/>
      </w:rPr>
    </w:lvl>
    <w:lvl w:ilvl="1">
      <w:start w:val="1"/>
      <w:numFmt w:val="decimal"/>
      <w:pStyle w:val="4"/>
      <w:lvlText w:val="%1.%2."/>
      <w:lvlJc w:val="left"/>
      <w:pPr>
        <w:ind w:left="791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17"/>
        <w:szCs w:val="17"/>
        <w:lang w:val="uk-UA" w:eastAsia="en-US" w:bidi="ar-SA"/>
      </w:rPr>
    </w:lvl>
    <w:lvl w:ilvl="2">
      <w:numFmt w:val="bullet"/>
      <w:lvlText w:val="•"/>
      <w:lvlJc w:val="left"/>
      <w:pPr>
        <w:ind w:left="1745" w:hanging="31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290" w:hanging="3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835" w:hanging="3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380" w:hanging="3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925" w:hanging="3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470" w:hanging="3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015" w:hanging="312"/>
      </w:pPr>
      <w:rPr>
        <w:rFonts w:hint="default"/>
        <w:lang w:val="uk-UA" w:eastAsia="en-US" w:bidi="ar-SA"/>
      </w:rPr>
    </w:lvl>
  </w:abstractNum>
  <w:abstractNum w:abstractNumId="19" w15:restartNumberingAfterBreak="0">
    <w:nsid w:val="379D2F3B"/>
    <w:multiLevelType w:val="hybridMultilevel"/>
    <w:tmpl w:val="617E7E8C"/>
    <w:lvl w:ilvl="0" w:tplc="0422000F">
      <w:start w:val="1"/>
      <w:numFmt w:val="decimal"/>
      <w:lvlText w:val="%1."/>
      <w:lvlJc w:val="left"/>
      <w:pPr>
        <w:ind w:left="1180" w:hanging="360"/>
      </w:pPr>
    </w:lvl>
    <w:lvl w:ilvl="1" w:tplc="04220019" w:tentative="1">
      <w:start w:val="1"/>
      <w:numFmt w:val="lowerLetter"/>
      <w:lvlText w:val="%2."/>
      <w:lvlJc w:val="left"/>
      <w:pPr>
        <w:ind w:left="1900" w:hanging="360"/>
      </w:pPr>
    </w:lvl>
    <w:lvl w:ilvl="2" w:tplc="0422001B" w:tentative="1">
      <w:start w:val="1"/>
      <w:numFmt w:val="lowerRoman"/>
      <w:lvlText w:val="%3."/>
      <w:lvlJc w:val="right"/>
      <w:pPr>
        <w:ind w:left="2620" w:hanging="180"/>
      </w:pPr>
    </w:lvl>
    <w:lvl w:ilvl="3" w:tplc="0422000F" w:tentative="1">
      <w:start w:val="1"/>
      <w:numFmt w:val="decimal"/>
      <w:lvlText w:val="%4."/>
      <w:lvlJc w:val="left"/>
      <w:pPr>
        <w:ind w:left="3340" w:hanging="360"/>
      </w:pPr>
    </w:lvl>
    <w:lvl w:ilvl="4" w:tplc="04220019" w:tentative="1">
      <w:start w:val="1"/>
      <w:numFmt w:val="lowerLetter"/>
      <w:lvlText w:val="%5."/>
      <w:lvlJc w:val="left"/>
      <w:pPr>
        <w:ind w:left="4060" w:hanging="360"/>
      </w:pPr>
    </w:lvl>
    <w:lvl w:ilvl="5" w:tplc="0422001B" w:tentative="1">
      <w:start w:val="1"/>
      <w:numFmt w:val="lowerRoman"/>
      <w:lvlText w:val="%6."/>
      <w:lvlJc w:val="right"/>
      <w:pPr>
        <w:ind w:left="4780" w:hanging="180"/>
      </w:pPr>
    </w:lvl>
    <w:lvl w:ilvl="6" w:tplc="0422000F" w:tentative="1">
      <w:start w:val="1"/>
      <w:numFmt w:val="decimal"/>
      <w:lvlText w:val="%7."/>
      <w:lvlJc w:val="left"/>
      <w:pPr>
        <w:ind w:left="5500" w:hanging="360"/>
      </w:pPr>
    </w:lvl>
    <w:lvl w:ilvl="7" w:tplc="04220019" w:tentative="1">
      <w:start w:val="1"/>
      <w:numFmt w:val="lowerLetter"/>
      <w:lvlText w:val="%8."/>
      <w:lvlJc w:val="left"/>
      <w:pPr>
        <w:ind w:left="6220" w:hanging="360"/>
      </w:pPr>
    </w:lvl>
    <w:lvl w:ilvl="8" w:tplc="0422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0" w15:restartNumberingAfterBreak="0">
    <w:nsid w:val="3A58702A"/>
    <w:multiLevelType w:val="hybridMultilevel"/>
    <w:tmpl w:val="8ABCD274"/>
    <w:lvl w:ilvl="0" w:tplc="67FA5352">
      <w:start w:val="1"/>
      <w:numFmt w:val="decimal"/>
      <w:lvlText w:val="%1."/>
      <w:lvlJc w:val="left"/>
      <w:pPr>
        <w:ind w:left="1202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922" w:hanging="360"/>
      </w:pPr>
    </w:lvl>
    <w:lvl w:ilvl="2" w:tplc="0422001B" w:tentative="1">
      <w:start w:val="1"/>
      <w:numFmt w:val="lowerRoman"/>
      <w:lvlText w:val="%3."/>
      <w:lvlJc w:val="right"/>
      <w:pPr>
        <w:ind w:left="2642" w:hanging="180"/>
      </w:pPr>
    </w:lvl>
    <w:lvl w:ilvl="3" w:tplc="0422000F" w:tentative="1">
      <w:start w:val="1"/>
      <w:numFmt w:val="decimal"/>
      <w:lvlText w:val="%4."/>
      <w:lvlJc w:val="left"/>
      <w:pPr>
        <w:ind w:left="3362" w:hanging="360"/>
      </w:pPr>
    </w:lvl>
    <w:lvl w:ilvl="4" w:tplc="04220019" w:tentative="1">
      <w:start w:val="1"/>
      <w:numFmt w:val="lowerLetter"/>
      <w:lvlText w:val="%5."/>
      <w:lvlJc w:val="left"/>
      <w:pPr>
        <w:ind w:left="4082" w:hanging="360"/>
      </w:pPr>
    </w:lvl>
    <w:lvl w:ilvl="5" w:tplc="0422001B" w:tentative="1">
      <w:start w:val="1"/>
      <w:numFmt w:val="lowerRoman"/>
      <w:lvlText w:val="%6."/>
      <w:lvlJc w:val="right"/>
      <w:pPr>
        <w:ind w:left="4802" w:hanging="180"/>
      </w:pPr>
    </w:lvl>
    <w:lvl w:ilvl="6" w:tplc="0422000F" w:tentative="1">
      <w:start w:val="1"/>
      <w:numFmt w:val="decimal"/>
      <w:lvlText w:val="%7."/>
      <w:lvlJc w:val="left"/>
      <w:pPr>
        <w:ind w:left="5522" w:hanging="360"/>
      </w:pPr>
    </w:lvl>
    <w:lvl w:ilvl="7" w:tplc="04220019" w:tentative="1">
      <w:start w:val="1"/>
      <w:numFmt w:val="lowerLetter"/>
      <w:lvlText w:val="%8."/>
      <w:lvlJc w:val="left"/>
      <w:pPr>
        <w:ind w:left="6242" w:hanging="360"/>
      </w:pPr>
    </w:lvl>
    <w:lvl w:ilvl="8" w:tplc="0422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21" w15:restartNumberingAfterBreak="0">
    <w:nsid w:val="3FB24B20"/>
    <w:multiLevelType w:val="hybridMultilevel"/>
    <w:tmpl w:val="0BBC7B4E"/>
    <w:lvl w:ilvl="0" w:tplc="0100BCB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/>
        <w:color w:val="auto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E5176"/>
    <w:multiLevelType w:val="multilevel"/>
    <w:tmpl w:val="B714ECEE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B92B6F"/>
    <w:multiLevelType w:val="hybridMultilevel"/>
    <w:tmpl w:val="E0E8B06C"/>
    <w:lvl w:ilvl="0" w:tplc="0422000F">
      <w:start w:val="1"/>
      <w:numFmt w:val="decimal"/>
      <w:lvlText w:val="%1."/>
      <w:lvlJc w:val="left"/>
      <w:pPr>
        <w:ind w:left="1200" w:hanging="360"/>
      </w:p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 w15:restartNumberingAfterBreak="0">
    <w:nsid w:val="456C13EE"/>
    <w:multiLevelType w:val="hybridMultilevel"/>
    <w:tmpl w:val="65D288F4"/>
    <w:lvl w:ilvl="0" w:tplc="0422000F">
      <w:start w:val="1"/>
      <w:numFmt w:val="decimal"/>
      <w:lvlText w:val="%1."/>
      <w:lvlJc w:val="left"/>
      <w:pPr>
        <w:ind w:left="1200" w:hanging="360"/>
      </w:p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502728BF"/>
    <w:multiLevelType w:val="multilevel"/>
    <w:tmpl w:val="B0D2D6F2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5C2416"/>
    <w:multiLevelType w:val="hybridMultilevel"/>
    <w:tmpl w:val="16540C4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CB1278"/>
    <w:multiLevelType w:val="hybridMultilevel"/>
    <w:tmpl w:val="587AA29A"/>
    <w:lvl w:ilvl="0" w:tplc="0422000F">
      <w:start w:val="1"/>
      <w:numFmt w:val="decimal"/>
      <w:lvlText w:val="%1."/>
      <w:lvlJc w:val="left"/>
      <w:pPr>
        <w:ind w:left="1200" w:hanging="360"/>
      </w:p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5281782D"/>
    <w:multiLevelType w:val="multilevel"/>
    <w:tmpl w:val="6822612C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7A3F65"/>
    <w:multiLevelType w:val="hybridMultilevel"/>
    <w:tmpl w:val="A9FA8CCC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A179E"/>
    <w:multiLevelType w:val="hybridMultilevel"/>
    <w:tmpl w:val="89BA3C74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E358F"/>
    <w:multiLevelType w:val="multilevel"/>
    <w:tmpl w:val="D5B8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136010"/>
    <w:multiLevelType w:val="multilevel"/>
    <w:tmpl w:val="2B6C29D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D02FBF"/>
    <w:multiLevelType w:val="hybridMultilevel"/>
    <w:tmpl w:val="F1D2B7A0"/>
    <w:lvl w:ilvl="0" w:tplc="67FA5352">
      <w:start w:val="1"/>
      <w:numFmt w:val="decimal"/>
      <w:lvlText w:val="%1."/>
      <w:lvlJc w:val="left"/>
      <w:pPr>
        <w:ind w:left="719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39" w:hanging="360"/>
      </w:pPr>
    </w:lvl>
    <w:lvl w:ilvl="2" w:tplc="0422001B" w:tentative="1">
      <w:start w:val="1"/>
      <w:numFmt w:val="lowerRoman"/>
      <w:lvlText w:val="%3."/>
      <w:lvlJc w:val="right"/>
      <w:pPr>
        <w:ind w:left="2159" w:hanging="180"/>
      </w:pPr>
    </w:lvl>
    <w:lvl w:ilvl="3" w:tplc="0422000F" w:tentative="1">
      <w:start w:val="1"/>
      <w:numFmt w:val="decimal"/>
      <w:lvlText w:val="%4."/>
      <w:lvlJc w:val="left"/>
      <w:pPr>
        <w:ind w:left="2879" w:hanging="360"/>
      </w:pPr>
    </w:lvl>
    <w:lvl w:ilvl="4" w:tplc="04220019" w:tentative="1">
      <w:start w:val="1"/>
      <w:numFmt w:val="lowerLetter"/>
      <w:lvlText w:val="%5."/>
      <w:lvlJc w:val="left"/>
      <w:pPr>
        <w:ind w:left="3599" w:hanging="360"/>
      </w:pPr>
    </w:lvl>
    <w:lvl w:ilvl="5" w:tplc="0422001B" w:tentative="1">
      <w:start w:val="1"/>
      <w:numFmt w:val="lowerRoman"/>
      <w:lvlText w:val="%6."/>
      <w:lvlJc w:val="right"/>
      <w:pPr>
        <w:ind w:left="4319" w:hanging="180"/>
      </w:pPr>
    </w:lvl>
    <w:lvl w:ilvl="6" w:tplc="0422000F" w:tentative="1">
      <w:start w:val="1"/>
      <w:numFmt w:val="decimal"/>
      <w:lvlText w:val="%7."/>
      <w:lvlJc w:val="left"/>
      <w:pPr>
        <w:ind w:left="5039" w:hanging="360"/>
      </w:pPr>
    </w:lvl>
    <w:lvl w:ilvl="7" w:tplc="04220019" w:tentative="1">
      <w:start w:val="1"/>
      <w:numFmt w:val="lowerLetter"/>
      <w:lvlText w:val="%8."/>
      <w:lvlJc w:val="left"/>
      <w:pPr>
        <w:ind w:left="5759" w:hanging="360"/>
      </w:pPr>
    </w:lvl>
    <w:lvl w:ilvl="8" w:tplc="0422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4" w15:restartNumberingAfterBreak="0">
    <w:nsid w:val="5E994BF3"/>
    <w:multiLevelType w:val="multilevel"/>
    <w:tmpl w:val="D5781C04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11717F"/>
    <w:multiLevelType w:val="hybridMultilevel"/>
    <w:tmpl w:val="A4E220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4D47FB"/>
    <w:multiLevelType w:val="multilevel"/>
    <w:tmpl w:val="67465CA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F40B9B"/>
    <w:multiLevelType w:val="hybridMultilevel"/>
    <w:tmpl w:val="B4663B18"/>
    <w:lvl w:ilvl="0" w:tplc="0422000F">
      <w:start w:val="1"/>
      <w:numFmt w:val="decimal"/>
      <w:lvlText w:val="%1."/>
      <w:lvlJc w:val="left"/>
      <w:pPr>
        <w:ind w:left="1200" w:hanging="360"/>
      </w:p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 w15:restartNumberingAfterBreak="0">
    <w:nsid w:val="6ABF5D26"/>
    <w:multiLevelType w:val="hybridMultilevel"/>
    <w:tmpl w:val="A2B69F2E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C77B6"/>
    <w:multiLevelType w:val="hybridMultilevel"/>
    <w:tmpl w:val="CA7A32CE"/>
    <w:lvl w:ilvl="0" w:tplc="0422000F">
      <w:start w:val="1"/>
      <w:numFmt w:val="decimal"/>
      <w:lvlText w:val="%1."/>
      <w:lvlJc w:val="left"/>
      <w:pPr>
        <w:ind w:left="1199" w:hanging="360"/>
      </w:pPr>
    </w:lvl>
    <w:lvl w:ilvl="1" w:tplc="04220019" w:tentative="1">
      <w:start w:val="1"/>
      <w:numFmt w:val="lowerLetter"/>
      <w:lvlText w:val="%2."/>
      <w:lvlJc w:val="left"/>
      <w:pPr>
        <w:ind w:left="1919" w:hanging="360"/>
      </w:pPr>
    </w:lvl>
    <w:lvl w:ilvl="2" w:tplc="0422001B" w:tentative="1">
      <w:start w:val="1"/>
      <w:numFmt w:val="lowerRoman"/>
      <w:lvlText w:val="%3."/>
      <w:lvlJc w:val="right"/>
      <w:pPr>
        <w:ind w:left="2639" w:hanging="180"/>
      </w:pPr>
    </w:lvl>
    <w:lvl w:ilvl="3" w:tplc="0422000F" w:tentative="1">
      <w:start w:val="1"/>
      <w:numFmt w:val="decimal"/>
      <w:lvlText w:val="%4."/>
      <w:lvlJc w:val="left"/>
      <w:pPr>
        <w:ind w:left="3359" w:hanging="360"/>
      </w:pPr>
    </w:lvl>
    <w:lvl w:ilvl="4" w:tplc="04220019" w:tentative="1">
      <w:start w:val="1"/>
      <w:numFmt w:val="lowerLetter"/>
      <w:lvlText w:val="%5."/>
      <w:lvlJc w:val="left"/>
      <w:pPr>
        <w:ind w:left="4079" w:hanging="360"/>
      </w:pPr>
    </w:lvl>
    <w:lvl w:ilvl="5" w:tplc="0422001B" w:tentative="1">
      <w:start w:val="1"/>
      <w:numFmt w:val="lowerRoman"/>
      <w:lvlText w:val="%6."/>
      <w:lvlJc w:val="right"/>
      <w:pPr>
        <w:ind w:left="4799" w:hanging="180"/>
      </w:pPr>
    </w:lvl>
    <w:lvl w:ilvl="6" w:tplc="0422000F" w:tentative="1">
      <w:start w:val="1"/>
      <w:numFmt w:val="decimal"/>
      <w:lvlText w:val="%7."/>
      <w:lvlJc w:val="left"/>
      <w:pPr>
        <w:ind w:left="5519" w:hanging="360"/>
      </w:pPr>
    </w:lvl>
    <w:lvl w:ilvl="7" w:tplc="04220019" w:tentative="1">
      <w:start w:val="1"/>
      <w:numFmt w:val="lowerLetter"/>
      <w:lvlText w:val="%8."/>
      <w:lvlJc w:val="left"/>
      <w:pPr>
        <w:ind w:left="6239" w:hanging="360"/>
      </w:pPr>
    </w:lvl>
    <w:lvl w:ilvl="8" w:tplc="0422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40" w15:restartNumberingAfterBreak="0">
    <w:nsid w:val="74DE492E"/>
    <w:multiLevelType w:val="hybridMultilevel"/>
    <w:tmpl w:val="78586E96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D8419A"/>
    <w:multiLevelType w:val="hybridMultilevel"/>
    <w:tmpl w:val="044886B2"/>
    <w:lvl w:ilvl="0" w:tplc="0422000F">
      <w:start w:val="1"/>
      <w:numFmt w:val="decimal"/>
      <w:lvlText w:val="%1."/>
      <w:lvlJc w:val="left"/>
      <w:pPr>
        <w:ind w:left="1180" w:hanging="360"/>
      </w:pPr>
    </w:lvl>
    <w:lvl w:ilvl="1" w:tplc="04220019" w:tentative="1">
      <w:start w:val="1"/>
      <w:numFmt w:val="lowerLetter"/>
      <w:lvlText w:val="%2."/>
      <w:lvlJc w:val="left"/>
      <w:pPr>
        <w:ind w:left="1900" w:hanging="360"/>
      </w:pPr>
    </w:lvl>
    <w:lvl w:ilvl="2" w:tplc="0422001B" w:tentative="1">
      <w:start w:val="1"/>
      <w:numFmt w:val="lowerRoman"/>
      <w:lvlText w:val="%3."/>
      <w:lvlJc w:val="right"/>
      <w:pPr>
        <w:ind w:left="2620" w:hanging="180"/>
      </w:pPr>
    </w:lvl>
    <w:lvl w:ilvl="3" w:tplc="0422000F" w:tentative="1">
      <w:start w:val="1"/>
      <w:numFmt w:val="decimal"/>
      <w:lvlText w:val="%4."/>
      <w:lvlJc w:val="left"/>
      <w:pPr>
        <w:ind w:left="3340" w:hanging="360"/>
      </w:pPr>
    </w:lvl>
    <w:lvl w:ilvl="4" w:tplc="04220019" w:tentative="1">
      <w:start w:val="1"/>
      <w:numFmt w:val="lowerLetter"/>
      <w:lvlText w:val="%5."/>
      <w:lvlJc w:val="left"/>
      <w:pPr>
        <w:ind w:left="4060" w:hanging="360"/>
      </w:pPr>
    </w:lvl>
    <w:lvl w:ilvl="5" w:tplc="0422001B" w:tentative="1">
      <w:start w:val="1"/>
      <w:numFmt w:val="lowerRoman"/>
      <w:lvlText w:val="%6."/>
      <w:lvlJc w:val="right"/>
      <w:pPr>
        <w:ind w:left="4780" w:hanging="180"/>
      </w:pPr>
    </w:lvl>
    <w:lvl w:ilvl="6" w:tplc="0422000F" w:tentative="1">
      <w:start w:val="1"/>
      <w:numFmt w:val="decimal"/>
      <w:lvlText w:val="%7."/>
      <w:lvlJc w:val="left"/>
      <w:pPr>
        <w:ind w:left="5500" w:hanging="360"/>
      </w:pPr>
    </w:lvl>
    <w:lvl w:ilvl="7" w:tplc="04220019" w:tentative="1">
      <w:start w:val="1"/>
      <w:numFmt w:val="lowerLetter"/>
      <w:lvlText w:val="%8."/>
      <w:lvlJc w:val="left"/>
      <w:pPr>
        <w:ind w:left="6220" w:hanging="360"/>
      </w:pPr>
    </w:lvl>
    <w:lvl w:ilvl="8" w:tplc="0422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2" w15:restartNumberingAfterBreak="0">
    <w:nsid w:val="7E555DA3"/>
    <w:multiLevelType w:val="hybridMultilevel"/>
    <w:tmpl w:val="E416C004"/>
    <w:lvl w:ilvl="0" w:tplc="0422000F">
      <w:start w:val="1"/>
      <w:numFmt w:val="decimal"/>
      <w:lvlText w:val="%1."/>
      <w:lvlJc w:val="left"/>
      <w:pPr>
        <w:ind w:left="1202" w:hanging="360"/>
      </w:pPr>
    </w:lvl>
    <w:lvl w:ilvl="1" w:tplc="04220019" w:tentative="1">
      <w:start w:val="1"/>
      <w:numFmt w:val="lowerLetter"/>
      <w:lvlText w:val="%2."/>
      <w:lvlJc w:val="left"/>
      <w:pPr>
        <w:ind w:left="1922" w:hanging="360"/>
      </w:pPr>
    </w:lvl>
    <w:lvl w:ilvl="2" w:tplc="0422001B" w:tentative="1">
      <w:start w:val="1"/>
      <w:numFmt w:val="lowerRoman"/>
      <w:lvlText w:val="%3."/>
      <w:lvlJc w:val="right"/>
      <w:pPr>
        <w:ind w:left="2642" w:hanging="180"/>
      </w:pPr>
    </w:lvl>
    <w:lvl w:ilvl="3" w:tplc="0422000F" w:tentative="1">
      <w:start w:val="1"/>
      <w:numFmt w:val="decimal"/>
      <w:lvlText w:val="%4."/>
      <w:lvlJc w:val="left"/>
      <w:pPr>
        <w:ind w:left="3362" w:hanging="360"/>
      </w:pPr>
    </w:lvl>
    <w:lvl w:ilvl="4" w:tplc="04220019" w:tentative="1">
      <w:start w:val="1"/>
      <w:numFmt w:val="lowerLetter"/>
      <w:lvlText w:val="%5."/>
      <w:lvlJc w:val="left"/>
      <w:pPr>
        <w:ind w:left="4082" w:hanging="360"/>
      </w:pPr>
    </w:lvl>
    <w:lvl w:ilvl="5" w:tplc="0422001B" w:tentative="1">
      <w:start w:val="1"/>
      <w:numFmt w:val="lowerRoman"/>
      <w:lvlText w:val="%6."/>
      <w:lvlJc w:val="right"/>
      <w:pPr>
        <w:ind w:left="4802" w:hanging="180"/>
      </w:pPr>
    </w:lvl>
    <w:lvl w:ilvl="6" w:tplc="0422000F" w:tentative="1">
      <w:start w:val="1"/>
      <w:numFmt w:val="decimal"/>
      <w:lvlText w:val="%7."/>
      <w:lvlJc w:val="left"/>
      <w:pPr>
        <w:ind w:left="5522" w:hanging="360"/>
      </w:pPr>
    </w:lvl>
    <w:lvl w:ilvl="7" w:tplc="04220019" w:tentative="1">
      <w:start w:val="1"/>
      <w:numFmt w:val="lowerLetter"/>
      <w:lvlText w:val="%8."/>
      <w:lvlJc w:val="left"/>
      <w:pPr>
        <w:ind w:left="6242" w:hanging="360"/>
      </w:pPr>
    </w:lvl>
    <w:lvl w:ilvl="8" w:tplc="0422001B" w:tentative="1">
      <w:start w:val="1"/>
      <w:numFmt w:val="lowerRoman"/>
      <w:lvlText w:val="%9."/>
      <w:lvlJc w:val="right"/>
      <w:pPr>
        <w:ind w:left="6962" w:hanging="180"/>
      </w:pPr>
    </w:lvl>
  </w:abstractNum>
  <w:num w:numId="1">
    <w:abstractNumId w:val="18"/>
  </w:num>
  <w:num w:numId="2">
    <w:abstractNumId w:val="35"/>
  </w:num>
  <w:num w:numId="3">
    <w:abstractNumId w:val="9"/>
  </w:num>
  <w:num w:numId="4">
    <w:abstractNumId w:val="39"/>
  </w:num>
  <w:num w:numId="5">
    <w:abstractNumId w:val="41"/>
  </w:num>
  <w:num w:numId="6">
    <w:abstractNumId w:val="42"/>
  </w:num>
  <w:num w:numId="7">
    <w:abstractNumId w:val="37"/>
  </w:num>
  <w:num w:numId="8">
    <w:abstractNumId w:val="27"/>
  </w:num>
  <w:num w:numId="9">
    <w:abstractNumId w:val="17"/>
  </w:num>
  <w:num w:numId="10">
    <w:abstractNumId w:val="23"/>
  </w:num>
  <w:num w:numId="11">
    <w:abstractNumId w:val="24"/>
  </w:num>
  <w:num w:numId="12">
    <w:abstractNumId w:val="19"/>
  </w:num>
  <w:num w:numId="13">
    <w:abstractNumId w:val="3"/>
  </w:num>
  <w:num w:numId="14">
    <w:abstractNumId w:val="0"/>
  </w:num>
  <w:num w:numId="15">
    <w:abstractNumId w:val="13"/>
  </w:num>
  <w:num w:numId="16">
    <w:abstractNumId w:val="12"/>
  </w:num>
  <w:num w:numId="17">
    <w:abstractNumId w:val="10"/>
  </w:num>
  <w:num w:numId="18">
    <w:abstractNumId w:val="20"/>
  </w:num>
  <w:num w:numId="19">
    <w:abstractNumId w:val="40"/>
  </w:num>
  <w:num w:numId="20">
    <w:abstractNumId w:val="38"/>
  </w:num>
  <w:num w:numId="21">
    <w:abstractNumId w:val="33"/>
  </w:num>
  <w:num w:numId="22">
    <w:abstractNumId w:val="4"/>
  </w:num>
  <w:num w:numId="23">
    <w:abstractNumId w:val="8"/>
  </w:num>
  <w:num w:numId="24">
    <w:abstractNumId w:val="30"/>
  </w:num>
  <w:num w:numId="25">
    <w:abstractNumId w:val="2"/>
  </w:num>
  <w:num w:numId="26">
    <w:abstractNumId w:val="16"/>
  </w:num>
  <w:num w:numId="27">
    <w:abstractNumId w:val="29"/>
  </w:num>
  <w:num w:numId="28">
    <w:abstractNumId w:val="31"/>
  </w:num>
  <w:num w:numId="29">
    <w:abstractNumId w:val="1"/>
  </w:num>
  <w:num w:numId="30">
    <w:abstractNumId w:val="36"/>
  </w:num>
  <w:num w:numId="31">
    <w:abstractNumId w:val="6"/>
  </w:num>
  <w:num w:numId="32">
    <w:abstractNumId w:val="34"/>
  </w:num>
  <w:num w:numId="33">
    <w:abstractNumId w:val="11"/>
  </w:num>
  <w:num w:numId="34">
    <w:abstractNumId w:val="32"/>
  </w:num>
  <w:num w:numId="35">
    <w:abstractNumId w:val="28"/>
  </w:num>
  <w:num w:numId="36">
    <w:abstractNumId w:val="15"/>
  </w:num>
  <w:num w:numId="37">
    <w:abstractNumId w:val="25"/>
  </w:num>
  <w:num w:numId="38">
    <w:abstractNumId w:val="22"/>
  </w:num>
  <w:num w:numId="39">
    <w:abstractNumId w:val="5"/>
  </w:num>
  <w:num w:numId="40">
    <w:abstractNumId w:val="14"/>
  </w:num>
  <w:num w:numId="41">
    <w:abstractNumId w:val="7"/>
  </w:num>
  <w:num w:numId="42">
    <w:abstractNumId w:val="26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F1"/>
    <w:rsid w:val="0001588C"/>
    <w:rsid w:val="000326EA"/>
    <w:rsid w:val="000F1C92"/>
    <w:rsid w:val="001B0692"/>
    <w:rsid w:val="003641EF"/>
    <w:rsid w:val="00377CF7"/>
    <w:rsid w:val="004B50A6"/>
    <w:rsid w:val="00552058"/>
    <w:rsid w:val="005A27F1"/>
    <w:rsid w:val="00695E45"/>
    <w:rsid w:val="006C1B67"/>
    <w:rsid w:val="007529E5"/>
    <w:rsid w:val="0078004F"/>
    <w:rsid w:val="00790EB5"/>
    <w:rsid w:val="007F2DB8"/>
    <w:rsid w:val="00831254"/>
    <w:rsid w:val="0084043C"/>
    <w:rsid w:val="00877CF1"/>
    <w:rsid w:val="00934D95"/>
    <w:rsid w:val="00A00049"/>
    <w:rsid w:val="00A036CD"/>
    <w:rsid w:val="00A072EC"/>
    <w:rsid w:val="00A41C16"/>
    <w:rsid w:val="00AA6641"/>
    <w:rsid w:val="00AF49A3"/>
    <w:rsid w:val="00C7683E"/>
    <w:rsid w:val="00D655FE"/>
    <w:rsid w:val="00DB56E6"/>
    <w:rsid w:val="00DB612F"/>
    <w:rsid w:val="00E7574E"/>
    <w:rsid w:val="00E77600"/>
    <w:rsid w:val="00EC72B7"/>
    <w:rsid w:val="00F13292"/>
    <w:rsid w:val="00FA4998"/>
    <w:rsid w:val="00FE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F3AE2"/>
  <w15:chartTrackingRefBased/>
  <w15:docId w15:val="{9581E14D-2E7B-425A-930D-8E9A2034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7F1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C768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A27F1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paragraph" w:styleId="a3">
    <w:name w:val="Normal (Web)"/>
    <w:basedOn w:val="a"/>
    <w:uiPriority w:val="99"/>
    <w:semiHidden/>
    <w:unhideWhenUsed/>
    <w:rsid w:val="00E75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E7574E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0158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A07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">
    <w:name w:val="toc 4"/>
    <w:basedOn w:val="a"/>
    <w:next w:val="a"/>
    <w:autoRedefine/>
    <w:uiPriority w:val="39"/>
    <w:unhideWhenUsed/>
    <w:rsid w:val="00A072EC"/>
    <w:pPr>
      <w:widowControl w:val="0"/>
      <w:numPr>
        <w:ilvl w:val="1"/>
        <w:numId w:val="1"/>
      </w:numPr>
      <w:tabs>
        <w:tab w:val="left" w:pos="790"/>
        <w:tab w:val="right" w:leader="dot" w:pos="6280"/>
      </w:tabs>
      <w:autoSpaceDE w:val="0"/>
      <w:autoSpaceDN w:val="0"/>
      <w:spacing w:after="0" w:line="180" w:lineRule="exact"/>
    </w:pPr>
  </w:style>
  <w:style w:type="paragraph" w:styleId="a6">
    <w:name w:val="List Paragraph"/>
    <w:basedOn w:val="a"/>
    <w:uiPriority w:val="1"/>
    <w:qFormat/>
    <w:rsid w:val="00A072EC"/>
    <w:pPr>
      <w:widowControl w:val="0"/>
      <w:autoSpaceDE w:val="0"/>
      <w:autoSpaceDN w:val="0"/>
      <w:spacing w:after="0" w:line="240" w:lineRule="auto"/>
      <w:ind w:left="190" w:firstLine="254"/>
      <w:jc w:val="both"/>
    </w:pPr>
    <w:rPr>
      <w:rFonts w:ascii="Times New Roman" w:eastAsia="Times New Roman" w:hAnsi="Times New Roman"/>
    </w:rPr>
  </w:style>
  <w:style w:type="paragraph" w:customStyle="1" w:styleId="Default">
    <w:name w:val="Default"/>
    <w:rsid w:val="00A072E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0F1C92"/>
    <w:pPr>
      <w:widowControl w:val="0"/>
      <w:autoSpaceDE w:val="0"/>
      <w:autoSpaceDN w:val="0"/>
      <w:spacing w:after="0" w:line="240" w:lineRule="auto"/>
      <w:ind w:left="427"/>
    </w:pPr>
    <w:rPr>
      <w:rFonts w:ascii="Times New Roman" w:eastAsia="Times New Roman" w:hAnsi="Times New Roman"/>
      <w:sz w:val="28"/>
      <w:szCs w:val="28"/>
    </w:rPr>
  </w:style>
  <w:style w:type="character" w:customStyle="1" w:styleId="a8">
    <w:name w:val="Основний текст Знак"/>
    <w:basedOn w:val="a0"/>
    <w:link w:val="a7"/>
    <w:uiPriority w:val="1"/>
    <w:rsid w:val="000F1C92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Hyperlink"/>
    <w:basedOn w:val="a0"/>
    <w:uiPriority w:val="99"/>
    <w:unhideWhenUsed/>
    <w:rsid w:val="000F1C9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7683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1B069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A036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tyvo.org.ua/" TargetMode="External"/><Relationship Id="rId13" Type="http://schemas.openxmlformats.org/officeDocument/2006/relationships/hyperlink" Target="http://www.alpha.rada.kiev.ua" TargetMode="External"/><Relationship Id="rId18" Type="http://schemas.openxmlformats.org/officeDocument/2006/relationships/hyperlink" Target="http://dropshipping-list.com.u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nbuv.gov.ua" TargetMode="External"/><Relationship Id="rId17" Type="http://schemas.openxmlformats.org/officeDocument/2006/relationships/hyperlink" Target="http://www.wto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.gov.ua/" TargetMode="External"/><Relationship Id="rId20" Type="http://schemas.openxmlformats.org/officeDocument/2006/relationships/hyperlink" Target="https://www.chnu.edu.ua/media/fdud03f4/pravyla-akademichnoi-dobrochesnosti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ib-gw.univ.kiev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au.ua/" TargetMode="External"/><Relationship Id="rId10" Type="http://schemas.openxmlformats.org/officeDocument/2006/relationships/hyperlink" Target="http://www.dev.lac.lviv.ua/lib" TargetMode="External"/><Relationship Id="rId19" Type="http://schemas.openxmlformats.org/officeDocument/2006/relationships/hyperlink" Target="https://thepage.ua/ua/ritej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ba.com.ua/comitet/retail/" TargetMode="External"/><Relationship Id="rId14" Type="http://schemas.openxmlformats.org/officeDocument/2006/relationships/hyperlink" Target="https://niss.gov.u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7FDBE-EB0A-4A2E-9987-2FF60F11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24114</Words>
  <Characters>13746</Characters>
  <Application>Microsoft Office Word</Application>
  <DocSecurity>0</DocSecurity>
  <Lines>114</Lines>
  <Paragraphs>75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Ilashuk</dc:creator>
  <cp:keywords/>
  <dc:description/>
  <cp:lastModifiedBy>HP</cp:lastModifiedBy>
  <cp:revision>2</cp:revision>
  <dcterms:created xsi:type="dcterms:W3CDTF">2025-12-08T13:56:00Z</dcterms:created>
  <dcterms:modified xsi:type="dcterms:W3CDTF">2025-12-08T13:56:00Z</dcterms:modified>
</cp:coreProperties>
</file>