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C3FE" w14:textId="210B4708" w:rsidR="003B0A4F" w:rsidRPr="00414F8F" w:rsidRDefault="003B0A4F" w:rsidP="003B0A4F">
      <w:pPr>
        <w:widowControl/>
        <w:autoSpaceDE/>
        <w:autoSpaceDN/>
        <w:spacing w:line="276" w:lineRule="auto"/>
        <w:jc w:val="center"/>
        <w:rPr>
          <w:rFonts w:eastAsia="Calibri"/>
          <w:b/>
          <w:color w:val="EE0000"/>
          <w:sz w:val="28"/>
          <w:szCs w:val="24"/>
        </w:rPr>
      </w:pPr>
      <w:r w:rsidRPr="00974459">
        <w:rPr>
          <w:rFonts w:eastAsia="Calibri"/>
          <w:b/>
          <w:sz w:val="28"/>
          <w:szCs w:val="24"/>
        </w:rPr>
        <w:t>МІНІСТЕРСТВО ОСВІТИ І НАУКИ УКРАЇНИ</w:t>
      </w:r>
    </w:p>
    <w:p w14:paraId="7B6AAC34" w14:textId="77777777" w:rsidR="003B0A4F" w:rsidRPr="00974459" w:rsidRDefault="003B0A4F" w:rsidP="003B0A4F">
      <w:pPr>
        <w:widowControl/>
        <w:autoSpaceDE/>
        <w:autoSpaceDN/>
        <w:spacing w:line="276" w:lineRule="auto"/>
        <w:jc w:val="center"/>
        <w:rPr>
          <w:rFonts w:eastAsia="Calibri"/>
          <w:b/>
          <w:sz w:val="28"/>
          <w:szCs w:val="24"/>
        </w:rPr>
      </w:pPr>
      <w:r w:rsidRPr="00974459">
        <w:rPr>
          <w:rFonts w:eastAsia="Calibri"/>
          <w:b/>
          <w:sz w:val="28"/>
          <w:szCs w:val="24"/>
        </w:rPr>
        <w:t>Чернівецький національний університет імені Юрія Федьковича</w:t>
      </w:r>
    </w:p>
    <w:p w14:paraId="465D4B4A" w14:textId="77777777" w:rsidR="003B0A4F" w:rsidRPr="00974459" w:rsidRDefault="003B0A4F" w:rsidP="003B0A4F">
      <w:pPr>
        <w:widowControl/>
        <w:autoSpaceDE/>
        <w:autoSpaceDN/>
        <w:spacing w:line="259" w:lineRule="auto"/>
        <w:jc w:val="center"/>
        <w:rPr>
          <w:rFonts w:eastAsia="Calibri"/>
          <w:b/>
          <w:sz w:val="32"/>
          <w:szCs w:val="28"/>
        </w:rPr>
      </w:pPr>
    </w:p>
    <w:p w14:paraId="041E2E3A" w14:textId="77777777" w:rsidR="003B0A4F" w:rsidRPr="00974459" w:rsidRDefault="003B0A4F" w:rsidP="003B0A4F">
      <w:pPr>
        <w:widowControl/>
        <w:autoSpaceDE/>
        <w:autoSpaceDN/>
        <w:spacing w:line="259" w:lineRule="auto"/>
        <w:jc w:val="center"/>
        <w:rPr>
          <w:rFonts w:eastAsia="Calibri"/>
          <w:b/>
          <w:sz w:val="32"/>
          <w:szCs w:val="28"/>
        </w:rPr>
      </w:pPr>
      <w:r w:rsidRPr="00974459">
        <w:rPr>
          <w:rFonts w:eastAsia="Calibri"/>
          <w:b/>
          <w:noProof/>
          <w:sz w:val="32"/>
          <w:szCs w:val="28"/>
          <w:lang w:eastAsia="uk-UA"/>
        </w:rPr>
        <w:drawing>
          <wp:inline distT="0" distB="0" distL="0" distR="0" wp14:anchorId="689C6818" wp14:editId="53523DB5">
            <wp:extent cx="1247775" cy="1269812"/>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0664" cy="1272752"/>
                    </a:xfrm>
                    <a:prstGeom prst="rect">
                      <a:avLst/>
                    </a:prstGeom>
                    <a:noFill/>
                  </pic:spPr>
                </pic:pic>
              </a:graphicData>
            </a:graphic>
          </wp:inline>
        </w:drawing>
      </w:r>
    </w:p>
    <w:p w14:paraId="14E02078" w14:textId="77777777" w:rsidR="003B0A4F" w:rsidRPr="00974459" w:rsidRDefault="003B0A4F" w:rsidP="003B0A4F">
      <w:pPr>
        <w:widowControl/>
        <w:autoSpaceDE/>
        <w:autoSpaceDN/>
        <w:spacing w:line="259" w:lineRule="auto"/>
        <w:jc w:val="center"/>
        <w:rPr>
          <w:rFonts w:eastAsia="Calibri"/>
          <w:b/>
          <w:sz w:val="32"/>
          <w:szCs w:val="28"/>
        </w:rPr>
      </w:pPr>
    </w:p>
    <w:p w14:paraId="754A5450" w14:textId="77777777" w:rsidR="003B0A4F" w:rsidRPr="00974459" w:rsidRDefault="003B0A4F" w:rsidP="003B0A4F">
      <w:pPr>
        <w:widowControl/>
        <w:autoSpaceDE/>
        <w:autoSpaceDN/>
        <w:spacing w:line="259" w:lineRule="auto"/>
        <w:jc w:val="center"/>
        <w:rPr>
          <w:rFonts w:eastAsia="Calibri"/>
          <w:b/>
          <w:sz w:val="36"/>
          <w:szCs w:val="28"/>
        </w:rPr>
      </w:pPr>
    </w:p>
    <w:p w14:paraId="3F916E29" w14:textId="77777777" w:rsidR="003B0A4F" w:rsidRPr="00974459" w:rsidRDefault="003B0A4F" w:rsidP="003B0A4F">
      <w:pPr>
        <w:widowControl/>
        <w:autoSpaceDE/>
        <w:autoSpaceDN/>
        <w:spacing w:line="259" w:lineRule="auto"/>
        <w:jc w:val="center"/>
        <w:rPr>
          <w:rFonts w:eastAsia="Calibri"/>
          <w:b/>
          <w:sz w:val="36"/>
          <w:szCs w:val="28"/>
        </w:rPr>
      </w:pPr>
      <w:r w:rsidRPr="00974459">
        <w:rPr>
          <w:rFonts w:eastAsia="Calibri"/>
          <w:b/>
          <w:sz w:val="36"/>
          <w:szCs w:val="28"/>
        </w:rPr>
        <w:t xml:space="preserve">ОСВІТНЬО-НАУКОВА ПРОГРАМА </w:t>
      </w:r>
    </w:p>
    <w:p w14:paraId="493BE05A" w14:textId="77777777" w:rsidR="003B0A4F" w:rsidRPr="00974459" w:rsidRDefault="003B0A4F" w:rsidP="003B0A4F">
      <w:pPr>
        <w:widowControl/>
        <w:autoSpaceDE/>
        <w:autoSpaceDN/>
        <w:spacing w:line="259" w:lineRule="auto"/>
        <w:jc w:val="center"/>
        <w:rPr>
          <w:rFonts w:eastAsia="Calibri"/>
          <w:b/>
          <w:sz w:val="44"/>
          <w:szCs w:val="28"/>
        </w:rPr>
      </w:pPr>
      <w:r w:rsidRPr="00974459">
        <w:rPr>
          <w:rFonts w:eastAsia="Calibri"/>
          <w:b/>
          <w:sz w:val="44"/>
          <w:szCs w:val="28"/>
        </w:rPr>
        <w:t>«ПРИКЛАДНА ФІЗИКА ТА НАНОМАТЕРІАЛИ»</w:t>
      </w:r>
    </w:p>
    <w:p w14:paraId="191AC526" w14:textId="77777777" w:rsidR="003B0A4F" w:rsidRPr="00974459" w:rsidRDefault="003B0A4F" w:rsidP="003B0A4F">
      <w:pPr>
        <w:widowControl/>
        <w:autoSpaceDE/>
        <w:autoSpaceDN/>
        <w:spacing w:line="259" w:lineRule="auto"/>
        <w:jc w:val="center"/>
        <w:rPr>
          <w:rFonts w:eastAsia="Calibri"/>
          <w:b/>
          <w:i/>
          <w:sz w:val="32"/>
          <w:szCs w:val="28"/>
        </w:rPr>
      </w:pPr>
      <w:r w:rsidRPr="00974459">
        <w:rPr>
          <w:rFonts w:eastAsia="Calibri"/>
          <w:b/>
          <w:i/>
          <w:sz w:val="32"/>
          <w:szCs w:val="28"/>
        </w:rPr>
        <w:t>третього (</w:t>
      </w:r>
      <w:proofErr w:type="spellStart"/>
      <w:r w:rsidRPr="00974459">
        <w:rPr>
          <w:rFonts w:eastAsia="Calibri"/>
          <w:b/>
          <w:i/>
          <w:sz w:val="32"/>
          <w:szCs w:val="28"/>
        </w:rPr>
        <w:t>освітньо</w:t>
      </w:r>
      <w:proofErr w:type="spellEnd"/>
      <w:r w:rsidRPr="00974459">
        <w:rPr>
          <w:rFonts w:eastAsia="Calibri"/>
          <w:b/>
          <w:i/>
          <w:sz w:val="32"/>
          <w:szCs w:val="28"/>
        </w:rPr>
        <w:t xml:space="preserve">-наукового) рівня вищої освіти </w:t>
      </w:r>
    </w:p>
    <w:p w14:paraId="3309FE39" w14:textId="77777777" w:rsidR="003B0A4F" w:rsidRPr="00974459" w:rsidRDefault="003B0A4F" w:rsidP="003B0A4F">
      <w:pPr>
        <w:widowControl/>
        <w:autoSpaceDE/>
        <w:autoSpaceDN/>
        <w:spacing w:line="259" w:lineRule="auto"/>
        <w:rPr>
          <w:rFonts w:eastAsia="Calibri"/>
          <w:b/>
          <w:i/>
          <w:sz w:val="32"/>
          <w:szCs w:val="28"/>
        </w:rPr>
      </w:pPr>
    </w:p>
    <w:p w14:paraId="216AAC1F" w14:textId="77777777" w:rsidR="003B0A4F" w:rsidRPr="00974459" w:rsidRDefault="003B0A4F" w:rsidP="003B0A4F">
      <w:pPr>
        <w:widowControl/>
        <w:autoSpaceDE/>
        <w:autoSpaceDN/>
        <w:spacing w:line="259" w:lineRule="auto"/>
        <w:rPr>
          <w:rFonts w:eastAsia="Calibri"/>
          <w:b/>
          <w:sz w:val="32"/>
          <w:szCs w:val="28"/>
          <w:u w:val="single"/>
        </w:rPr>
      </w:pPr>
      <w:r w:rsidRPr="00974459">
        <w:rPr>
          <w:rFonts w:eastAsia="Calibri"/>
          <w:b/>
          <w:i/>
          <w:sz w:val="32"/>
          <w:szCs w:val="28"/>
        </w:rPr>
        <w:t>за спеціальністю</w:t>
      </w:r>
      <w:r w:rsidRPr="00974459">
        <w:rPr>
          <w:rFonts w:eastAsia="Calibri"/>
          <w:b/>
          <w:sz w:val="32"/>
          <w:szCs w:val="28"/>
        </w:rPr>
        <w:t xml:space="preserve"> </w:t>
      </w:r>
      <w:r w:rsidRPr="00974459">
        <w:rPr>
          <w:rFonts w:eastAsia="Calibri"/>
          <w:b/>
          <w:sz w:val="32"/>
          <w:szCs w:val="28"/>
          <w:u w:val="single"/>
        </w:rPr>
        <w:t xml:space="preserve">Е6 Прикладна фізика та </w:t>
      </w:r>
      <w:proofErr w:type="spellStart"/>
      <w:r w:rsidRPr="00974459">
        <w:rPr>
          <w:rFonts w:eastAsia="Calibri"/>
          <w:b/>
          <w:sz w:val="32"/>
          <w:szCs w:val="28"/>
          <w:u w:val="single"/>
        </w:rPr>
        <w:t>наноматеріали</w:t>
      </w:r>
      <w:proofErr w:type="spellEnd"/>
    </w:p>
    <w:p w14:paraId="1459EBD2" w14:textId="77777777" w:rsidR="003B0A4F" w:rsidRPr="00974459" w:rsidRDefault="003B0A4F" w:rsidP="003B0A4F">
      <w:pPr>
        <w:widowControl/>
        <w:autoSpaceDE/>
        <w:autoSpaceDN/>
        <w:spacing w:line="259" w:lineRule="auto"/>
        <w:rPr>
          <w:rFonts w:eastAsia="Calibri"/>
          <w:b/>
          <w:sz w:val="32"/>
          <w:szCs w:val="28"/>
          <w:u w:val="single"/>
        </w:rPr>
      </w:pPr>
      <w:r w:rsidRPr="00974459">
        <w:rPr>
          <w:rFonts w:eastAsia="Calibri"/>
          <w:b/>
          <w:i/>
          <w:sz w:val="32"/>
          <w:szCs w:val="28"/>
        </w:rPr>
        <w:t>галузі  знань</w:t>
      </w:r>
      <w:r w:rsidRPr="00974459">
        <w:rPr>
          <w:rFonts w:eastAsia="Calibri"/>
          <w:b/>
          <w:sz w:val="32"/>
          <w:szCs w:val="28"/>
        </w:rPr>
        <w:t xml:space="preserve">   </w:t>
      </w:r>
      <w:r w:rsidRPr="00974459">
        <w:rPr>
          <w:rFonts w:eastAsia="Calibri"/>
          <w:b/>
          <w:sz w:val="32"/>
          <w:szCs w:val="28"/>
          <w:u w:val="single"/>
        </w:rPr>
        <w:t>E Природничі науки, математика та статистика</w:t>
      </w:r>
    </w:p>
    <w:p w14:paraId="58B88080" w14:textId="77777777" w:rsidR="003B0A4F" w:rsidRPr="00974459" w:rsidRDefault="003B0A4F" w:rsidP="003B0A4F">
      <w:pPr>
        <w:widowControl/>
        <w:autoSpaceDE/>
        <w:autoSpaceDN/>
        <w:spacing w:line="259" w:lineRule="auto"/>
        <w:jc w:val="center"/>
        <w:rPr>
          <w:rFonts w:eastAsia="Calibri"/>
          <w:b/>
          <w:sz w:val="32"/>
          <w:szCs w:val="28"/>
          <w:u w:val="single"/>
        </w:rPr>
      </w:pPr>
    </w:p>
    <w:p w14:paraId="39268498" w14:textId="77777777" w:rsidR="003B0A4F" w:rsidRPr="00974459" w:rsidRDefault="003B0A4F" w:rsidP="003B0A4F">
      <w:pPr>
        <w:widowControl/>
        <w:autoSpaceDE/>
        <w:autoSpaceDN/>
        <w:spacing w:line="259" w:lineRule="auto"/>
        <w:jc w:val="center"/>
        <w:rPr>
          <w:rFonts w:eastAsia="Calibri"/>
          <w:b/>
          <w:sz w:val="32"/>
          <w:szCs w:val="28"/>
          <w:u w:val="single"/>
        </w:rPr>
      </w:pPr>
    </w:p>
    <w:p w14:paraId="15B989BF" w14:textId="77777777" w:rsidR="003B0A4F" w:rsidRPr="00974459" w:rsidRDefault="003B0A4F" w:rsidP="003B0A4F">
      <w:pPr>
        <w:widowControl/>
        <w:autoSpaceDE/>
        <w:autoSpaceDN/>
        <w:spacing w:line="259" w:lineRule="auto"/>
        <w:jc w:val="center"/>
        <w:rPr>
          <w:rFonts w:eastAsia="Calibri"/>
          <w:b/>
          <w:sz w:val="32"/>
          <w:szCs w:val="28"/>
          <w:u w:val="single"/>
        </w:rPr>
      </w:pPr>
    </w:p>
    <w:tbl>
      <w:tblPr>
        <w:tblStyle w:val="10"/>
        <w:tblW w:w="5971" w:type="dxa"/>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1"/>
      </w:tblGrid>
      <w:tr w:rsidR="003B0A4F" w:rsidRPr="00974459" w14:paraId="5D7C6936" w14:textId="77777777" w:rsidTr="00044984">
        <w:tc>
          <w:tcPr>
            <w:tcW w:w="5971" w:type="dxa"/>
          </w:tcPr>
          <w:p w14:paraId="09E625A7" w14:textId="77777777" w:rsidR="003B0A4F" w:rsidRPr="00974459" w:rsidRDefault="003B0A4F" w:rsidP="00044984">
            <w:pPr>
              <w:rPr>
                <w:rFonts w:eastAsia="Calibri"/>
                <w:b/>
                <w:sz w:val="28"/>
                <w:szCs w:val="24"/>
              </w:rPr>
            </w:pPr>
            <w:r w:rsidRPr="00974459">
              <w:rPr>
                <w:rFonts w:eastAsia="Calibri"/>
                <w:b/>
                <w:sz w:val="28"/>
                <w:szCs w:val="24"/>
              </w:rPr>
              <w:t xml:space="preserve">ЗАТВЕРДЖЕНО Вченою радою </w:t>
            </w:r>
          </w:p>
          <w:p w14:paraId="5D3F3329" w14:textId="77777777" w:rsidR="003B0A4F" w:rsidRPr="00974459" w:rsidRDefault="003B0A4F" w:rsidP="00044984">
            <w:pPr>
              <w:rPr>
                <w:rFonts w:eastAsia="Calibri"/>
                <w:b/>
                <w:sz w:val="28"/>
                <w:szCs w:val="24"/>
              </w:rPr>
            </w:pPr>
            <w:r w:rsidRPr="00974459">
              <w:rPr>
                <w:rFonts w:eastAsia="Calibri"/>
                <w:b/>
                <w:sz w:val="28"/>
                <w:szCs w:val="24"/>
              </w:rPr>
              <w:t>Голова Вченої ради</w:t>
            </w:r>
          </w:p>
          <w:p w14:paraId="5C9A8E46" w14:textId="77777777" w:rsidR="003B0A4F" w:rsidRPr="00974459" w:rsidRDefault="003B0A4F" w:rsidP="00044984">
            <w:pPr>
              <w:rPr>
                <w:rFonts w:eastAsia="Calibri"/>
                <w:b/>
                <w:sz w:val="28"/>
                <w:szCs w:val="24"/>
              </w:rPr>
            </w:pPr>
          </w:p>
          <w:p w14:paraId="3051003A" w14:textId="77777777" w:rsidR="003B0A4F" w:rsidRPr="00974459" w:rsidRDefault="003B0A4F" w:rsidP="00044984">
            <w:pPr>
              <w:rPr>
                <w:rFonts w:eastAsia="Calibri"/>
                <w:b/>
                <w:sz w:val="28"/>
                <w:szCs w:val="24"/>
              </w:rPr>
            </w:pPr>
          </w:p>
          <w:p w14:paraId="2E828105" w14:textId="77777777" w:rsidR="003B0A4F" w:rsidRPr="00974459" w:rsidRDefault="003B0A4F" w:rsidP="00044984">
            <w:pPr>
              <w:rPr>
                <w:rFonts w:eastAsia="Calibri"/>
                <w:b/>
                <w:sz w:val="28"/>
                <w:szCs w:val="24"/>
              </w:rPr>
            </w:pPr>
            <w:r w:rsidRPr="00974459">
              <w:rPr>
                <w:rFonts w:eastAsia="Calibri"/>
                <w:b/>
                <w:sz w:val="28"/>
                <w:szCs w:val="24"/>
              </w:rPr>
              <w:t>________________Руслан БІЛОСКУРСЬКИЙ</w:t>
            </w:r>
          </w:p>
          <w:p w14:paraId="5F9C6F63" w14:textId="428251F8" w:rsidR="003B0A4F" w:rsidRPr="00974459" w:rsidRDefault="003B0A4F" w:rsidP="00044984">
            <w:pPr>
              <w:rPr>
                <w:rFonts w:eastAsia="Calibri"/>
                <w:i/>
                <w:sz w:val="28"/>
                <w:szCs w:val="24"/>
              </w:rPr>
            </w:pPr>
            <w:r w:rsidRPr="00974459">
              <w:rPr>
                <w:rFonts w:eastAsia="Calibri"/>
                <w:i/>
                <w:sz w:val="28"/>
                <w:szCs w:val="24"/>
              </w:rPr>
              <w:t>(Протокол №</w:t>
            </w:r>
            <w:r w:rsidR="00414F8F">
              <w:rPr>
                <w:rFonts w:eastAsia="Calibri"/>
                <w:i/>
                <w:sz w:val="28"/>
                <w:szCs w:val="24"/>
              </w:rPr>
              <w:t>___</w:t>
            </w:r>
            <w:r w:rsidRPr="00974459">
              <w:rPr>
                <w:rFonts w:eastAsia="Calibri"/>
                <w:i/>
                <w:sz w:val="28"/>
                <w:szCs w:val="24"/>
              </w:rPr>
              <w:t xml:space="preserve">  від «</w:t>
            </w:r>
            <w:r w:rsidR="00414F8F">
              <w:rPr>
                <w:rFonts w:eastAsia="Calibri"/>
                <w:i/>
                <w:sz w:val="28"/>
                <w:szCs w:val="24"/>
              </w:rPr>
              <w:t>___</w:t>
            </w:r>
            <w:r w:rsidRPr="00974459">
              <w:rPr>
                <w:rFonts w:eastAsia="Calibri"/>
                <w:i/>
                <w:sz w:val="28"/>
                <w:szCs w:val="24"/>
              </w:rPr>
              <w:t xml:space="preserve">» </w:t>
            </w:r>
            <w:r w:rsidR="00414F8F">
              <w:rPr>
                <w:rFonts w:eastAsia="Calibri"/>
                <w:i/>
                <w:sz w:val="28"/>
                <w:szCs w:val="24"/>
              </w:rPr>
              <w:t>______</w:t>
            </w:r>
            <w:r w:rsidRPr="00974459">
              <w:rPr>
                <w:rFonts w:eastAsia="Calibri"/>
                <w:i/>
                <w:sz w:val="28"/>
                <w:szCs w:val="24"/>
              </w:rPr>
              <w:t xml:space="preserve"> 20</w:t>
            </w:r>
            <w:r w:rsidR="00414F8F">
              <w:rPr>
                <w:rFonts w:eastAsia="Calibri"/>
                <w:i/>
                <w:sz w:val="28"/>
                <w:szCs w:val="24"/>
              </w:rPr>
              <w:t>__</w:t>
            </w:r>
            <w:r w:rsidRPr="00974459">
              <w:rPr>
                <w:rFonts w:eastAsia="Calibri"/>
                <w:i/>
                <w:sz w:val="28"/>
                <w:szCs w:val="24"/>
              </w:rPr>
              <w:t xml:space="preserve"> р.)</w:t>
            </w:r>
          </w:p>
          <w:p w14:paraId="0F6A0940" w14:textId="77777777" w:rsidR="003B0A4F" w:rsidRPr="00974459" w:rsidRDefault="003B0A4F" w:rsidP="00044984">
            <w:pPr>
              <w:rPr>
                <w:rFonts w:eastAsia="Calibri"/>
                <w:b/>
                <w:sz w:val="28"/>
                <w:szCs w:val="24"/>
              </w:rPr>
            </w:pPr>
          </w:p>
          <w:p w14:paraId="71F19F62" w14:textId="77777777" w:rsidR="003B0A4F" w:rsidRPr="00974459" w:rsidRDefault="003B0A4F" w:rsidP="00044984">
            <w:pPr>
              <w:rPr>
                <w:rFonts w:eastAsia="Calibri"/>
                <w:b/>
                <w:sz w:val="28"/>
                <w:szCs w:val="24"/>
              </w:rPr>
            </w:pPr>
          </w:p>
        </w:tc>
      </w:tr>
      <w:tr w:rsidR="003B0A4F" w:rsidRPr="00974459" w14:paraId="44D17474" w14:textId="77777777" w:rsidTr="00044984">
        <w:tc>
          <w:tcPr>
            <w:tcW w:w="5971" w:type="dxa"/>
          </w:tcPr>
          <w:p w14:paraId="08DD2B24" w14:textId="068E6FA1" w:rsidR="003B0A4F" w:rsidRPr="00974459" w:rsidRDefault="003B0A4F" w:rsidP="00044984">
            <w:pPr>
              <w:rPr>
                <w:rFonts w:eastAsia="Calibri"/>
                <w:sz w:val="28"/>
                <w:szCs w:val="24"/>
              </w:rPr>
            </w:pPr>
            <w:r w:rsidRPr="00974459">
              <w:rPr>
                <w:rFonts w:eastAsia="Calibri"/>
                <w:b/>
                <w:sz w:val="28"/>
                <w:szCs w:val="24"/>
              </w:rPr>
              <w:t xml:space="preserve">ВВОДИТЬСЯ В ДІЮ </w:t>
            </w:r>
            <w:r w:rsidRPr="00974459">
              <w:rPr>
                <w:rFonts w:eastAsia="Calibri"/>
                <w:sz w:val="28"/>
                <w:szCs w:val="24"/>
              </w:rPr>
              <w:t>з «</w:t>
            </w:r>
            <w:r w:rsidR="00414F8F">
              <w:rPr>
                <w:rFonts w:eastAsia="Calibri"/>
                <w:sz w:val="28"/>
                <w:szCs w:val="24"/>
              </w:rPr>
              <w:t>01</w:t>
            </w:r>
            <w:r w:rsidRPr="00974459">
              <w:rPr>
                <w:rFonts w:eastAsia="Calibri"/>
                <w:sz w:val="28"/>
                <w:szCs w:val="24"/>
              </w:rPr>
              <w:t>» вересня 20</w:t>
            </w:r>
            <w:r w:rsidR="00414F8F">
              <w:rPr>
                <w:rFonts w:eastAsia="Calibri"/>
                <w:sz w:val="28"/>
                <w:szCs w:val="24"/>
              </w:rPr>
              <w:t>___</w:t>
            </w:r>
            <w:r w:rsidRPr="00974459">
              <w:rPr>
                <w:rFonts w:eastAsia="Calibri"/>
                <w:sz w:val="28"/>
                <w:szCs w:val="24"/>
              </w:rPr>
              <w:t>р.</w:t>
            </w:r>
          </w:p>
          <w:p w14:paraId="27CCB47C" w14:textId="77777777" w:rsidR="003B0A4F" w:rsidRPr="00974459" w:rsidRDefault="003B0A4F" w:rsidP="00044984">
            <w:pPr>
              <w:rPr>
                <w:rFonts w:eastAsia="Calibri"/>
                <w:b/>
                <w:sz w:val="28"/>
                <w:szCs w:val="24"/>
              </w:rPr>
            </w:pPr>
            <w:r w:rsidRPr="00974459">
              <w:rPr>
                <w:rFonts w:eastAsia="Calibri"/>
                <w:b/>
                <w:sz w:val="28"/>
                <w:szCs w:val="24"/>
              </w:rPr>
              <w:t>Ректор</w:t>
            </w:r>
          </w:p>
          <w:p w14:paraId="7334B98F" w14:textId="77777777" w:rsidR="003B0A4F" w:rsidRPr="00974459" w:rsidRDefault="003B0A4F" w:rsidP="00044984">
            <w:pPr>
              <w:rPr>
                <w:rFonts w:eastAsia="Calibri"/>
                <w:b/>
                <w:sz w:val="28"/>
                <w:szCs w:val="24"/>
              </w:rPr>
            </w:pPr>
          </w:p>
          <w:p w14:paraId="48BF8BD9" w14:textId="77777777" w:rsidR="003B0A4F" w:rsidRPr="00974459" w:rsidRDefault="003B0A4F" w:rsidP="00044984">
            <w:pPr>
              <w:rPr>
                <w:rFonts w:eastAsia="Calibri"/>
                <w:b/>
                <w:sz w:val="28"/>
                <w:szCs w:val="24"/>
              </w:rPr>
            </w:pPr>
            <w:r w:rsidRPr="00974459">
              <w:rPr>
                <w:rFonts w:eastAsia="Calibri"/>
                <w:b/>
                <w:sz w:val="28"/>
                <w:szCs w:val="24"/>
              </w:rPr>
              <w:t xml:space="preserve"> </w:t>
            </w:r>
            <w:r w:rsidRPr="00974459">
              <w:rPr>
                <w:rFonts w:eastAsia="Calibri"/>
                <w:sz w:val="28"/>
                <w:szCs w:val="24"/>
              </w:rPr>
              <w:t>_______________</w:t>
            </w:r>
            <w:r w:rsidRPr="00974459">
              <w:rPr>
                <w:rFonts w:eastAsia="Calibri"/>
                <w:b/>
                <w:sz w:val="28"/>
                <w:szCs w:val="24"/>
              </w:rPr>
              <w:t xml:space="preserve"> Руслан БІЛОСКУРСЬКИЙ</w:t>
            </w:r>
          </w:p>
          <w:p w14:paraId="7764E90F" w14:textId="7C876500" w:rsidR="003B0A4F" w:rsidRPr="00974459" w:rsidRDefault="003B0A4F" w:rsidP="00044984">
            <w:pPr>
              <w:rPr>
                <w:rFonts w:eastAsia="Calibri"/>
                <w:i/>
                <w:sz w:val="28"/>
                <w:szCs w:val="24"/>
              </w:rPr>
            </w:pPr>
            <w:r w:rsidRPr="00974459">
              <w:rPr>
                <w:rFonts w:eastAsia="Calibri"/>
                <w:i/>
                <w:sz w:val="28"/>
                <w:szCs w:val="24"/>
              </w:rPr>
              <w:t xml:space="preserve">(Наказ  № </w:t>
            </w:r>
            <w:r w:rsidR="00414F8F">
              <w:rPr>
                <w:rFonts w:eastAsia="Calibri"/>
                <w:i/>
                <w:sz w:val="28"/>
                <w:szCs w:val="24"/>
              </w:rPr>
              <w:t>____</w:t>
            </w:r>
            <w:r w:rsidRPr="00974459">
              <w:rPr>
                <w:rFonts w:eastAsia="Calibri"/>
                <w:i/>
                <w:sz w:val="28"/>
                <w:szCs w:val="24"/>
              </w:rPr>
              <w:t xml:space="preserve"> від  «</w:t>
            </w:r>
            <w:r w:rsidR="00414F8F">
              <w:rPr>
                <w:rFonts w:eastAsia="Calibri"/>
                <w:i/>
                <w:sz w:val="28"/>
                <w:szCs w:val="24"/>
              </w:rPr>
              <w:t>___</w:t>
            </w:r>
            <w:r w:rsidRPr="00974459">
              <w:rPr>
                <w:rFonts w:eastAsia="Calibri"/>
                <w:i/>
                <w:sz w:val="28"/>
                <w:szCs w:val="24"/>
              </w:rPr>
              <w:t xml:space="preserve">» </w:t>
            </w:r>
            <w:r w:rsidR="00414F8F">
              <w:rPr>
                <w:rFonts w:eastAsia="Calibri"/>
                <w:i/>
                <w:sz w:val="28"/>
                <w:szCs w:val="24"/>
              </w:rPr>
              <w:t>_________</w:t>
            </w:r>
            <w:r w:rsidRPr="00974459">
              <w:rPr>
                <w:rFonts w:eastAsia="Calibri"/>
                <w:i/>
                <w:sz w:val="28"/>
                <w:szCs w:val="24"/>
              </w:rPr>
              <w:t xml:space="preserve"> 20</w:t>
            </w:r>
            <w:r w:rsidR="00414F8F">
              <w:rPr>
                <w:rFonts w:eastAsia="Calibri"/>
                <w:i/>
                <w:sz w:val="28"/>
                <w:szCs w:val="24"/>
              </w:rPr>
              <w:t>___</w:t>
            </w:r>
            <w:r w:rsidRPr="00974459">
              <w:rPr>
                <w:rFonts w:eastAsia="Calibri"/>
                <w:i/>
                <w:sz w:val="28"/>
                <w:szCs w:val="24"/>
              </w:rPr>
              <w:t xml:space="preserve"> р.)</w:t>
            </w:r>
          </w:p>
          <w:p w14:paraId="754DCD7F" w14:textId="77777777" w:rsidR="003B0A4F" w:rsidRPr="00974459" w:rsidRDefault="003B0A4F" w:rsidP="00044984">
            <w:pPr>
              <w:rPr>
                <w:rFonts w:eastAsia="Calibri"/>
                <w:i/>
                <w:sz w:val="28"/>
                <w:szCs w:val="24"/>
                <w:lang w:val="ru-RU"/>
              </w:rPr>
            </w:pPr>
          </w:p>
        </w:tc>
      </w:tr>
    </w:tbl>
    <w:p w14:paraId="326D4E99" w14:textId="77777777" w:rsidR="003B0A4F" w:rsidRPr="00974459" w:rsidRDefault="003B0A4F" w:rsidP="003B0A4F">
      <w:pPr>
        <w:widowControl/>
        <w:autoSpaceDE/>
        <w:autoSpaceDN/>
        <w:spacing w:line="259" w:lineRule="auto"/>
        <w:rPr>
          <w:rFonts w:eastAsia="Calibri"/>
          <w:b/>
          <w:sz w:val="32"/>
          <w:szCs w:val="28"/>
        </w:rPr>
      </w:pPr>
    </w:p>
    <w:p w14:paraId="266D0FDC" w14:textId="77777777" w:rsidR="003B0A4F" w:rsidRPr="00974459" w:rsidRDefault="003B0A4F" w:rsidP="003B0A4F">
      <w:pPr>
        <w:widowControl/>
        <w:autoSpaceDE/>
        <w:autoSpaceDN/>
        <w:spacing w:line="259" w:lineRule="auto"/>
        <w:jc w:val="center"/>
        <w:rPr>
          <w:rFonts w:eastAsia="Calibri"/>
          <w:b/>
          <w:sz w:val="32"/>
          <w:szCs w:val="28"/>
        </w:rPr>
      </w:pPr>
    </w:p>
    <w:p w14:paraId="41064151" w14:textId="77777777" w:rsidR="003B0A4F" w:rsidRPr="00974459" w:rsidRDefault="003B0A4F" w:rsidP="003B0A4F">
      <w:pPr>
        <w:widowControl/>
        <w:autoSpaceDE/>
        <w:autoSpaceDN/>
        <w:spacing w:line="259" w:lineRule="auto"/>
        <w:jc w:val="center"/>
        <w:rPr>
          <w:rFonts w:eastAsia="Calibri"/>
          <w:b/>
          <w:sz w:val="32"/>
          <w:szCs w:val="28"/>
        </w:rPr>
      </w:pPr>
    </w:p>
    <w:p w14:paraId="28048476" w14:textId="77777777" w:rsidR="003B0A4F" w:rsidRPr="00974459" w:rsidRDefault="003B0A4F" w:rsidP="003B0A4F">
      <w:pPr>
        <w:widowControl/>
        <w:autoSpaceDE/>
        <w:autoSpaceDN/>
        <w:spacing w:line="259" w:lineRule="auto"/>
        <w:rPr>
          <w:rFonts w:eastAsia="Calibri"/>
          <w:b/>
          <w:sz w:val="32"/>
          <w:szCs w:val="28"/>
        </w:rPr>
      </w:pPr>
    </w:p>
    <w:p w14:paraId="505A7A02" w14:textId="04D1E306" w:rsidR="003B0A4F" w:rsidRDefault="003B0A4F" w:rsidP="003B0A4F">
      <w:pPr>
        <w:widowControl/>
        <w:autoSpaceDE/>
        <w:autoSpaceDN/>
        <w:spacing w:line="259" w:lineRule="auto"/>
        <w:jc w:val="center"/>
        <w:rPr>
          <w:rFonts w:eastAsia="Calibri"/>
          <w:b/>
          <w:sz w:val="32"/>
          <w:szCs w:val="28"/>
        </w:rPr>
      </w:pPr>
      <w:r w:rsidRPr="00974459">
        <w:rPr>
          <w:rFonts w:eastAsia="Calibri"/>
          <w:b/>
          <w:sz w:val="32"/>
          <w:szCs w:val="28"/>
        </w:rPr>
        <w:t>Чернівці – 20</w:t>
      </w:r>
      <w:r w:rsidR="00414F8F">
        <w:rPr>
          <w:rFonts w:eastAsia="Calibri"/>
          <w:b/>
          <w:sz w:val="32"/>
          <w:szCs w:val="28"/>
        </w:rPr>
        <w:t>___</w:t>
      </w:r>
      <w:r w:rsidRPr="00974459">
        <w:rPr>
          <w:rFonts w:eastAsia="Calibri"/>
          <w:b/>
          <w:sz w:val="32"/>
          <w:szCs w:val="28"/>
        </w:rPr>
        <w:t xml:space="preserve"> р.</w:t>
      </w:r>
    </w:p>
    <w:p w14:paraId="3A078215" w14:textId="77777777" w:rsidR="003B0A4F" w:rsidRDefault="003B0A4F" w:rsidP="003B0A4F">
      <w:pPr>
        <w:rPr>
          <w:rFonts w:eastAsia="Calibri"/>
          <w:b/>
          <w:sz w:val="32"/>
          <w:szCs w:val="28"/>
        </w:rPr>
        <w:sectPr w:rsidR="003B0A4F" w:rsidSect="003B0A4F">
          <w:headerReference w:type="default" r:id="rId8"/>
          <w:footerReference w:type="default" r:id="rId9"/>
          <w:type w:val="continuous"/>
          <w:pgSz w:w="11910" w:h="16840"/>
          <w:pgMar w:top="851" w:right="851" w:bottom="851" w:left="1418" w:header="0" w:footer="1049" w:gutter="0"/>
          <w:pgNumType w:start="2"/>
          <w:cols w:space="424"/>
        </w:sectPr>
      </w:pPr>
    </w:p>
    <w:p w14:paraId="4D1633EC" w14:textId="77777777" w:rsidR="003B0A4F" w:rsidRPr="00974459" w:rsidRDefault="003B0A4F" w:rsidP="003B0A4F">
      <w:pPr>
        <w:jc w:val="center"/>
        <w:rPr>
          <w:rFonts w:eastAsia="Calibri"/>
          <w:b/>
          <w:sz w:val="32"/>
          <w:szCs w:val="28"/>
        </w:rPr>
      </w:pPr>
      <w:r>
        <w:rPr>
          <w:rFonts w:eastAsia="Calibri"/>
          <w:b/>
          <w:sz w:val="32"/>
          <w:szCs w:val="28"/>
        </w:rPr>
        <w:br w:type="page"/>
      </w:r>
      <w:r w:rsidRPr="00992743">
        <w:rPr>
          <w:b/>
          <w:sz w:val="32"/>
          <w:szCs w:val="28"/>
        </w:rPr>
        <w:lastRenderedPageBreak/>
        <w:t>ЛИСТ ПОГОДЖЕННЯ</w:t>
      </w:r>
    </w:p>
    <w:p w14:paraId="67D2CBD5" w14:textId="77777777" w:rsidR="003B0A4F" w:rsidRDefault="003B0A4F" w:rsidP="003B0A4F">
      <w:pPr>
        <w:spacing w:line="276" w:lineRule="auto"/>
        <w:jc w:val="center"/>
        <w:rPr>
          <w:b/>
          <w:sz w:val="32"/>
          <w:szCs w:val="28"/>
        </w:rPr>
      </w:pPr>
      <w:proofErr w:type="spellStart"/>
      <w:r w:rsidRPr="00992743">
        <w:rPr>
          <w:b/>
          <w:sz w:val="32"/>
          <w:szCs w:val="28"/>
        </w:rPr>
        <w:t>освітньо</w:t>
      </w:r>
      <w:proofErr w:type="spellEnd"/>
      <w:r w:rsidRPr="00992743">
        <w:rPr>
          <w:b/>
          <w:sz w:val="32"/>
          <w:szCs w:val="28"/>
        </w:rPr>
        <w:t>-</w:t>
      </w:r>
      <w:r>
        <w:rPr>
          <w:b/>
          <w:sz w:val="32"/>
          <w:szCs w:val="28"/>
        </w:rPr>
        <w:t>наукової</w:t>
      </w:r>
      <w:r w:rsidRPr="00992743">
        <w:rPr>
          <w:b/>
          <w:sz w:val="32"/>
          <w:szCs w:val="28"/>
        </w:rPr>
        <w:t xml:space="preserve"> програми</w:t>
      </w:r>
    </w:p>
    <w:p w14:paraId="1CE2A830" w14:textId="77777777" w:rsidR="003B0A4F" w:rsidRPr="00974459" w:rsidRDefault="003B0A4F" w:rsidP="003B0A4F">
      <w:pPr>
        <w:spacing w:line="276" w:lineRule="auto"/>
        <w:jc w:val="center"/>
        <w:rPr>
          <w:b/>
          <w:sz w:val="32"/>
          <w:szCs w:val="28"/>
        </w:rPr>
        <w:sectPr w:rsidR="003B0A4F" w:rsidRPr="00974459" w:rsidSect="003B0A4F">
          <w:type w:val="continuous"/>
          <w:pgSz w:w="11910" w:h="16840"/>
          <w:pgMar w:top="851" w:right="851" w:bottom="851" w:left="1418" w:header="0" w:footer="1049" w:gutter="0"/>
          <w:pgNumType w:start="2"/>
          <w:cols w:space="424"/>
        </w:sectPr>
      </w:pPr>
      <w:r w:rsidRPr="00A21C13">
        <w:rPr>
          <w:b/>
          <w:sz w:val="32"/>
          <w:szCs w:val="28"/>
        </w:rPr>
        <w:t xml:space="preserve">«Прикладна фізика та </w:t>
      </w:r>
      <w:proofErr w:type="spellStart"/>
      <w:r w:rsidRPr="00A21C13">
        <w:rPr>
          <w:b/>
          <w:sz w:val="32"/>
          <w:szCs w:val="28"/>
        </w:rPr>
        <w:t>наноматеріали</w:t>
      </w:r>
      <w:proofErr w:type="spellEnd"/>
      <w:r w:rsidRPr="00A21C13">
        <w:rPr>
          <w:b/>
          <w:sz w:val="32"/>
          <w:szCs w:val="28"/>
        </w:rPr>
        <w:t>»</w:t>
      </w:r>
    </w:p>
    <w:p w14:paraId="3E5AEBF1" w14:textId="77777777" w:rsidR="003B0A4F" w:rsidRDefault="003B0A4F" w:rsidP="003B0A4F">
      <w:pPr>
        <w:rPr>
          <w:rFonts w:eastAsia="Calibri"/>
          <w:b/>
          <w:sz w:val="32"/>
          <w:szCs w:val="28"/>
        </w:rPr>
        <w:sectPr w:rsidR="003B0A4F" w:rsidSect="003B0A4F">
          <w:type w:val="continuous"/>
          <w:pgSz w:w="11910" w:h="16840"/>
          <w:pgMar w:top="851" w:right="851" w:bottom="851" w:left="1418" w:header="0" w:footer="1049" w:gutter="0"/>
          <w:pgNumType w:start="2"/>
          <w:cols w:num="2" w:space="424"/>
        </w:sectPr>
      </w:pPr>
    </w:p>
    <w:p w14:paraId="411A405C" w14:textId="77777777" w:rsidR="003B0A4F" w:rsidRDefault="003B0A4F" w:rsidP="003B0A4F">
      <w:pPr>
        <w:rPr>
          <w:rFonts w:eastAsia="Calibri"/>
          <w:b/>
          <w:sz w:val="32"/>
          <w:szCs w:val="28"/>
        </w:rPr>
      </w:pPr>
    </w:p>
    <w:tbl>
      <w:tblPr>
        <w:tblStyle w:val="ab"/>
        <w:tblW w:w="0" w:type="auto"/>
        <w:tblInd w:w="570" w:type="dxa"/>
        <w:tblLook w:val="04A0" w:firstRow="1" w:lastRow="0" w:firstColumn="1" w:lastColumn="0" w:noHBand="0" w:noVBand="1"/>
      </w:tblPr>
      <w:tblGrid>
        <w:gridCol w:w="4814"/>
        <w:gridCol w:w="4815"/>
      </w:tblGrid>
      <w:tr w:rsidR="003B0A4F" w:rsidRPr="00802D8C" w14:paraId="0104C3BA" w14:textId="77777777" w:rsidTr="003B0A4F">
        <w:tc>
          <w:tcPr>
            <w:tcW w:w="4814" w:type="dxa"/>
          </w:tcPr>
          <w:p w14:paraId="2723F206" w14:textId="77777777" w:rsidR="003B0A4F" w:rsidRPr="00802D8C" w:rsidRDefault="003B0A4F" w:rsidP="00044984">
            <w:pPr>
              <w:jc w:val="center"/>
              <w:rPr>
                <w:b/>
                <w:sz w:val="28"/>
                <w:szCs w:val="28"/>
              </w:rPr>
            </w:pPr>
            <w:r w:rsidRPr="00802D8C">
              <w:rPr>
                <w:b/>
                <w:sz w:val="28"/>
                <w:szCs w:val="28"/>
              </w:rPr>
              <w:t>«РОЗРОБЛЕНО»</w:t>
            </w:r>
          </w:p>
          <w:p w14:paraId="29089989" w14:textId="77777777" w:rsidR="003B0A4F" w:rsidRPr="00802D8C" w:rsidRDefault="003B0A4F" w:rsidP="00044984">
            <w:pPr>
              <w:rPr>
                <w:sz w:val="28"/>
                <w:szCs w:val="28"/>
              </w:rPr>
            </w:pPr>
          </w:p>
          <w:p w14:paraId="49F6EFF1" w14:textId="77777777" w:rsidR="003B0A4F" w:rsidRPr="00802D8C" w:rsidRDefault="003B0A4F" w:rsidP="00044984">
            <w:pPr>
              <w:rPr>
                <w:sz w:val="28"/>
                <w:szCs w:val="28"/>
              </w:rPr>
            </w:pPr>
            <w:r w:rsidRPr="00802D8C">
              <w:rPr>
                <w:sz w:val="28"/>
                <w:szCs w:val="28"/>
              </w:rPr>
              <w:t xml:space="preserve">Робочою групою кафедри </w:t>
            </w:r>
          </w:p>
          <w:p w14:paraId="215FBBDB" w14:textId="77777777" w:rsidR="003B0A4F" w:rsidRPr="00802D8C" w:rsidRDefault="003B0A4F" w:rsidP="00044984">
            <w:pPr>
              <w:rPr>
                <w:sz w:val="28"/>
                <w:szCs w:val="28"/>
              </w:rPr>
            </w:pPr>
            <w:r w:rsidRPr="00802D8C">
              <w:rPr>
                <w:sz w:val="28"/>
                <w:szCs w:val="28"/>
              </w:rPr>
              <w:t xml:space="preserve">термоелектрики та медичної фізики </w:t>
            </w:r>
          </w:p>
          <w:p w14:paraId="70B68916" w14:textId="77777777" w:rsidR="003B0A4F" w:rsidRPr="00802D8C" w:rsidRDefault="003B0A4F" w:rsidP="00044984">
            <w:pPr>
              <w:rPr>
                <w:sz w:val="28"/>
                <w:szCs w:val="28"/>
              </w:rPr>
            </w:pPr>
          </w:p>
          <w:p w14:paraId="25B60A9A" w14:textId="77777777" w:rsidR="003B0A4F" w:rsidRPr="00802D8C" w:rsidRDefault="003B0A4F" w:rsidP="00044984">
            <w:pPr>
              <w:rPr>
                <w:sz w:val="28"/>
                <w:szCs w:val="28"/>
              </w:rPr>
            </w:pPr>
            <w:r w:rsidRPr="00802D8C">
              <w:rPr>
                <w:sz w:val="28"/>
                <w:szCs w:val="28"/>
              </w:rPr>
              <w:t>Керівник робочої групи</w:t>
            </w:r>
          </w:p>
          <w:p w14:paraId="53C1884A" w14:textId="77777777" w:rsidR="003B0A4F" w:rsidRPr="00802D8C" w:rsidRDefault="003B0A4F" w:rsidP="00044984">
            <w:pPr>
              <w:rPr>
                <w:b/>
                <w:sz w:val="28"/>
                <w:szCs w:val="28"/>
              </w:rPr>
            </w:pPr>
          </w:p>
          <w:p w14:paraId="429670A0" w14:textId="4776C350" w:rsidR="003B0A4F" w:rsidRPr="00802D8C" w:rsidRDefault="003B0A4F" w:rsidP="00044984">
            <w:pPr>
              <w:ind w:right="-110"/>
              <w:rPr>
                <w:i/>
                <w:sz w:val="28"/>
                <w:szCs w:val="28"/>
              </w:rPr>
            </w:pPr>
            <w:r w:rsidRPr="00802D8C">
              <w:rPr>
                <w:bCs/>
                <w:sz w:val="28"/>
                <w:szCs w:val="28"/>
              </w:rPr>
              <w:t>_______</w:t>
            </w:r>
            <w:r>
              <w:rPr>
                <w:bCs/>
                <w:sz w:val="28"/>
                <w:szCs w:val="28"/>
              </w:rPr>
              <w:t>__</w:t>
            </w:r>
            <w:r w:rsidRPr="00802D8C">
              <w:rPr>
                <w:bCs/>
                <w:sz w:val="28"/>
                <w:szCs w:val="28"/>
              </w:rPr>
              <w:t>___</w:t>
            </w:r>
            <w:r>
              <w:rPr>
                <w:bCs/>
                <w:sz w:val="28"/>
                <w:szCs w:val="28"/>
              </w:rPr>
              <w:t xml:space="preserve">____ </w:t>
            </w:r>
            <w:proofErr w:type="spellStart"/>
            <w:r>
              <w:rPr>
                <w:bCs/>
                <w:sz w:val="28"/>
                <w:szCs w:val="28"/>
              </w:rPr>
              <w:t>Радіон</w:t>
            </w:r>
            <w:proofErr w:type="spellEnd"/>
            <w:r>
              <w:rPr>
                <w:bCs/>
                <w:sz w:val="28"/>
                <w:szCs w:val="28"/>
              </w:rPr>
              <w:t xml:space="preserve"> ЧЕРКЕЗ</w:t>
            </w:r>
            <w:r w:rsidRPr="00802D8C">
              <w:rPr>
                <w:b/>
                <w:sz w:val="28"/>
                <w:szCs w:val="28"/>
              </w:rPr>
              <w:t xml:space="preserve"> </w:t>
            </w:r>
            <w:r w:rsidRPr="00802D8C">
              <w:rPr>
                <w:i/>
                <w:sz w:val="28"/>
                <w:szCs w:val="28"/>
              </w:rPr>
              <w:t>«</w:t>
            </w:r>
            <w:r w:rsidR="00414F8F">
              <w:rPr>
                <w:i/>
                <w:sz w:val="28"/>
                <w:szCs w:val="28"/>
              </w:rPr>
              <w:t>__</w:t>
            </w:r>
            <w:r w:rsidRPr="00802D8C">
              <w:rPr>
                <w:i/>
                <w:sz w:val="28"/>
                <w:szCs w:val="28"/>
              </w:rPr>
              <w:t xml:space="preserve">» </w:t>
            </w:r>
            <w:r w:rsidR="00414F8F">
              <w:rPr>
                <w:i/>
                <w:sz w:val="28"/>
                <w:szCs w:val="28"/>
              </w:rPr>
              <w:t>________</w:t>
            </w:r>
            <w:r w:rsidRPr="00802D8C">
              <w:rPr>
                <w:i/>
                <w:sz w:val="28"/>
                <w:szCs w:val="28"/>
              </w:rPr>
              <w:t>20</w:t>
            </w:r>
            <w:r w:rsidR="00414F8F">
              <w:rPr>
                <w:i/>
                <w:sz w:val="28"/>
                <w:szCs w:val="28"/>
              </w:rPr>
              <w:t>__</w:t>
            </w:r>
            <w:r w:rsidRPr="00802D8C">
              <w:rPr>
                <w:i/>
                <w:sz w:val="28"/>
                <w:szCs w:val="28"/>
              </w:rPr>
              <w:t xml:space="preserve"> р.</w:t>
            </w:r>
          </w:p>
          <w:p w14:paraId="206B79A0" w14:textId="77777777" w:rsidR="003B0A4F" w:rsidRPr="00802D8C" w:rsidRDefault="003B0A4F" w:rsidP="00044984">
            <w:pPr>
              <w:rPr>
                <w:b/>
                <w:sz w:val="28"/>
                <w:szCs w:val="28"/>
              </w:rPr>
            </w:pPr>
          </w:p>
        </w:tc>
        <w:tc>
          <w:tcPr>
            <w:tcW w:w="4815" w:type="dxa"/>
          </w:tcPr>
          <w:p w14:paraId="5625BE40" w14:textId="77777777" w:rsidR="003B0A4F" w:rsidRPr="00802D8C" w:rsidRDefault="003B0A4F" w:rsidP="00044984">
            <w:pPr>
              <w:jc w:val="center"/>
              <w:rPr>
                <w:b/>
                <w:sz w:val="28"/>
                <w:szCs w:val="28"/>
              </w:rPr>
            </w:pPr>
            <w:r w:rsidRPr="00802D8C">
              <w:rPr>
                <w:b/>
                <w:sz w:val="28"/>
                <w:szCs w:val="28"/>
              </w:rPr>
              <w:t>«УХВАЛЕНО»</w:t>
            </w:r>
          </w:p>
          <w:p w14:paraId="01006FE6" w14:textId="77777777" w:rsidR="003B0A4F" w:rsidRPr="00802D8C" w:rsidRDefault="003B0A4F" w:rsidP="00044984">
            <w:pPr>
              <w:jc w:val="center"/>
              <w:rPr>
                <w:b/>
                <w:sz w:val="28"/>
                <w:szCs w:val="28"/>
              </w:rPr>
            </w:pPr>
          </w:p>
          <w:p w14:paraId="08D18B72" w14:textId="77777777" w:rsidR="003B0A4F" w:rsidRPr="00802D8C" w:rsidRDefault="003B0A4F" w:rsidP="00044984">
            <w:pPr>
              <w:rPr>
                <w:sz w:val="28"/>
                <w:szCs w:val="28"/>
              </w:rPr>
            </w:pPr>
            <w:r w:rsidRPr="00802D8C">
              <w:rPr>
                <w:sz w:val="28"/>
                <w:szCs w:val="28"/>
              </w:rPr>
              <w:t xml:space="preserve">На засіданні кафедри </w:t>
            </w:r>
          </w:p>
          <w:p w14:paraId="69DF536D" w14:textId="77777777" w:rsidR="003B0A4F" w:rsidRPr="00802D8C" w:rsidRDefault="003B0A4F" w:rsidP="00044984">
            <w:pPr>
              <w:rPr>
                <w:sz w:val="28"/>
                <w:szCs w:val="28"/>
              </w:rPr>
            </w:pPr>
            <w:r w:rsidRPr="00802D8C">
              <w:rPr>
                <w:sz w:val="28"/>
                <w:szCs w:val="28"/>
              </w:rPr>
              <w:t xml:space="preserve">термоелектрики та медичної фізики </w:t>
            </w:r>
          </w:p>
          <w:p w14:paraId="37907F16" w14:textId="77777777" w:rsidR="003B0A4F" w:rsidRPr="00802D8C" w:rsidRDefault="003B0A4F" w:rsidP="00044984">
            <w:pPr>
              <w:rPr>
                <w:sz w:val="28"/>
                <w:szCs w:val="28"/>
              </w:rPr>
            </w:pPr>
          </w:p>
          <w:p w14:paraId="3D68422A" w14:textId="77777777" w:rsidR="003B0A4F" w:rsidRPr="00802D8C" w:rsidRDefault="003B0A4F" w:rsidP="00044984">
            <w:pPr>
              <w:rPr>
                <w:sz w:val="28"/>
                <w:szCs w:val="28"/>
              </w:rPr>
            </w:pPr>
            <w:r w:rsidRPr="00802D8C">
              <w:rPr>
                <w:sz w:val="28"/>
                <w:szCs w:val="28"/>
              </w:rPr>
              <w:t>В.о. завідувача кафедрою</w:t>
            </w:r>
          </w:p>
          <w:p w14:paraId="63BF108F" w14:textId="77777777" w:rsidR="003B0A4F" w:rsidRPr="00802D8C" w:rsidRDefault="003B0A4F" w:rsidP="00044984">
            <w:pPr>
              <w:rPr>
                <w:sz w:val="28"/>
                <w:szCs w:val="28"/>
              </w:rPr>
            </w:pPr>
          </w:p>
          <w:p w14:paraId="33EB2CD8" w14:textId="77777777" w:rsidR="003B0A4F" w:rsidRPr="00802D8C" w:rsidRDefault="003B0A4F" w:rsidP="00044984">
            <w:pPr>
              <w:rPr>
                <w:sz w:val="28"/>
                <w:szCs w:val="28"/>
              </w:rPr>
            </w:pPr>
            <w:r w:rsidRPr="00802D8C">
              <w:rPr>
                <w:sz w:val="28"/>
                <w:szCs w:val="28"/>
              </w:rPr>
              <w:t>__________Роман КОБИЛЯНСЬКИЙ</w:t>
            </w:r>
          </w:p>
          <w:p w14:paraId="60242DB6" w14:textId="5171C620" w:rsidR="003B0A4F" w:rsidRPr="00802D8C" w:rsidRDefault="003B0A4F" w:rsidP="00044984">
            <w:pPr>
              <w:rPr>
                <w:i/>
                <w:sz w:val="28"/>
                <w:szCs w:val="28"/>
              </w:rPr>
            </w:pPr>
            <w:r w:rsidRPr="00802D8C">
              <w:rPr>
                <w:i/>
                <w:sz w:val="28"/>
                <w:szCs w:val="28"/>
              </w:rPr>
              <w:t xml:space="preserve">Протокол № </w:t>
            </w:r>
            <w:r w:rsidR="00414F8F">
              <w:rPr>
                <w:i/>
                <w:sz w:val="28"/>
                <w:szCs w:val="28"/>
              </w:rPr>
              <w:t>__</w:t>
            </w:r>
          </w:p>
          <w:p w14:paraId="66FA97C0" w14:textId="4D973B89" w:rsidR="003B0A4F" w:rsidRPr="00802D8C" w:rsidRDefault="003B0A4F" w:rsidP="00044984">
            <w:pPr>
              <w:rPr>
                <w:i/>
                <w:sz w:val="28"/>
                <w:szCs w:val="28"/>
              </w:rPr>
            </w:pPr>
            <w:r w:rsidRPr="00802D8C">
              <w:rPr>
                <w:i/>
                <w:sz w:val="28"/>
                <w:szCs w:val="28"/>
              </w:rPr>
              <w:t xml:space="preserve">від </w:t>
            </w:r>
            <w:r w:rsidR="00414F8F" w:rsidRPr="00802D8C">
              <w:rPr>
                <w:i/>
                <w:sz w:val="28"/>
                <w:szCs w:val="28"/>
              </w:rPr>
              <w:t>«</w:t>
            </w:r>
            <w:r w:rsidR="00414F8F">
              <w:rPr>
                <w:i/>
                <w:sz w:val="28"/>
                <w:szCs w:val="28"/>
              </w:rPr>
              <w:t>__</w:t>
            </w:r>
            <w:r w:rsidR="00414F8F" w:rsidRPr="00802D8C">
              <w:rPr>
                <w:i/>
                <w:sz w:val="28"/>
                <w:szCs w:val="28"/>
              </w:rPr>
              <w:t xml:space="preserve">» </w:t>
            </w:r>
            <w:r w:rsidR="00414F8F">
              <w:rPr>
                <w:i/>
                <w:sz w:val="28"/>
                <w:szCs w:val="28"/>
              </w:rPr>
              <w:t>________</w:t>
            </w:r>
            <w:r w:rsidR="00414F8F" w:rsidRPr="00802D8C">
              <w:rPr>
                <w:i/>
                <w:sz w:val="28"/>
                <w:szCs w:val="28"/>
              </w:rPr>
              <w:t>20</w:t>
            </w:r>
            <w:r w:rsidR="00414F8F">
              <w:rPr>
                <w:i/>
                <w:sz w:val="28"/>
                <w:szCs w:val="28"/>
              </w:rPr>
              <w:t>__</w:t>
            </w:r>
            <w:r w:rsidR="00414F8F" w:rsidRPr="00802D8C">
              <w:rPr>
                <w:i/>
                <w:sz w:val="28"/>
                <w:szCs w:val="28"/>
              </w:rPr>
              <w:t xml:space="preserve"> р.</w:t>
            </w:r>
          </w:p>
          <w:p w14:paraId="369C8B86" w14:textId="77777777" w:rsidR="003B0A4F" w:rsidRPr="00802D8C" w:rsidRDefault="003B0A4F" w:rsidP="00044984">
            <w:pPr>
              <w:rPr>
                <w:i/>
                <w:sz w:val="28"/>
                <w:szCs w:val="28"/>
              </w:rPr>
            </w:pPr>
          </w:p>
          <w:p w14:paraId="2EA1674D" w14:textId="77777777" w:rsidR="003B0A4F" w:rsidRPr="00802D8C" w:rsidRDefault="003B0A4F" w:rsidP="00044984">
            <w:pPr>
              <w:rPr>
                <w:b/>
                <w:sz w:val="28"/>
                <w:szCs w:val="28"/>
              </w:rPr>
            </w:pPr>
          </w:p>
        </w:tc>
      </w:tr>
      <w:tr w:rsidR="003B0A4F" w:rsidRPr="00802D8C" w14:paraId="16A4A3E4" w14:textId="77777777" w:rsidTr="003B0A4F">
        <w:tc>
          <w:tcPr>
            <w:tcW w:w="4814" w:type="dxa"/>
          </w:tcPr>
          <w:p w14:paraId="2ED56660" w14:textId="77777777" w:rsidR="003B0A4F" w:rsidRPr="00802D8C" w:rsidRDefault="003B0A4F" w:rsidP="00044984">
            <w:pPr>
              <w:jc w:val="center"/>
              <w:rPr>
                <w:b/>
                <w:sz w:val="28"/>
                <w:szCs w:val="28"/>
              </w:rPr>
            </w:pPr>
            <w:r w:rsidRPr="00802D8C">
              <w:rPr>
                <w:b/>
                <w:sz w:val="28"/>
                <w:szCs w:val="28"/>
              </w:rPr>
              <w:t>«СХВАЛЕНО»</w:t>
            </w:r>
          </w:p>
          <w:p w14:paraId="4BC5465E" w14:textId="77777777" w:rsidR="003B0A4F" w:rsidRPr="00802D8C" w:rsidRDefault="003B0A4F" w:rsidP="00044984">
            <w:pPr>
              <w:jc w:val="center"/>
              <w:rPr>
                <w:b/>
                <w:sz w:val="28"/>
                <w:szCs w:val="28"/>
              </w:rPr>
            </w:pPr>
          </w:p>
          <w:p w14:paraId="6A297327" w14:textId="77777777" w:rsidR="003B0A4F" w:rsidRPr="00802D8C" w:rsidRDefault="003B0A4F" w:rsidP="00044984">
            <w:pPr>
              <w:rPr>
                <w:sz w:val="28"/>
                <w:szCs w:val="28"/>
              </w:rPr>
            </w:pPr>
            <w:r w:rsidRPr="00802D8C">
              <w:rPr>
                <w:sz w:val="28"/>
                <w:szCs w:val="28"/>
              </w:rPr>
              <w:t xml:space="preserve">Вченою радою навчально-наукового інституту фізико-технічних та комп’ютерних наук </w:t>
            </w:r>
          </w:p>
          <w:p w14:paraId="53339002" w14:textId="77777777" w:rsidR="003B0A4F" w:rsidRPr="00802D8C" w:rsidRDefault="003B0A4F" w:rsidP="00044984">
            <w:pPr>
              <w:rPr>
                <w:sz w:val="28"/>
                <w:szCs w:val="28"/>
              </w:rPr>
            </w:pPr>
          </w:p>
          <w:p w14:paraId="7C288BB1" w14:textId="77777777" w:rsidR="003B0A4F" w:rsidRPr="00802D8C" w:rsidRDefault="003B0A4F" w:rsidP="00044984">
            <w:pPr>
              <w:rPr>
                <w:sz w:val="28"/>
                <w:szCs w:val="28"/>
              </w:rPr>
            </w:pPr>
            <w:r w:rsidRPr="00802D8C">
              <w:rPr>
                <w:sz w:val="28"/>
                <w:szCs w:val="28"/>
              </w:rPr>
              <w:t>Голова Вченої ради ННІФТКН</w:t>
            </w:r>
          </w:p>
          <w:p w14:paraId="3A8405E1" w14:textId="77777777" w:rsidR="003B0A4F" w:rsidRPr="00802D8C" w:rsidRDefault="003B0A4F" w:rsidP="00044984">
            <w:pPr>
              <w:rPr>
                <w:sz w:val="28"/>
                <w:szCs w:val="28"/>
              </w:rPr>
            </w:pPr>
          </w:p>
          <w:p w14:paraId="75E256E3" w14:textId="77777777" w:rsidR="003B0A4F" w:rsidRPr="00802D8C" w:rsidRDefault="003B0A4F" w:rsidP="00044984">
            <w:pPr>
              <w:rPr>
                <w:sz w:val="28"/>
                <w:szCs w:val="28"/>
              </w:rPr>
            </w:pPr>
            <w:r w:rsidRPr="00802D8C">
              <w:rPr>
                <w:sz w:val="28"/>
                <w:szCs w:val="28"/>
              </w:rPr>
              <w:t>____________Олег АНГЕЛЬСЬКИЙ</w:t>
            </w:r>
          </w:p>
          <w:p w14:paraId="072C2D9E" w14:textId="199D0ADA" w:rsidR="003B0A4F" w:rsidRPr="00802D8C" w:rsidRDefault="003B0A4F" w:rsidP="00044984">
            <w:pPr>
              <w:rPr>
                <w:i/>
                <w:sz w:val="28"/>
                <w:szCs w:val="28"/>
              </w:rPr>
            </w:pPr>
            <w:r w:rsidRPr="00802D8C">
              <w:rPr>
                <w:i/>
                <w:sz w:val="28"/>
                <w:szCs w:val="28"/>
              </w:rPr>
              <w:t xml:space="preserve">Протокол № </w:t>
            </w:r>
            <w:r w:rsidR="00414F8F">
              <w:rPr>
                <w:i/>
                <w:sz w:val="28"/>
                <w:szCs w:val="28"/>
              </w:rPr>
              <w:t>__</w:t>
            </w:r>
          </w:p>
          <w:p w14:paraId="44DEB049" w14:textId="11B851F7" w:rsidR="003B0A4F" w:rsidRPr="00802D8C" w:rsidRDefault="003B0A4F" w:rsidP="00044984">
            <w:pPr>
              <w:rPr>
                <w:i/>
                <w:sz w:val="28"/>
                <w:szCs w:val="28"/>
              </w:rPr>
            </w:pPr>
            <w:r w:rsidRPr="00802D8C">
              <w:rPr>
                <w:i/>
                <w:sz w:val="28"/>
                <w:szCs w:val="28"/>
              </w:rPr>
              <w:t xml:space="preserve">від </w:t>
            </w:r>
            <w:r w:rsidR="00414F8F" w:rsidRPr="00802D8C">
              <w:rPr>
                <w:i/>
                <w:sz w:val="28"/>
                <w:szCs w:val="28"/>
              </w:rPr>
              <w:t>«</w:t>
            </w:r>
            <w:r w:rsidR="00414F8F">
              <w:rPr>
                <w:i/>
                <w:sz w:val="28"/>
                <w:szCs w:val="28"/>
              </w:rPr>
              <w:t>__</w:t>
            </w:r>
            <w:r w:rsidR="00414F8F" w:rsidRPr="00802D8C">
              <w:rPr>
                <w:i/>
                <w:sz w:val="28"/>
                <w:szCs w:val="28"/>
              </w:rPr>
              <w:t xml:space="preserve">» </w:t>
            </w:r>
            <w:r w:rsidR="00414F8F">
              <w:rPr>
                <w:i/>
                <w:sz w:val="28"/>
                <w:szCs w:val="28"/>
              </w:rPr>
              <w:t>________</w:t>
            </w:r>
            <w:r w:rsidR="00414F8F" w:rsidRPr="00802D8C">
              <w:rPr>
                <w:i/>
                <w:sz w:val="28"/>
                <w:szCs w:val="28"/>
              </w:rPr>
              <w:t>20</w:t>
            </w:r>
            <w:r w:rsidR="00414F8F">
              <w:rPr>
                <w:i/>
                <w:sz w:val="28"/>
                <w:szCs w:val="28"/>
              </w:rPr>
              <w:t>__</w:t>
            </w:r>
            <w:r w:rsidR="00414F8F" w:rsidRPr="00802D8C">
              <w:rPr>
                <w:i/>
                <w:sz w:val="28"/>
                <w:szCs w:val="28"/>
              </w:rPr>
              <w:t xml:space="preserve"> р.</w:t>
            </w:r>
          </w:p>
          <w:p w14:paraId="2E1DA89A" w14:textId="77777777" w:rsidR="003B0A4F" w:rsidRPr="00802D8C" w:rsidRDefault="003B0A4F" w:rsidP="00044984">
            <w:pPr>
              <w:rPr>
                <w:sz w:val="28"/>
                <w:szCs w:val="28"/>
              </w:rPr>
            </w:pPr>
          </w:p>
          <w:p w14:paraId="42D9EBBE" w14:textId="77777777" w:rsidR="003B0A4F" w:rsidRPr="00802D8C" w:rsidRDefault="003B0A4F" w:rsidP="00044984">
            <w:pPr>
              <w:rPr>
                <w:sz w:val="28"/>
                <w:szCs w:val="28"/>
              </w:rPr>
            </w:pPr>
          </w:p>
        </w:tc>
        <w:tc>
          <w:tcPr>
            <w:tcW w:w="4815" w:type="dxa"/>
          </w:tcPr>
          <w:p w14:paraId="3D35C306" w14:textId="77777777" w:rsidR="003B0A4F" w:rsidRPr="00802D8C" w:rsidRDefault="003B0A4F" w:rsidP="00044984">
            <w:pPr>
              <w:jc w:val="center"/>
              <w:rPr>
                <w:b/>
                <w:sz w:val="28"/>
                <w:szCs w:val="28"/>
              </w:rPr>
            </w:pPr>
            <w:r w:rsidRPr="00802D8C">
              <w:rPr>
                <w:b/>
                <w:sz w:val="28"/>
                <w:szCs w:val="28"/>
              </w:rPr>
              <w:t>«РЕКОМЕНДОВАНО»</w:t>
            </w:r>
          </w:p>
          <w:p w14:paraId="52877F57" w14:textId="77777777" w:rsidR="003B0A4F" w:rsidRPr="00802D8C" w:rsidRDefault="003B0A4F" w:rsidP="00044984">
            <w:pPr>
              <w:jc w:val="center"/>
              <w:rPr>
                <w:b/>
                <w:sz w:val="28"/>
                <w:szCs w:val="28"/>
              </w:rPr>
            </w:pPr>
          </w:p>
          <w:p w14:paraId="332D155B" w14:textId="77777777" w:rsidR="003B0A4F" w:rsidRPr="00802D8C" w:rsidRDefault="003B0A4F" w:rsidP="00044984">
            <w:pPr>
              <w:jc w:val="both"/>
              <w:rPr>
                <w:sz w:val="28"/>
                <w:szCs w:val="28"/>
              </w:rPr>
            </w:pPr>
            <w:r w:rsidRPr="00802D8C">
              <w:rPr>
                <w:sz w:val="28"/>
                <w:szCs w:val="28"/>
              </w:rPr>
              <w:t>Науково-методичною радою</w:t>
            </w:r>
          </w:p>
          <w:p w14:paraId="63991B59" w14:textId="77777777" w:rsidR="003B0A4F" w:rsidRPr="00802D8C" w:rsidRDefault="003B0A4F" w:rsidP="00044984">
            <w:pPr>
              <w:jc w:val="both"/>
              <w:rPr>
                <w:sz w:val="28"/>
                <w:szCs w:val="28"/>
              </w:rPr>
            </w:pPr>
          </w:p>
          <w:p w14:paraId="03BB16A1" w14:textId="77777777" w:rsidR="003B0A4F" w:rsidRPr="00802D8C" w:rsidRDefault="003B0A4F" w:rsidP="00044984">
            <w:pPr>
              <w:rPr>
                <w:sz w:val="28"/>
                <w:szCs w:val="28"/>
              </w:rPr>
            </w:pPr>
            <w:r w:rsidRPr="00802D8C">
              <w:rPr>
                <w:sz w:val="28"/>
                <w:szCs w:val="28"/>
              </w:rPr>
              <w:t xml:space="preserve">Голова Науково-методичної ради </w:t>
            </w:r>
          </w:p>
          <w:p w14:paraId="3B5FC42E" w14:textId="77777777" w:rsidR="003B0A4F" w:rsidRPr="00802D8C" w:rsidRDefault="003B0A4F" w:rsidP="00044984">
            <w:pPr>
              <w:rPr>
                <w:sz w:val="28"/>
                <w:szCs w:val="28"/>
              </w:rPr>
            </w:pPr>
          </w:p>
          <w:p w14:paraId="63F5DA32" w14:textId="77777777" w:rsidR="003B0A4F" w:rsidRPr="00802D8C" w:rsidRDefault="003B0A4F" w:rsidP="00044984">
            <w:pPr>
              <w:rPr>
                <w:sz w:val="28"/>
                <w:szCs w:val="28"/>
              </w:rPr>
            </w:pPr>
            <w:r w:rsidRPr="00802D8C">
              <w:rPr>
                <w:sz w:val="28"/>
                <w:szCs w:val="28"/>
              </w:rPr>
              <w:t xml:space="preserve">____________Тетяна ФЕДІРЧИК </w:t>
            </w:r>
          </w:p>
          <w:p w14:paraId="69C0A6EC" w14:textId="5DB9B9B7" w:rsidR="003B0A4F" w:rsidRPr="00802D8C" w:rsidRDefault="003B0A4F" w:rsidP="00044984">
            <w:pPr>
              <w:rPr>
                <w:i/>
                <w:sz w:val="28"/>
                <w:szCs w:val="28"/>
              </w:rPr>
            </w:pPr>
            <w:r w:rsidRPr="00802D8C">
              <w:rPr>
                <w:i/>
                <w:sz w:val="28"/>
                <w:szCs w:val="28"/>
              </w:rPr>
              <w:t xml:space="preserve">Протокол № </w:t>
            </w:r>
            <w:r w:rsidR="00414F8F">
              <w:rPr>
                <w:i/>
                <w:sz w:val="28"/>
                <w:szCs w:val="28"/>
              </w:rPr>
              <w:t>__</w:t>
            </w:r>
          </w:p>
          <w:p w14:paraId="1ED0A81E" w14:textId="048904BB" w:rsidR="003B0A4F" w:rsidRPr="00802D8C" w:rsidRDefault="003B0A4F" w:rsidP="00044984">
            <w:pPr>
              <w:rPr>
                <w:i/>
                <w:sz w:val="28"/>
                <w:szCs w:val="28"/>
              </w:rPr>
            </w:pPr>
            <w:r w:rsidRPr="00802D8C">
              <w:rPr>
                <w:i/>
                <w:sz w:val="28"/>
                <w:szCs w:val="28"/>
              </w:rPr>
              <w:t xml:space="preserve">від </w:t>
            </w:r>
            <w:r w:rsidR="00414F8F" w:rsidRPr="00802D8C">
              <w:rPr>
                <w:i/>
                <w:sz w:val="28"/>
                <w:szCs w:val="28"/>
              </w:rPr>
              <w:t>«</w:t>
            </w:r>
            <w:r w:rsidR="00414F8F">
              <w:rPr>
                <w:i/>
                <w:sz w:val="28"/>
                <w:szCs w:val="28"/>
              </w:rPr>
              <w:t>__</w:t>
            </w:r>
            <w:r w:rsidR="00414F8F" w:rsidRPr="00802D8C">
              <w:rPr>
                <w:i/>
                <w:sz w:val="28"/>
                <w:szCs w:val="28"/>
              </w:rPr>
              <w:t xml:space="preserve">» </w:t>
            </w:r>
            <w:r w:rsidR="00414F8F">
              <w:rPr>
                <w:i/>
                <w:sz w:val="28"/>
                <w:szCs w:val="28"/>
              </w:rPr>
              <w:t>________</w:t>
            </w:r>
            <w:r w:rsidR="00414F8F" w:rsidRPr="00802D8C">
              <w:rPr>
                <w:i/>
                <w:sz w:val="28"/>
                <w:szCs w:val="28"/>
              </w:rPr>
              <w:t>20</w:t>
            </w:r>
            <w:r w:rsidR="00414F8F">
              <w:rPr>
                <w:i/>
                <w:sz w:val="28"/>
                <w:szCs w:val="28"/>
              </w:rPr>
              <w:t>__</w:t>
            </w:r>
            <w:r w:rsidR="00414F8F" w:rsidRPr="00802D8C">
              <w:rPr>
                <w:i/>
                <w:sz w:val="28"/>
                <w:szCs w:val="28"/>
              </w:rPr>
              <w:t xml:space="preserve"> р.</w:t>
            </w:r>
          </w:p>
          <w:p w14:paraId="45CE4E74" w14:textId="77777777" w:rsidR="003B0A4F" w:rsidRPr="00802D8C" w:rsidRDefault="003B0A4F" w:rsidP="00044984">
            <w:pPr>
              <w:jc w:val="both"/>
              <w:rPr>
                <w:b/>
                <w:sz w:val="28"/>
                <w:szCs w:val="28"/>
              </w:rPr>
            </w:pPr>
          </w:p>
        </w:tc>
      </w:tr>
      <w:tr w:rsidR="003B0A4F" w:rsidRPr="00802D8C" w14:paraId="75DCB35E" w14:textId="77777777" w:rsidTr="003B0A4F">
        <w:tc>
          <w:tcPr>
            <w:tcW w:w="4814" w:type="dxa"/>
          </w:tcPr>
          <w:p w14:paraId="45301CF2" w14:textId="77777777" w:rsidR="003B0A4F" w:rsidRPr="00802D8C" w:rsidRDefault="003B0A4F" w:rsidP="00044984">
            <w:pPr>
              <w:jc w:val="center"/>
              <w:rPr>
                <w:b/>
                <w:sz w:val="28"/>
                <w:szCs w:val="28"/>
              </w:rPr>
            </w:pPr>
            <w:r w:rsidRPr="00802D8C">
              <w:rPr>
                <w:b/>
                <w:sz w:val="28"/>
                <w:szCs w:val="28"/>
              </w:rPr>
              <w:t>«ПОГОДЖЕНО»</w:t>
            </w:r>
          </w:p>
          <w:p w14:paraId="61D355D1" w14:textId="77777777" w:rsidR="003B0A4F" w:rsidRPr="00802D8C" w:rsidRDefault="003B0A4F" w:rsidP="00044984">
            <w:pPr>
              <w:rPr>
                <w:b/>
                <w:sz w:val="28"/>
                <w:szCs w:val="28"/>
              </w:rPr>
            </w:pPr>
          </w:p>
          <w:p w14:paraId="03900DF8" w14:textId="77777777" w:rsidR="003B0A4F" w:rsidRPr="00802D8C" w:rsidRDefault="003B0A4F" w:rsidP="00044984">
            <w:pPr>
              <w:rPr>
                <w:sz w:val="28"/>
                <w:szCs w:val="28"/>
              </w:rPr>
            </w:pPr>
            <w:r w:rsidRPr="00802D8C">
              <w:rPr>
                <w:sz w:val="28"/>
                <w:szCs w:val="28"/>
              </w:rPr>
              <w:t>Начальник навчального відділу</w:t>
            </w:r>
          </w:p>
          <w:p w14:paraId="48748ACE" w14:textId="77777777" w:rsidR="003B0A4F" w:rsidRPr="00802D8C" w:rsidRDefault="003B0A4F" w:rsidP="00044984">
            <w:pPr>
              <w:rPr>
                <w:sz w:val="28"/>
                <w:szCs w:val="28"/>
              </w:rPr>
            </w:pPr>
          </w:p>
          <w:p w14:paraId="39FDE504" w14:textId="77777777" w:rsidR="003B0A4F" w:rsidRPr="00802D8C" w:rsidRDefault="003B0A4F" w:rsidP="00044984">
            <w:pPr>
              <w:rPr>
                <w:sz w:val="28"/>
                <w:szCs w:val="28"/>
              </w:rPr>
            </w:pPr>
          </w:p>
          <w:p w14:paraId="5C479EAC" w14:textId="77777777" w:rsidR="003B0A4F" w:rsidRPr="00802D8C" w:rsidRDefault="003B0A4F" w:rsidP="00044984">
            <w:pPr>
              <w:rPr>
                <w:sz w:val="28"/>
                <w:szCs w:val="28"/>
              </w:rPr>
            </w:pPr>
            <w:r w:rsidRPr="00802D8C">
              <w:rPr>
                <w:sz w:val="28"/>
                <w:szCs w:val="28"/>
              </w:rPr>
              <w:t>_____________Ярослав ГАРАБАЖІВ</w:t>
            </w:r>
          </w:p>
          <w:p w14:paraId="6AB3E4F5" w14:textId="17873C53" w:rsidR="003B0A4F" w:rsidRPr="00802D8C" w:rsidRDefault="00414F8F" w:rsidP="00044984">
            <w:pPr>
              <w:rPr>
                <w:sz w:val="28"/>
                <w:szCs w:val="28"/>
              </w:rPr>
            </w:pPr>
            <w:r w:rsidRPr="00802D8C">
              <w:rPr>
                <w:i/>
                <w:sz w:val="28"/>
                <w:szCs w:val="28"/>
              </w:rPr>
              <w:t>«</w:t>
            </w:r>
            <w:r>
              <w:rPr>
                <w:i/>
                <w:sz w:val="28"/>
                <w:szCs w:val="28"/>
              </w:rPr>
              <w:t>__</w:t>
            </w:r>
            <w:r w:rsidRPr="00802D8C">
              <w:rPr>
                <w:i/>
                <w:sz w:val="28"/>
                <w:szCs w:val="28"/>
              </w:rPr>
              <w:t xml:space="preserve">» </w:t>
            </w:r>
            <w:r>
              <w:rPr>
                <w:i/>
                <w:sz w:val="28"/>
                <w:szCs w:val="28"/>
              </w:rPr>
              <w:t>________</w:t>
            </w:r>
            <w:r w:rsidRPr="00802D8C">
              <w:rPr>
                <w:i/>
                <w:sz w:val="28"/>
                <w:szCs w:val="28"/>
              </w:rPr>
              <w:t>20</w:t>
            </w:r>
            <w:r>
              <w:rPr>
                <w:i/>
                <w:sz w:val="28"/>
                <w:szCs w:val="28"/>
              </w:rPr>
              <w:t>__</w:t>
            </w:r>
            <w:r w:rsidRPr="00802D8C">
              <w:rPr>
                <w:i/>
                <w:sz w:val="28"/>
                <w:szCs w:val="28"/>
              </w:rPr>
              <w:t xml:space="preserve"> р.</w:t>
            </w:r>
          </w:p>
          <w:p w14:paraId="126389DC" w14:textId="77777777" w:rsidR="003B0A4F" w:rsidRPr="00802D8C" w:rsidRDefault="003B0A4F" w:rsidP="00044984">
            <w:pPr>
              <w:jc w:val="center"/>
              <w:rPr>
                <w:b/>
                <w:sz w:val="28"/>
                <w:szCs w:val="28"/>
              </w:rPr>
            </w:pPr>
          </w:p>
          <w:p w14:paraId="0FAC8442" w14:textId="77777777" w:rsidR="003B0A4F" w:rsidRPr="00802D8C" w:rsidRDefault="003B0A4F" w:rsidP="00044984">
            <w:pPr>
              <w:jc w:val="center"/>
              <w:rPr>
                <w:b/>
                <w:sz w:val="28"/>
                <w:szCs w:val="28"/>
              </w:rPr>
            </w:pPr>
          </w:p>
        </w:tc>
        <w:tc>
          <w:tcPr>
            <w:tcW w:w="4815" w:type="dxa"/>
          </w:tcPr>
          <w:p w14:paraId="685A8874" w14:textId="77777777" w:rsidR="003B0A4F" w:rsidRPr="00802D8C" w:rsidRDefault="003B0A4F" w:rsidP="00044984">
            <w:pPr>
              <w:jc w:val="center"/>
              <w:rPr>
                <w:b/>
                <w:sz w:val="28"/>
                <w:szCs w:val="28"/>
              </w:rPr>
            </w:pPr>
            <w:r w:rsidRPr="00802D8C">
              <w:rPr>
                <w:b/>
                <w:sz w:val="28"/>
                <w:szCs w:val="28"/>
              </w:rPr>
              <w:t>«ПОГОДЖЕНО»</w:t>
            </w:r>
          </w:p>
          <w:p w14:paraId="7431B7FC" w14:textId="77777777" w:rsidR="003B0A4F" w:rsidRPr="00802D8C" w:rsidRDefault="003B0A4F" w:rsidP="00044984">
            <w:pPr>
              <w:rPr>
                <w:b/>
                <w:sz w:val="28"/>
                <w:szCs w:val="28"/>
              </w:rPr>
            </w:pPr>
          </w:p>
          <w:p w14:paraId="326C2354" w14:textId="77777777" w:rsidR="003B0A4F" w:rsidRPr="00802D8C" w:rsidRDefault="003B0A4F" w:rsidP="00044984">
            <w:pPr>
              <w:rPr>
                <w:sz w:val="28"/>
                <w:szCs w:val="28"/>
              </w:rPr>
            </w:pPr>
            <w:r w:rsidRPr="00802D8C">
              <w:rPr>
                <w:sz w:val="28"/>
                <w:szCs w:val="28"/>
              </w:rPr>
              <w:t xml:space="preserve">Керівник Центру забезпечення </w:t>
            </w:r>
          </w:p>
          <w:p w14:paraId="79940CD4" w14:textId="77777777" w:rsidR="003B0A4F" w:rsidRPr="00802D8C" w:rsidRDefault="003B0A4F" w:rsidP="00044984">
            <w:pPr>
              <w:rPr>
                <w:sz w:val="28"/>
                <w:szCs w:val="28"/>
              </w:rPr>
            </w:pPr>
            <w:r w:rsidRPr="00802D8C">
              <w:rPr>
                <w:sz w:val="28"/>
                <w:szCs w:val="28"/>
              </w:rPr>
              <w:t xml:space="preserve">якості вищої освіти </w:t>
            </w:r>
          </w:p>
          <w:p w14:paraId="3FBD0D83" w14:textId="77777777" w:rsidR="003B0A4F" w:rsidRPr="00802D8C" w:rsidRDefault="003B0A4F" w:rsidP="00044984">
            <w:pPr>
              <w:rPr>
                <w:sz w:val="28"/>
                <w:szCs w:val="28"/>
              </w:rPr>
            </w:pPr>
          </w:p>
          <w:p w14:paraId="52BC3507" w14:textId="77777777" w:rsidR="003B0A4F" w:rsidRPr="00802D8C" w:rsidRDefault="003B0A4F" w:rsidP="00044984">
            <w:pPr>
              <w:rPr>
                <w:sz w:val="28"/>
                <w:szCs w:val="28"/>
              </w:rPr>
            </w:pPr>
            <w:r w:rsidRPr="00802D8C">
              <w:rPr>
                <w:sz w:val="28"/>
                <w:szCs w:val="28"/>
              </w:rPr>
              <w:t>_____________ Ірина КУШНІР</w:t>
            </w:r>
          </w:p>
          <w:p w14:paraId="74943C5D" w14:textId="3A21ED15" w:rsidR="003B0A4F" w:rsidRPr="00802D8C" w:rsidRDefault="00414F8F" w:rsidP="00414F8F">
            <w:pPr>
              <w:rPr>
                <w:b/>
                <w:sz w:val="28"/>
                <w:szCs w:val="28"/>
              </w:rPr>
            </w:pPr>
            <w:r w:rsidRPr="00802D8C">
              <w:rPr>
                <w:i/>
                <w:sz w:val="28"/>
                <w:szCs w:val="28"/>
              </w:rPr>
              <w:t>«</w:t>
            </w:r>
            <w:r>
              <w:rPr>
                <w:i/>
                <w:sz w:val="28"/>
                <w:szCs w:val="28"/>
              </w:rPr>
              <w:t>__</w:t>
            </w:r>
            <w:r w:rsidRPr="00802D8C">
              <w:rPr>
                <w:i/>
                <w:sz w:val="28"/>
                <w:szCs w:val="28"/>
              </w:rPr>
              <w:t xml:space="preserve">» </w:t>
            </w:r>
            <w:r>
              <w:rPr>
                <w:i/>
                <w:sz w:val="28"/>
                <w:szCs w:val="28"/>
              </w:rPr>
              <w:t>________</w:t>
            </w:r>
            <w:r w:rsidRPr="00802D8C">
              <w:rPr>
                <w:i/>
                <w:sz w:val="28"/>
                <w:szCs w:val="28"/>
              </w:rPr>
              <w:t>20</w:t>
            </w:r>
            <w:r>
              <w:rPr>
                <w:i/>
                <w:sz w:val="28"/>
                <w:szCs w:val="28"/>
              </w:rPr>
              <w:t>__</w:t>
            </w:r>
            <w:r w:rsidRPr="00802D8C">
              <w:rPr>
                <w:i/>
                <w:sz w:val="28"/>
                <w:szCs w:val="28"/>
              </w:rPr>
              <w:t xml:space="preserve"> р.</w:t>
            </w:r>
          </w:p>
        </w:tc>
      </w:tr>
    </w:tbl>
    <w:p w14:paraId="2EDA1975" w14:textId="77777777" w:rsidR="003B0A4F" w:rsidRPr="00974459" w:rsidRDefault="003B0A4F" w:rsidP="003B0A4F">
      <w:pPr>
        <w:widowControl/>
        <w:autoSpaceDE/>
        <w:autoSpaceDN/>
        <w:spacing w:line="259" w:lineRule="auto"/>
        <w:jc w:val="center"/>
        <w:rPr>
          <w:rFonts w:eastAsia="Calibri"/>
          <w:b/>
          <w:sz w:val="32"/>
          <w:szCs w:val="28"/>
        </w:rPr>
      </w:pPr>
    </w:p>
    <w:p w14:paraId="52E44025" w14:textId="000F5E2C" w:rsidR="00CD470C" w:rsidRPr="001C1773" w:rsidRDefault="003B0A4F" w:rsidP="003B0A4F">
      <w:pPr>
        <w:jc w:val="center"/>
        <w:rPr>
          <w:sz w:val="26"/>
          <w:szCs w:val="26"/>
          <w:lang w:val="ru-RU"/>
        </w:rPr>
      </w:pPr>
      <w:r w:rsidRPr="00974459">
        <w:rPr>
          <w:rFonts w:eastAsia="Calibri"/>
          <w:b/>
          <w:sz w:val="32"/>
          <w:szCs w:val="28"/>
        </w:rPr>
        <w:br w:type="page"/>
      </w:r>
      <w:r w:rsidR="00CD470C" w:rsidRPr="001C1773">
        <w:rPr>
          <w:sz w:val="26"/>
          <w:szCs w:val="26"/>
          <w:lang w:val="ru-RU"/>
        </w:rPr>
        <w:lastRenderedPageBreak/>
        <w:t>ПЕРЕДМОВА</w:t>
      </w:r>
    </w:p>
    <w:p w14:paraId="197DB11F" w14:textId="77777777" w:rsidR="00CD470C" w:rsidRPr="001C1773" w:rsidRDefault="00CD470C" w:rsidP="00CD470C">
      <w:pPr>
        <w:jc w:val="both"/>
        <w:rPr>
          <w:sz w:val="26"/>
          <w:szCs w:val="26"/>
          <w:lang w:val="ru-RU"/>
        </w:rPr>
      </w:pPr>
    </w:p>
    <w:p w14:paraId="0600B866" w14:textId="646DFC3C" w:rsidR="00CD470C" w:rsidRPr="00C65ECA" w:rsidRDefault="00CD470C" w:rsidP="00CD470C">
      <w:pPr>
        <w:ind w:firstLine="708"/>
        <w:jc w:val="both"/>
        <w:rPr>
          <w:sz w:val="26"/>
          <w:szCs w:val="26"/>
        </w:rPr>
      </w:pPr>
      <w:r w:rsidRPr="00C65ECA">
        <w:rPr>
          <w:sz w:val="26"/>
          <w:szCs w:val="26"/>
        </w:rPr>
        <w:t xml:space="preserve">Освітньо-наукова програма (ОНП) «Прикладна фізика та </w:t>
      </w:r>
      <w:proofErr w:type="spellStart"/>
      <w:r w:rsidRPr="00C65ECA">
        <w:rPr>
          <w:sz w:val="26"/>
          <w:szCs w:val="26"/>
        </w:rPr>
        <w:t>наноматеріали</w:t>
      </w:r>
      <w:proofErr w:type="spellEnd"/>
      <w:r w:rsidRPr="00C65ECA">
        <w:rPr>
          <w:sz w:val="26"/>
          <w:szCs w:val="26"/>
        </w:rPr>
        <w:t xml:space="preserve">» для підготовки здобувачів вищої освіти </w:t>
      </w:r>
      <w:r>
        <w:rPr>
          <w:sz w:val="26"/>
          <w:szCs w:val="26"/>
        </w:rPr>
        <w:t>третього</w:t>
      </w:r>
      <w:r w:rsidRPr="00C65ECA">
        <w:rPr>
          <w:sz w:val="26"/>
          <w:szCs w:val="26"/>
        </w:rPr>
        <w:t xml:space="preserve"> (</w:t>
      </w:r>
      <w:proofErr w:type="spellStart"/>
      <w:r>
        <w:rPr>
          <w:sz w:val="26"/>
          <w:szCs w:val="26"/>
        </w:rPr>
        <w:t>освітньо</w:t>
      </w:r>
      <w:proofErr w:type="spellEnd"/>
      <w:r>
        <w:rPr>
          <w:sz w:val="26"/>
          <w:szCs w:val="26"/>
        </w:rPr>
        <w:t>-наукового</w:t>
      </w:r>
      <w:r w:rsidRPr="00C65ECA">
        <w:rPr>
          <w:sz w:val="26"/>
          <w:szCs w:val="26"/>
        </w:rPr>
        <w:t xml:space="preserve">) рівня за спеціальністю </w:t>
      </w:r>
      <w:r w:rsidR="00974459">
        <w:rPr>
          <w:sz w:val="26"/>
          <w:szCs w:val="26"/>
        </w:rPr>
        <w:t>Е6</w:t>
      </w:r>
      <w:r w:rsidRPr="00C65ECA">
        <w:rPr>
          <w:sz w:val="26"/>
          <w:szCs w:val="26"/>
        </w:rPr>
        <w:t xml:space="preserve"> Прикладна фізика та </w:t>
      </w:r>
      <w:proofErr w:type="spellStart"/>
      <w:r w:rsidRPr="00C65ECA">
        <w:rPr>
          <w:sz w:val="26"/>
          <w:szCs w:val="26"/>
        </w:rPr>
        <w:t>наноматеріали</w:t>
      </w:r>
      <w:proofErr w:type="spellEnd"/>
      <w:r w:rsidRPr="00C65ECA">
        <w:rPr>
          <w:sz w:val="26"/>
          <w:szCs w:val="26"/>
        </w:rPr>
        <w:t xml:space="preserve"> </w:t>
      </w:r>
      <w:bookmarkStart w:id="0" w:name="_Hlk197333201"/>
      <w:r w:rsidRPr="00C65ECA">
        <w:rPr>
          <w:sz w:val="26"/>
          <w:szCs w:val="26"/>
        </w:rPr>
        <w:t xml:space="preserve">містить обсяг кредитів ЄКТС, необхідний для здобуття відповідного ступеня вищої освіти; перелік </w:t>
      </w:r>
      <w:proofErr w:type="spellStart"/>
      <w:r w:rsidRPr="00C65ECA">
        <w:rPr>
          <w:sz w:val="26"/>
          <w:szCs w:val="26"/>
        </w:rPr>
        <w:t>компетентностей</w:t>
      </w:r>
      <w:proofErr w:type="spellEnd"/>
      <w:r w:rsidRPr="00C65ECA">
        <w:rPr>
          <w:sz w:val="26"/>
          <w:szCs w:val="26"/>
        </w:rPr>
        <w:t xml:space="preserve"> випускника; нормативний зміст підготовки здобувачів вищої освіти, сформульований у термінах результатів навчання; вимоги до наявності системи внутрішнього забезпечення якості вищої освіти.</w:t>
      </w:r>
    </w:p>
    <w:bookmarkEnd w:id="0"/>
    <w:p w14:paraId="64AED521" w14:textId="62769738" w:rsidR="00CD470C" w:rsidRPr="00C65ECA" w:rsidRDefault="00CD470C" w:rsidP="00CD470C">
      <w:pPr>
        <w:ind w:firstLine="708"/>
        <w:jc w:val="both"/>
        <w:rPr>
          <w:sz w:val="26"/>
          <w:szCs w:val="26"/>
        </w:rPr>
      </w:pPr>
      <w:r w:rsidRPr="00C65ECA">
        <w:rPr>
          <w:sz w:val="26"/>
          <w:szCs w:val="26"/>
        </w:rPr>
        <w:t xml:space="preserve">Освітньо-наукова програма «Прикладна фізика та </w:t>
      </w:r>
      <w:proofErr w:type="spellStart"/>
      <w:r w:rsidRPr="00C65ECA">
        <w:rPr>
          <w:sz w:val="26"/>
          <w:szCs w:val="26"/>
        </w:rPr>
        <w:t>наноматеріали</w:t>
      </w:r>
      <w:proofErr w:type="spellEnd"/>
      <w:r w:rsidRPr="00C65ECA">
        <w:rPr>
          <w:sz w:val="26"/>
          <w:szCs w:val="26"/>
        </w:rPr>
        <w:t xml:space="preserve">» підготовки фахівців </w:t>
      </w:r>
      <w:r>
        <w:rPr>
          <w:sz w:val="26"/>
          <w:szCs w:val="26"/>
        </w:rPr>
        <w:t>третього</w:t>
      </w:r>
      <w:r w:rsidRPr="00C65ECA">
        <w:rPr>
          <w:sz w:val="26"/>
          <w:szCs w:val="26"/>
        </w:rPr>
        <w:t xml:space="preserve"> (</w:t>
      </w:r>
      <w:proofErr w:type="spellStart"/>
      <w:r>
        <w:rPr>
          <w:sz w:val="26"/>
          <w:szCs w:val="26"/>
        </w:rPr>
        <w:t>освітньо</w:t>
      </w:r>
      <w:proofErr w:type="spellEnd"/>
      <w:r>
        <w:rPr>
          <w:sz w:val="26"/>
          <w:szCs w:val="26"/>
        </w:rPr>
        <w:t>-наукового</w:t>
      </w:r>
      <w:r w:rsidRPr="00C65ECA">
        <w:rPr>
          <w:sz w:val="26"/>
          <w:szCs w:val="26"/>
        </w:rPr>
        <w:t xml:space="preserve">) рівня вищої освіти за спеціальністю </w:t>
      </w:r>
      <w:r w:rsidR="00974459">
        <w:rPr>
          <w:sz w:val="26"/>
          <w:szCs w:val="26"/>
        </w:rPr>
        <w:t>Е6</w:t>
      </w:r>
      <w:r w:rsidRPr="00C65ECA">
        <w:rPr>
          <w:sz w:val="26"/>
          <w:szCs w:val="26"/>
        </w:rPr>
        <w:t xml:space="preserve"> Прикладна фізика та </w:t>
      </w:r>
      <w:proofErr w:type="spellStart"/>
      <w:r w:rsidRPr="00C65ECA">
        <w:rPr>
          <w:sz w:val="26"/>
          <w:szCs w:val="26"/>
        </w:rPr>
        <w:t>наноматеріали</w:t>
      </w:r>
      <w:proofErr w:type="spellEnd"/>
      <w:r w:rsidRPr="00C65ECA">
        <w:rPr>
          <w:sz w:val="26"/>
          <w:szCs w:val="26"/>
        </w:rPr>
        <w:t xml:space="preserve"> розроблена робочою групою у складі:</w:t>
      </w:r>
    </w:p>
    <w:p w14:paraId="2233360C" w14:textId="77777777" w:rsidR="00CD470C" w:rsidRPr="00C65ECA" w:rsidRDefault="00CD470C" w:rsidP="00CD470C">
      <w:pPr>
        <w:ind w:left="426" w:right="260" w:firstLine="708"/>
        <w:jc w:val="both"/>
        <w:rPr>
          <w:sz w:val="26"/>
          <w:szCs w:val="26"/>
        </w:rPr>
      </w:pPr>
    </w:p>
    <w:p w14:paraId="6A8E2658" w14:textId="77777777" w:rsidR="00937570" w:rsidRPr="00C65ECA" w:rsidRDefault="00937570" w:rsidP="00E14567">
      <w:pPr>
        <w:widowControl/>
        <w:numPr>
          <w:ilvl w:val="0"/>
          <w:numId w:val="16"/>
        </w:numPr>
        <w:autoSpaceDE/>
        <w:autoSpaceDN/>
        <w:ind w:left="426" w:right="571"/>
        <w:jc w:val="both"/>
        <w:rPr>
          <w:sz w:val="26"/>
          <w:szCs w:val="26"/>
        </w:rPr>
      </w:pPr>
      <w:proofErr w:type="spellStart"/>
      <w:r w:rsidRPr="00C65ECA">
        <w:rPr>
          <w:b/>
          <w:bCs/>
          <w:sz w:val="26"/>
          <w:szCs w:val="26"/>
        </w:rPr>
        <w:t>Черкез</w:t>
      </w:r>
      <w:proofErr w:type="spellEnd"/>
      <w:r w:rsidRPr="00C65ECA">
        <w:rPr>
          <w:b/>
          <w:bCs/>
          <w:sz w:val="26"/>
          <w:szCs w:val="26"/>
        </w:rPr>
        <w:t xml:space="preserve"> </w:t>
      </w:r>
      <w:proofErr w:type="spellStart"/>
      <w:r w:rsidRPr="00C65ECA">
        <w:rPr>
          <w:b/>
          <w:bCs/>
          <w:sz w:val="26"/>
          <w:szCs w:val="26"/>
        </w:rPr>
        <w:t>Радіон</w:t>
      </w:r>
      <w:proofErr w:type="spellEnd"/>
      <w:r w:rsidRPr="00C65ECA">
        <w:rPr>
          <w:b/>
          <w:bCs/>
          <w:sz w:val="26"/>
          <w:szCs w:val="26"/>
        </w:rPr>
        <w:t xml:space="preserve"> Георгійович</w:t>
      </w:r>
      <w:r w:rsidRPr="00C65ECA">
        <w:rPr>
          <w:sz w:val="26"/>
          <w:szCs w:val="26"/>
        </w:rPr>
        <w:t xml:space="preserve"> – доктор </w:t>
      </w:r>
      <w:proofErr w:type="spellStart"/>
      <w:r w:rsidRPr="00C65ECA">
        <w:rPr>
          <w:sz w:val="26"/>
          <w:szCs w:val="26"/>
        </w:rPr>
        <w:t>фіз</w:t>
      </w:r>
      <w:proofErr w:type="spellEnd"/>
      <w:r w:rsidRPr="00C65ECA">
        <w:rPr>
          <w:sz w:val="26"/>
          <w:szCs w:val="26"/>
        </w:rPr>
        <w:t xml:space="preserve">.-мат. наук, </w:t>
      </w:r>
      <w:r>
        <w:rPr>
          <w:sz w:val="26"/>
          <w:szCs w:val="26"/>
        </w:rPr>
        <w:t>професор</w:t>
      </w:r>
      <w:r w:rsidRPr="00C65ECA">
        <w:rPr>
          <w:sz w:val="26"/>
          <w:szCs w:val="26"/>
        </w:rPr>
        <w:t>, професор кафедри термоелектрики та медичної фізики</w:t>
      </w:r>
      <w:r>
        <w:rPr>
          <w:sz w:val="26"/>
          <w:szCs w:val="26"/>
        </w:rPr>
        <w:t xml:space="preserve"> </w:t>
      </w:r>
      <w:r w:rsidRPr="00C65ECA">
        <w:rPr>
          <w:sz w:val="26"/>
          <w:szCs w:val="26"/>
        </w:rPr>
        <w:t xml:space="preserve">– </w:t>
      </w:r>
      <w:r w:rsidRPr="00C65ECA">
        <w:rPr>
          <w:b/>
          <w:bCs/>
          <w:i/>
          <w:iCs/>
          <w:sz w:val="26"/>
          <w:szCs w:val="26"/>
        </w:rPr>
        <w:t>гарант ОНП</w:t>
      </w:r>
      <w:r w:rsidRPr="00C65ECA">
        <w:rPr>
          <w:sz w:val="26"/>
          <w:szCs w:val="26"/>
        </w:rPr>
        <w:t>;</w:t>
      </w:r>
    </w:p>
    <w:p w14:paraId="59D6BDA8" w14:textId="0ECED519" w:rsidR="00937570" w:rsidRPr="00937570" w:rsidRDefault="00937570" w:rsidP="00E14567">
      <w:pPr>
        <w:widowControl/>
        <w:numPr>
          <w:ilvl w:val="0"/>
          <w:numId w:val="16"/>
        </w:numPr>
        <w:autoSpaceDE/>
        <w:autoSpaceDN/>
        <w:ind w:left="426" w:right="571"/>
        <w:jc w:val="both"/>
        <w:rPr>
          <w:sz w:val="26"/>
          <w:szCs w:val="26"/>
        </w:rPr>
      </w:pPr>
      <w:r w:rsidRPr="00C65ECA">
        <w:rPr>
          <w:b/>
          <w:bCs/>
          <w:sz w:val="26"/>
          <w:szCs w:val="26"/>
        </w:rPr>
        <w:t>Головацький Володимир Анатолійович</w:t>
      </w:r>
      <w:r w:rsidRPr="00C65ECA">
        <w:rPr>
          <w:sz w:val="26"/>
          <w:szCs w:val="26"/>
        </w:rPr>
        <w:t xml:space="preserve"> – доктор </w:t>
      </w:r>
      <w:proofErr w:type="spellStart"/>
      <w:r w:rsidRPr="00C65ECA">
        <w:rPr>
          <w:sz w:val="26"/>
          <w:szCs w:val="26"/>
        </w:rPr>
        <w:t>фіз</w:t>
      </w:r>
      <w:proofErr w:type="spellEnd"/>
      <w:r w:rsidRPr="00C65ECA">
        <w:rPr>
          <w:sz w:val="26"/>
          <w:szCs w:val="26"/>
        </w:rPr>
        <w:t>.-мат. наук, професор, професор кафедри термоелектрики та медичної фізики;</w:t>
      </w:r>
    </w:p>
    <w:p w14:paraId="21AD22C8" w14:textId="79DBB2C2" w:rsidR="00CD470C" w:rsidRPr="00C65ECA" w:rsidRDefault="00CD470C" w:rsidP="00E14567">
      <w:pPr>
        <w:widowControl/>
        <w:numPr>
          <w:ilvl w:val="0"/>
          <w:numId w:val="16"/>
        </w:numPr>
        <w:autoSpaceDE/>
        <w:autoSpaceDN/>
        <w:ind w:left="426" w:right="571"/>
        <w:jc w:val="both"/>
        <w:rPr>
          <w:sz w:val="26"/>
          <w:szCs w:val="26"/>
        </w:rPr>
      </w:pPr>
      <w:proofErr w:type="spellStart"/>
      <w:r w:rsidRPr="00C65ECA">
        <w:rPr>
          <w:b/>
          <w:bCs/>
          <w:sz w:val="26"/>
          <w:szCs w:val="26"/>
        </w:rPr>
        <w:t>Маханець</w:t>
      </w:r>
      <w:proofErr w:type="spellEnd"/>
      <w:r w:rsidRPr="00C65ECA">
        <w:rPr>
          <w:b/>
          <w:bCs/>
          <w:sz w:val="26"/>
          <w:szCs w:val="26"/>
        </w:rPr>
        <w:t xml:space="preserve"> Олександр Михайлович</w:t>
      </w:r>
      <w:r w:rsidRPr="00C65ECA">
        <w:rPr>
          <w:b/>
          <w:sz w:val="26"/>
          <w:szCs w:val="26"/>
        </w:rPr>
        <w:t xml:space="preserve"> </w:t>
      </w:r>
      <w:r w:rsidRPr="009547FD">
        <w:rPr>
          <w:bCs/>
          <w:sz w:val="26"/>
          <w:szCs w:val="26"/>
        </w:rPr>
        <w:t>–</w:t>
      </w:r>
      <w:r w:rsidRPr="00C65ECA">
        <w:rPr>
          <w:b/>
          <w:sz w:val="26"/>
          <w:szCs w:val="26"/>
        </w:rPr>
        <w:t xml:space="preserve"> </w:t>
      </w:r>
      <w:r w:rsidRPr="00C65ECA">
        <w:rPr>
          <w:sz w:val="26"/>
          <w:szCs w:val="26"/>
        </w:rPr>
        <w:t xml:space="preserve">доктор </w:t>
      </w:r>
      <w:proofErr w:type="spellStart"/>
      <w:r w:rsidRPr="00C65ECA">
        <w:rPr>
          <w:sz w:val="26"/>
          <w:szCs w:val="26"/>
        </w:rPr>
        <w:t>фіз</w:t>
      </w:r>
      <w:proofErr w:type="spellEnd"/>
      <w:r w:rsidRPr="00C65ECA">
        <w:rPr>
          <w:sz w:val="26"/>
          <w:szCs w:val="26"/>
        </w:rPr>
        <w:t xml:space="preserve">.-мат. наук, професор, професор кафедри термоелектрики та медичної фізики </w:t>
      </w:r>
    </w:p>
    <w:p w14:paraId="36ECAE2A" w14:textId="77777777" w:rsidR="00CD470C" w:rsidRPr="00C65ECA" w:rsidRDefault="00CD470C" w:rsidP="00E14567">
      <w:pPr>
        <w:widowControl/>
        <w:numPr>
          <w:ilvl w:val="0"/>
          <w:numId w:val="16"/>
        </w:numPr>
        <w:autoSpaceDE/>
        <w:autoSpaceDN/>
        <w:ind w:left="426" w:right="571"/>
        <w:jc w:val="both"/>
        <w:rPr>
          <w:sz w:val="26"/>
          <w:szCs w:val="26"/>
        </w:rPr>
      </w:pPr>
      <w:proofErr w:type="spellStart"/>
      <w:r w:rsidRPr="00C65ECA">
        <w:rPr>
          <w:b/>
          <w:bCs/>
          <w:sz w:val="26"/>
          <w:szCs w:val="26"/>
        </w:rPr>
        <w:t>Константинович</w:t>
      </w:r>
      <w:proofErr w:type="spellEnd"/>
      <w:r w:rsidRPr="00C65ECA">
        <w:rPr>
          <w:b/>
          <w:bCs/>
          <w:sz w:val="26"/>
          <w:szCs w:val="26"/>
        </w:rPr>
        <w:t xml:space="preserve"> Іван </w:t>
      </w:r>
      <w:proofErr w:type="spellStart"/>
      <w:r w:rsidRPr="00C65ECA">
        <w:rPr>
          <w:b/>
          <w:bCs/>
          <w:sz w:val="26"/>
          <w:szCs w:val="26"/>
        </w:rPr>
        <w:t>Аурелович</w:t>
      </w:r>
      <w:proofErr w:type="spellEnd"/>
      <w:r w:rsidRPr="00C65ECA">
        <w:rPr>
          <w:sz w:val="26"/>
          <w:szCs w:val="26"/>
        </w:rPr>
        <w:t xml:space="preserve"> – кандидат </w:t>
      </w:r>
      <w:proofErr w:type="spellStart"/>
      <w:r w:rsidRPr="00C65ECA">
        <w:rPr>
          <w:sz w:val="26"/>
          <w:szCs w:val="26"/>
        </w:rPr>
        <w:t>фіз</w:t>
      </w:r>
      <w:proofErr w:type="spellEnd"/>
      <w:r w:rsidRPr="00C65ECA">
        <w:rPr>
          <w:sz w:val="26"/>
          <w:szCs w:val="26"/>
        </w:rPr>
        <w:t>.-мат. наук, доцент, доцент кафедри термоелектрики та медичної фізики;</w:t>
      </w:r>
    </w:p>
    <w:p w14:paraId="16192B5E" w14:textId="77777777" w:rsidR="00D32A88" w:rsidRDefault="00CD470C" w:rsidP="00E14567">
      <w:pPr>
        <w:widowControl/>
        <w:numPr>
          <w:ilvl w:val="0"/>
          <w:numId w:val="16"/>
        </w:numPr>
        <w:autoSpaceDE/>
        <w:autoSpaceDN/>
        <w:ind w:left="426" w:right="571"/>
        <w:jc w:val="both"/>
        <w:rPr>
          <w:sz w:val="26"/>
          <w:szCs w:val="26"/>
        </w:rPr>
      </w:pPr>
      <w:proofErr w:type="spellStart"/>
      <w:r w:rsidRPr="00C65ECA">
        <w:rPr>
          <w:b/>
          <w:bCs/>
          <w:sz w:val="26"/>
          <w:szCs w:val="26"/>
        </w:rPr>
        <w:t>Лисько</w:t>
      </w:r>
      <w:proofErr w:type="spellEnd"/>
      <w:r w:rsidRPr="00C65ECA">
        <w:rPr>
          <w:b/>
          <w:bCs/>
          <w:sz w:val="26"/>
          <w:szCs w:val="26"/>
        </w:rPr>
        <w:t xml:space="preserve"> Валентин Валерійович</w:t>
      </w:r>
      <w:r w:rsidRPr="00C65ECA">
        <w:rPr>
          <w:sz w:val="26"/>
          <w:szCs w:val="26"/>
        </w:rPr>
        <w:t xml:space="preserve"> – кандидат </w:t>
      </w:r>
      <w:proofErr w:type="spellStart"/>
      <w:r w:rsidRPr="00C65ECA">
        <w:rPr>
          <w:sz w:val="26"/>
          <w:szCs w:val="26"/>
        </w:rPr>
        <w:t>фіз</w:t>
      </w:r>
      <w:proofErr w:type="spellEnd"/>
      <w:r w:rsidRPr="00C65ECA">
        <w:rPr>
          <w:sz w:val="26"/>
          <w:szCs w:val="26"/>
        </w:rPr>
        <w:t>.-мат. наук, в.о. директора Інституту термоелектрики НАН України та МОН України (</w:t>
      </w:r>
      <w:proofErr w:type="spellStart"/>
      <w:r w:rsidRPr="00C65ECA">
        <w:rPr>
          <w:sz w:val="26"/>
          <w:szCs w:val="26"/>
        </w:rPr>
        <w:t>стейкхолдер</w:t>
      </w:r>
      <w:proofErr w:type="spellEnd"/>
      <w:r w:rsidRPr="00C65ECA">
        <w:rPr>
          <w:sz w:val="26"/>
          <w:szCs w:val="26"/>
        </w:rPr>
        <w:t>);</w:t>
      </w:r>
    </w:p>
    <w:p w14:paraId="3E0D301F" w14:textId="5EA16A6C" w:rsidR="00CD470C" w:rsidRPr="00D32A88" w:rsidRDefault="00937570" w:rsidP="00E14567">
      <w:pPr>
        <w:widowControl/>
        <w:numPr>
          <w:ilvl w:val="0"/>
          <w:numId w:val="16"/>
        </w:numPr>
        <w:autoSpaceDE/>
        <w:autoSpaceDN/>
        <w:ind w:left="426" w:right="571"/>
        <w:jc w:val="both"/>
        <w:rPr>
          <w:sz w:val="26"/>
          <w:szCs w:val="26"/>
        </w:rPr>
      </w:pPr>
      <w:proofErr w:type="spellStart"/>
      <w:r w:rsidRPr="00D32A88">
        <w:rPr>
          <w:b/>
          <w:bCs/>
          <w:sz w:val="26"/>
          <w:szCs w:val="26"/>
        </w:rPr>
        <w:t>Никируй</w:t>
      </w:r>
      <w:proofErr w:type="spellEnd"/>
      <w:r w:rsidRPr="00937570">
        <w:t xml:space="preserve"> </w:t>
      </w:r>
      <w:r w:rsidRPr="00D32A88">
        <w:rPr>
          <w:b/>
          <w:bCs/>
          <w:sz w:val="26"/>
          <w:szCs w:val="26"/>
        </w:rPr>
        <w:t>Любомир Іванович</w:t>
      </w:r>
      <w:r w:rsidR="00CD470C" w:rsidRPr="00D32A88">
        <w:rPr>
          <w:sz w:val="26"/>
          <w:szCs w:val="26"/>
        </w:rPr>
        <w:t xml:space="preserve"> – </w:t>
      </w:r>
      <w:r w:rsidR="00D32A88" w:rsidRPr="00D32A88">
        <w:rPr>
          <w:sz w:val="26"/>
          <w:szCs w:val="26"/>
        </w:rPr>
        <w:t xml:space="preserve">кандидат фізико-математичних наук, професор, завідувач кафедри фізики і хімії твердого тіла Прикарпатського національного університету імені Василя Стефаника </w:t>
      </w:r>
      <w:r w:rsidR="00CD470C" w:rsidRPr="00D32A88">
        <w:rPr>
          <w:sz w:val="26"/>
          <w:szCs w:val="26"/>
        </w:rPr>
        <w:t>(</w:t>
      </w:r>
      <w:proofErr w:type="spellStart"/>
      <w:r w:rsidR="00CD470C" w:rsidRPr="00D32A88">
        <w:rPr>
          <w:sz w:val="26"/>
          <w:szCs w:val="26"/>
        </w:rPr>
        <w:t>стейкхолдер</w:t>
      </w:r>
      <w:proofErr w:type="spellEnd"/>
      <w:r w:rsidR="00CD470C" w:rsidRPr="00D32A88">
        <w:rPr>
          <w:sz w:val="26"/>
          <w:szCs w:val="26"/>
        </w:rPr>
        <w:t>);</w:t>
      </w:r>
    </w:p>
    <w:p w14:paraId="1AFBDF5E" w14:textId="52D63336" w:rsidR="00CD470C" w:rsidRPr="00C65ECA" w:rsidRDefault="00937570" w:rsidP="00E14567">
      <w:pPr>
        <w:widowControl/>
        <w:numPr>
          <w:ilvl w:val="0"/>
          <w:numId w:val="16"/>
        </w:numPr>
        <w:autoSpaceDE/>
        <w:autoSpaceDN/>
        <w:ind w:left="426" w:right="571"/>
        <w:jc w:val="both"/>
        <w:rPr>
          <w:sz w:val="26"/>
          <w:szCs w:val="26"/>
        </w:rPr>
      </w:pPr>
      <w:bookmarkStart w:id="1" w:name="_Hlk197862221"/>
      <w:r w:rsidRPr="00937570">
        <w:rPr>
          <w:b/>
          <w:bCs/>
          <w:sz w:val="26"/>
          <w:szCs w:val="26"/>
        </w:rPr>
        <w:t>Короп Микола Миколайович</w:t>
      </w:r>
      <w:r>
        <w:rPr>
          <w:b/>
          <w:bCs/>
          <w:sz w:val="26"/>
          <w:szCs w:val="26"/>
        </w:rPr>
        <w:t xml:space="preserve"> </w:t>
      </w:r>
      <w:r w:rsidR="00CD470C" w:rsidRPr="00C65ECA">
        <w:rPr>
          <w:sz w:val="26"/>
          <w:szCs w:val="26"/>
        </w:rPr>
        <w:t xml:space="preserve">  </w:t>
      </w:r>
      <w:r w:rsidR="00CD470C" w:rsidRPr="00C65ECA">
        <w:rPr>
          <w:color w:val="000000"/>
          <w:sz w:val="26"/>
          <w:szCs w:val="26"/>
        </w:rPr>
        <w:t xml:space="preserve">– здобувач </w:t>
      </w:r>
      <w:r>
        <w:rPr>
          <w:color w:val="000000"/>
          <w:sz w:val="26"/>
          <w:szCs w:val="26"/>
        </w:rPr>
        <w:t>третього</w:t>
      </w:r>
      <w:r w:rsidR="00CD470C" w:rsidRPr="00C65ECA">
        <w:rPr>
          <w:color w:val="000000"/>
          <w:sz w:val="26"/>
          <w:szCs w:val="26"/>
        </w:rPr>
        <w:t xml:space="preserve"> (</w:t>
      </w:r>
      <w:proofErr w:type="spellStart"/>
      <w:r>
        <w:rPr>
          <w:color w:val="000000"/>
          <w:sz w:val="26"/>
          <w:szCs w:val="26"/>
        </w:rPr>
        <w:t>освітньо</w:t>
      </w:r>
      <w:proofErr w:type="spellEnd"/>
      <w:r>
        <w:rPr>
          <w:color w:val="000000"/>
          <w:sz w:val="26"/>
          <w:szCs w:val="26"/>
        </w:rPr>
        <w:t>-наукового</w:t>
      </w:r>
      <w:r w:rsidR="00CD470C" w:rsidRPr="00C65ECA">
        <w:rPr>
          <w:color w:val="000000"/>
          <w:sz w:val="26"/>
          <w:szCs w:val="26"/>
        </w:rPr>
        <w:t>) рівня вищої освіти О</w:t>
      </w:r>
      <w:r>
        <w:rPr>
          <w:color w:val="000000"/>
          <w:sz w:val="26"/>
          <w:szCs w:val="26"/>
        </w:rPr>
        <w:t>Н</w:t>
      </w:r>
      <w:r w:rsidR="00CD470C" w:rsidRPr="00C65ECA">
        <w:rPr>
          <w:color w:val="000000"/>
          <w:sz w:val="26"/>
          <w:szCs w:val="26"/>
        </w:rPr>
        <w:t xml:space="preserve">П Прикладна фізика та </w:t>
      </w:r>
      <w:proofErr w:type="spellStart"/>
      <w:r w:rsidR="00CD470C" w:rsidRPr="00C65ECA">
        <w:rPr>
          <w:color w:val="000000"/>
          <w:sz w:val="26"/>
          <w:szCs w:val="26"/>
        </w:rPr>
        <w:t>наноматеріали</w:t>
      </w:r>
      <w:proofErr w:type="spellEnd"/>
      <w:r w:rsidR="00CD470C" w:rsidRPr="00C65ECA">
        <w:rPr>
          <w:color w:val="000000"/>
          <w:sz w:val="26"/>
          <w:szCs w:val="26"/>
        </w:rPr>
        <w:t xml:space="preserve"> за спеціальністю 105 Прикладна фізика та </w:t>
      </w:r>
      <w:proofErr w:type="spellStart"/>
      <w:r w:rsidR="00CD470C" w:rsidRPr="00C65ECA">
        <w:rPr>
          <w:color w:val="000000"/>
          <w:sz w:val="26"/>
          <w:szCs w:val="26"/>
        </w:rPr>
        <w:t>наноматеріали</w:t>
      </w:r>
      <w:proofErr w:type="spellEnd"/>
      <w:r w:rsidR="00CD470C" w:rsidRPr="00C65ECA">
        <w:rPr>
          <w:color w:val="000000"/>
          <w:sz w:val="26"/>
          <w:szCs w:val="26"/>
        </w:rPr>
        <w:t xml:space="preserve">  галузі знань 10 Природничі науки;</w:t>
      </w:r>
    </w:p>
    <w:bookmarkEnd w:id="1"/>
    <w:p w14:paraId="4BB4E546" w14:textId="7660D641" w:rsidR="00CD470C" w:rsidRDefault="00937570" w:rsidP="00E14567">
      <w:pPr>
        <w:widowControl/>
        <w:numPr>
          <w:ilvl w:val="0"/>
          <w:numId w:val="16"/>
        </w:numPr>
        <w:autoSpaceDE/>
        <w:autoSpaceDN/>
        <w:ind w:left="426" w:right="571"/>
        <w:jc w:val="both"/>
        <w:rPr>
          <w:sz w:val="26"/>
          <w:szCs w:val="26"/>
        </w:rPr>
      </w:pPr>
      <w:r>
        <w:rPr>
          <w:b/>
          <w:bCs/>
          <w:sz w:val="26"/>
          <w:szCs w:val="26"/>
        </w:rPr>
        <w:t>Бойчук Вадим</w:t>
      </w:r>
      <w:r w:rsidRPr="00937570">
        <w:t xml:space="preserve"> </w:t>
      </w:r>
      <w:r w:rsidRPr="00937570">
        <w:rPr>
          <w:b/>
          <w:bCs/>
          <w:sz w:val="26"/>
          <w:szCs w:val="26"/>
        </w:rPr>
        <w:t>Віталійович</w:t>
      </w:r>
      <w:r w:rsidR="00CD470C" w:rsidRPr="00C65ECA">
        <w:rPr>
          <w:sz w:val="26"/>
          <w:szCs w:val="26"/>
        </w:rPr>
        <w:t xml:space="preserve"> </w:t>
      </w:r>
      <w:r>
        <w:rPr>
          <w:sz w:val="26"/>
          <w:szCs w:val="26"/>
        </w:rPr>
        <w:t>–</w:t>
      </w:r>
      <w:r w:rsidR="00CD470C" w:rsidRPr="00C65ECA">
        <w:rPr>
          <w:sz w:val="26"/>
          <w:szCs w:val="26"/>
        </w:rPr>
        <w:t xml:space="preserve"> </w:t>
      </w:r>
      <w:r>
        <w:rPr>
          <w:sz w:val="26"/>
          <w:szCs w:val="26"/>
        </w:rPr>
        <w:t xml:space="preserve">здобувач </w:t>
      </w:r>
      <w:r>
        <w:rPr>
          <w:color w:val="000000"/>
          <w:sz w:val="26"/>
          <w:szCs w:val="26"/>
        </w:rPr>
        <w:t>третього</w:t>
      </w:r>
      <w:r w:rsidRPr="00C65ECA">
        <w:rPr>
          <w:color w:val="000000"/>
          <w:sz w:val="26"/>
          <w:szCs w:val="26"/>
        </w:rPr>
        <w:t xml:space="preserve"> (</w:t>
      </w:r>
      <w:proofErr w:type="spellStart"/>
      <w:r>
        <w:rPr>
          <w:color w:val="000000"/>
          <w:sz w:val="26"/>
          <w:szCs w:val="26"/>
        </w:rPr>
        <w:t>освітньо</w:t>
      </w:r>
      <w:proofErr w:type="spellEnd"/>
      <w:r>
        <w:rPr>
          <w:color w:val="000000"/>
          <w:sz w:val="26"/>
          <w:szCs w:val="26"/>
        </w:rPr>
        <w:t>-наукового</w:t>
      </w:r>
      <w:r w:rsidRPr="00C65ECA">
        <w:rPr>
          <w:color w:val="000000"/>
          <w:sz w:val="26"/>
          <w:szCs w:val="26"/>
        </w:rPr>
        <w:t>) рівня вищої освіти О</w:t>
      </w:r>
      <w:r>
        <w:rPr>
          <w:color w:val="000000"/>
          <w:sz w:val="26"/>
          <w:szCs w:val="26"/>
        </w:rPr>
        <w:t>Н</w:t>
      </w:r>
      <w:r w:rsidRPr="00C65ECA">
        <w:rPr>
          <w:color w:val="000000"/>
          <w:sz w:val="26"/>
          <w:szCs w:val="26"/>
        </w:rPr>
        <w:t>П</w:t>
      </w:r>
      <w:r w:rsidR="00CD470C" w:rsidRPr="00C65ECA">
        <w:rPr>
          <w:sz w:val="26"/>
          <w:szCs w:val="26"/>
        </w:rPr>
        <w:t xml:space="preserve"> Прикладна фізика та </w:t>
      </w:r>
      <w:proofErr w:type="spellStart"/>
      <w:r w:rsidR="00CD470C" w:rsidRPr="00C65ECA">
        <w:rPr>
          <w:sz w:val="26"/>
          <w:szCs w:val="26"/>
        </w:rPr>
        <w:t>наноматеріали</w:t>
      </w:r>
      <w:proofErr w:type="spellEnd"/>
      <w:r w:rsidR="00CD470C" w:rsidRPr="00C65ECA">
        <w:rPr>
          <w:sz w:val="26"/>
          <w:szCs w:val="26"/>
        </w:rPr>
        <w:t xml:space="preserve"> за спеціальністю 105 Прикладна фізика та </w:t>
      </w:r>
      <w:proofErr w:type="spellStart"/>
      <w:r w:rsidR="00CD470C" w:rsidRPr="00C65ECA">
        <w:rPr>
          <w:sz w:val="26"/>
          <w:szCs w:val="26"/>
        </w:rPr>
        <w:t>наноматеріали</w:t>
      </w:r>
      <w:proofErr w:type="spellEnd"/>
      <w:r w:rsidR="00CD470C" w:rsidRPr="00C65ECA">
        <w:rPr>
          <w:sz w:val="26"/>
          <w:szCs w:val="26"/>
        </w:rPr>
        <w:t xml:space="preserve">  галузі знань 10 Природничі науки</w:t>
      </w:r>
      <w:r w:rsidR="00805EFD">
        <w:rPr>
          <w:sz w:val="26"/>
          <w:szCs w:val="26"/>
        </w:rPr>
        <w:t>;</w:t>
      </w:r>
    </w:p>
    <w:p w14:paraId="75CC9D3F" w14:textId="77777777" w:rsidR="00CD470C" w:rsidRPr="00C65ECA" w:rsidRDefault="00CD470C" w:rsidP="00E14567">
      <w:pPr>
        <w:ind w:left="426" w:right="571" w:firstLine="1134"/>
        <w:jc w:val="both"/>
        <w:rPr>
          <w:b/>
          <w:sz w:val="26"/>
          <w:szCs w:val="26"/>
        </w:rPr>
      </w:pPr>
    </w:p>
    <w:p w14:paraId="75854D95" w14:textId="69D3D181" w:rsidR="00CD470C" w:rsidRPr="00C65ECA" w:rsidRDefault="00CD470C" w:rsidP="00E14567">
      <w:pPr>
        <w:ind w:left="426" w:right="571" w:firstLine="1134"/>
        <w:jc w:val="both"/>
        <w:rPr>
          <w:b/>
          <w:sz w:val="26"/>
          <w:szCs w:val="26"/>
        </w:rPr>
      </w:pPr>
      <w:proofErr w:type="spellStart"/>
      <w:r w:rsidRPr="00C65ECA">
        <w:rPr>
          <w:b/>
          <w:sz w:val="26"/>
          <w:szCs w:val="26"/>
        </w:rPr>
        <w:t>Стейкхолдери</w:t>
      </w:r>
      <w:proofErr w:type="spellEnd"/>
      <w:r w:rsidRPr="00C65ECA">
        <w:rPr>
          <w:b/>
          <w:sz w:val="26"/>
          <w:szCs w:val="26"/>
        </w:rPr>
        <w:t>:</w:t>
      </w:r>
    </w:p>
    <w:p w14:paraId="15FE4577" w14:textId="45136235" w:rsidR="00CD470C" w:rsidRPr="00C65ECA" w:rsidRDefault="00CD470C" w:rsidP="00E14567">
      <w:pPr>
        <w:ind w:left="426" w:right="571"/>
        <w:jc w:val="both"/>
        <w:rPr>
          <w:sz w:val="26"/>
          <w:szCs w:val="26"/>
        </w:rPr>
      </w:pPr>
      <w:proofErr w:type="spellStart"/>
      <w:r w:rsidRPr="00C65ECA">
        <w:rPr>
          <w:b/>
          <w:bCs/>
          <w:sz w:val="26"/>
          <w:szCs w:val="26"/>
        </w:rPr>
        <w:t>Лисько</w:t>
      </w:r>
      <w:proofErr w:type="spellEnd"/>
      <w:r w:rsidRPr="00C65ECA">
        <w:rPr>
          <w:b/>
          <w:bCs/>
          <w:sz w:val="26"/>
          <w:szCs w:val="26"/>
        </w:rPr>
        <w:t xml:space="preserve"> Валентин Валерійович</w:t>
      </w:r>
      <w:r w:rsidRPr="00C65ECA">
        <w:rPr>
          <w:sz w:val="26"/>
          <w:szCs w:val="26"/>
        </w:rPr>
        <w:t xml:space="preserve"> </w:t>
      </w:r>
      <w:r w:rsidR="009547FD">
        <w:rPr>
          <w:sz w:val="26"/>
          <w:szCs w:val="26"/>
        </w:rPr>
        <w:t>–</w:t>
      </w:r>
      <w:r w:rsidRPr="00C65ECA">
        <w:rPr>
          <w:sz w:val="26"/>
          <w:szCs w:val="26"/>
        </w:rPr>
        <w:t xml:space="preserve"> кандидат </w:t>
      </w:r>
      <w:proofErr w:type="spellStart"/>
      <w:r w:rsidRPr="00C65ECA">
        <w:rPr>
          <w:sz w:val="26"/>
          <w:szCs w:val="26"/>
        </w:rPr>
        <w:t>фіз</w:t>
      </w:r>
      <w:proofErr w:type="spellEnd"/>
      <w:r w:rsidRPr="00C65ECA">
        <w:rPr>
          <w:sz w:val="26"/>
          <w:szCs w:val="26"/>
        </w:rPr>
        <w:t>.-мат. наук, в.о. директора Інституту термоелектрики НАНУ та МОНУ</w:t>
      </w:r>
    </w:p>
    <w:p w14:paraId="7E30EBD9" w14:textId="77777777" w:rsidR="00DA3304" w:rsidRDefault="00DA3304" w:rsidP="00E14567">
      <w:pPr>
        <w:ind w:left="426" w:right="571"/>
        <w:jc w:val="both"/>
        <w:rPr>
          <w:sz w:val="26"/>
          <w:szCs w:val="26"/>
        </w:rPr>
      </w:pPr>
      <w:proofErr w:type="spellStart"/>
      <w:r w:rsidRPr="00D32A88">
        <w:rPr>
          <w:b/>
          <w:bCs/>
          <w:sz w:val="26"/>
          <w:szCs w:val="26"/>
        </w:rPr>
        <w:t>Никируй</w:t>
      </w:r>
      <w:proofErr w:type="spellEnd"/>
      <w:r w:rsidRPr="00937570">
        <w:t xml:space="preserve"> </w:t>
      </w:r>
      <w:r w:rsidRPr="00D32A88">
        <w:rPr>
          <w:b/>
          <w:bCs/>
          <w:sz w:val="26"/>
          <w:szCs w:val="26"/>
        </w:rPr>
        <w:t>Любомир Іванович</w:t>
      </w:r>
      <w:r w:rsidRPr="00D32A88">
        <w:rPr>
          <w:sz w:val="26"/>
          <w:szCs w:val="26"/>
        </w:rPr>
        <w:t xml:space="preserve"> – кандидат фізико-математичних наук, професор, завідувач кафедри фізики і хімії твердого тіла Прикарпатського національного університету імені Василя Стефаника </w:t>
      </w:r>
    </w:p>
    <w:p w14:paraId="570F6D6D" w14:textId="32B3AB7C" w:rsidR="00E14567" w:rsidRDefault="00DA3304" w:rsidP="00E14567">
      <w:pPr>
        <w:ind w:left="426" w:right="571"/>
        <w:jc w:val="both"/>
        <w:rPr>
          <w:sz w:val="26"/>
          <w:szCs w:val="26"/>
        </w:rPr>
      </w:pPr>
      <w:r w:rsidRPr="00DA3304">
        <w:rPr>
          <w:b/>
          <w:bCs/>
          <w:sz w:val="26"/>
          <w:szCs w:val="26"/>
        </w:rPr>
        <w:t>Короп Микола Миколайович</w:t>
      </w:r>
      <w:r w:rsidRPr="00DA3304">
        <w:rPr>
          <w:sz w:val="26"/>
          <w:szCs w:val="26"/>
        </w:rPr>
        <w:t xml:space="preserve"> – здобувач третього (</w:t>
      </w:r>
      <w:proofErr w:type="spellStart"/>
      <w:r w:rsidRPr="00DA3304">
        <w:rPr>
          <w:sz w:val="26"/>
          <w:szCs w:val="26"/>
        </w:rPr>
        <w:t>освітньо</w:t>
      </w:r>
      <w:proofErr w:type="spellEnd"/>
      <w:r w:rsidRPr="00DA3304">
        <w:rPr>
          <w:sz w:val="26"/>
          <w:szCs w:val="26"/>
        </w:rPr>
        <w:t xml:space="preserve">-наукового) рівня вищої освіти ОНП Прикладна фізика та </w:t>
      </w:r>
      <w:proofErr w:type="spellStart"/>
      <w:r w:rsidRPr="00DA3304">
        <w:rPr>
          <w:sz w:val="26"/>
          <w:szCs w:val="26"/>
        </w:rPr>
        <w:t>наноматеріали</w:t>
      </w:r>
      <w:proofErr w:type="spellEnd"/>
      <w:r w:rsidRPr="00DA3304">
        <w:rPr>
          <w:sz w:val="26"/>
          <w:szCs w:val="26"/>
        </w:rPr>
        <w:t xml:space="preserve"> за спеціальністю 105 Прикладна фізика та </w:t>
      </w:r>
      <w:proofErr w:type="spellStart"/>
      <w:r w:rsidRPr="00DA3304">
        <w:rPr>
          <w:sz w:val="26"/>
          <w:szCs w:val="26"/>
        </w:rPr>
        <w:t>наноматеріали</w:t>
      </w:r>
      <w:proofErr w:type="spellEnd"/>
      <w:r w:rsidRPr="00DA3304">
        <w:rPr>
          <w:sz w:val="26"/>
          <w:szCs w:val="26"/>
        </w:rPr>
        <w:t xml:space="preserve">  галузі знань 10 Природничі наук</w:t>
      </w:r>
    </w:p>
    <w:p w14:paraId="5D13960E" w14:textId="3F737C1A" w:rsidR="00CD470C" w:rsidRDefault="00CD470C" w:rsidP="00805EFD">
      <w:pPr>
        <w:spacing w:line="360" w:lineRule="auto"/>
        <w:jc w:val="both"/>
        <w:rPr>
          <w:sz w:val="26"/>
          <w:szCs w:val="26"/>
        </w:rPr>
        <w:sectPr w:rsidR="00CD470C" w:rsidSect="00CD470C">
          <w:footerReference w:type="default" r:id="rId10"/>
          <w:type w:val="continuous"/>
          <w:pgSz w:w="11910" w:h="16840"/>
          <w:pgMar w:top="700" w:right="708" w:bottom="1240" w:left="566" w:header="0" w:footer="1051" w:gutter="0"/>
          <w:pgNumType w:start="2"/>
          <w:cols w:space="720"/>
        </w:sectPr>
      </w:pPr>
    </w:p>
    <w:p w14:paraId="300E3B6D" w14:textId="77777777" w:rsidR="00903598" w:rsidRDefault="00903598" w:rsidP="00903598">
      <w:pPr>
        <w:pStyle w:val="TableParagraph"/>
        <w:spacing w:line="266" w:lineRule="exact"/>
        <w:rPr>
          <w:b/>
          <w:sz w:val="24"/>
        </w:rPr>
        <w:sectPr w:rsidR="00903598" w:rsidSect="00903598">
          <w:type w:val="continuous"/>
          <w:pgSz w:w="11910" w:h="16840"/>
          <w:pgMar w:top="700" w:right="708" w:bottom="1240" w:left="566" w:header="0" w:footer="1051" w:gutter="0"/>
          <w:pgNumType w:start="2"/>
          <w:cols w:num="2" w:space="720"/>
        </w:sectPr>
      </w:pPr>
    </w:p>
    <w:p w14:paraId="6350A992" w14:textId="367BD86B" w:rsidR="00962A9E" w:rsidRDefault="00DA3304">
      <w:pPr>
        <w:pStyle w:val="a3"/>
        <w:spacing w:before="11"/>
      </w:pPr>
      <w:r>
        <w:lastRenderedPageBreak/>
        <w:t>Інформація про склад проектної групи</w:t>
      </w:r>
      <w:r w:rsidRPr="00AD3CC6">
        <w:t>:</w:t>
      </w:r>
    </w:p>
    <w:p w14:paraId="1D959CB4" w14:textId="77777777" w:rsidR="00AE3B2D" w:rsidRDefault="00AE3B2D">
      <w:pPr>
        <w:pStyle w:val="a3"/>
        <w:spacing w:before="11"/>
      </w:pPr>
    </w:p>
    <w:p w14:paraId="3F91A615" w14:textId="77777777" w:rsidR="00962A9E" w:rsidRDefault="00962A9E">
      <w:pPr>
        <w:rPr>
          <w:sz w:val="2"/>
          <w:szCs w:val="2"/>
        </w:rPr>
        <w:sectPr w:rsidR="00962A9E" w:rsidSect="008B71EB">
          <w:footerReference w:type="default" r:id="rId11"/>
          <w:pgSz w:w="16840" w:h="11910" w:orient="landscape"/>
          <w:pgMar w:top="700" w:right="850" w:bottom="1180" w:left="708" w:header="0" w:footer="990" w:gutter="0"/>
          <w:pgNumType w:start="4"/>
          <w:cols w:space="720"/>
        </w:sectPr>
      </w:pPr>
    </w:p>
    <w:tbl>
      <w:tblPr>
        <w:tblW w:w="157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01"/>
        <w:gridCol w:w="1559"/>
        <w:gridCol w:w="1680"/>
        <w:gridCol w:w="1701"/>
        <w:gridCol w:w="992"/>
        <w:gridCol w:w="6237"/>
        <w:gridCol w:w="1843"/>
      </w:tblGrid>
      <w:tr w:rsidR="00AE3B2D" w:rsidRPr="00A578E2" w14:paraId="4C7D42E8" w14:textId="77777777" w:rsidTr="00BE2D04">
        <w:tc>
          <w:tcPr>
            <w:tcW w:w="1701" w:type="dxa"/>
          </w:tcPr>
          <w:p w14:paraId="1E93A612" w14:textId="77777777" w:rsidR="00AE3B2D" w:rsidRPr="00A578E2" w:rsidRDefault="00AE3B2D" w:rsidP="00BE2D04">
            <w:pPr>
              <w:jc w:val="center"/>
              <w:rPr>
                <w:sz w:val="20"/>
                <w:szCs w:val="20"/>
              </w:rPr>
            </w:pPr>
            <w:r w:rsidRPr="00A578E2">
              <w:rPr>
                <w:sz w:val="20"/>
                <w:szCs w:val="20"/>
              </w:rPr>
              <w:t>Прізвище, ім’я,</w:t>
            </w:r>
          </w:p>
          <w:p w14:paraId="2156B943" w14:textId="77777777" w:rsidR="00AE3B2D" w:rsidRPr="00A578E2" w:rsidRDefault="00AE3B2D" w:rsidP="00BE2D04">
            <w:pPr>
              <w:jc w:val="center"/>
              <w:rPr>
                <w:sz w:val="20"/>
                <w:szCs w:val="20"/>
              </w:rPr>
            </w:pPr>
            <w:r w:rsidRPr="00A578E2">
              <w:rPr>
                <w:sz w:val="20"/>
                <w:szCs w:val="20"/>
              </w:rPr>
              <w:t xml:space="preserve">по батькові керівника та членів </w:t>
            </w:r>
            <w:proofErr w:type="spellStart"/>
            <w:r w:rsidRPr="00A578E2">
              <w:rPr>
                <w:sz w:val="20"/>
                <w:szCs w:val="20"/>
              </w:rPr>
              <w:t>про</w:t>
            </w:r>
            <w:r>
              <w:rPr>
                <w:sz w:val="20"/>
                <w:szCs w:val="20"/>
              </w:rPr>
              <w:t>є</w:t>
            </w:r>
            <w:r w:rsidRPr="00A578E2">
              <w:rPr>
                <w:sz w:val="20"/>
                <w:szCs w:val="20"/>
              </w:rPr>
              <w:t>ктної</w:t>
            </w:r>
            <w:proofErr w:type="spellEnd"/>
            <w:r w:rsidRPr="00A578E2">
              <w:rPr>
                <w:sz w:val="20"/>
                <w:szCs w:val="20"/>
              </w:rPr>
              <w:t xml:space="preserve"> групи</w:t>
            </w:r>
          </w:p>
        </w:tc>
        <w:tc>
          <w:tcPr>
            <w:tcW w:w="1559" w:type="dxa"/>
          </w:tcPr>
          <w:p w14:paraId="170E0613" w14:textId="77777777" w:rsidR="00AE3B2D" w:rsidRPr="00A578E2" w:rsidRDefault="00AE3B2D" w:rsidP="00BE2D04">
            <w:pPr>
              <w:jc w:val="center"/>
              <w:rPr>
                <w:sz w:val="20"/>
                <w:szCs w:val="20"/>
              </w:rPr>
            </w:pPr>
            <w:r w:rsidRPr="00A578E2">
              <w:rPr>
                <w:sz w:val="20"/>
                <w:szCs w:val="20"/>
              </w:rPr>
              <w:t>Найменування посади, місце роботи</w:t>
            </w:r>
          </w:p>
        </w:tc>
        <w:tc>
          <w:tcPr>
            <w:tcW w:w="1680" w:type="dxa"/>
          </w:tcPr>
          <w:p w14:paraId="100BCC5D" w14:textId="77777777" w:rsidR="00AE3B2D" w:rsidRPr="00A578E2" w:rsidRDefault="00AE3B2D" w:rsidP="00BE2D04">
            <w:pPr>
              <w:jc w:val="center"/>
              <w:rPr>
                <w:sz w:val="20"/>
                <w:szCs w:val="20"/>
              </w:rPr>
            </w:pPr>
            <w:r w:rsidRPr="00A578E2">
              <w:rPr>
                <w:sz w:val="20"/>
                <w:szCs w:val="20"/>
              </w:rPr>
              <w:t>Найменування закладу, який закінчив викладач,  рік, спеціальність, кваліфікація згідно з документом про вищу освіту*</w:t>
            </w:r>
          </w:p>
        </w:tc>
        <w:tc>
          <w:tcPr>
            <w:tcW w:w="1701" w:type="dxa"/>
          </w:tcPr>
          <w:p w14:paraId="2FABCDE0" w14:textId="77777777" w:rsidR="00AE3B2D" w:rsidRPr="00A578E2" w:rsidRDefault="00AE3B2D" w:rsidP="00BE2D04">
            <w:pPr>
              <w:jc w:val="center"/>
              <w:rPr>
                <w:sz w:val="20"/>
                <w:szCs w:val="20"/>
              </w:rPr>
            </w:pPr>
            <w:r w:rsidRPr="00A578E2">
              <w:rPr>
                <w:sz w:val="20"/>
                <w:szCs w:val="20"/>
              </w:rPr>
              <w:t>Науковий ступінь, шифр і найменування наукової спеціальності, тема дисертації, вчене звання, за якою кафедрою (спеціальністю) присвоєно</w:t>
            </w:r>
          </w:p>
        </w:tc>
        <w:tc>
          <w:tcPr>
            <w:tcW w:w="992" w:type="dxa"/>
          </w:tcPr>
          <w:p w14:paraId="6D05C5CA" w14:textId="77777777" w:rsidR="00AE3B2D" w:rsidRPr="00A578E2" w:rsidRDefault="00AE3B2D" w:rsidP="00BE2D04">
            <w:pPr>
              <w:jc w:val="center"/>
              <w:rPr>
                <w:sz w:val="20"/>
                <w:szCs w:val="20"/>
              </w:rPr>
            </w:pPr>
            <w:r w:rsidRPr="00A578E2">
              <w:rPr>
                <w:sz w:val="20"/>
                <w:szCs w:val="20"/>
              </w:rPr>
              <w:t>Стаж науково-</w:t>
            </w:r>
          </w:p>
          <w:p w14:paraId="1181D829" w14:textId="77777777" w:rsidR="00AE3B2D" w:rsidRPr="00A578E2" w:rsidRDefault="00AE3B2D" w:rsidP="00BE2D04">
            <w:pPr>
              <w:jc w:val="center"/>
              <w:rPr>
                <w:sz w:val="20"/>
                <w:szCs w:val="20"/>
              </w:rPr>
            </w:pPr>
            <w:r w:rsidRPr="00A578E2">
              <w:rPr>
                <w:sz w:val="20"/>
                <w:szCs w:val="20"/>
              </w:rPr>
              <w:t>педагогічної та/або</w:t>
            </w:r>
          </w:p>
          <w:p w14:paraId="3D4E6773" w14:textId="77777777" w:rsidR="00AE3B2D" w:rsidRPr="00A578E2" w:rsidRDefault="00AE3B2D" w:rsidP="00BE2D04">
            <w:pPr>
              <w:jc w:val="center"/>
              <w:rPr>
                <w:sz w:val="20"/>
                <w:szCs w:val="20"/>
              </w:rPr>
            </w:pPr>
            <w:r w:rsidRPr="00A578E2">
              <w:rPr>
                <w:sz w:val="20"/>
                <w:szCs w:val="20"/>
              </w:rPr>
              <w:t>наукової роботи</w:t>
            </w:r>
          </w:p>
        </w:tc>
        <w:tc>
          <w:tcPr>
            <w:tcW w:w="6237" w:type="dxa"/>
          </w:tcPr>
          <w:p w14:paraId="03E3765B" w14:textId="77777777" w:rsidR="00AE3B2D" w:rsidRPr="00A578E2" w:rsidRDefault="00AE3B2D" w:rsidP="00BE2D04">
            <w:pPr>
              <w:jc w:val="center"/>
              <w:rPr>
                <w:sz w:val="20"/>
                <w:szCs w:val="20"/>
              </w:rPr>
            </w:pPr>
          </w:p>
          <w:p w14:paraId="484030CA" w14:textId="77777777" w:rsidR="00AE3B2D" w:rsidRPr="00A578E2" w:rsidRDefault="00AE3B2D" w:rsidP="00BE2D04">
            <w:pPr>
              <w:jc w:val="center"/>
              <w:rPr>
                <w:sz w:val="20"/>
                <w:szCs w:val="20"/>
              </w:rPr>
            </w:pPr>
            <w:r w:rsidRPr="00A578E2">
              <w:rPr>
                <w:sz w:val="20"/>
                <w:szCs w:val="20"/>
              </w:rPr>
              <w:t>Інформація про наукову діяльність (основні публікації за напрямом, науково-дослідна робота, участь у конференціях і семінарах, робота з аспірантами та докторантами, керівництво науковою роботою студентів)</w:t>
            </w:r>
          </w:p>
        </w:tc>
        <w:tc>
          <w:tcPr>
            <w:tcW w:w="1843" w:type="dxa"/>
          </w:tcPr>
          <w:p w14:paraId="619C83E8" w14:textId="77777777" w:rsidR="00AE3B2D" w:rsidRPr="00A578E2" w:rsidRDefault="00AE3B2D" w:rsidP="00BE2D04">
            <w:pPr>
              <w:jc w:val="center"/>
              <w:rPr>
                <w:sz w:val="20"/>
                <w:szCs w:val="20"/>
              </w:rPr>
            </w:pPr>
            <w:r w:rsidRPr="00A578E2">
              <w:rPr>
                <w:sz w:val="20"/>
                <w:szCs w:val="20"/>
              </w:rPr>
              <w:t>Відомості про підвищення кваліфікації викладача (</w:t>
            </w:r>
            <w:proofErr w:type="spellStart"/>
            <w:r w:rsidRPr="00A578E2">
              <w:rPr>
                <w:sz w:val="20"/>
                <w:szCs w:val="20"/>
              </w:rPr>
              <w:t>наймен</w:t>
            </w:r>
            <w:proofErr w:type="spellEnd"/>
            <w:r w:rsidRPr="00A578E2">
              <w:rPr>
                <w:sz w:val="20"/>
                <w:szCs w:val="20"/>
              </w:rPr>
              <w:t>. закладу, вид документа, тема, дата видачі)</w:t>
            </w:r>
          </w:p>
        </w:tc>
      </w:tr>
      <w:tr w:rsidR="00AE3B2D" w:rsidRPr="00A578E2" w14:paraId="54184118" w14:textId="77777777" w:rsidTr="00BE2D04">
        <w:trPr>
          <w:trHeight w:val="426"/>
        </w:trPr>
        <w:tc>
          <w:tcPr>
            <w:tcW w:w="15713" w:type="dxa"/>
            <w:gridSpan w:val="7"/>
            <w:vAlign w:val="center"/>
          </w:tcPr>
          <w:p w14:paraId="7C7CA022" w14:textId="77777777" w:rsidR="00AE3B2D" w:rsidRPr="00293A5E" w:rsidRDefault="00AE3B2D" w:rsidP="00BE2D04">
            <w:pPr>
              <w:rPr>
                <w:i/>
                <w:sz w:val="20"/>
                <w:szCs w:val="20"/>
              </w:rPr>
            </w:pPr>
            <w:r w:rsidRPr="00293A5E">
              <w:rPr>
                <w:b/>
                <w:i/>
                <w:sz w:val="20"/>
                <w:szCs w:val="20"/>
              </w:rPr>
              <w:t xml:space="preserve">Керівник </w:t>
            </w:r>
            <w:proofErr w:type="spellStart"/>
            <w:r w:rsidRPr="00293A5E">
              <w:rPr>
                <w:b/>
                <w:i/>
                <w:sz w:val="20"/>
                <w:szCs w:val="20"/>
              </w:rPr>
              <w:t>про</w:t>
            </w:r>
            <w:r>
              <w:rPr>
                <w:b/>
                <w:i/>
                <w:sz w:val="20"/>
                <w:szCs w:val="20"/>
              </w:rPr>
              <w:t>є</w:t>
            </w:r>
            <w:r w:rsidRPr="00293A5E">
              <w:rPr>
                <w:b/>
                <w:i/>
                <w:sz w:val="20"/>
                <w:szCs w:val="20"/>
              </w:rPr>
              <w:t>ктної</w:t>
            </w:r>
            <w:proofErr w:type="spellEnd"/>
            <w:r w:rsidRPr="00293A5E">
              <w:rPr>
                <w:b/>
                <w:i/>
                <w:sz w:val="20"/>
                <w:szCs w:val="20"/>
              </w:rPr>
              <w:t xml:space="preserve"> групи</w:t>
            </w:r>
          </w:p>
        </w:tc>
      </w:tr>
      <w:tr w:rsidR="00AE3B2D" w:rsidRPr="00A578E2" w14:paraId="3E58DC07" w14:textId="77777777" w:rsidTr="00BE2D04">
        <w:tc>
          <w:tcPr>
            <w:tcW w:w="1701" w:type="dxa"/>
          </w:tcPr>
          <w:p w14:paraId="15553C1F" w14:textId="02DDED8D" w:rsidR="00AE3B2D" w:rsidRPr="00A578E2" w:rsidRDefault="00AE3B2D" w:rsidP="00AE3B2D">
            <w:pPr>
              <w:rPr>
                <w:b/>
                <w:bCs/>
                <w:sz w:val="20"/>
                <w:szCs w:val="20"/>
              </w:rPr>
            </w:pPr>
            <w:proofErr w:type="spellStart"/>
            <w:r w:rsidRPr="00A578E2">
              <w:rPr>
                <w:b/>
                <w:sz w:val="20"/>
                <w:szCs w:val="20"/>
              </w:rPr>
              <w:t>ЧеркезРадіон</w:t>
            </w:r>
            <w:proofErr w:type="spellEnd"/>
            <w:r w:rsidRPr="00A578E2">
              <w:rPr>
                <w:b/>
                <w:sz w:val="20"/>
                <w:szCs w:val="20"/>
              </w:rPr>
              <w:t xml:space="preserve"> Георгійович</w:t>
            </w:r>
          </w:p>
        </w:tc>
        <w:tc>
          <w:tcPr>
            <w:tcW w:w="1559" w:type="dxa"/>
          </w:tcPr>
          <w:p w14:paraId="01F0244B" w14:textId="16EEF665" w:rsidR="00AE3B2D" w:rsidRPr="00A578E2" w:rsidRDefault="00AE3B2D" w:rsidP="00AE3B2D">
            <w:pPr>
              <w:jc w:val="center"/>
              <w:rPr>
                <w:sz w:val="20"/>
                <w:szCs w:val="20"/>
              </w:rPr>
            </w:pPr>
            <w:r w:rsidRPr="00A578E2">
              <w:rPr>
                <w:sz w:val="20"/>
                <w:szCs w:val="20"/>
              </w:rPr>
              <w:t>Професор кафедри термоелектрики та медичної фізики ННІФТКН Чернівецького національного університету імені Юрія Федьковича</w:t>
            </w:r>
          </w:p>
        </w:tc>
        <w:tc>
          <w:tcPr>
            <w:tcW w:w="1680" w:type="dxa"/>
          </w:tcPr>
          <w:p w14:paraId="74ACF91B" w14:textId="686F2EB3" w:rsidR="00AE3B2D" w:rsidRPr="00A578E2" w:rsidRDefault="00AE3B2D" w:rsidP="00AE3B2D">
            <w:pPr>
              <w:suppressAutoHyphens/>
              <w:contextualSpacing/>
              <w:jc w:val="center"/>
              <w:rPr>
                <w:sz w:val="20"/>
                <w:szCs w:val="20"/>
              </w:rPr>
            </w:pPr>
            <w:r w:rsidRPr="00A578E2">
              <w:rPr>
                <w:sz w:val="20"/>
                <w:szCs w:val="20"/>
              </w:rPr>
              <w:t>Чернівецький державний університет, диплом спеціаліста РН №10634521, 1998 рік, фізика, кваліфікація – фізик-дослідник</w:t>
            </w:r>
          </w:p>
        </w:tc>
        <w:tc>
          <w:tcPr>
            <w:tcW w:w="1701" w:type="dxa"/>
          </w:tcPr>
          <w:p w14:paraId="0C5F67BD" w14:textId="77777777" w:rsidR="00AE3B2D" w:rsidRPr="008E658A" w:rsidRDefault="00AE3B2D" w:rsidP="00AE3B2D">
            <w:pPr>
              <w:jc w:val="center"/>
              <w:rPr>
                <w:sz w:val="20"/>
                <w:szCs w:val="20"/>
              </w:rPr>
            </w:pPr>
            <w:r w:rsidRPr="008E658A">
              <w:rPr>
                <w:sz w:val="20"/>
                <w:szCs w:val="20"/>
              </w:rPr>
              <w:t>Доктор фізико-математичних наук, диплом ДД  № 002745, 21.11.2013р.,</w:t>
            </w:r>
          </w:p>
          <w:p w14:paraId="431B87EA" w14:textId="77777777" w:rsidR="00AE3B2D" w:rsidRDefault="00AE3B2D" w:rsidP="00AE3B2D">
            <w:pPr>
              <w:jc w:val="center"/>
              <w:rPr>
                <w:sz w:val="20"/>
                <w:szCs w:val="20"/>
              </w:rPr>
            </w:pPr>
            <w:r w:rsidRPr="008E658A">
              <w:rPr>
                <w:sz w:val="20"/>
                <w:szCs w:val="20"/>
              </w:rPr>
              <w:t>спеціальність 01.04.01 – фізика приладів, елементів і систем, назва дисертації :  «Фізичні методи підвищення ефективності проникних термоелементів</w:t>
            </w:r>
            <w:r>
              <w:rPr>
                <w:sz w:val="20"/>
                <w:szCs w:val="20"/>
              </w:rPr>
              <w:t>»</w:t>
            </w:r>
          </w:p>
          <w:p w14:paraId="1239F613" w14:textId="77777777" w:rsidR="00AE3B2D" w:rsidRPr="008E658A" w:rsidRDefault="00AE3B2D" w:rsidP="00AE3B2D">
            <w:pPr>
              <w:jc w:val="center"/>
              <w:rPr>
                <w:sz w:val="20"/>
                <w:szCs w:val="20"/>
              </w:rPr>
            </w:pPr>
          </w:p>
          <w:p w14:paraId="54A1F71D" w14:textId="77777777" w:rsidR="00AE3B2D" w:rsidRPr="00697EFE" w:rsidRDefault="00AE3B2D" w:rsidP="00AE3B2D">
            <w:pPr>
              <w:spacing w:before="40"/>
              <w:ind w:left="-113" w:right="-57"/>
              <w:jc w:val="center"/>
              <w:rPr>
                <w:color w:val="000000"/>
                <w:sz w:val="20"/>
                <w:szCs w:val="20"/>
              </w:rPr>
            </w:pPr>
            <w:r>
              <w:rPr>
                <w:color w:val="000000"/>
                <w:sz w:val="20"/>
                <w:szCs w:val="20"/>
              </w:rPr>
              <w:t>професор</w:t>
            </w:r>
            <w:r w:rsidRPr="00697EFE">
              <w:rPr>
                <w:color w:val="000000"/>
                <w:sz w:val="20"/>
                <w:szCs w:val="20"/>
              </w:rPr>
              <w:t xml:space="preserve"> кафедри термоелектрики та медичної фізики, атестат </w:t>
            </w:r>
            <w:r w:rsidRPr="00062A6B">
              <w:rPr>
                <w:color w:val="000000"/>
                <w:sz w:val="20"/>
                <w:szCs w:val="20"/>
              </w:rPr>
              <w:t>АП №006402 від 02.10.2024 р.</w:t>
            </w:r>
          </w:p>
          <w:p w14:paraId="2ADD72EE" w14:textId="77777777" w:rsidR="00AE3B2D" w:rsidRPr="00A578E2" w:rsidRDefault="00AE3B2D" w:rsidP="00AE3B2D">
            <w:pPr>
              <w:jc w:val="center"/>
              <w:rPr>
                <w:sz w:val="20"/>
                <w:szCs w:val="20"/>
              </w:rPr>
            </w:pPr>
          </w:p>
        </w:tc>
        <w:tc>
          <w:tcPr>
            <w:tcW w:w="992" w:type="dxa"/>
          </w:tcPr>
          <w:p w14:paraId="0C8ED115" w14:textId="649206EC" w:rsidR="00AE3B2D" w:rsidRDefault="00AE3B2D" w:rsidP="00AE3B2D">
            <w:pPr>
              <w:jc w:val="center"/>
              <w:rPr>
                <w:sz w:val="20"/>
                <w:szCs w:val="20"/>
              </w:rPr>
            </w:pPr>
            <w:r>
              <w:rPr>
                <w:sz w:val="20"/>
                <w:szCs w:val="20"/>
              </w:rPr>
              <w:t>23</w:t>
            </w:r>
            <w:r w:rsidRPr="00A578E2">
              <w:rPr>
                <w:sz w:val="20"/>
                <w:szCs w:val="20"/>
              </w:rPr>
              <w:t xml:space="preserve"> р. </w:t>
            </w:r>
          </w:p>
        </w:tc>
        <w:tc>
          <w:tcPr>
            <w:tcW w:w="6237" w:type="dxa"/>
          </w:tcPr>
          <w:p w14:paraId="51208172" w14:textId="77777777" w:rsidR="00AE3B2D" w:rsidRPr="00DA719A" w:rsidRDefault="00AE3B2D" w:rsidP="00AE3B2D">
            <w:pPr>
              <w:jc w:val="both"/>
              <w:rPr>
                <w:bCs/>
                <w:sz w:val="20"/>
                <w:szCs w:val="20"/>
              </w:rPr>
            </w:pPr>
            <w:r w:rsidRPr="00773971">
              <w:rPr>
                <w:b/>
                <w:bCs/>
                <w:i/>
                <w:sz w:val="20"/>
                <w:szCs w:val="20"/>
              </w:rPr>
              <w:t>Розділ монографії</w:t>
            </w:r>
            <w:r w:rsidRPr="008E4059">
              <w:rPr>
                <w:bCs/>
                <w:sz w:val="20"/>
                <w:szCs w:val="20"/>
              </w:rPr>
              <w:t xml:space="preserve">: </w:t>
            </w:r>
            <w:proofErr w:type="spellStart"/>
            <w:r w:rsidRPr="008E4059">
              <w:rPr>
                <w:bCs/>
                <w:sz w:val="20"/>
                <w:szCs w:val="20"/>
              </w:rPr>
              <w:t>Vitalii</w:t>
            </w:r>
            <w:proofErr w:type="spellEnd"/>
            <w:r w:rsidRPr="008E4059">
              <w:rPr>
                <w:bCs/>
                <w:sz w:val="20"/>
                <w:szCs w:val="20"/>
              </w:rPr>
              <w:t xml:space="preserve"> </w:t>
            </w:r>
            <w:proofErr w:type="spellStart"/>
            <w:r w:rsidRPr="008E4059">
              <w:rPr>
                <w:bCs/>
                <w:sz w:val="20"/>
                <w:szCs w:val="20"/>
              </w:rPr>
              <w:t>Semeshkin</w:t>
            </w:r>
            <w:proofErr w:type="spellEnd"/>
            <w:r w:rsidRPr="008E4059">
              <w:rPr>
                <w:bCs/>
                <w:sz w:val="20"/>
                <w:szCs w:val="20"/>
              </w:rPr>
              <w:t xml:space="preserve"> </w:t>
            </w:r>
            <w:proofErr w:type="spellStart"/>
            <w:r w:rsidRPr="008E4059">
              <w:rPr>
                <w:bCs/>
                <w:sz w:val="20"/>
                <w:szCs w:val="20"/>
              </w:rPr>
              <w:t>and</w:t>
            </w:r>
            <w:proofErr w:type="spellEnd"/>
            <w:r w:rsidRPr="008E4059">
              <w:rPr>
                <w:bCs/>
                <w:sz w:val="20"/>
                <w:szCs w:val="20"/>
              </w:rPr>
              <w:t xml:space="preserve"> </w:t>
            </w:r>
            <w:proofErr w:type="spellStart"/>
            <w:r w:rsidRPr="008E4059">
              <w:rPr>
                <w:bCs/>
                <w:sz w:val="20"/>
                <w:szCs w:val="20"/>
              </w:rPr>
              <w:t>Radion</w:t>
            </w:r>
            <w:proofErr w:type="spellEnd"/>
            <w:r w:rsidRPr="008E4059">
              <w:rPr>
                <w:bCs/>
                <w:sz w:val="20"/>
                <w:szCs w:val="20"/>
              </w:rPr>
              <w:t xml:space="preserve"> </w:t>
            </w:r>
            <w:proofErr w:type="spellStart"/>
            <w:r w:rsidRPr="008E4059">
              <w:rPr>
                <w:bCs/>
                <w:sz w:val="20"/>
                <w:szCs w:val="20"/>
              </w:rPr>
              <w:t>Cherkez</w:t>
            </w:r>
            <w:proofErr w:type="spellEnd"/>
            <w:r w:rsidRPr="008E4059">
              <w:rPr>
                <w:bCs/>
                <w:sz w:val="20"/>
                <w:szCs w:val="20"/>
              </w:rPr>
              <w:t xml:space="preserve">. </w:t>
            </w:r>
            <w:proofErr w:type="spellStart"/>
            <w:r w:rsidRPr="008E4059">
              <w:rPr>
                <w:bCs/>
                <w:sz w:val="20"/>
                <w:szCs w:val="20"/>
              </w:rPr>
              <w:t>Relationship</w:t>
            </w:r>
            <w:proofErr w:type="spellEnd"/>
            <w:r w:rsidRPr="008E4059">
              <w:rPr>
                <w:bCs/>
                <w:sz w:val="20"/>
                <w:szCs w:val="20"/>
              </w:rPr>
              <w:t xml:space="preserve"> </w:t>
            </w:r>
            <w:proofErr w:type="spellStart"/>
            <w:r w:rsidRPr="008E4059">
              <w:rPr>
                <w:bCs/>
                <w:sz w:val="20"/>
                <w:szCs w:val="20"/>
              </w:rPr>
              <w:t>of</w:t>
            </w:r>
            <w:proofErr w:type="spellEnd"/>
            <w:r w:rsidRPr="008E4059">
              <w:rPr>
                <w:bCs/>
                <w:sz w:val="20"/>
                <w:szCs w:val="20"/>
              </w:rPr>
              <w:t xml:space="preserve"> </w:t>
            </w:r>
            <w:proofErr w:type="spellStart"/>
            <w:r w:rsidRPr="008E4059">
              <w:rPr>
                <w:bCs/>
                <w:sz w:val="20"/>
                <w:szCs w:val="20"/>
              </w:rPr>
              <w:t>non-equilibrium</w:t>
            </w:r>
            <w:proofErr w:type="spellEnd"/>
            <w:r w:rsidRPr="008E4059">
              <w:rPr>
                <w:bCs/>
                <w:sz w:val="20"/>
                <w:szCs w:val="20"/>
              </w:rPr>
              <w:t xml:space="preserve"> </w:t>
            </w:r>
            <w:proofErr w:type="spellStart"/>
            <w:r w:rsidRPr="008E4059">
              <w:rPr>
                <w:bCs/>
                <w:sz w:val="20"/>
                <w:szCs w:val="20"/>
              </w:rPr>
              <w:t>thermodynamics</w:t>
            </w:r>
            <w:proofErr w:type="spellEnd"/>
            <w:r w:rsidRPr="008E4059">
              <w:rPr>
                <w:bCs/>
                <w:sz w:val="20"/>
                <w:szCs w:val="20"/>
              </w:rPr>
              <w:t xml:space="preserve"> </w:t>
            </w:r>
            <w:proofErr w:type="spellStart"/>
            <w:r w:rsidRPr="008E4059">
              <w:rPr>
                <w:bCs/>
                <w:sz w:val="20"/>
                <w:szCs w:val="20"/>
              </w:rPr>
              <w:t>in</w:t>
            </w:r>
            <w:proofErr w:type="spellEnd"/>
            <w:r w:rsidRPr="008E4059">
              <w:rPr>
                <w:bCs/>
                <w:sz w:val="20"/>
                <w:szCs w:val="20"/>
              </w:rPr>
              <w:t xml:space="preserve"> </w:t>
            </w:r>
            <w:proofErr w:type="spellStart"/>
            <w:r w:rsidRPr="008E4059">
              <w:rPr>
                <w:bCs/>
                <w:sz w:val="20"/>
                <w:szCs w:val="20"/>
              </w:rPr>
              <w:t>the</w:t>
            </w:r>
            <w:proofErr w:type="spellEnd"/>
            <w:r w:rsidRPr="008E4059">
              <w:rPr>
                <w:bCs/>
                <w:sz w:val="20"/>
                <w:szCs w:val="20"/>
              </w:rPr>
              <w:t xml:space="preserve"> </w:t>
            </w:r>
            <w:proofErr w:type="spellStart"/>
            <w:r w:rsidRPr="008E4059">
              <w:rPr>
                <w:bCs/>
                <w:sz w:val="20"/>
                <w:szCs w:val="20"/>
              </w:rPr>
              <w:t>heterogeneous</w:t>
            </w:r>
            <w:proofErr w:type="spellEnd"/>
            <w:r w:rsidRPr="008E4059">
              <w:rPr>
                <w:bCs/>
                <w:sz w:val="20"/>
                <w:szCs w:val="20"/>
              </w:rPr>
              <w:t xml:space="preserve"> </w:t>
            </w:r>
            <w:proofErr w:type="spellStart"/>
            <w:r w:rsidRPr="008E4059">
              <w:rPr>
                <w:bCs/>
                <w:sz w:val="20"/>
                <w:szCs w:val="20"/>
              </w:rPr>
              <w:t>permeable</w:t>
            </w:r>
            <w:proofErr w:type="spellEnd"/>
            <w:r w:rsidRPr="008E4059">
              <w:rPr>
                <w:bCs/>
                <w:sz w:val="20"/>
                <w:szCs w:val="20"/>
              </w:rPr>
              <w:t xml:space="preserve"> </w:t>
            </w:r>
            <w:proofErr w:type="spellStart"/>
            <w:r w:rsidRPr="008E4059">
              <w:rPr>
                <w:bCs/>
                <w:sz w:val="20"/>
                <w:szCs w:val="20"/>
              </w:rPr>
              <w:t>thermoelements</w:t>
            </w:r>
            <w:proofErr w:type="spellEnd"/>
            <w:r w:rsidRPr="008E4059">
              <w:rPr>
                <w:bCs/>
                <w:sz w:val="20"/>
                <w:szCs w:val="20"/>
              </w:rPr>
              <w:t xml:space="preserve">. </w:t>
            </w:r>
            <w:proofErr w:type="spellStart"/>
            <w:r w:rsidRPr="008E4059">
              <w:rPr>
                <w:bCs/>
                <w:sz w:val="20"/>
                <w:szCs w:val="20"/>
              </w:rPr>
              <w:t>Chapter</w:t>
            </w:r>
            <w:proofErr w:type="spellEnd"/>
            <w:r w:rsidRPr="008E4059">
              <w:rPr>
                <w:bCs/>
                <w:sz w:val="20"/>
                <w:szCs w:val="20"/>
              </w:rPr>
              <w:t xml:space="preserve"> «</w:t>
            </w:r>
            <w:proofErr w:type="spellStart"/>
            <w:r w:rsidRPr="008E4059">
              <w:rPr>
                <w:bCs/>
                <w:sz w:val="20"/>
                <w:szCs w:val="20"/>
              </w:rPr>
              <w:t>Physical</w:t>
            </w:r>
            <w:proofErr w:type="spellEnd"/>
            <w:r w:rsidRPr="008E4059">
              <w:rPr>
                <w:bCs/>
                <w:sz w:val="20"/>
                <w:szCs w:val="20"/>
              </w:rPr>
              <w:t xml:space="preserve"> </w:t>
            </w:r>
            <w:proofErr w:type="spellStart"/>
            <w:r w:rsidRPr="008E4059">
              <w:rPr>
                <w:bCs/>
                <w:sz w:val="20"/>
                <w:szCs w:val="20"/>
              </w:rPr>
              <w:t>and</w:t>
            </w:r>
            <w:proofErr w:type="spellEnd"/>
            <w:r w:rsidRPr="008E4059">
              <w:rPr>
                <w:bCs/>
                <w:sz w:val="20"/>
                <w:szCs w:val="20"/>
              </w:rPr>
              <w:t xml:space="preserve"> </w:t>
            </w:r>
            <w:proofErr w:type="spellStart"/>
            <w:r w:rsidRPr="008E4059">
              <w:rPr>
                <w:bCs/>
                <w:sz w:val="20"/>
                <w:szCs w:val="20"/>
              </w:rPr>
              <w:t>mathematical</w:t>
            </w:r>
            <w:proofErr w:type="spellEnd"/>
            <w:r w:rsidRPr="008E4059">
              <w:rPr>
                <w:bCs/>
                <w:sz w:val="20"/>
                <w:szCs w:val="20"/>
              </w:rPr>
              <w:t xml:space="preserve"> </w:t>
            </w:r>
            <w:proofErr w:type="spellStart"/>
            <w:r w:rsidRPr="008E4059">
              <w:rPr>
                <w:bCs/>
                <w:sz w:val="20"/>
                <w:szCs w:val="20"/>
              </w:rPr>
              <w:t>sciences</w:t>
            </w:r>
            <w:proofErr w:type="spellEnd"/>
            <w:r w:rsidRPr="008E4059">
              <w:rPr>
                <w:bCs/>
                <w:sz w:val="20"/>
                <w:szCs w:val="20"/>
              </w:rPr>
              <w:t xml:space="preserve">» // </w:t>
            </w:r>
            <w:proofErr w:type="spellStart"/>
            <w:r w:rsidRPr="008E4059">
              <w:rPr>
                <w:bCs/>
                <w:sz w:val="20"/>
                <w:szCs w:val="20"/>
              </w:rPr>
              <w:t>Science</w:t>
            </w:r>
            <w:proofErr w:type="spellEnd"/>
            <w:r w:rsidRPr="008E4059">
              <w:rPr>
                <w:bCs/>
                <w:sz w:val="20"/>
                <w:szCs w:val="20"/>
              </w:rPr>
              <w:t xml:space="preserve">, </w:t>
            </w:r>
            <w:proofErr w:type="spellStart"/>
            <w:r w:rsidRPr="008E4059">
              <w:rPr>
                <w:bCs/>
                <w:sz w:val="20"/>
                <w:szCs w:val="20"/>
              </w:rPr>
              <w:t>technology</w:t>
            </w:r>
            <w:proofErr w:type="spellEnd"/>
            <w:r w:rsidRPr="008E4059">
              <w:rPr>
                <w:bCs/>
                <w:sz w:val="20"/>
                <w:szCs w:val="20"/>
              </w:rPr>
              <w:t xml:space="preserve"> </w:t>
            </w:r>
            <w:proofErr w:type="spellStart"/>
            <w:r w:rsidRPr="008E4059">
              <w:rPr>
                <w:bCs/>
                <w:sz w:val="20"/>
                <w:szCs w:val="20"/>
              </w:rPr>
              <w:t>and</w:t>
            </w:r>
            <w:proofErr w:type="spellEnd"/>
            <w:r w:rsidRPr="008E4059">
              <w:rPr>
                <w:bCs/>
                <w:sz w:val="20"/>
                <w:szCs w:val="20"/>
              </w:rPr>
              <w:t xml:space="preserve"> </w:t>
            </w:r>
            <w:proofErr w:type="spellStart"/>
            <w:r w:rsidRPr="008E4059">
              <w:rPr>
                <w:bCs/>
                <w:sz w:val="20"/>
                <w:szCs w:val="20"/>
              </w:rPr>
              <w:t>innovation</w:t>
            </w:r>
            <w:proofErr w:type="spellEnd"/>
            <w:r w:rsidRPr="008E4059">
              <w:rPr>
                <w:bCs/>
                <w:sz w:val="20"/>
                <w:szCs w:val="20"/>
              </w:rPr>
              <w:t xml:space="preserve"> </w:t>
            </w:r>
            <w:proofErr w:type="spellStart"/>
            <w:r w:rsidRPr="008E4059">
              <w:rPr>
                <w:bCs/>
                <w:sz w:val="20"/>
                <w:szCs w:val="20"/>
              </w:rPr>
              <w:t>in</w:t>
            </w:r>
            <w:proofErr w:type="spellEnd"/>
            <w:r w:rsidRPr="008E4059">
              <w:rPr>
                <w:bCs/>
                <w:sz w:val="20"/>
                <w:szCs w:val="20"/>
              </w:rPr>
              <w:t xml:space="preserve"> </w:t>
            </w:r>
            <w:proofErr w:type="spellStart"/>
            <w:r w:rsidRPr="008E4059">
              <w:rPr>
                <w:bCs/>
                <w:sz w:val="20"/>
                <w:szCs w:val="20"/>
              </w:rPr>
              <w:t>the</w:t>
            </w:r>
            <w:proofErr w:type="spellEnd"/>
            <w:r w:rsidRPr="008E4059">
              <w:rPr>
                <w:bCs/>
                <w:sz w:val="20"/>
                <w:szCs w:val="20"/>
              </w:rPr>
              <w:t xml:space="preserve"> </w:t>
            </w:r>
            <w:proofErr w:type="spellStart"/>
            <w:r w:rsidRPr="008E4059">
              <w:rPr>
                <w:bCs/>
                <w:sz w:val="20"/>
                <w:szCs w:val="20"/>
              </w:rPr>
              <w:t>modern</w:t>
            </w:r>
            <w:proofErr w:type="spellEnd"/>
            <w:r w:rsidRPr="008E4059">
              <w:rPr>
                <w:bCs/>
                <w:sz w:val="20"/>
                <w:szCs w:val="20"/>
              </w:rPr>
              <w:t xml:space="preserve"> </w:t>
            </w:r>
            <w:proofErr w:type="spellStart"/>
            <w:r w:rsidRPr="008E4059">
              <w:rPr>
                <w:bCs/>
                <w:sz w:val="20"/>
                <w:szCs w:val="20"/>
              </w:rPr>
              <w:t>world</w:t>
            </w:r>
            <w:proofErr w:type="spellEnd"/>
            <w:r w:rsidRPr="008E4059">
              <w:rPr>
                <w:bCs/>
                <w:sz w:val="20"/>
                <w:szCs w:val="20"/>
              </w:rPr>
              <w:t xml:space="preserve">: </w:t>
            </w:r>
            <w:proofErr w:type="spellStart"/>
            <w:r w:rsidRPr="008E4059">
              <w:rPr>
                <w:bCs/>
                <w:sz w:val="20"/>
                <w:szCs w:val="20"/>
              </w:rPr>
              <w:t>Scientific</w:t>
            </w:r>
            <w:proofErr w:type="spellEnd"/>
            <w:r w:rsidRPr="008E4059">
              <w:rPr>
                <w:bCs/>
                <w:sz w:val="20"/>
                <w:szCs w:val="20"/>
              </w:rPr>
              <w:t xml:space="preserve"> </w:t>
            </w:r>
            <w:proofErr w:type="spellStart"/>
            <w:r w:rsidRPr="008E4059">
              <w:rPr>
                <w:bCs/>
                <w:sz w:val="20"/>
                <w:szCs w:val="20"/>
              </w:rPr>
              <w:t>monograph</w:t>
            </w:r>
            <w:proofErr w:type="spellEnd"/>
            <w:r w:rsidRPr="008E4059">
              <w:rPr>
                <w:bCs/>
                <w:sz w:val="20"/>
                <w:szCs w:val="20"/>
              </w:rPr>
              <w:t xml:space="preserve">. </w:t>
            </w:r>
            <w:proofErr w:type="spellStart"/>
            <w:r w:rsidRPr="008E4059">
              <w:rPr>
                <w:bCs/>
                <w:sz w:val="20"/>
                <w:szCs w:val="20"/>
              </w:rPr>
              <w:t>Riga</w:t>
            </w:r>
            <w:proofErr w:type="spellEnd"/>
            <w:r w:rsidRPr="008E4059">
              <w:rPr>
                <w:bCs/>
                <w:sz w:val="20"/>
                <w:szCs w:val="20"/>
              </w:rPr>
              <w:t xml:space="preserve">, </w:t>
            </w:r>
            <w:proofErr w:type="spellStart"/>
            <w:r w:rsidRPr="008E4059">
              <w:rPr>
                <w:bCs/>
                <w:sz w:val="20"/>
                <w:szCs w:val="20"/>
              </w:rPr>
              <w:t>Latvia</w:t>
            </w:r>
            <w:proofErr w:type="spellEnd"/>
            <w:r w:rsidRPr="008E4059">
              <w:rPr>
                <w:bCs/>
                <w:sz w:val="20"/>
                <w:szCs w:val="20"/>
              </w:rPr>
              <w:t xml:space="preserve">: </w:t>
            </w:r>
            <w:proofErr w:type="spellStart"/>
            <w:r w:rsidRPr="008E4059">
              <w:rPr>
                <w:bCs/>
                <w:sz w:val="20"/>
                <w:szCs w:val="20"/>
              </w:rPr>
              <w:t>Baltija</w:t>
            </w:r>
            <w:proofErr w:type="spellEnd"/>
            <w:r w:rsidRPr="008E4059">
              <w:rPr>
                <w:bCs/>
                <w:sz w:val="20"/>
                <w:szCs w:val="20"/>
              </w:rPr>
              <w:t xml:space="preserve"> </w:t>
            </w:r>
            <w:proofErr w:type="spellStart"/>
            <w:r w:rsidRPr="008E4059">
              <w:rPr>
                <w:bCs/>
                <w:sz w:val="20"/>
                <w:szCs w:val="20"/>
              </w:rPr>
              <w:t>Publishing</w:t>
            </w:r>
            <w:proofErr w:type="spellEnd"/>
            <w:r w:rsidRPr="008E4059">
              <w:rPr>
                <w:bCs/>
                <w:sz w:val="20"/>
                <w:szCs w:val="20"/>
              </w:rPr>
              <w:t xml:space="preserve">, 2023. P.1- 33. (4,125 друк. </w:t>
            </w:r>
            <w:proofErr w:type="spellStart"/>
            <w:r w:rsidRPr="008E4059">
              <w:rPr>
                <w:bCs/>
                <w:sz w:val="20"/>
                <w:szCs w:val="20"/>
              </w:rPr>
              <w:t>арк</w:t>
            </w:r>
            <w:proofErr w:type="spellEnd"/>
            <w:r w:rsidRPr="008E4059">
              <w:rPr>
                <w:bCs/>
                <w:sz w:val="20"/>
                <w:szCs w:val="20"/>
              </w:rPr>
              <w:t>.) ISBN: 978-9934-26-364-</w:t>
            </w:r>
            <w:r>
              <w:rPr>
                <w:bCs/>
                <w:sz w:val="20"/>
                <w:szCs w:val="20"/>
              </w:rPr>
              <w:t xml:space="preserve">4, </w:t>
            </w:r>
            <w:hyperlink r:id="rId12" w:history="1">
              <w:r w:rsidRPr="00780E2B">
                <w:rPr>
                  <w:rStyle w:val="a5"/>
                  <w:bCs/>
                  <w:sz w:val="20"/>
                  <w:szCs w:val="20"/>
                </w:rPr>
                <w:t>https://doi.org/10.30525/978-9934-26-364-4-1</w:t>
              </w:r>
            </w:hyperlink>
            <w:r>
              <w:rPr>
                <w:bCs/>
                <w:sz w:val="20"/>
                <w:szCs w:val="20"/>
              </w:rPr>
              <w:t xml:space="preserve"> </w:t>
            </w:r>
            <w:r w:rsidRPr="00DA719A">
              <w:rPr>
                <w:bCs/>
                <w:sz w:val="20"/>
                <w:szCs w:val="20"/>
              </w:rPr>
              <w:t xml:space="preserve"> </w:t>
            </w:r>
          </w:p>
          <w:p w14:paraId="6712D9F7" w14:textId="77777777" w:rsidR="00AE3B2D" w:rsidRPr="002434CC" w:rsidRDefault="00AE3B2D" w:rsidP="00AE3B2D">
            <w:pPr>
              <w:jc w:val="both"/>
              <w:rPr>
                <w:bCs/>
                <w:sz w:val="20"/>
                <w:szCs w:val="20"/>
              </w:rPr>
            </w:pPr>
            <w:hyperlink r:id="rId13" w:history="1">
              <w:r w:rsidRPr="00780E2B">
                <w:rPr>
                  <w:rStyle w:val="a5"/>
                  <w:bCs/>
                  <w:sz w:val="20"/>
                  <w:szCs w:val="20"/>
                </w:rPr>
                <w:t>http://www.baltijapublishing.lv/omp/index.php/bp/catalog/book/389</w:t>
              </w:r>
            </w:hyperlink>
            <w:r>
              <w:rPr>
                <w:bCs/>
                <w:sz w:val="20"/>
                <w:szCs w:val="20"/>
              </w:rPr>
              <w:t xml:space="preserve"> </w:t>
            </w:r>
          </w:p>
          <w:p w14:paraId="5940B39E" w14:textId="77777777" w:rsidR="00AE3B2D" w:rsidRPr="00EF5324" w:rsidRDefault="00AE3B2D" w:rsidP="00AE3B2D">
            <w:pPr>
              <w:rPr>
                <w:b/>
                <w:i/>
                <w:iCs/>
                <w:sz w:val="20"/>
                <w:szCs w:val="20"/>
              </w:rPr>
            </w:pPr>
            <w:r w:rsidRPr="00EF5324">
              <w:rPr>
                <w:b/>
                <w:i/>
                <w:iCs/>
                <w:sz w:val="20"/>
                <w:szCs w:val="20"/>
              </w:rPr>
              <w:t>Основні публікації:</w:t>
            </w:r>
          </w:p>
          <w:p w14:paraId="22379AE7" w14:textId="77777777" w:rsidR="00AE3B2D" w:rsidRPr="008011E0" w:rsidRDefault="00AE3B2D" w:rsidP="00AE3B2D">
            <w:pPr>
              <w:pStyle w:val="TableParagraph"/>
              <w:numPr>
                <w:ilvl w:val="0"/>
                <w:numId w:val="20"/>
              </w:numPr>
              <w:tabs>
                <w:tab w:val="left" w:pos="370"/>
              </w:tabs>
              <w:ind w:left="25" w:firstLine="0"/>
              <w:jc w:val="both"/>
              <w:rPr>
                <w:sz w:val="20"/>
                <w:szCs w:val="20"/>
              </w:rPr>
            </w:pPr>
            <w:proofErr w:type="spellStart"/>
            <w:r w:rsidRPr="008011E0">
              <w:rPr>
                <w:sz w:val="20"/>
                <w:szCs w:val="20"/>
              </w:rPr>
              <w:t>Кшевецький</w:t>
            </w:r>
            <w:proofErr w:type="spellEnd"/>
            <w:r w:rsidRPr="008011E0">
              <w:rPr>
                <w:sz w:val="20"/>
                <w:szCs w:val="20"/>
              </w:rPr>
              <w:t xml:space="preserve"> О.С., </w:t>
            </w:r>
            <w:proofErr w:type="spellStart"/>
            <w:r w:rsidRPr="008011E0">
              <w:rPr>
                <w:sz w:val="20"/>
                <w:szCs w:val="20"/>
              </w:rPr>
              <w:t>Черкез</w:t>
            </w:r>
            <w:proofErr w:type="spellEnd"/>
            <w:r w:rsidRPr="008011E0">
              <w:rPr>
                <w:sz w:val="20"/>
                <w:szCs w:val="20"/>
              </w:rPr>
              <w:t xml:space="preserve"> Р.Г. Мазар Ю.І. Оцінка ефективності частинного випадку процесів </w:t>
            </w:r>
            <w:proofErr w:type="spellStart"/>
            <w:r w:rsidRPr="008011E0">
              <w:rPr>
                <w:sz w:val="20"/>
                <w:szCs w:val="20"/>
              </w:rPr>
              <w:t>тепломасообміну</w:t>
            </w:r>
            <w:proofErr w:type="spellEnd"/>
            <w:r w:rsidRPr="008011E0">
              <w:rPr>
                <w:sz w:val="20"/>
                <w:szCs w:val="20"/>
              </w:rPr>
              <w:t xml:space="preserve"> між тепловими насосами і рухомою речовиною. Частина 4.Термоелектрика, 2023, № 4, с. 68-78. ISSN: 1726-7714. </w:t>
            </w:r>
            <w:hyperlink r:id="rId14" w:history="1">
              <w:r w:rsidRPr="008011E0">
                <w:rPr>
                  <w:rStyle w:val="a5"/>
                  <w:bCs/>
                  <w:iCs/>
                  <w:sz w:val="18"/>
                  <w:szCs w:val="18"/>
                </w:rPr>
                <w:t>http://jte.ite.cv.ua/index.php/jt/article/view/144</w:t>
              </w:r>
            </w:hyperlink>
          </w:p>
          <w:p w14:paraId="4A3E55FA" w14:textId="77777777" w:rsidR="00AE3B2D" w:rsidRPr="008011E0" w:rsidRDefault="00AE3B2D" w:rsidP="00AE3B2D">
            <w:pPr>
              <w:pStyle w:val="TableParagraph"/>
              <w:numPr>
                <w:ilvl w:val="0"/>
                <w:numId w:val="20"/>
              </w:numPr>
              <w:tabs>
                <w:tab w:val="left" w:pos="370"/>
              </w:tabs>
              <w:ind w:left="25" w:firstLine="0"/>
              <w:jc w:val="both"/>
              <w:rPr>
                <w:sz w:val="20"/>
                <w:szCs w:val="20"/>
              </w:rPr>
            </w:pPr>
            <w:proofErr w:type="spellStart"/>
            <w:r w:rsidRPr="008011E0">
              <w:rPr>
                <w:sz w:val="20"/>
                <w:szCs w:val="20"/>
              </w:rPr>
              <w:t>Черкез</w:t>
            </w:r>
            <w:proofErr w:type="spellEnd"/>
            <w:r w:rsidRPr="008011E0">
              <w:rPr>
                <w:sz w:val="20"/>
                <w:szCs w:val="20"/>
              </w:rPr>
              <w:t xml:space="preserve"> Р.Г. Порубаний О.М., Жукова А.С., Дубінін М.О., Панасюк Н.В. Комп’ютерне проектування проникних функціонально-градієнтних матеріалів для термоелементів в режимі генерації електричної енергії. Термоелектрика, 2023, № 3, с. 24-32. ISSN: 1726-7714. </w:t>
            </w:r>
            <w:hyperlink r:id="rId15" w:history="1">
              <w:r w:rsidRPr="008011E0">
                <w:rPr>
                  <w:rStyle w:val="a5"/>
                  <w:sz w:val="20"/>
                  <w:szCs w:val="20"/>
                </w:rPr>
                <w:t>http://jte.ite.cv.ua/index.php/jt/article/view/140</w:t>
              </w:r>
            </w:hyperlink>
            <w:r w:rsidRPr="008011E0">
              <w:rPr>
                <w:sz w:val="20"/>
                <w:szCs w:val="20"/>
              </w:rPr>
              <w:t xml:space="preserve"> </w:t>
            </w:r>
          </w:p>
          <w:p w14:paraId="54752B4A" w14:textId="77777777" w:rsidR="00AE3B2D" w:rsidRPr="008011E0" w:rsidRDefault="00AE3B2D" w:rsidP="00AE3B2D">
            <w:pPr>
              <w:pStyle w:val="TableParagraph"/>
              <w:ind w:left="25"/>
              <w:jc w:val="both"/>
              <w:rPr>
                <w:sz w:val="20"/>
                <w:szCs w:val="20"/>
              </w:rPr>
            </w:pPr>
            <w:r>
              <w:rPr>
                <w:sz w:val="20"/>
                <w:szCs w:val="20"/>
              </w:rPr>
              <w:t>3</w:t>
            </w:r>
            <w:r w:rsidRPr="008011E0">
              <w:rPr>
                <w:sz w:val="20"/>
                <w:szCs w:val="20"/>
              </w:rPr>
              <w:t>.</w:t>
            </w:r>
            <w:r>
              <w:rPr>
                <w:sz w:val="20"/>
                <w:szCs w:val="20"/>
              </w:rPr>
              <w:t> </w:t>
            </w:r>
            <w:proofErr w:type="spellStart"/>
            <w:r w:rsidRPr="008011E0">
              <w:rPr>
                <w:sz w:val="20"/>
                <w:szCs w:val="20"/>
              </w:rPr>
              <w:t>Duncan</w:t>
            </w:r>
            <w:proofErr w:type="spellEnd"/>
            <w:r w:rsidRPr="008011E0">
              <w:rPr>
                <w:sz w:val="20"/>
                <w:szCs w:val="20"/>
              </w:rPr>
              <w:t xml:space="preserve"> </w:t>
            </w:r>
            <w:proofErr w:type="spellStart"/>
            <w:r w:rsidRPr="008011E0">
              <w:rPr>
                <w:sz w:val="20"/>
                <w:szCs w:val="20"/>
              </w:rPr>
              <w:t>Zavanelli</w:t>
            </w:r>
            <w:proofErr w:type="spellEnd"/>
            <w:r w:rsidRPr="008011E0">
              <w:rPr>
                <w:sz w:val="20"/>
                <w:szCs w:val="20"/>
              </w:rPr>
              <w:t xml:space="preserve">, </w:t>
            </w:r>
            <w:proofErr w:type="spellStart"/>
            <w:r w:rsidRPr="008011E0">
              <w:rPr>
                <w:sz w:val="20"/>
                <w:szCs w:val="20"/>
              </w:rPr>
              <w:t>Alexander</w:t>
            </w:r>
            <w:proofErr w:type="spellEnd"/>
            <w:r w:rsidRPr="008011E0">
              <w:rPr>
                <w:sz w:val="20"/>
                <w:szCs w:val="20"/>
              </w:rPr>
              <w:t xml:space="preserve"> </w:t>
            </w:r>
            <w:proofErr w:type="spellStart"/>
            <w:r w:rsidRPr="008011E0">
              <w:rPr>
                <w:sz w:val="20"/>
                <w:szCs w:val="20"/>
              </w:rPr>
              <w:t>Proschel</w:t>
            </w:r>
            <w:proofErr w:type="spellEnd"/>
            <w:r w:rsidRPr="008011E0">
              <w:rPr>
                <w:sz w:val="20"/>
                <w:szCs w:val="20"/>
              </w:rPr>
              <w:t xml:space="preserve">, </w:t>
            </w:r>
            <w:proofErr w:type="spellStart"/>
            <w:r w:rsidRPr="008011E0">
              <w:rPr>
                <w:sz w:val="20"/>
                <w:szCs w:val="20"/>
              </w:rPr>
              <w:t>Joshua</w:t>
            </w:r>
            <w:proofErr w:type="spellEnd"/>
            <w:r w:rsidRPr="008011E0">
              <w:rPr>
                <w:sz w:val="20"/>
                <w:szCs w:val="20"/>
              </w:rPr>
              <w:t xml:space="preserve"> </w:t>
            </w:r>
            <w:proofErr w:type="spellStart"/>
            <w:r w:rsidRPr="008011E0">
              <w:rPr>
                <w:sz w:val="20"/>
                <w:szCs w:val="20"/>
              </w:rPr>
              <w:t>Winograd</w:t>
            </w:r>
            <w:proofErr w:type="spellEnd"/>
            <w:r w:rsidRPr="008011E0">
              <w:rPr>
                <w:sz w:val="20"/>
                <w:szCs w:val="20"/>
              </w:rPr>
              <w:t xml:space="preserve">, </w:t>
            </w:r>
            <w:proofErr w:type="spellStart"/>
            <w:r w:rsidRPr="008011E0">
              <w:rPr>
                <w:sz w:val="20"/>
                <w:szCs w:val="20"/>
              </w:rPr>
              <w:t>Radion</w:t>
            </w:r>
            <w:proofErr w:type="spellEnd"/>
            <w:r w:rsidRPr="008011E0">
              <w:rPr>
                <w:sz w:val="20"/>
                <w:szCs w:val="20"/>
              </w:rPr>
              <w:t xml:space="preserve"> </w:t>
            </w:r>
            <w:proofErr w:type="spellStart"/>
            <w:r w:rsidRPr="008011E0">
              <w:rPr>
                <w:sz w:val="20"/>
                <w:szCs w:val="20"/>
              </w:rPr>
              <w:t>Cherkez</w:t>
            </w:r>
            <w:proofErr w:type="spellEnd"/>
            <w:r w:rsidRPr="008011E0">
              <w:rPr>
                <w:sz w:val="20"/>
                <w:szCs w:val="20"/>
              </w:rPr>
              <w:t xml:space="preserve"> </w:t>
            </w:r>
            <w:proofErr w:type="spellStart"/>
            <w:r w:rsidRPr="008011E0">
              <w:rPr>
                <w:sz w:val="20"/>
                <w:szCs w:val="20"/>
              </w:rPr>
              <w:t>et</w:t>
            </w:r>
            <w:proofErr w:type="spellEnd"/>
            <w:r w:rsidRPr="008011E0">
              <w:rPr>
                <w:sz w:val="20"/>
                <w:szCs w:val="20"/>
              </w:rPr>
              <w:t xml:space="preserve"> </w:t>
            </w:r>
            <w:proofErr w:type="spellStart"/>
            <w:r w:rsidRPr="008011E0">
              <w:rPr>
                <w:sz w:val="20"/>
                <w:szCs w:val="20"/>
              </w:rPr>
              <w:t>all</w:t>
            </w:r>
            <w:proofErr w:type="spellEnd"/>
            <w:r w:rsidRPr="008011E0">
              <w:rPr>
                <w:sz w:val="20"/>
                <w:szCs w:val="20"/>
              </w:rPr>
              <w:t xml:space="preserve">.  </w:t>
            </w:r>
            <w:proofErr w:type="spellStart"/>
            <w:r w:rsidRPr="008011E0">
              <w:rPr>
                <w:sz w:val="20"/>
                <w:szCs w:val="20"/>
              </w:rPr>
              <w:t>When</w:t>
            </w:r>
            <w:proofErr w:type="spellEnd"/>
            <w:r w:rsidRPr="008011E0">
              <w:rPr>
                <w:sz w:val="20"/>
                <w:szCs w:val="20"/>
              </w:rPr>
              <w:t xml:space="preserve"> </w:t>
            </w:r>
            <w:proofErr w:type="spellStart"/>
            <w:r w:rsidRPr="008011E0">
              <w:rPr>
                <w:sz w:val="20"/>
                <w:szCs w:val="20"/>
              </w:rPr>
              <w:t>Power</w:t>
            </w:r>
            <w:proofErr w:type="spellEnd"/>
            <w:r w:rsidRPr="008011E0">
              <w:rPr>
                <w:sz w:val="20"/>
                <w:szCs w:val="20"/>
              </w:rPr>
              <w:t xml:space="preserve"> </w:t>
            </w:r>
            <w:proofErr w:type="spellStart"/>
            <w:r w:rsidRPr="008011E0">
              <w:rPr>
                <w:sz w:val="20"/>
                <w:szCs w:val="20"/>
              </w:rPr>
              <w:t>Factor</w:t>
            </w:r>
            <w:proofErr w:type="spellEnd"/>
            <w:r w:rsidRPr="008011E0">
              <w:rPr>
                <w:sz w:val="20"/>
                <w:szCs w:val="20"/>
              </w:rPr>
              <w:t xml:space="preserve"> </w:t>
            </w:r>
            <w:proofErr w:type="spellStart"/>
            <w:r w:rsidRPr="008011E0">
              <w:rPr>
                <w:sz w:val="20"/>
                <w:szCs w:val="20"/>
              </w:rPr>
              <w:t>supersedes</w:t>
            </w:r>
            <w:proofErr w:type="spellEnd"/>
            <w:r w:rsidRPr="008011E0">
              <w:rPr>
                <w:sz w:val="20"/>
                <w:szCs w:val="20"/>
              </w:rPr>
              <w:t xml:space="preserve"> </w:t>
            </w:r>
            <w:proofErr w:type="spellStart"/>
            <w:r w:rsidRPr="008011E0">
              <w:rPr>
                <w:sz w:val="20"/>
                <w:szCs w:val="20"/>
              </w:rPr>
              <w:t>zT</w:t>
            </w:r>
            <w:proofErr w:type="spellEnd"/>
            <w:r w:rsidRPr="008011E0">
              <w:rPr>
                <w:sz w:val="20"/>
                <w:szCs w:val="20"/>
              </w:rPr>
              <w:t xml:space="preserve"> </w:t>
            </w:r>
            <w:proofErr w:type="spellStart"/>
            <w:r w:rsidRPr="008011E0">
              <w:rPr>
                <w:sz w:val="20"/>
                <w:szCs w:val="20"/>
              </w:rPr>
              <w:t>to</w:t>
            </w:r>
            <w:proofErr w:type="spellEnd"/>
            <w:r w:rsidRPr="008011E0">
              <w:rPr>
                <w:sz w:val="20"/>
                <w:szCs w:val="20"/>
              </w:rPr>
              <w:t xml:space="preserve"> </w:t>
            </w:r>
            <w:proofErr w:type="spellStart"/>
            <w:r w:rsidRPr="008011E0">
              <w:rPr>
                <w:sz w:val="20"/>
                <w:szCs w:val="20"/>
              </w:rPr>
              <w:t>determine</w:t>
            </w:r>
            <w:proofErr w:type="spellEnd"/>
            <w:r w:rsidRPr="008011E0">
              <w:rPr>
                <w:sz w:val="20"/>
                <w:szCs w:val="20"/>
              </w:rPr>
              <w:t xml:space="preserve"> </w:t>
            </w:r>
            <w:proofErr w:type="spellStart"/>
            <w:r w:rsidRPr="008011E0">
              <w:rPr>
                <w:sz w:val="20"/>
                <w:szCs w:val="20"/>
              </w:rPr>
              <w:t>power</w:t>
            </w:r>
            <w:proofErr w:type="spellEnd"/>
            <w:r w:rsidRPr="008011E0">
              <w:rPr>
                <w:sz w:val="20"/>
                <w:szCs w:val="20"/>
              </w:rPr>
              <w:t xml:space="preserve"> </w:t>
            </w:r>
            <w:proofErr w:type="spellStart"/>
            <w:r w:rsidRPr="008011E0">
              <w:rPr>
                <w:sz w:val="20"/>
                <w:szCs w:val="20"/>
              </w:rPr>
              <w:t>in</w:t>
            </w:r>
            <w:proofErr w:type="spellEnd"/>
            <w:r w:rsidRPr="008011E0">
              <w:rPr>
                <w:sz w:val="20"/>
                <w:szCs w:val="20"/>
              </w:rPr>
              <w:t xml:space="preserve"> a </w:t>
            </w:r>
            <w:proofErr w:type="spellStart"/>
            <w:r w:rsidRPr="008011E0">
              <w:rPr>
                <w:sz w:val="20"/>
                <w:szCs w:val="20"/>
              </w:rPr>
              <w:t>thermocouple</w:t>
            </w:r>
            <w:proofErr w:type="spellEnd"/>
            <w:r w:rsidRPr="008011E0">
              <w:rPr>
                <w:sz w:val="20"/>
                <w:szCs w:val="20"/>
              </w:rPr>
              <w:t xml:space="preserve"> // </w:t>
            </w:r>
            <w:proofErr w:type="spellStart"/>
            <w:r w:rsidRPr="008011E0">
              <w:rPr>
                <w:sz w:val="20"/>
                <w:szCs w:val="20"/>
              </w:rPr>
              <w:t>Journal</w:t>
            </w:r>
            <w:proofErr w:type="spellEnd"/>
            <w:r w:rsidRPr="008011E0">
              <w:rPr>
                <w:sz w:val="20"/>
                <w:szCs w:val="20"/>
              </w:rPr>
              <w:t xml:space="preserve"> </w:t>
            </w:r>
            <w:proofErr w:type="spellStart"/>
            <w:r w:rsidRPr="008011E0">
              <w:rPr>
                <w:sz w:val="20"/>
                <w:szCs w:val="20"/>
              </w:rPr>
              <w:t>of</w:t>
            </w:r>
            <w:proofErr w:type="spellEnd"/>
            <w:r w:rsidRPr="008011E0">
              <w:rPr>
                <w:sz w:val="20"/>
                <w:szCs w:val="20"/>
              </w:rPr>
              <w:t xml:space="preserve"> </w:t>
            </w:r>
            <w:proofErr w:type="spellStart"/>
            <w:r w:rsidRPr="008011E0">
              <w:rPr>
                <w:sz w:val="20"/>
                <w:szCs w:val="20"/>
              </w:rPr>
              <w:t>Applied</w:t>
            </w:r>
            <w:proofErr w:type="spellEnd"/>
            <w:r w:rsidRPr="008011E0">
              <w:rPr>
                <w:sz w:val="20"/>
                <w:szCs w:val="20"/>
              </w:rPr>
              <w:t xml:space="preserve"> </w:t>
            </w:r>
            <w:proofErr w:type="spellStart"/>
            <w:r w:rsidRPr="008011E0">
              <w:rPr>
                <w:sz w:val="20"/>
                <w:szCs w:val="20"/>
              </w:rPr>
              <w:t>Physics</w:t>
            </w:r>
            <w:proofErr w:type="spellEnd"/>
            <w:r w:rsidRPr="008011E0">
              <w:rPr>
                <w:sz w:val="20"/>
                <w:szCs w:val="20"/>
              </w:rPr>
              <w:t xml:space="preserve">. 2022. Vol.131, Issue11. P. 115101.  https://aip.scitation.org/doi/abs/10.1063/5.0076742?journalCode=jap  </w:t>
            </w:r>
          </w:p>
          <w:p w14:paraId="2E0A9D0F" w14:textId="77777777" w:rsidR="00AE3B2D" w:rsidRPr="008011E0" w:rsidRDefault="00AE3B2D" w:rsidP="00AE3B2D">
            <w:pPr>
              <w:pStyle w:val="TableParagraph"/>
              <w:ind w:left="25"/>
              <w:jc w:val="both"/>
              <w:rPr>
                <w:sz w:val="20"/>
                <w:szCs w:val="20"/>
              </w:rPr>
            </w:pPr>
            <w:r>
              <w:rPr>
                <w:sz w:val="20"/>
                <w:szCs w:val="20"/>
              </w:rPr>
              <w:t>4</w:t>
            </w:r>
            <w:r w:rsidRPr="008011E0">
              <w:rPr>
                <w:sz w:val="20"/>
                <w:szCs w:val="20"/>
              </w:rPr>
              <w:t xml:space="preserve">. </w:t>
            </w:r>
            <w:proofErr w:type="spellStart"/>
            <w:r w:rsidRPr="008011E0">
              <w:rPr>
                <w:sz w:val="20"/>
                <w:szCs w:val="20"/>
              </w:rPr>
              <w:t>Cherkez</w:t>
            </w:r>
            <w:proofErr w:type="spellEnd"/>
            <w:r w:rsidRPr="008011E0">
              <w:rPr>
                <w:sz w:val="20"/>
                <w:szCs w:val="20"/>
              </w:rPr>
              <w:t xml:space="preserve">, R., </w:t>
            </w:r>
            <w:proofErr w:type="spellStart"/>
            <w:r w:rsidRPr="008011E0">
              <w:rPr>
                <w:sz w:val="20"/>
                <w:szCs w:val="20"/>
              </w:rPr>
              <w:t>Zhukova</w:t>
            </w:r>
            <w:proofErr w:type="spellEnd"/>
            <w:r w:rsidRPr="008011E0">
              <w:rPr>
                <w:sz w:val="20"/>
                <w:szCs w:val="20"/>
              </w:rPr>
              <w:t xml:space="preserve">, A., </w:t>
            </w:r>
            <w:proofErr w:type="spellStart"/>
            <w:r w:rsidRPr="008011E0">
              <w:rPr>
                <w:sz w:val="20"/>
                <w:szCs w:val="20"/>
              </w:rPr>
              <w:t>Izvak</w:t>
            </w:r>
            <w:proofErr w:type="spellEnd"/>
            <w:r w:rsidRPr="008011E0">
              <w:rPr>
                <w:sz w:val="20"/>
                <w:szCs w:val="20"/>
              </w:rPr>
              <w:t xml:space="preserve">, Y., </w:t>
            </w:r>
            <w:proofErr w:type="spellStart"/>
            <w:r w:rsidRPr="008011E0">
              <w:rPr>
                <w:sz w:val="20"/>
                <w:szCs w:val="20"/>
              </w:rPr>
              <w:t>Cherkez</w:t>
            </w:r>
            <w:proofErr w:type="spellEnd"/>
            <w:r w:rsidRPr="008011E0">
              <w:rPr>
                <w:sz w:val="20"/>
                <w:szCs w:val="20"/>
              </w:rPr>
              <w:t xml:space="preserve">, M., </w:t>
            </w:r>
            <w:proofErr w:type="spellStart"/>
            <w:r w:rsidRPr="008011E0">
              <w:rPr>
                <w:sz w:val="20"/>
                <w:szCs w:val="20"/>
              </w:rPr>
              <w:t>Stefuk</w:t>
            </w:r>
            <w:proofErr w:type="spellEnd"/>
            <w:r w:rsidRPr="008011E0">
              <w:rPr>
                <w:sz w:val="20"/>
                <w:szCs w:val="20"/>
              </w:rPr>
              <w:t xml:space="preserve">, A. </w:t>
            </w:r>
            <w:proofErr w:type="spellStart"/>
            <w:r w:rsidRPr="008011E0">
              <w:rPr>
                <w:sz w:val="20"/>
                <w:szCs w:val="20"/>
              </w:rPr>
              <w:t>Theoretical</w:t>
            </w:r>
            <w:proofErr w:type="spellEnd"/>
            <w:r w:rsidRPr="008011E0">
              <w:rPr>
                <w:sz w:val="20"/>
                <w:szCs w:val="20"/>
              </w:rPr>
              <w:t xml:space="preserve"> </w:t>
            </w:r>
            <w:proofErr w:type="spellStart"/>
            <w:r w:rsidRPr="008011E0">
              <w:rPr>
                <w:sz w:val="20"/>
                <w:szCs w:val="20"/>
              </w:rPr>
              <w:t>investigation</w:t>
            </w:r>
            <w:proofErr w:type="spellEnd"/>
            <w:r w:rsidRPr="008011E0">
              <w:rPr>
                <w:sz w:val="20"/>
                <w:szCs w:val="20"/>
              </w:rPr>
              <w:t xml:space="preserve"> </w:t>
            </w:r>
            <w:proofErr w:type="spellStart"/>
            <w:r w:rsidRPr="008011E0">
              <w:rPr>
                <w:sz w:val="20"/>
                <w:szCs w:val="20"/>
              </w:rPr>
              <w:t>of</w:t>
            </w:r>
            <w:proofErr w:type="spellEnd"/>
            <w:r w:rsidRPr="008011E0">
              <w:rPr>
                <w:sz w:val="20"/>
                <w:szCs w:val="20"/>
              </w:rPr>
              <w:t xml:space="preserve"> </w:t>
            </w:r>
            <w:proofErr w:type="spellStart"/>
            <w:r w:rsidRPr="008011E0">
              <w:rPr>
                <w:sz w:val="20"/>
                <w:szCs w:val="20"/>
              </w:rPr>
              <w:t>permeable</w:t>
            </w:r>
            <w:proofErr w:type="spellEnd"/>
            <w:r w:rsidRPr="008011E0">
              <w:rPr>
                <w:sz w:val="20"/>
                <w:szCs w:val="20"/>
              </w:rPr>
              <w:t xml:space="preserve"> </w:t>
            </w:r>
            <w:proofErr w:type="spellStart"/>
            <w:r w:rsidRPr="008011E0">
              <w:rPr>
                <w:sz w:val="20"/>
                <w:szCs w:val="20"/>
              </w:rPr>
              <w:t>segmented</w:t>
            </w:r>
            <w:proofErr w:type="spellEnd"/>
            <w:r w:rsidRPr="008011E0">
              <w:rPr>
                <w:sz w:val="20"/>
                <w:szCs w:val="20"/>
              </w:rPr>
              <w:t xml:space="preserve"> </w:t>
            </w:r>
            <w:proofErr w:type="spellStart"/>
            <w:r w:rsidRPr="008011E0">
              <w:rPr>
                <w:sz w:val="20"/>
                <w:szCs w:val="20"/>
              </w:rPr>
              <w:t>generator</w:t>
            </w:r>
            <w:proofErr w:type="spellEnd"/>
            <w:r w:rsidRPr="008011E0">
              <w:rPr>
                <w:sz w:val="20"/>
                <w:szCs w:val="20"/>
              </w:rPr>
              <w:t xml:space="preserve"> </w:t>
            </w:r>
            <w:proofErr w:type="spellStart"/>
            <w:r w:rsidRPr="008011E0">
              <w:rPr>
                <w:sz w:val="20"/>
                <w:szCs w:val="20"/>
              </w:rPr>
              <w:t>thermoelement</w:t>
            </w:r>
            <w:proofErr w:type="spellEnd"/>
            <w:r w:rsidRPr="008011E0">
              <w:rPr>
                <w:sz w:val="20"/>
                <w:szCs w:val="20"/>
              </w:rPr>
              <w:t xml:space="preserve"> </w:t>
            </w:r>
            <w:proofErr w:type="spellStart"/>
            <w:r w:rsidRPr="008011E0">
              <w:rPr>
                <w:sz w:val="20"/>
                <w:szCs w:val="20"/>
              </w:rPr>
              <w:t>on</w:t>
            </w:r>
            <w:proofErr w:type="spellEnd"/>
            <w:r w:rsidRPr="008011E0">
              <w:rPr>
                <w:sz w:val="20"/>
                <w:szCs w:val="20"/>
              </w:rPr>
              <w:t xml:space="preserve"> </w:t>
            </w:r>
            <w:proofErr w:type="spellStart"/>
            <w:r w:rsidRPr="008011E0">
              <w:rPr>
                <w:sz w:val="20"/>
                <w:szCs w:val="20"/>
              </w:rPr>
              <w:t>the</w:t>
            </w:r>
            <w:proofErr w:type="spellEnd"/>
            <w:r w:rsidRPr="008011E0">
              <w:rPr>
                <w:sz w:val="20"/>
                <w:szCs w:val="20"/>
              </w:rPr>
              <w:t xml:space="preserve"> </w:t>
            </w:r>
            <w:proofErr w:type="spellStart"/>
            <w:r w:rsidRPr="008011E0">
              <w:rPr>
                <w:sz w:val="20"/>
                <w:szCs w:val="20"/>
              </w:rPr>
              <w:t>base</w:t>
            </w:r>
            <w:proofErr w:type="spellEnd"/>
            <w:r w:rsidRPr="008011E0">
              <w:rPr>
                <w:sz w:val="20"/>
                <w:szCs w:val="20"/>
              </w:rPr>
              <w:t xml:space="preserve"> </w:t>
            </w:r>
            <w:proofErr w:type="spellStart"/>
            <w:r w:rsidRPr="008011E0">
              <w:rPr>
                <w:sz w:val="20"/>
                <w:szCs w:val="20"/>
              </w:rPr>
              <w:t>of</w:t>
            </w:r>
            <w:proofErr w:type="spellEnd"/>
            <w:r w:rsidRPr="008011E0">
              <w:rPr>
                <w:sz w:val="20"/>
                <w:szCs w:val="20"/>
              </w:rPr>
              <w:t xml:space="preserve"> </w:t>
            </w:r>
            <w:proofErr w:type="spellStart"/>
            <w:r w:rsidRPr="008011E0">
              <w:rPr>
                <w:sz w:val="20"/>
                <w:szCs w:val="20"/>
              </w:rPr>
              <w:t>Bi-Te</w:t>
            </w:r>
            <w:proofErr w:type="spellEnd"/>
            <w:r w:rsidRPr="008011E0">
              <w:rPr>
                <w:sz w:val="20"/>
                <w:szCs w:val="20"/>
              </w:rPr>
              <w:t xml:space="preserve">, </w:t>
            </w:r>
            <w:proofErr w:type="spellStart"/>
            <w:r w:rsidRPr="008011E0">
              <w:rPr>
                <w:sz w:val="20"/>
                <w:szCs w:val="20"/>
              </w:rPr>
              <w:t>Pb-Te</w:t>
            </w:r>
            <w:proofErr w:type="spellEnd"/>
            <w:r w:rsidRPr="008011E0">
              <w:rPr>
                <w:sz w:val="20"/>
                <w:szCs w:val="20"/>
              </w:rPr>
              <w:t xml:space="preserve">, </w:t>
            </w:r>
            <w:proofErr w:type="spellStart"/>
            <w:r w:rsidRPr="008011E0">
              <w:rPr>
                <w:sz w:val="20"/>
                <w:szCs w:val="20"/>
              </w:rPr>
              <w:t>Si-Ge</w:t>
            </w:r>
            <w:proofErr w:type="spellEnd"/>
            <w:r w:rsidRPr="008011E0">
              <w:rPr>
                <w:sz w:val="20"/>
                <w:szCs w:val="20"/>
              </w:rPr>
              <w:t xml:space="preserve"> / </w:t>
            </w:r>
            <w:proofErr w:type="spellStart"/>
            <w:r w:rsidRPr="008011E0">
              <w:rPr>
                <w:sz w:val="20"/>
                <w:szCs w:val="20"/>
              </w:rPr>
              <w:t>Physics</w:t>
            </w:r>
            <w:proofErr w:type="spellEnd"/>
            <w:r w:rsidRPr="008011E0">
              <w:rPr>
                <w:sz w:val="20"/>
                <w:szCs w:val="20"/>
              </w:rPr>
              <w:t xml:space="preserve"> </w:t>
            </w:r>
            <w:proofErr w:type="spellStart"/>
            <w:r w:rsidRPr="008011E0">
              <w:rPr>
                <w:sz w:val="20"/>
                <w:szCs w:val="20"/>
              </w:rPr>
              <w:t>and</w:t>
            </w:r>
            <w:proofErr w:type="spellEnd"/>
            <w:r w:rsidRPr="008011E0">
              <w:rPr>
                <w:sz w:val="20"/>
                <w:szCs w:val="20"/>
              </w:rPr>
              <w:t xml:space="preserve"> </w:t>
            </w:r>
            <w:proofErr w:type="spellStart"/>
            <w:r w:rsidRPr="008011E0">
              <w:rPr>
                <w:sz w:val="20"/>
                <w:szCs w:val="20"/>
              </w:rPr>
              <w:t>Chemistry</w:t>
            </w:r>
            <w:proofErr w:type="spellEnd"/>
            <w:r w:rsidRPr="008011E0">
              <w:rPr>
                <w:sz w:val="20"/>
                <w:szCs w:val="20"/>
              </w:rPr>
              <w:t xml:space="preserve"> </w:t>
            </w:r>
            <w:proofErr w:type="spellStart"/>
            <w:r w:rsidRPr="008011E0">
              <w:rPr>
                <w:sz w:val="20"/>
                <w:szCs w:val="20"/>
              </w:rPr>
              <w:t>of</w:t>
            </w:r>
            <w:proofErr w:type="spellEnd"/>
            <w:r w:rsidRPr="008011E0">
              <w:rPr>
                <w:sz w:val="20"/>
                <w:szCs w:val="20"/>
              </w:rPr>
              <w:t xml:space="preserve"> </w:t>
            </w:r>
            <w:proofErr w:type="spellStart"/>
            <w:r w:rsidRPr="008011E0">
              <w:rPr>
                <w:sz w:val="20"/>
                <w:szCs w:val="20"/>
              </w:rPr>
              <w:t>Solid</w:t>
            </w:r>
            <w:proofErr w:type="spellEnd"/>
            <w:r w:rsidRPr="008011E0">
              <w:rPr>
                <w:sz w:val="20"/>
                <w:szCs w:val="20"/>
              </w:rPr>
              <w:t xml:space="preserve"> </w:t>
            </w:r>
            <w:proofErr w:type="spellStart"/>
            <w:r w:rsidRPr="008011E0">
              <w:rPr>
                <w:sz w:val="20"/>
                <w:szCs w:val="20"/>
              </w:rPr>
              <w:t>Statet</w:t>
            </w:r>
            <w:proofErr w:type="spellEnd"/>
            <w:r w:rsidRPr="008011E0">
              <w:rPr>
                <w:sz w:val="20"/>
                <w:szCs w:val="20"/>
              </w:rPr>
              <w:t xml:space="preserve">, 2022, 23(4), </w:t>
            </w:r>
            <w:proofErr w:type="spellStart"/>
            <w:r w:rsidRPr="008011E0">
              <w:rPr>
                <w:sz w:val="20"/>
                <w:szCs w:val="20"/>
              </w:rPr>
              <w:t>pp</w:t>
            </w:r>
            <w:proofErr w:type="spellEnd"/>
            <w:r w:rsidRPr="008011E0">
              <w:rPr>
                <w:sz w:val="20"/>
                <w:szCs w:val="20"/>
              </w:rPr>
              <w:t xml:space="preserve">. 647–651. </w:t>
            </w:r>
            <w:hyperlink r:id="rId16" w:history="1">
              <w:r w:rsidRPr="008011E0">
                <w:rPr>
                  <w:rStyle w:val="a5"/>
                  <w:sz w:val="20"/>
                  <w:szCs w:val="20"/>
                </w:rPr>
                <w:t>https://journals.pnu.edu.ua/index.php/pcss/article/view/5822/6683</w:t>
              </w:r>
            </w:hyperlink>
            <w:r w:rsidRPr="008011E0">
              <w:rPr>
                <w:sz w:val="20"/>
                <w:szCs w:val="20"/>
              </w:rPr>
              <w:t xml:space="preserve">  </w:t>
            </w:r>
          </w:p>
          <w:p w14:paraId="683826DB" w14:textId="77777777" w:rsidR="00AE3B2D" w:rsidRPr="008011E0" w:rsidRDefault="00AE3B2D" w:rsidP="00AE3B2D">
            <w:pPr>
              <w:pStyle w:val="TableParagraph"/>
              <w:ind w:left="25"/>
              <w:jc w:val="both"/>
              <w:rPr>
                <w:sz w:val="20"/>
                <w:szCs w:val="20"/>
              </w:rPr>
            </w:pPr>
            <w:r>
              <w:rPr>
                <w:sz w:val="20"/>
                <w:szCs w:val="20"/>
              </w:rPr>
              <w:t>5</w:t>
            </w:r>
            <w:r w:rsidRPr="008011E0">
              <w:rPr>
                <w:sz w:val="20"/>
                <w:szCs w:val="20"/>
              </w:rPr>
              <w:t xml:space="preserve">. </w:t>
            </w:r>
            <w:proofErr w:type="spellStart"/>
            <w:r w:rsidRPr="008011E0">
              <w:rPr>
                <w:sz w:val="20"/>
                <w:szCs w:val="20"/>
              </w:rPr>
              <w:t>Анатичук</w:t>
            </w:r>
            <w:proofErr w:type="spellEnd"/>
            <w:r w:rsidRPr="008011E0">
              <w:rPr>
                <w:sz w:val="20"/>
                <w:szCs w:val="20"/>
              </w:rPr>
              <w:t xml:space="preserve"> Л.І., Вихор Л.М., </w:t>
            </w:r>
            <w:proofErr w:type="spellStart"/>
            <w:r w:rsidRPr="008011E0">
              <w:rPr>
                <w:sz w:val="20"/>
                <w:szCs w:val="20"/>
              </w:rPr>
              <w:t>Коцур</w:t>
            </w:r>
            <w:proofErr w:type="spellEnd"/>
            <w:r w:rsidRPr="008011E0">
              <w:rPr>
                <w:sz w:val="20"/>
                <w:szCs w:val="20"/>
              </w:rPr>
              <w:t xml:space="preserve"> М.П., Кузь Р.В., </w:t>
            </w:r>
            <w:proofErr w:type="spellStart"/>
            <w:r w:rsidRPr="008011E0">
              <w:rPr>
                <w:sz w:val="20"/>
                <w:szCs w:val="20"/>
              </w:rPr>
              <w:t>Черкез</w:t>
            </w:r>
            <w:proofErr w:type="spellEnd"/>
            <w:r w:rsidRPr="008011E0">
              <w:rPr>
                <w:sz w:val="20"/>
                <w:szCs w:val="20"/>
              </w:rPr>
              <w:t xml:space="preserve"> Р.Г. </w:t>
            </w:r>
            <w:r w:rsidRPr="008011E0">
              <w:rPr>
                <w:sz w:val="20"/>
                <w:szCs w:val="20"/>
              </w:rPr>
              <w:lastRenderedPageBreak/>
              <w:t xml:space="preserve">Порівняльний аналіз термоелектричних перетворювачів енергії з проникними та суцільними термоелементами // Термоелектрика. 2021. №2. С.55-70. </w:t>
            </w:r>
            <w:hyperlink r:id="rId17" w:history="1">
              <w:r w:rsidRPr="008011E0">
                <w:rPr>
                  <w:rStyle w:val="a5"/>
                  <w:sz w:val="20"/>
                  <w:szCs w:val="20"/>
                </w:rPr>
                <w:t>http://jt.inst.cv.ua/jt/jt_2021_02_uk.pdf</w:t>
              </w:r>
            </w:hyperlink>
            <w:r w:rsidRPr="008011E0">
              <w:rPr>
                <w:sz w:val="20"/>
                <w:szCs w:val="20"/>
              </w:rPr>
              <w:t xml:space="preserve">  </w:t>
            </w:r>
          </w:p>
          <w:p w14:paraId="4D379AAA" w14:textId="77777777" w:rsidR="00AE3B2D" w:rsidRDefault="00AE3B2D" w:rsidP="00AE3B2D">
            <w:pPr>
              <w:ind w:left="25"/>
              <w:jc w:val="both"/>
              <w:rPr>
                <w:bCs/>
                <w:sz w:val="20"/>
                <w:szCs w:val="20"/>
              </w:rPr>
            </w:pPr>
            <w:r>
              <w:rPr>
                <w:sz w:val="20"/>
                <w:szCs w:val="20"/>
              </w:rPr>
              <w:t>6</w:t>
            </w:r>
            <w:r w:rsidRPr="008011E0">
              <w:rPr>
                <w:sz w:val="20"/>
                <w:szCs w:val="20"/>
              </w:rPr>
              <w:t xml:space="preserve">. </w:t>
            </w:r>
            <w:proofErr w:type="spellStart"/>
            <w:r w:rsidRPr="008011E0">
              <w:rPr>
                <w:sz w:val="20"/>
                <w:szCs w:val="20"/>
              </w:rPr>
              <w:t>Cherkez</w:t>
            </w:r>
            <w:proofErr w:type="spellEnd"/>
            <w:r w:rsidRPr="008011E0">
              <w:rPr>
                <w:sz w:val="20"/>
                <w:szCs w:val="20"/>
              </w:rPr>
              <w:t xml:space="preserve"> R.G. , </w:t>
            </w:r>
            <w:proofErr w:type="spellStart"/>
            <w:r w:rsidRPr="008011E0">
              <w:rPr>
                <w:sz w:val="20"/>
                <w:szCs w:val="20"/>
              </w:rPr>
              <w:t>Lastivka</w:t>
            </w:r>
            <w:proofErr w:type="spellEnd"/>
            <w:r w:rsidRPr="008011E0">
              <w:rPr>
                <w:sz w:val="20"/>
                <w:szCs w:val="20"/>
              </w:rPr>
              <w:t xml:space="preserve"> M.S., </w:t>
            </w:r>
            <w:proofErr w:type="spellStart"/>
            <w:r w:rsidRPr="008011E0">
              <w:rPr>
                <w:sz w:val="20"/>
                <w:szCs w:val="20"/>
              </w:rPr>
              <w:t>Gukova</w:t>
            </w:r>
            <w:proofErr w:type="spellEnd"/>
            <w:r w:rsidRPr="008011E0">
              <w:rPr>
                <w:sz w:val="20"/>
                <w:szCs w:val="20"/>
              </w:rPr>
              <w:t xml:space="preserve"> A.S. </w:t>
            </w:r>
            <w:proofErr w:type="spellStart"/>
            <w:r w:rsidRPr="008011E0">
              <w:rPr>
                <w:sz w:val="20"/>
                <w:szCs w:val="20"/>
              </w:rPr>
              <w:t>Optimization</w:t>
            </w:r>
            <w:proofErr w:type="spellEnd"/>
            <w:r w:rsidRPr="008011E0">
              <w:rPr>
                <w:sz w:val="20"/>
                <w:szCs w:val="20"/>
              </w:rPr>
              <w:t xml:space="preserve"> </w:t>
            </w:r>
            <w:proofErr w:type="spellStart"/>
            <w:r w:rsidRPr="008011E0">
              <w:rPr>
                <w:sz w:val="20"/>
                <w:szCs w:val="20"/>
              </w:rPr>
              <w:t>of</w:t>
            </w:r>
            <w:proofErr w:type="spellEnd"/>
            <w:r w:rsidRPr="008011E0">
              <w:rPr>
                <w:sz w:val="20"/>
                <w:szCs w:val="20"/>
              </w:rPr>
              <w:t xml:space="preserve"> </w:t>
            </w:r>
            <w:proofErr w:type="spellStart"/>
            <w:r w:rsidRPr="008011E0">
              <w:rPr>
                <w:sz w:val="20"/>
                <w:szCs w:val="20"/>
              </w:rPr>
              <w:t>the</w:t>
            </w:r>
            <w:proofErr w:type="spellEnd"/>
            <w:r w:rsidRPr="008011E0">
              <w:rPr>
                <w:sz w:val="20"/>
                <w:szCs w:val="20"/>
              </w:rPr>
              <w:t xml:space="preserve"> </w:t>
            </w:r>
            <w:proofErr w:type="spellStart"/>
            <w:r w:rsidRPr="008011E0">
              <w:rPr>
                <w:sz w:val="20"/>
                <w:szCs w:val="20"/>
              </w:rPr>
              <w:t>efficiency</w:t>
            </w:r>
            <w:proofErr w:type="spellEnd"/>
            <w:r w:rsidRPr="008011E0">
              <w:rPr>
                <w:sz w:val="20"/>
                <w:szCs w:val="20"/>
              </w:rPr>
              <w:t xml:space="preserve"> </w:t>
            </w:r>
            <w:proofErr w:type="spellStart"/>
            <w:r w:rsidRPr="008011E0">
              <w:rPr>
                <w:sz w:val="20"/>
                <w:szCs w:val="20"/>
              </w:rPr>
              <w:t>of</w:t>
            </w:r>
            <w:proofErr w:type="spellEnd"/>
            <w:r w:rsidRPr="008011E0">
              <w:rPr>
                <w:sz w:val="20"/>
                <w:szCs w:val="20"/>
              </w:rPr>
              <w:t xml:space="preserve"> </w:t>
            </w:r>
            <w:proofErr w:type="spellStart"/>
            <w:r w:rsidRPr="008011E0">
              <w:rPr>
                <w:sz w:val="20"/>
                <w:szCs w:val="20"/>
              </w:rPr>
              <w:t>permeable</w:t>
            </w:r>
            <w:proofErr w:type="spellEnd"/>
            <w:r w:rsidRPr="008011E0">
              <w:rPr>
                <w:sz w:val="20"/>
                <w:szCs w:val="20"/>
              </w:rPr>
              <w:t xml:space="preserve"> </w:t>
            </w:r>
            <w:proofErr w:type="spellStart"/>
            <w:r w:rsidRPr="008011E0">
              <w:rPr>
                <w:sz w:val="20"/>
                <w:szCs w:val="20"/>
              </w:rPr>
              <w:t>thermoelectric</w:t>
            </w:r>
            <w:proofErr w:type="spellEnd"/>
            <w:r w:rsidRPr="008011E0">
              <w:rPr>
                <w:sz w:val="20"/>
                <w:szCs w:val="20"/>
              </w:rPr>
              <w:t xml:space="preserve"> </w:t>
            </w:r>
            <w:proofErr w:type="spellStart"/>
            <w:r w:rsidRPr="008011E0">
              <w:rPr>
                <w:sz w:val="20"/>
                <w:szCs w:val="20"/>
              </w:rPr>
              <w:t>elements</w:t>
            </w:r>
            <w:proofErr w:type="spellEnd"/>
            <w:r w:rsidRPr="008011E0">
              <w:rPr>
                <w:sz w:val="20"/>
                <w:szCs w:val="20"/>
              </w:rPr>
              <w:t xml:space="preserve"> </w:t>
            </w:r>
            <w:proofErr w:type="spellStart"/>
            <w:r w:rsidRPr="008011E0">
              <w:rPr>
                <w:sz w:val="20"/>
                <w:szCs w:val="20"/>
              </w:rPr>
              <w:t>for</w:t>
            </w:r>
            <w:proofErr w:type="spellEnd"/>
            <w:r w:rsidRPr="008011E0">
              <w:rPr>
                <w:sz w:val="20"/>
                <w:szCs w:val="20"/>
              </w:rPr>
              <w:t xml:space="preserve"> </w:t>
            </w:r>
            <w:proofErr w:type="spellStart"/>
            <w:r w:rsidRPr="008011E0">
              <w:rPr>
                <w:sz w:val="20"/>
                <w:szCs w:val="20"/>
              </w:rPr>
              <w:t>air</w:t>
            </w:r>
            <w:proofErr w:type="spellEnd"/>
            <w:r w:rsidRPr="008011E0">
              <w:rPr>
                <w:sz w:val="20"/>
                <w:szCs w:val="20"/>
              </w:rPr>
              <w:t xml:space="preserve"> </w:t>
            </w:r>
            <w:proofErr w:type="spellStart"/>
            <w:r w:rsidRPr="008011E0">
              <w:rPr>
                <w:sz w:val="20"/>
                <w:szCs w:val="20"/>
              </w:rPr>
              <w:t>conditioner</w:t>
            </w:r>
            <w:proofErr w:type="spellEnd"/>
            <w:r w:rsidRPr="008011E0">
              <w:rPr>
                <w:sz w:val="20"/>
                <w:szCs w:val="20"/>
              </w:rPr>
              <w:t xml:space="preserve"> </w:t>
            </w:r>
            <w:proofErr w:type="spellStart"/>
            <w:r w:rsidRPr="008011E0">
              <w:rPr>
                <w:sz w:val="20"/>
                <w:szCs w:val="20"/>
              </w:rPr>
              <w:t>applicatons</w:t>
            </w:r>
            <w:proofErr w:type="spellEnd"/>
            <w:r w:rsidRPr="008011E0">
              <w:rPr>
                <w:sz w:val="20"/>
                <w:szCs w:val="20"/>
              </w:rPr>
              <w:t xml:space="preserve">// </w:t>
            </w:r>
            <w:proofErr w:type="spellStart"/>
            <w:r w:rsidRPr="008011E0">
              <w:rPr>
                <w:sz w:val="20"/>
                <w:szCs w:val="20"/>
              </w:rPr>
              <w:t>Physics</w:t>
            </w:r>
            <w:proofErr w:type="spellEnd"/>
            <w:r w:rsidRPr="008011E0">
              <w:rPr>
                <w:sz w:val="20"/>
                <w:szCs w:val="20"/>
              </w:rPr>
              <w:t xml:space="preserve"> </w:t>
            </w:r>
            <w:proofErr w:type="spellStart"/>
            <w:r w:rsidRPr="008011E0">
              <w:rPr>
                <w:sz w:val="20"/>
                <w:szCs w:val="20"/>
              </w:rPr>
              <w:t>and</w:t>
            </w:r>
            <w:proofErr w:type="spellEnd"/>
            <w:r w:rsidRPr="008011E0">
              <w:rPr>
                <w:sz w:val="20"/>
                <w:szCs w:val="20"/>
              </w:rPr>
              <w:t xml:space="preserve"> </w:t>
            </w:r>
            <w:proofErr w:type="spellStart"/>
            <w:r w:rsidRPr="008011E0">
              <w:rPr>
                <w:sz w:val="20"/>
                <w:szCs w:val="20"/>
              </w:rPr>
              <w:t>Chemistry</w:t>
            </w:r>
            <w:proofErr w:type="spellEnd"/>
            <w:r w:rsidRPr="008011E0">
              <w:rPr>
                <w:sz w:val="20"/>
                <w:szCs w:val="20"/>
              </w:rPr>
              <w:t xml:space="preserve"> </w:t>
            </w:r>
            <w:proofErr w:type="spellStart"/>
            <w:r w:rsidRPr="008011E0">
              <w:rPr>
                <w:sz w:val="20"/>
                <w:szCs w:val="20"/>
              </w:rPr>
              <w:t>of</w:t>
            </w:r>
            <w:proofErr w:type="spellEnd"/>
            <w:r w:rsidRPr="008011E0">
              <w:rPr>
                <w:sz w:val="20"/>
                <w:szCs w:val="20"/>
              </w:rPr>
              <w:t xml:space="preserve"> </w:t>
            </w:r>
            <w:proofErr w:type="spellStart"/>
            <w:r w:rsidRPr="008011E0">
              <w:rPr>
                <w:sz w:val="20"/>
                <w:szCs w:val="20"/>
              </w:rPr>
              <w:t>Solid</w:t>
            </w:r>
            <w:proofErr w:type="spellEnd"/>
            <w:r w:rsidRPr="008011E0">
              <w:rPr>
                <w:sz w:val="20"/>
                <w:szCs w:val="20"/>
              </w:rPr>
              <w:t xml:space="preserve"> </w:t>
            </w:r>
            <w:proofErr w:type="spellStart"/>
            <w:r w:rsidRPr="008011E0">
              <w:rPr>
                <w:sz w:val="20"/>
                <w:szCs w:val="20"/>
              </w:rPr>
              <w:t>State</w:t>
            </w:r>
            <w:proofErr w:type="spellEnd"/>
            <w:r w:rsidRPr="008011E0">
              <w:rPr>
                <w:sz w:val="20"/>
                <w:szCs w:val="20"/>
              </w:rPr>
              <w:t xml:space="preserve">. 2021.Vol. 22, № 2. P. 269 – 277. </w:t>
            </w:r>
            <w:hyperlink r:id="rId18" w:history="1">
              <w:r w:rsidRPr="008011E0">
                <w:rPr>
                  <w:rStyle w:val="a5"/>
                  <w:sz w:val="20"/>
                  <w:szCs w:val="20"/>
                </w:rPr>
                <w:t>https://journals.pnu.edu.ua/index.php/pcss/article/view/4747/5505</w:t>
              </w:r>
            </w:hyperlink>
            <w:r w:rsidRPr="008011E0">
              <w:rPr>
                <w:sz w:val="20"/>
                <w:szCs w:val="20"/>
              </w:rPr>
              <w:t xml:space="preserve">   </w:t>
            </w:r>
          </w:p>
          <w:p w14:paraId="6935564E" w14:textId="77777777" w:rsidR="00AE3B2D" w:rsidRPr="00EF5324" w:rsidRDefault="00AE3B2D" w:rsidP="00AE3B2D">
            <w:pPr>
              <w:ind w:right="32" w:firstLine="25"/>
              <w:jc w:val="both"/>
              <w:rPr>
                <w:i/>
                <w:sz w:val="20"/>
                <w:szCs w:val="20"/>
                <w:lang w:val="ru-RU"/>
              </w:rPr>
            </w:pPr>
            <w:r w:rsidRPr="00EF5324">
              <w:rPr>
                <w:b/>
                <w:i/>
                <w:sz w:val="20"/>
                <w:szCs w:val="20"/>
              </w:rPr>
              <w:t>Участь у конференціях і семінарах:</w:t>
            </w:r>
            <w:r w:rsidRPr="00EF5324">
              <w:rPr>
                <w:i/>
                <w:sz w:val="20"/>
                <w:szCs w:val="20"/>
              </w:rPr>
              <w:t xml:space="preserve"> </w:t>
            </w:r>
          </w:p>
          <w:p w14:paraId="3E3CD36A" w14:textId="77777777" w:rsidR="00AE3B2D" w:rsidRPr="00DA719A" w:rsidRDefault="00AE3B2D" w:rsidP="00AE3B2D">
            <w:pPr>
              <w:widowControl/>
              <w:numPr>
                <w:ilvl w:val="0"/>
                <w:numId w:val="19"/>
              </w:numPr>
              <w:tabs>
                <w:tab w:val="clear" w:pos="499"/>
                <w:tab w:val="num" w:pos="132"/>
                <w:tab w:val="left" w:pos="280"/>
              </w:tabs>
              <w:autoSpaceDE/>
              <w:autoSpaceDN/>
              <w:ind w:left="0" w:right="32" w:firstLine="25"/>
              <w:jc w:val="both"/>
              <w:rPr>
                <w:bCs/>
                <w:sz w:val="20"/>
                <w:szCs w:val="20"/>
                <w:lang w:val="en-GB"/>
              </w:rPr>
            </w:pPr>
            <w:proofErr w:type="spellStart"/>
            <w:r w:rsidRPr="00DA719A">
              <w:rPr>
                <w:bCs/>
                <w:sz w:val="20"/>
                <w:szCs w:val="20"/>
                <w:lang w:val="en-US"/>
              </w:rPr>
              <w:t>Cherkez</w:t>
            </w:r>
            <w:proofErr w:type="spellEnd"/>
            <w:r w:rsidRPr="00DA719A">
              <w:rPr>
                <w:bCs/>
                <w:sz w:val="20"/>
                <w:szCs w:val="20"/>
                <w:lang w:val="en-US"/>
              </w:rPr>
              <w:t xml:space="preserve"> R. Capabilities of permeable thermoelectric elements // 18</w:t>
            </w:r>
            <w:r w:rsidRPr="00DA719A">
              <w:rPr>
                <w:bCs/>
                <w:sz w:val="20"/>
                <w:szCs w:val="20"/>
                <w:vertAlign w:val="superscript"/>
                <w:lang w:val="en-US"/>
              </w:rPr>
              <w:t>th</w:t>
            </w:r>
            <w:r w:rsidRPr="00DA719A">
              <w:rPr>
                <w:bCs/>
                <w:sz w:val="20"/>
                <w:szCs w:val="20"/>
                <w:lang w:val="en-US"/>
              </w:rPr>
              <w:t xml:space="preserve"> International Balkan Workshop on Applied Physics. – Constanta, Romania, July 10–13, 2018. – Book of Abstracts. – P. 49.</w:t>
            </w:r>
          </w:p>
          <w:p w14:paraId="3E87649F" w14:textId="77777777" w:rsidR="00AE3B2D" w:rsidRPr="00DA719A" w:rsidRDefault="00AE3B2D" w:rsidP="00AE3B2D">
            <w:pPr>
              <w:widowControl/>
              <w:numPr>
                <w:ilvl w:val="0"/>
                <w:numId w:val="19"/>
              </w:numPr>
              <w:tabs>
                <w:tab w:val="clear" w:pos="499"/>
                <w:tab w:val="num" w:pos="132"/>
                <w:tab w:val="left" w:pos="280"/>
              </w:tabs>
              <w:autoSpaceDE/>
              <w:autoSpaceDN/>
              <w:ind w:left="0" w:right="32" w:firstLine="25"/>
              <w:jc w:val="both"/>
              <w:rPr>
                <w:bCs/>
                <w:sz w:val="20"/>
                <w:szCs w:val="20"/>
                <w:lang w:val="en-GB"/>
              </w:rPr>
            </w:pPr>
            <w:proofErr w:type="spellStart"/>
            <w:r w:rsidRPr="00DA719A">
              <w:rPr>
                <w:bCs/>
                <w:iCs/>
                <w:sz w:val="20"/>
                <w:szCs w:val="20"/>
              </w:rPr>
              <w:t>Konstantinovich</w:t>
            </w:r>
            <w:proofErr w:type="spellEnd"/>
            <w:r w:rsidRPr="00DA719A">
              <w:rPr>
                <w:bCs/>
                <w:iCs/>
                <w:sz w:val="20"/>
                <w:szCs w:val="20"/>
              </w:rPr>
              <w:t> </w:t>
            </w:r>
            <w:r w:rsidRPr="00DA719A">
              <w:rPr>
                <w:bCs/>
                <w:iCs/>
                <w:sz w:val="20"/>
                <w:szCs w:val="20"/>
                <w:lang w:val="en-US"/>
              </w:rPr>
              <w:t>I.</w:t>
            </w:r>
            <w:r w:rsidRPr="00DA719A">
              <w:rPr>
                <w:bCs/>
                <w:iCs/>
                <w:sz w:val="20"/>
                <w:szCs w:val="20"/>
              </w:rPr>
              <w:t xml:space="preserve">A., </w:t>
            </w:r>
            <w:proofErr w:type="spellStart"/>
            <w:r w:rsidRPr="00DA719A">
              <w:rPr>
                <w:bCs/>
                <w:iCs/>
                <w:sz w:val="20"/>
                <w:szCs w:val="20"/>
              </w:rPr>
              <w:t>Konstantinovich</w:t>
            </w:r>
            <w:proofErr w:type="spellEnd"/>
            <w:r w:rsidRPr="00DA719A">
              <w:rPr>
                <w:bCs/>
                <w:iCs/>
                <w:sz w:val="20"/>
                <w:szCs w:val="20"/>
              </w:rPr>
              <w:t> A.</w:t>
            </w:r>
            <w:r w:rsidRPr="00DA719A">
              <w:rPr>
                <w:bCs/>
                <w:iCs/>
                <w:sz w:val="20"/>
                <w:szCs w:val="20"/>
                <w:lang w:val="en-US"/>
              </w:rPr>
              <w:t>V.</w:t>
            </w:r>
            <w:r w:rsidRPr="00DA719A">
              <w:rPr>
                <w:bCs/>
                <w:iCs/>
                <w:sz w:val="20"/>
                <w:szCs w:val="20"/>
              </w:rPr>
              <w:t xml:space="preserve">, </w:t>
            </w:r>
            <w:proofErr w:type="spellStart"/>
            <w:r w:rsidRPr="00DA719A">
              <w:rPr>
                <w:bCs/>
                <w:iCs/>
                <w:sz w:val="20"/>
                <w:szCs w:val="20"/>
              </w:rPr>
              <w:t>Cherkez</w:t>
            </w:r>
            <w:proofErr w:type="spellEnd"/>
            <w:r w:rsidRPr="00DA719A">
              <w:rPr>
                <w:bCs/>
                <w:iCs/>
                <w:sz w:val="20"/>
                <w:szCs w:val="20"/>
              </w:rPr>
              <w:t xml:space="preserve"> </w:t>
            </w:r>
            <w:r w:rsidRPr="00DA719A">
              <w:rPr>
                <w:bCs/>
                <w:iCs/>
                <w:sz w:val="20"/>
                <w:szCs w:val="20"/>
                <w:lang w:val="ro-RO"/>
              </w:rPr>
              <w:t>R.G.</w:t>
            </w:r>
            <w:r w:rsidRPr="00DA719A">
              <w:rPr>
                <w:bCs/>
                <w:iCs/>
                <w:sz w:val="20"/>
                <w:szCs w:val="20"/>
              </w:rPr>
              <w:t xml:space="preserve"> </w:t>
            </w:r>
            <w:proofErr w:type="spellStart"/>
            <w:r w:rsidRPr="00DA719A">
              <w:rPr>
                <w:bCs/>
                <w:iCs/>
                <w:sz w:val="20"/>
                <w:szCs w:val="20"/>
              </w:rPr>
              <w:t>On</w:t>
            </w:r>
            <w:proofErr w:type="spellEnd"/>
            <w:r w:rsidRPr="00DA719A">
              <w:rPr>
                <w:bCs/>
                <w:iCs/>
                <w:sz w:val="20"/>
                <w:szCs w:val="20"/>
              </w:rPr>
              <w:t xml:space="preserve"> </w:t>
            </w:r>
            <w:proofErr w:type="spellStart"/>
            <w:r w:rsidRPr="00DA719A">
              <w:rPr>
                <w:bCs/>
                <w:iCs/>
                <w:sz w:val="20"/>
                <w:szCs w:val="20"/>
              </w:rPr>
              <w:t>the</w:t>
            </w:r>
            <w:proofErr w:type="spellEnd"/>
            <w:r w:rsidRPr="00DA719A">
              <w:rPr>
                <w:bCs/>
                <w:iCs/>
                <w:sz w:val="20"/>
                <w:szCs w:val="20"/>
              </w:rPr>
              <w:t xml:space="preserve"> </w:t>
            </w:r>
            <w:proofErr w:type="spellStart"/>
            <w:r w:rsidRPr="00DA719A">
              <w:rPr>
                <w:bCs/>
                <w:iCs/>
                <w:sz w:val="20"/>
                <w:szCs w:val="20"/>
              </w:rPr>
              <w:t>efficiency</w:t>
            </w:r>
            <w:proofErr w:type="spellEnd"/>
            <w:r w:rsidRPr="00DA719A">
              <w:rPr>
                <w:bCs/>
                <w:iCs/>
                <w:sz w:val="20"/>
                <w:szCs w:val="20"/>
              </w:rPr>
              <w:t xml:space="preserve"> </w:t>
            </w:r>
            <w:proofErr w:type="spellStart"/>
            <w:r w:rsidRPr="00DA719A">
              <w:rPr>
                <w:bCs/>
                <w:iCs/>
                <w:sz w:val="20"/>
                <w:szCs w:val="20"/>
              </w:rPr>
              <w:t>of</w:t>
            </w:r>
            <w:proofErr w:type="spellEnd"/>
            <w:r w:rsidRPr="00DA719A">
              <w:rPr>
                <w:bCs/>
                <w:iCs/>
                <w:sz w:val="20"/>
                <w:szCs w:val="20"/>
              </w:rPr>
              <w:t xml:space="preserve"> </w:t>
            </w:r>
            <w:proofErr w:type="spellStart"/>
            <w:r w:rsidRPr="00DA719A">
              <w:rPr>
                <w:bCs/>
                <w:iCs/>
                <w:sz w:val="20"/>
                <w:szCs w:val="20"/>
              </w:rPr>
              <w:t>gyrotropic</w:t>
            </w:r>
            <w:proofErr w:type="spellEnd"/>
            <w:r w:rsidRPr="00DA719A">
              <w:rPr>
                <w:bCs/>
                <w:iCs/>
                <w:sz w:val="20"/>
                <w:szCs w:val="20"/>
              </w:rPr>
              <w:t xml:space="preserve"> </w:t>
            </w:r>
            <w:proofErr w:type="spellStart"/>
            <w:r w:rsidRPr="00DA719A">
              <w:rPr>
                <w:bCs/>
                <w:iCs/>
                <w:sz w:val="20"/>
                <w:szCs w:val="20"/>
              </w:rPr>
              <w:t>thermoelements</w:t>
            </w:r>
            <w:proofErr w:type="spellEnd"/>
            <w:r w:rsidRPr="00DA719A">
              <w:rPr>
                <w:bCs/>
                <w:iCs/>
                <w:sz w:val="20"/>
                <w:szCs w:val="20"/>
              </w:rPr>
              <w:t xml:space="preserve"> </w:t>
            </w:r>
            <w:proofErr w:type="spellStart"/>
            <w:r w:rsidRPr="00DA719A">
              <w:rPr>
                <w:bCs/>
                <w:iCs/>
                <w:sz w:val="20"/>
                <w:szCs w:val="20"/>
              </w:rPr>
              <w:t>in</w:t>
            </w:r>
            <w:proofErr w:type="spellEnd"/>
            <w:r w:rsidRPr="00DA719A">
              <w:rPr>
                <w:bCs/>
                <w:iCs/>
                <w:sz w:val="20"/>
                <w:szCs w:val="20"/>
              </w:rPr>
              <w:t xml:space="preserve"> </w:t>
            </w:r>
            <w:proofErr w:type="spellStart"/>
            <w:r w:rsidRPr="00DA719A">
              <w:rPr>
                <w:bCs/>
                <w:iCs/>
                <w:sz w:val="20"/>
                <w:szCs w:val="20"/>
              </w:rPr>
              <w:t>cooling</w:t>
            </w:r>
            <w:proofErr w:type="spellEnd"/>
            <w:r w:rsidRPr="00DA719A">
              <w:rPr>
                <w:bCs/>
                <w:iCs/>
                <w:sz w:val="20"/>
                <w:szCs w:val="20"/>
              </w:rPr>
              <w:t xml:space="preserve"> </w:t>
            </w:r>
            <w:proofErr w:type="spellStart"/>
            <w:r w:rsidRPr="00DA719A">
              <w:rPr>
                <w:bCs/>
                <w:iCs/>
                <w:sz w:val="20"/>
                <w:szCs w:val="20"/>
              </w:rPr>
              <w:t>mode</w:t>
            </w:r>
            <w:proofErr w:type="spellEnd"/>
            <w:r w:rsidRPr="00DA719A">
              <w:rPr>
                <w:bCs/>
                <w:iCs/>
                <w:sz w:val="20"/>
                <w:szCs w:val="20"/>
                <w:lang w:val="en-US"/>
              </w:rPr>
              <w:t> </w:t>
            </w:r>
            <w:r w:rsidRPr="00DA719A">
              <w:rPr>
                <w:bCs/>
                <w:iCs/>
                <w:sz w:val="20"/>
                <w:szCs w:val="20"/>
              </w:rPr>
              <w:t>// 20</w:t>
            </w:r>
            <w:r w:rsidRPr="00DA719A">
              <w:rPr>
                <w:bCs/>
                <w:iCs/>
                <w:sz w:val="20"/>
                <w:szCs w:val="20"/>
                <w:vertAlign w:val="superscript"/>
              </w:rPr>
              <w:t>th</w:t>
            </w:r>
            <w:r w:rsidRPr="00DA719A">
              <w:rPr>
                <w:bCs/>
                <w:iCs/>
                <w:sz w:val="20"/>
                <w:szCs w:val="20"/>
              </w:rPr>
              <w:t xml:space="preserve"> </w:t>
            </w:r>
            <w:proofErr w:type="spellStart"/>
            <w:r w:rsidRPr="00DA719A">
              <w:rPr>
                <w:bCs/>
                <w:iCs/>
                <w:sz w:val="20"/>
                <w:szCs w:val="20"/>
              </w:rPr>
              <w:t>International</w:t>
            </w:r>
            <w:proofErr w:type="spellEnd"/>
            <w:r w:rsidRPr="00DA719A">
              <w:rPr>
                <w:bCs/>
                <w:iCs/>
                <w:sz w:val="20"/>
                <w:szCs w:val="20"/>
              </w:rPr>
              <w:t xml:space="preserve"> </w:t>
            </w:r>
            <w:proofErr w:type="spellStart"/>
            <w:r w:rsidRPr="00DA719A">
              <w:rPr>
                <w:bCs/>
                <w:iCs/>
                <w:sz w:val="20"/>
                <w:szCs w:val="20"/>
              </w:rPr>
              <w:t>Balkan</w:t>
            </w:r>
            <w:proofErr w:type="spellEnd"/>
            <w:r w:rsidRPr="00DA719A">
              <w:rPr>
                <w:bCs/>
                <w:iCs/>
                <w:sz w:val="20"/>
                <w:szCs w:val="20"/>
              </w:rPr>
              <w:t xml:space="preserve"> </w:t>
            </w:r>
            <w:proofErr w:type="spellStart"/>
            <w:r w:rsidRPr="00DA719A">
              <w:rPr>
                <w:bCs/>
                <w:iCs/>
                <w:sz w:val="20"/>
                <w:szCs w:val="20"/>
              </w:rPr>
              <w:t>Workshop</w:t>
            </w:r>
            <w:proofErr w:type="spellEnd"/>
            <w:r w:rsidRPr="00DA719A">
              <w:rPr>
                <w:bCs/>
                <w:iCs/>
                <w:sz w:val="20"/>
                <w:szCs w:val="20"/>
              </w:rPr>
              <w:t xml:space="preserve"> </w:t>
            </w:r>
            <w:proofErr w:type="spellStart"/>
            <w:r w:rsidRPr="00DA719A">
              <w:rPr>
                <w:bCs/>
                <w:iCs/>
                <w:sz w:val="20"/>
                <w:szCs w:val="20"/>
              </w:rPr>
              <w:t>on</w:t>
            </w:r>
            <w:proofErr w:type="spellEnd"/>
            <w:r w:rsidRPr="00DA719A">
              <w:rPr>
                <w:bCs/>
                <w:iCs/>
                <w:sz w:val="20"/>
                <w:szCs w:val="20"/>
              </w:rPr>
              <w:t xml:space="preserve"> </w:t>
            </w:r>
            <w:proofErr w:type="spellStart"/>
            <w:r w:rsidRPr="00DA719A">
              <w:rPr>
                <w:bCs/>
                <w:iCs/>
                <w:sz w:val="20"/>
                <w:szCs w:val="20"/>
              </w:rPr>
              <w:t>Applied</w:t>
            </w:r>
            <w:proofErr w:type="spellEnd"/>
            <w:r w:rsidRPr="00DA719A">
              <w:rPr>
                <w:bCs/>
                <w:iCs/>
                <w:sz w:val="20"/>
                <w:szCs w:val="20"/>
              </w:rPr>
              <w:t xml:space="preserve"> </w:t>
            </w:r>
            <w:proofErr w:type="spellStart"/>
            <w:r w:rsidRPr="00DA719A">
              <w:rPr>
                <w:bCs/>
                <w:iCs/>
                <w:sz w:val="20"/>
                <w:szCs w:val="20"/>
              </w:rPr>
              <w:t>Physics</w:t>
            </w:r>
            <w:proofErr w:type="spellEnd"/>
            <w:r w:rsidRPr="00DA719A">
              <w:rPr>
                <w:bCs/>
                <w:iCs/>
                <w:sz w:val="20"/>
                <w:szCs w:val="20"/>
              </w:rPr>
              <w:t xml:space="preserve">. – </w:t>
            </w:r>
            <w:proofErr w:type="spellStart"/>
            <w:r w:rsidRPr="00DA719A">
              <w:rPr>
                <w:bCs/>
                <w:iCs/>
                <w:sz w:val="20"/>
                <w:szCs w:val="20"/>
              </w:rPr>
              <w:t>Constanta</w:t>
            </w:r>
            <w:proofErr w:type="spellEnd"/>
            <w:r w:rsidRPr="00DA719A">
              <w:rPr>
                <w:bCs/>
                <w:iCs/>
                <w:sz w:val="20"/>
                <w:szCs w:val="20"/>
              </w:rPr>
              <w:t xml:space="preserve">, </w:t>
            </w:r>
            <w:proofErr w:type="spellStart"/>
            <w:r w:rsidRPr="00DA719A">
              <w:rPr>
                <w:bCs/>
                <w:iCs/>
                <w:sz w:val="20"/>
                <w:szCs w:val="20"/>
              </w:rPr>
              <w:t>Romania</w:t>
            </w:r>
            <w:proofErr w:type="spellEnd"/>
            <w:r w:rsidRPr="00DA719A">
              <w:rPr>
                <w:bCs/>
                <w:iCs/>
                <w:sz w:val="20"/>
                <w:szCs w:val="20"/>
              </w:rPr>
              <w:t xml:space="preserve">, </w:t>
            </w:r>
            <w:proofErr w:type="spellStart"/>
            <w:r w:rsidRPr="00DA719A">
              <w:rPr>
                <w:bCs/>
                <w:iCs/>
                <w:sz w:val="20"/>
                <w:szCs w:val="20"/>
              </w:rPr>
              <w:t>July</w:t>
            </w:r>
            <w:proofErr w:type="spellEnd"/>
            <w:r w:rsidRPr="00DA719A">
              <w:rPr>
                <w:bCs/>
                <w:iCs/>
                <w:sz w:val="20"/>
                <w:szCs w:val="20"/>
              </w:rPr>
              <w:t xml:space="preserve"> 12–</w:t>
            </w:r>
            <w:r w:rsidRPr="00DA719A">
              <w:rPr>
                <w:bCs/>
                <w:iCs/>
                <w:sz w:val="20"/>
                <w:szCs w:val="20"/>
                <w:lang w:val="en-US"/>
              </w:rPr>
              <w:t>1</w:t>
            </w:r>
            <w:r w:rsidRPr="00DA719A">
              <w:rPr>
                <w:bCs/>
                <w:iCs/>
                <w:sz w:val="20"/>
                <w:szCs w:val="20"/>
              </w:rPr>
              <w:t xml:space="preserve">5, 2022. – </w:t>
            </w:r>
            <w:proofErr w:type="spellStart"/>
            <w:r w:rsidRPr="00DA719A">
              <w:rPr>
                <w:bCs/>
                <w:iCs/>
                <w:sz w:val="20"/>
                <w:szCs w:val="20"/>
              </w:rPr>
              <w:t>Book</w:t>
            </w:r>
            <w:proofErr w:type="spellEnd"/>
            <w:r w:rsidRPr="00DA719A">
              <w:rPr>
                <w:bCs/>
                <w:iCs/>
                <w:sz w:val="20"/>
                <w:szCs w:val="20"/>
              </w:rPr>
              <w:t xml:space="preserve"> </w:t>
            </w:r>
            <w:proofErr w:type="spellStart"/>
            <w:r w:rsidRPr="00DA719A">
              <w:rPr>
                <w:bCs/>
                <w:iCs/>
                <w:sz w:val="20"/>
                <w:szCs w:val="20"/>
              </w:rPr>
              <w:t>of</w:t>
            </w:r>
            <w:proofErr w:type="spellEnd"/>
            <w:r w:rsidRPr="00DA719A">
              <w:rPr>
                <w:bCs/>
                <w:iCs/>
                <w:sz w:val="20"/>
                <w:szCs w:val="20"/>
              </w:rPr>
              <w:t xml:space="preserve"> </w:t>
            </w:r>
            <w:proofErr w:type="spellStart"/>
            <w:r w:rsidRPr="00DA719A">
              <w:rPr>
                <w:bCs/>
                <w:iCs/>
                <w:sz w:val="20"/>
                <w:szCs w:val="20"/>
              </w:rPr>
              <w:t>Abstracts</w:t>
            </w:r>
            <w:proofErr w:type="spellEnd"/>
            <w:r w:rsidRPr="00DA719A">
              <w:rPr>
                <w:bCs/>
                <w:iCs/>
                <w:sz w:val="20"/>
                <w:szCs w:val="20"/>
              </w:rPr>
              <w:t>. – P. 13</w:t>
            </w:r>
            <w:r w:rsidRPr="00DA719A">
              <w:rPr>
                <w:bCs/>
                <w:iCs/>
                <w:sz w:val="20"/>
                <w:szCs w:val="20"/>
                <w:lang w:val="ro-RO"/>
              </w:rPr>
              <w:t>1</w:t>
            </w:r>
            <w:r w:rsidRPr="00DA719A">
              <w:rPr>
                <w:bCs/>
                <w:iCs/>
                <w:sz w:val="20"/>
                <w:szCs w:val="20"/>
                <w:lang w:val="en-US"/>
              </w:rPr>
              <w:t>.</w:t>
            </w:r>
          </w:p>
          <w:p w14:paraId="6B2BFCCE" w14:textId="77777777" w:rsidR="00AE3B2D" w:rsidRPr="002434CC" w:rsidRDefault="00AE3B2D" w:rsidP="00AE3B2D">
            <w:pPr>
              <w:widowControl/>
              <w:numPr>
                <w:ilvl w:val="0"/>
                <w:numId w:val="19"/>
              </w:numPr>
              <w:tabs>
                <w:tab w:val="clear" w:pos="499"/>
                <w:tab w:val="num" w:pos="132"/>
                <w:tab w:val="left" w:pos="280"/>
              </w:tabs>
              <w:autoSpaceDE/>
              <w:autoSpaceDN/>
              <w:ind w:left="0" w:right="32" w:firstLine="25"/>
              <w:jc w:val="both"/>
              <w:rPr>
                <w:bCs/>
                <w:sz w:val="20"/>
                <w:szCs w:val="20"/>
                <w:lang w:val="en-GB"/>
              </w:rPr>
            </w:pPr>
            <w:proofErr w:type="spellStart"/>
            <w:r w:rsidRPr="00DA719A">
              <w:rPr>
                <w:bCs/>
                <w:iCs/>
                <w:sz w:val="20"/>
                <w:szCs w:val="20"/>
              </w:rPr>
              <w:t>Radion</w:t>
            </w:r>
            <w:proofErr w:type="spellEnd"/>
            <w:r w:rsidRPr="00DA719A">
              <w:rPr>
                <w:bCs/>
                <w:iCs/>
                <w:sz w:val="20"/>
                <w:szCs w:val="20"/>
              </w:rPr>
              <w:t xml:space="preserve"> CHERKEZ, </w:t>
            </w:r>
            <w:proofErr w:type="spellStart"/>
            <w:r w:rsidRPr="00DA719A">
              <w:rPr>
                <w:bCs/>
                <w:iCs/>
                <w:sz w:val="20"/>
                <w:szCs w:val="20"/>
              </w:rPr>
              <w:t>Anna</w:t>
            </w:r>
            <w:proofErr w:type="spellEnd"/>
            <w:r w:rsidRPr="00DA719A">
              <w:rPr>
                <w:bCs/>
                <w:iCs/>
                <w:sz w:val="20"/>
                <w:szCs w:val="20"/>
              </w:rPr>
              <w:t xml:space="preserve"> </w:t>
            </w:r>
            <w:proofErr w:type="spellStart"/>
            <w:r w:rsidRPr="00DA719A">
              <w:rPr>
                <w:bCs/>
                <w:iCs/>
                <w:sz w:val="20"/>
                <w:szCs w:val="20"/>
              </w:rPr>
              <w:t>Gukova</w:t>
            </w:r>
            <w:proofErr w:type="spellEnd"/>
            <w:r w:rsidRPr="00DA719A">
              <w:rPr>
                <w:bCs/>
                <w:iCs/>
                <w:sz w:val="20"/>
                <w:szCs w:val="20"/>
              </w:rPr>
              <w:t xml:space="preserve">, </w:t>
            </w:r>
            <w:proofErr w:type="spellStart"/>
            <w:r w:rsidRPr="00DA719A">
              <w:rPr>
                <w:bCs/>
                <w:i/>
                <w:iCs/>
                <w:sz w:val="20"/>
                <w:szCs w:val="20"/>
              </w:rPr>
              <w:t>Dmytro</w:t>
            </w:r>
            <w:proofErr w:type="spellEnd"/>
            <w:r w:rsidRPr="00DA719A">
              <w:rPr>
                <w:bCs/>
                <w:i/>
                <w:iCs/>
                <w:sz w:val="20"/>
                <w:szCs w:val="20"/>
              </w:rPr>
              <w:t xml:space="preserve"> </w:t>
            </w:r>
            <w:proofErr w:type="spellStart"/>
            <w:r w:rsidRPr="00DA719A">
              <w:rPr>
                <w:bCs/>
                <w:i/>
                <w:iCs/>
                <w:sz w:val="20"/>
                <w:szCs w:val="20"/>
              </w:rPr>
              <w:t>Shcherbatyi</w:t>
            </w:r>
            <w:proofErr w:type="spellEnd"/>
            <w:r w:rsidRPr="00DA719A">
              <w:rPr>
                <w:bCs/>
                <w:iCs/>
                <w:sz w:val="20"/>
                <w:szCs w:val="20"/>
              </w:rPr>
              <w:t xml:space="preserve">, </w:t>
            </w:r>
            <w:proofErr w:type="spellStart"/>
            <w:r w:rsidRPr="00DA719A">
              <w:rPr>
                <w:bCs/>
                <w:iCs/>
                <w:sz w:val="20"/>
                <w:szCs w:val="20"/>
              </w:rPr>
              <w:t>Stefyuk</w:t>
            </w:r>
            <w:proofErr w:type="spellEnd"/>
            <w:r w:rsidRPr="00DA719A">
              <w:rPr>
                <w:bCs/>
                <w:iCs/>
                <w:sz w:val="20"/>
                <w:szCs w:val="20"/>
              </w:rPr>
              <w:t xml:space="preserve"> </w:t>
            </w:r>
            <w:proofErr w:type="spellStart"/>
            <w:r w:rsidRPr="00DA719A">
              <w:rPr>
                <w:bCs/>
                <w:iCs/>
                <w:sz w:val="20"/>
                <w:szCs w:val="20"/>
              </w:rPr>
              <w:t>Vladislav</w:t>
            </w:r>
            <w:proofErr w:type="spellEnd"/>
            <w:r w:rsidRPr="00DA719A">
              <w:rPr>
                <w:bCs/>
                <w:iCs/>
                <w:sz w:val="20"/>
                <w:szCs w:val="20"/>
              </w:rPr>
              <w:t xml:space="preserve">.  </w:t>
            </w:r>
            <w:r w:rsidRPr="00DA719A">
              <w:rPr>
                <w:bCs/>
                <w:iCs/>
                <w:sz w:val="20"/>
                <w:szCs w:val="20"/>
                <w:lang w:val="en-US"/>
              </w:rPr>
              <w:t>P</w:t>
            </w:r>
            <w:proofErr w:type="spellStart"/>
            <w:r w:rsidRPr="00DA719A">
              <w:rPr>
                <w:bCs/>
                <w:iCs/>
                <w:sz w:val="20"/>
                <w:szCs w:val="20"/>
              </w:rPr>
              <w:t>ossibility</w:t>
            </w:r>
            <w:proofErr w:type="spellEnd"/>
            <w:r w:rsidRPr="00DA719A">
              <w:rPr>
                <w:bCs/>
                <w:iCs/>
                <w:sz w:val="20"/>
                <w:szCs w:val="20"/>
              </w:rPr>
              <w:t xml:space="preserve"> </w:t>
            </w:r>
            <w:proofErr w:type="spellStart"/>
            <w:r w:rsidRPr="00DA719A">
              <w:rPr>
                <w:bCs/>
                <w:iCs/>
                <w:sz w:val="20"/>
                <w:szCs w:val="20"/>
              </w:rPr>
              <w:t>of</w:t>
            </w:r>
            <w:proofErr w:type="spellEnd"/>
            <w:r w:rsidRPr="00DA719A">
              <w:rPr>
                <w:bCs/>
                <w:iCs/>
                <w:sz w:val="20"/>
                <w:szCs w:val="20"/>
              </w:rPr>
              <w:t xml:space="preserve"> </w:t>
            </w:r>
            <w:proofErr w:type="spellStart"/>
            <w:r w:rsidRPr="00DA719A">
              <w:rPr>
                <w:bCs/>
                <w:iCs/>
                <w:sz w:val="20"/>
                <w:szCs w:val="20"/>
              </w:rPr>
              <w:t>permeable</w:t>
            </w:r>
            <w:proofErr w:type="spellEnd"/>
            <w:r w:rsidRPr="00DA719A">
              <w:rPr>
                <w:bCs/>
                <w:iCs/>
                <w:sz w:val="20"/>
                <w:szCs w:val="20"/>
              </w:rPr>
              <w:t xml:space="preserve"> </w:t>
            </w:r>
            <w:proofErr w:type="spellStart"/>
            <w:r w:rsidRPr="00DA719A">
              <w:rPr>
                <w:bCs/>
                <w:iCs/>
                <w:sz w:val="20"/>
                <w:szCs w:val="20"/>
              </w:rPr>
              <w:t>thermoelements</w:t>
            </w:r>
            <w:proofErr w:type="spellEnd"/>
            <w:r w:rsidRPr="00DA719A">
              <w:rPr>
                <w:bCs/>
                <w:iCs/>
                <w:sz w:val="20"/>
                <w:szCs w:val="20"/>
              </w:rPr>
              <w:t xml:space="preserve"> </w:t>
            </w:r>
            <w:proofErr w:type="spellStart"/>
            <w:r w:rsidRPr="00DA719A">
              <w:rPr>
                <w:bCs/>
                <w:iCs/>
                <w:sz w:val="20"/>
                <w:szCs w:val="20"/>
              </w:rPr>
              <w:t>to</w:t>
            </w:r>
            <w:proofErr w:type="spellEnd"/>
            <w:r w:rsidRPr="00DA719A">
              <w:rPr>
                <w:bCs/>
                <w:iCs/>
                <w:sz w:val="20"/>
                <w:szCs w:val="20"/>
              </w:rPr>
              <w:t xml:space="preserve"> </w:t>
            </w:r>
            <w:proofErr w:type="spellStart"/>
            <w:r w:rsidRPr="00DA719A">
              <w:rPr>
                <w:bCs/>
                <w:iCs/>
                <w:sz w:val="20"/>
                <w:szCs w:val="20"/>
              </w:rPr>
              <w:t>increase</w:t>
            </w:r>
            <w:proofErr w:type="spellEnd"/>
            <w:r w:rsidRPr="00DA719A">
              <w:rPr>
                <w:bCs/>
                <w:iCs/>
                <w:sz w:val="20"/>
                <w:szCs w:val="20"/>
              </w:rPr>
              <w:t xml:space="preserve"> </w:t>
            </w:r>
            <w:proofErr w:type="spellStart"/>
            <w:r w:rsidRPr="00DA719A">
              <w:rPr>
                <w:bCs/>
                <w:iCs/>
                <w:sz w:val="20"/>
                <w:szCs w:val="20"/>
              </w:rPr>
              <w:t>the</w:t>
            </w:r>
            <w:proofErr w:type="spellEnd"/>
            <w:r w:rsidRPr="00DA719A">
              <w:rPr>
                <w:bCs/>
                <w:iCs/>
                <w:sz w:val="20"/>
                <w:szCs w:val="20"/>
              </w:rPr>
              <w:t xml:space="preserve"> </w:t>
            </w:r>
            <w:proofErr w:type="spellStart"/>
            <w:r w:rsidRPr="00DA719A">
              <w:rPr>
                <w:bCs/>
                <w:iCs/>
                <w:sz w:val="20"/>
                <w:szCs w:val="20"/>
              </w:rPr>
              <w:t>thermoelectric</w:t>
            </w:r>
            <w:proofErr w:type="spellEnd"/>
            <w:r w:rsidRPr="00DA719A">
              <w:rPr>
                <w:bCs/>
                <w:iCs/>
                <w:sz w:val="20"/>
                <w:szCs w:val="20"/>
              </w:rPr>
              <w:t xml:space="preserve"> </w:t>
            </w:r>
            <w:proofErr w:type="spellStart"/>
            <w:r w:rsidRPr="00DA719A">
              <w:rPr>
                <w:bCs/>
                <w:iCs/>
                <w:sz w:val="20"/>
                <w:szCs w:val="20"/>
              </w:rPr>
              <w:t>efficiemcy</w:t>
            </w:r>
            <w:proofErr w:type="spellEnd"/>
            <w:r w:rsidRPr="00DA719A">
              <w:rPr>
                <w:bCs/>
                <w:iCs/>
                <w:sz w:val="20"/>
                <w:szCs w:val="20"/>
              </w:rPr>
              <w:t xml:space="preserve">.  </w:t>
            </w:r>
            <w:proofErr w:type="spellStart"/>
            <w:r w:rsidRPr="00DA719A">
              <w:rPr>
                <w:bCs/>
                <w:iCs/>
                <w:sz w:val="20"/>
                <w:szCs w:val="20"/>
              </w:rPr>
              <w:t>International</w:t>
            </w:r>
            <w:proofErr w:type="spellEnd"/>
            <w:r w:rsidRPr="00DA719A">
              <w:rPr>
                <w:bCs/>
                <w:iCs/>
                <w:sz w:val="20"/>
                <w:szCs w:val="20"/>
              </w:rPr>
              <w:t xml:space="preserve"> </w:t>
            </w:r>
            <w:proofErr w:type="spellStart"/>
            <w:r w:rsidRPr="00DA719A">
              <w:rPr>
                <w:bCs/>
                <w:iCs/>
                <w:sz w:val="20"/>
                <w:szCs w:val="20"/>
              </w:rPr>
              <w:t>Balkan</w:t>
            </w:r>
            <w:proofErr w:type="spellEnd"/>
            <w:r w:rsidRPr="00DA719A">
              <w:rPr>
                <w:bCs/>
                <w:iCs/>
                <w:sz w:val="20"/>
                <w:szCs w:val="20"/>
              </w:rPr>
              <w:t xml:space="preserve"> </w:t>
            </w:r>
            <w:proofErr w:type="spellStart"/>
            <w:r w:rsidRPr="00DA719A">
              <w:rPr>
                <w:bCs/>
                <w:iCs/>
                <w:sz w:val="20"/>
                <w:szCs w:val="20"/>
              </w:rPr>
              <w:t>Workshop</w:t>
            </w:r>
            <w:proofErr w:type="spellEnd"/>
            <w:r w:rsidRPr="00DA719A">
              <w:rPr>
                <w:bCs/>
                <w:iCs/>
                <w:sz w:val="20"/>
                <w:szCs w:val="20"/>
              </w:rPr>
              <w:t xml:space="preserve"> </w:t>
            </w:r>
            <w:proofErr w:type="spellStart"/>
            <w:r w:rsidRPr="00DA719A">
              <w:rPr>
                <w:bCs/>
                <w:iCs/>
                <w:sz w:val="20"/>
                <w:szCs w:val="20"/>
              </w:rPr>
              <w:t>on</w:t>
            </w:r>
            <w:proofErr w:type="spellEnd"/>
            <w:r w:rsidRPr="00DA719A">
              <w:rPr>
                <w:bCs/>
                <w:iCs/>
                <w:sz w:val="20"/>
                <w:szCs w:val="20"/>
              </w:rPr>
              <w:t xml:space="preserve"> </w:t>
            </w:r>
            <w:proofErr w:type="spellStart"/>
            <w:r w:rsidRPr="00DA719A">
              <w:rPr>
                <w:bCs/>
                <w:iCs/>
                <w:sz w:val="20"/>
                <w:szCs w:val="20"/>
              </w:rPr>
              <w:t>Applied</w:t>
            </w:r>
            <w:proofErr w:type="spellEnd"/>
            <w:r w:rsidRPr="00DA719A">
              <w:rPr>
                <w:bCs/>
                <w:iCs/>
                <w:sz w:val="20"/>
                <w:szCs w:val="20"/>
              </w:rPr>
              <w:t xml:space="preserve"> </w:t>
            </w:r>
            <w:proofErr w:type="spellStart"/>
            <w:r w:rsidRPr="00DA719A">
              <w:rPr>
                <w:bCs/>
                <w:iCs/>
                <w:sz w:val="20"/>
                <w:szCs w:val="20"/>
              </w:rPr>
              <w:t>Physics</w:t>
            </w:r>
            <w:proofErr w:type="spellEnd"/>
            <w:r w:rsidRPr="00DA719A">
              <w:rPr>
                <w:bCs/>
                <w:iCs/>
                <w:sz w:val="20"/>
                <w:szCs w:val="20"/>
              </w:rPr>
              <w:t xml:space="preserve"> </w:t>
            </w:r>
            <w:proofErr w:type="spellStart"/>
            <w:r w:rsidRPr="00DA719A">
              <w:rPr>
                <w:bCs/>
                <w:iCs/>
                <w:sz w:val="20"/>
                <w:szCs w:val="20"/>
              </w:rPr>
              <w:t>and</w:t>
            </w:r>
            <w:proofErr w:type="spellEnd"/>
            <w:r w:rsidRPr="00DA719A">
              <w:rPr>
                <w:bCs/>
                <w:iCs/>
                <w:sz w:val="20"/>
                <w:szCs w:val="20"/>
              </w:rPr>
              <w:t xml:space="preserve"> </w:t>
            </w:r>
            <w:proofErr w:type="spellStart"/>
            <w:r w:rsidRPr="00DA719A">
              <w:rPr>
                <w:bCs/>
                <w:iCs/>
                <w:sz w:val="20"/>
                <w:szCs w:val="20"/>
              </w:rPr>
              <w:t>Materials</w:t>
            </w:r>
            <w:proofErr w:type="spellEnd"/>
            <w:r w:rsidRPr="00DA719A">
              <w:rPr>
                <w:bCs/>
                <w:iCs/>
                <w:sz w:val="20"/>
                <w:szCs w:val="20"/>
              </w:rPr>
              <w:t xml:space="preserve"> </w:t>
            </w:r>
            <w:proofErr w:type="spellStart"/>
            <w:r w:rsidRPr="00DA719A">
              <w:rPr>
                <w:bCs/>
                <w:iCs/>
                <w:sz w:val="20"/>
                <w:szCs w:val="20"/>
              </w:rPr>
              <w:t>Science</w:t>
            </w:r>
            <w:proofErr w:type="spellEnd"/>
            <w:r w:rsidRPr="00DA719A">
              <w:rPr>
                <w:bCs/>
                <w:iCs/>
                <w:sz w:val="20"/>
                <w:szCs w:val="20"/>
              </w:rPr>
              <w:t xml:space="preserve">. 12-15 </w:t>
            </w:r>
            <w:proofErr w:type="spellStart"/>
            <w:r w:rsidRPr="00DA719A">
              <w:rPr>
                <w:bCs/>
                <w:iCs/>
                <w:sz w:val="20"/>
                <w:szCs w:val="20"/>
              </w:rPr>
              <w:t>July</w:t>
            </w:r>
            <w:proofErr w:type="spellEnd"/>
            <w:r w:rsidRPr="00DA719A">
              <w:rPr>
                <w:bCs/>
                <w:iCs/>
                <w:sz w:val="20"/>
                <w:szCs w:val="20"/>
              </w:rPr>
              <w:t xml:space="preserve"> 2022 </w:t>
            </w:r>
            <w:proofErr w:type="spellStart"/>
            <w:r w:rsidRPr="00DA719A">
              <w:rPr>
                <w:bCs/>
                <w:iCs/>
                <w:sz w:val="20"/>
                <w:szCs w:val="20"/>
              </w:rPr>
              <w:t>Constanta</w:t>
            </w:r>
            <w:proofErr w:type="spellEnd"/>
            <w:r w:rsidRPr="00DA719A">
              <w:rPr>
                <w:bCs/>
                <w:iCs/>
                <w:sz w:val="20"/>
                <w:szCs w:val="20"/>
              </w:rPr>
              <w:t xml:space="preserve">, ROMANIA. – </w:t>
            </w:r>
            <w:proofErr w:type="spellStart"/>
            <w:r w:rsidRPr="00DA719A">
              <w:rPr>
                <w:bCs/>
                <w:iCs/>
                <w:sz w:val="20"/>
                <w:szCs w:val="20"/>
              </w:rPr>
              <w:t>Book</w:t>
            </w:r>
            <w:proofErr w:type="spellEnd"/>
            <w:r w:rsidRPr="00DA719A">
              <w:rPr>
                <w:bCs/>
                <w:iCs/>
                <w:sz w:val="20"/>
                <w:szCs w:val="20"/>
              </w:rPr>
              <w:t xml:space="preserve"> </w:t>
            </w:r>
            <w:proofErr w:type="spellStart"/>
            <w:r w:rsidRPr="00DA719A">
              <w:rPr>
                <w:bCs/>
                <w:iCs/>
                <w:sz w:val="20"/>
                <w:szCs w:val="20"/>
              </w:rPr>
              <w:t>of</w:t>
            </w:r>
            <w:proofErr w:type="spellEnd"/>
            <w:r w:rsidRPr="00DA719A">
              <w:rPr>
                <w:bCs/>
                <w:iCs/>
                <w:sz w:val="20"/>
                <w:szCs w:val="20"/>
              </w:rPr>
              <w:t xml:space="preserve"> </w:t>
            </w:r>
            <w:proofErr w:type="spellStart"/>
            <w:r w:rsidRPr="00DA719A">
              <w:rPr>
                <w:bCs/>
                <w:iCs/>
                <w:sz w:val="20"/>
                <w:szCs w:val="20"/>
              </w:rPr>
              <w:t>Abstracts</w:t>
            </w:r>
            <w:proofErr w:type="spellEnd"/>
            <w:r w:rsidRPr="00DA719A">
              <w:rPr>
                <w:bCs/>
                <w:iCs/>
                <w:sz w:val="20"/>
                <w:szCs w:val="20"/>
              </w:rPr>
              <w:t>. – P. 109.</w:t>
            </w:r>
            <w:r w:rsidRPr="002434CC">
              <w:rPr>
                <w:bCs/>
                <w:sz w:val="20"/>
                <w:szCs w:val="20"/>
              </w:rPr>
              <w:tab/>
            </w:r>
          </w:p>
          <w:p w14:paraId="118E4AE6" w14:textId="77777777" w:rsidR="00AE3B2D" w:rsidRPr="00EF5324" w:rsidRDefault="00AE3B2D" w:rsidP="00AE3B2D">
            <w:pPr>
              <w:jc w:val="both"/>
              <w:rPr>
                <w:b/>
                <w:bCs/>
                <w:i/>
                <w:sz w:val="20"/>
                <w:szCs w:val="20"/>
              </w:rPr>
            </w:pPr>
            <w:r w:rsidRPr="00A578E2">
              <w:rPr>
                <w:b/>
                <w:bCs/>
                <w:i/>
                <w:sz w:val="20"/>
                <w:szCs w:val="20"/>
              </w:rPr>
              <w:t xml:space="preserve"> </w:t>
            </w:r>
            <w:r w:rsidRPr="00EF5324">
              <w:rPr>
                <w:b/>
                <w:bCs/>
                <w:i/>
                <w:sz w:val="20"/>
                <w:szCs w:val="20"/>
              </w:rPr>
              <w:t>Методичні розробки:</w:t>
            </w:r>
          </w:p>
          <w:p w14:paraId="1ADC07F0" w14:textId="77777777" w:rsidR="00AE3B2D" w:rsidRPr="00A578E2" w:rsidRDefault="00AE3B2D" w:rsidP="00AE3B2D">
            <w:pPr>
              <w:contextualSpacing/>
              <w:jc w:val="both"/>
              <w:rPr>
                <w:sz w:val="20"/>
                <w:szCs w:val="20"/>
              </w:rPr>
            </w:pPr>
            <w:r w:rsidRPr="00A578E2">
              <w:rPr>
                <w:sz w:val="20"/>
                <w:szCs w:val="20"/>
              </w:rPr>
              <w:t xml:space="preserve">1. Комп’ютерне матеріалознавство. Методичні рекомендації до лабораторних робіт /  </w:t>
            </w:r>
            <w:proofErr w:type="spellStart"/>
            <w:r w:rsidRPr="00A578E2">
              <w:rPr>
                <w:sz w:val="20"/>
                <w:szCs w:val="20"/>
              </w:rPr>
              <w:t>укл</w:t>
            </w:r>
            <w:proofErr w:type="spellEnd"/>
            <w:r w:rsidRPr="00A578E2">
              <w:rPr>
                <w:sz w:val="20"/>
                <w:szCs w:val="20"/>
              </w:rPr>
              <w:t xml:space="preserve">.: </w:t>
            </w:r>
            <w:proofErr w:type="spellStart"/>
            <w:r w:rsidRPr="00A578E2">
              <w:rPr>
                <w:sz w:val="20"/>
                <w:szCs w:val="20"/>
              </w:rPr>
              <w:t>Черкез</w:t>
            </w:r>
            <w:proofErr w:type="spellEnd"/>
            <w:r w:rsidRPr="00A578E2">
              <w:rPr>
                <w:sz w:val="20"/>
                <w:szCs w:val="20"/>
              </w:rPr>
              <w:t xml:space="preserve"> Р.Г. – Чернівці: Чернівецький національний університет, 2022. –  120 с.</w:t>
            </w:r>
          </w:p>
          <w:p w14:paraId="06294660" w14:textId="77777777" w:rsidR="00AE3B2D" w:rsidRPr="00A578E2" w:rsidRDefault="00AE3B2D" w:rsidP="00AE3B2D">
            <w:pPr>
              <w:contextualSpacing/>
              <w:jc w:val="both"/>
              <w:rPr>
                <w:sz w:val="20"/>
                <w:szCs w:val="20"/>
              </w:rPr>
            </w:pPr>
            <w:r w:rsidRPr="00A578E2">
              <w:rPr>
                <w:sz w:val="20"/>
                <w:szCs w:val="20"/>
              </w:rPr>
              <w:t xml:space="preserve">https://drive.google.com/file/d/1dJ5SxmyMa0BuHkIMqviZjgJJ6FobF1n2/view?usp=share_link </w:t>
            </w:r>
          </w:p>
          <w:p w14:paraId="787D8F96" w14:textId="77777777" w:rsidR="00AE3B2D" w:rsidRPr="00A578E2" w:rsidRDefault="00AE3B2D" w:rsidP="00AE3B2D">
            <w:pPr>
              <w:contextualSpacing/>
              <w:jc w:val="both"/>
              <w:rPr>
                <w:sz w:val="20"/>
                <w:szCs w:val="20"/>
              </w:rPr>
            </w:pPr>
            <w:r w:rsidRPr="00A578E2">
              <w:rPr>
                <w:sz w:val="20"/>
                <w:szCs w:val="20"/>
              </w:rPr>
              <w:t xml:space="preserve">2. Комп’ютерне проектування термоелектричних перетворювачів енергії. Методичні ре-комендації до лабораторних робіт / </w:t>
            </w:r>
            <w:proofErr w:type="spellStart"/>
            <w:r w:rsidRPr="00A578E2">
              <w:rPr>
                <w:sz w:val="20"/>
                <w:szCs w:val="20"/>
              </w:rPr>
              <w:t>укл</w:t>
            </w:r>
            <w:proofErr w:type="spellEnd"/>
            <w:r w:rsidRPr="00A578E2">
              <w:rPr>
                <w:sz w:val="20"/>
                <w:szCs w:val="20"/>
              </w:rPr>
              <w:t xml:space="preserve">.: </w:t>
            </w:r>
            <w:proofErr w:type="spellStart"/>
            <w:r w:rsidRPr="00A578E2">
              <w:rPr>
                <w:sz w:val="20"/>
                <w:szCs w:val="20"/>
              </w:rPr>
              <w:t>Дудаль</w:t>
            </w:r>
            <w:proofErr w:type="spellEnd"/>
            <w:r w:rsidRPr="00A578E2">
              <w:rPr>
                <w:sz w:val="20"/>
                <w:szCs w:val="20"/>
              </w:rPr>
              <w:t xml:space="preserve"> В.О., </w:t>
            </w:r>
            <w:proofErr w:type="spellStart"/>
            <w:r w:rsidRPr="00A578E2">
              <w:rPr>
                <w:sz w:val="20"/>
                <w:szCs w:val="20"/>
              </w:rPr>
              <w:t>Черкез</w:t>
            </w:r>
            <w:proofErr w:type="spellEnd"/>
            <w:r w:rsidRPr="00A578E2">
              <w:rPr>
                <w:sz w:val="20"/>
                <w:szCs w:val="20"/>
              </w:rPr>
              <w:t xml:space="preserve"> Р.Г. – Чернівці: Рута, 2019. – 56 с.</w:t>
            </w:r>
          </w:p>
          <w:p w14:paraId="03FA6EF9" w14:textId="77777777" w:rsidR="00AE3B2D" w:rsidRDefault="00AE3B2D" w:rsidP="00AE3B2D">
            <w:pPr>
              <w:contextualSpacing/>
              <w:jc w:val="both"/>
              <w:rPr>
                <w:rStyle w:val="a5"/>
                <w:sz w:val="20"/>
                <w:szCs w:val="20"/>
              </w:rPr>
            </w:pPr>
            <w:hyperlink r:id="rId19" w:history="1">
              <w:r w:rsidRPr="00A578E2">
                <w:rPr>
                  <w:rStyle w:val="a5"/>
                  <w:sz w:val="20"/>
                  <w:szCs w:val="20"/>
                </w:rPr>
                <w:t>https://drive.google.com/drive/u/1/folders/1cXvM9KW1Lhh-q2DK0z3_URxzasn24fTX</w:t>
              </w:r>
            </w:hyperlink>
          </w:p>
          <w:p w14:paraId="397FF523" w14:textId="77777777" w:rsidR="00AE3B2D" w:rsidRPr="00EF5324" w:rsidRDefault="00AE3B2D" w:rsidP="00AE3B2D">
            <w:pPr>
              <w:jc w:val="both"/>
              <w:rPr>
                <w:b/>
                <w:i/>
                <w:iCs/>
                <w:sz w:val="20"/>
                <w:szCs w:val="20"/>
              </w:rPr>
            </w:pPr>
            <w:r w:rsidRPr="00EF5324">
              <w:rPr>
                <w:b/>
                <w:i/>
                <w:iCs/>
                <w:sz w:val="20"/>
                <w:szCs w:val="20"/>
              </w:rPr>
              <w:t>Патенти:</w:t>
            </w:r>
          </w:p>
          <w:p w14:paraId="7CEC1FC5" w14:textId="77777777" w:rsidR="00AE3B2D" w:rsidRPr="000872D0" w:rsidRDefault="00AE3B2D" w:rsidP="00AE3B2D">
            <w:pPr>
              <w:widowControl/>
              <w:numPr>
                <w:ilvl w:val="0"/>
                <w:numId w:val="21"/>
              </w:numPr>
              <w:tabs>
                <w:tab w:val="left" w:pos="350"/>
              </w:tabs>
              <w:autoSpaceDE/>
              <w:autoSpaceDN/>
              <w:ind w:left="25" w:firstLine="0"/>
              <w:jc w:val="both"/>
              <w:rPr>
                <w:bCs/>
                <w:sz w:val="20"/>
                <w:szCs w:val="20"/>
              </w:rPr>
            </w:pPr>
            <w:r w:rsidRPr="000872D0">
              <w:rPr>
                <w:bCs/>
                <w:sz w:val="20"/>
                <w:szCs w:val="20"/>
              </w:rPr>
              <w:t xml:space="preserve">Патент України на корисну модель 153658 Україна, МПК H01N 10/00. Термоелектричний перетворювач /  </w:t>
            </w:r>
            <w:proofErr w:type="spellStart"/>
            <w:r w:rsidRPr="000872D0">
              <w:rPr>
                <w:bCs/>
                <w:sz w:val="20"/>
                <w:szCs w:val="20"/>
              </w:rPr>
              <w:t>Черкез</w:t>
            </w:r>
            <w:proofErr w:type="spellEnd"/>
            <w:r w:rsidRPr="000872D0">
              <w:rPr>
                <w:bCs/>
                <w:sz w:val="20"/>
                <w:szCs w:val="20"/>
              </w:rPr>
              <w:t xml:space="preserve"> Р.Г., </w:t>
            </w:r>
            <w:proofErr w:type="spellStart"/>
            <w:r w:rsidRPr="000872D0">
              <w:rPr>
                <w:bCs/>
                <w:sz w:val="20"/>
                <w:szCs w:val="20"/>
              </w:rPr>
              <w:t>Ліліцак</w:t>
            </w:r>
            <w:proofErr w:type="spellEnd"/>
            <w:r w:rsidRPr="000872D0">
              <w:rPr>
                <w:bCs/>
                <w:sz w:val="20"/>
                <w:szCs w:val="20"/>
              </w:rPr>
              <w:t xml:space="preserve"> В.Н. Чернівецький національний університет імені Юрія Федьковича. - №</w:t>
            </w:r>
            <w:r>
              <w:rPr>
                <w:bCs/>
                <w:sz w:val="20"/>
                <w:szCs w:val="20"/>
              </w:rPr>
              <w:t> </w:t>
            </w:r>
            <w:r w:rsidRPr="000872D0">
              <w:rPr>
                <w:bCs/>
                <w:sz w:val="20"/>
                <w:szCs w:val="20"/>
              </w:rPr>
              <w:t xml:space="preserve">u202204189; </w:t>
            </w:r>
            <w:proofErr w:type="spellStart"/>
            <w:r w:rsidRPr="000872D0">
              <w:rPr>
                <w:bCs/>
                <w:sz w:val="20"/>
                <w:szCs w:val="20"/>
              </w:rPr>
              <w:t>заявл</w:t>
            </w:r>
            <w:proofErr w:type="spellEnd"/>
            <w:r w:rsidRPr="000872D0">
              <w:rPr>
                <w:bCs/>
                <w:sz w:val="20"/>
                <w:szCs w:val="20"/>
              </w:rPr>
              <w:t xml:space="preserve">. 10.08.2023; </w:t>
            </w:r>
            <w:proofErr w:type="spellStart"/>
            <w:r w:rsidRPr="000872D0">
              <w:rPr>
                <w:bCs/>
                <w:sz w:val="20"/>
                <w:szCs w:val="20"/>
              </w:rPr>
              <w:t>опубл</w:t>
            </w:r>
            <w:proofErr w:type="spellEnd"/>
            <w:r w:rsidRPr="000872D0">
              <w:rPr>
                <w:bCs/>
                <w:sz w:val="20"/>
                <w:szCs w:val="20"/>
              </w:rPr>
              <w:t xml:space="preserve">. 09.08.2023, </w:t>
            </w:r>
            <w:proofErr w:type="spellStart"/>
            <w:r w:rsidRPr="000872D0">
              <w:rPr>
                <w:bCs/>
                <w:sz w:val="20"/>
                <w:szCs w:val="20"/>
              </w:rPr>
              <w:t>Бюл</w:t>
            </w:r>
            <w:proofErr w:type="spellEnd"/>
            <w:r w:rsidRPr="000872D0">
              <w:rPr>
                <w:bCs/>
                <w:sz w:val="20"/>
                <w:szCs w:val="20"/>
              </w:rPr>
              <w:t xml:space="preserve">. № 32/2023. </w:t>
            </w:r>
          </w:p>
          <w:p w14:paraId="098BC387" w14:textId="77777777" w:rsidR="00AE3B2D" w:rsidRPr="008E4059" w:rsidRDefault="00AE3B2D" w:rsidP="00AE3B2D">
            <w:pPr>
              <w:tabs>
                <w:tab w:val="left" w:pos="350"/>
              </w:tabs>
              <w:ind w:left="25"/>
              <w:jc w:val="both"/>
              <w:rPr>
                <w:bCs/>
                <w:sz w:val="20"/>
                <w:szCs w:val="20"/>
              </w:rPr>
            </w:pPr>
            <w:hyperlink r:id="rId20" w:history="1">
              <w:r w:rsidRPr="00780E2B">
                <w:rPr>
                  <w:rStyle w:val="a5"/>
                  <w:bCs/>
                  <w:sz w:val="20"/>
                  <w:szCs w:val="20"/>
                </w:rPr>
                <w:t>https://sis.nipo.gov.ua/uk/search/detail/1753480/</w:t>
              </w:r>
            </w:hyperlink>
            <w:r>
              <w:rPr>
                <w:bCs/>
                <w:sz w:val="20"/>
                <w:szCs w:val="20"/>
              </w:rPr>
              <w:t xml:space="preserve"> </w:t>
            </w:r>
          </w:p>
          <w:p w14:paraId="51D8C85D" w14:textId="77777777" w:rsidR="00AE3B2D" w:rsidRPr="00A578E2" w:rsidRDefault="00AE3B2D" w:rsidP="00AE3B2D">
            <w:pPr>
              <w:contextualSpacing/>
              <w:jc w:val="both"/>
              <w:rPr>
                <w:sz w:val="20"/>
                <w:szCs w:val="20"/>
              </w:rPr>
            </w:pPr>
            <w:r>
              <w:rPr>
                <w:bCs/>
                <w:sz w:val="20"/>
                <w:szCs w:val="20"/>
              </w:rPr>
              <w:t>2.</w:t>
            </w:r>
            <w:r>
              <w:t> </w:t>
            </w:r>
            <w:r w:rsidRPr="000872D0">
              <w:rPr>
                <w:bCs/>
                <w:sz w:val="20"/>
                <w:szCs w:val="20"/>
              </w:rPr>
              <w:t xml:space="preserve">Патент України на корисну модель </w:t>
            </w:r>
            <w:r w:rsidRPr="00A578E2">
              <w:rPr>
                <w:bCs/>
                <w:sz w:val="20"/>
                <w:szCs w:val="20"/>
              </w:rPr>
              <w:t>148919</w:t>
            </w:r>
            <w:r>
              <w:rPr>
                <w:bCs/>
                <w:sz w:val="20"/>
                <w:szCs w:val="20"/>
              </w:rPr>
              <w:t xml:space="preserve"> Україна, МПК </w:t>
            </w:r>
            <w:r w:rsidRPr="002434CC">
              <w:rPr>
                <w:bCs/>
                <w:sz w:val="20"/>
                <w:szCs w:val="20"/>
              </w:rPr>
              <w:t>H01L35/00</w:t>
            </w:r>
            <w:r>
              <w:rPr>
                <w:bCs/>
                <w:sz w:val="20"/>
                <w:szCs w:val="20"/>
              </w:rPr>
              <w:t xml:space="preserve">. </w:t>
            </w:r>
            <w:r w:rsidRPr="00A578E2">
              <w:rPr>
                <w:bCs/>
                <w:sz w:val="20"/>
                <w:szCs w:val="20"/>
              </w:rPr>
              <w:t>Пристрій для кондиціювання</w:t>
            </w:r>
            <w:r>
              <w:rPr>
                <w:bCs/>
                <w:sz w:val="20"/>
                <w:szCs w:val="20"/>
              </w:rPr>
              <w:t xml:space="preserve"> </w:t>
            </w:r>
            <w:r w:rsidRPr="00A578E2">
              <w:rPr>
                <w:bCs/>
                <w:sz w:val="20"/>
                <w:szCs w:val="20"/>
              </w:rPr>
              <w:t>повітря</w:t>
            </w:r>
            <w:r>
              <w:rPr>
                <w:bCs/>
                <w:sz w:val="20"/>
                <w:szCs w:val="20"/>
              </w:rPr>
              <w:t xml:space="preserve"> </w:t>
            </w:r>
            <w:r w:rsidRPr="00A578E2">
              <w:rPr>
                <w:bCs/>
                <w:sz w:val="20"/>
                <w:szCs w:val="20"/>
              </w:rPr>
              <w:t>автомобіля</w:t>
            </w:r>
            <w:r>
              <w:rPr>
                <w:bCs/>
                <w:sz w:val="20"/>
                <w:szCs w:val="20"/>
              </w:rPr>
              <w:t xml:space="preserve"> / </w:t>
            </w:r>
            <w:proofErr w:type="spellStart"/>
            <w:r w:rsidRPr="00A578E2">
              <w:rPr>
                <w:bCs/>
                <w:sz w:val="20"/>
                <w:szCs w:val="20"/>
              </w:rPr>
              <w:t>Черкез</w:t>
            </w:r>
            <w:proofErr w:type="spellEnd"/>
            <w:r w:rsidRPr="00A578E2">
              <w:rPr>
                <w:bCs/>
                <w:sz w:val="20"/>
                <w:szCs w:val="20"/>
              </w:rPr>
              <w:t xml:space="preserve"> Р.Г.</w:t>
            </w:r>
            <w:r w:rsidRPr="000872D0">
              <w:rPr>
                <w:bCs/>
                <w:sz w:val="20"/>
                <w:szCs w:val="20"/>
              </w:rPr>
              <w:t xml:space="preserve"> Чернівецький національний університет імені Юрія Федьковича. </w:t>
            </w:r>
            <w:r>
              <w:rPr>
                <w:bCs/>
                <w:sz w:val="20"/>
                <w:szCs w:val="20"/>
              </w:rPr>
              <w:t xml:space="preserve">- № </w:t>
            </w:r>
            <w:r w:rsidRPr="002434CC">
              <w:rPr>
                <w:bCs/>
                <w:sz w:val="20"/>
                <w:szCs w:val="20"/>
              </w:rPr>
              <w:t>u202102487</w:t>
            </w:r>
            <w:r>
              <w:rPr>
                <w:bCs/>
                <w:sz w:val="20"/>
                <w:szCs w:val="20"/>
              </w:rPr>
              <w:t xml:space="preserve">; </w:t>
            </w:r>
            <w:proofErr w:type="spellStart"/>
            <w:r>
              <w:rPr>
                <w:bCs/>
                <w:sz w:val="20"/>
                <w:szCs w:val="20"/>
              </w:rPr>
              <w:t>заявл</w:t>
            </w:r>
            <w:proofErr w:type="spellEnd"/>
            <w:r>
              <w:rPr>
                <w:bCs/>
                <w:sz w:val="20"/>
                <w:szCs w:val="20"/>
              </w:rPr>
              <w:t>. 11</w:t>
            </w:r>
            <w:r w:rsidRPr="00A578E2">
              <w:rPr>
                <w:bCs/>
                <w:sz w:val="20"/>
                <w:szCs w:val="20"/>
              </w:rPr>
              <w:t>.0</w:t>
            </w:r>
            <w:r>
              <w:rPr>
                <w:bCs/>
                <w:sz w:val="20"/>
                <w:szCs w:val="20"/>
              </w:rPr>
              <w:t>5</w:t>
            </w:r>
            <w:r w:rsidRPr="00A578E2">
              <w:rPr>
                <w:bCs/>
                <w:sz w:val="20"/>
                <w:szCs w:val="20"/>
              </w:rPr>
              <w:t>.2021</w:t>
            </w:r>
            <w:r>
              <w:rPr>
                <w:bCs/>
                <w:sz w:val="20"/>
                <w:szCs w:val="20"/>
              </w:rPr>
              <w:t xml:space="preserve">; </w:t>
            </w:r>
            <w:proofErr w:type="spellStart"/>
            <w:r>
              <w:rPr>
                <w:bCs/>
                <w:sz w:val="20"/>
                <w:szCs w:val="20"/>
              </w:rPr>
              <w:t>опубл</w:t>
            </w:r>
            <w:proofErr w:type="spellEnd"/>
            <w:r>
              <w:rPr>
                <w:bCs/>
                <w:sz w:val="20"/>
                <w:szCs w:val="20"/>
              </w:rPr>
              <w:t xml:space="preserve">. </w:t>
            </w:r>
            <w:r w:rsidRPr="00A578E2">
              <w:rPr>
                <w:bCs/>
                <w:sz w:val="20"/>
                <w:szCs w:val="20"/>
              </w:rPr>
              <w:t>29.09.2021</w:t>
            </w:r>
            <w:r>
              <w:rPr>
                <w:bCs/>
                <w:sz w:val="20"/>
                <w:szCs w:val="20"/>
              </w:rPr>
              <w:t>,</w:t>
            </w:r>
            <w:r w:rsidRPr="00A578E2">
              <w:rPr>
                <w:bCs/>
                <w:sz w:val="20"/>
                <w:szCs w:val="20"/>
              </w:rPr>
              <w:t xml:space="preserve"> </w:t>
            </w:r>
            <w:proofErr w:type="spellStart"/>
            <w:r w:rsidRPr="00A578E2">
              <w:rPr>
                <w:bCs/>
                <w:sz w:val="20"/>
                <w:szCs w:val="20"/>
              </w:rPr>
              <w:t>Бюл</w:t>
            </w:r>
            <w:proofErr w:type="spellEnd"/>
            <w:r w:rsidRPr="00A578E2">
              <w:rPr>
                <w:bCs/>
                <w:sz w:val="20"/>
                <w:szCs w:val="20"/>
              </w:rPr>
              <w:t>.</w:t>
            </w:r>
            <w:r>
              <w:rPr>
                <w:bCs/>
                <w:sz w:val="20"/>
                <w:szCs w:val="20"/>
              </w:rPr>
              <w:t> </w:t>
            </w:r>
            <w:r w:rsidRPr="00A578E2">
              <w:rPr>
                <w:bCs/>
                <w:sz w:val="20"/>
                <w:szCs w:val="20"/>
              </w:rPr>
              <w:t>№</w:t>
            </w:r>
            <w:r>
              <w:t> </w:t>
            </w:r>
            <w:r w:rsidRPr="00A578E2">
              <w:rPr>
                <w:bCs/>
                <w:sz w:val="20"/>
                <w:szCs w:val="20"/>
              </w:rPr>
              <w:t>39</w:t>
            </w:r>
            <w:r>
              <w:rPr>
                <w:bCs/>
                <w:sz w:val="20"/>
                <w:szCs w:val="20"/>
              </w:rPr>
              <w:t>/2021</w:t>
            </w:r>
            <w:r w:rsidRPr="00A578E2">
              <w:rPr>
                <w:bCs/>
                <w:sz w:val="20"/>
                <w:szCs w:val="20"/>
              </w:rPr>
              <w:t>.</w:t>
            </w:r>
            <w:r>
              <w:t xml:space="preserve"> </w:t>
            </w:r>
            <w:hyperlink r:id="rId21" w:history="1">
              <w:r w:rsidRPr="00780E2B">
                <w:rPr>
                  <w:rStyle w:val="a5"/>
                  <w:bCs/>
                  <w:sz w:val="20"/>
                  <w:szCs w:val="20"/>
                </w:rPr>
                <w:t>https://sis.nipo.gov.ua/uk/search/detail/1629059/</w:t>
              </w:r>
            </w:hyperlink>
          </w:p>
          <w:p w14:paraId="048B8C14" w14:textId="77777777" w:rsidR="00AE3B2D" w:rsidRPr="00EF5324" w:rsidRDefault="00AE3B2D" w:rsidP="00AE3B2D">
            <w:pPr>
              <w:jc w:val="both"/>
              <w:rPr>
                <w:b/>
                <w:i/>
                <w:iCs/>
                <w:sz w:val="20"/>
                <w:szCs w:val="20"/>
              </w:rPr>
            </w:pPr>
            <w:r w:rsidRPr="00EF5324">
              <w:rPr>
                <w:b/>
                <w:i/>
                <w:iCs/>
                <w:sz w:val="20"/>
                <w:szCs w:val="20"/>
              </w:rPr>
              <w:lastRenderedPageBreak/>
              <w:t>Науково-дослідна робота:</w:t>
            </w:r>
          </w:p>
          <w:p w14:paraId="78898B24" w14:textId="77777777" w:rsidR="00AE3B2D" w:rsidRPr="00A578E2" w:rsidRDefault="00AE3B2D" w:rsidP="00AE3B2D">
            <w:pPr>
              <w:rPr>
                <w:b/>
                <w:sz w:val="20"/>
                <w:szCs w:val="20"/>
                <w:lang w:eastAsia="ru-RU"/>
              </w:rPr>
            </w:pPr>
            <w:r>
              <w:rPr>
                <w:sz w:val="20"/>
                <w:szCs w:val="20"/>
                <w:shd w:val="clear" w:color="auto" w:fill="FFFFFF"/>
                <w:lang w:eastAsia="ru-RU"/>
              </w:rPr>
              <w:t xml:space="preserve">- </w:t>
            </w:r>
            <w:r w:rsidRPr="00A578E2">
              <w:rPr>
                <w:sz w:val="20"/>
                <w:szCs w:val="20"/>
                <w:shd w:val="clear" w:color="auto" w:fill="FFFFFF"/>
                <w:lang w:eastAsia="ru-RU"/>
              </w:rPr>
              <w:t>Керівник наукових робіт студентів та аспірантів.</w:t>
            </w:r>
          </w:p>
          <w:p w14:paraId="4FABE6E7" w14:textId="77777777" w:rsidR="00AE3B2D" w:rsidRPr="00773971" w:rsidRDefault="00AE3B2D" w:rsidP="00AE3B2D">
            <w:pPr>
              <w:tabs>
                <w:tab w:val="left" w:pos="25"/>
              </w:tabs>
              <w:jc w:val="both"/>
              <w:rPr>
                <w:sz w:val="20"/>
                <w:szCs w:val="20"/>
              </w:rPr>
            </w:pPr>
            <w:r>
              <w:rPr>
                <w:sz w:val="20"/>
                <w:szCs w:val="20"/>
              </w:rPr>
              <w:t>- </w:t>
            </w:r>
            <w:r w:rsidRPr="00773971">
              <w:rPr>
                <w:sz w:val="20"/>
                <w:szCs w:val="20"/>
              </w:rPr>
              <w:t>Науковий керівник досліджень по держбюджетній темі за фінансування МОНУ: «Проникні термоелектричні перетворювачі енергії та раціональні області їх використання» (2020-2022 рр.).</w:t>
            </w:r>
          </w:p>
          <w:p w14:paraId="10C60B74" w14:textId="77777777" w:rsidR="00AE3B2D" w:rsidRPr="00773971" w:rsidRDefault="00AE3B2D" w:rsidP="00AE3B2D">
            <w:pPr>
              <w:tabs>
                <w:tab w:val="left" w:pos="240"/>
              </w:tabs>
              <w:jc w:val="both"/>
              <w:rPr>
                <w:sz w:val="20"/>
                <w:szCs w:val="20"/>
              </w:rPr>
            </w:pPr>
            <w:r>
              <w:rPr>
                <w:sz w:val="20"/>
                <w:szCs w:val="20"/>
              </w:rPr>
              <w:t xml:space="preserve">- </w:t>
            </w:r>
            <w:r w:rsidRPr="00773971">
              <w:rPr>
                <w:sz w:val="20"/>
                <w:szCs w:val="20"/>
              </w:rPr>
              <w:t xml:space="preserve">Експерт  Національного фонду досліджень України </w:t>
            </w:r>
            <w:hyperlink r:id="rId22" w:history="1">
              <w:r w:rsidRPr="00780E2B">
                <w:rPr>
                  <w:rStyle w:val="a5"/>
                  <w:sz w:val="20"/>
                  <w:szCs w:val="20"/>
                </w:rPr>
                <w:t>https://nrfu.org.ua/</w:t>
              </w:r>
            </w:hyperlink>
            <w:r>
              <w:rPr>
                <w:sz w:val="20"/>
                <w:szCs w:val="20"/>
              </w:rPr>
              <w:t xml:space="preserve"> </w:t>
            </w:r>
            <w:r w:rsidRPr="00773971">
              <w:rPr>
                <w:sz w:val="20"/>
                <w:szCs w:val="20"/>
              </w:rPr>
              <w:t xml:space="preserve"> </w:t>
            </w:r>
          </w:p>
          <w:p w14:paraId="18B22B53" w14:textId="77777777" w:rsidR="00AE3B2D" w:rsidRDefault="00AE3B2D" w:rsidP="00AE3B2D">
            <w:pPr>
              <w:contextualSpacing/>
              <w:jc w:val="both"/>
              <w:rPr>
                <w:sz w:val="20"/>
                <w:szCs w:val="20"/>
              </w:rPr>
            </w:pPr>
            <w:r>
              <w:rPr>
                <w:sz w:val="20"/>
                <w:szCs w:val="20"/>
              </w:rPr>
              <w:t xml:space="preserve">- </w:t>
            </w:r>
            <w:r w:rsidRPr="00773971">
              <w:rPr>
                <w:sz w:val="20"/>
                <w:szCs w:val="20"/>
              </w:rPr>
              <w:t>Експерт  проектів  конкурсу наукових та науково-технічних (експериментальних) робіт за бюджетною програмою КПКВК 6541230 на 2023-2024 роки «Підтримка розвитку пріоритетних напрямів наукових досліджень» Національної академії наук України (</w:t>
            </w:r>
            <w:hyperlink r:id="rId23" w:history="1">
              <w:r w:rsidRPr="00783305">
                <w:rPr>
                  <w:rStyle w:val="a5"/>
                  <w:sz w:val="20"/>
                  <w:szCs w:val="20"/>
                </w:rPr>
                <w:t>https://nas.gov.ua</w:t>
              </w:r>
            </w:hyperlink>
            <w:r w:rsidRPr="00773971">
              <w:rPr>
                <w:sz w:val="20"/>
                <w:szCs w:val="20"/>
              </w:rPr>
              <w:t>)</w:t>
            </w:r>
          </w:p>
          <w:p w14:paraId="0634BBE3" w14:textId="77777777" w:rsidR="00AE3B2D" w:rsidRPr="00107FB6" w:rsidRDefault="00AE3B2D" w:rsidP="00AE3B2D">
            <w:pPr>
              <w:pStyle w:val="TableParagraph"/>
              <w:tabs>
                <w:tab w:val="left" w:pos="160"/>
              </w:tabs>
              <w:ind w:left="5" w:right="32"/>
              <w:jc w:val="both"/>
              <w:rPr>
                <w:b/>
                <w:bCs/>
                <w:i/>
                <w:iCs/>
                <w:sz w:val="20"/>
                <w:szCs w:val="20"/>
              </w:rPr>
            </w:pPr>
            <w:r>
              <w:rPr>
                <w:b/>
                <w:bCs/>
                <w:i/>
                <w:iCs/>
                <w:sz w:val="20"/>
                <w:szCs w:val="20"/>
              </w:rPr>
              <w:t>Д</w:t>
            </w:r>
            <w:r w:rsidRPr="009C310C">
              <w:rPr>
                <w:b/>
                <w:bCs/>
                <w:i/>
                <w:iCs/>
                <w:sz w:val="20"/>
                <w:szCs w:val="20"/>
              </w:rPr>
              <w:t>іяльність за спеціальністю у формі участі у професійних та/або громадських об’єднаннях</w:t>
            </w:r>
            <w:r>
              <w:rPr>
                <w:sz w:val="20"/>
                <w:szCs w:val="20"/>
              </w:rPr>
              <w:t xml:space="preserve"> </w:t>
            </w:r>
          </w:p>
          <w:p w14:paraId="7AD03668" w14:textId="77777777" w:rsidR="00AE3B2D" w:rsidRDefault="00AE3B2D" w:rsidP="00AE3B2D">
            <w:pPr>
              <w:tabs>
                <w:tab w:val="left" w:pos="290"/>
              </w:tabs>
              <w:rPr>
                <w:sz w:val="20"/>
                <w:szCs w:val="20"/>
              </w:rPr>
            </w:pPr>
            <w:r w:rsidRPr="00BF3155">
              <w:rPr>
                <w:sz w:val="20"/>
                <w:szCs w:val="20"/>
              </w:rPr>
              <w:t>Член-кореспондент Міжнародної Термоелектричної Академії  з 2011</w:t>
            </w:r>
            <w:r>
              <w:rPr>
                <w:sz w:val="20"/>
                <w:szCs w:val="20"/>
              </w:rPr>
              <w:t> </w:t>
            </w:r>
            <w:r w:rsidRPr="00BF3155">
              <w:rPr>
                <w:sz w:val="20"/>
                <w:szCs w:val="20"/>
              </w:rPr>
              <w:t>р.</w:t>
            </w:r>
          </w:p>
          <w:p w14:paraId="5DF7C415" w14:textId="71DB39AF" w:rsidR="00A44EF4" w:rsidRPr="00A44EF4" w:rsidRDefault="00A44EF4" w:rsidP="00AE3B2D">
            <w:pPr>
              <w:tabs>
                <w:tab w:val="left" w:pos="290"/>
              </w:tabs>
              <w:rPr>
                <w:bCs/>
                <w:sz w:val="20"/>
                <w:szCs w:val="20"/>
              </w:rPr>
            </w:pPr>
            <w:r w:rsidRPr="00A44EF4">
              <w:rPr>
                <w:bCs/>
                <w:sz w:val="20"/>
                <w:szCs w:val="20"/>
              </w:rPr>
              <w:t>Член редакційної колегії міжнародного наукового журналу «</w:t>
            </w:r>
            <w:proofErr w:type="spellStart"/>
            <w:r w:rsidRPr="00A44EF4">
              <w:rPr>
                <w:bCs/>
                <w:sz w:val="20"/>
                <w:szCs w:val="20"/>
              </w:rPr>
              <w:t>Journal</w:t>
            </w:r>
            <w:proofErr w:type="spellEnd"/>
            <w:r w:rsidRPr="00A44EF4">
              <w:rPr>
                <w:bCs/>
                <w:sz w:val="20"/>
                <w:szCs w:val="20"/>
              </w:rPr>
              <w:t xml:space="preserve"> </w:t>
            </w:r>
            <w:proofErr w:type="spellStart"/>
            <w:r w:rsidRPr="00A44EF4">
              <w:rPr>
                <w:bCs/>
                <w:sz w:val="20"/>
                <w:szCs w:val="20"/>
              </w:rPr>
              <w:t>of</w:t>
            </w:r>
            <w:proofErr w:type="spellEnd"/>
            <w:r w:rsidRPr="00A44EF4">
              <w:rPr>
                <w:bCs/>
                <w:sz w:val="20"/>
                <w:szCs w:val="20"/>
              </w:rPr>
              <w:t xml:space="preserve"> </w:t>
            </w:r>
            <w:proofErr w:type="spellStart"/>
            <w:r w:rsidRPr="00A44EF4">
              <w:rPr>
                <w:bCs/>
                <w:sz w:val="20"/>
                <w:szCs w:val="20"/>
              </w:rPr>
              <w:t>Thermoelectricity</w:t>
            </w:r>
            <w:proofErr w:type="spellEnd"/>
            <w:r w:rsidRPr="00A44EF4">
              <w:rPr>
                <w:bCs/>
                <w:sz w:val="20"/>
                <w:szCs w:val="20"/>
              </w:rPr>
              <w:t xml:space="preserve">», який видається українською та англійською мовами та індексується у міжнародній базі даних </w:t>
            </w:r>
            <w:proofErr w:type="spellStart"/>
            <w:r w:rsidRPr="00A44EF4">
              <w:rPr>
                <w:bCs/>
                <w:sz w:val="20"/>
                <w:szCs w:val="20"/>
              </w:rPr>
              <w:t>Scopus</w:t>
            </w:r>
            <w:proofErr w:type="spellEnd"/>
            <w:r w:rsidRPr="00A44EF4">
              <w:rPr>
                <w:bCs/>
                <w:sz w:val="20"/>
                <w:szCs w:val="20"/>
              </w:rPr>
              <w:t xml:space="preserve"> (http://jte.ite.cv.ua/, </w:t>
            </w:r>
            <w:hyperlink r:id="rId24" w:history="1">
              <w:r w:rsidRPr="00A44EF4">
                <w:rPr>
                  <w:rStyle w:val="a5"/>
                  <w:bCs/>
                  <w:sz w:val="20"/>
                  <w:szCs w:val="20"/>
                </w:rPr>
                <w:t>https://www.scopus.com/sourceid/21100260918</w:t>
              </w:r>
            </w:hyperlink>
            <w:r w:rsidRPr="00A44EF4">
              <w:rPr>
                <w:bCs/>
                <w:sz w:val="20"/>
                <w:szCs w:val="20"/>
              </w:rPr>
              <w:t>)</w:t>
            </w:r>
          </w:p>
        </w:tc>
        <w:tc>
          <w:tcPr>
            <w:tcW w:w="1843" w:type="dxa"/>
          </w:tcPr>
          <w:p w14:paraId="3F500020" w14:textId="77777777" w:rsidR="00AE3B2D" w:rsidRDefault="00AE3B2D" w:rsidP="00AE3B2D">
            <w:pPr>
              <w:jc w:val="center"/>
              <w:rPr>
                <w:sz w:val="20"/>
                <w:szCs w:val="20"/>
              </w:rPr>
            </w:pPr>
            <w:r>
              <w:rPr>
                <w:sz w:val="20"/>
                <w:szCs w:val="20"/>
              </w:rPr>
              <w:lastRenderedPageBreak/>
              <w:t>Отримано вчене звання п</w:t>
            </w:r>
            <w:r w:rsidRPr="008011E0">
              <w:rPr>
                <w:sz w:val="20"/>
                <w:szCs w:val="20"/>
              </w:rPr>
              <w:t>рофесор</w:t>
            </w:r>
            <w:r>
              <w:rPr>
                <w:sz w:val="20"/>
                <w:szCs w:val="20"/>
              </w:rPr>
              <w:t>а</w:t>
            </w:r>
            <w:r w:rsidRPr="008011E0">
              <w:rPr>
                <w:sz w:val="20"/>
                <w:szCs w:val="20"/>
              </w:rPr>
              <w:t xml:space="preserve"> кафедри термоелектрики та медичної фізики, атестат АП № 006402 від 25.06.2024 р.</w:t>
            </w:r>
          </w:p>
          <w:p w14:paraId="052A2EFA" w14:textId="7B219E7E" w:rsidR="00AE3B2D" w:rsidRPr="00E11E0F" w:rsidRDefault="00AE3B2D" w:rsidP="00AE3B2D">
            <w:pPr>
              <w:jc w:val="center"/>
              <w:rPr>
                <w:sz w:val="20"/>
                <w:szCs w:val="20"/>
              </w:rPr>
            </w:pPr>
            <w:r w:rsidRPr="00DA719A">
              <w:rPr>
                <w:sz w:val="20"/>
                <w:szCs w:val="20"/>
              </w:rPr>
              <w:t>Курси підвищення кваліфікації в ЧНУ з 27.01.2025-07.02.2025 р., наказ ЧНУ № 24 від 23.01.2025 р. (3 кредити ЄКТС)</w:t>
            </w:r>
          </w:p>
        </w:tc>
      </w:tr>
      <w:tr w:rsidR="00AE3B2D" w:rsidRPr="00A578E2" w14:paraId="0619547F" w14:textId="77777777" w:rsidTr="00BE2D04">
        <w:trPr>
          <w:trHeight w:val="476"/>
        </w:trPr>
        <w:tc>
          <w:tcPr>
            <w:tcW w:w="15713" w:type="dxa"/>
            <w:gridSpan w:val="7"/>
            <w:vAlign w:val="center"/>
          </w:tcPr>
          <w:p w14:paraId="31BEF713" w14:textId="77777777" w:rsidR="00AE3B2D" w:rsidRPr="00293A5E" w:rsidRDefault="00AE3B2D" w:rsidP="00AE3B2D">
            <w:pPr>
              <w:rPr>
                <w:b/>
                <w:i/>
                <w:sz w:val="20"/>
                <w:szCs w:val="20"/>
              </w:rPr>
            </w:pPr>
            <w:r w:rsidRPr="00293A5E">
              <w:rPr>
                <w:b/>
                <w:i/>
                <w:sz w:val="20"/>
                <w:szCs w:val="20"/>
              </w:rPr>
              <w:lastRenderedPageBreak/>
              <w:t xml:space="preserve">Члени </w:t>
            </w:r>
            <w:proofErr w:type="spellStart"/>
            <w:r w:rsidRPr="00293A5E">
              <w:rPr>
                <w:b/>
                <w:i/>
                <w:sz w:val="20"/>
                <w:szCs w:val="20"/>
              </w:rPr>
              <w:t>про</w:t>
            </w:r>
            <w:r>
              <w:rPr>
                <w:b/>
                <w:i/>
                <w:sz w:val="20"/>
                <w:szCs w:val="20"/>
              </w:rPr>
              <w:t>є</w:t>
            </w:r>
            <w:r w:rsidRPr="00293A5E">
              <w:rPr>
                <w:b/>
                <w:i/>
                <w:sz w:val="20"/>
                <w:szCs w:val="20"/>
              </w:rPr>
              <w:t>ктної</w:t>
            </w:r>
            <w:proofErr w:type="spellEnd"/>
            <w:r w:rsidRPr="00293A5E">
              <w:rPr>
                <w:b/>
                <w:i/>
                <w:sz w:val="20"/>
                <w:szCs w:val="20"/>
              </w:rPr>
              <w:t xml:space="preserve"> групи</w:t>
            </w:r>
          </w:p>
        </w:tc>
      </w:tr>
      <w:tr w:rsidR="00AE3B2D" w:rsidRPr="00A578E2" w14:paraId="48DE021A" w14:textId="77777777" w:rsidTr="00BE2D04">
        <w:tc>
          <w:tcPr>
            <w:tcW w:w="1701" w:type="dxa"/>
          </w:tcPr>
          <w:p w14:paraId="14CB2F48" w14:textId="77777777" w:rsidR="00AE3B2D" w:rsidRPr="00A578E2" w:rsidRDefault="00AE3B2D" w:rsidP="00AE3B2D">
            <w:pPr>
              <w:jc w:val="center"/>
              <w:rPr>
                <w:b/>
                <w:bCs/>
                <w:sz w:val="20"/>
                <w:szCs w:val="20"/>
              </w:rPr>
            </w:pPr>
            <w:r w:rsidRPr="00A578E2">
              <w:rPr>
                <w:b/>
                <w:bCs/>
                <w:sz w:val="20"/>
                <w:szCs w:val="20"/>
              </w:rPr>
              <w:t>Головацький Володимир Анатолійович</w:t>
            </w:r>
          </w:p>
        </w:tc>
        <w:tc>
          <w:tcPr>
            <w:tcW w:w="1559" w:type="dxa"/>
          </w:tcPr>
          <w:p w14:paraId="51E197E6" w14:textId="77777777" w:rsidR="00AE3B2D" w:rsidRPr="00A578E2" w:rsidRDefault="00AE3B2D" w:rsidP="00AE3B2D">
            <w:pPr>
              <w:jc w:val="center"/>
              <w:rPr>
                <w:sz w:val="20"/>
                <w:szCs w:val="20"/>
              </w:rPr>
            </w:pPr>
            <w:r w:rsidRPr="00A578E2">
              <w:rPr>
                <w:sz w:val="20"/>
                <w:szCs w:val="20"/>
              </w:rPr>
              <w:t>Професор</w:t>
            </w:r>
          </w:p>
          <w:p w14:paraId="568D3BFA" w14:textId="77777777" w:rsidR="00AE3B2D" w:rsidRPr="00A578E2" w:rsidRDefault="00AE3B2D" w:rsidP="00AE3B2D">
            <w:pPr>
              <w:jc w:val="center"/>
              <w:rPr>
                <w:sz w:val="20"/>
                <w:szCs w:val="20"/>
              </w:rPr>
            </w:pPr>
            <w:r w:rsidRPr="00A578E2">
              <w:rPr>
                <w:sz w:val="20"/>
                <w:szCs w:val="20"/>
              </w:rPr>
              <w:t>кафедри термоелектрики та медичної фізики</w:t>
            </w:r>
          </w:p>
          <w:p w14:paraId="0342D578" w14:textId="77777777" w:rsidR="00AE3B2D" w:rsidRPr="00A578E2" w:rsidRDefault="00AE3B2D" w:rsidP="00AE3B2D">
            <w:pPr>
              <w:jc w:val="center"/>
              <w:rPr>
                <w:sz w:val="20"/>
                <w:szCs w:val="20"/>
              </w:rPr>
            </w:pPr>
            <w:r w:rsidRPr="00A578E2">
              <w:rPr>
                <w:sz w:val="20"/>
                <w:szCs w:val="20"/>
              </w:rPr>
              <w:t>ННІФТКН Чернівецького національного університету імені Юрія Федьковича</w:t>
            </w:r>
          </w:p>
          <w:p w14:paraId="3604026F" w14:textId="77777777" w:rsidR="00AE3B2D" w:rsidRPr="00A578E2" w:rsidRDefault="00AE3B2D" w:rsidP="00AE3B2D">
            <w:pPr>
              <w:jc w:val="center"/>
              <w:rPr>
                <w:sz w:val="20"/>
                <w:szCs w:val="20"/>
              </w:rPr>
            </w:pPr>
            <w:r w:rsidRPr="00A578E2">
              <w:rPr>
                <w:sz w:val="20"/>
                <w:szCs w:val="20"/>
              </w:rPr>
              <w:t>(</w:t>
            </w:r>
            <w:proofErr w:type="spellStart"/>
            <w:r w:rsidRPr="00A578E2">
              <w:rPr>
                <w:sz w:val="20"/>
                <w:szCs w:val="20"/>
              </w:rPr>
              <w:t>штатн</w:t>
            </w:r>
            <w:proofErr w:type="spellEnd"/>
            <w:r w:rsidRPr="00A578E2">
              <w:rPr>
                <w:sz w:val="20"/>
                <w:szCs w:val="20"/>
              </w:rPr>
              <w:t>.)</w:t>
            </w:r>
          </w:p>
        </w:tc>
        <w:tc>
          <w:tcPr>
            <w:tcW w:w="1680" w:type="dxa"/>
          </w:tcPr>
          <w:p w14:paraId="52DE2BC0" w14:textId="77777777" w:rsidR="00AE3B2D" w:rsidRPr="00A578E2" w:rsidRDefault="00AE3B2D" w:rsidP="00AE3B2D">
            <w:pPr>
              <w:jc w:val="center"/>
              <w:rPr>
                <w:sz w:val="20"/>
                <w:szCs w:val="20"/>
              </w:rPr>
            </w:pPr>
            <w:r w:rsidRPr="00A578E2">
              <w:rPr>
                <w:sz w:val="20"/>
                <w:szCs w:val="20"/>
              </w:rPr>
              <w:t xml:space="preserve">Чернівецький державний університет ордена Трудового Червоного Прапора, </w:t>
            </w:r>
          </w:p>
          <w:p w14:paraId="304143E9" w14:textId="77777777" w:rsidR="00AE3B2D" w:rsidRPr="00A578E2" w:rsidRDefault="00AE3B2D" w:rsidP="00AE3B2D">
            <w:pPr>
              <w:jc w:val="center"/>
              <w:rPr>
                <w:sz w:val="20"/>
                <w:szCs w:val="20"/>
              </w:rPr>
            </w:pPr>
            <w:r w:rsidRPr="00A578E2">
              <w:rPr>
                <w:sz w:val="20"/>
                <w:szCs w:val="20"/>
              </w:rPr>
              <w:t>Диплом з відзнакою</w:t>
            </w:r>
          </w:p>
          <w:p w14:paraId="52D70F58" w14:textId="77777777" w:rsidR="00AE3B2D" w:rsidRPr="00A578E2" w:rsidRDefault="00AE3B2D" w:rsidP="00AE3B2D">
            <w:pPr>
              <w:jc w:val="center"/>
              <w:rPr>
                <w:sz w:val="20"/>
                <w:szCs w:val="20"/>
              </w:rPr>
            </w:pPr>
            <w:r w:rsidRPr="00A578E2">
              <w:rPr>
                <w:sz w:val="20"/>
                <w:szCs w:val="20"/>
              </w:rPr>
              <w:t xml:space="preserve"> ЖВ-I №126714, 06.07.1985 р.,</w:t>
            </w:r>
          </w:p>
          <w:p w14:paraId="1F748AAC" w14:textId="77777777" w:rsidR="00AE3B2D" w:rsidRPr="00A578E2" w:rsidRDefault="00AE3B2D" w:rsidP="00AE3B2D">
            <w:pPr>
              <w:jc w:val="center"/>
              <w:rPr>
                <w:sz w:val="20"/>
                <w:szCs w:val="20"/>
              </w:rPr>
            </w:pPr>
            <w:r w:rsidRPr="00A578E2">
              <w:rPr>
                <w:sz w:val="20"/>
                <w:szCs w:val="20"/>
              </w:rPr>
              <w:t>спеціальність –фізика,</w:t>
            </w:r>
          </w:p>
          <w:p w14:paraId="54F8AAF2" w14:textId="77777777" w:rsidR="00AE3B2D" w:rsidRPr="00A578E2" w:rsidRDefault="00AE3B2D" w:rsidP="00AE3B2D">
            <w:pPr>
              <w:jc w:val="center"/>
              <w:rPr>
                <w:sz w:val="20"/>
                <w:szCs w:val="20"/>
              </w:rPr>
            </w:pPr>
            <w:r w:rsidRPr="00A578E2">
              <w:rPr>
                <w:sz w:val="20"/>
                <w:szCs w:val="20"/>
              </w:rPr>
              <w:t>кваліфікація – фізик, викладач</w:t>
            </w:r>
          </w:p>
        </w:tc>
        <w:tc>
          <w:tcPr>
            <w:tcW w:w="1701" w:type="dxa"/>
          </w:tcPr>
          <w:p w14:paraId="62C2E42C" w14:textId="77777777" w:rsidR="00AE3B2D" w:rsidRPr="00A578E2" w:rsidRDefault="00AE3B2D" w:rsidP="00AE3B2D">
            <w:pPr>
              <w:jc w:val="center"/>
              <w:rPr>
                <w:sz w:val="20"/>
                <w:szCs w:val="20"/>
              </w:rPr>
            </w:pPr>
            <w:r w:rsidRPr="00A578E2">
              <w:rPr>
                <w:sz w:val="20"/>
                <w:szCs w:val="20"/>
              </w:rPr>
              <w:t>Доктор фізико-математичних наук, диплом ДД №002062,</w:t>
            </w:r>
          </w:p>
          <w:p w14:paraId="69B85927" w14:textId="77777777" w:rsidR="00AE3B2D" w:rsidRPr="00A578E2" w:rsidRDefault="00AE3B2D" w:rsidP="00AE3B2D">
            <w:pPr>
              <w:jc w:val="center"/>
              <w:rPr>
                <w:sz w:val="20"/>
                <w:szCs w:val="20"/>
              </w:rPr>
            </w:pPr>
            <w:r w:rsidRPr="00A578E2">
              <w:rPr>
                <w:sz w:val="20"/>
                <w:szCs w:val="20"/>
              </w:rPr>
              <w:t>ВАК України від 12.12.01,</w:t>
            </w:r>
          </w:p>
          <w:p w14:paraId="60411FF5" w14:textId="77777777" w:rsidR="00AE3B2D" w:rsidRPr="00A578E2" w:rsidRDefault="00AE3B2D" w:rsidP="00AE3B2D">
            <w:pPr>
              <w:jc w:val="center"/>
              <w:rPr>
                <w:sz w:val="20"/>
                <w:szCs w:val="20"/>
              </w:rPr>
            </w:pPr>
            <w:r w:rsidRPr="00A578E2">
              <w:rPr>
                <w:sz w:val="20"/>
                <w:szCs w:val="20"/>
              </w:rPr>
              <w:t>спеціальність01.04.02 – теоретична фізика,</w:t>
            </w:r>
          </w:p>
          <w:p w14:paraId="3D73DE55" w14:textId="77777777" w:rsidR="00AE3B2D" w:rsidRPr="00A578E2" w:rsidRDefault="00AE3B2D" w:rsidP="00AE3B2D">
            <w:pPr>
              <w:jc w:val="center"/>
              <w:rPr>
                <w:sz w:val="20"/>
                <w:szCs w:val="20"/>
              </w:rPr>
            </w:pPr>
            <w:r w:rsidRPr="00A578E2">
              <w:rPr>
                <w:sz w:val="20"/>
                <w:szCs w:val="20"/>
              </w:rPr>
              <w:t>тема дисертації</w:t>
            </w:r>
          </w:p>
          <w:p w14:paraId="2125450A" w14:textId="77777777" w:rsidR="00AE3B2D" w:rsidRPr="00A578E2" w:rsidRDefault="00AE3B2D" w:rsidP="00AE3B2D">
            <w:pPr>
              <w:jc w:val="center"/>
              <w:rPr>
                <w:sz w:val="20"/>
                <w:szCs w:val="20"/>
              </w:rPr>
            </w:pPr>
            <w:r w:rsidRPr="00A578E2">
              <w:rPr>
                <w:sz w:val="20"/>
                <w:szCs w:val="20"/>
              </w:rPr>
              <w:t xml:space="preserve">«Взаємодія квазічастинок у складних напівпровідникових </w:t>
            </w:r>
            <w:proofErr w:type="spellStart"/>
            <w:r w:rsidRPr="00A578E2">
              <w:rPr>
                <w:sz w:val="20"/>
                <w:szCs w:val="20"/>
              </w:rPr>
              <w:t>наногетероструктурах</w:t>
            </w:r>
            <w:proofErr w:type="spellEnd"/>
            <w:r w:rsidRPr="00A578E2">
              <w:rPr>
                <w:sz w:val="20"/>
                <w:szCs w:val="20"/>
              </w:rPr>
              <w:t>»,</w:t>
            </w:r>
          </w:p>
          <w:p w14:paraId="2DD64229" w14:textId="77777777" w:rsidR="00AE3B2D" w:rsidRPr="00A578E2" w:rsidRDefault="00AE3B2D" w:rsidP="00AE3B2D">
            <w:pPr>
              <w:jc w:val="center"/>
              <w:rPr>
                <w:sz w:val="20"/>
                <w:szCs w:val="20"/>
              </w:rPr>
            </w:pPr>
            <w:r w:rsidRPr="00A578E2">
              <w:rPr>
                <w:sz w:val="20"/>
                <w:szCs w:val="20"/>
              </w:rPr>
              <w:t>Професор кафедри теоретичної фізики, атестат</w:t>
            </w:r>
          </w:p>
          <w:p w14:paraId="0FB4FB36" w14:textId="77777777" w:rsidR="00AE3B2D" w:rsidRPr="00A578E2" w:rsidRDefault="00AE3B2D" w:rsidP="00AE3B2D">
            <w:pPr>
              <w:jc w:val="center"/>
              <w:rPr>
                <w:sz w:val="20"/>
                <w:szCs w:val="20"/>
              </w:rPr>
            </w:pPr>
            <w:r w:rsidRPr="00A578E2">
              <w:rPr>
                <w:sz w:val="20"/>
                <w:szCs w:val="20"/>
              </w:rPr>
              <w:lastRenderedPageBreak/>
              <w:t>12ПР №004878</w:t>
            </w:r>
          </w:p>
          <w:p w14:paraId="2D15F1B4" w14:textId="77777777" w:rsidR="00AE3B2D" w:rsidRPr="00A578E2" w:rsidRDefault="00AE3B2D" w:rsidP="00AE3B2D">
            <w:pPr>
              <w:jc w:val="center"/>
              <w:rPr>
                <w:sz w:val="20"/>
                <w:szCs w:val="20"/>
              </w:rPr>
            </w:pPr>
            <w:r w:rsidRPr="00A578E2">
              <w:rPr>
                <w:sz w:val="20"/>
                <w:szCs w:val="20"/>
              </w:rPr>
              <w:t>від 21.06.07</w:t>
            </w:r>
            <w:r>
              <w:rPr>
                <w:sz w:val="20"/>
                <w:szCs w:val="20"/>
              </w:rPr>
              <w:t>р.</w:t>
            </w:r>
          </w:p>
        </w:tc>
        <w:tc>
          <w:tcPr>
            <w:tcW w:w="992" w:type="dxa"/>
          </w:tcPr>
          <w:p w14:paraId="3DE64AE0" w14:textId="77777777" w:rsidR="00AE3B2D" w:rsidRPr="00A578E2" w:rsidRDefault="00AE3B2D" w:rsidP="00AE3B2D">
            <w:pPr>
              <w:jc w:val="center"/>
              <w:rPr>
                <w:sz w:val="20"/>
                <w:szCs w:val="20"/>
              </w:rPr>
            </w:pPr>
            <w:r>
              <w:rPr>
                <w:sz w:val="20"/>
                <w:szCs w:val="20"/>
              </w:rPr>
              <w:lastRenderedPageBreak/>
              <w:t>37 р.</w:t>
            </w:r>
          </w:p>
        </w:tc>
        <w:tc>
          <w:tcPr>
            <w:tcW w:w="6237" w:type="dxa"/>
          </w:tcPr>
          <w:p w14:paraId="46D34DF7" w14:textId="77777777" w:rsidR="00AE3B2D" w:rsidRPr="00EF5324" w:rsidRDefault="00AE3B2D" w:rsidP="00AE3B2D">
            <w:pPr>
              <w:ind w:firstLine="5"/>
              <w:jc w:val="both"/>
              <w:rPr>
                <w:b/>
                <w:i/>
                <w:iCs/>
                <w:sz w:val="20"/>
                <w:szCs w:val="20"/>
                <w:lang w:eastAsia="ru-RU"/>
              </w:rPr>
            </w:pPr>
            <w:r w:rsidRPr="00EF5324">
              <w:rPr>
                <w:b/>
                <w:i/>
                <w:iCs/>
                <w:sz w:val="20"/>
                <w:szCs w:val="20"/>
                <w:lang w:eastAsia="ru-RU"/>
              </w:rPr>
              <w:t>Основні публікації:</w:t>
            </w:r>
          </w:p>
          <w:p w14:paraId="3362C75C" w14:textId="77777777" w:rsidR="00AE3B2D" w:rsidRPr="008011E0" w:rsidRDefault="00AE3B2D" w:rsidP="00AE3B2D">
            <w:pPr>
              <w:tabs>
                <w:tab w:val="left" w:pos="280"/>
              </w:tabs>
              <w:ind w:firstLine="5"/>
              <w:jc w:val="both"/>
              <w:rPr>
                <w:sz w:val="20"/>
                <w:szCs w:val="20"/>
                <w:lang w:eastAsia="ru-RU"/>
              </w:rPr>
            </w:pPr>
            <w:r w:rsidRPr="008011E0">
              <w:rPr>
                <w:sz w:val="20"/>
                <w:szCs w:val="20"/>
                <w:lang w:eastAsia="ru-RU"/>
              </w:rPr>
              <w:t>1.</w:t>
            </w:r>
            <w:r w:rsidRPr="008011E0">
              <w:rPr>
                <w:sz w:val="20"/>
                <w:szCs w:val="20"/>
                <w:lang w:eastAsia="ru-RU"/>
              </w:rPr>
              <w:tab/>
            </w:r>
            <w:proofErr w:type="spellStart"/>
            <w:r w:rsidRPr="008011E0">
              <w:rPr>
                <w:sz w:val="20"/>
                <w:szCs w:val="20"/>
                <w:lang w:eastAsia="ru-RU"/>
              </w:rPr>
              <w:t>Holovatsky</w:t>
            </w:r>
            <w:proofErr w:type="spellEnd"/>
            <w:r w:rsidRPr="008011E0">
              <w:rPr>
                <w:sz w:val="20"/>
                <w:szCs w:val="20"/>
                <w:lang w:eastAsia="ru-RU"/>
              </w:rPr>
              <w:t xml:space="preserve"> V., </w:t>
            </w:r>
            <w:proofErr w:type="spellStart"/>
            <w:r w:rsidRPr="008011E0">
              <w:rPr>
                <w:sz w:val="20"/>
                <w:szCs w:val="20"/>
                <w:lang w:eastAsia="ru-RU"/>
              </w:rPr>
              <w:t>Holovatskyi</w:t>
            </w:r>
            <w:proofErr w:type="spellEnd"/>
            <w:r w:rsidRPr="008011E0">
              <w:rPr>
                <w:sz w:val="20"/>
                <w:szCs w:val="20"/>
                <w:lang w:eastAsia="ru-RU"/>
              </w:rPr>
              <w:t xml:space="preserve"> I., </w:t>
            </w:r>
            <w:proofErr w:type="spellStart"/>
            <w:r w:rsidRPr="008011E0">
              <w:rPr>
                <w:sz w:val="20"/>
                <w:szCs w:val="20"/>
                <w:lang w:eastAsia="ru-RU"/>
              </w:rPr>
              <w:t>Holovatska</w:t>
            </w:r>
            <w:proofErr w:type="spellEnd"/>
            <w:r w:rsidRPr="008011E0">
              <w:rPr>
                <w:sz w:val="20"/>
                <w:szCs w:val="20"/>
                <w:lang w:eastAsia="ru-RU"/>
              </w:rPr>
              <w:t xml:space="preserve"> </w:t>
            </w:r>
            <w:proofErr w:type="spellStart"/>
            <w:r w:rsidRPr="008011E0">
              <w:rPr>
                <w:sz w:val="20"/>
                <w:szCs w:val="20"/>
                <w:lang w:eastAsia="ru-RU"/>
              </w:rPr>
              <w:t>Ya</w:t>
            </w:r>
            <w:proofErr w:type="spellEnd"/>
            <w:r w:rsidRPr="008011E0">
              <w:rPr>
                <w:sz w:val="20"/>
                <w:szCs w:val="20"/>
                <w:lang w:eastAsia="ru-RU"/>
              </w:rPr>
              <w:t xml:space="preserve">., </w:t>
            </w:r>
            <w:proofErr w:type="spellStart"/>
            <w:r w:rsidRPr="008011E0">
              <w:rPr>
                <w:sz w:val="20"/>
                <w:szCs w:val="20"/>
                <w:lang w:eastAsia="ru-RU"/>
              </w:rPr>
              <w:t>Struk</w:t>
            </w:r>
            <w:proofErr w:type="spellEnd"/>
            <w:r w:rsidRPr="008011E0">
              <w:rPr>
                <w:sz w:val="20"/>
                <w:szCs w:val="20"/>
                <w:lang w:eastAsia="ru-RU"/>
              </w:rPr>
              <w:t xml:space="preserve"> </w:t>
            </w:r>
            <w:proofErr w:type="spellStart"/>
            <w:r w:rsidRPr="008011E0">
              <w:rPr>
                <w:sz w:val="20"/>
                <w:szCs w:val="20"/>
                <w:lang w:eastAsia="ru-RU"/>
              </w:rPr>
              <w:t>Ya</w:t>
            </w:r>
            <w:proofErr w:type="spellEnd"/>
            <w:r w:rsidRPr="008011E0">
              <w:rPr>
                <w:sz w:val="20"/>
                <w:szCs w:val="20"/>
                <w:lang w:eastAsia="ru-RU"/>
              </w:rPr>
              <w:t xml:space="preserve">. </w:t>
            </w:r>
            <w:proofErr w:type="spellStart"/>
            <w:r w:rsidRPr="008011E0">
              <w:rPr>
                <w:sz w:val="20"/>
                <w:szCs w:val="20"/>
                <w:lang w:eastAsia="ru-RU"/>
              </w:rPr>
              <w:t>Oscillations</w:t>
            </w:r>
            <w:proofErr w:type="spellEnd"/>
            <w:r w:rsidRPr="008011E0">
              <w:rPr>
                <w:sz w:val="20"/>
                <w:szCs w:val="20"/>
                <w:lang w:eastAsia="ru-RU"/>
              </w:rPr>
              <w:t xml:space="preserve"> </w:t>
            </w:r>
            <w:proofErr w:type="spellStart"/>
            <w:r w:rsidRPr="008011E0">
              <w:rPr>
                <w:sz w:val="20"/>
                <w:szCs w:val="20"/>
                <w:lang w:eastAsia="ru-RU"/>
              </w:rPr>
              <w:t>of</w:t>
            </w:r>
            <w:proofErr w:type="spellEnd"/>
            <w:r w:rsidRPr="008011E0">
              <w:rPr>
                <w:sz w:val="20"/>
                <w:szCs w:val="20"/>
                <w:lang w:eastAsia="ru-RU"/>
              </w:rPr>
              <w:t xml:space="preserve"> </w:t>
            </w:r>
            <w:proofErr w:type="spellStart"/>
            <w:r w:rsidRPr="008011E0">
              <w:rPr>
                <w:sz w:val="20"/>
                <w:szCs w:val="20"/>
                <w:lang w:eastAsia="ru-RU"/>
              </w:rPr>
              <w:t>the</w:t>
            </w:r>
            <w:proofErr w:type="spellEnd"/>
            <w:r w:rsidRPr="008011E0">
              <w:rPr>
                <w:sz w:val="20"/>
                <w:szCs w:val="20"/>
                <w:lang w:eastAsia="ru-RU"/>
              </w:rPr>
              <w:t xml:space="preserve"> </w:t>
            </w:r>
            <w:proofErr w:type="spellStart"/>
            <w:r w:rsidRPr="008011E0">
              <w:rPr>
                <w:sz w:val="20"/>
                <w:szCs w:val="20"/>
                <w:lang w:eastAsia="ru-RU"/>
              </w:rPr>
              <w:t>resonant</w:t>
            </w:r>
            <w:proofErr w:type="spellEnd"/>
            <w:r w:rsidRPr="008011E0">
              <w:rPr>
                <w:sz w:val="20"/>
                <w:szCs w:val="20"/>
                <w:lang w:eastAsia="ru-RU"/>
              </w:rPr>
              <w:t xml:space="preserve"> </w:t>
            </w:r>
            <w:proofErr w:type="spellStart"/>
            <w:r w:rsidRPr="008011E0">
              <w:rPr>
                <w:sz w:val="20"/>
                <w:szCs w:val="20"/>
                <w:lang w:eastAsia="ru-RU"/>
              </w:rPr>
              <w:t>elastic</w:t>
            </w:r>
            <w:proofErr w:type="spellEnd"/>
            <w:r w:rsidRPr="008011E0">
              <w:rPr>
                <w:sz w:val="20"/>
                <w:szCs w:val="20"/>
                <w:lang w:eastAsia="ru-RU"/>
              </w:rPr>
              <w:t xml:space="preserve"> </w:t>
            </w:r>
            <w:proofErr w:type="spellStart"/>
            <w:r w:rsidRPr="008011E0">
              <w:rPr>
                <w:sz w:val="20"/>
                <w:szCs w:val="20"/>
                <w:lang w:eastAsia="ru-RU"/>
              </w:rPr>
              <w:t>pendulum</w:t>
            </w:r>
            <w:proofErr w:type="spellEnd"/>
            <w:r w:rsidRPr="008011E0">
              <w:rPr>
                <w:sz w:val="20"/>
                <w:szCs w:val="20"/>
                <w:lang w:eastAsia="ru-RU"/>
              </w:rPr>
              <w:t xml:space="preserve">. </w:t>
            </w:r>
            <w:proofErr w:type="spellStart"/>
            <w:r w:rsidRPr="008011E0">
              <w:rPr>
                <w:sz w:val="20"/>
                <w:szCs w:val="20"/>
                <w:lang w:eastAsia="ru-RU"/>
              </w:rPr>
              <w:t>Physics</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Educational</w:t>
            </w:r>
            <w:proofErr w:type="spellEnd"/>
            <w:r w:rsidRPr="008011E0">
              <w:rPr>
                <w:sz w:val="20"/>
                <w:szCs w:val="20"/>
                <w:lang w:eastAsia="ru-RU"/>
              </w:rPr>
              <w:t xml:space="preserve"> </w:t>
            </w:r>
            <w:proofErr w:type="spellStart"/>
            <w:r w:rsidRPr="008011E0">
              <w:rPr>
                <w:sz w:val="20"/>
                <w:szCs w:val="20"/>
                <w:lang w:eastAsia="ru-RU"/>
              </w:rPr>
              <w:t>Technology</w:t>
            </w:r>
            <w:proofErr w:type="spellEnd"/>
            <w:r w:rsidRPr="008011E0">
              <w:rPr>
                <w:sz w:val="20"/>
                <w:szCs w:val="20"/>
                <w:lang w:eastAsia="ru-RU"/>
              </w:rPr>
              <w:t>, 2023, 1, 10–17</w:t>
            </w:r>
            <w:r>
              <w:rPr>
                <w:sz w:val="20"/>
                <w:szCs w:val="20"/>
                <w:lang w:eastAsia="ru-RU"/>
              </w:rPr>
              <w:t>.</w:t>
            </w:r>
            <w:r w:rsidRPr="008011E0">
              <w:rPr>
                <w:sz w:val="20"/>
                <w:szCs w:val="20"/>
                <w:lang w:eastAsia="ru-RU"/>
              </w:rPr>
              <w:t xml:space="preserve"> </w:t>
            </w:r>
          </w:p>
          <w:p w14:paraId="6F86EAF6" w14:textId="77777777" w:rsidR="00AE3B2D" w:rsidRPr="008011E0" w:rsidRDefault="00AE3B2D" w:rsidP="00AE3B2D">
            <w:pPr>
              <w:ind w:firstLine="5"/>
              <w:jc w:val="both"/>
              <w:rPr>
                <w:sz w:val="20"/>
                <w:szCs w:val="20"/>
                <w:lang w:eastAsia="ru-RU"/>
              </w:rPr>
            </w:pPr>
            <w:hyperlink r:id="rId25" w:history="1">
              <w:r w:rsidRPr="00FD44E4">
                <w:rPr>
                  <w:rStyle w:val="a5"/>
                  <w:sz w:val="20"/>
                  <w:szCs w:val="20"/>
                  <w:lang w:eastAsia="ru-RU"/>
                </w:rPr>
                <w:t>https://doi.org/10.32782/pet-2023-1-2</w:t>
              </w:r>
            </w:hyperlink>
            <w:r>
              <w:rPr>
                <w:sz w:val="20"/>
                <w:szCs w:val="20"/>
                <w:lang w:eastAsia="ru-RU"/>
              </w:rPr>
              <w:t xml:space="preserve"> </w:t>
            </w:r>
            <w:r w:rsidRPr="008011E0">
              <w:rPr>
                <w:sz w:val="20"/>
                <w:szCs w:val="20"/>
                <w:lang w:eastAsia="ru-RU"/>
              </w:rPr>
              <w:t xml:space="preserve">  </w:t>
            </w:r>
          </w:p>
          <w:p w14:paraId="25F0D7B4" w14:textId="77777777" w:rsidR="00AE3B2D" w:rsidRPr="008011E0" w:rsidRDefault="00AE3B2D" w:rsidP="00AE3B2D">
            <w:pPr>
              <w:ind w:firstLine="5"/>
              <w:jc w:val="both"/>
              <w:rPr>
                <w:sz w:val="20"/>
                <w:szCs w:val="20"/>
                <w:lang w:eastAsia="ru-RU"/>
              </w:rPr>
            </w:pPr>
            <w:hyperlink r:id="rId26" w:history="1">
              <w:r w:rsidRPr="00FD44E4">
                <w:rPr>
                  <w:rStyle w:val="a5"/>
                  <w:sz w:val="20"/>
                  <w:szCs w:val="20"/>
                  <w:lang w:eastAsia="ru-RU"/>
                </w:rPr>
                <w:t>https://archer.chnu.edu.ua/xmlui/handle/123456789/8896</w:t>
              </w:r>
            </w:hyperlink>
            <w:r>
              <w:rPr>
                <w:sz w:val="20"/>
                <w:szCs w:val="20"/>
                <w:lang w:eastAsia="ru-RU"/>
              </w:rPr>
              <w:t xml:space="preserve"> </w:t>
            </w:r>
            <w:r w:rsidRPr="008011E0">
              <w:rPr>
                <w:sz w:val="20"/>
                <w:szCs w:val="20"/>
                <w:lang w:eastAsia="ru-RU"/>
              </w:rPr>
              <w:t xml:space="preserve"> </w:t>
            </w:r>
          </w:p>
          <w:p w14:paraId="238FE371" w14:textId="77777777" w:rsidR="00AE3B2D" w:rsidRPr="008011E0" w:rsidRDefault="00AE3B2D" w:rsidP="00AE3B2D">
            <w:pPr>
              <w:tabs>
                <w:tab w:val="left" w:pos="250"/>
              </w:tabs>
              <w:ind w:firstLine="5"/>
              <w:jc w:val="both"/>
              <w:rPr>
                <w:sz w:val="20"/>
                <w:szCs w:val="20"/>
                <w:lang w:eastAsia="ru-RU"/>
              </w:rPr>
            </w:pPr>
            <w:r w:rsidRPr="008011E0">
              <w:rPr>
                <w:sz w:val="20"/>
                <w:szCs w:val="20"/>
                <w:lang w:eastAsia="ru-RU"/>
              </w:rPr>
              <w:t>2.</w:t>
            </w:r>
            <w:r w:rsidRPr="008011E0">
              <w:rPr>
                <w:sz w:val="20"/>
                <w:szCs w:val="20"/>
                <w:lang w:eastAsia="ru-RU"/>
              </w:rPr>
              <w:tab/>
              <w:t xml:space="preserve">В. Головацький, І. Головацький, С. Гончарук Вплив магнітного поля на оптичні властивості квантових точок типу II ( ефект </w:t>
            </w:r>
            <w:proofErr w:type="spellStart"/>
            <w:r w:rsidRPr="008011E0">
              <w:rPr>
                <w:sz w:val="20"/>
                <w:szCs w:val="20"/>
                <w:lang w:eastAsia="ru-RU"/>
              </w:rPr>
              <w:t>Ааронова</w:t>
            </w:r>
            <w:proofErr w:type="spellEnd"/>
            <w:r w:rsidRPr="008011E0">
              <w:rPr>
                <w:sz w:val="20"/>
                <w:szCs w:val="20"/>
                <w:lang w:eastAsia="ru-RU"/>
              </w:rPr>
              <w:t xml:space="preserve"> – </w:t>
            </w:r>
            <w:proofErr w:type="spellStart"/>
            <w:r w:rsidRPr="008011E0">
              <w:rPr>
                <w:sz w:val="20"/>
                <w:szCs w:val="20"/>
                <w:lang w:eastAsia="ru-RU"/>
              </w:rPr>
              <w:t>Бома</w:t>
            </w:r>
            <w:proofErr w:type="spellEnd"/>
            <w:r w:rsidRPr="008011E0">
              <w:rPr>
                <w:sz w:val="20"/>
                <w:szCs w:val="20"/>
                <w:lang w:eastAsia="ru-RU"/>
              </w:rPr>
              <w:t xml:space="preserve"> ) </w:t>
            </w:r>
            <w:proofErr w:type="spellStart"/>
            <w:r w:rsidRPr="008011E0">
              <w:rPr>
                <w:sz w:val="20"/>
                <w:szCs w:val="20"/>
                <w:lang w:eastAsia="ru-RU"/>
              </w:rPr>
              <w:t>The</w:t>
            </w:r>
            <w:proofErr w:type="spellEnd"/>
            <w:r w:rsidRPr="008011E0">
              <w:rPr>
                <w:sz w:val="20"/>
                <w:szCs w:val="20"/>
                <w:lang w:eastAsia="ru-RU"/>
              </w:rPr>
              <w:t xml:space="preserve"> </w:t>
            </w:r>
            <w:proofErr w:type="spellStart"/>
            <w:r w:rsidRPr="008011E0">
              <w:rPr>
                <w:sz w:val="20"/>
                <w:szCs w:val="20"/>
                <w:lang w:eastAsia="ru-RU"/>
              </w:rPr>
              <w:t>magnetic</w:t>
            </w:r>
            <w:proofErr w:type="spellEnd"/>
            <w:r w:rsidRPr="008011E0">
              <w:rPr>
                <w:sz w:val="20"/>
                <w:szCs w:val="20"/>
                <w:lang w:eastAsia="ru-RU"/>
              </w:rPr>
              <w:t xml:space="preserve"> </w:t>
            </w:r>
            <w:proofErr w:type="spellStart"/>
            <w:r w:rsidRPr="008011E0">
              <w:rPr>
                <w:sz w:val="20"/>
                <w:szCs w:val="20"/>
                <w:lang w:eastAsia="ru-RU"/>
              </w:rPr>
              <w:t>field</w:t>
            </w:r>
            <w:proofErr w:type="spellEnd"/>
            <w:r w:rsidRPr="008011E0">
              <w:rPr>
                <w:sz w:val="20"/>
                <w:szCs w:val="20"/>
                <w:lang w:eastAsia="ru-RU"/>
              </w:rPr>
              <w:t xml:space="preserve"> </w:t>
            </w:r>
            <w:proofErr w:type="spellStart"/>
            <w:r w:rsidRPr="008011E0">
              <w:rPr>
                <w:sz w:val="20"/>
                <w:szCs w:val="20"/>
                <w:lang w:eastAsia="ru-RU"/>
              </w:rPr>
              <w:t>effect</w:t>
            </w:r>
            <w:proofErr w:type="spellEnd"/>
            <w:r w:rsidRPr="008011E0">
              <w:rPr>
                <w:sz w:val="20"/>
                <w:szCs w:val="20"/>
                <w:lang w:eastAsia="ru-RU"/>
              </w:rPr>
              <w:t xml:space="preserve"> </w:t>
            </w:r>
            <w:proofErr w:type="spellStart"/>
            <w:r w:rsidRPr="008011E0">
              <w:rPr>
                <w:sz w:val="20"/>
                <w:szCs w:val="20"/>
                <w:lang w:eastAsia="ru-RU"/>
              </w:rPr>
              <w:t>on</w:t>
            </w:r>
            <w:proofErr w:type="spellEnd"/>
            <w:r w:rsidRPr="008011E0">
              <w:rPr>
                <w:sz w:val="20"/>
                <w:szCs w:val="20"/>
                <w:lang w:eastAsia="ru-RU"/>
              </w:rPr>
              <w:t xml:space="preserve"> </w:t>
            </w:r>
            <w:proofErr w:type="spellStart"/>
            <w:r w:rsidRPr="008011E0">
              <w:rPr>
                <w:sz w:val="20"/>
                <w:szCs w:val="20"/>
                <w:lang w:eastAsia="ru-RU"/>
              </w:rPr>
              <w:t>the</w:t>
            </w:r>
            <w:proofErr w:type="spellEnd"/>
            <w:r w:rsidRPr="008011E0">
              <w:rPr>
                <w:sz w:val="20"/>
                <w:szCs w:val="20"/>
                <w:lang w:eastAsia="ru-RU"/>
              </w:rPr>
              <w:t xml:space="preserve"> </w:t>
            </w:r>
            <w:proofErr w:type="spellStart"/>
            <w:r w:rsidRPr="008011E0">
              <w:rPr>
                <w:sz w:val="20"/>
                <w:szCs w:val="20"/>
                <w:lang w:eastAsia="ru-RU"/>
              </w:rPr>
              <w:t>optical</w:t>
            </w:r>
            <w:proofErr w:type="spellEnd"/>
            <w:r w:rsidRPr="008011E0">
              <w:rPr>
                <w:sz w:val="20"/>
                <w:szCs w:val="20"/>
                <w:lang w:eastAsia="ru-RU"/>
              </w:rPr>
              <w:t xml:space="preserve"> </w:t>
            </w:r>
            <w:proofErr w:type="spellStart"/>
            <w:r w:rsidRPr="008011E0">
              <w:rPr>
                <w:sz w:val="20"/>
                <w:szCs w:val="20"/>
                <w:lang w:eastAsia="ru-RU"/>
              </w:rPr>
              <w:t>properties</w:t>
            </w:r>
            <w:proofErr w:type="spellEnd"/>
            <w:r w:rsidRPr="008011E0">
              <w:rPr>
                <w:sz w:val="20"/>
                <w:szCs w:val="20"/>
                <w:lang w:eastAsia="ru-RU"/>
              </w:rPr>
              <w:t xml:space="preserve"> </w:t>
            </w:r>
            <w:proofErr w:type="spellStart"/>
            <w:r w:rsidRPr="008011E0">
              <w:rPr>
                <w:sz w:val="20"/>
                <w:szCs w:val="20"/>
                <w:lang w:eastAsia="ru-RU"/>
              </w:rPr>
              <w:t>оf</w:t>
            </w:r>
            <w:proofErr w:type="spellEnd"/>
            <w:r w:rsidRPr="008011E0">
              <w:rPr>
                <w:sz w:val="20"/>
                <w:szCs w:val="20"/>
                <w:lang w:eastAsia="ru-RU"/>
              </w:rPr>
              <w:t xml:space="preserve"> </w:t>
            </w:r>
            <w:proofErr w:type="spellStart"/>
            <w:r w:rsidRPr="008011E0">
              <w:rPr>
                <w:sz w:val="20"/>
                <w:szCs w:val="20"/>
                <w:lang w:eastAsia="ru-RU"/>
              </w:rPr>
              <w:t>type</w:t>
            </w:r>
            <w:proofErr w:type="spellEnd"/>
            <w:r w:rsidRPr="008011E0">
              <w:rPr>
                <w:sz w:val="20"/>
                <w:szCs w:val="20"/>
                <w:lang w:eastAsia="ru-RU"/>
              </w:rPr>
              <w:t xml:space="preserve"> II </w:t>
            </w:r>
            <w:proofErr w:type="spellStart"/>
            <w:r w:rsidRPr="008011E0">
              <w:rPr>
                <w:sz w:val="20"/>
                <w:szCs w:val="20"/>
                <w:lang w:eastAsia="ru-RU"/>
              </w:rPr>
              <w:t>quantum</w:t>
            </w:r>
            <w:proofErr w:type="spellEnd"/>
            <w:r w:rsidRPr="008011E0">
              <w:rPr>
                <w:sz w:val="20"/>
                <w:szCs w:val="20"/>
                <w:lang w:eastAsia="ru-RU"/>
              </w:rPr>
              <w:t xml:space="preserve"> </w:t>
            </w:r>
            <w:proofErr w:type="spellStart"/>
            <w:r w:rsidRPr="008011E0">
              <w:rPr>
                <w:sz w:val="20"/>
                <w:szCs w:val="20"/>
                <w:lang w:eastAsia="ru-RU"/>
              </w:rPr>
              <w:t>dots</w:t>
            </w:r>
            <w:proofErr w:type="spellEnd"/>
            <w:r w:rsidRPr="008011E0">
              <w:rPr>
                <w:sz w:val="20"/>
                <w:szCs w:val="20"/>
                <w:lang w:eastAsia="ru-RU"/>
              </w:rPr>
              <w:t xml:space="preserve"> (</w:t>
            </w:r>
            <w:proofErr w:type="spellStart"/>
            <w:r w:rsidRPr="008011E0">
              <w:rPr>
                <w:sz w:val="20"/>
                <w:szCs w:val="20"/>
                <w:lang w:eastAsia="ru-RU"/>
              </w:rPr>
              <w:t>Aharonov</w:t>
            </w:r>
            <w:proofErr w:type="spellEnd"/>
            <w:r w:rsidRPr="008011E0">
              <w:rPr>
                <w:sz w:val="20"/>
                <w:szCs w:val="20"/>
                <w:lang w:eastAsia="ru-RU"/>
              </w:rPr>
              <w:t>–</w:t>
            </w:r>
            <w:proofErr w:type="spellStart"/>
            <w:r w:rsidRPr="008011E0">
              <w:rPr>
                <w:sz w:val="20"/>
                <w:szCs w:val="20"/>
                <w:lang w:eastAsia="ru-RU"/>
              </w:rPr>
              <w:t>Bohm</w:t>
            </w:r>
            <w:proofErr w:type="spellEnd"/>
            <w:r w:rsidRPr="008011E0">
              <w:rPr>
                <w:sz w:val="20"/>
                <w:szCs w:val="20"/>
                <w:lang w:eastAsia="ru-RU"/>
              </w:rPr>
              <w:t xml:space="preserve"> </w:t>
            </w:r>
            <w:proofErr w:type="spellStart"/>
            <w:r w:rsidRPr="008011E0">
              <w:rPr>
                <w:sz w:val="20"/>
                <w:szCs w:val="20"/>
                <w:lang w:eastAsia="ru-RU"/>
              </w:rPr>
              <w:t>effect</w:t>
            </w:r>
            <w:proofErr w:type="spellEnd"/>
            <w:r w:rsidRPr="008011E0">
              <w:rPr>
                <w:sz w:val="20"/>
                <w:szCs w:val="20"/>
                <w:lang w:eastAsia="ru-RU"/>
              </w:rPr>
              <w:t xml:space="preserve"> ). Фізика та освітні технології. 2023,3, 18-30.  </w:t>
            </w:r>
            <w:proofErr w:type="spellStart"/>
            <w:r w:rsidRPr="008011E0">
              <w:rPr>
                <w:sz w:val="20"/>
                <w:szCs w:val="20"/>
                <w:lang w:eastAsia="ru-RU"/>
              </w:rPr>
              <w:t>Physics</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Educational</w:t>
            </w:r>
            <w:proofErr w:type="spellEnd"/>
            <w:r w:rsidRPr="008011E0">
              <w:rPr>
                <w:sz w:val="20"/>
                <w:szCs w:val="20"/>
                <w:lang w:eastAsia="ru-RU"/>
              </w:rPr>
              <w:t xml:space="preserve"> </w:t>
            </w:r>
            <w:proofErr w:type="spellStart"/>
            <w:r w:rsidRPr="008011E0">
              <w:rPr>
                <w:sz w:val="20"/>
                <w:szCs w:val="20"/>
                <w:lang w:eastAsia="ru-RU"/>
              </w:rPr>
              <w:t>Technology</w:t>
            </w:r>
            <w:proofErr w:type="spellEnd"/>
            <w:r w:rsidRPr="008011E0">
              <w:rPr>
                <w:sz w:val="20"/>
                <w:szCs w:val="20"/>
                <w:lang w:eastAsia="ru-RU"/>
              </w:rPr>
              <w:t xml:space="preserve">, 2023, 3, 18–30. </w:t>
            </w:r>
            <w:hyperlink r:id="rId27" w:history="1">
              <w:r w:rsidRPr="00FD44E4">
                <w:rPr>
                  <w:rStyle w:val="a5"/>
                  <w:sz w:val="20"/>
                  <w:szCs w:val="20"/>
                  <w:lang w:eastAsia="ru-RU"/>
                </w:rPr>
                <w:t>https://doi.org/10.32782/pet-2023-3-3</w:t>
              </w:r>
            </w:hyperlink>
            <w:r>
              <w:rPr>
                <w:sz w:val="20"/>
                <w:szCs w:val="20"/>
                <w:lang w:eastAsia="ru-RU"/>
              </w:rPr>
              <w:t xml:space="preserve"> </w:t>
            </w:r>
            <w:r w:rsidRPr="008011E0">
              <w:rPr>
                <w:sz w:val="20"/>
                <w:szCs w:val="20"/>
                <w:lang w:eastAsia="ru-RU"/>
              </w:rPr>
              <w:t xml:space="preserve"> </w:t>
            </w:r>
            <w:r>
              <w:rPr>
                <w:sz w:val="20"/>
                <w:szCs w:val="20"/>
                <w:lang w:eastAsia="ru-RU"/>
              </w:rPr>
              <w:t xml:space="preserve"> </w:t>
            </w:r>
            <w:r w:rsidRPr="008011E0">
              <w:rPr>
                <w:sz w:val="20"/>
                <w:szCs w:val="20"/>
                <w:lang w:eastAsia="ru-RU"/>
              </w:rPr>
              <w:t xml:space="preserve"> </w:t>
            </w:r>
          </w:p>
          <w:p w14:paraId="621531BA" w14:textId="77777777" w:rsidR="00AE3B2D" w:rsidRPr="008011E0" w:rsidRDefault="00AE3B2D" w:rsidP="00AE3B2D">
            <w:pPr>
              <w:ind w:firstLine="5"/>
              <w:jc w:val="both"/>
              <w:rPr>
                <w:sz w:val="20"/>
                <w:szCs w:val="20"/>
                <w:lang w:eastAsia="ru-RU"/>
              </w:rPr>
            </w:pPr>
            <w:hyperlink r:id="rId28" w:history="1">
              <w:r w:rsidRPr="00FD44E4">
                <w:rPr>
                  <w:rStyle w:val="a5"/>
                  <w:sz w:val="20"/>
                  <w:szCs w:val="20"/>
                  <w:lang w:eastAsia="ru-RU"/>
                </w:rPr>
                <w:t>https://archer.chnu.edu.ua/xmlui/handle/123456789/8925</w:t>
              </w:r>
            </w:hyperlink>
            <w:r>
              <w:rPr>
                <w:sz w:val="20"/>
                <w:szCs w:val="20"/>
                <w:lang w:eastAsia="ru-RU"/>
              </w:rPr>
              <w:t xml:space="preserve"> </w:t>
            </w:r>
            <w:r w:rsidRPr="008011E0">
              <w:rPr>
                <w:sz w:val="20"/>
                <w:szCs w:val="20"/>
                <w:lang w:eastAsia="ru-RU"/>
              </w:rPr>
              <w:t xml:space="preserve"> </w:t>
            </w:r>
          </w:p>
          <w:p w14:paraId="622197F1" w14:textId="77777777" w:rsidR="00AE3B2D" w:rsidRPr="008011E0" w:rsidRDefault="00AE3B2D" w:rsidP="00AE3B2D">
            <w:pPr>
              <w:tabs>
                <w:tab w:val="left" w:pos="210"/>
              </w:tabs>
              <w:ind w:firstLine="5"/>
              <w:jc w:val="both"/>
              <w:rPr>
                <w:sz w:val="20"/>
                <w:szCs w:val="20"/>
                <w:lang w:eastAsia="ru-RU"/>
              </w:rPr>
            </w:pPr>
            <w:r w:rsidRPr="008011E0">
              <w:rPr>
                <w:sz w:val="20"/>
                <w:szCs w:val="20"/>
                <w:lang w:eastAsia="ru-RU"/>
              </w:rPr>
              <w:t>3.</w:t>
            </w:r>
            <w:r w:rsidRPr="008011E0">
              <w:rPr>
                <w:sz w:val="20"/>
                <w:szCs w:val="20"/>
                <w:lang w:eastAsia="ru-RU"/>
              </w:rPr>
              <w:tab/>
            </w:r>
            <w:proofErr w:type="spellStart"/>
            <w:r w:rsidRPr="008011E0">
              <w:rPr>
                <w:sz w:val="20"/>
                <w:szCs w:val="20"/>
                <w:lang w:eastAsia="ru-RU"/>
              </w:rPr>
              <w:t>Chubrei</w:t>
            </w:r>
            <w:proofErr w:type="spellEnd"/>
            <w:r w:rsidRPr="008011E0">
              <w:rPr>
                <w:sz w:val="20"/>
                <w:szCs w:val="20"/>
                <w:lang w:eastAsia="ru-RU"/>
              </w:rPr>
              <w:t xml:space="preserve"> M. V., </w:t>
            </w:r>
            <w:proofErr w:type="spellStart"/>
            <w:r w:rsidRPr="008011E0">
              <w:rPr>
                <w:sz w:val="20"/>
                <w:szCs w:val="20"/>
                <w:lang w:eastAsia="ru-RU"/>
              </w:rPr>
              <w:t>Holovatsky</w:t>
            </w:r>
            <w:proofErr w:type="spellEnd"/>
            <w:r w:rsidRPr="008011E0">
              <w:rPr>
                <w:sz w:val="20"/>
                <w:szCs w:val="20"/>
                <w:lang w:eastAsia="ru-RU"/>
              </w:rPr>
              <w:t xml:space="preserve"> V. A., </w:t>
            </w:r>
            <w:proofErr w:type="spellStart"/>
            <w:r w:rsidRPr="008011E0">
              <w:rPr>
                <w:sz w:val="20"/>
                <w:szCs w:val="20"/>
                <w:lang w:eastAsia="ru-RU"/>
              </w:rPr>
              <w:t>Holovatska</w:t>
            </w:r>
            <w:proofErr w:type="spellEnd"/>
            <w:r w:rsidRPr="008011E0">
              <w:rPr>
                <w:sz w:val="20"/>
                <w:szCs w:val="20"/>
                <w:lang w:eastAsia="ru-RU"/>
              </w:rPr>
              <w:t xml:space="preserve"> N. H. </w:t>
            </w:r>
            <w:proofErr w:type="spellStart"/>
            <w:r w:rsidRPr="008011E0">
              <w:rPr>
                <w:sz w:val="20"/>
                <w:szCs w:val="20"/>
                <w:lang w:eastAsia="ru-RU"/>
              </w:rPr>
              <w:t>Optical</w:t>
            </w:r>
            <w:proofErr w:type="spellEnd"/>
            <w:r w:rsidRPr="008011E0">
              <w:rPr>
                <w:sz w:val="20"/>
                <w:szCs w:val="20"/>
                <w:lang w:eastAsia="ru-RU"/>
              </w:rPr>
              <w:t xml:space="preserve"> </w:t>
            </w:r>
            <w:proofErr w:type="spellStart"/>
            <w:r w:rsidRPr="008011E0">
              <w:rPr>
                <w:sz w:val="20"/>
                <w:szCs w:val="20"/>
                <w:lang w:eastAsia="ru-RU"/>
              </w:rPr>
              <w:t>absorption</w:t>
            </w:r>
            <w:proofErr w:type="spellEnd"/>
            <w:r w:rsidRPr="008011E0">
              <w:rPr>
                <w:sz w:val="20"/>
                <w:szCs w:val="20"/>
                <w:lang w:eastAsia="ru-RU"/>
              </w:rPr>
              <w:t xml:space="preserve"> </w:t>
            </w:r>
            <w:proofErr w:type="spellStart"/>
            <w:r w:rsidRPr="008011E0">
              <w:rPr>
                <w:sz w:val="20"/>
                <w:szCs w:val="20"/>
                <w:lang w:eastAsia="ru-RU"/>
              </w:rPr>
              <w:t>in</w:t>
            </w:r>
            <w:proofErr w:type="spellEnd"/>
            <w:r w:rsidRPr="008011E0">
              <w:rPr>
                <w:sz w:val="20"/>
                <w:szCs w:val="20"/>
                <w:lang w:eastAsia="ru-RU"/>
              </w:rPr>
              <w:t xml:space="preserve"> </w:t>
            </w:r>
            <w:proofErr w:type="spellStart"/>
            <w:r w:rsidRPr="008011E0">
              <w:rPr>
                <w:sz w:val="20"/>
                <w:szCs w:val="20"/>
                <w:lang w:eastAsia="ru-RU"/>
              </w:rPr>
              <w:t>core</w:t>
            </w:r>
            <w:proofErr w:type="spellEnd"/>
            <w:r w:rsidRPr="008011E0">
              <w:rPr>
                <w:sz w:val="20"/>
                <w:szCs w:val="20"/>
                <w:lang w:eastAsia="ru-RU"/>
              </w:rPr>
              <w:t>–</w:t>
            </w:r>
            <w:proofErr w:type="spellStart"/>
            <w:r w:rsidRPr="008011E0">
              <w:rPr>
                <w:sz w:val="20"/>
                <w:szCs w:val="20"/>
                <w:lang w:eastAsia="ru-RU"/>
              </w:rPr>
              <w:t>shell</w:t>
            </w:r>
            <w:proofErr w:type="spellEnd"/>
            <w:r w:rsidRPr="008011E0">
              <w:rPr>
                <w:sz w:val="20"/>
                <w:szCs w:val="20"/>
                <w:lang w:eastAsia="ru-RU"/>
              </w:rPr>
              <w:t xml:space="preserve"> </w:t>
            </w:r>
            <w:proofErr w:type="spellStart"/>
            <w:r w:rsidRPr="008011E0">
              <w:rPr>
                <w:sz w:val="20"/>
                <w:szCs w:val="20"/>
                <w:lang w:eastAsia="ru-RU"/>
              </w:rPr>
              <w:t>quantum</w:t>
            </w:r>
            <w:proofErr w:type="spellEnd"/>
            <w:r w:rsidRPr="008011E0">
              <w:rPr>
                <w:sz w:val="20"/>
                <w:szCs w:val="20"/>
                <w:lang w:eastAsia="ru-RU"/>
              </w:rPr>
              <w:t xml:space="preserve"> </w:t>
            </w:r>
            <w:proofErr w:type="spellStart"/>
            <w:r w:rsidRPr="008011E0">
              <w:rPr>
                <w:sz w:val="20"/>
                <w:szCs w:val="20"/>
                <w:lang w:eastAsia="ru-RU"/>
              </w:rPr>
              <w:t>antidot</w:t>
            </w:r>
            <w:proofErr w:type="spellEnd"/>
            <w:r w:rsidRPr="008011E0">
              <w:rPr>
                <w:sz w:val="20"/>
                <w:szCs w:val="20"/>
                <w:lang w:eastAsia="ru-RU"/>
              </w:rPr>
              <w:t xml:space="preserve"> </w:t>
            </w:r>
            <w:proofErr w:type="spellStart"/>
            <w:r w:rsidRPr="008011E0">
              <w:rPr>
                <w:sz w:val="20"/>
                <w:szCs w:val="20"/>
                <w:lang w:eastAsia="ru-RU"/>
              </w:rPr>
              <w:t>with</w:t>
            </w:r>
            <w:proofErr w:type="spellEnd"/>
            <w:r w:rsidRPr="008011E0">
              <w:rPr>
                <w:sz w:val="20"/>
                <w:szCs w:val="20"/>
                <w:lang w:eastAsia="ru-RU"/>
              </w:rPr>
              <w:t xml:space="preserve"> </w:t>
            </w:r>
            <w:proofErr w:type="spellStart"/>
            <w:r w:rsidRPr="008011E0">
              <w:rPr>
                <w:sz w:val="20"/>
                <w:szCs w:val="20"/>
                <w:lang w:eastAsia="ru-RU"/>
              </w:rPr>
              <w:t>donor</w:t>
            </w:r>
            <w:proofErr w:type="spellEnd"/>
            <w:r w:rsidRPr="008011E0">
              <w:rPr>
                <w:sz w:val="20"/>
                <w:szCs w:val="20"/>
                <w:lang w:eastAsia="ru-RU"/>
              </w:rPr>
              <w:t xml:space="preserve"> </w:t>
            </w:r>
            <w:proofErr w:type="spellStart"/>
            <w:r w:rsidRPr="008011E0">
              <w:rPr>
                <w:sz w:val="20"/>
                <w:szCs w:val="20"/>
                <w:lang w:eastAsia="ru-RU"/>
              </w:rPr>
              <w:t>impurity</w:t>
            </w:r>
            <w:proofErr w:type="spellEnd"/>
            <w:r w:rsidRPr="008011E0">
              <w:rPr>
                <w:sz w:val="20"/>
                <w:szCs w:val="20"/>
                <w:lang w:eastAsia="ru-RU"/>
              </w:rPr>
              <w:t xml:space="preserve"> </w:t>
            </w:r>
            <w:proofErr w:type="spellStart"/>
            <w:r w:rsidRPr="008011E0">
              <w:rPr>
                <w:sz w:val="20"/>
                <w:szCs w:val="20"/>
                <w:lang w:eastAsia="ru-RU"/>
              </w:rPr>
              <w:t>under</w:t>
            </w:r>
            <w:proofErr w:type="spellEnd"/>
            <w:r w:rsidRPr="008011E0">
              <w:rPr>
                <w:sz w:val="20"/>
                <w:szCs w:val="20"/>
                <w:lang w:eastAsia="ru-RU"/>
              </w:rPr>
              <w:t xml:space="preserve"> </w:t>
            </w:r>
            <w:proofErr w:type="spellStart"/>
            <w:r w:rsidRPr="008011E0">
              <w:rPr>
                <w:sz w:val="20"/>
                <w:szCs w:val="20"/>
                <w:lang w:eastAsia="ru-RU"/>
              </w:rPr>
              <w:t>applied</w:t>
            </w:r>
            <w:proofErr w:type="spellEnd"/>
            <w:r w:rsidRPr="008011E0">
              <w:rPr>
                <w:sz w:val="20"/>
                <w:szCs w:val="20"/>
                <w:lang w:eastAsia="ru-RU"/>
              </w:rPr>
              <w:t xml:space="preserve"> </w:t>
            </w:r>
            <w:proofErr w:type="spellStart"/>
            <w:r w:rsidRPr="008011E0">
              <w:rPr>
                <w:sz w:val="20"/>
                <w:szCs w:val="20"/>
                <w:lang w:eastAsia="ru-RU"/>
              </w:rPr>
              <w:t>co-directed</w:t>
            </w:r>
            <w:proofErr w:type="spellEnd"/>
            <w:r w:rsidRPr="008011E0">
              <w:rPr>
                <w:sz w:val="20"/>
                <w:szCs w:val="20"/>
                <w:lang w:eastAsia="ru-RU"/>
              </w:rPr>
              <w:t xml:space="preserve"> </w:t>
            </w:r>
            <w:proofErr w:type="spellStart"/>
            <w:r w:rsidRPr="008011E0">
              <w:rPr>
                <w:sz w:val="20"/>
                <w:szCs w:val="20"/>
                <w:lang w:eastAsia="ru-RU"/>
              </w:rPr>
              <w:t>electric</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magnetic</w:t>
            </w:r>
            <w:proofErr w:type="spellEnd"/>
            <w:r w:rsidRPr="008011E0">
              <w:rPr>
                <w:sz w:val="20"/>
                <w:szCs w:val="20"/>
                <w:lang w:eastAsia="ru-RU"/>
              </w:rPr>
              <w:t xml:space="preserve"> </w:t>
            </w:r>
            <w:proofErr w:type="spellStart"/>
            <w:r w:rsidRPr="008011E0">
              <w:rPr>
                <w:sz w:val="20"/>
                <w:szCs w:val="20"/>
                <w:lang w:eastAsia="ru-RU"/>
              </w:rPr>
              <w:t>fields</w:t>
            </w:r>
            <w:proofErr w:type="spellEnd"/>
            <w:r w:rsidRPr="008011E0">
              <w:rPr>
                <w:sz w:val="20"/>
                <w:szCs w:val="20"/>
                <w:lang w:eastAsia="ru-RU"/>
              </w:rPr>
              <w:t xml:space="preserve">. </w:t>
            </w:r>
            <w:proofErr w:type="spellStart"/>
            <w:r w:rsidRPr="008011E0">
              <w:rPr>
                <w:sz w:val="20"/>
                <w:szCs w:val="20"/>
                <w:lang w:eastAsia="ru-RU"/>
              </w:rPr>
              <w:t>Mol</w:t>
            </w:r>
            <w:proofErr w:type="spellEnd"/>
            <w:r w:rsidRPr="008011E0">
              <w:rPr>
                <w:sz w:val="20"/>
                <w:szCs w:val="20"/>
                <w:lang w:eastAsia="ru-RU"/>
              </w:rPr>
              <w:t xml:space="preserve"> </w:t>
            </w:r>
            <w:proofErr w:type="spellStart"/>
            <w:r w:rsidRPr="008011E0">
              <w:rPr>
                <w:sz w:val="20"/>
                <w:szCs w:val="20"/>
                <w:lang w:eastAsia="ru-RU"/>
              </w:rPr>
              <w:t>Cryst</w:t>
            </w:r>
            <w:proofErr w:type="spellEnd"/>
            <w:r w:rsidRPr="008011E0">
              <w:rPr>
                <w:sz w:val="20"/>
                <w:szCs w:val="20"/>
                <w:lang w:eastAsia="ru-RU"/>
              </w:rPr>
              <w:t xml:space="preserve"> </w:t>
            </w:r>
            <w:proofErr w:type="spellStart"/>
            <w:r w:rsidRPr="008011E0">
              <w:rPr>
                <w:sz w:val="20"/>
                <w:szCs w:val="20"/>
                <w:lang w:eastAsia="ru-RU"/>
              </w:rPr>
              <w:t>Liq</w:t>
            </w:r>
            <w:proofErr w:type="spellEnd"/>
            <w:r w:rsidRPr="008011E0">
              <w:rPr>
                <w:sz w:val="20"/>
                <w:szCs w:val="20"/>
                <w:lang w:eastAsia="ru-RU"/>
              </w:rPr>
              <w:t xml:space="preserve"> </w:t>
            </w:r>
            <w:proofErr w:type="spellStart"/>
            <w:r w:rsidRPr="008011E0">
              <w:rPr>
                <w:sz w:val="20"/>
                <w:szCs w:val="20"/>
                <w:lang w:eastAsia="ru-RU"/>
              </w:rPr>
              <w:t>Cryst</w:t>
            </w:r>
            <w:proofErr w:type="spellEnd"/>
            <w:r w:rsidRPr="008011E0">
              <w:rPr>
                <w:sz w:val="20"/>
                <w:szCs w:val="20"/>
                <w:lang w:eastAsia="ru-RU"/>
              </w:rPr>
              <w:t xml:space="preserve">., 2024, 768, 3, 40-49. </w:t>
            </w:r>
          </w:p>
          <w:p w14:paraId="3DCEDD8E" w14:textId="77777777" w:rsidR="00AE3B2D" w:rsidRPr="008011E0" w:rsidRDefault="00AE3B2D" w:rsidP="00AE3B2D">
            <w:pPr>
              <w:ind w:firstLine="5"/>
              <w:jc w:val="both"/>
              <w:rPr>
                <w:sz w:val="20"/>
                <w:szCs w:val="20"/>
                <w:lang w:eastAsia="ru-RU"/>
              </w:rPr>
            </w:pPr>
            <w:hyperlink r:id="rId29" w:history="1">
              <w:r w:rsidRPr="00FD44E4">
                <w:rPr>
                  <w:rStyle w:val="a5"/>
                  <w:sz w:val="20"/>
                  <w:szCs w:val="20"/>
                  <w:lang w:eastAsia="ru-RU"/>
                </w:rPr>
                <w:t>https://doi.org/10.1080/15421406.2023.2253609</w:t>
              </w:r>
            </w:hyperlink>
            <w:r>
              <w:rPr>
                <w:sz w:val="20"/>
                <w:szCs w:val="20"/>
                <w:lang w:eastAsia="ru-RU"/>
              </w:rPr>
              <w:t xml:space="preserve"> </w:t>
            </w:r>
          </w:p>
          <w:p w14:paraId="441664BB" w14:textId="77777777" w:rsidR="00AE3B2D" w:rsidRPr="008011E0" w:rsidRDefault="00AE3B2D" w:rsidP="00AE3B2D">
            <w:pPr>
              <w:ind w:firstLine="5"/>
              <w:jc w:val="both"/>
              <w:rPr>
                <w:sz w:val="20"/>
                <w:szCs w:val="20"/>
                <w:lang w:eastAsia="ru-RU"/>
              </w:rPr>
            </w:pPr>
            <w:hyperlink r:id="rId30" w:history="1">
              <w:r w:rsidRPr="00FD44E4">
                <w:rPr>
                  <w:rStyle w:val="a5"/>
                  <w:sz w:val="20"/>
                  <w:szCs w:val="20"/>
                  <w:lang w:eastAsia="ru-RU"/>
                </w:rPr>
                <w:t>https://www.tandfonline.com/doi/abs/10.1080/15421406.2023.2253609</w:t>
              </w:r>
            </w:hyperlink>
            <w:r>
              <w:rPr>
                <w:sz w:val="20"/>
                <w:szCs w:val="20"/>
                <w:lang w:eastAsia="ru-RU"/>
              </w:rPr>
              <w:t xml:space="preserve"> </w:t>
            </w:r>
            <w:r w:rsidRPr="008011E0">
              <w:rPr>
                <w:sz w:val="20"/>
                <w:szCs w:val="20"/>
                <w:lang w:eastAsia="ru-RU"/>
              </w:rPr>
              <w:t xml:space="preserve"> </w:t>
            </w:r>
            <w:hyperlink r:id="rId31" w:history="1">
              <w:r w:rsidRPr="00FD44E4">
                <w:rPr>
                  <w:rStyle w:val="a5"/>
                  <w:sz w:val="20"/>
                  <w:szCs w:val="20"/>
                  <w:lang w:eastAsia="ru-RU"/>
                </w:rPr>
                <w:t>https://archer.chnu.edu.ua/xmlui/handle/123456789/7622</w:t>
              </w:r>
            </w:hyperlink>
            <w:r>
              <w:rPr>
                <w:sz w:val="20"/>
                <w:szCs w:val="20"/>
                <w:lang w:eastAsia="ru-RU"/>
              </w:rPr>
              <w:t xml:space="preserve"> </w:t>
            </w:r>
          </w:p>
          <w:p w14:paraId="2A23331A" w14:textId="77777777" w:rsidR="00AE3B2D" w:rsidRPr="008011E0" w:rsidRDefault="00AE3B2D" w:rsidP="00AE3B2D">
            <w:pPr>
              <w:tabs>
                <w:tab w:val="left" w:pos="210"/>
              </w:tabs>
              <w:ind w:firstLine="5"/>
              <w:jc w:val="both"/>
              <w:rPr>
                <w:sz w:val="20"/>
                <w:szCs w:val="20"/>
                <w:lang w:eastAsia="ru-RU"/>
              </w:rPr>
            </w:pPr>
            <w:r w:rsidRPr="008011E0">
              <w:rPr>
                <w:sz w:val="20"/>
                <w:szCs w:val="20"/>
                <w:lang w:eastAsia="ru-RU"/>
              </w:rPr>
              <w:t>4.</w:t>
            </w:r>
            <w:r w:rsidRPr="008011E0">
              <w:rPr>
                <w:sz w:val="20"/>
                <w:szCs w:val="20"/>
                <w:lang w:eastAsia="ru-RU"/>
              </w:rPr>
              <w:tab/>
              <w:t xml:space="preserve">V. A. </w:t>
            </w:r>
            <w:proofErr w:type="spellStart"/>
            <w:r w:rsidRPr="008011E0">
              <w:rPr>
                <w:sz w:val="20"/>
                <w:szCs w:val="20"/>
                <w:lang w:eastAsia="ru-RU"/>
              </w:rPr>
              <w:t>Holovatsky</w:t>
            </w:r>
            <w:proofErr w:type="spellEnd"/>
            <w:r w:rsidRPr="008011E0">
              <w:rPr>
                <w:sz w:val="20"/>
                <w:szCs w:val="20"/>
                <w:lang w:eastAsia="ru-RU"/>
              </w:rPr>
              <w:t xml:space="preserve">, I. V. </w:t>
            </w:r>
            <w:proofErr w:type="spellStart"/>
            <w:r w:rsidRPr="008011E0">
              <w:rPr>
                <w:sz w:val="20"/>
                <w:szCs w:val="20"/>
                <w:lang w:eastAsia="ru-RU"/>
              </w:rPr>
              <w:t>Holovatskyi</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C. A. </w:t>
            </w:r>
            <w:proofErr w:type="spellStart"/>
            <w:r w:rsidRPr="008011E0">
              <w:rPr>
                <w:sz w:val="20"/>
                <w:szCs w:val="20"/>
                <w:lang w:eastAsia="ru-RU"/>
              </w:rPr>
              <w:t>Duque</w:t>
            </w:r>
            <w:proofErr w:type="spellEnd"/>
            <w:r w:rsidRPr="008011E0">
              <w:rPr>
                <w:sz w:val="20"/>
                <w:szCs w:val="20"/>
                <w:lang w:eastAsia="ru-RU"/>
              </w:rPr>
              <w:t>, “</w:t>
            </w:r>
            <w:proofErr w:type="spellStart"/>
            <w:r w:rsidRPr="008011E0">
              <w:rPr>
                <w:sz w:val="20"/>
                <w:szCs w:val="20"/>
                <w:lang w:eastAsia="ru-RU"/>
              </w:rPr>
              <w:t>Electric</w:t>
            </w:r>
            <w:proofErr w:type="spellEnd"/>
            <w:r w:rsidRPr="008011E0">
              <w:rPr>
                <w:sz w:val="20"/>
                <w:szCs w:val="20"/>
                <w:lang w:eastAsia="ru-RU"/>
              </w:rPr>
              <w:t xml:space="preserve"> </w:t>
            </w:r>
            <w:proofErr w:type="spellStart"/>
            <w:r w:rsidRPr="008011E0">
              <w:rPr>
                <w:sz w:val="20"/>
                <w:szCs w:val="20"/>
                <w:lang w:eastAsia="ru-RU"/>
              </w:rPr>
              <w:t>field</w:t>
            </w:r>
            <w:proofErr w:type="spellEnd"/>
            <w:r w:rsidRPr="008011E0">
              <w:rPr>
                <w:sz w:val="20"/>
                <w:szCs w:val="20"/>
                <w:lang w:eastAsia="ru-RU"/>
              </w:rPr>
              <w:t xml:space="preserve"> </w:t>
            </w:r>
            <w:proofErr w:type="spellStart"/>
            <w:r w:rsidRPr="008011E0">
              <w:rPr>
                <w:sz w:val="20"/>
                <w:szCs w:val="20"/>
                <w:lang w:eastAsia="ru-RU"/>
              </w:rPr>
              <w:t>effect</w:t>
            </w:r>
            <w:proofErr w:type="spellEnd"/>
            <w:r w:rsidRPr="008011E0">
              <w:rPr>
                <w:sz w:val="20"/>
                <w:szCs w:val="20"/>
                <w:lang w:eastAsia="ru-RU"/>
              </w:rPr>
              <w:t xml:space="preserve"> </w:t>
            </w:r>
            <w:proofErr w:type="spellStart"/>
            <w:r w:rsidRPr="008011E0">
              <w:rPr>
                <w:sz w:val="20"/>
                <w:szCs w:val="20"/>
                <w:lang w:eastAsia="ru-RU"/>
              </w:rPr>
              <w:t>on</w:t>
            </w:r>
            <w:proofErr w:type="spellEnd"/>
            <w:r w:rsidRPr="008011E0">
              <w:rPr>
                <w:sz w:val="20"/>
                <w:szCs w:val="20"/>
                <w:lang w:eastAsia="ru-RU"/>
              </w:rPr>
              <w:t xml:space="preserve"> </w:t>
            </w:r>
            <w:proofErr w:type="spellStart"/>
            <w:r w:rsidRPr="008011E0">
              <w:rPr>
                <w:sz w:val="20"/>
                <w:szCs w:val="20"/>
                <w:lang w:eastAsia="ru-RU"/>
              </w:rPr>
              <w:t>the</w:t>
            </w:r>
            <w:proofErr w:type="spellEnd"/>
            <w:r w:rsidRPr="008011E0">
              <w:rPr>
                <w:sz w:val="20"/>
                <w:szCs w:val="20"/>
                <w:lang w:eastAsia="ru-RU"/>
              </w:rPr>
              <w:t xml:space="preserve"> </w:t>
            </w:r>
            <w:proofErr w:type="spellStart"/>
            <w:r w:rsidRPr="008011E0">
              <w:rPr>
                <w:sz w:val="20"/>
                <w:szCs w:val="20"/>
                <w:lang w:eastAsia="ru-RU"/>
              </w:rPr>
              <w:t>absorption</w:t>
            </w:r>
            <w:proofErr w:type="spellEnd"/>
            <w:r w:rsidRPr="008011E0">
              <w:rPr>
                <w:sz w:val="20"/>
                <w:szCs w:val="20"/>
                <w:lang w:eastAsia="ru-RU"/>
              </w:rPr>
              <w:t xml:space="preserve"> </w:t>
            </w:r>
            <w:proofErr w:type="spellStart"/>
            <w:r w:rsidRPr="008011E0">
              <w:rPr>
                <w:sz w:val="20"/>
                <w:szCs w:val="20"/>
                <w:lang w:eastAsia="ru-RU"/>
              </w:rPr>
              <w:t>coefficient</w:t>
            </w:r>
            <w:proofErr w:type="spellEnd"/>
            <w:r w:rsidRPr="008011E0">
              <w:rPr>
                <w:sz w:val="20"/>
                <w:szCs w:val="20"/>
                <w:lang w:eastAsia="ru-RU"/>
              </w:rPr>
              <w:t xml:space="preserve"> </w:t>
            </w:r>
            <w:proofErr w:type="spellStart"/>
            <w:r w:rsidRPr="008011E0">
              <w:rPr>
                <w:sz w:val="20"/>
                <w:szCs w:val="20"/>
                <w:lang w:eastAsia="ru-RU"/>
              </w:rPr>
              <w:t>of</w:t>
            </w:r>
            <w:proofErr w:type="spellEnd"/>
            <w:r w:rsidRPr="008011E0">
              <w:rPr>
                <w:sz w:val="20"/>
                <w:szCs w:val="20"/>
                <w:lang w:eastAsia="ru-RU"/>
              </w:rPr>
              <w:t xml:space="preserve"> </w:t>
            </w:r>
            <w:proofErr w:type="spellStart"/>
            <w:r w:rsidRPr="008011E0">
              <w:rPr>
                <w:sz w:val="20"/>
                <w:szCs w:val="20"/>
                <w:lang w:eastAsia="ru-RU"/>
              </w:rPr>
              <w:t>hemispherical</w:t>
            </w:r>
            <w:proofErr w:type="spellEnd"/>
            <w:r w:rsidRPr="008011E0">
              <w:rPr>
                <w:sz w:val="20"/>
                <w:szCs w:val="20"/>
                <w:lang w:eastAsia="ru-RU"/>
              </w:rPr>
              <w:t xml:space="preserve"> </w:t>
            </w:r>
            <w:proofErr w:type="spellStart"/>
            <w:r w:rsidRPr="008011E0">
              <w:rPr>
                <w:sz w:val="20"/>
                <w:szCs w:val="20"/>
                <w:lang w:eastAsia="ru-RU"/>
              </w:rPr>
              <w:t>quantum</w:t>
            </w:r>
            <w:proofErr w:type="spellEnd"/>
            <w:r w:rsidRPr="008011E0">
              <w:rPr>
                <w:sz w:val="20"/>
                <w:szCs w:val="20"/>
                <w:lang w:eastAsia="ru-RU"/>
              </w:rPr>
              <w:t xml:space="preserve"> </w:t>
            </w:r>
            <w:proofErr w:type="spellStart"/>
            <w:r w:rsidRPr="008011E0">
              <w:rPr>
                <w:sz w:val="20"/>
                <w:szCs w:val="20"/>
                <w:lang w:eastAsia="ru-RU"/>
              </w:rPr>
              <w:t>dots</w:t>
            </w:r>
            <w:proofErr w:type="spellEnd"/>
            <w:r w:rsidRPr="008011E0">
              <w:rPr>
                <w:sz w:val="20"/>
                <w:szCs w:val="20"/>
                <w:lang w:eastAsia="ru-RU"/>
              </w:rPr>
              <w:t xml:space="preserve">,” </w:t>
            </w:r>
            <w:proofErr w:type="spellStart"/>
            <w:r w:rsidRPr="008011E0">
              <w:rPr>
                <w:sz w:val="20"/>
                <w:szCs w:val="20"/>
                <w:lang w:eastAsia="ru-RU"/>
              </w:rPr>
              <w:t>Mol</w:t>
            </w:r>
            <w:proofErr w:type="spellEnd"/>
            <w:r w:rsidRPr="008011E0">
              <w:rPr>
                <w:sz w:val="20"/>
                <w:szCs w:val="20"/>
                <w:lang w:eastAsia="ru-RU"/>
              </w:rPr>
              <w:t xml:space="preserve">. </w:t>
            </w:r>
            <w:proofErr w:type="spellStart"/>
            <w:r w:rsidRPr="008011E0">
              <w:rPr>
                <w:sz w:val="20"/>
                <w:szCs w:val="20"/>
                <w:lang w:eastAsia="ru-RU"/>
              </w:rPr>
              <w:lastRenderedPageBreak/>
              <w:t>Cryst</w:t>
            </w:r>
            <w:proofErr w:type="spellEnd"/>
            <w:r w:rsidRPr="008011E0">
              <w:rPr>
                <w:sz w:val="20"/>
                <w:szCs w:val="20"/>
                <w:lang w:eastAsia="ru-RU"/>
              </w:rPr>
              <w:t xml:space="preserve">. </w:t>
            </w:r>
            <w:proofErr w:type="spellStart"/>
            <w:r w:rsidRPr="008011E0">
              <w:rPr>
                <w:sz w:val="20"/>
                <w:szCs w:val="20"/>
                <w:lang w:eastAsia="ru-RU"/>
              </w:rPr>
              <w:t>Liq</w:t>
            </w:r>
            <w:proofErr w:type="spellEnd"/>
            <w:r w:rsidRPr="008011E0">
              <w:rPr>
                <w:sz w:val="20"/>
                <w:szCs w:val="20"/>
                <w:lang w:eastAsia="ru-RU"/>
              </w:rPr>
              <w:t xml:space="preserve">. </w:t>
            </w:r>
            <w:proofErr w:type="spellStart"/>
            <w:r w:rsidRPr="008011E0">
              <w:rPr>
                <w:sz w:val="20"/>
                <w:szCs w:val="20"/>
                <w:lang w:eastAsia="ru-RU"/>
              </w:rPr>
              <w:t>Cryst</w:t>
            </w:r>
            <w:proofErr w:type="spellEnd"/>
            <w:r w:rsidRPr="008011E0">
              <w:rPr>
                <w:sz w:val="20"/>
                <w:szCs w:val="20"/>
                <w:lang w:eastAsia="ru-RU"/>
              </w:rPr>
              <w:t xml:space="preserve">., 2024, 768, 14, 718–728.  </w:t>
            </w:r>
            <w:hyperlink r:id="rId32" w:history="1">
              <w:r w:rsidRPr="00FD44E4">
                <w:rPr>
                  <w:rStyle w:val="a5"/>
                  <w:sz w:val="20"/>
                  <w:szCs w:val="20"/>
                  <w:lang w:eastAsia="ru-RU"/>
                </w:rPr>
                <w:t>https://doi.org/10.1080/15421406.2024.2358731</w:t>
              </w:r>
            </w:hyperlink>
            <w:r>
              <w:rPr>
                <w:sz w:val="20"/>
                <w:szCs w:val="20"/>
                <w:lang w:eastAsia="ru-RU"/>
              </w:rPr>
              <w:t xml:space="preserve"> </w:t>
            </w:r>
            <w:r w:rsidRPr="008011E0">
              <w:rPr>
                <w:sz w:val="20"/>
                <w:szCs w:val="20"/>
                <w:lang w:eastAsia="ru-RU"/>
              </w:rPr>
              <w:t xml:space="preserve">  </w:t>
            </w:r>
          </w:p>
          <w:p w14:paraId="236C25C4" w14:textId="77777777" w:rsidR="00AE3B2D" w:rsidRPr="008011E0" w:rsidRDefault="00AE3B2D" w:rsidP="00AE3B2D">
            <w:pPr>
              <w:ind w:firstLine="5"/>
              <w:jc w:val="both"/>
              <w:rPr>
                <w:sz w:val="20"/>
                <w:szCs w:val="20"/>
                <w:lang w:eastAsia="ru-RU"/>
              </w:rPr>
            </w:pPr>
            <w:hyperlink r:id="rId33" w:history="1">
              <w:r w:rsidRPr="00FD44E4">
                <w:rPr>
                  <w:rStyle w:val="a5"/>
                  <w:sz w:val="20"/>
                  <w:szCs w:val="20"/>
                  <w:lang w:eastAsia="ru-RU"/>
                </w:rPr>
                <w:t>https://www.tandfonline.com/doi/full/10.1080/15421406.2024.2358731</w:t>
              </w:r>
            </w:hyperlink>
            <w:r>
              <w:rPr>
                <w:sz w:val="20"/>
                <w:szCs w:val="20"/>
                <w:lang w:eastAsia="ru-RU"/>
              </w:rPr>
              <w:t xml:space="preserve"> </w:t>
            </w:r>
            <w:r w:rsidRPr="008011E0">
              <w:rPr>
                <w:sz w:val="20"/>
                <w:szCs w:val="20"/>
                <w:lang w:eastAsia="ru-RU"/>
              </w:rPr>
              <w:t xml:space="preserve"> </w:t>
            </w:r>
          </w:p>
          <w:p w14:paraId="06F1A853" w14:textId="77777777" w:rsidR="00AE3B2D" w:rsidRPr="008011E0" w:rsidRDefault="00AE3B2D" w:rsidP="00AE3B2D">
            <w:pPr>
              <w:tabs>
                <w:tab w:val="left" w:pos="280"/>
              </w:tabs>
              <w:ind w:firstLine="5"/>
              <w:jc w:val="both"/>
              <w:rPr>
                <w:sz w:val="20"/>
                <w:szCs w:val="20"/>
                <w:lang w:eastAsia="ru-RU"/>
              </w:rPr>
            </w:pPr>
            <w:r w:rsidRPr="008011E0">
              <w:rPr>
                <w:sz w:val="20"/>
                <w:szCs w:val="20"/>
                <w:lang w:eastAsia="ru-RU"/>
              </w:rPr>
              <w:t>5.</w:t>
            </w:r>
            <w:r w:rsidRPr="008011E0">
              <w:rPr>
                <w:sz w:val="20"/>
                <w:szCs w:val="20"/>
                <w:lang w:eastAsia="ru-RU"/>
              </w:rPr>
              <w:tab/>
              <w:t xml:space="preserve">V. A. </w:t>
            </w:r>
            <w:proofErr w:type="spellStart"/>
            <w:r w:rsidRPr="008011E0">
              <w:rPr>
                <w:sz w:val="20"/>
                <w:szCs w:val="20"/>
                <w:lang w:eastAsia="ru-RU"/>
              </w:rPr>
              <w:t>Holovatsky</w:t>
            </w:r>
            <w:proofErr w:type="spellEnd"/>
            <w:r w:rsidRPr="008011E0">
              <w:rPr>
                <w:sz w:val="20"/>
                <w:szCs w:val="20"/>
                <w:lang w:eastAsia="ru-RU"/>
              </w:rPr>
              <w:t xml:space="preserve">, V. V </w:t>
            </w:r>
            <w:proofErr w:type="spellStart"/>
            <w:r w:rsidRPr="008011E0">
              <w:rPr>
                <w:sz w:val="20"/>
                <w:szCs w:val="20"/>
                <w:lang w:eastAsia="ru-RU"/>
              </w:rPr>
              <w:t>Yarema</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N. H. </w:t>
            </w:r>
            <w:proofErr w:type="spellStart"/>
            <w:r w:rsidRPr="008011E0">
              <w:rPr>
                <w:sz w:val="20"/>
                <w:szCs w:val="20"/>
                <w:lang w:eastAsia="ru-RU"/>
              </w:rPr>
              <w:t>Holovatska</w:t>
            </w:r>
            <w:proofErr w:type="spellEnd"/>
            <w:r w:rsidRPr="008011E0">
              <w:rPr>
                <w:sz w:val="20"/>
                <w:szCs w:val="20"/>
                <w:lang w:eastAsia="ru-RU"/>
              </w:rPr>
              <w:t>, “</w:t>
            </w:r>
            <w:proofErr w:type="spellStart"/>
            <w:r w:rsidRPr="008011E0">
              <w:rPr>
                <w:sz w:val="20"/>
                <w:szCs w:val="20"/>
                <w:lang w:eastAsia="ru-RU"/>
              </w:rPr>
              <w:t>Theory</w:t>
            </w:r>
            <w:proofErr w:type="spellEnd"/>
            <w:r w:rsidRPr="008011E0">
              <w:rPr>
                <w:sz w:val="20"/>
                <w:szCs w:val="20"/>
                <w:lang w:eastAsia="ru-RU"/>
              </w:rPr>
              <w:t xml:space="preserve"> </w:t>
            </w:r>
            <w:proofErr w:type="spellStart"/>
            <w:r w:rsidRPr="008011E0">
              <w:rPr>
                <w:sz w:val="20"/>
                <w:szCs w:val="20"/>
                <w:lang w:eastAsia="ru-RU"/>
              </w:rPr>
              <w:t>of</w:t>
            </w:r>
            <w:proofErr w:type="spellEnd"/>
            <w:r w:rsidRPr="008011E0">
              <w:rPr>
                <w:sz w:val="20"/>
                <w:szCs w:val="20"/>
                <w:lang w:eastAsia="ru-RU"/>
              </w:rPr>
              <w:t xml:space="preserve"> </w:t>
            </w:r>
            <w:proofErr w:type="spellStart"/>
            <w:r w:rsidRPr="008011E0">
              <w:rPr>
                <w:sz w:val="20"/>
                <w:szCs w:val="20"/>
                <w:lang w:eastAsia="ru-RU"/>
              </w:rPr>
              <w:t>electric</w:t>
            </w:r>
            <w:proofErr w:type="spellEnd"/>
            <w:r w:rsidRPr="008011E0">
              <w:rPr>
                <w:sz w:val="20"/>
                <w:szCs w:val="20"/>
                <w:lang w:eastAsia="ru-RU"/>
              </w:rPr>
              <w:t xml:space="preserve"> </w:t>
            </w:r>
            <w:proofErr w:type="spellStart"/>
            <w:r w:rsidRPr="008011E0">
              <w:rPr>
                <w:sz w:val="20"/>
                <w:szCs w:val="20"/>
                <w:lang w:eastAsia="ru-RU"/>
              </w:rPr>
              <w:t>field</w:t>
            </w:r>
            <w:proofErr w:type="spellEnd"/>
            <w:r w:rsidRPr="008011E0">
              <w:rPr>
                <w:sz w:val="20"/>
                <w:szCs w:val="20"/>
                <w:lang w:eastAsia="ru-RU"/>
              </w:rPr>
              <w:t xml:space="preserve"> </w:t>
            </w:r>
            <w:proofErr w:type="spellStart"/>
            <w:r w:rsidRPr="008011E0">
              <w:rPr>
                <w:sz w:val="20"/>
                <w:szCs w:val="20"/>
                <w:lang w:eastAsia="ru-RU"/>
              </w:rPr>
              <w:t>effect</w:t>
            </w:r>
            <w:proofErr w:type="spellEnd"/>
            <w:r w:rsidRPr="008011E0">
              <w:rPr>
                <w:sz w:val="20"/>
                <w:szCs w:val="20"/>
                <w:lang w:eastAsia="ru-RU"/>
              </w:rPr>
              <w:t xml:space="preserve"> </w:t>
            </w:r>
            <w:proofErr w:type="spellStart"/>
            <w:r w:rsidRPr="008011E0">
              <w:rPr>
                <w:sz w:val="20"/>
                <w:szCs w:val="20"/>
                <w:lang w:eastAsia="ru-RU"/>
              </w:rPr>
              <w:t>on</w:t>
            </w:r>
            <w:proofErr w:type="spellEnd"/>
            <w:r w:rsidRPr="008011E0">
              <w:rPr>
                <w:sz w:val="20"/>
                <w:szCs w:val="20"/>
                <w:lang w:eastAsia="ru-RU"/>
              </w:rPr>
              <w:t xml:space="preserve"> </w:t>
            </w:r>
            <w:proofErr w:type="spellStart"/>
            <w:r w:rsidRPr="008011E0">
              <w:rPr>
                <w:sz w:val="20"/>
                <w:szCs w:val="20"/>
                <w:lang w:eastAsia="ru-RU"/>
              </w:rPr>
              <w:t>the</w:t>
            </w:r>
            <w:proofErr w:type="spellEnd"/>
            <w:r w:rsidRPr="008011E0">
              <w:rPr>
                <w:sz w:val="20"/>
                <w:szCs w:val="20"/>
                <w:lang w:eastAsia="ru-RU"/>
              </w:rPr>
              <w:t xml:space="preserve"> </w:t>
            </w:r>
            <w:proofErr w:type="spellStart"/>
            <w:r w:rsidRPr="008011E0">
              <w:rPr>
                <w:sz w:val="20"/>
                <w:szCs w:val="20"/>
                <w:lang w:eastAsia="ru-RU"/>
              </w:rPr>
              <w:t>optical</w:t>
            </w:r>
            <w:proofErr w:type="spellEnd"/>
            <w:r w:rsidRPr="008011E0">
              <w:rPr>
                <w:sz w:val="20"/>
                <w:szCs w:val="20"/>
                <w:lang w:eastAsia="ru-RU"/>
              </w:rPr>
              <w:t xml:space="preserve"> </w:t>
            </w:r>
            <w:proofErr w:type="spellStart"/>
            <w:r w:rsidRPr="008011E0">
              <w:rPr>
                <w:sz w:val="20"/>
                <w:szCs w:val="20"/>
                <w:lang w:eastAsia="ru-RU"/>
              </w:rPr>
              <w:t>properties</w:t>
            </w:r>
            <w:proofErr w:type="spellEnd"/>
            <w:r w:rsidRPr="008011E0">
              <w:rPr>
                <w:sz w:val="20"/>
                <w:szCs w:val="20"/>
                <w:lang w:eastAsia="ru-RU"/>
              </w:rPr>
              <w:t xml:space="preserve"> </w:t>
            </w:r>
            <w:proofErr w:type="spellStart"/>
            <w:r w:rsidRPr="008011E0">
              <w:rPr>
                <w:sz w:val="20"/>
                <w:szCs w:val="20"/>
                <w:lang w:eastAsia="ru-RU"/>
              </w:rPr>
              <w:t>of</w:t>
            </w:r>
            <w:proofErr w:type="spellEnd"/>
            <w:r w:rsidRPr="008011E0">
              <w:rPr>
                <w:sz w:val="20"/>
                <w:szCs w:val="20"/>
                <w:lang w:eastAsia="ru-RU"/>
              </w:rPr>
              <w:t xml:space="preserve"> </w:t>
            </w:r>
            <w:proofErr w:type="spellStart"/>
            <w:r w:rsidRPr="008011E0">
              <w:rPr>
                <w:sz w:val="20"/>
                <w:szCs w:val="20"/>
                <w:lang w:eastAsia="ru-RU"/>
              </w:rPr>
              <w:t>elliptical</w:t>
            </w:r>
            <w:proofErr w:type="spellEnd"/>
            <w:r w:rsidRPr="008011E0">
              <w:rPr>
                <w:sz w:val="20"/>
                <w:szCs w:val="20"/>
                <w:lang w:eastAsia="ru-RU"/>
              </w:rPr>
              <w:t xml:space="preserve"> </w:t>
            </w:r>
            <w:proofErr w:type="spellStart"/>
            <w:r w:rsidRPr="008011E0">
              <w:rPr>
                <w:sz w:val="20"/>
                <w:szCs w:val="20"/>
                <w:lang w:eastAsia="ru-RU"/>
              </w:rPr>
              <w:t>quantum</w:t>
            </w:r>
            <w:proofErr w:type="spellEnd"/>
            <w:r w:rsidRPr="008011E0">
              <w:rPr>
                <w:sz w:val="20"/>
                <w:szCs w:val="20"/>
                <w:lang w:eastAsia="ru-RU"/>
              </w:rPr>
              <w:t xml:space="preserve"> </w:t>
            </w:r>
            <w:proofErr w:type="spellStart"/>
            <w:r w:rsidRPr="008011E0">
              <w:rPr>
                <w:sz w:val="20"/>
                <w:szCs w:val="20"/>
                <w:lang w:eastAsia="ru-RU"/>
              </w:rPr>
              <w:t>wire</w:t>
            </w:r>
            <w:proofErr w:type="spellEnd"/>
            <w:r w:rsidRPr="008011E0">
              <w:rPr>
                <w:sz w:val="20"/>
                <w:szCs w:val="20"/>
                <w:lang w:eastAsia="ru-RU"/>
              </w:rPr>
              <w:t xml:space="preserve">,” </w:t>
            </w:r>
            <w:proofErr w:type="spellStart"/>
            <w:r w:rsidRPr="008011E0">
              <w:rPr>
                <w:sz w:val="20"/>
                <w:szCs w:val="20"/>
                <w:lang w:eastAsia="ru-RU"/>
              </w:rPr>
              <w:t>Mol</w:t>
            </w:r>
            <w:proofErr w:type="spellEnd"/>
            <w:r w:rsidRPr="008011E0">
              <w:rPr>
                <w:sz w:val="20"/>
                <w:szCs w:val="20"/>
                <w:lang w:eastAsia="ru-RU"/>
              </w:rPr>
              <w:t xml:space="preserve">. </w:t>
            </w:r>
            <w:proofErr w:type="spellStart"/>
            <w:r w:rsidRPr="008011E0">
              <w:rPr>
                <w:sz w:val="20"/>
                <w:szCs w:val="20"/>
                <w:lang w:eastAsia="ru-RU"/>
              </w:rPr>
              <w:t>Cryst</w:t>
            </w:r>
            <w:proofErr w:type="spellEnd"/>
            <w:r w:rsidRPr="008011E0">
              <w:rPr>
                <w:sz w:val="20"/>
                <w:szCs w:val="20"/>
                <w:lang w:eastAsia="ru-RU"/>
              </w:rPr>
              <w:t xml:space="preserve">. </w:t>
            </w:r>
            <w:proofErr w:type="spellStart"/>
            <w:r w:rsidRPr="008011E0">
              <w:rPr>
                <w:sz w:val="20"/>
                <w:szCs w:val="20"/>
                <w:lang w:eastAsia="ru-RU"/>
              </w:rPr>
              <w:t>Liq</w:t>
            </w:r>
            <w:proofErr w:type="spellEnd"/>
            <w:r w:rsidRPr="008011E0">
              <w:rPr>
                <w:sz w:val="20"/>
                <w:szCs w:val="20"/>
                <w:lang w:eastAsia="ru-RU"/>
              </w:rPr>
              <w:t xml:space="preserve">. </w:t>
            </w:r>
            <w:proofErr w:type="spellStart"/>
            <w:r w:rsidRPr="008011E0">
              <w:rPr>
                <w:sz w:val="20"/>
                <w:szCs w:val="20"/>
                <w:lang w:eastAsia="ru-RU"/>
              </w:rPr>
              <w:t>Cryst</w:t>
            </w:r>
            <w:proofErr w:type="spellEnd"/>
            <w:r w:rsidRPr="008011E0">
              <w:rPr>
                <w:sz w:val="20"/>
                <w:szCs w:val="20"/>
                <w:lang w:eastAsia="ru-RU"/>
              </w:rPr>
              <w:t xml:space="preserve">., 2024, 768,15, 729–736. </w:t>
            </w:r>
            <w:hyperlink r:id="rId34" w:history="1">
              <w:r w:rsidRPr="00FD44E4">
                <w:rPr>
                  <w:rStyle w:val="a5"/>
                  <w:sz w:val="20"/>
                  <w:szCs w:val="20"/>
                  <w:lang w:eastAsia="ru-RU"/>
                </w:rPr>
                <w:t>https://doi.org/10.1080/15421406.2024.2358733</w:t>
              </w:r>
            </w:hyperlink>
            <w:r>
              <w:rPr>
                <w:sz w:val="20"/>
                <w:szCs w:val="20"/>
                <w:lang w:eastAsia="ru-RU"/>
              </w:rPr>
              <w:t xml:space="preserve"> </w:t>
            </w:r>
            <w:r w:rsidRPr="008011E0">
              <w:rPr>
                <w:sz w:val="20"/>
                <w:szCs w:val="20"/>
                <w:lang w:eastAsia="ru-RU"/>
              </w:rPr>
              <w:t xml:space="preserve">  </w:t>
            </w:r>
          </w:p>
          <w:p w14:paraId="7FD31CA4" w14:textId="77777777" w:rsidR="00AE3B2D" w:rsidRPr="008011E0" w:rsidRDefault="00AE3B2D" w:rsidP="00AE3B2D">
            <w:pPr>
              <w:ind w:firstLine="5"/>
              <w:jc w:val="both"/>
              <w:rPr>
                <w:sz w:val="20"/>
                <w:szCs w:val="20"/>
                <w:lang w:eastAsia="ru-RU"/>
              </w:rPr>
            </w:pPr>
            <w:hyperlink r:id="rId35" w:history="1">
              <w:r w:rsidRPr="00FD44E4">
                <w:rPr>
                  <w:rStyle w:val="a5"/>
                  <w:sz w:val="20"/>
                  <w:szCs w:val="20"/>
                  <w:lang w:eastAsia="ru-RU"/>
                </w:rPr>
                <w:t>https://www.tandfonline.com/doi/abs/10.1080/15421406.2024.2358733</w:t>
              </w:r>
            </w:hyperlink>
            <w:r>
              <w:rPr>
                <w:sz w:val="20"/>
                <w:szCs w:val="20"/>
                <w:lang w:eastAsia="ru-RU"/>
              </w:rPr>
              <w:t xml:space="preserve"> </w:t>
            </w:r>
            <w:r w:rsidRPr="008011E0">
              <w:rPr>
                <w:sz w:val="20"/>
                <w:szCs w:val="20"/>
                <w:lang w:eastAsia="ru-RU"/>
              </w:rPr>
              <w:t xml:space="preserve">   </w:t>
            </w:r>
          </w:p>
          <w:p w14:paraId="60FEAB06" w14:textId="77777777" w:rsidR="00AE3B2D" w:rsidRDefault="00AE3B2D" w:rsidP="00AE3B2D">
            <w:pPr>
              <w:ind w:firstLine="5"/>
              <w:rPr>
                <w:sz w:val="20"/>
                <w:szCs w:val="20"/>
                <w:lang w:eastAsia="ru-RU"/>
              </w:rPr>
            </w:pPr>
            <w:hyperlink r:id="rId36" w:history="1">
              <w:r w:rsidRPr="00A578E2">
                <w:rPr>
                  <w:rStyle w:val="a5"/>
                  <w:sz w:val="20"/>
                  <w:szCs w:val="20"/>
                  <w:lang w:eastAsia="ru-RU"/>
                </w:rPr>
                <w:t>https://archer.chnu.edu.ua/xmlui/handle/123456789/4954</w:t>
              </w:r>
            </w:hyperlink>
          </w:p>
          <w:p w14:paraId="24F3F14E" w14:textId="77777777" w:rsidR="00AE3B2D" w:rsidRPr="00EF5324" w:rsidRDefault="00AE3B2D" w:rsidP="00AE3B2D">
            <w:pPr>
              <w:ind w:right="32" w:firstLine="25"/>
              <w:jc w:val="both"/>
              <w:rPr>
                <w:i/>
                <w:sz w:val="20"/>
                <w:szCs w:val="20"/>
                <w:lang w:val="ru-RU"/>
              </w:rPr>
            </w:pPr>
            <w:r w:rsidRPr="00EF5324">
              <w:rPr>
                <w:b/>
                <w:i/>
                <w:sz w:val="20"/>
                <w:szCs w:val="20"/>
              </w:rPr>
              <w:t>Участь у конференціях і семінарах:</w:t>
            </w:r>
            <w:r w:rsidRPr="00EF5324">
              <w:rPr>
                <w:i/>
                <w:sz w:val="20"/>
                <w:szCs w:val="20"/>
              </w:rPr>
              <w:t xml:space="preserve"> </w:t>
            </w:r>
          </w:p>
          <w:p w14:paraId="3D7CF4EF" w14:textId="77777777" w:rsidR="00AE3B2D" w:rsidRPr="008011E0" w:rsidRDefault="00AE3B2D" w:rsidP="00AE3B2D">
            <w:pPr>
              <w:tabs>
                <w:tab w:val="left" w:pos="250"/>
              </w:tabs>
              <w:ind w:left="25" w:hanging="20"/>
              <w:jc w:val="both"/>
              <w:rPr>
                <w:sz w:val="20"/>
                <w:szCs w:val="20"/>
                <w:lang w:eastAsia="ru-RU"/>
              </w:rPr>
            </w:pPr>
            <w:r w:rsidRPr="008011E0">
              <w:rPr>
                <w:sz w:val="20"/>
                <w:szCs w:val="20"/>
                <w:lang w:eastAsia="ru-RU"/>
              </w:rPr>
              <w:t xml:space="preserve">1. </w:t>
            </w:r>
            <w:r w:rsidRPr="008011E0">
              <w:rPr>
                <w:sz w:val="20"/>
                <w:szCs w:val="20"/>
                <w:lang w:eastAsia="ru-RU"/>
              </w:rPr>
              <w:tab/>
            </w:r>
            <w:proofErr w:type="spellStart"/>
            <w:r w:rsidRPr="008011E0">
              <w:rPr>
                <w:sz w:val="20"/>
                <w:szCs w:val="20"/>
                <w:lang w:eastAsia="ru-RU"/>
              </w:rPr>
              <w:t>Holovatsky</w:t>
            </w:r>
            <w:proofErr w:type="spellEnd"/>
            <w:r w:rsidRPr="008011E0">
              <w:rPr>
                <w:sz w:val="20"/>
                <w:szCs w:val="20"/>
                <w:lang w:eastAsia="ru-RU"/>
              </w:rPr>
              <w:t xml:space="preserve"> V.A., </w:t>
            </w:r>
            <w:proofErr w:type="spellStart"/>
            <w:r w:rsidRPr="008011E0">
              <w:rPr>
                <w:sz w:val="20"/>
                <w:szCs w:val="20"/>
                <w:lang w:eastAsia="ru-RU"/>
              </w:rPr>
              <w:t>Chubrei</w:t>
            </w:r>
            <w:proofErr w:type="spellEnd"/>
            <w:r w:rsidRPr="008011E0">
              <w:rPr>
                <w:sz w:val="20"/>
                <w:szCs w:val="20"/>
                <w:lang w:eastAsia="ru-RU"/>
              </w:rPr>
              <w:t xml:space="preserve"> M.V. </w:t>
            </w:r>
            <w:proofErr w:type="spellStart"/>
            <w:r w:rsidRPr="008011E0">
              <w:rPr>
                <w:sz w:val="20"/>
                <w:szCs w:val="20"/>
                <w:lang w:eastAsia="ru-RU"/>
              </w:rPr>
              <w:t>Optical</w:t>
            </w:r>
            <w:proofErr w:type="spellEnd"/>
            <w:r w:rsidRPr="008011E0">
              <w:rPr>
                <w:sz w:val="20"/>
                <w:szCs w:val="20"/>
                <w:lang w:eastAsia="ru-RU"/>
              </w:rPr>
              <w:t xml:space="preserve"> </w:t>
            </w:r>
            <w:proofErr w:type="spellStart"/>
            <w:r w:rsidRPr="008011E0">
              <w:rPr>
                <w:sz w:val="20"/>
                <w:szCs w:val="20"/>
                <w:lang w:eastAsia="ru-RU"/>
              </w:rPr>
              <w:t>absorption</w:t>
            </w:r>
            <w:proofErr w:type="spellEnd"/>
            <w:r w:rsidRPr="008011E0">
              <w:rPr>
                <w:sz w:val="20"/>
                <w:szCs w:val="20"/>
                <w:lang w:eastAsia="ru-RU"/>
              </w:rPr>
              <w:t xml:space="preserve"> </w:t>
            </w:r>
            <w:proofErr w:type="spellStart"/>
            <w:r w:rsidRPr="008011E0">
              <w:rPr>
                <w:sz w:val="20"/>
                <w:szCs w:val="20"/>
                <w:lang w:eastAsia="ru-RU"/>
              </w:rPr>
              <w:t>in</w:t>
            </w:r>
            <w:proofErr w:type="spellEnd"/>
            <w:r w:rsidRPr="008011E0">
              <w:rPr>
                <w:sz w:val="20"/>
                <w:szCs w:val="20"/>
                <w:lang w:eastAsia="ru-RU"/>
              </w:rPr>
              <w:t xml:space="preserve"> </w:t>
            </w:r>
            <w:proofErr w:type="spellStart"/>
            <w:r w:rsidRPr="008011E0">
              <w:rPr>
                <w:sz w:val="20"/>
                <w:szCs w:val="20"/>
                <w:lang w:eastAsia="ru-RU"/>
              </w:rPr>
              <w:t>core-shell</w:t>
            </w:r>
            <w:proofErr w:type="spellEnd"/>
            <w:r w:rsidRPr="008011E0">
              <w:rPr>
                <w:sz w:val="20"/>
                <w:szCs w:val="20"/>
                <w:lang w:eastAsia="ru-RU"/>
              </w:rPr>
              <w:t xml:space="preserve"> </w:t>
            </w:r>
            <w:proofErr w:type="spellStart"/>
            <w:r w:rsidRPr="008011E0">
              <w:rPr>
                <w:sz w:val="20"/>
                <w:szCs w:val="20"/>
                <w:lang w:eastAsia="ru-RU"/>
              </w:rPr>
              <w:t>quantum</w:t>
            </w:r>
            <w:proofErr w:type="spellEnd"/>
            <w:r w:rsidRPr="008011E0">
              <w:rPr>
                <w:sz w:val="20"/>
                <w:szCs w:val="20"/>
                <w:lang w:eastAsia="ru-RU"/>
              </w:rPr>
              <w:t xml:space="preserve"> </w:t>
            </w:r>
            <w:proofErr w:type="spellStart"/>
            <w:r w:rsidRPr="008011E0">
              <w:rPr>
                <w:sz w:val="20"/>
                <w:szCs w:val="20"/>
                <w:lang w:eastAsia="ru-RU"/>
              </w:rPr>
              <w:t>antidot</w:t>
            </w:r>
            <w:proofErr w:type="spellEnd"/>
            <w:r w:rsidRPr="008011E0">
              <w:rPr>
                <w:sz w:val="20"/>
                <w:szCs w:val="20"/>
                <w:lang w:eastAsia="ru-RU"/>
              </w:rPr>
              <w:t xml:space="preserve"> </w:t>
            </w:r>
            <w:proofErr w:type="spellStart"/>
            <w:r w:rsidRPr="008011E0">
              <w:rPr>
                <w:sz w:val="20"/>
                <w:szCs w:val="20"/>
                <w:lang w:eastAsia="ru-RU"/>
              </w:rPr>
              <w:t>under</w:t>
            </w:r>
            <w:proofErr w:type="spellEnd"/>
            <w:r w:rsidRPr="008011E0">
              <w:rPr>
                <w:sz w:val="20"/>
                <w:szCs w:val="20"/>
                <w:lang w:eastAsia="ru-RU"/>
              </w:rPr>
              <w:t xml:space="preserve"> </w:t>
            </w:r>
            <w:proofErr w:type="spellStart"/>
            <w:r w:rsidRPr="008011E0">
              <w:rPr>
                <w:sz w:val="20"/>
                <w:szCs w:val="20"/>
                <w:lang w:eastAsia="ru-RU"/>
              </w:rPr>
              <w:t>applied</w:t>
            </w:r>
            <w:proofErr w:type="spellEnd"/>
            <w:r w:rsidRPr="008011E0">
              <w:rPr>
                <w:sz w:val="20"/>
                <w:szCs w:val="20"/>
                <w:lang w:eastAsia="ru-RU"/>
              </w:rPr>
              <w:t xml:space="preserve"> </w:t>
            </w:r>
            <w:proofErr w:type="spellStart"/>
            <w:r w:rsidRPr="008011E0">
              <w:rPr>
                <w:sz w:val="20"/>
                <w:szCs w:val="20"/>
                <w:lang w:eastAsia="ru-RU"/>
              </w:rPr>
              <w:t>co-directed</w:t>
            </w:r>
            <w:proofErr w:type="spellEnd"/>
            <w:r w:rsidRPr="008011E0">
              <w:rPr>
                <w:sz w:val="20"/>
                <w:szCs w:val="20"/>
                <w:lang w:eastAsia="ru-RU"/>
              </w:rPr>
              <w:t xml:space="preserve"> </w:t>
            </w:r>
            <w:proofErr w:type="spellStart"/>
            <w:r w:rsidRPr="008011E0">
              <w:rPr>
                <w:sz w:val="20"/>
                <w:szCs w:val="20"/>
                <w:lang w:eastAsia="ru-RU"/>
              </w:rPr>
              <w:t>electric</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magnetic</w:t>
            </w:r>
            <w:proofErr w:type="spellEnd"/>
            <w:r w:rsidRPr="008011E0">
              <w:rPr>
                <w:sz w:val="20"/>
                <w:szCs w:val="20"/>
                <w:lang w:eastAsia="ru-RU"/>
              </w:rPr>
              <w:t xml:space="preserve"> </w:t>
            </w:r>
            <w:proofErr w:type="spellStart"/>
            <w:r w:rsidRPr="008011E0">
              <w:rPr>
                <w:sz w:val="20"/>
                <w:szCs w:val="20"/>
                <w:lang w:eastAsia="ru-RU"/>
              </w:rPr>
              <w:t>fields</w:t>
            </w:r>
            <w:proofErr w:type="spellEnd"/>
            <w:r w:rsidRPr="008011E0">
              <w:rPr>
                <w:sz w:val="20"/>
                <w:szCs w:val="20"/>
                <w:lang w:eastAsia="ru-RU"/>
              </w:rPr>
              <w:t xml:space="preserve"> // </w:t>
            </w:r>
            <w:proofErr w:type="spellStart"/>
            <w:r w:rsidRPr="008011E0">
              <w:rPr>
                <w:sz w:val="20"/>
                <w:szCs w:val="20"/>
                <w:lang w:eastAsia="ru-RU"/>
              </w:rPr>
              <w:t>International</w:t>
            </w:r>
            <w:proofErr w:type="spellEnd"/>
            <w:r w:rsidRPr="008011E0">
              <w:rPr>
                <w:sz w:val="20"/>
                <w:szCs w:val="20"/>
                <w:lang w:eastAsia="ru-RU"/>
              </w:rPr>
              <w:t xml:space="preserve"> </w:t>
            </w:r>
            <w:proofErr w:type="spellStart"/>
            <w:r w:rsidRPr="008011E0">
              <w:rPr>
                <w:sz w:val="20"/>
                <w:szCs w:val="20"/>
                <w:lang w:eastAsia="ru-RU"/>
              </w:rPr>
              <w:t>Research</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Practice</w:t>
            </w:r>
            <w:proofErr w:type="spellEnd"/>
            <w:r w:rsidRPr="008011E0">
              <w:rPr>
                <w:sz w:val="20"/>
                <w:szCs w:val="20"/>
                <w:lang w:eastAsia="ru-RU"/>
              </w:rPr>
              <w:t xml:space="preserve"> </w:t>
            </w:r>
            <w:proofErr w:type="spellStart"/>
            <w:r w:rsidRPr="008011E0">
              <w:rPr>
                <w:sz w:val="20"/>
                <w:szCs w:val="20"/>
                <w:lang w:eastAsia="ru-RU"/>
              </w:rPr>
              <w:t>Conference</w:t>
            </w:r>
            <w:proofErr w:type="spellEnd"/>
            <w:r w:rsidRPr="008011E0">
              <w:rPr>
                <w:sz w:val="20"/>
                <w:szCs w:val="20"/>
                <w:lang w:eastAsia="ru-RU"/>
              </w:rPr>
              <w:t xml:space="preserve"> "</w:t>
            </w:r>
            <w:proofErr w:type="spellStart"/>
            <w:r w:rsidRPr="008011E0">
              <w:rPr>
                <w:sz w:val="20"/>
                <w:szCs w:val="20"/>
                <w:lang w:eastAsia="ru-RU"/>
              </w:rPr>
              <w:t>Nanotechnologies</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Nanomaterials</w:t>
            </w:r>
            <w:proofErr w:type="spellEnd"/>
            <w:r w:rsidRPr="008011E0">
              <w:rPr>
                <w:sz w:val="20"/>
                <w:szCs w:val="20"/>
                <w:lang w:eastAsia="ru-RU"/>
              </w:rPr>
              <w:t xml:space="preserve">": </w:t>
            </w:r>
            <w:proofErr w:type="spellStart"/>
            <w:r w:rsidRPr="008011E0">
              <w:rPr>
                <w:sz w:val="20"/>
                <w:szCs w:val="20"/>
                <w:lang w:eastAsia="ru-RU"/>
              </w:rPr>
              <w:t>abstracts</w:t>
            </w:r>
            <w:proofErr w:type="spellEnd"/>
            <w:r w:rsidRPr="008011E0">
              <w:rPr>
                <w:sz w:val="20"/>
                <w:szCs w:val="20"/>
                <w:lang w:eastAsia="ru-RU"/>
              </w:rPr>
              <w:t xml:space="preserve"> </w:t>
            </w:r>
            <w:proofErr w:type="spellStart"/>
            <w:r w:rsidRPr="008011E0">
              <w:rPr>
                <w:sz w:val="20"/>
                <w:szCs w:val="20"/>
                <w:lang w:eastAsia="ru-RU"/>
              </w:rPr>
              <w:t>book</w:t>
            </w:r>
            <w:proofErr w:type="spellEnd"/>
            <w:r w:rsidRPr="008011E0">
              <w:rPr>
                <w:sz w:val="20"/>
                <w:szCs w:val="20"/>
                <w:lang w:eastAsia="ru-RU"/>
              </w:rPr>
              <w:t xml:space="preserve">. </w:t>
            </w:r>
            <w:proofErr w:type="spellStart"/>
            <w:r w:rsidRPr="008011E0">
              <w:rPr>
                <w:sz w:val="20"/>
                <w:szCs w:val="20"/>
                <w:lang w:eastAsia="ru-RU"/>
              </w:rPr>
              <w:t>August</w:t>
            </w:r>
            <w:proofErr w:type="spellEnd"/>
            <w:r w:rsidRPr="008011E0">
              <w:rPr>
                <w:sz w:val="20"/>
                <w:szCs w:val="20"/>
                <w:lang w:eastAsia="ru-RU"/>
              </w:rPr>
              <w:t xml:space="preserve"> 25 – 27. – </w:t>
            </w:r>
            <w:proofErr w:type="spellStart"/>
            <w:r w:rsidRPr="008011E0">
              <w:rPr>
                <w:sz w:val="20"/>
                <w:szCs w:val="20"/>
                <w:lang w:eastAsia="ru-RU"/>
              </w:rPr>
              <w:t>Lviv</w:t>
            </w:r>
            <w:proofErr w:type="spellEnd"/>
            <w:r w:rsidRPr="008011E0">
              <w:rPr>
                <w:sz w:val="20"/>
                <w:szCs w:val="20"/>
                <w:lang w:eastAsia="ru-RU"/>
              </w:rPr>
              <w:t>., 2021. – P.430.</w:t>
            </w:r>
          </w:p>
          <w:p w14:paraId="7DCD461E" w14:textId="77777777" w:rsidR="00AE3B2D" w:rsidRPr="008011E0" w:rsidRDefault="00AE3B2D" w:rsidP="00AE3B2D">
            <w:pPr>
              <w:tabs>
                <w:tab w:val="left" w:pos="250"/>
              </w:tabs>
              <w:ind w:left="25" w:hanging="20"/>
              <w:jc w:val="both"/>
              <w:rPr>
                <w:sz w:val="20"/>
                <w:szCs w:val="20"/>
                <w:lang w:eastAsia="ru-RU"/>
              </w:rPr>
            </w:pPr>
            <w:r w:rsidRPr="008011E0">
              <w:rPr>
                <w:sz w:val="20"/>
                <w:szCs w:val="20"/>
                <w:lang w:eastAsia="ru-RU"/>
              </w:rPr>
              <w:t xml:space="preserve">2. </w:t>
            </w:r>
            <w:r w:rsidRPr="008011E0">
              <w:rPr>
                <w:sz w:val="20"/>
                <w:szCs w:val="20"/>
                <w:lang w:eastAsia="ru-RU"/>
              </w:rPr>
              <w:tab/>
            </w:r>
            <w:proofErr w:type="spellStart"/>
            <w:r w:rsidRPr="008011E0">
              <w:rPr>
                <w:sz w:val="20"/>
                <w:szCs w:val="20"/>
                <w:lang w:eastAsia="ru-RU"/>
              </w:rPr>
              <w:t>Holovatsky</w:t>
            </w:r>
            <w:proofErr w:type="spellEnd"/>
            <w:r w:rsidRPr="008011E0">
              <w:rPr>
                <w:sz w:val="20"/>
                <w:szCs w:val="20"/>
                <w:lang w:eastAsia="ru-RU"/>
              </w:rPr>
              <w:t xml:space="preserve"> V.A., </w:t>
            </w:r>
            <w:proofErr w:type="spellStart"/>
            <w:r w:rsidRPr="008011E0">
              <w:rPr>
                <w:sz w:val="20"/>
                <w:szCs w:val="20"/>
                <w:lang w:eastAsia="ru-RU"/>
              </w:rPr>
              <w:t>Chubrei</w:t>
            </w:r>
            <w:proofErr w:type="spellEnd"/>
            <w:r w:rsidRPr="008011E0">
              <w:rPr>
                <w:sz w:val="20"/>
                <w:szCs w:val="20"/>
                <w:lang w:eastAsia="ru-RU"/>
              </w:rPr>
              <w:t xml:space="preserve"> M.V. </w:t>
            </w:r>
            <w:proofErr w:type="spellStart"/>
            <w:r w:rsidRPr="008011E0">
              <w:rPr>
                <w:sz w:val="20"/>
                <w:szCs w:val="20"/>
                <w:lang w:eastAsia="ru-RU"/>
              </w:rPr>
              <w:t>Optical</w:t>
            </w:r>
            <w:proofErr w:type="spellEnd"/>
            <w:r w:rsidRPr="008011E0">
              <w:rPr>
                <w:sz w:val="20"/>
                <w:szCs w:val="20"/>
                <w:lang w:eastAsia="ru-RU"/>
              </w:rPr>
              <w:t xml:space="preserve"> </w:t>
            </w:r>
            <w:proofErr w:type="spellStart"/>
            <w:r w:rsidRPr="008011E0">
              <w:rPr>
                <w:sz w:val="20"/>
                <w:szCs w:val="20"/>
                <w:lang w:eastAsia="ru-RU"/>
              </w:rPr>
              <w:t>absorption</w:t>
            </w:r>
            <w:proofErr w:type="spellEnd"/>
            <w:r w:rsidRPr="008011E0">
              <w:rPr>
                <w:sz w:val="20"/>
                <w:szCs w:val="20"/>
                <w:lang w:eastAsia="ru-RU"/>
              </w:rPr>
              <w:t xml:space="preserve"> </w:t>
            </w:r>
            <w:proofErr w:type="spellStart"/>
            <w:r w:rsidRPr="008011E0">
              <w:rPr>
                <w:sz w:val="20"/>
                <w:szCs w:val="20"/>
                <w:lang w:eastAsia="ru-RU"/>
              </w:rPr>
              <w:t>in</w:t>
            </w:r>
            <w:proofErr w:type="spellEnd"/>
            <w:r w:rsidRPr="008011E0">
              <w:rPr>
                <w:sz w:val="20"/>
                <w:szCs w:val="20"/>
                <w:lang w:eastAsia="ru-RU"/>
              </w:rPr>
              <w:t xml:space="preserve"> </w:t>
            </w:r>
            <w:proofErr w:type="spellStart"/>
            <w:r w:rsidRPr="008011E0">
              <w:rPr>
                <w:sz w:val="20"/>
                <w:szCs w:val="20"/>
                <w:lang w:eastAsia="ru-RU"/>
              </w:rPr>
              <w:t>core-shell</w:t>
            </w:r>
            <w:proofErr w:type="spellEnd"/>
            <w:r w:rsidRPr="008011E0">
              <w:rPr>
                <w:sz w:val="20"/>
                <w:szCs w:val="20"/>
                <w:lang w:eastAsia="ru-RU"/>
              </w:rPr>
              <w:t xml:space="preserve"> </w:t>
            </w:r>
            <w:proofErr w:type="spellStart"/>
            <w:r w:rsidRPr="008011E0">
              <w:rPr>
                <w:sz w:val="20"/>
                <w:szCs w:val="20"/>
                <w:lang w:eastAsia="ru-RU"/>
              </w:rPr>
              <w:t>quantum</w:t>
            </w:r>
            <w:proofErr w:type="spellEnd"/>
            <w:r w:rsidRPr="008011E0">
              <w:rPr>
                <w:sz w:val="20"/>
                <w:szCs w:val="20"/>
                <w:lang w:eastAsia="ru-RU"/>
              </w:rPr>
              <w:t xml:space="preserve"> </w:t>
            </w:r>
            <w:proofErr w:type="spellStart"/>
            <w:r w:rsidRPr="008011E0">
              <w:rPr>
                <w:sz w:val="20"/>
                <w:szCs w:val="20"/>
                <w:lang w:eastAsia="ru-RU"/>
              </w:rPr>
              <w:t>antidot</w:t>
            </w:r>
            <w:proofErr w:type="spellEnd"/>
            <w:r w:rsidRPr="008011E0">
              <w:rPr>
                <w:sz w:val="20"/>
                <w:szCs w:val="20"/>
                <w:lang w:eastAsia="ru-RU"/>
              </w:rPr>
              <w:t xml:space="preserve"> </w:t>
            </w:r>
            <w:proofErr w:type="spellStart"/>
            <w:r w:rsidRPr="008011E0">
              <w:rPr>
                <w:sz w:val="20"/>
                <w:szCs w:val="20"/>
                <w:lang w:eastAsia="ru-RU"/>
              </w:rPr>
              <w:t>under</w:t>
            </w:r>
            <w:proofErr w:type="spellEnd"/>
            <w:r w:rsidRPr="008011E0">
              <w:rPr>
                <w:sz w:val="20"/>
                <w:szCs w:val="20"/>
                <w:lang w:eastAsia="ru-RU"/>
              </w:rPr>
              <w:t xml:space="preserve"> </w:t>
            </w:r>
            <w:proofErr w:type="spellStart"/>
            <w:r w:rsidRPr="008011E0">
              <w:rPr>
                <w:sz w:val="20"/>
                <w:szCs w:val="20"/>
                <w:lang w:eastAsia="ru-RU"/>
              </w:rPr>
              <w:t>applied</w:t>
            </w:r>
            <w:proofErr w:type="spellEnd"/>
            <w:r w:rsidRPr="008011E0">
              <w:rPr>
                <w:sz w:val="20"/>
                <w:szCs w:val="20"/>
                <w:lang w:eastAsia="ru-RU"/>
              </w:rPr>
              <w:t xml:space="preserve"> </w:t>
            </w:r>
            <w:proofErr w:type="spellStart"/>
            <w:r w:rsidRPr="008011E0">
              <w:rPr>
                <w:sz w:val="20"/>
                <w:szCs w:val="20"/>
                <w:lang w:eastAsia="ru-RU"/>
              </w:rPr>
              <w:t>co-directed</w:t>
            </w:r>
            <w:proofErr w:type="spellEnd"/>
            <w:r w:rsidRPr="008011E0">
              <w:rPr>
                <w:sz w:val="20"/>
                <w:szCs w:val="20"/>
                <w:lang w:eastAsia="ru-RU"/>
              </w:rPr>
              <w:t xml:space="preserve"> </w:t>
            </w:r>
            <w:proofErr w:type="spellStart"/>
            <w:r w:rsidRPr="008011E0">
              <w:rPr>
                <w:sz w:val="20"/>
                <w:szCs w:val="20"/>
                <w:lang w:eastAsia="ru-RU"/>
              </w:rPr>
              <w:t>electric</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magnetic</w:t>
            </w:r>
            <w:proofErr w:type="spellEnd"/>
            <w:r w:rsidRPr="008011E0">
              <w:rPr>
                <w:sz w:val="20"/>
                <w:szCs w:val="20"/>
                <w:lang w:eastAsia="ru-RU"/>
              </w:rPr>
              <w:t xml:space="preserve"> </w:t>
            </w:r>
            <w:proofErr w:type="spellStart"/>
            <w:r w:rsidRPr="008011E0">
              <w:rPr>
                <w:sz w:val="20"/>
                <w:szCs w:val="20"/>
                <w:lang w:eastAsia="ru-RU"/>
              </w:rPr>
              <w:t>fields</w:t>
            </w:r>
            <w:proofErr w:type="spellEnd"/>
            <w:r w:rsidRPr="008011E0">
              <w:rPr>
                <w:sz w:val="20"/>
                <w:szCs w:val="20"/>
                <w:lang w:eastAsia="ru-RU"/>
              </w:rPr>
              <w:t xml:space="preserve"> // </w:t>
            </w:r>
            <w:proofErr w:type="spellStart"/>
            <w:r w:rsidRPr="008011E0">
              <w:rPr>
                <w:sz w:val="20"/>
                <w:szCs w:val="20"/>
                <w:lang w:eastAsia="ru-RU"/>
              </w:rPr>
              <w:t>International</w:t>
            </w:r>
            <w:proofErr w:type="spellEnd"/>
            <w:r w:rsidRPr="008011E0">
              <w:rPr>
                <w:sz w:val="20"/>
                <w:szCs w:val="20"/>
                <w:lang w:eastAsia="ru-RU"/>
              </w:rPr>
              <w:t xml:space="preserve"> </w:t>
            </w:r>
            <w:proofErr w:type="spellStart"/>
            <w:r w:rsidRPr="008011E0">
              <w:rPr>
                <w:sz w:val="20"/>
                <w:szCs w:val="20"/>
                <w:lang w:eastAsia="ru-RU"/>
              </w:rPr>
              <w:t>Research</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Practice</w:t>
            </w:r>
            <w:proofErr w:type="spellEnd"/>
            <w:r w:rsidRPr="008011E0">
              <w:rPr>
                <w:sz w:val="20"/>
                <w:szCs w:val="20"/>
                <w:lang w:eastAsia="ru-RU"/>
              </w:rPr>
              <w:t xml:space="preserve"> </w:t>
            </w:r>
            <w:proofErr w:type="spellStart"/>
            <w:r w:rsidRPr="008011E0">
              <w:rPr>
                <w:sz w:val="20"/>
                <w:szCs w:val="20"/>
                <w:lang w:eastAsia="ru-RU"/>
              </w:rPr>
              <w:t>Conference</w:t>
            </w:r>
            <w:proofErr w:type="spellEnd"/>
            <w:r w:rsidRPr="008011E0">
              <w:rPr>
                <w:sz w:val="20"/>
                <w:szCs w:val="20"/>
                <w:lang w:eastAsia="ru-RU"/>
              </w:rPr>
              <w:t xml:space="preserve"> "</w:t>
            </w:r>
            <w:proofErr w:type="spellStart"/>
            <w:r w:rsidRPr="008011E0">
              <w:rPr>
                <w:sz w:val="20"/>
                <w:szCs w:val="20"/>
                <w:lang w:eastAsia="ru-RU"/>
              </w:rPr>
              <w:t>Nanotechnologies</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Nanomaterials</w:t>
            </w:r>
            <w:proofErr w:type="spellEnd"/>
            <w:r w:rsidRPr="008011E0">
              <w:rPr>
                <w:sz w:val="20"/>
                <w:szCs w:val="20"/>
                <w:lang w:eastAsia="ru-RU"/>
              </w:rPr>
              <w:t xml:space="preserve">": </w:t>
            </w:r>
            <w:proofErr w:type="spellStart"/>
            <w:r w:rsidRPr="008011E0">
              <w:rPr>
                <w:sz w:val="20"/>
                <w:szCs w:val="20"/>
                <w:lang w:eastAsia="ru-RU"/>
              </w:rPr>
              <w:t>abstracts</w:t>
            </w:r>
            <w:proofErr w:type="spellEnd"/>
            <w:r w:rsidRPr="008011E0">
              <w:rPr>
                <w:sz w:val="20"/>
                <w:szCs w:val="20"/>
                <w:lang w:eastAsia="ru-RU"/>
              </w:rPr>
              <w:t xml:space="preserve"> </w:t>
            </w:r>
            <w:proofErr w:type="spellStart"/>
            <w:r w:rsidRPr="008011E0">
              <w:rPr>
                <w:sz w:val="20"/>
                <w:szCs w:val="20"/>
                <w:lang w:eastAsia="ru-RU"/>
              </w:rPr>
              <w:t>book</w:t>
            </w:r>
            <w:proofErr w:type="spellEnd"/>
            <w:r w:rsidRPr="008011E0">
              <w:rPr>
                <w:sz w:val="20"/>
                <w:szCs w:val="20"/>
                <w:lang w:eastAsia="ru-RU"/>
              </w:rPr>
              <w:t xml:space="preserve">. </w:t>
            </w:r>
            <w:proofErr w:type="spellStart"/>
            <w:r w:rsidRPr="008011E0">
              <w:rPr>
                <w:sz w:val="20"/>
                <w:szCs w:val="20"/>
                <w:lang w:eastAsia="ru-RU"/>
              </w:rPr>
              <w:t>August</w:t>
            </w:r>
            <w:proofErr w:type="spellEnd"/>
            <w:r w:rsidRPr="008011E0">
              <w:rPr>
                <w:sz w:val="20"/>
                <w:szCs w:val="20"/>
                <w:lang w:eastAsia="ru-RU"/>
              </w:rPr>
              <w:t xml:space="preserve"> 25 – 27. – </w:t>
            </w:r>
            <w:proofErr w:type="spellStart"/>
            <w:r w:rsidRPr="008011E0">
              <w:rPr>
                <w:sz w:val="20"/>
                <w:szCs w:val="20"/>
                <w:lang w:eastAsia="ru-RU"/>
              </w:rPr>
              <w:t>Lviv</w:t>
            </w:r>
            <w:proofErr w:type="spellEnd"/>
            <w:r w:rsidRPr="008011E0">
              <w:rPr>
                <w:sz w:val="20"/>
                <w:szCs w:val="20"/>
                <w:lang w:eastAsia="ru-RU"/>
              </w:rPr>
              <w:t>., 2021. – P.430.</w:t>
            </w:r>
          </w:p>
          <w:p w14:paraId="4707F02C" w14:textId="77777777" w:rsidR="00AE3B2D" w:rsidRPr="008011E0" w:rsidRDefault="00AE3B2D" w:rsidP="00AE3B2D">
            <w:pPr>
              <w:tabs>
                <w:tab w:val="left" w:pos="250"/>
              </w:tabs>
              <w:ind w:left="25" w:hanging="20"/>
              <w:jc w:val="both"/>
              <w:rPr>
                <w:sz w:val="20"/>
                <w:szCs w:val="20"/>
                <w:lang w:eastAsia="ru-RU"/>
              </w:rPr>
            </w:pPr>
            <w:r w:rsidRPr="008011E0">
              <w:rPr>
                <w:sz w:val="20"/>
                <w:szCs w:val="20"/>
                <w:lang w:eastAsia="ru-RU"/>
              </w:rPr>
              <w:t xml:space="preserve">3. </w:t>
            </w:r>
            <w:r w:rsidRPr="008011E0">
              <w:rPr>
                <w:sz w:val="20"/>
                <w:szCs w:val="20"/>
                <w:lang w:eastAsia="ru-RU"/>
              </w:rPr>
              <w:tab/>
              <w:t xml:space="preserve">Головацький В. А., </w:t>
            </w:r>
            <w:proofErr w:type="spellStart"/>
            <w:r w:rsidRPr="008011E0">
              <w:rPr>
                <w:sz w:val="20"/>
                <w:szCs w:val="20"/>
                <w:lang w:eastAsia="ru-RU"/>
              </w:rPr>
              <w:t>Чубрей</w:t>
            </w:r>
            <w:proofErr w:type="spellEnd"/>
            <w:r w:rsidRPr="008011E0">
              <w:rPr>
                <w:sz w:val="20"/>
                <w:szCs w:val="20"/>
                <w:lang w:eastAsia="ru-RU"/>
              </w:rPr>
              <w:t xml:space="preserve"> М. В., Гончарук С. Г. Вплив магнітного поля на оптичні властивості квантової точки II типу </w:t>
            </w:r>
            <w:proofErr w:type="spellStart"/>
            <w:r w:rsidRPr="008011E0">
              <w:rPr>
                <w:sz w:val="20"/>
                <w:szCs w:val="20"/>
                <w:lang w:eastAsia="ru-RU"/>
              </w:rPr>
              <w:t>ZnTe</w:t>
            </w:r>
            <w:proofErr w:type="spellEnd"/>
            <w:r w:rsidRPr="008011E0">
              <w:rPr>
                <w:sz w:val="20"/>
                <w:szCs w:val="20"/>
                <w:lang w:eastAsia="ru-RU"/>
              </w:rPr>
              <w:t>/</w:t>
            </w:r>
            <w:proofErr w:type="spellStart"/>
            <w:r w:rsidRPr="008011E0">
              <w:rPr>
                <w:sz w:val="20"/>
                <w:szCs w:val="20"/>
                <w:lang w:eastAsia="ru-RU"/>
              </w:rPr>
              <w:t>CdSe</w:t>
            </w:r>
            <w:proofErr w:type="spellEnd"/>
            <w:r w:rsidRPr="008011E0">
              <w:rPr>
                <w:sz w:val="20"/>
                <w:szCs w:val="20"/>
                <w:lang w:eastAsia="ru-RU"/>
              </w:rPr>
              <w:t>, Матеріали ХI міжнародної наукової конференції РНАОПМ-2022, 1–5 червня 2022, Луцьк, С.43.</w:t>
            </w:r>
          </w:p>
          <w:p w14:paraId="1695AAD1" w14:textId="77777777" w:rsidR="00AE3B2D" w:rsidRPr="008011E0" w:rsidRDefault="00AE3B2D" w:rsidP="00AE3B2D">
            <w:pPr>
              <w:tabs>
                <w:tab w:val="left" w:pos="250"/>
              </w:tabs>
              <w:ind w:left="25" w:hanging="20"/>
              <w:jc w:val="both"/>
              <w:rPr>
                <w:sz w:val="20"/>
                <w:szCs w:val="20"/>
                <w:lang w:eastAsia="ru-RU"/>
              </w:rPr>
            </w:pPr>
            <w:hyperlink r:id="rId37" w:history="1">
              <w:r w:rsidRPr="00780E2B">
                <w:rPr>
                  <w:rStyle w:val="a5"/>
                  <w:sz w:val="20"/>
                  <w:szCs w:val="20"/>
                  <w:lang w:eastAsia="ru-RU"/>
                </w:rPr>
                <w:t>https://archer.chnu.edu.ua/xmlui/handle/123456789/4970</w:t>
              </w:r>
            </w:hyperlink>
            <w:r>
              <w:rPr>
                <w:sz w:val="20"/>
                <w:szCs w:val="20"/>
                <w:lang w:eastAsia="ru-RU"/>
              </w:rPr>
              <w:t xml:space="preserve"> </w:t>
            </w:r>
          </w:p>
          <w:p w14:paraId="06C6DDCF" w14:textId="77777777" w:rsidR="00AE3B2D" w:rsidRPr="008011E0" w:rsidRDefault="00AE3B2D" w:rsidP="00AE3B2D">
            <w:pPr>
              <w:tabs>
                <w:tab w:val="left" w:pos="250"/>
              </w:tabs>
              <w:ind w:left="25" w:hanging="20"/>
              <w:jc w:val="both"/>
              <w:rPr>
                <w:sz w:val="20"/>
                <w:szCs w:val="20"/>
                <w:lang w:eastAsia="ru-RU"/>
              </w:rPr>
            </w:pPr>
            <w:r w:rsidRPr="008011E0">
              <w:rPr>
                <w:sz w:val="20"/>
                <w:szCs w:val="20"/>
                <w:lang w:eastAsia="ru-RU"/>
              </w:rPr>
              <w:t xml:space="preserve">4. </w:t>
            </w:r>
            <w:r w:rsidRPr="008011E0">
              <w:rPr>
                <w:sz w:val="20"/>
                <w:szCs w:val="20"/>
                <w:lang w:eastAsia="ru-RU"/>
              </w:rPr>
              <w:tab/>
            </w:r>
            <w:proofErr w:type="spellStart"/>
            <w:r w:rsidRPr="008011E0">
              <w:rPr>
                <w:sz w:val="20"/>
                <w:szCs w:val="20"/>
                <w:lang w:eastAsia="ru-RU"/>
              </w:rPr>
              <w:t>Holovatsky</w:t>
            </w:r>
            <w:proofErr w:type="spellEnd"/>
            <w:r w:rsidRPr="008011E0">
              <w:rPr>
                <w:sz w:val="20"/>
                <w:szCs w:val="20"/>
                <w:lang w:eastAsia="ru-RU"/>
              </w:rPr>
              <w:t xml:space="preserve"> V.A., </w:t>
            </w:r>
            <w:proofErr w:type="spellStart"/>
            <w:r w:rsidRPr="008011E0">
              <w:rPr>
                <w:sz w:val="20"/>
                <w:szCs w:val="20"/>
                <w:lang w:eastAsia="ru-RU"/>
              </w:rPr>
              <w:t>Chubrei</w:t>
            </w:r>
            <w:proofErr w:type="spellEnd"/>
            <w:r w:rsidRPr="008011E0">
              <w:rPr>
                <w:sz w:val="20"/>
                <w:szCs w:val="20"/>
                <w:lang w:eastAsia="ru-RU"/>
              </w:rPr>
              <w:t xml:space="preserve"> M.V., </w:t>
            </w:r>
            <w:proofErr w:type="spellStart"/>
            <w:r w:rsidRPr="008011E0">
              <w:rPr>
                <w:sz w:val="20"/>
                <w:szCs w:val="20"/>
                <w:lang w:eastAsia="ru-RU"/>
              </w:rPr>
              <w:t>Duque</w:t>
            </w:r>
            <w:proofErr w:type="spellEnd"/>
            <w:r w:rsidRPr="008011E0">
              <w:rPr>
                <w:sz w:val="20"/>
                <w:szCs w:val="20"/>
                <w:lang w:eastAsia="ru-RU"/>
              </w:rPr>
              <w:t xml:space="preserve"> C.A. </w:t>
            </w:r>
            <w:proofErr w:type="spellStart"/>
            <w:r w:rsidRPr="008011E0">
              <w:rPr>
                <w:sz w:val="20"/>
                <w:szCs w:val="20"/>
                <w:lang w:eastAsia="ru-RU"/>
              </w:rPr>
              <w:t>Magnetic</w:t>
            </w:r>
            <w:proofErr w:type="spellEnd"/>
            <w:r w:rsidRPr="008011E0">
              <w:rPr>
                <w:sz w:val="20"/>
                <w:szCs w:val="20"/>
                <w:lang w:eastAsia="ru-RU"/>
              </w:rPr>
              <w:t xml:space="preserve"> </w:t>
            </w:r>
            <w:proofErr w:type="spellStart"/>
            <w:r w:rsidRPr="008011E0">
              <w:rPr>
                <w:sz w:val="20"/>
                <w:szCs w:val="20"/>
                <w:lang w:eastAsia="ru-RU"/>
              </w:rPr>
              <w:t>field</w:t>
            </w:r>
            <w:proofErr w:type="spellEnd"/>
            <w:r w:rsidRPr="008011E0">
              <w:rPr>
                <w:sz w:val="20"/>
                <w:szCs w:val="20"/>
                <w:lang w:eastAsia="ru-RU"/>
              </w:rPr>
              <w:t xml:space="preserve"> </w:t>
            </w:r>
            <w:proofErr w:type="spellStart"/>
            <w:r w:rsidRPr="008011E0">
              <w:rPr>
                <w:sz w:val="20"/>
                <w:szCs w:val="20"/>
                <w:lang w:eastAsia="ru-RU"/>
              </w:rPr>
              <w:t>effect</w:t>
            </w:r>
            <w:proofErr w:type="spellEnd"/>
            <w:r w:rsidRPr="008011E0">
              <w:rPr>
                <w:sz w:val="20"/>
                <w:szCs w:val="20"/>
                <w:lang w:eastAsia="ru-RU"/>
              </w:rPr>
              <w:t xml:space="preserve"> </w:t>
            </w:r>
            <w:proofErr w:type="spellStart"/>
            <w:r w:rsidRPr="008011E0">
              <w:rPr>
                <w:sz w:val="20"/>
                <w:szCs w:val="20"/>
                <w:lang w:eastAsia="ru-RU"/>
              </w:rPr>
              <w:t>on</w:t>
            </w:r>
            <w:proofErr w:type="spellEnd"/>
            <w:r w:rsidRPr="008011E0">
              <w:rPr>
                <w:sz w:val="20"/>
                <w:szCs w:val="20"/>
                <w:lang w:eastAsia="ru-RU"/>
              </w:rPr>
              <w:t xml:space="preserve"> </w:t>
            </w:r>
            <w:proofErr w:type="spellStart"/>
            <w:r w:rsidRPr="008011E0">
              <w:rPr>
                <w:sz w:val="20"/>
                <w:szCs w:val="20"/>
                <w:lang w:eastAsia="ru-RU"/>
              </w:rPr>
              <w:t>the</w:t>
            </w:r>
            <w:proofErr w:type="spellEnd"/>
            <w:r w:rsidRPr="008011E0">
              <w:rPr>
                <w:sz w:val="20"/>
                <w:szCs w:val="20"/>
                <w:lang w:eastAsia="ru-RU"/>
              </w:rPr>
              <w:t xml:space="preserve"> </w:t>
            </w:r>
            <w:proofErr w:type="spellStart"/>
            <w:r w:rsidRPr="008011E0">
              <w:rPr>
                <w:sz w:val="20"/>
                <w:szCs w:val="20"/>
                <w:lang w:eastAsia="ru-RU"/>
              </w:rPr>
              <w:t>optical</w:t>
            </w:r>
            <w:proofErr w:type="spellEnd"/>
            <w:r w:rsidRPr="008011E0">
              <w:rPr>
                <w:sz w:val="20"/>
                <w:szCs w:val="20"/>
                <w:lang w:eastAsia="ru-RU"/>
              </w:rPr>
              <w:t xml:space="preserve"> </w:t>
            </w:r>
            <w:proofErr w:type="spellStart"/>
            <w:r w:rsidRPr="008011E0">
              <w:rPr>
                <w:sz w:val="20"/>
                <w:szCs w:val="20"/>
                <w:lang w:eastAsia="ru-RU"/>
              </w:rPr>
              <w:t>properties</w:t>
            </w:r>
            <w:proofErr w:type="spellEnd"/>
            <w:r w:rsidRPr="008011E0">
              <w:rPr>
                <w:sz w:val="20"/>
                <w:szCs w:val="20"/>
                <w:lang w:eastAsia="ru-RU"/>
              </w:rPr>
              <w:t xml:space="preserve"> </w:t>
            </w:r>
            <w:proofErr w:type="spellStart"/>
            <w:r w:rsidRPr="008011E0">
              <w:rPr>
                <w:sz w:val="20"/>
                <w:szCs w:val="20"/>
                <w:lang w:eastAsia="ru-RU"/>
              </w:rPr>
              <w:t>core-shell</w:t>
            </w:r>
            <w:proofErr w:type="spellEnd"/>
            <w:r w:rsidRPr="008011E0">
              <w:rPr>
                <w:sz w:val="20"/>
                <w:szCs w:val="20"/>
                <w:lang w:eastAsia="ru-RU"/>
              </w:rPr>
              <w:t xml:space="preserve"> </w:t>
            </w:r>
            <w:proofErr w:type="spellStart"/>
            <w:r w:rsidRPr="008011E0">
              <w:rPr>
                <w:sz w:val="20"/>
                <w:szCs w:val="20"/>
                <w:lang w:eastAsia="ru-RU"/>
              </w:rPr>
              <w:t>type</w:t>
            </w:r>
            <w:proofErr w:type="spellEnd"/>
            <w:r w:rsidRPr="008011E0">
              <w:rPr>
                <w:sz w:val="20"/>
                <w:szCs w:val="20"/>
                <w:lang w:eastAsia="ru-RU"/>
              </w:rPr>
              <w:t xml:space="preserve"> II </w:t>
            </w:r>
            <w:proofErr w:type="spellStart"/>
            <w:r w:rsidRPr="008011E0">
              <w:rPr>
                <w:sz w:val="20"/>
                <w:szCs w:val="20"/>
                <w:lang w:eastAsia="ru-RU"/>
              </w:rPr>
              <w:t>quantum</w:t>
            </w:r>
            <w:proofErr w:type="spellEnd"/>
            <w:r w:rsidRPr="008011E0">
              <w:rPr>
                <w:sz w:val="20"/>
                <w:szCs w:val="20"/>
                <w:lang w:eastAsia="ru-RU"/>
              </w:rPr>
              <w:t xml:space="preserve"> </w:t>
            </w:r>
            <w:proofErr w:type="spellStart"/>
            <w:r w:rsidRPr="008011E0">
              <w:rPr>
                <w:sz w:val="20"/>
                <w:szCs w:val="20"/>
                <w:lang w:eastAsia="ru-RU"/>
              </w:rPr>
              <w:t>dot</w:t>
            </w:r>
            <w:proofErr w:type="spellEnd"/>
            <w:r w:rsidRPr="008011E0">
              <w:rPr>
                <w:sz w:val="20"/>
                <w:szCs w:val="20"/>
                <w:lang w:eastAsia="ru-RU"/>
              </w:rPr>
              <w:t>//</w:t>
            </w:r>
            <w:proofErr w:type="spellStart"/>
            <w:r w:rsidRPr="008011E0">
              <w:rPr>
                <w:sz w:val="20"/>
                <w:szCs w:val="20"/>
                <w:lang w:eastAsia="ru-RU"/>
              </w:rPr>
              <w:t>International</w:t>
            </w:r>
            <w:proofErr w:type="spellEnd"/>
            <w:r w:rsidRPr="008011E0">
              <w:rPr>
                <w:sz w:val="20"/>
                <w:szCs w:val="20"/>
                <w:lang w:eastAsia="ru-RU"/>
              </w:rPr>
              <w:t xml:space="preserve"> </w:t>
            </w:r>
            <w:proofErr w:type="spellStart"/>
            <w:r w:rsidRPr="008011E0">
              <w:rPr>
                <w:sz w:val="20"/>
                <w:szCs w:val="20"/>
                <w:lang w:eastAsia="ru-RU"/>
              </w:rPr>
              <w:t>Research</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Practice</w:t>
            </w:r>
            <w:proofErr w:type="spellEnd"/>
            <w:r w:rsidRPr="008011E0">
              <w:rPr>
                <w:sz w:val="20"/>
                <w:szCs w:val="20"/>
                <w:lang w:eastAsia="ru-RU"/>
              </w:rPr>
              <w:t xml:space="preserve"> </w:t>
            </w:r>
            <w:proofErr w:type="spellStart"/>
            <w:r w:rsidRPr="008011E0">
              <w:rPr>
                <w:sz w:val="20"/>
                <w:szCs w:val="20"/>
                <w:lang w:eastAsia="ru-RU"/>
              </w:rPr>
              <w:t>Conference</w:t>
            </w:r>
            <w:proofErr w:type="spellEnd"/>
            <w:r w:rsidRPr="008011E0">
              <w:rPr>
                <w:sz w:val="20"/>
                <w:szCs w:val="20"/>
                <w:lang w:eastAsia="ru-RU"/>
              </w:rPr>
              <w:t xml:space="preserve"> "</w:t>
            </w:r>
            <w:proofErr w:type="spellStart"/>
            <w:r w:rsidRPr="008011E0">
              <w:rPr>
                <w:sz w:val="20"/>
                <w:szCs w:val="20"/>
                <w:lang w:eastAsia="ru-RU"/>
              </w:rPr>
              <w:t>Nanotechnologies</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Nanomaterials</w:t>
            </w:r>
            <w:proofErr w:type="spellEnd"/>
            <w:r w:rsidRPr="008011E0">
              <w:rPr>
                <w:sz w:val="20"/>
                <w:szCs w:val="20"/>
                <w:lang w:eastAsia="ru-RU"/>
              </w:rPr>
              <w:t xml:space="preserve"> NANO-2022": </w:t>
            </w:r>
            <w:proofErr w:type="spellStart"/>
            <w:r w:rsidRPr="008011E0">
              <w:rPr>
                <w:sz w:val="20"/>
                <w:szCs w:val="20"/>
                <w:lang w:eastAsia="ru-RU"/>
              </w:rPr>
              <w:t>abstracts</w:t>
            </w:r>
            <w:proofErr w:type="spellEnd"/>
            <w:r w:rsidRPr="008011E0">
              <w:rPr>
                <w:sz w:val="20"/>
                <w:szCs w:val="20"/>
                <w:lang w:eastAsia="ru-RU"/>
              </w:rPr>
              <w:t xml:space="preserve"> </w:t>
            </w:r>
            <w:proofErr w:type="spellStart"/>
            <w:r w:rsidRPr="008011E0">
              <w:rPr>
                <w:sz w:val="20"/>
                <w:szCs w:val="20"/>
                <w:lang w:eastAsia="ru-RU"/>
              </w:rPr>
              <w:t>book</w:t>
            </w:r>
            <w:proofErr w:type="spellEnd"/>
            <w:r w:rsidRPr="008011E0">
              <w:rPr>
                <w:sz w:val="20"/>
                <w:szCs w:val="20"/>
                <w:lang w:eastAsia="ru-RU"/>
              </w:rPr>
              <w:t xml:space="preserve">. </w:t>
            </w:r>
            <w:proofErr w:type="spellStart"/>
            <w:r w:rsidRPr="008011E0">
              <w:rPr>
                <w:sz w:val="20"/>
                <w:szCs w:val="20"/>
                <w:lang w:eastAsia="ru-RU"/>
              </w:rPr>
              <w:t>August</w:t>
            </w:r>
            <w:proofErr w:type="spellEnd"/>
            <w:r w:rsidRPr="008011E0">
              <w:rPr>
                <w:sz w:val="20"/>
                <w:szCs w:val="20"/>
                <w:lang w:eastAsia="ru-RU"/>
              </w:rPr>
              <w:t xml:space="preserve"> 25 – 27. – </w:t>
            </w:r>
            <w:proofErr w:type="spellStart"/>
            <w:r w:rsidRPr="008011E0">
              <w:rPr>
                <w:sz w:val="20"/>
                <w:szCs w:val="20"/>
                <w:lang w:eastAsia="ru-RU"/>
              </w:rPr>
              <w:t>Lviv</w:t>
            </w:r>
            <w:proofErr w:type="spellEnd"/>
            <w:r w:rsidRPr="008011E0">
              <w:rPr>
                <w:sz w:val="20"/>
                <w:szCs w:val="20"/>
                <w:lang w:eastAsia="ru-RU"/>
              </w:rPr>
              <w:t>., 2022. – P.452.</w:t>
            </w:r>
          </w:p>
          <w:p w14:paraId="1638056D" w14:textId="77777777" w:rsidR="00AE3B2D" w:rsidRPr="008011E0" w:rsidRDefault="00AE3B2D" w:rsidP="00AE3B2D">
            <w:pPr>
              <w:tabs>
                <w:tab w:val="left" w:pos="250"/>
              </w:tabs>
              <w:ind w:left="25" w:hanging="20"/>
              <w:jc w:val="both"/>
              <w:rPr>
                <w:sz w:val="20"/>
                <w:szCs w:val="20"/>
                <w:lang w:eastAsia="ru-RU"/>
              </w:rPr>
            </w:pPr>
            <w:hyperlink r:id="rId38" w:history="1">
              <w:r w:rsidRPr="00780E2B">
                <w:rPr>
                  <w:rStyle w:val="a5"/>
                  <w:sz w:val="20"/>
                  <w:szCs w:val="20"/>
                  <w:lang w:eastAsia="ru-RU"/>
                </w:rPr>
                <w:t>https://archer.chnu.edu.ua/xmlui/handle/123456789/4971</w:t>
              </w:r>
            </w:hyperlink>
            <w:r>
              <w:rPr>
                <w:sz w:val="20"/>
                <w:szCs w:val="20"/>
                <w:lang w:eastAsia="ru-RU"/>
              </w:rPr>
              <w:t xml:space="preserve"> </w:t>
            </w:r>
          </w:p>
          <w:p w14:paraId="7E34D50D" w14:textId="77777777" w:rsidR="00AE3B2D" w:rsidRPr="008011E0" w:rsidRDefault="00AE3B2D" w:rsidP="00AE3B2D">
            <w:pPr>
              <w:tabs>
                <w:tab w:val="left" w:pos="250"/>
              </w:tabs>
              <w:ind w:left="25" w:hanging="20"/>
              <w:jc w:val="both"/>
              <w:rPr>
                <w:sz w:val="20"/>
                <w:szCs w:val="20"/>
                <w:lang w:eastAsia="ru-RU"/>
              </w:rPr>
            </w:pPr>
            <w:r w:rsidRPr="008011E0">
              <w:rPr>
                <w:sz w:val="20"/>
                <w:szCs w:val="20"/>
                <w:lang w:eastAsia="ru-RU"/>
              </w:rPr>
              <w:t xml:space="preserve">5. </w:t>
            </w:r>
            <w:r w:rsidRPr="008011E0">
              <w:rPr>
                <w:sz w:val="20"/>
                <w:szCs w:val="20"/>
                <w:lang w:eastAsia="ru-RU"/>
              </w:rPr>
              <w:tab/>
            </w:r>
            <w:proofErr w:type="spellStart"/>
            <w:r w:rsidRPr="008011E0">
              <w:rPr>
                <w:sz w:val="20"/>
                <w:szCs w:val="20"/>
                <w:lang w:eastAsia="ru-RU"/>
              </w:rPr>
              <w:t>Chubrei</w:t>
            </w:r>
            <w:proofErr w:type="spellEnd"/>
            <w:r w:rsidRPr="008011E0">
              <w:rPr>
                <w:sz w:val="20"/>
                <w:szCs w:val="20"/>
                <w:lang w:eastAsia="ru-RU"/>
              </w:rPr>
              <w:t xml:space="preserve"> M.V., </w:t>
            </w:r>
            <w:proofErr w:type="spellStart"/>
            <w:r w:rsidRPr="008011E0">
              <w:rPr>
                <w:sz w:val="20"/>
                <w:szCs w:val="20"/>
                <w:lang w:eastAsia="ru-RU"/>
              </w:rPr>
              <w:t>Holovatsky</w:t>
            </w:r>
            <w:proofErr w:type="spellEnd"/>
            <w:r w:rsidRPr="008011E0">
              <w:rPr>
                <w:sz w:val="20"/>
                <w:szCs w:val="20"/>
                <w:lang w:eastAsia="ru-RU"/>
              </w:rPr>
              <w:t xml:space="preserve"> V.A., </w:t>
            </w:r>
            <w:proofErr w:type="spellStart"/>
            <w:r w:rsidRPr="008011E0">
              <w:rPr>
                <w:sz w:val="20"/>
                <w:szCs w:val="20"/>
                <w:lang w:eastAsia="ru-RU"/>
              </w:rPr>
              <w:t>Holovatska</w:t>
            </w:r>
            <w:proofErr w:type="spellEnd"/>
            <w:r w:rsidRPr="008011E0">
              <w:rPr>
                <w:sz w:val="20"/>
                <w:szCs w:val="20"/>
                <w:lang w:eastAsia="ru-RU"/>
              </w:rPr>
              <w:t xml:space="preserve"> N.H. </w:t>
            </w:r>
            <w:proofErr w:type="spellStart"/>
            <w:r w:rsidRPr="008011E0">
              <w:rPr>
                <w:sz w:val="20"/>
                <w:szCs w:val="20"/>
                <w:lang w:eastAsia="ru-RU"/>
              </w:rPr>
              <w:t>Optical</w:t>
            </w:r>
            <w:proofErr w:type="spellEnd"/>
            <w:r w:rsidRPr="008011E0">
              <w:rPr>
                <w:sz w:val="20"/>
                <w:szCs w:val="20"/>
                <w:lang w:eastAsia="ru-RU"/>
              </w:rPr>
              <w:t xml:space="preserve"> </w:t>
            </w:r>
            <w:proofErr w:type="spellStart"/>
            <w:r w:rsidRPr="008011E0">
              <w:rPr>
                <w:sz w:val="20"/>
                <w:szCs w:val="20"/>
                <w:lang w:eastAsia="ru-RU"/>
              </w:rPr>
              <w:t>absorption</w:t>
            </w:r>
            <w:proofErr w:type="spellEnd"/>
            <w:r w:rsidRPr="008011E0">
              <w:rPr>
                <w:sz w:val="20"/>
                <w:szCs w:val="20"/>
                <w:lang w:eastAsia="ru-RU"/>
              </w:rPr>
              <w:t xml:space="preserve"> </w:t>
            </w:r>
            <w:proofErr w:type="spellStart"/>
            <w:r w:rsidRPr="008011E0">
              <w:rPr>
                <w:sz w:val="20"/>
                <w:szCs w:val="20"/>
                <w:lang w:eastAsia="ru-RU"/>
              </w:rPr>
              <w:t>in</w:t>
            </w:r>
            <w:proofErr w:type="spellEnd"/>
            <w:r w:rsidRPr="008011E0">
              <w:rPr>
                <w:sz w:val="20"/>
                <w:szCs w:val="20"/>
                <w:lang w:eastAsia="ru-RU"/>
              </w:rPr>
              <w:t xml:space="preserve"> </w:t>
            </w:r>
            <w:proofErr w:type="spellStart"/>
            <w:r w:rsidRPr="008011E0">
              <w:rPr>
                <w:sz w:val="20"/>
                <w:szCs w:val="20"/>
                <w:lang w:eastAsia="ru-RU"/>
              </w:rPr>
              <w:t>core-shell</w:t>
            </w:r>
            <w:proofErr w:type="spellEnd"/>
            <w:r w:rsidRPr="008011E0">
              <w:rPr>
                <w:sz w:val="20"/>
                <w:szCs w:val="20"/>
                <w:lang w:eastAsia="ru-RU"/>
              </w:rPr>
              <w:t xml:space="preserve"> </w:t>
            </w:r>
            <w:proofErr w:type="spellStart"/>
            <w:r w:rsidRPr="008011E0">
              <w:rPr>
                <w:sz w:val="20"/>
                <w:szCs w:val="20"/>
                <w:lang w:eastAsia="ru-RU"/>
              </w:rPr>
              <w:t>quantum</w:t>
            </w:r>
            <w:proofErr w:type="spellEnd"/>
            <w:r w:rsidRPr="008011E0">
              <w:rPr>
                <w:sz w:val="20"/>
                <w:szCs w:val="20"/>
                <w:lang w:eastAsia="ru-RU"/>
              </w:rPr>
              <w:t xml:space="preserve"> </w:t>
            </w:r>
            <w:proofErr w:type="spellStart"/>
            <w:r w:rsidRPr="008011E0">
              <w:rPr>
                <w:sz w:val="20"/>
                <w:szCs w:val="20"/>
                <w:lang w:eastAsia="ru-RU"/>
              </w:rPr>
              <w:t>antidot</w:t>
            </w:r>
            <w:proofErr w:type="spellEnd"/>
            <w:r w:rsidRPr="008011E0">
              <w:rPr>
                <w:sz w:val="20"/>
                <w:szCs w:val="20"/>
                <w:lang w:eastAsia="ru-RU"/>
              </w:rPr>
              <w:t xml:space="preserve"> </w:t>
            </w:r>
            <w:proofErr w:type="spellStart"/>
            <w:r w:rsidRPr="008011E0">
              <w:rPr>
                <w:sz w:val="20"/>
                <w:szCs w:val="20"/>
                <w:lang w:eastAsia="ru-RU"/>
              </w:rPr>
              <w:t>with</w:t>
            </w:r>
            <w:proofErr w:type="spellEnd"/>
            <w:r w:rsidRPr="008011E0">
              <w:rPr>
                <w:sz w:val="20"/>
                <w:szCs w:val="20"/>
                <w:lang w:eastAsia="ru-RU"/>
              </w:rPr>
              <w:t xml:space="preserve"> </w:t>
            </w:r>
            <w:proofErr w:type="spellStart"/>
            <w:r w:rsidRPr="008011E0">
              <w:rPr>
                <w:sz w:val="20"/>
                <w:szCs w:val="20"/>
                <w:lang w:eastAsia="ru-RU"/>
              </w:rPr>
              <w:t>donor</w:t>
            </w:r>
            <w:proofErr w:type="spellEnd"/>
            <w:r w:rsidRPr="008011E0">
              <w:rPr>
                <w:sz w:val="20"/>
                <w:szCs w:val="20"/>
                <w:lang w:eastAsia="ru-RU"/>
              </w:rPr>
              <w:t xml:space="preserve"> </w:t>
            </w:r>
            <w:proofErr w:type="spellStart"/>
            <w:r w:rsidRPr="008011E0">
              <w:rPr>
                <w:sz w:val="20"/>
                <w:szCs w:val="20"/>
                <w:lang w:eastAsia="ru-RU"/>
              </w:rPr>
              <w:t>impurity</w:t>
            </w:r>
            <w:proofErr w:type="spellEnd"/>
            <w:r w:rsidRPr="008011E0">
              <w:rPr>
                <w:sz w:val="20"/>
                <w:szCs w:val="20"/>
                <w:lang w:eastAsia="ru-RU"/>
              </w:rPr>
              <w:t xml:space="preserve"> </w:t>
            </w:r>
            <w:proofErr w:type="spellStart"/>
            <w:r w:rsidRPr="008011E0">
              <w:rPr>
                <w:sz w:val="20"/>
                <w:szCs w:val="20"/>
                <w:lang w:eastAsia="ru-RU"/>
              </w:rPr>
              <w:t>under</w:t>
            </w:r>
            <w:proofErr w:type="spellEnd"/>
            <w:r w:rsidRPr="008011E0">
              <w:rPr>
                <w:sz w:val="20"/>
                <w:szCs w:val="20"/>
                <w:lang w:eastAsia="ru-RU"/>
              </w:rPr>
              <w:t xml:space="preserve"> </w:t>
            </w:r>
            <w:proofErr w:type="spellStart"/>
            <w:r w:rsidRPr="008011E0">
              <w:rPr>
                <w:sz w:val="20"/>
                <w:szCs w:val="20"/>
                <w:lang w:eastAsia="ru-RU"/>
              </w:rPr>
              <w:t>applied</w:t>
            </w:r>
            <w:proofErr w:type="spellEnd"/>
            <w:r w:rsidRPr="008011E0">
              <w:rPr>
                <w:sz w:val="20"/>
                <w:szCs w:val="20"/>
                <w:lang w:eastAsia="ru-RU"/>
              </w:rPr>
              <w:t xml:space="preserve"> </w:t>
            </w:r>
            <w:proofErr w:type="spellStart"/>
            <w:r w:rsidRPr="008011E0">
              <w:rPr>
                <w:sz w:val="20"/>
                <w:szCs w:val="20"/>
                <w:lang w:eastAsia="ru-RU"/>
              </w:rPr>
              <w:t>co-directed</w:t>
            </w:r>
            <w:proofErr w:type="spellEnd"/>
            <w:r w:rsidRPr="008011E0">
              <w:rPr>
                <w:sz w:val="20"/>
                <w:szCs w:val="20"/>
                <w:lang w:eastAsia="ru-RU"/>
              </w:rPr>
              <w:t xml:space="preserve"> </w:t>
            </w:r>
            <w:proofErr w:type="spellStart"/>
            <w:r w:rsidRPr="008011E0">
              <w:rPr>
                <w:sz w:val="20"/>
                <w:szCs w:val="20"/>
                <w:lang w:eastAsia="ru-RU"/>
              </w:rPr>
              <w:t>electric</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magnetic</w:t>
            </w:r>
            <w:proofErr w:type="spellEnd"/>
            <w:r w:rsidRPr="008011E0">
              <w:rPr>
                <w:sz w:val="20"/>
                <w:szCs w:val="20"/>
                <w:lang w:eastAsia="ru-RU"/>
              </w:rPr>
              <w:t xml:space="preserve"> </w:t>
            </w:r>
            <w:proofErr w:type="spellStart"/>
            <w:r w:rsidRPr="008011E0">
              <w:rPr>
                <w:sz w:val="20"/>
                <w:szCs w:val="20"/>
                <w:lang w:eastAsia="ru-RU"/>
              </w:rPr>
              <w:t>fields</w:t>
            </w:r>
            <w:proofErr w:type="spellEnd"/>
            <w:r w:rsidRPr="008011E0">
              <w:rPr>
                <w:sz w:val="20"/>
                <w:szCs w:val="20"/>
                <w:lang w:eastAsia="ru-RU"/>
              </w:rPr>
              <w:t>//</w:t>
            </w:r>
            <w:proofErr w:type="spellStart"/>
            <w:r w:rsidRPr="008011E0">
              <w:rPr>
                <w:sz w:val="20"/>
                <w:szCs w:val="20"/>
                <w:lang w:eastAsia="ru-RU"/>
              </w:rPr>
              <w:t>International</w:t>
            </w:r>
            <w:proofErr w:type="spellEnd"/>
            <w:r w:rsidRPr="008011E0">
              <w:rPr>
                <w:sz w:val="20"/>
                <w:szCs w:val="20"/>
                <w:lang w:eastAsia="ru-RU"/>
              </w:rPr>
              <w:t xml:space="preserve"> </w:t>
            </w:r>
            <w:proofErr w:type="spellStart"/>
            <w:r w:rsidRPr="008011E0">
              <w:rPr>
                <w:sz w:val="20"/>
                <w:szCs w:val="20"/>
                <w:lang w:eastAsia="ru-RU"/>
              </w:rPr>
              <w:t>Research</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Practice</w:t>
            </w:r>
            <w:proofErr w:type="spellEnd"/>
            <w:r w:rsidRPr="008011E0">
              <w:rPr>
                <w:sz w:val="20"/>
                <w:szCs w:val="20"/>
                <w:lang w:eastAsia="ru-RU"/>
              </w:rPr>
              <w:t xml:space="preserve"> </w:t>
            </w:r>
            <w:proofErr w:type="spellStart"/>
            <w:r w:rsidRPr="008011E0">
              <w:rPr>
                <w:sz w:val="20"/>
                <w:szCs w:val="20"/>
                <w:lang w:eastAsia="ru-RU"/>
              </w:rPr>
              <w:t>Conference</w:t>
            </w:r>
            <w:proofErr w:type="spellEnd"/>
            <w:r w:rsidRPr="008011E0">
              <w:rPr>
                <w:sz w:val="20"/>
                <w:szCs w:val="20"/>
                <w:lang w:eastAsia="ru-RU"/>
              </w:rPr>
              <w:t xml:space="preserve"> "</w:t>
            </w:r>
            <w:proofErr w:type="spellStart"/>
            <w:r w:rsidRPr="008011E0">
              <w:rPr>
                <w:sz w:val="20"/>
                <w:szCs w:val="20"/>
                <w:lang w:eastAsia="ru-RU"/>
              </w:rPr>
              <w:t>Nanotechnologies</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Nanomaterials</w:t>
            </w:r>
            <w:proofErr w:type="spellEnd"/>
            <w:r w:rsidRPr="008011E0">
              <w:rPr>
                <w:sz w:val="20"/>
                <w:szCs w:val="20"/>
                <w:lang w:eastAsia="ru-RU"/>
              </w:rPr>
              <w:t xml:space="preserve"> NANO-2022": </w:t>
            </w:r>
            <w:proofErr w:type="spellStart"/>
            <w:r w:rsidRPr="008011E0">
              <w:rPr>
                <w:sz w:val="20"/>
                <w:szCs w:val="20"/>
                <w:lang w:eastAsia="ru-RU"/>
              </w:rPr>
              <w:t>abstracts</w:t>
            </w:r>
            <w:proofErr w:type="spellEnd"/>
            <w:r w:rsidRPr="008011E0">
              <w:rPr>
                <w:sz w:val="20"/>
                <w:szCs w:val="20"/>
                <w:lang w:eastAsia="ru-RU"/>
              </w:rPr>
              <w:t xml:space="preserve"> </w:t>
            </w:r>
            <w:proofErr w:type="spellStart"/>
            <w:r w:rsidRPr="008011E0">
              <w:rPr>
                <w:sz w:val="20"/>
                <w:szCs w:val="20"/>
                <w:lang w:eastAsia="ru-RU"/>
              </w:rPr>
              <w:t>book</w:t>
            </w:r>
            <w:proofErr w:type="spellEnd"/>
            <w:r w:rsidRPr="008011E0">
              <w:rPr>
                <w:sz w:val="20"/>
                <w:szCs w:val="20"/>
                <w:lang w:eastAsia="ru-RU"/>
              </w:rPr>
              <w:t xml:space="preserve">. </w:t>
            </w:r>
            <w:proofErr w:type="spellStart"/>
            <w:r w:rsidRPr="008011E0">
              <w:rPr>
                <w:sz w:val="20"/>
                <w:szCs w:val="20"/>
                <w:lang w:eastAsia="ru-RU"/>
              </w:rPr>
              <w:t>August</w:t>
            </w:r>
            <w:proofErr w:type="spellEnd"/>
            <w:r w:rsidRPr="008011E0">
              <w:rPr>
                <w:sz w:val="20"/>
                <w:szCs w:val="20"/>
                <w:lang w:eastAsia="ru-RU"/>
              </w:rPr>
              <w:t xml:space="preserve"> 25 – 27. – </w:t>
            </w:r>
            <w:proofErr w:type="spellStart"/>
            <w:r w:rsidRPr="008011E0">
              <w:rPr>
                <w:sz w:val="20"/>
                <w:szCs w:val="20"/>
                <w:lang w:eastAsia="ru-RU"/>
              </w:rPr>
              <w:t>Lviv</w:t>
            </w:r>
            <w:proofErr w:type="spellEnd"/>
            <w:r w:rsidRPr="008011E0">
              <w:rPr>
                <w:sz w:val="20"/>
                <w:szCs w:val="20"/>
                <w:lang w:eastAsia="ru-RU"/>
              </w:rPr>
              <w:t>., 2022. – P.453.</w:t>
            </w:r>
          </w:p>
          <w:p w14:paraId="4BDE453D" w14:textId="77777777" w:rsidR="00AE3B2D" w:rsidRPr="008011E0" w:rsidRDefault="00AE3B2D" w:rsidP="00AE3B2D">
            <w:pPr>
              <w:tabs>
                <w:tab w:val="left" w:pos="250"/>
              </w:tabs>
              <w:ind w:left="25" w:hanging="20"/>
              <w:jc w:val="both"/>
              <w:rPr>
                <w:sz w:val="20"/>
                <w:szCs w:val="20"/>
                <w:lang w:eastAsia="ru-RU"/>
              </w:rPr>
            </w:pPr>
            <w:hyperlink r:id="rId39" w:history="1">
              <w:r w:rsidRPr="00780E2B">
                <w:rPr>
                  <w:rStyle w:val="a5"/>
                  <w:sz w:val="20"/>
                  <w:szCs w:val="20"/>
                  <w:lang w:eastAsia="ru-RU"/>
                </w:rPr>
                <w:t>https://archer.chnu.edu.ua/xmlui/handle/123456789/4972</w:t>
              </w:r>
            </w:hyperlink>
            <w:r>
              <w:rPr>
                <w:sz w:val="20"/>
                <w:szCs w:val="20"/>
                <w:lang w:eastAsia="ru-RU"/>
              </w:rPr>
              <w:t xml:space="preserve"> </w:t>
            </w:r>
          </w:p>
          <w:p w14:paraId="29131632" w14:textId="77777777" w:rsidR="00AE3B2D" w:rsidRPr="008011E0" w:rsidRDefault="00AE3B2D" w:rsidP="00AE3B2D">
            <w:pPr>
              <w:tabs>
                <w:tab w:val="left" w:pos="250"/>
              </w:tabs>
              <w:ind w:left="25" w:hanging="20"/>
              <w:jc w:val="both"/>
              <w:rPr>
                <w:sz w:val="20"/>
                <w:szCs w:val="20"/>
                <w:lang w:eastAsia="ru-RU"/>
              </w:rPr>
            </w:pPr>
            <w:r w:rsidRPr="008011E0">
              <w:rPr>
                <w:sz w:val="20"/>
                <w:szCs w:val="20"/>
                <w:lang w:eastAsia="ru-RU"/>
              </w:rPr>
              <w:t xml:space="preserve">6. </w:t>
            </w:r>
            <w:r w:rsidRPr="008011E0">
              <w:rPr>
                <w:sz w:val="20"/>
                <w:szCs w:val="20"/>
                <w:lang w:eastAsia="ru-RU"/>
              </w:rPr>
              <w:tab/>
            </w:r>
            <w:proofErr w:type="spellStart"/>
            <w:r w:rsidRPr="008011E0">
              <w:rPr>
                <w:sz w:val="20"/>
                <w:szCs w:val="20"/>
                <w:lang w:eastAsia="ru-RU"/>
              </w:rPr>
              <w:t>Chubrei</w:t>
            </w:r>
            <w:proofErr w:type="spellEnd"/>
            <w:r w:rsidRPr="008011E0">
              <w:rPr>
                <w:sz w:val="20"/>
                <w:szCs w:val="20"/>
                <w:lang w:eastAsia="ru-RU"/>
              </w:rPr>
              <w:t xml:space="preserve"> M.V., </w:t>
            </w:r>
            <w:proofErr w:type="spellStart"/>
            <w:r w:rsidRPr="008011E0">
              <w:rPr>
                <w:sz w:val="20"/>
                <w:szCs w:val="20"/>
                <w:lang w:eastAsia="ru-RU"/>
              </w:rPr>
              <w:t>Holovatsky</w:t>
            </w:r>
            <w:proofErr w:type="spellEnd"/>
            <w:r w:rsidRPr="008011E0">
              <w:rPr>
                <w:sz w:val="20"/>
                <w:szCs w:val="20"/>
                <w:lang w:eastAsia="ru-RU"/>
              </w:rPr>
              <w:t xml:space="preserve"> V.A., </w:t>
            </w:r>
            <w:proofErr w:type="spellStart"/>
            <w:r w:rsidRPr="008011E0">
              <w:rPr>
                <w:sz w:val="20"/>
                <w:szCs w:val="20"/>
                <w:lang w:eastAsia="ru-RU"/>
              </w:rPr>
              <w:t>Holovatska</w:t>
            </w:r>
            <w:proofErr w:type="spellEnd"/>
            <w:r w:rsidRPr="008011E0">
              <w:rPr>
                <w:sz w:val="20"/>
                <w:szCs w:val="20"/>
                <w:lang w:eastAsia="ru-RU"/>
              </w:rPr>
              <w:t xml:space="preserve"> N.H. </w:t>
            </w:r>
            <w:proofErr w:type="spellStart"/>
            <w:r w:rsidRPr="008011E0">
              <w:rPr>
                <w:sz w:val="20"/>
                <w:szCs w:val="20"/>
                <w:lang w:eastAsia="ru-RU"/>
              </w:rPr>
              <w:t>Optical</w:t>
            </w:r>
            <w:proofErr w:type="spellEnd"/>
            <w:r w:rsidRPr="008011E0">
              <w:rPr>
                <w:sz w:val="20"/>
                <w:szCs w:val="20"/>
                <w:lang w:eastAsia="ru-RU"/>
              </w:rPr>
              <w:t xml:space="preserve"> </w:t>
            </w:r>
            <w:proofErr w:type="spellStart"/>
            <w:r w:rsidRPr="008011E0">
              <w:rPr>
                <w:sz w:val="20"/>
                <w:szCs w:val="20"/>
                <w:lang w:eastAsia="ru-RU"/>
              </w:rPr>
              <w:t>absorption</w:t>
            </w:r>
            <w:proofErr w:type="spellEnd"/>
            <w:r w:rsidRPr="008011E0">
              <w:rPr>
                <w:sz w:val="20"/>
                <w:szCs w:val="20"/>
                <w:lang w:eastAsia="ru-RU"/>
              </w:rPr>
              <w:t xml:space="preserve"> </w:t>
            </w:r>
            <w:proofErr w:type="spellStart"/>
            <w:r w:rsidRPr="008011E0">
              <w:rPr>
                <w:sz w:val="20"/>
                <w:szCs w:val="20"/>
                <w:lang w:eastAsia="ru-RU"/>
              </w:rPr>
              <w:t>in</w:t>
            </w:r>
            <w:proofErr w:type="spellEnd"/>
            <w:r w:rsidRPr="008011E0">
              <w:rPr>
                <w:sz w:val="20"/>
                <w:szCs w:val="20"/>
                <w:lang w:eastAsia="ru-RU"/>
              </w:rPr>
              <w:t xml:space="preserve"> </w:t>
            </w:r>
            <w:proofErr w:type="spellStart"/>
            <w:r w:rsidRPr="008011E0">
              <w:rPr>
                <w:sz w:val="20"/>
                <w:szCs w:val="20"/>
                <w:lang w:eastAsia="ru-RU"/>
              </w:rPr>
              <w:t>core-shell</w:t>
            </w:r>
            <w:proofErr w:type="spellEnd"/>
            <w:r w:rsidRPr="008011E0">
              <w:rPr>
                <w:sz w:val="20"/>
                <w:szCs w:val="20"/>
                <w:lang w:eastAsia="ru-RU"/>
              </w:rPr>
              <w:t xml:space="preserve"> </w:t>
            </w:r>
            <w:proofErr w:type="spellStart"/>
            <w:r w:rsidRPr="008011E0">
              <w:rPr>
                <w:sz w:val="20"/>
                <w:szCs w:val="20"/>
                <w:lang w:eastAsia="ru-RU"/>
              </w:rPr>
              <w:t>quantum</w:t>
            </w:r>
            <w:proofErr w:type="spellEnd"/>
            <w:r w:rsidRPr="008011E0">
              <w:rPr>
                <w:sz w:val="20"/>
                <w:szCs w:val="20"/>
                <w:lang w:eastAsia="ru-RU"/>
              </w:rPr>
              <w:t xml:space="preserve"> </w:t>
            </w:r>
            <w:proofErr w:type="spellStart"/>
            <w:r w:rsidRPr="008011E0">
              <w:rPr>
                <w:sz w:val="20"/>
                <w:szCs w:val="20"/>
                <w:lang w:eastAsia="ru-RU"/>
              </w:rPr>
              <w:t>antidot</w:t>
            </w:r>
            <w:proofErr w:type="spellEnd"/>
            <w:r w:rsidRPr="008011E0">
              <w:rPr>
                <w:sz w:val="20"/>
                <w:szCs w:val="20"/>
                <w:lang w:eastAsia="ru-RU"/>
              </w:rPr>
              <w:t xml:space="preserve"> </w:t>
            </w:r>
            <w:proofErr w:type="spellStart"/>
            <w:r w:rsidRPr="008011E0">
              <w:rPr>
                <w:sz w:val="20"/>
                <w:szCs w:val="20"/>
                <w:lang w:eastAsia="ru-RU"/>
              </w:rPr>
              <w:t>with</w:t>
            </w:r>
            <w:proofErr w:type="spellEnd"/>
            <w:r w:rsidRPr="008011E0">
              <w:rPr>
                <w:sz w:val="20"/>
                <w:szCs w:val="20"/>
                <w:lang w:eastAsia="ru-RU"/>
              </w:rPr>
              <w:t xml:space="preserve"> </w:t>
            </w:r>
            <w:proofErr w:type="spellStart"/>
            <w:r w:rsidRPr="008011E0">
              <w:rPr>
                <w:sz w:val="20"/>
                <w:szCs w:val="20"/>
                <w:lang w:eastAsia="ru-RU"/>
              </w:rPr>
              <w:t>donor</w:t>
            </w:r>
            <w:proofErr w:type="spellEnd"/>
            <w:r w:rsidRPr="008011E0">
              <w:rPr>
                <w:sz w:val="20"/>
                <w:szCs w:val="20"/>
                <w:lang w:eastAsia="ru-RU"/>
              </w:rPr>
              <w:t xml:space="preserve"> </w:t>
            </w:r>
            <w:proofErr w:type="spellStart"/>
            <w:r w:rsidRPr="008011E0">
              <w:rPr>
                <w:sz w:val="20"/>
                <w:szCs w:val="20"/>
                <w:lang w:eastAsia="ru-RU"/>
              </w:rPr>
              <w:t>impurity</w:t>
            </w:r>
            <w:proofErr w:type="spellEnd"/>
            <w:r w:rsidRPr="008011E0">
              <w:rPr>
                <w:sz w:val="20"/>
                <w:szCs w:val="20"/>
                <w:lang w:eastAsia="ru-RU"/>
              </w:rPr>
              <w:t xml:space="preserve"> </w:t>
            </w:r>
            <w:proofErr w:type="spellStart"/>
            <w:r w:rsidRPr="008011E0">
              <w:rPr>
                <w:sz w:val="20"/>
                <w:szCs w:val="20"/>
                <w:lang w:eastAsia="ru-RU"/>
              </w:rPr>
              <w:t>under</w:t>
            </w:r>
            <w:proofErr w:type="spellEnd"/>
            <w:r w:rsidRPr="008011E0">
              <w:rPr>
                <w:sz w:val="20"/>
                <w:szCs w:val="20"/>
                <w:lang w:eastAsia="ru-RU"/>
              </w:rPr>
              <w:t xml:space="preserve"> </w:t>
            </w:r>
            <w:proofErr w:type="spellStart"/>
            <w:r w:rsidRPr="008011E0">
              <w:rPr>
                <w:sz w:val="20"/>
                <w:szCs w:val="20"/>
                <w:lang w:eastAsia="ru-RU"/>
              </w:rPr>
              <w:t>applied</w:t>
            </w:r>
            <w:proofErr w:type="spellEnd"/>
            <w:r w:rsidRPr="008011E0">
              <w:rPr>
                <w:sz w:val="20"/>
                <w:szCs w:val="20"/>
                <w:lang w:eastAsia="ru-RU"/>
              </w:rPr>
              <w:t xml:space="preserve"> </w:t>
            </w:r>
            <w:proofErr w:type="spellStart"/>
            <w:r w:rsidRPr="008011E0">
              <w:rPr>
                <w:sz w:val="20"/>
                <w:szCs w:val="20"/>
                <w:lang w:eastAsia="ru-RU"/>
              </w:rPr>
              <w:t>co-directed</w:t>
            </w:r>
            <w:proofErr w:type="spellEnd"/>
            <w:r w:rsidRPr="008011E0">
              <w:rPr>
                <w:sz w:val="20"/>
                <w:szCs w:val="20"/>
                <w:lang w:eastAsia="ru-RU"/>
              </w:rPr>
              <w:t xml:space="preserve"> </w:t>
            </w:r>
            <w:proofErr w:type="spellStart"/>
            <w:r w:rsidRPr="008011E0">
              <w:rPr>
                <w:sz w:val="20"/>
                <w:szCs w:val="20"/>
                <w:lang w:eastAsia="ru-RU"/>
              </w:rPr>
              <w:t>electric</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magnetic</w:t>
            </w:r>
            <w:proofErr w:type="spellEnd"/>
            <w:r w:rsidRPr="008011E0">
              <w:rPr>
                <w:sz w:val="20"/>
                <w:szCs w:val="20"/>
                <w:lang w:eastAsia="ru-RU"/>
              </w:rPr>
              <w:t xml:space="preserve"> </w:t>
            </w:r>
            <w:proofErr w:type="spellStart"/>
            <w:r w:rsidRPr="008011E0">
              <w:rPr>
                <w:sz w:val="20"/>
                <w:szCs w:val="20"/>
                <w:lang w:eastAsia="ru-RU"/>
              </w:rPr>
              <w:t>fields</w:t>
            </w:r>
            <w:proofErr w:type="spellEnd"/>
            <w:r w:rsidRPr="008011E0">
              <w:rPr>
                <w:sz w:val="20"/>
                <w:szCs w:val="20"/>
                <w:lang w:eastAsia="ru-RU"/>
              </w:rPr>
              <w:t>//</w:t>
            </w:r>
            <w:proofErr w:type="spellStart"/>
            <w:r w:rsidRPr="008011E0">
              <w:rPr>
                <w:sz w:val="20"/>
                <w:szCs w:val="20"/>
                <w:lang w:eastAsia="ru-RU"/>
              </w:rPr>
              <w:t>International</w:t>
            </w:r>
            <w:proofErr w:type="spellEnd"/>
            <w:r w:rsidRPr="008011E0">
              <w:rPr>
                <w:sz w:val="20"/>
                <w:szCs w:val="20"/>
                <w:lang w:eastAsia="ru-RU"/>
              </w:rPr>
              <w:t xml:space="preserve"> </w:t>
            </w:r>
            <w:proofErr w:type="spellStart"/>
            <w:r w:rsidRPr="008011E0">
              <w:rPr>
                <w:sz w:val="20"/>
                <w:szCs w:val="20"/>
                <w:lang w:eastAsia="ru-RU"/>
              </w:rPr>
              <w:t>Research</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Practice</w:t>
            </w:r>
            <w:proofErr w:type="spellEnd"/>
            <w:r w:rsidRPr="008011E0">
              <w:rPr>
                <w:sz w:val="20"/>
                <w:szCs w:val="20"/>
                <w:lang w:eastAsia="ru-RU"/>
              </w:rPr>
              <w:t xml:space="preserve"> </w:t>
            </w:r>
            <w:proofErr w:type="spellStart"/>
            <w:r w:rsidRPr="008011E0">
              <w:rPr>
                <w:sz w:val="20"/>
                <w:szCs w:val="20"/>
                <w:lang w:eastAsia="ru-RU"/>
              </w:rPr>
              <w:t>Conference</w:t>
            </w:r>
            <w:proofErr w:type="spellEnd"/>
            <w:r w:rsidRPr="008011E0">
              <w:rPr>
                <w:sz w:val="20"/>
                <w:szCs w:val="20"/>
                <w:lang w:eastAsia="ru-RU"/>
              </w:rPr>
              <w:t xml:space="preserve"> "</w:t>
            </w:r>
            <w:proofErr w:type="spellStart"/>
            <w:r w:rsidRPr="008011E0">
              <w:rPr>
                <w:sz w:val="20"/>
                <w:szCs w:val="20"/>
                <w:lang w:eastAsia="ru-RU"/>
              </w:rPr>
              <w:t>Nanotechnologies</w:t>
            </w:r>
            <w:proofErr w:type="spellEnd"/>
            <w:r w:rsidRPr="008011E0">
              <w:rPr>
                <w:sz w:val="20"/>
                <w:szCs w:val="20"/>
                <w:lang w:eastAsia="ru-RU"/>
              </w:rPr>
              <w:t xml:space="preserve"> </w:t>
            </w:r>
            <w:proofErr w:type="spellStart"/>
            <w:r w:rsidRPr="008011E0">
              <w:rPr>
                <w:sz w:val="20"/>
                <w:szCs w:val="20"/>
                <w:lang w:eastAsia="ru-RU"/>
              </w:rPr>
              <w:t>and</w:t>
            </w:r>
            <w:proofErr w:type="spellEnd"/>
            <w:r w:rsidRPr="008011E0">
              <w:rPr>
                <w:sz w:val="20"/>
                <w:szCs w:val="20"/>
                <w:lang w:eastAsia="ru-RU"/>
              </w:rPr>
              <w:t xml:space="preserve"> </w:t>
            </w:r>
            <w:proofErr w:type="spellStart"/>
            <w:r w:rsidRPr="008011E0">
              <w:rPr>
                <w:sz w:val="20"/>
                <w:szCs w:val="20"/>
                <w:lang w:eastAsia="ru-RU"/>
              </w:rPr>
              <w:t>Nanomaterials</w:t>
            </w:r>
            <w:proofErr w:type="spellEnd"/>
            <w:r w:rsidRPr="008011E0">
              <w:rPr>
                <w:sz w:val="20"/>
                <w:szCs w:val="20"/>
                <w:lang w:eastAsia="ru-RU"/>
              </w:rPr>
              <w:t xml:space="preserve"> NANO-2022": </w:t>
            </w:r>
            <w:proofErr w:type="spellStart"/>
            <w:r w:rsidRPr="008011E0">
              <w:rPr>
                <w:sz w:val="20"/>
                <w:szCs w:val="20"/>
                <w:lang w:eastAsia="ru-RU"/>
              </w:rPr>
              <w:t>abstracts</w:t>
            </w:r>
            <w:proofErr w:type="spellEnd"/>
            <w:r w:rsidRPr="008011E0">
              <w:rPr>
                <w:sz w:val="20"/>
                <w:szCs w:val="20"/>
                <w:lang w:eastAsia="ru-RU"/>
              </w:rPr>
              <w:t xml:space="preserve"> </w:t>
            </w:r>
            <w:proofErr w:type="spellStart"/>
            <w:r w:rsidRPr="008011E0">
              <w:rPr>
                <w:sz w:val="20"/>
                <w:szCs w:val="20"/>
                <w:lang w:eastAsia="ru-RU"/>
              </w:rPr>
              <w:t>book</w:t>
            </w:r>
            <w:proofErr w:type="spellEnd"/>
            <w:r w:rsidRPr="008011E0">
              <w:rPr>
                <w:sz w:val="20"/>
                <w:szCs w:val="20"/>
                <w:lang w:eastAsia="ru-RU"/>
              </w:rPr>
              <w:t xml:space="preserve">. </w:t>
            </w:r>
            <w:proofErr w:type="spellStart"/>
            <w:r w:rsidRPr="008011E0">
              <w:rPr>
                <w:sz w:val="20"/>
                <w:szCs w:val="20"/>
                <w:lang w:eastAsia="ru-RU"/>
              </w:rPr>
              <w:t>August</w:t>
            </w:r>
            <w:proofErr w:type="spellEnd"/>
            <w:r w:rsidRPr="008011E0">
              <w:rPr>
                <w:sz w:val="20"/>
                <w:szCs w:val="20"/>
                <w:lang w:eastAsia="ru-RU"/>
              </w:rPr>
              <w:t xml:space="preserve"> 25 – 27. – </w:t>
            </w:r>
            <w:proofErr w:type="spellStart"/>
            <w:r w:rsidRPr="008011E0">
              <w:rPr>
                <w:sz w:val="20"/>
                <w:szCs w:val="20"/>
                <w:lang w:eastAsia="ru-RU"/>
              </w:rPr>
              <w:t>Lviv</w:t>
            </w:r>
            <w:proofErr w:type="spellEnd"/>
            <w:r w:rsidRPr="008011E0">
              <w:rPr>
                <w:sz w:val="20"/>
                <w:szCs w:val="20"/>
                <w:lang w:eastAsia="ru-RU"/>
              </w:rPr>
              <w:t>., 2022. – P.453.</w:t>
            </w:r>
          </w:p>
          <w:p w14:paraId="5C473841" w14:textId="77777777" w:rsidR="00AE3B2D" w:rsidRPr="00A578E2" w:rsidRDefault="00AE3B2D" w:rsidP="00AE3B2D">
            <w:pPr>
              <w:tabs>
                <w:tab w:val="left" w:pos="250"/>
              </w:tabs>
              <w:ind w:left="25" w:hanging="20"/>
              <w:jc w:val="both"/>
              <w:rPr>
                <w:sz w:val="20"/>
                <w:szCs w:val="20"/>
                <w:lang w:eastAsia="ru-RU"/>
              </w:rPr>
            </w:pPr>
            <w:hyperlink r:id="rId40" w:history="1">
              <w:r w:rsidRPr="00780E2B">
                <w:rPr>
                  <w:rStyle w:val="a5"/>
                  <w:sz w:val="20"/>
                  <w:szCs w:val="20"/>
                  <w:lang w:eastAsia="ru-RU"/>
                </w:rPr>
                <w:t>https://archer.chnu.edu.ua/xmlui/handle/123456789/4972</w:t>
              </w:r>
            </w:hyperlink>
            <w:r>
              <w:rPr>
                <w:sz w:val="20"/>
                <w:szCs w:val="20"/>
                <w:lang w:eastAsia="ru-RU"/>
              </w:rPr>
              <w:t xml:space="preserve"> </w:t>
            </w:r>
          </w:p>
          <w:p w14:paraId="33460961" w14:textId="77777777" w:rsidR="00AE3B2D" w:rsidRPr="00EF5324" w:rsidRDefault="00AE3B2D" w:rsidP="00AE3B2D">
            <w:pPr>
              <w:pStyle w:val="a4"/>
              <w:ind w:firstLine="5"/>
              <w:jc w:val="both"/>
              <w:rPr>
                <w:b/>
                <w:i/>
                <w:iCs/>
                <w:sz w:val="20"/>
                <w:szCs w:val="20"/>
                <w:lang w:eastAsia="ru-RU"/>
              </w:rPr>
            </w:pPr>
            <w:r w:rsidRPr="00EF5324">
              <w:rPr>
                <w:b/>
                <w:i/>
                <w:iCs/>
                <w:sz w:val="20"/>
                <w:szCs w:val="20"/>
                <w:lang w:eastAsia="ru-RU"/>
              </w:rPr>
              <w:t>Методичні розробки:</w:t>
            </w:r>
          </w:p>
          <w:p w14:paraId="20E29A11" w14:textId="77777777" w:rsidR="00AE3B2D" w:rsidRDefault="00AE3B2D" w:rsidP="00AE3B2D">
            <w:pPr>
              <w:pStyle w:val="a4"/>
              <w:numPr>
                <w:ilvl w:val="0"/>
                <w:numId w:val="17"/>
              </w:numPr>
              <w:tabs>
                <w:tab w:val="left" w:pos="289"/>
              </w:tabs>
              <w:autoSpaceDE/>
              <w:autoSpaceDN/>
              <w:ind w:left="0" w:firstLine="5"/>
              <w:contextualSpacing/>
              <w:jc w:val="both"/>
              <w:rPr>
                <w:sz w:val="20"/>
                <w:szCs w:val="20"/>
                <w:lang w:eastAsia="ru-RU"/>
              </w:rPr>
            </w:pPr>
            <w:r w:rsidRPr="00A578E2">
              <w:rPr>
                <w:sz w:val="20"/>
                <w:szCs w:val="20"/>
                <w:lang w:eastAsia="ru-RU"/>
              </w:rPr>
              <w:t xml:space="preserve">Методика викладання фізико-технічних дисциплін у вищій школі: методичні рекомендації. / </w:t>
            </w:r>
            <w:proofErr w:type="spellStart"/>
            <w:r w:rsidRPr="00A578E2">
              <w:rPr>
                <w:sz w:val="20"/>
                <w:szCs w:val="20"/>
                <w:lang w:eastAsia="ru-RU"/>
              </w:rPr>
              <w:t>укл</w:t>
            </w:r>
            <w:proofErr w:type="spellEnd"/>
            <w:r w:rsidRPr="00A578E2">
              <w:rPr>
                <w:sz w:val="20"/>
                <w:szCs w:val="20"/>
                <w:lang w:eastAsia="ru-RU"/>
              </w:rPr>
              <w:t xml:space="preserve">.: Головацький В.А. – Чернівці: </w:t>
            </w:r>
            <w:r w:rsidRPr="00A578E2">
              <w:rPr>
                <w:sz w:val="20"/>
                <w:szCs w:val="20"/>
                <w:lang w:eastAsia="ru-RU"/>
              </w:rPr>
              <w:lastRenderedPageBreak/>
              <w:t xml:space="preserve">Чернівецький </w:t>
            </w:r>
            <w:proofErr w:type="spellStart"/>
            <w:r w:rsidRPr="00A578E2">
              <w:rPr>
                <w:sz w:val="20"/>
                <w:szCs w:val="20"/>
                <w:lang w:eastAsia="ru-RU"/>
              </w:rPr>
              <w:t>нац</w:t>
            </w:r>
            <w:proofErr w:type="spellEnd"/>
            <w:r w:rsidRPr="00A578E2">
              <w:rPr>
                <w:sz w:val="20"/>
                <w:szCs w:val="20"/>
                <w:lang w:eastAsia="ru-RU"/>
              </w:rPr>
              <w:t>. ун-т, 2022. – 69 с. (</w:t>
            </w:r>
            <w:hyperlink r:id="rId41" w:history="1">
              <w:r w:rsidRPr="00A578E2">
                <w:rPr>
                  <w:rStyle w:val="a5"/>
                  <w:sz w:val="20"/>
                  <w:szCs w:val="20"/>
                  <w:lang w:eastAsia="ru-RU"/>
                </w:rPr>
                <w:t>https://archer.chnu.edu.ua/xmlui/handle/123456789/3567</w:t>
              </w:r>
            </w:hyperlink>
            <w:r w:rsidRPr="00A578E2">
              <w:rPr>
                <w:sz w:val="20"/>
                <w:szCs w:val="20"/>
                <w:lang w:eastAsia="ru-RU"/>
              </w:rPr>
              <w:t>)</w:t>
            </w:r>
          </w:p>
          <w:p w14:paraId="303D511F" w14:textId="77777777" w:rsidR="00AE3B2D" w:rsidRDefault="00AE3B2D" w:rsidP="00AE3B2D">
            <w:pPr>
              <w:pStyle w:val="a4"/>
              <w:numPr>
                <w:ilvl w:val="0"/>
                <w:numId w:val="17"/>
              </w:numPr>
              <w:tabs>
                <w:tab w:val="left" w:pos="289"/>
              </w:tabs>
              <w:autoSpaceDE/>
              <w:autoSpaceDN/>
              <w:ind w:left="25" w:firstLine="0"/>
              <w:contextualSpacing/>
              <w:jc w:val="both"/>
              <w:rPr>
                <w:sz w:val="20"/>
                <w:szCs w:val="20"/>
                <w:lang w:eastAsia="ru-RU"/>
              </w:rPr>
            </w:pPr>
            <w:r w:rsidRPr="00547FB8">
              <w:rPr>
                <w:sz w:val="20"/>
                <w:szCs w:val="20"/>
                <w:lang w:eastAsia="ru-RU"/>
              </w:rPr>
              <w:t xml:space="preserve">Теорія ймовірності на основі </w:t>
            </w:r>
            <w:proofErr w:type="spellStart"/>
            <w:r w:rsidRPr="00547FB8">
              <w:rPr>
                <w:sz w:val="20"/>
                <w:szCs w:val="20"/>
                <w:lang w:eastAsia="ru-RU"/>
              </w:rPr>
              <w:t>Wolfram</w:t>
            </w:r>
            <w:proofErr w:type="spellEnd"/>
            <w:r w:rsidRPr="00547FB8">
              <w:rPr>
                <w:sz w:val="20"/>
                <w:szCs w:val="20"/>
                <w:lang w:eastAsia="ru-RU"/>
              </w:rPr>
              <w:t xml:space="preserve"> </w:t>
            </w:r>
            <w:proofErr w:type="spellStart"/>
            <w:r w:rsidRPr="00547FB8">
              <w:rPr>
                <w:sz w:val="20"/>
                <w:szCs w:val="20"/>
                <w:lang w:eastAsia="ru-RU"/>
              </w:rPr>
              <w:t>Mathematica</w:t>
            </w:r>
            <w:proofErr w:type="spellEnd"/>
            <w:r w:rsidRPr="00547FB8">
              <w:rPr>
                <w:sz w:val="20"/>
                <w:szCs w:val="20"/>
                <w:lang w:eastAsia="ru-RU"/>
              </w:rPr>
              <w:t xml:space="preserve">: навчальний посібник / </w:t>
            </w:r>
            <w:proofErr w:type="spellStart"/>
            <w:r w:rsidRPr="00547FB8">
              <w:rPr>
                <w:sz w:val="20"/>
                <w:szCs w:val="20"/>
                <w:lang w:eastAsia="ru-RU"/>
              </w:rPr>
              <w:t>укл</w:t>
            </w:r>
            <w:proofErr w:type="spellEnd"/>
            <w:r w:rsidRPr="00547FB8">
              <w:rPr>
                <w:sz w:val="20"/>
                <w:szCs w:val="20"/>
                <w:lang w:eastAsia="ru-RU"/>
              </w:rPr>
              <w:t xml:space="preserve">. Головацький В. А., Головацький І.В. – Чернівці: Чернівецький </w:t>
            </w:r>
            <w:proofErr w:type="spellStart"/>
            <w:r w:rsidRPr="00547FB8">
              <w:rPr>
                <w:sz w:val="20"/>
                <w:szCs w:val="20"/>
                <w:lang w:eastAsia="ru-RU"/>
              </w:rPr>
              <w:t>нац</w:t>
            </w:r>
            <w:proofErr w:type="spellEnd"/>
            <w:r w:rsidRPr="00547FB8">
              <w:rPr>
                <w:sz w:val="20"/>
                <w:szCs w:val="20"/>
                <w:lang w:eastAsia="ru-RU"/>
              </w:rPr>
              <w:t>. ун-т, 2024. – 204 с.</w:t>
            </w:r>
            <w:r>
              <w:rPr>
                <w:sz w:val="20"/>
                <w:szCs w:val="20"/>
                <w:lang w:eastAsia="ru-RU"/>
              </w:rPr>
              <w:t xml:space="preserve"> </w:t>
            </w:r>
            <w:hyperlink r:id="rId42" w:history="1">
              <w:r w:rsidRPr="00FD44E4">
                <w:rPr>
                  <w:rStyle w:val="a5"/>
                  <w:sz w:val="20"/>
                  <w:szCs w:val="20"/>
                  <w:lang w:eastAsia="ru-RU"/>
                </w:rPr>
                <w:t>https://archer.chnu.edu.ua/xmlui/handle/123456789/11555</w:t>
              </w:r>
            </w:hyperlink>
            <w:r>
              <w:rPr>
                <w:sz w:val="20"/>
                <w:szCs w:val="20"/>
                <w:lang w:eastAsia="ru-RU"/>
              </w:rPr>
              <w:t xml:space="preserve"> (</w:t>
            </w:r>
            <w:r w:rsidRPr="00547FB8">
              <w:rPr>
                <w:sz w:val="20"/>
                <w:szCs w:val="20"/>
                <w:lang w:eastAsia="ru-RU"/>
              </w:rPr>
              <w:t>Рішення вченої ради ННІФТКН</w:t>
            </w:r>
            <w:r>
              <w:rPr>
                <w:sz w:val="20"/>
                <w:szCs w:val="20"/>
                <w:lang w:eastAsia="ru-RU"/>
              </w:rPr>
              <w:t xml:space="preserve">: </w:t>
            </w:r>
            <w:hyperlink r:id="rId43" w:history="1">
              <w:r w:rsidRPr="00FD44E4">
                <w:rPr>
                  <w:rStyle w:val="a5"/>
                  <w:sz w:val="20"/>
                  <w:szCs w:val="20"/>
                  <w:lang w:eastAsia="ru-RU"/>
                </w:rPr>
                <w:t>https://drive.google.com/file/d/1Dm_-YO9a3W0tL5nE69P5PmoZ_whJyWPp/view?usp=sharing</w:t>
              </w:r>
            </w:hyperlink>
            <w:r>
              <w:rPr>
                <w:sz w:val="20"/>
                <w:szCs w:val="20"/>
                <w:lang w:eastAsia="ru-RU"/>
              </w:rPr>
              <w:t>)</w:t>
            </w:r>
          </w:p>
          <w:p w14:paraId="3B5DEF06" w14:textId="77777777" w:rsidR="00AE3B2D" w:rsidRPr="00EF5324" w:rsidRDefault="00AE3B2D" w:rsidP="00AE3B2D">
            <w:pPr>
              <w:pStyle w:val="a4"/>
              <w:tabs>
                <w:tab w:val="left" w:pos="289"/>
              </w:tabs>
              <w:jc w:val="both"/>
              <w:rPr>
                <w:b/>
                <w:bCs/>
                <w:i/>
                <w:iCs/>
                <w:sz w:val="20"/>
                <w:szCs w:val="20"/>
                <w:lang w:eastAsia="ru-RU"/>
              </w:rPr>
            </w:pPr>
            <w:r w:rsidRPr="00EF5324">
              <w:rPr>
                <w:b/>
                <w:bCs/>
                <w:i/>
                <w:iCs/>
                <w:sz w:val="20"/>
                <w:szCs w:val="20"/>
                <w:lang w:eastAsia="ru-RU"/>
              </w:rPr>
              <w:t>Патенти:</w:t>
            </w:r>
          </w:p>
          <w:p w14:paraId="1DA78E13" w14:textId="77777777" w:rsidR="00AE3B2D" w:rsidRPr="00185A60" w:rsidRDefault="00AE3B2D" w:rsidP="00AE3B2D">
            <w:pPr>
              <w:pStyle w:val="a4"/>
              <w:tabs>
                <w:tab w:val="left" w:pos="147"/>
              </w:tabs>
              <w:ind w:left="6" w:hanging="6"/>
              <w:jc w:val="both"/>
              <w:rPr>
                <w:sz w:val="20"/>
                <w:szCs w:val="20"/>
                <w:lang w:eastAsia="ru-RU"/>
              </w:rPr>
            </w:pPr>
            <w:r>
              <w:rPr>
                <w:sz w:val="20"/>
                <w:szCs w:val="20"/>
                <w:lang w:eastAsia="ru-RU"/>
              </w:rPr>
              <w:t>1. </w:t>
            </w:r>
            <w:r w:rsidRPr="00185A60">
              <w:rPr>
                <w:sz w:val="20"/>
                <w:szCs w:val="20"/>
                <w:lang w:eastAsia="ru-RU"/>
              </w:rPr>
              <w:t xml:space="preserve">Пат. u 202100706 МПК51 C30B 11/00. СПОСІБ ОТРИМАННЯ МОНОКРИСТАЛІВ TlInSnS4 // Юрченко О.М., </w:t>
            </w:r>
            <w:proofErr w:type="spellStart"/>
            <w:r w:rsidRPr="00185A60">
              <w:rPr>
                <w:sz w:val="20"/>
                <w:szCs w:val="20"/>
                <w:lang w:eastAsia="ru-RU"/>
              </w:rPr>
              <w:t>Піскач</w:t>
            </w:r>
            <w:proofErr w:type="spellEnd"/>
            <w:r w:rsidRPr="00185A60">
              <w:rPr>
                <w:sz w:val="20"/>
                <w:szCs w:val="20"/>
                <w:lang w:eastAsia="ru-RU"/>
              </w:rPr>
              <w:t xml:space="preserve"> Л.В., Цісар О.В, </w:t>
            </w:r>
            <w:proofErr w:type="spellStart"/>
            <w:r w:rsidRPr="00185A60">
              <w:rPr>
                <w:sz w:val="20"/>
                <w:szCs w:val="20"/>
                <w:lang w:eastAsia="ru-RU"/>
              </w:rPr>
              <w:t>Кормош</w:t>
            </w:r>
            <w:proofErr w:type="spellEnd"/>
            <w:r w:rsidRPr="00185A60">
              <w:rPr>
                <w:sz w:val="20"/>
                <w:szCs w:val="20"/>
                <w:lang w:eastAsia="ru-RU"/>
              </w:rPr>
              <w:t xml:space="preserve"> Ж.О., Мацьків О.О., </w:t>
            </w:r>
            <w:proofErr w:type="spellStart"/>
            <w:r w:rsidRPr="00185A60">
              <w:rPr>
                <w:sz w:val="20"/>
                <w:szCs w:val="20"/>
                <w:lang w:eastAsia="ru-RU"/>
              </w:rPr>
              <w:t>Решетняк</w:t>
            </w:r>
            <w:proofErr w:type="spellEnd"/>
            <w:r w:rsidRPr="00185A60">
              <w:rPr>
                <w:sz w:val="20"/>
                <w:szCs w:val="20"/>
                <w:lang w:eastAsia="ru-RU"/>
              </w:rPr>
              <w:t xml:space="preserve"> С.О., Головацький В.А. – № 147877; – </w:t>
            </w:r>
            <w:proofErr w:type="spellStart"/>
            <w:r w:rsidRPr="00185A60">
              <w:rPr>
                <w:sz w:val="20"/>
                <w:szCs w:val="20"/>
                <w:lang w:eastAsia="ru-RU"/>
              </w:rPr>
              <w:t>заявл</w:t>
            </w:r>
            <w:proofErr w:type="spellEnd"/>
            <w:r w:rsidRPr="00185A60">
              <w:rPr>
                <w:sz w:val="20"/>
                <w:szCs w:val="20"/>
                <w:lang w:eastAsia="ru-RU"/>
              </w:rPr>
              <w:t xml:space="preserve">. 17.02.2021. </w:t>
            </w:r>
            <w:proofErr w:type="spellStart"/>
            <w:r w:rsidRPr="00185A60">
              <w:rPr>
                <w:sz w:val="20"/>
                <w:szCs w:val="20"/>
                <w:lang w:eastAsia="ru-RU"/>
              </w:rPr>
              <w:t>опубл</w:t>
            </w:r>
            <w:proofErr w:type="spellEnd"/>
            <w:r w:rsidRPr="00185A60">
              <w:rPr>
                <w:sz w:val="20"/>
                <w:szCs w:val="20"/>
                <w:lang w:eastAsia="ru-RU"/>
              </w:rPr>
              <w:t xml:space="preserve">. 16.06.2021, </w:t>
            </w:r>
            <w:proofErr w:type="spellStart"/>
            <w:r w:rsidRPr="00185A60">
              <w:rPr>
                <w:sz w:val="20"/>
                <w:szCs w:val="20"/>
                <w:lang w:eastAsia="ru-RU"/>
              </w:rPr>
              <w:t>Бюл</w:t>
            </w:r>
            <w:proofErr w:type="spellEnd"/>
            <w:r w:rsidRPr="00185A60">
              <w:rPr>
                <w:sz w:val="20"/>
                <w:szCs w:val="20"/>
                <w:lang w:eastAsia="ru-RU"/>
              </w:rPr>
              <w:t>. № 24.</w:t>
            </w:r>
          </w:p>
          <w:p w14:paraId="40024106" w14:textId="77777777" w:rsidR="00AE3B2D" w:rsidRDefault="00AE3B2D" w:rsidP="00AE3B2D">
            <w:pPr>
              <w:pStyle w:val="a4"/>
              <w:tabs>
                <w:tab w:val="left" w:pos="147"/>
              </w:tabs>
              <w:ind w:left="6" w:hanging="6"/>
              <w:jc w:val="both"/>
              <w:rPr>
                <w:sz w:val="20"/>
                <w:szCs w:val="20"/>
                <w:lang w:eastAsia="ru-RU"/>
              </w:rPr>
            </w:pPr>
            <w:r>
              <w:rPr>
                <w:sz w:val="20"/>
                <w:szCs w:val="20"/>
                <w:lang w:eastAsia="ru-RU"/>
              </w:rPr>
              <w:t>2. </w:t>
            </w:r>
            <w:r w:rsidRPr="00185A60">
              <w:rPr>
                <w:sz w:val="20"/>
                <w:szCs w:val="20"/>
                <w:lang w:eastAsia="ru-RU"/>
              </w:rPr>
              <w:t xml:space="preserve">Пат. u 202100731 МПК51 C30B 11/00. СПОСІБ ОТРИМАННЯ МОНОКРИСТАЛІВ TlInGe2Se6 // Юрченко О.М., </w:t>
            </w:r>
            <w:proofErr w:type="spellStart"/>
            <w:r w:rsidRPr="00185A60">
              <w:rPr>
                <w:sz w:val="20"/>
                <w:szCs w:val="20"/>
                <w:lang w:eastAsia="ru-RU"/>
              </w:rPr>
              <w:t>Піскач</w:t>
            </w:r>
            <w:proofErr w:type="spellEnd"/>
            <w:r w:rsidRPr="00185A60">
              <w:rPr>
                <w:sz w:val="20"/>
                <w:szCs w:val="20"/>
                <w:lang w:eastAsia="ru-RU"/>
              </w:rPr>
              <w:t xml:space="preserve"> Л.В., Цісар О.В, </w:t>
            </w:r>
            <w:proofErr w:type="spellStart"/>
            <w:r w:rsidRPr="00185A60">
              <w:rPr>
                <w:sz w:val="20"/>
                <w:szCs w:val="20"/>
                <w:lang w:eastAsia="ru-RU"/>
              </w:rPr>
              <w:t>Кормош</w:t>
            </w:r>
            <w:proofErr w:type="spellEnd"/>
            <w:r w:rsidRPr="00185A60">
              <w:rPr>
                <w:sz w:val="20"/>
                <w:szCs w:val="20"/>
                <w:lang w:eastAsia="ru-RU"/>
              </w:rPr>
              <w:t xml:space="preserve"> Ж.О., Мацьків О.О., </w:t>
            </w:r>
            <w:proofErr w:type="spellStart"/>
            <w:r w:rsidRPr="00185A60">
              <w:rPr>
                <w:sz w:val="20"/>
                <w:szCs w:val="20"/>
                <w:lang w:eastAsia="ru-RU"/>
              </w:rPr>
              <w:t>Решетняк</w:t>
            </w:r>
            <w:proofErr w:type="spellEnd"/>
            <w:r w:rsidRPr="00185A60">
              <w:rPr>
                <w:sz w:val="20"/>
                <w:szCs w:val="20"/>
                <w:lang w:eastAsia="ru-RU"/>
              </w:rPr>
              <w:t xml:space="preserve"> С.О., Головацький В.А. – № 147879; – </w:t>
            </w:r>
            <w:proofErr w:type="spellStart"/>
            <w:r w:rsidRPr="00185A60">
              <w:rPr>
                <w:sz w:val="20"/>
                <w:szCs w:val="20"/>
                <w:lang w:eastAsia="ru-RU"/>
              </w:rPr>
              <w:t>заявл</w:t>
            </w:r>
            <w:proofErr w:type="spellEnd"/>
            <w:r w:rsidRPr="00185A60">
              <w:rPr>
                <w:sz w:val="20"/>
                <w:szCs w:val="20"/>
                <w:lang w:eastAsia="ru-RU"/>
              </w:rPr>
              <w:t xml:space="preserve">. 18.02.2021. </w:t>
            </w:r>
            <w:proofErr w:type="spellStart"/>
            <w:r w:rsidRPr="00185A60">
              <w:rPr>
                <w:sz w:val="20"/>
                <w:szCs w:val="20"/>
                <w:lang w:eastAsia="ru-RU"/>
              </w:rPr>
              <w:t>опубл</w:t>
            </w:r>
            <w:proofErr w:type="spellEnd"/>
            <w:r w:rsidRPr="00185A60">
              <w:rPr>
                <w:sz w:val="20"/>
                <w:szCs w:val="20"/>
                <w:lang w:eastAsia="ru-RU"/>
              </w:rPr>
              <w:t xml:space="preserve">. 16.06.2021, </w:t>
            </w:r>
            <w:proofErr w:type="spellStart"/>
            <w:r w:rsidRPr="00185A60">
              <w:rPr>
                <w:sz w:val="20"/>
                <w:szCs w:val="20"/>
                <w:lang w:eastAsia="ru-RU"/>
              </w:rPr>
              <w:t>Бюл</w:t>
            </w:r>
            <w:proofErr w:type="spellEnd"/>
            <w:r w:rsidRPr="00185A60">
              <w:rPr>
                <w:sz w:val="20"/>
                <w:szCs w:val="20"/>
                <w:lang w:eastAsia="ru-RU"/>
              </w:rPr>
              <w:t>. № 24.</w:t>
            </w:r>
          </w:p>
          <w:p w14:paraId="31856004" w14:textId="77777777" w:rsidR="00AE3B2D" w:rsidRPr="00EF5324" w:rsidRDefault="00AE3B2D" w:rsidP="00AE3B2D">
            <w:pPr>
              <w:ind w:firstLine="5"/>
              <w:rPr>
                <w:b/>
                <w:i/>
                <w:iCs/>
                <w:sz w:val="20"/>
                <w:szCs w:val="20"/>
                <w:lang w:eastAsia="ru-RU"/>
              </w:rPr>
            </w:pPr>
            <w:r w:rsidRPr="00EF5324">
              <w:rPr>
                <w:b/>
                <w:i/>
                <w:iCs/>
                <w:sz w:val="20"/>
                <w:szCs w:val="20"/>
                <w:lang w:eastAsia="ru-RU"/>
              </w:rPr>
              <w:t>Науково-дослідна робота:</w:t>
            </w:r>
          </w:p>
          <w:p w14:paraId="64C15550" w14:textId="77777777" w:rsidR="00AE3B2D" w:rsidRPr="00A578E2" w:rsidRDefault="00AE3B2D" w:rsidP="00AE3B2D">
            <w:pPr>
              <w:ind w:firstLine="5"/>
              <w:rPr>
                <w:b/>
                <w:sz w:val="20"/>
                <w:szCs w:val="20"/>
                <w:lang w:eastAsia="ru-RU"/>
              </w:rPr>
            </w:pPr>
            <w:r>
              <w:rPr>
                <w:sz w:val="20"/>
                <w:szCs w:val="20"/>
                <w:shd w:val="clear" w:color="auto" w:fill="FFFFFF"/>
                <w:lang w:eastAsia="ru-RU"/>
              </w:rPr>
              <w:t>- </w:t>
            </w:r>
            <w:r w:rsidRPr="00A578E2">
              <w:rPr>
                <w:sz w:val="20"/>
                <w:szCs w:val="20"/>
                <w:shd w:val="clear" w:color="auto" w:fill="FFFFFF"/>
                <w:lang w:eastAsia="ru-RU"/>
              </w:rPr>
              <w:t>Керівник наукових робіт студентів та аспірантів.</w:t>
            </w:r>
          </w:p>
          <w:p w14:paraId="67F2D26D" w14:textId="77777777" w:rsidR="00AE3B2D" w:rsidRPr="00A578E2" w:rsidRDefault="00AE3B2D" w:rsidP="00AE3B2D">
            <w:pPr>
              <w:shd w:val="clear" w:color="auto" w:fill="FFFFFF"/>
              <w:ind w:firstLine="5"/>
              <w:contextualSpacing/>
              <w:jc w:val="both"/>
              <w:rPr>
                <w:snapToGrid w:val="0"/>
                <w:sz w:val="20"/>
                <w:szCs w:val="20"/>
                <w:lang w:eastAsia="ru-RU"/>
              </w:rPr>
            </w:pPr>
            <w:r>
              <w:rPr>
                <w:snapToGrid w:val="0"/>
                <w:sz w:val="20"/>
                <w:szCs w:val="20"/>
                <w:lang w:eastAsia="ru-RU"/>
              </w:rPr>
              <w:t>- </w:t>
            </w:r>
            <w:r w:rsidRPr="00A578E2">
              <w:rPr>
                <w:snapToGrid w:val="0"/>
                <w:sz w:val="20"/>
                <w:szCs w:val="20"/>
                <w:lang w:eastAsia="ru-RU"/>
              </w:rPr>
              <w:t>Опонент докторської дисертації:</w:t>
            </w:r>
          </w:p>
          <w:p w14:paraId="697F7CCE" w14:textId="77777777" w:rsidR="00AE3B2D" w:rsidRPr="00350B0C" w:rsidRDefault="00AE3B2D" w:rsidP="00AE3B2D">
            <w:pPr>
              <w:jc w:val="both"/>
              <w:rPr>
                <w:sz w:val="20"/>
                <w:szCs w:val="20"/>
              </w:rPr>
            </w:pPr>
            <w:proofErr w:type="spellStart"/>
            <w:r w:rsidRPr="00A578E2">
              <w:rPr>
                <w:snapToGrid w:val="0"/>
                <w:sz w:val="20"/>
                <w:szCs w:val="20"/>
                <w:lang w:eastAsia="ru-RU"/>
              </w:rPr>
              <w:t>Луньов</w:t>
            </w:r>
            <w:proofErr w:type="spellEnd"/>
            <w:r w:rsidRPr="00A578E2">
              <w:rPr>
                <w:snapToGrid w:val="0"/>
                <w:sz w:val="20"/>
                <w:szCs w:val="20"/>
                <w:lang w:eastAsia="ru-RU"/>
              </w:rPr>
              <w:t xml:space="preserve"> Сергій Валентинович, доцент кафедри фізики та вищої математики, Луцький національний технічний університет Міністерства освіти і науки України. Назва дисертації: «Вплив дефектної структури на електричні та </w:t>
            </w:r>
            <w:proofErr w:type="spellStart"/>
            <w:r w:rsidRPr="00A578E2">
              <w:rPr>
                <w:snapToGrid w:val="0"/>
                <w:sz w:val="20"/>
                <w:szCs w:val="20"/>
                <w:lang w:eastAsia="ru-RU"/>
              </w:rPr>
              <w:t>тензоелектричні</w:t>
            </w:r>
            <w:proofErr w:type="spellEnd"/>
            <w:r w:rsidRPr="00A578E2">
              <w:rPr>
                <w:snapToGrid w:val="0"/>
                <w:sz w:val="20"/>
                <w:szCs w:val="20"/>
                <w:lang w:eastAsia="ru-RU"/>
              </w:rPr>
              <w:t xml:space="preserve"> властивості монокристалів n-</w:t>
            </w:r>
            <w:proofErr w:type="spellStart"/>
            <w:r w:rsidRPr="00A578E2">
              <w:rPr>
                <w:snapToGrid w:val="0"/>
                <w:sz w:val="20"/>
                <w:szCs w:val="20"/>
                <w:lang w:eastAsia="ru-RU"/>
              </w:rPr>
              <w:t>Ge</w:t>
            </w:r>
            <w:proofErr w:type="spellEnd"/>
            <w:r w:rsidRPr="00A578E2">
              <w:rPr>
                <w:snapToGrid w:val="0"/>
                <w:sz w:val="20"/>
                <w:szCs w:val="20"/>
                <w:lang w:eastAsia="ru-RU"/>
              </w:rPr>
              <w:t xml:space="preserve"> та n-</w:t>
            </w:r>
            <w:proofErr w:type="spellStart"/>
            <w:r w:rsidRPr="00A578E2">
              <w:rPr>
                <w:snapToGrid w:val="0"/>
                <w:sz w:val="20"/>
                <w:szCs w:val="20"/>
                <w:lang w:eastAsia="ru-RU"/>
              </w:rPr>
              <w:t>Si</w:t>
            </w:r>
            <w:proofErr w:type="spellEnd"/>
            <w:r w:rsidRPr="00A578E2">
              <w:rPr>
                <w:snapToGrid w:val="0"/>
                <w:sz w:val="20"/>
                <w:szCs w:val="20"/>
                <w:lang w:eastAsia="ru-RU"/>
              </w:rPr>
              <w:t xml:space="preserve"> та плівкових </w:t>
            </w:r>
            <w:proofErr w:type="spellStart"/>
            <w:r w:rsidRPr="00A578E2">
              <w:rPr>
                <w:snapToGrid w:val="0"/>
                <w:sz w:val="20"/>
                <w:szCs w:val="20"/>
                <w:lang w:eastAsia="ru-RU"/>
              </w:rPr>
              <w:t>наноструктур</w:t>
            </w:r>
            <w:proofErr w:type="spellEnd"/>
            <w:r w:rsidRPr="00A578E2">
              <w:rPr>
                <w:snapToGrid w:val="0"/>
                <w:sz w:val="20"/>
                <w:szCs w:val="20"/>
                <w:lang w:eastAsia="ru-RU"/>
              </w:rPr>
              <w:t xml:space="preserve"> на їх основі». Шифр та назва спеціальності – 01.04.10 – фізика напівпровідників і діелектриків. Спецрада Д 61.051.01 Державного вищого навчального закладу «Ужгородський національний університет» Міністерства освіти i науки України (88000, м. Ужгород</w:t>
            </w:r>
            <w:r>
              <w:rPr>
                <w:snapToGrid w:val="0"/>
                <w:sz w:val="20"/>
                <w:szCs w:val="20"/>
                <w:lang w:eastAsia="ru-RU"/>
              </w:rPr>
              <w:t xml:space="preserve">, 2023 р.), </w:t>
            </w:r>
            <w:r>
              <w:rPr>
                <w:sz w:val="20"/>
                <w:szCs w:val="20"/>
              </w:rPr>
              <w:t>наказ</w:t>
            </w:r>
            <w:r w:rsidRPr="008354C4">
              <w:rPr>
                <w:sz w:val="20"/>
                <w:szCs w:val="20"/>
              </w:rPr>
              <w:t xml:space="preserve">  №894</w:t>
            </w:r>
            <w:r>
              <w:rPr>
                <w:sz w:val="20"/>
                <w:szCs w:val="20"/>
              </w:rPr>
              <w:t xml:space="preserve"> </w:t>
            </w:r>
            <w:r w:rsidRPr="008354C4">
              <w:rPr>
                <w:sz w:val="20"/>
                <w:szCs w:val="20"/>
              </w:rPr>
              <w:t>Міністерства освіти і науки України від 10.10.2022 р</w:t>
            </w:r>
            <w:r>
              <w:rPr>
                <w:sz w:val="20"/>
                <w:szCs w:val="20"/>
              </w:rPr>
              <w:t xml:space="preserve">., </w:t>
            </w:r>
            <w:hyperlink r:id="rId44" w:history="1">
              <w:r w:rsidRPr="00780E2B">
                <w:rPr>
                  <w:rStyle w:val="a5"/>
                  <w:sz w:val="20"/>
                  <w:szCs w:val="20"/>
                </w:rPr>
                <w:t>http://imbg.org.ua/docs/specscicouncil/MON_nakaz_894_2022.10.10.pdf</w:t>
              </w:r>
            </w:hyperlink>
          </w:p>
          <w:p w14:paraId="5AE3E98A" w14:textId="77777777" w:rsidR="00AE3B2D" w:rsidRPr="00A578E2" w:rsidRDefault="00AE3B2D" w:rsidP="00AE3B2D">
            <w:pPr>
              <w:shd w:val="clear" w:color="auto" w:fill="FFFFFF"/>
              <w:ind w:firstLine="5"/>
              <w:contextualSpacing/>
              <w:jc w:val="both"/>
              <w:rPr>
                <w:sz w:val="20"/>
                <w:szCs w:val="20"/>
                <w:shd w:val="clear" w:color="auto" w:fill="FFFFFF"/>
              </w:rPr>
            </w:pPr>
            <w:r>
              <w:rPr>
                <w:sz w:val="20"/>
                <w:szCs w:val="20"/>
                <w:shd w:val="clear" w:color="auto" w:fill="FFFFFF"/>
              </w:rPr>
              <w:t>- </w:t>
            </w:r>
            <w:r w:rsidRPr="00A578E2">
              <w:rPr>
                <w:sz w:val="20"/>
                <w:szCs w:val="20"/>
                <w:shd w:val="clear" w:color="auto" w:fill="FFFFFF"/>
              </w:rPr>
              <w:t xml:space="preserve">Член редколегії </w:t>
            </w:r>
            <w:proofErr w:type="spellStart"/>
            <w:r w:rsidRPr="00A578E2">
              <w:rPr>
                <w:sz w:val="20"/>
                <w:szCs w:val="20"/>
                <w:shd w:val="clear" w:color="auto" w:fill="FFFFFF"/>
              </w:rPr>
              <w:t>Physical</w:t>
            </w:r>
            <w:proofErr w:type="spellEnd"/>
            <w:r w:rsidRPr="00A578E2">
              <w:rPr>
                <w:sz w:val="20"/>
                <w:szCs w:val="20"/>
                <w:shd w:val="clear" w:color="auto" w:fill="FFFFFF"/>
              </w:rPr>
              <w:t xml:space="preserve"> </w:t>
            </w:r>
            <w:proofErr w:type="spellStart"/>
            <w:r w:rsidRPr="00A578E2">
              <w:rPr>
                <w:sz w:val="20"/>
                <w:szCs w:val="20"/>
                <w:shd w:val="clear" w:color="auto" w:fill="FFFFFF"/>
              </w:rPr>
              <w:t>Science</w:t>
            </w:r>
            <w:proofErr w:type="spellEnd"/>
            <w:r w:rsidRPr="00A578E2">
              <w:rPr>
                <w:sz w:val="20"/>
                <w:szCs w:val="20"/>
                <w:shd w:val="clear" w:color="auto" w:fill="FFFFFF"/>
              </w:rPr>
              <w:t xml:space="preserve"> &amp; </w:t>
            </w:r>
            <w:proofErr w:type="spellStart"/>
            <w:r w:rsidRPr="00A578E2">
              <w:rPr>
                <w:sz w:val="20"/>
                <w:szCs w:val="20"/>
                <w:shd w:val="clear" w:color="auto" w:fill="FFFFFF"/>
              </w:rPr>
              <w:t>Biophysics</w:t>
            </w:r>
            <w:proofErr w:type="spellEnd"/>
            <w:r w:rsidRPr="00A578E2">
              <w:rPr>
                <w:sz w:val="20"/>
                <w:szCs w:val="20"/>
                <w:shd w:val="clear" w:color="auto" w:fill="FFFFFF"/>
              </w:rPr>
              <w:t xml:space="preserve"> </w:t>
            </w:r>
            <w:proofErr w:type="spellStart"/>
            <w:r w:rsidRPr="00A578E2">
              <w:rPr>
                <w:sz w:val="20"/>
                <w:szCs w:val="20"/>
                <w:shd w:val="clear" w:color="auto" w:fill="FFFFFF"/>
              </w:rPr>
              <w:t>Journal</w:t>
            </w:r>
            <w:proofErr w:type="spellEnd"/>
            <w:r w:rsidRPr="00A578E2">
              <w:rPr>
                <w:sz w:val="20"/>
                <w:szCs w:val="20"/>
                <w:shd w:val="clear" w:color="auto" w:fill="FFFFFF"/>
              </w:rPr>
              <w:t xml:space="preserve"> (PSBJ)</w:t>
            </w:r>
          </w:p>
          <w:p w14:paraId="748332E3" w14:textId="77777777" w:rsidR="00AE3B2D" w:rsidRPr="00A578E2" w:rsidRDefault="00AE3B2D" w:rsidP="00AE3B2D">
            <w:pPr>
              <w:shd w:val="clear" w:color="auto" w:fill="FFFFFF"/>
              <w:ind w:firstLine="5"/>
              <w:contextualSpacing/>
              <w:jc w:val="both"/>
              <w:rPr>
                <w:sz w:val="20"/>
                <w:szCs w:val="20"/>
                <w:shd w:val="clear" w:color="auto" w:fill="FFFFFF"/>
              </w:rPr>
            </w:pPr>
            <w:hyperlink r:id="rId45" w:history="1">
              <w:r w:rsidRPr="00FD44E4">
                <w:rPr>
                  <w:rStyle w:val="a5"/>
                  <w:sz w:val="20"/>
                  <w:szCs w:val="20"/>
                  <w:shd w:val="clear" w:color="auto" w:fill="FFFFFF"/>
                </w:rPr>
                <w:t>https://medwinpublishers.com/PSBJ/editorial-board.php</w:t>
              </w:r>
            </w:hyperlink>
            <w:r>
              <w:rPr>
                <w:sz w:val="20"/>
                <w:szCs w:val="20"/>
                <w:shd w:val="clear" w:color="auto" w:fill="FFFFFF"/>
              </w:rPr>
              <w:t xml:space="preserve"> </w:t>
            </w:r>
            <w:r w:rsidRPr="00A578E2">
              <w:rPr>
                <w:sz w:val="20"/>
                <w:szCs w:val="20"/>
                <w:shd w:val="clear" w:color="auto" w:fill="FFFFFF"/>
              </w:rPr>
              <w:t xml:space="preserve"> </w:t>
            </w:r>
          </w:p>
          <w:p w14:paraId="684433E9" w14:textId="77777777" w:rsidR="00AE3B2D" w:rsidRDefault="00AE3B2D" w:rsidP="00AE3B2D">
            <w:pPr>
              <w:shd w:val="clear" w:color="auto" w:fill="FFFFFF"/>
              <w:ind w:firstLine="5"/>
              <w:contextualSpacing/>
              <w:jc w:val="both"/>
              <w:rPr>
                <w:sz w:val="20"/>
                <w:szCs w:val="20"/>
                <w:shd w:val="clear" w:color="auto" w:fill="FFFFFF"/>
              </w:rPr>
            </w:pPr>
            <w:r>
              <w:rPr>
                <w:sz w:val="20"/>
                <w:szCs w:val="20"/>
                <w:shd w:val="clear" w:color="auto" w:fill="FFFFFF"/>
              </w:rPr>
              <w:t>- </w:t>
            </w:r>
            <w:r w:rsidRPr="00A578E2">
              <w:rPr>
                <w:sz w:val="20"/>
                <w:szCs w:val="20"/>
                <w:shd w:val="clear" w:color="auto" w:fill="FFFFFF"/>
              </w:rPr>
              <w:t>Член редколегії журналу категорії Б «Фізика та освітні технології», Волинський національний університет імені Лесі Українки</w:t>
            </w:r>
          </w:p>
          <w:p w14:paraId="1B885ED1" w14:textId="77777777" w:rsidR="00AE3B2D" w:rsidRPr="00547FB8" w:rsidRDefault="00AE3B2D" w:rsidP="00AE3B2D">
            <w:pPr>
              <w:shd w:val="clear" w:color="auto" w:fill="FFFFFF"/>
              <w:ind w:firstLine="5"/>
              <w:contextualSpacing/>
              <w:jc w:val="both"/>
              <w:rPr>
                <w:sz w:val="20"/>
                <w:szCs w:val="20"/>
                <w:shd w:val="clear" w:color="auto" w:fill="FFFFFF"/>
              </w:rPr>
            </w:pPr>
            <w:r>
              <w:rPr>
                <w:sz w:val="20"/>
                <w:szCs w:val="20"/>
                <w:shd w:val="clear" w:color="auto" w:fill="FFFFFF"/>
              </w:rPr>
              <w:t>- Р</w:t>
            </w:r>
            <w:r w:rsidRPr="00547FB8">
              <w:rPr>
                <w:sz w:val="20"/>
                <w:szCs w:val="20"/>
                <w:shd w:val="clear" w:color="auto" w:fill="FFFFFF"/>
              </w:rPr>
              <w:t xml:space="preserve">ецензент 9 журналів, які індексуються в </w:t>
            </w:r>
            <w:proofErr w:type="spellStart"/>
            <w:r w:rsidRPr="00547FB8">
              <w:rPr>
                <w:sz w:val="20"/>
                <w:szCs w:val="20"/>
                <w:shd w:val="clear" w:color="auto" w:fill="FFFFFF"/>
              </w:rPr>
              <w:t>Scopus</w:t>
            </w:r>
            <w:proofErr w:type="spellEnd"/>
            <w:r w:rsidRPr="00547FB8">
              <w:rPr>
                <w:sz w:val="20"/>
                <w:szCs w:val="20"/>
                <w:shd w:val="clear" w:color="auto" w:fill="FFFFFF"/>
              </w:rPr>
              <w:t xml:space="preserve">  </w:t>
            </w:r>
          </w:p>
          <w:p w14:paraId="59AA445A" w14:textId="77777777" w:rsidR="00AE3B2D" w:rsidRPr="00547FB8" w:rsidRDefault="00AE3B2D" w:rsidP="00AE3B2D">
            <w:pPr>
              <w:shd w:val="clear" w:color="auto" w:fill="FFFFFF"/>
              <w:ind w:firstLine="5"/>
              <w:contextualSpacing/>
              <w:jc w:val="both"/>
              <w:rPr>
                <w:sz w:val="20"/>
                <w:szCs w:val="20"/>
                <w:shd w:val="clear" w:color="auto" w:fill="FFFFFF"/>
              </w:rPr>
            </w:pPr>
            <w:r w:rsidRPr="00547FB8">
              <w:rPr>
                <w:sz w:val="20"/>
                <w:szCs w:val="20"/>
                <w:shd w:val="clear" w:color="auto" w:fill="FFFFFF"/>
              </w:rPr>
              <w:t>46 рецензій за період 01.01.2022-31.12.2024 – посилання на Звіт з акаунту рецензента   reviewerhub.elsevier.com</w:t>
            </w:r>
            <w:r>
              <w:rPr>
                <w:sz w:val="20"/>
                <w:szCs w:val="20"/>
                <w:shd w:val="clear" w:color="auto" w:fill="FFFFFF"/>
              </w:rPr>
              <w:t xml:space="preserve">   </w:t>
            </w:r>
            <w:r w:rsidRPr="00547FB8">
              <w:rPr>
                <w:sz w:val="20"/>
                <w:szCs w:val="20"/>
                <w:shd w:val="clear" w:color="auto" w:fill="FFFFFF"/>
              </w:rPr>
              <w:t xml:space="preserve">   </w:t>
            </w:r>
          </w:p>
          <w:p w14:paraId="740D1505" w14:textId="77777777" w:rsidR="00AE3B2D" w:rsidRDefault="00AE3B2D" w:rsidP="00AE3B2D">
            <w:pPr>
              <w:shd w:val="clear" w:color="auto" w:fill="FFFFFF"/>
              <w:ind w:firstLine="5"/>
              <w:contextualSpacing/>
              <w:jc w:val="both"/>
              <w:rPr>
                <w:sz w:val="20"/>
                <w:szCs w:val="20"/>
                <w:shd w:val="clear" w:color="auto" w:fill="FFFFFF"/>
              </w:rPr>
            </w:pPr>
            <w:hyperlink r:id="rId46" w:history="1">
              <w:r w:rsidRPr="00FD44E4">
                <w:rPr>
                  <w:rStyle w:val="a5"/>
                  <w:sz w:val="20"/>
                  <w:szCs w:val="20"/>
                  <w:shd w:val="clear" w:color="auto" w:fill="FFFFFF"/>
                </w:rPr>
                <w:t>https://drive.google.com/file/d/1FB_GIvCySSocXARJHnf4S4XN2tepncaW/view?usp=sharing</w:t>
              </w:r>
            </w:hyperlink>
            <w:r>
              <w:rPr>
                <w:sz w:val="20"/>
                <w:szCs w:val="20"/>
                <w:shd w:val="clear" w:color="auto" w:fill="FFFFFF"/>
              </w:rPr>
              <w:t xml:space="preserve"> </w:t>
            </w:r>
          </w:p>
          <w:p w14:paraId="34EC6956" w14:textId="77777777" w:rsidR="00AE3B2D" w:rsidRPr="000C64F3" w:rsidRDefault="00AE3B2D" w:rsidP="00AE3B2D">
            <w:pPr>
              <w:shd w:val="clear" w:color="auto" w:fill="FFFFFF"/>
              <w:ind w:firstLine="5"/>
              <w:contextualSpacing/>
              <w:jc w:val="both"/>
              <w:rPr>
                <w:sz w:val="20"/>
                <w:szCs w:val="20"/>
                <w:shd w:val="clear" w:color="auto" w:fill="FFFFFF"/>
              </w:rPr>
            </w:pPr>
            <w:r>
              <w:rPr>
                <w:sz w:val="20"/>
                <w:szCs w:val="20"/>
                <w:shd w:val="clear" w:color="auto" w:fill="FFFFFF"/>
              </w:rPr>
              <w:t>- Ч</w:t>
            </w:r>
            <w:r w:rsidRPr="000C64F3">
              <w:rPr>
                <w:sz w:val="20"/>
                <w:szCs w:val="20"/>
                <w:shd w:val="clear" w:color="auto" w:fill="FFFFFF"/>
              </w:rPr>
              <w:t xml:space="preserve">лен конкурсної комісії   конкурсу наукових та науково-технічних (експериментальних) робіт за бюджетною програмою КПКВК 6541230 на 2023-2024 роки «Підтримка розвитку пріоритетних </w:t>
            </w:r>
            <w:r w:rsidRPr="000C64F3">
              <w:rPr>
                <w:sz w:val="20"/>
                <w:szCs w:val="20"/>
                <w:shd w:val="clear" w:color="auto" w:fill="FFFFFF"/>
              </w:rPr>
              <w:lastRenderedPageBreak/>
              <w:t xml:space="preserve">напрямів наукових досліджень» Національної академії наук України </w:t>
            </w:r>
            <w:hyperlink r:id="rId47" w:history="1">
              <w:r w:rsidRPr="00FD44E4">
                <w:rPr>
                  <w:rStyle w:val="a5"/>
                  <w:sz w:val="20"/>
                  <w:szCs w:val="20"/>
                  <w:shd w:val="clear" w:color="auto" w:fill="FFFFFF"/>
                </w:rPr>
                <w:t>https://nas.gov.ua</w:t>
              </w:r>
            </w:hyperlink>
            <w:r>
              <w:rPr>
                <w:sz w:val="20"/>
                <w:szCs w:val="20"/>
                <w:shd w:val="clear" w:color="auto" w:fill="FFFFFF"/>
              </w:rPr>
              <w:t xml:space="preserve"> </w:t>
            </w:r>
            <w:r w:rsidRPr="000C64F3">
              <w:rPr>
                <w:sz w:val="20"/>
                <w:szCs w:val="20"/>
                <w:shd w:val="clear" w:color="auto" w:fill="FFFFFF"/>
              </w:rPr>
              <w:t xml:space="preserve"> </w:t>
            </w:r>
          </w:p>
          <w:p w14:paraId="6C91E048" w14:textId="77777777" w:rsidR="00AE3B2D" w:rsidRPr="000C64F3" w:rsidRDefault="00AE3B2D" w:rsidP="00AE3B2D">
            <w:pPr>
              <w:shd w:val="clear" w:color="auto" w:fill="FFFFFF"/>
              <w:ind w:firstLine="5"/>
              <w:contextualSpacing/>
              <w:jc w:val="both"/>
              <w:rPr>
                <w:sz w:val="20"/>
                <w:szCs w:val="20"/>
                <w:shd w:val="clear" w:color="auto" w:fill="FFFFFF"/>
              </w:rPr>
            </w:pPr>
            <w:hyperlink r:id="rId48" w:history="1">
              <w:r w:rsidRPr="00FD44E4">
                <w:rPr>
                  <w:rStyle w:val="a5"/>
                  <w:sz w:val="20"/>
                  <w:szCs w:val="20"/>
                  <w:shd w:val="clear" w:color="auto" w:fill="FFFFFF"/>
                </w:rPr>
                <w:t>https://ptcsi.chnu.edu.ua/media/hphfmbsn/zvit_dyrektora_09_12_2024.pdf</w:t>
              </w:r>
            </w:hyperlink>
            <w:r>
              <w:rPr>
                <w:sz w:val="20"/>
                <w:szCs w:val="20"/>
                <w:shd w:val="clear" w:color="auto" w:fill="FFFFFF"/>
              </w:rPr>
              <w:t xml:space="preserve"> </w:t>
            </w:r>
            <w:r w:rsidRPr="000C64F3">
              <w:rPr>
                <w:sz w:val="20"/>
                <w:szCs w:val="20"/>
                <w:shd w:val="clear" w:color="auto" w:fill="FFFFFF"/>
              </w:rPr>
              <w:t xml:space="preserve"> </w:t>
            </w:r>
            <w:r>
              <w:rPr>
                <w:sz w:val="20"/>
                <w:szCs w:val="20"/>
                <w:shd w:val="clear" w:color="auto" w:fill="FFFFFF"/>
              </w:rPr>
              <w:t xml:space="preserve"> </w:t>
            </w:r>
          </w:p>
          <w:p w14:paraId="33561468" w14:textId="77777777" w:rsidR="00AE3B2D" w:rsidRDefault="00AE3B2D" w:rsidP="00AE3B2D">
            <w:pPr>
              <w:shd w:val="clear" w:color="auto" w:fill="FFFFFF"/>
              <w:ind w:firstLine="5"/>
              <w:contextualSpacing/>
              <w:jc w:val="both"/>
              <w:rPr>
                <w:sz w:val="20"/>
                <w:szCs w:val="20"/>
                <w:shd w:val="clear" w:color="auto" w:fill="FFFFFF"/>
              </w:rPr>
            </w:pPr>
            <w:hyperlink r:id="rId49" w:history="1">
              <w:r w:rsidRPr="00FD44E4">
                <w:rPr>
                  <w:rStyle w:val="a5"/>
                  <w:sz w:val="20"/>
                  <w:szCs w:val="20"/>
                  <w:shd w:val="clear" w:color="auto" w:fill="FFFFFF"/>
                </w:rPr>
                <w:t>https://files.nas.gov.ua/PublicMessages/Documents/0/2022/09/220927153757425-1003.pdf</w:t>
              </w:r>
            </w:hyperlink>
            <w:r>
              <w:rPr>
                <w:sz w:val="20"/>
                <w:szCs w:val="20"/>
                <w:shd w:val="clear" w:color="auto" w:fill="FFFFFF"/>
              </w:rPr>
              <w:t xml:space="preserve"> </w:t>
            </w:r>
          </w:p>
          <w:p w14:paraId="0859A324" w14:textId="77777777" w:rsidR="00AE3B2D" w:rsidRPr="00547FB8" w:rsidRDefault="00AE3B2D" w:rsidP="00AE3B2D">
            <w:pPr>
              <w:shd w:val="clear" w:color="auto" w:fill="FFFFFF"/>
              <w:ind w:firstLine="5"/>
              <w:contextualSpacing/>
              <w:jc w:val="both"/>
              <w:rPr>
                <w:sz w:val="20"/>
                <w:szCs w:val="20"/>
                <w:shd w:val="clear" w:color="auto" w:fill="FFFFFF"/>
              </w:rPr>
            </w:pPr>
            <w:r>
              <w:rPr>
                <w:sz w:val="20"/>
                <w:szCs w:val="20"/>
                <w:shd w:val="clear" w:color="auto" w:fill="FFFFFF"/>
              </w:rPr>
              <w:t>- Ч</w:t>
            </w:r>
            <w:r w:rsidRPr="00547FB8">
              <w:rPr>
                <w:sz w:val="20"/>
                <w:szCs w:val="20"/>
                <w:shd w:val="clear" w:color="auto" w:fill="FFFFFF"/>
              </w:rPr>
              <w:t>лен конкурсної комісії Всеукраїнського конкурсу студентських наукових робіт, що проходив в Прикарпатському національному університеті імені Василя Стефаника в 2022 році</w:t>
            </w:r>
          </w:p>
          <w:p w14:paraId="71D448E2" w14:textId="77777777" w:rsidR="00AE3B2D" w:rsidRPr="00A578E2" w:rsidRDefault="00AE3B2D" w:rsidP="00AE3B2D">
            <w:pPr>
              <w:shd w:val="clear" w:color="auto" w:fill="FFFFFF"/>
              <w:ind w:firstLine="5"/>
              <w:contextualSpacing/>
              <w:jc w:val="both"/>
              <w:rPr>
                <w:sz w:val="20"/>
                <w:szCs w:val="20"/>
                <w:shd w:val="clear" w:color="auto" w:fill="FFFFFF"/>
              </w:rPr>
            </w:pPr>
            <w:hyperlink r:id="rId50" w:history="1">
              <w:r w:rsidRPr="00FD44E4">
                <w:rPr>
                  <w:rStyle w:val="a5"/>
                  <w:sz w:val="20"/>
                  <w:szCs w:val="20"/>
                  <w:shd w:val="clear" w:color="auto" w:fill="FFFFFF"/>
                </w:rPr>
                <w:t>https://drive.google.com/file/d/1eELHLCA3sA2w2PYaA6kGAfMEEslrPBkf/view?usp=sharing</w:t>
              </w:r>
            </w:hyperlink>
            <w:r>
              <w:rPr>
                <w:sz w:val="20"/>
                <w:szCs w:val="20"/>
                <w:shd w:val="clear" w:color="auto" w:fill="FFFFFF"/>
              </w:rPr>
              <w:t xml:space="preserve"> </w:t>
            </w:r>
          </w:p>
          <w:p w14:paraId="77FCF7C4" w14:textId="77777777" w:rsidR="00AE3B2D" w:rsidRPr="00107FB6" w:rsidRDefault="00AE3B2D" w:rsidP="00AE3B2D">
            <w:pPr>
              <w:shd w:val="clear" w:color="auto" w:fill="FFFFFF"/>
              <w:ind w:firstLine="5"/>
              <w:contextualSpacing/>
              <w:jc w:val="both"/>
              <w:rPr>
                <w:color w:val="0000FF"/>
                <w:sz w:val="20"/>
                <w:szCs w:val="20"/>
                <w:u w:val="single"/>
                <w:shd w:val="clear" w:color="auto" w:fill="FFFFFF"/>
              </w:rPr>
            </w:pPr>
            <w:hyperlink r:id="rId51" w:history="1">
              <w:r w:rsidRPr="00A578E2">
                <w:rPr>
                  <w:rStyle w:val="a5"/>
                  <w:sz w:val="20"/>
                  <w:szCs w:val="20"/>
                  <w:shd w:val="clear" w:color="auto" w:fill="FFFFFF"/>
                </w:rPr>
                <w:t>http://journals.vnu.volyn.ua/index.php/physics/editorial</w:t>
              </w:r>
            </w:hyperlink>
          </w:p>
          <w:p w14:paraId="3EBA092C" w14:textId="77777777" w:rsidR="00AE3B2D" w:rsidRPr="00A578E2" w:rsidRDefault="00AE3B2D" w:rsidP="00AE3B2D">
            <w:pPr>
              <w:shd w:val="clear" w:color="auto" w:fill="FFFFFF"/>
              <w:ind w:firstLine="5"/>
              <w:contextualSpacing/>
              <w:jc w:val="both"/>
              <w:rPr>
                <w:sz w:val="20"/>
                <w:szCs w:val="20"/>
                <w:shd w:val="clear" w:color="auto" w:fill="FFFFFF"/>
              </w:rPr>
            </w:pPr>
            <w:r>
              <w:rPr>
                <w:sz w:val="20"/>
                <w:szCs w:val="20"/>
                <w:shd w:val="clear" w:color="auto" w:fill="FFFFFF"/>
              </w:rPr>
              <w:t>- П</w:t>
            </w:r>
            <w:r w:rsidRPr="00A578E2">
              <w:rPr>
                <w:sz w:val="20"/>
                <w:szCs w:val="20"/>
                <w:shd w:val="clear" w:color="auto" w:fill="FFFFFF"/>
              </w:rPr>
              <w:t>ід керівництвом Головацького В.А</w:t>
            </w:r>
            <w:r>
              <w:rPr>
                <w:sz w:val="20"/>
                <w:szCs w:val="20"/>
                <w:shd w:val="clear" w:color="auto" w:fill="FFFFFF"/>
              </w:rPr>
              <w:t>. п</w:t>
            </w:r>
            <w:r w:rsidRPr="00547FB8">
              <w:rPr>
                <w:sz w:val="20"/>
                <w:szCs w:val="20"/>
                <w:shd w:val="clear" w:color="auto" w:fill="FFFFFF"/>
              </w:rPr>
              <w:t xml:space="preserve">ідготовлено призерів олімпіад та наукових конкурсів, у </w:t>
            </w:r>
            <w:proofErr w:type="spellStart"/>
            <w:r w:rsidRPr="00547FB8">
              <w:rPr>
                <w:sz w:val="20"/>
                <w:szCs w:val="20"/>
                <w:shd w:val="clear" w:color="auto" w:fill="FFFFFF"/>
              </w:rPr>
              <w:t>т.ч</w:t>
            </w:r>
            <w:proofErr w:type="spellEnd"/>
            <w:r w:rsidRPr="00547FB8">
              <w:rPr>
                <w:sz w:val="20"/>
                <w:szCs w:val="20"/>
                <w:shd w:val="clear" w:color="auto" w:fill="FFFFFF"/>
              </w:rPr>
              <w:t>. МАН</w:t>
            </w:r>
            <w:r>
              <w:rPr>
                <w:sz w:val="20"/>
                <w:szCs w:val="20"/>
                <w:shd w:val="clear" w:color="auto" w:fill="FFFFFF"/>
              </w:rPr>
              <w:t>:</w:t>
            </w:r>
          </w:p>
          <w:p w14:paraId="01FEB747" w14:textId="77777777" w:rsidR="00AE3B2D" w:rsidRPr="00A578E2" w:rsidRDefault="00AE3B2D" w:rsidP="00AE3B2D">
            <w:pPr>
              <w:widowControl/>
              <w:numPr>
                <w:ilvl w:val="0"/>
                <w:numId w:val="18"/>
              </w:numPr>
              <w:shd w:val="clear" w:color="auto" w:fill="FFFFFF"/>
              <w:autoSpaceDE/>
              <w:autoSpaceDN/>
              <w:ind w:left="308" w:hanging="283"/>
              <w:contextualSpacing/>
              <w:jc w:val="both"/>
              <w:rPr>
                <w:sz w:val="20"/>
                <w:szCs w:val="20"/>
                <w:shd w:val="clear" w:color="auto" w:fill="FFFFFF"/>
              </w:rPr>
            </w:pPr>
            <w:r w:rsidRPr="00A578E2">
              <w:rPr>
                <w:sz w:val="20"/>
                <w:szCs w:val="20"/>
                <w:shd w:val="clear" w:color="auto" w:fill="FFFFFF"/>
              </w:rPr>
              <w:t xml:space="preserve">Головацька Яна (2021 р.) - призер Міжнародного студентського конкурсу </w:t>
            </w:r>
            <w:proofErr w:type="spellStart"/>
            <w:r w:rsidRPr="00A578E2">
              <w:rPr>
                <w:sz w:val="20"/>
                <w:szCs w:val="20"/>
                <w:shd w:val="clear" w:color="auto" w:fill="FFFFFF"/>
              </w:rPr>
              <w:t>Salamanca</w:t>
            </w:r>
            <w:proofErr w:type="spellEnd"/>
            <w:r w:rsidRPr="00A578E2">
              <w:rPr>
                <w:sz w:val="20"/>
                <w:szCs w:val="20"/>
                <w:shd w:val="clear" w:color="auto" w:fill="FFFFFF"/>
              </w:rPr>
              <w:t xml:space="preserve"> (</w:t>
            </w:r>
            <w:proofErr w:type="spellStart"/>
            <w:r w:rsidRPr="00A578E2">
              <w:rPr>
                <w:sz w:val="20"/>
                <w:szCs w:val="20"/>
                <w:shd w:val="clear" w:color="auto" w:fill="FFFFFF"/>
              </w:rPr>
              <w:t>Spain</w:t>
            </w:r>
            <w:proofErr w:type="spellEnd"/>
            <w:r w:rsidRPr="00A578E2">
              <w:rPr>
                <w:sz w:val="20"/>
                <w:szCs w:val="20"/>
                <w:shd w:val="clear" w:color="auto" w:fill="FFFFFF"/>
              </w:rPr>
              <w:t>)</w:t>
            </w:r>
            <w:r>
              <w:rPr>
                <w:sz w:val="20"/>
                <w:szCs w:val="20"/>
                <w:shd w:val="clear" w:color="auto" w:fill="FFFFFF"/>
              </w:rPr>
              <w:t xml:space="preserve">, </w:t>
            </w:r>
            <w:hyperlink r:id="rId52" w:history="1">
              <w:r w:rsidRPr="00FD44E4">
                <w:rPr>
                  <w:rStyle w:val="a5"/>
                  <w:sz w:val="20"/>
                  <w:szCs w:val="20"/>
                  <w:shd w:val="clear" w:color="auto" w:fill="FFFFFF"/>
                </w:rPr>
                <w:t>http://www.chnu.edu.ua/index.php?page=ua/news&amp;data[5012][id]=16689</w:t>
              </w:r>
            </w:hyperlink>
            <w:r>
              <w:rPr>
                <w:sz w:val="20"/>
                <w:szCs w:val="20"/>
                <w:shd w:val="clear" w:color="auto" w:fill="FFFFFF"/>
              </w:rPr>
              <w:t xml:space="preserve"> </w:t>
            </w:r>
          </w:p>
          <w:p w14:paraId="23C9CD8D" w14:textId="77777777" w:rsidR="00AE3B2D" w:rsidRPr="00A578E2" w:rsidRDefault="00AE3B2D" w:rsidP="00AE3B2D">
            <w:pPr>
              <w:widowControl/>
              <w:numPr>
                <w:ilvl w:val="0"/>
                <w:numId w:val="18"/>
              </w:numPr>
              <w:shd w:val="clear" w:color="auto" w:fill="FFFFFF"/>
              <w:autoSpaceDE/>
              <w:autoSpaceDN/>
              <w:ind w:left="308" w:hanging="283"/>
              <w:contextualSpacing/>
              <w:jc w:val="both"/>
              <w:rPr>
                <w:sz w:val="20"/>
                <w:szCs w:val="20"/>
                <w:shd w:val="clear" w:color="auto" w:fill="FFFFFF"/>
              </w:rPr>
            </w:pPr>
            <w:proofErr w:type="spellStart"/>
            <w:r w:rsidRPr="00A578E2">
              <w:rPr>
                <w:sz w:val="20"/>
                <w:szCs w:val="20"/>
                <w:shd w:val="clear" w:color="auto" w:fill="FFFFFF"/>
              </w:rPr>
              <w:t>Оринчук</w:t>
            </w:r>
            <w:proofErr w:type="spellEnd"/>
            <w:r w:rsidRPr="00A578E2">
              <w:rPr>
                <w:sz w:val="20"/>
                <w:szCs w:val="20"/>
                <w:shd w:val="clear" w:color="auto" w:fill="FFFFFF"/>
              </w:rPr>
              <w:t xml:space="preserve"> Єлизавета (2022 р.) отримала Золоту медаль на міжнародній виставці KIDE (Тайвань)</w:t>
            </w:r>
            <w:r>
              <w:rPr>
                <w:sz w:val="20"/>
                <w:szCs w:val="20"/>
                <w:shd w:val="clear" w:color="auto" w:fill="FFFFFF"/>
              </w:rPr>
              <w:t xml:space="preserve">, </w:t>
            </w:r>
            <w:hyperlink r:id="rId53" w:history="1">
              <w:r w:rsidRPr="004452E9">
                <w:rPr>
                  <w:rStyle w:val="a5"/>
                  <w:sz w:val="18"/>
                  <w:szCs w:val="18"/>
                </w:rPr>
                <w:t>https://drive.google.com/file/d/1qBLSfoCqdUbK5q2hkVZZxAQi5yjypbof/view?usp=sharing</w:t>
              </w:r>
            </w:hyperlink>
          </w:p>
          <w:p w14:paraId="0FDF5AE4" w14:textId="77777777" w:rsidR="00AE3B2D" w:rsidRPr="00107FB6" w:rsidRDefault="00AE3B2D" w:rsidP="00AE3B2D">
            <w:pPr>
              <w:widowControl/>
              <w:numPr>
                <w:ilvl w:val="0"/>
                <w:numId w:val="18"/>
              </w:numPr>
              <w:shd w:val="clear" w:color="auto" w:fill="FFFFFF"/>
              <w:autoSpaceDE/>
              <w:autoSpaceDN/>
              <w:ind w:left="308" w:hanging="283"/>
              <w:contextualSpacing/>
              <w:jc w:val="both"/>
              <w:rPr>
                <w:sz w:val="20"/>
                <w:szCs w:val="20"/>
                <w:shd w:val="clear" w:color="auto" w:fill="FFFFFF"/>
              </w:rPr>
            </w:pPr>
            <w:proofErr w:type="spellStart"/>
            <w:r w:rsidRPr="00A578E2">
              <w:rPr>
                <w:sz w:val="20"/>
                <w:szCs w:val="20"/>
                <w:shd w:val="clear" w:color="auto" w:fill="FFFFFF"/>
              </w:rPr>
              <w:t>Оринчук</w:t>
            </w:r>
            <w:proofErr w:type="spellEnd"/>
            <w:r w:rsidRPr="00A578E2">
              <w:rPr>
                <w:sz w:val="20"/>
                <w:szCs w:val="20"/>
                <w:shd w:val="clear" w:color="auto" w:fill="FFFFFF"/>
              </w:rPr>
              <w:t xml:space="preserve"> Єлизавета (2023 р.) отримала Срібну медаль на міжнародній виставці (Яси, Румунія)</w:t>
            </w:r>
            <w:r>
              <w:rPr>
                <w:sz w:val="20"/>
                <w:szCs w:val="20"/>
                <w:shd w:val="clear" w:color="auto" w:fill="FFFFFF"/>
              </w:rPr>
              <w:t xml:space="preserve">, </w:t>
            </w:r>
            <w:hyperlink r:id="rId54" w:history="1">
              <w:r w:rsidRPr="00350B0C">
                <w:rPr>
                  <w:rStyle w:val="a5"/>
                  <w:sz w:val="18"/>
                  <w:szCs w:val="18"/>
                </w:rPr>
                <w:t>Срібна медаль на Європейській виставці «EUROINVENT» - Чернівецький національний університет імені Юрія Федьковича</w:t>
              </w:r>
            </w:hyperlink>
          </w:p>
          <w:p w14:paraId="06AE9DF2" w14:textId="77777777" w:rsidR="00AE3B2D" w:rsidRPr="009C310C" w:rsidRDefault="00AE3B2D" w:rsidP="00AE3B2D">
            <w:pPr>
              <w:pStyle w:val="TableParagraph"/>
              <w:tabs>
                <w:tab w:val="left" w:pos="160"/>
              </w:tabs>
              <w:ind w:left="5" w:right="32"/>
              <w:jc w:val="both"/>
              <w:rPr>
                <w:b/>
                <w:bCs/>
                <w:i/>
                <w:iCs/>
                <w:sz w:val="20"/>
                <w:szCs w:val="20"/>
              </w:rPr>
            </w:pPr>
            <w:r>
              <w:rPr>
                <w:b/>
                <w:bCs/>
                <w:i/>
                <w:iCs/>
                <w:sz w:val="20"/>
                <w:szCs w:val="20"/>
              </w:rPr>
              <w:t>Д</w:t>
            </w:r>
            <w:r w:rsidRPr="009C310C">
              <w:rPr>
                <w:b/>
                <w:bCs/>
                <w:i/>
                <w:iCs/>
                <w:sz w:val="20"/>
                <w:szCs w:val="20"/>
              </w:rPr>
              <w:t>іяльність за спеціальністю у формі участі у професійних та/або громадських об’єднаннях</w:t>
            </w:r>
          </w:p>
          <w:p w14:paraId="73EDFA78" w14:textId="77777777" w:rsidR="00AE3B2D" w:rsidRPr="00350B0C" w:rsidRDefault="00AE3B2D" w:rsidP="00AE3B2D">
            <w:pPr>
              <w:shd w:val="clear" w:color="auto" w:fill="FFFFFF"/>
              <w:ind w:left="308"/>
              <w:contextualSpacing/>
              <w:jc w:val="both"/>
              <w:rPr>
                <w:sz w:val="20"/>
                <w:szCs w:val="20"/>
                <w:shd w:val="clear" w:color="auto" w:fill="FFFFFF"/>
              </w:rPr>
            </w:pPr>
            <w:r w:rsidRPr="00185A60">
              <w:rPr>
                <w:sz w:val="20"/>
                <w:szCs w:val="20"/>
                <w:shd w:val="clear" w:color="auto" w:fill="FFFFFF"/>
              </w:rPr>
              <w:t>Член  Українського фізичного товариства</w:t>
            </w:r>
          </w:p>
        </w:tc>
        <w:tc>
          <w:tcPr>
            <w:tcW w:w="1843" w:type="dxa"/>
          </w:tcPr>
          <w:p w14:paraId="0BAEB838" w14:textId="77777777" w:rsidR="00AE3B2D" w:rsidRPr="00A578E2" w:rsidRDefault="00AE3B2D" w:rsidP="00AE3B2D">
            <w:pPr>
              <w:jc w:val="center"/>
              <w:rPr>
                <w:sz w:val="20"/>
                <w:szCs w:val="20"/>
              </w:rPr>
            </w:pPr>
            <w:r w:rsidRPr="00554B85">
              <w:rPr>
                <w:sz w:val="20"/>
                <w:szCs w:val="20"/>
              </w:rPr>
              <w:lastRenderedPageBreak/>
              <w:t>Пройшов стажування в Інституті термоелектрики НАН України та МОН України з 17.10.2024 р. по 27.12.2024 р.</w:t>
            </w:r>
            <w:r>
              <w:rPr>
                <w:sz w:val="20"/>
                <w:szCs w:val="20"/>
              </w:rPr>
              <w:t xml:space="preserve"> (6 кредитів ЄКТС)</w:t>
            </w:r>
            <w:r w:rsidRPr="00554B85">
              <w:rPr>
                <w:sz w:val="20"/>
                <w:szCs w:val="20"/>
              </w:rPr>
              <w:t xml:space="preserve">, наказ ЧНУ № 126-к від 15.10.2024 р., довідка № 01/05 від 06.01.2025 р., тема стажування: «Вдосконалення професійної підготовки шляхом поглиблення і розширення професійних знань, умінь і </w:t>
            </w:r>
            <w:r w:rsidRPr="00554B85">
              <w:rPr>
                <w:sz w:val="20"/>
                <w:szCs w:val="20"/>
              </w:rPr>
              <w:lastRenderedPageBreak/>
              <w:t>навичок з метою використання в науковій та педагогічній діяльності».</w:t>
            </w:r>
            <w:r>
              <w:rPr>
                <w:sz w:val="20"/>
                <w:szCs w:val="20"/>
              </w:rPr>
              <w:t xml:space="preserve"> </w:t>
            </w:r>
          </w:p>
        </w:tc>
      </w:tr>
      <w:tr w:rsidR="00AE3B2D" w:rsidRPr="00A578E2" w14:paraId="164090E0" w14:textId="77777777" w:rsidTr="00BE2D04">
        <w:tc>
          <w:tcPr>
            <w:tcW w:w="1701" w:type="dxa"/>
          </w:tcPr>
          <w:p w14:paraId="08037D69" w14:textId="0B7B4F8D" w:rsidR="00AE3B2D" w:rsidRPr="00A578E2" w:rsidRDefault="00AE3B2D" w:rsidP="00AE3B2D">
            <w:pPr>
              <w:rPr>
                <w:b/>
                <w:sz w:val="20"/>
                <w:szCs w:val="20"/>
              </w:rPr>
            </w:pPr>
            <w:proofErr w:type="spellStart"/>
            <w:r w:rsidRPr="00A578E2">
              <w:rPr>
                <w:b/>
                <w:bCs/>
                <w:sz w:val="20"/>
                <w:szCs w:val="20"/>
              </w:rPr>
              <w:lastRenderedPageBreak/>
              <w:t>Маханець</w:t>
            </w:r>
            <w:proofErr w:type="spellEnd"/>
            <w:r w:rsidRPr="00A578E2">
              <w:rPr>
                <w:b/>
                <w:bCs/>
                <w:sz w:val="20"/>
                <w:szCs w:val="20"/>
              </w:rPr>
              <w:t xml:space="preserve"> Олександр Михайлович </w:t>
            </w:r>
          </w:p>
        </w:tc>
        <w:tc>
          <w:tcPr>
            <w:tcW w:w="1559" w:type="dxa"/>
          </w:tcPr>
          <w:p w14:paraId="14A79304" w14:textId="77777777" w:rsidR="00AE3B2D" w:rsidRPr="00A578E2" w:rsidRDefault="00AE3B2D" w:rsidP="00AE3B2D">
            <w:pPr>
              <w:jc w:val="center"/>
              <w:rPr>
                <w:sz w:val="20"/>
                <w:szCs w:val="20"/>
              </w:rPr>
            </w:pPr>
            <w:r w:rsidRPr="00A578E2">
              <w:rPr>
                <w:sz w:val="20"/>
                <w:szCs w:val="20"/>
              </w:rPr>
              <w:t>Професор</w:t>
            </w:r>
          </w:p>
          <w:p w14:paraId="7BBFBC2B" w14:textId="77777777" w:rsidR="00AE3B2D" w:rsidRPr="00A578E2" w:rsidRDefault="00AE3B2D" w:rsidP="00AE3B2D">
            <w:pPr>
              <w:jc w:val="center"/>
              <w:rPr>
                <w:sz w:val="20"/>
                <w:szCs w:val="20"/>
              </w:rPr>
            </w:pPr>
            <w:r w:rsidRPr="00A578E2">
              <w:rPr>
                <w:sz w:val="20"/>
                <w:szCs w:val="20"/>
              </w:rPr>
              <w:t>кафедри термоелектрики та медичної фізики</w:t>
            </w:r>
          </w:p>
          <w:p w14:paraId="05A2B4E9" w14:textId="77777777" w:rsidR="00AE3B2D" w:rsidRPr="00A578E2" w:rsidRDefault="00AE3B2D" w:rsidP="00AE3B2D">
            <w:pPr>
              <w:jc w:val="center"/>
              <w:rPr>
                <w:sz w:val="20"/>
                <w:szCs w:val="20"/>
              </w:rPr>
            </w:pPr>
            <w:r w:rsidRPr="00A578E2">
              <w:rPr>
                <w:sz w:val="20"/>
                <w:szCs w:val="20"/>
              </w:rPr>
              <w:t>ННІФТКН Чернівецького національного університету імені Юрія Федьковича</w:t>
            </w:r>
          </w:p>
          <w:p w14:paraId="08EED015" w14:textId="4E0308B7" w:rsidR="00AE3B2D" w:rsidRPr="00A578E2" w:rsidRDefault="00AE3B2D" w:rsidP="00AE3B2D">
            <w:pPr>
              <w:jc w:val="center"/>
              <w:rPr>
                <w:sz w:val="20"/>
                <w:szCs w:val="20"/>
              </w:rPr>
            </w:pPr>
            <w:r w:rsidRPr="00A578E2">
              <w:rPr>
                <w:sz w:val="20"/>
                <w:szCs w:val="20"/>
              </w:rPr>
              <w:t>(</w:t>
            </w:r>
            <w:proofErr w:type="spellStart"/>
            <w:r w:rsidRPr="00A578E2">
              <w:rPr>
                <w:sz w:val="20"/>
                <w:szCs w:val="20"/>
              </w:rPr>
              <w:t>штатн</w:t>
            </w:r>
            <w:proofErr w:type="spellEnd"/>
            <w:r w:rsidRPr="00A578E2">
              <w:rPr>
                <w:sz w:val="20"/>
                <w:szCs w:val="20"/>
              </w:rPr>
              <w:t>.)</w:t>
            </w:r>
          </w:p>
        </w:tc>
        <w:tc>
          <w:tcPr>
            <w:tcW w:w="1680" w:type="dxa"/>
          </w:tcPr>
          <w:p w14:paraId="6572258D" w14:textId="77777777" w:rsidR="00AE3B2D" w:rsidRPr="00A578E2" w:rsidRDefault="00AE3B2D" w:rsidP="00AE3B2D">
            <w:pPr>
              <w:suppressAutoHyphens/>
              <w:contextualSpacing/>
              <w:jc w:val="center"/>
              <w:rPr>
                <w:sz w:val="20"/>
                <w:szCs w:val="20"/>
              </w:rPr>
            </w:pPr>
            <w:r w:rsidRPr="00A578E2">
              <w:rPr>
                <w:sz w:val="20"/>
                <w:szCs w:val="20"/>
              </w:rPr>
              <w:t xml:space="preserve">Чернівецький державний університет, </w:t>
            </w:r>
          </w:p>
          <w:p w14:paraId="67178097" w14:textId="77777777" w:rsidR="00AE3B2D" w:rsidRPr="00A578E2" w:rsidRDefault="00AE3B2D" w:rsidP="00AE3B2D">
            <w:pPr>
              <w:suppressAutoHyphens/>
              <w:contextualSpacing/>
              <w:jc w:val="center"/>
              <w:rPr>
                <w:sz w:val="20"/>
                <w:szCs w:val="20"/>
              </w:rPr>
            </w:pPr>
            <w:r w:rsidRPr="00A578E2">
              <w:rPr>
                <w:sz w:val="20"/>
                <w:szCs w:val="20"/>
              </w:rPr>
              <w:t>Диплом спеціаліста з відзнакою</w:t>
            </w:r>
          </w:p>
          <w:p w14:paraId="0BAD100D" w14:textId="77777777" w:rsidR="00AE3B2D" w:rsidRPr="00A578E2" w:rsidRDefault="00AE3B2D" w:rsidP="00AE3B2D">
            <w:pPr>
              <w:suppressAutoHyphens/>
              <w:contextualSpacing/>
              <w:jc w:val="center"/>
              <w:rPr>
                <w:sz w:val="20"/>
                <w:szCs w:val="20"/>
              </w:rPr>
            </w:pPr>
            <w:r w:rsidRPr="00A578E2">
              <w:rPr>
                <w:sz w:val="20"/>
                <w:szCs w:val="20"/>
              </w:rPr>
              <w:t xml:space="preserve"> ЛП № 001509, 26.06.1996 р., спеціальність –фізика,</w:t>
            </w:r>
          </w:p>
          <w:p w14:paraId="094D8B7B" w14:textId="77777777" w:rsidR="00AE3B2D" w:rsidRPr="00A578E2" w:rsidRDefault="00AE3B2D" w:rsidP="00AE3B2D">
            <w:pPr>
              <w:suppressAutoHyphens/>
              <w:contextualSpacing/>
              <w:jc w:val="center"/>
              <w:rPr>
                <w:sz w:val="20"/>
                <w:szCs w:val="20"/>
              </w:rPr>
            </w:pPr>
            <w:r w:rsidRPr="00A578E2">
              <w:rPr>
                <w:sz w:val="20"/>
                <w:szCs w:val="20"/>
              </w:rPr>
              <w:t>кваліфікація – фізик- викладач</w:t>
            </w:r>
          </w:p>
          <w:p w14:paraId="7EECAF78" w14:textId="77777777" w:rsidR="00AE3B2D" w:rsidRPr="00A578E2" w:rsidRDefault="00AE3B2D" w:rsidP="00AE3B2D">
            <w:pPr>
              <w:jc w:val="center"/>
              <w:rPr>
                <w:bCs/>
                <w:sz w:val="20"/>
                <w:szCs w:val="20"/>
                <w:shd w:val="clear" w:color="auto" w:fill="FFFFFF"/>
              </w:rPr>
            </w:pPr>
          </w:p>
          <w:p w14:paraId="4CB16C2D" w14:textId="59147ADD" w:rsidR="00AE3B2D" w:rsidRPr="00A578E2" w:rsidRDefault="00AE3B2D" w:rsidP="00AE3B2D">
            <w:pPr>
              <w:ind w:right="-92"/>
              <w:jc w:val="center"/>
              <w:rPr>
                <w:sz w:val="20"/>
                <w:szCs w:val="20"/>
              </w:rPr>
            </w:pPr>
            <w:r w:rsidRPr="00A578E2">
              <w:rPr>
                <w:sz w:val="20"/>
                <w:szCs w:val="20"/>
              </w:rPr>
              <w:t>.</w:t>
            </w:r>
          </w:p>
        </w:tc>
        <w:tc>
          <w:tcPr>
            <w:tcW w:w="1701" w:type="dxa"/>
          </w:tcPr>
          <w:p w14:paraId="01BA5C43" w14:textId="77777777" w:rsidR="00AE3B2D" w:rsidRPr="00A578E2" w:rsidRDefault="00AE3B2D" w:rsidP="00AE3B2D">
            <w:pPr>
              <w:jc w:val="center"/>
              <w:rPr>
                <w:sz w:val="20"/>
                <w:szCs w:val="20"/>
              </w:rPr>
            </w:pPr>
            <w:r w:rsidRPr="00A578E2">
              <w:rPr>
                <w:sz w:val="20"/>
                <w:szCs w:val="20"/>
              </w:rPr>
              <w:t>Доктор фізико-математичних наук, диплом ДД №009117,</w:t>
            </w:r>
          </w:p>
          <w:p w14:paraId="65721FFF" w14:textId="77777777" w:rsidR="00AE3B2D" w:rsidRPr="00A578E2" w:rsidRDefault="00AE3B2D" w:rsidP="00AE3B2D">
            <w:pPr>
              <w:jc w:val="center"/>
              <w:rPr>
                <w:sz w:val="20"/>
                <w:szCs w:val="20"/>
              </w:rPr>
            </w:pPr>
            <w:r w:rsidRPr="00A578E2">
              <w:rPr>
                <w:sz w:val="20"/>
                <w:szCs w:val="20"/>
              </w:rPr>
              <w:t>ВАК України від 26.01.11,</w:t>
            </w:r>
          </w:p>
          <w:p w14:paraId="6642798A" w14:textId="77777777" w:rsidR="00AE3B2D" w:rsidRPr="00A578E2" w:rsidRDefault="00AE3B2D" w:rsidP="00AE3B2D">
            <w:pPr>
              <w:jc w:val="center"/>
              <w:rPr>
                <w:sz w:val="20"/>
                <w:szCs w:val="20"/>
              </w:rPr>
            </w:pPr>
            <w:r w:rsidRPr="00A578E2">
              <w:rPr>
                <w:sz w:val="20"/>
                <w:szCs w:val="20"/>
              </w:rPr>
              <w:t xml:space="preserve">спеціальність 01.04.10 – фізика напівпровідників і діелектриків, </w:t>
            </w:r>
            <w:proofErr w:type="spellStart"/>
            <w:r w:rsidRPr="00A578E2">
              <w:rPr>
                <w:sz w:val="20"/>
                <w:szCs w:val="20"/>
              </w:rPr>
              <w:t>темадисертації</w:t>
            </w:r>
            <w:proofErr w:type="spellEnd"/>
          </w:p>
          <w:p w14:paraId="1F3D964D" w14:textId="77777777" w:rsidR="00AE3B2D" w:rsidRPr="00A578E2" w:rsidRDefault="00AE3B2D" w:rsidP="00AE3B2D">
            <w:pPr>
              <w:jc w:val="center"/>
              <w:rPr>
                <w:sz w:val="20"/>
                <w:szCs w:val="20"/>
              </w:rPr>
            </w:pPr>
            <w:r w:rsidRPr="00A578E2">
              <w:rPr>
                <w:sz w:val="20"/>
                <w:szCs w:val="20"/>
              </w:rPr>
              <w:t xml:space="preserve">«Спектри та взаємодія квазічастинок у комбінованих </w:t>
            </w:r>
            <w:proofErr w:type="spellStart"/>
            <w:r w:rsidRPr="00A578E2">
              <w:rPr>
                <w:sz w:val="20"/>
                <w:szCs w:val="20"/>
              </w:rPr>
              <w:lastRenderedPageBreak/>
              <w:t>наносистемах</w:t>
            </w:r>
            <w:proofErr w:type="spellEnd"/>
            <w:r w:rsidRPr="00A578E2">
              <w:rPr>
                <w:sz w:val="20"/>
                <w:szCs w:val="20"/>
              </w:rPr>
              <w:t xml:space="preserve"> аксіальної симетрії»,</w:t>
            </w:r>
          </w:p>
          <w:p w14:paraId="18BBC26B" w14:textId="77777777" w:rsidR="00AE3B2D" w:rsidRPr="00A578E2" w:rsidRDefault="00AE3B2D" w:rsidP="00AE3B2D">
            <w:pPr>
              <w:jc w:val="center"/>
              <w:rPr>
                <w:sz w:val="20"/>
                <w:szCs w:val="20"/>
              </w:rPr>
            </w:pPr>
            <w:r w:rsidRPr="00A578E2">
              <w:rPr>
                <w:sz w:val="20"/>
                <w:szCs w:val="20"/>
              </w:rPr>
              <w:t>професор кафедри теоретичної фізики, атестат</w:t>
            </w:r>
          </w:p>
          <w:p w14:paraId="761E506B" w14:textId="77777777" w:rsidR="00AE3B2D" w:rsidRPr="00A578E2" w:rsidRDefault="00AE3B2D" w:rsidP="00AE3B2D">
            <w:pPr>
              <w:jc w:val="center"/>
              <w:rPr>
                <w:sz w:val="20"/>
                <w:szCs w:val="20"/>
              </w:rPr>
            </w:pPr>
            <w:r w:rsidRPr="00A578E2">
              <w:rPr>
                <w:sz w:val="20"/>
                <w:szCs w:val="20"/>
              </w:rPr>
              <w:t>12ПР №009971</w:t>
            </w:r>
          </w:p>
          <w:p w14:paraId="04001901" w14:textId="77777777" w:rsidR="00AE3B2D" w:rsidRPr="00A578E2" w:rsidRDefault="00AE3B2D" w:rsidP="00AE3B2D">
            <w:pPr>
              <w:jc w:val="center"/>
              <w:rPr>
                <w:sz w:val="20"/>
                <w:szCs w:val="20"/>
              </w:rPr>
            </w:pPr>
            <w:r w:rsidRPr="00A578E2">
              <w:rPr>
                <w:sz w:val="20"/>
                <w:szCs w:val="20"/>
              </w:rPr>
              <w:t>від 31.10.14 р.</w:t>
            </w:r>
          </w:p>
          <w:p w14:paraId="12CBDFDB" w14:textId="77777777" w:rsidR="00AE3B2D" w:rsidRPr="00A578E2" w:rsidRDefault="00AE3B2D" w:rsidP="00AE3B2D">
            <w:pPr>
              <w:jc w:val="center"/>
              <w:rPr>
                <w:sz w:val="20"/>
                <w:szCs w:val="20"/>
              </w:rPr>
            </w:pPr>
          </w:p>
          <w:p w14:paraId="0A84CE2B" w14:textId="77777777" w:rsidR="00AE3B2D" w:rsidRPr="00A578E2" w:rsidRDefault="00AE3B2D" w:rsidP="00AE3B2D">
            <w:pPr>
              <w:jc w:val="center"/>
              <w:rPr>
                <w:sz w:val="20"/>
                <w:szCs w:val="20"/>
              </w:rPr>
            </w:pPr>
          </w:p>
        </w:tc>
        <w:tc>
          <w:tcPr>
            <w:tcW w:w="992" w:type="dxa"/>
          </w:tcPr>
          <w:p w14:paraId="23E60238" w14:textId="325799A5" w:rsidR="00AE3B2D" w:rsidRPr="00A578E2" w:rsidRDefault="00AE3B2D" w:rsidP="00AE3B2D">
            <w:pPr>
              <w:jc w:val="center"/>
              <w:rPr>
                <w:sz w:val="20"/>
                <w:szCs w:val="20"/>
              </w:rPr>
            </w:pPr>
            <w:r>
              <w:rPr>
                <w:sz w:val="20"/>
                <w:szCs w:val="20"/>
              </w:rPr>
              <w:lastRenderedPageBreak/>
              <w:t>25 р.</w:t>
            </w:r>
          </w:p>
        </w:tc>
        <w:tc>
          <w:tcPr>
            <w:tcW w:w="6237" w:type="dxa"/>
          </w:tcPr>
          <w:p w14:paraId="65AE148C" w14:textId="77777777" w:rsidR="00AE3B2D" w:rsidRPr="00EF5324" w:rsidRDefault="00AE3B2D" w:rsidP="00AE3B2D">
            <w:pPr>
              <w:tabs>
                <w:tab w:val="left" w:pos="290"/>
              </w:tabs>
              <w:rPr>
                <w:b/>
                <w:i/>
                <w:iCs/>
                <w:sz w:val="20"/>
                <w:szCs w:val="20"/>
              </w:rPr>
            </w:pPr>
            <w:r w:rsidRPr="00EF5324">
              <w:rPr>
                <w:b/>
                <w:i/>
                <w:iCs/>
                <w:sz w:val="20"/>
                <w:szCs w:val="20"/>
              </w:rPr>
              <w:t>Основні публікації:</w:t>
            </w:r>
          </w:p>
          <w:p w14:paraId="6257353F" w14:textId="77777777" w:rsidR="00AE3B2D" w:rsidRPr="00073259" w:rsidRDefault="00AE3B2D" w:rsidP="00AE3B2D">
            <w:pPr>
              <w:contextualSpacing/>
              <w:jc w:val="both"/>
              <w:rPr>
                <w:sz w:val="20"/>
                <w:szCs w:val="20"/>
                <w:shd w:val="clear" w:color="auto" w:fill="FFFFFF"/>
                <w:lang w:eastAsia="ru-RU"/>
              </w:rPr>
            </w:pPr>
            <w:r w:rsidRPr="00073259">
              <w:rPr>
                <w:sz w:val="20"/>
                <w:szCs w:val="20"/>
                <w:shd w:val="clear" w:color="auto" w:fill="FFFFFF"/>
                <w:lang w:eastAsia="ru-RU"/>
              </w:rPr>
              <w:t xml:space="preserve">1. O.M. </w:t>
            </w:r>
            <w:proofErr w:type="spellStart"/>
            <w:r w:rsidRPr="00073259">
              <w:rPr>
                <w:sz w:val="20"/>
                <w:szCs w:val="20"/>
                <w:shd w:val="clear" w:color="auto" w:fill="FFFFFF"/>
                <w:lang w:eastAsia="ru-RU"/>
              </w:rPr>
              <w:t>Makhanets</w:t>
            </w:r>
            <w:proofErr w:type="spellEnd"/>
            <w:r w:rsidRPr="00073259">
              <w:rPr>
                <w:sz w:val="20"/>
                <w:szCs w:val="20"/>
                <w:shd w:val="clear" w:color="auto" w:fill="FFFFFF"/>
                <w:lang w:eastAsia="ru-RU"/>
              </w:rPr>
              <w:t xml:space="preserve"> V.I. </w:t>
            </w:r>
            <w:proofErr w:type="spellStart"/>
            <w:r w:rsidRPr="00073259">
              <w:rPr>
                <w:sz w:val="20"/>
                <w:szCs w:val="20"/>
                <w:shd w:val="clear" w:color="auto" w:fill="FFFFFF"/>
                <w:lang w:eastAsia="ru-RU"/>
              </w:rPr>
              <w:t>Gutsul</w:t>
            </w:r>
            <w:proofErr w:type="spellEnd"/>
            <w:r w:rsidRPr="00073259">
              <w:rPr>
                <w:sz w:val="20"/>
                <w:szCs w:val="20"/>
                <w:shd w:val="clear" w:color="auto" w:fill="FFFFFF"/>
                <w:lang w:eastAsia="ru-RU"/>
              </w:rPr>
              <w:t xml:space="preserve">, I.P. </w:t>
            </w:r>
            <w:proofErr w:type="spellStart"/>
            <w:r w:rsidRPr="00073259">
              <w:rPr>
                <w:sz w:val="20"/>
                <w:szCs w:val="20"/>
                <w:shd w:val="clear" w:color="auto" w:fill="FFFFFF"/>
                <w:lang w:eastAsia="ru-RU"/>
              </w:rPr>
              <w:t>Koziarskyi</w:t>
            </w:r>
            <w:proofErr w:type="spellEnd"/>
            <w:r w:rsidRPr="00073259">
              <w:rPr>
                <w:sz w:val="20"/>
                <w:szCs w:val="20"/>
                <w:shd w:val="clear" w:color="auto" w:fill="FFFFFF"/>
                <w:lang w:eastAsia="ru-RU"/>
              </w:rPr>
              <w:t xml:space="preserve">, A.I. </w:t>
            </w:r>
            <w:proofErr w:type="spellStart"/>
            <w:r w:rsidRPr="00073259">
              <w:rPr>
                <w:sz w:val="20"/>
                <w:szCs w:val="20"/>
                <w:shd w:val="clear" w:color="auto" w:fill="FFFFFF"/>
                <w:lang w:eastAsia="ru-RU"/>
              </w:rPr>
              <w:t>Kuchak</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Spectral</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Parameters</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of</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an</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Exciton</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in</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Double</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Semiconductor</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Quantum</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Rings</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in</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an</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Electric</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Field</w:t>
            </w:r>
            <w:proofErr w:type="spellEnd"/>
            <w:r w:rsidRPr="00073259">
              <w:rPr>
                <w:sz w:val="20"/>
                <w:szCs w:val="20"/>
                <w:shd w:val="clear" w:color="auto" w:fill="FFFFFF"/>
                <w:lang w:eastAsia="ru-RU"/>
              </w:rPr>
              <w:t xml:space="preserve"> // </w:t>
            </w:r>
            <w:proofErr w:type="spellStart"/>
            <w:r w:rsidRPr="00073259">
              <w:rPr>
                <w:sz w:val="20"/>
                <w:szCs w:val="20"/>
                <w:shd w:val="clear" w:color="auto" w:fill="FFFFFF"/>
                <w:lang w:eastAsia="ru-RU"/>
              </w:rPr>
              <w:t>Journal</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of</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Nano</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and</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Electronic</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Physics</w:t>
            </w:r>
            <w:proofErr w:type="spellEnd"/>
            <w:r w:rsidRPr="00073259">
              <w:rPr>
                <w:sz w:val="20"/>
                <w:szCs w:val="20"/>
                <w:shd w:val="clear" w:color="auto" w:fill="FFFFFF"/>
                <w:lang w:eastAsia="ru-RU"/>
              </w:rPr>
              <w:t xml:space="preserve">. – 2021. –  V.13, №2. – 02024(6pp). </w:t>
            </w:r>
            <w:hyperlink r:id="rId55" w:history="1">
              <w:r w:rsidRPr="00073259">
                <w:rPr>
                  <w:rStyle w:val="a5"/>
                  <w:sz w:val="20"/>
                  <w:szCs w:val="20"/>
                  <w:shd w:val="clear" w:color="auto" w:fill="FFFFFF"/>
                  <w:lang w:eastAsia="ru-RU"/>
                </w:rPr>
                <w:t>https://doi.org/10.21272/jnep.13(2).02024</w:t>
              </w:r>
            </w:hyperlink>
            <w:r w:rsidRPr="00073259">
              <w:rPr>
                <w:sz w:val="20"/>
                <w:szCs w:val="20"/>
                <w:shd w:val="clear" w:color="auto" w:fill="FFFFFF"/>
                <w:lang w:eastAsia="ru-RU"/>
              </w:rPr>
              <w:t xml:space="preserve"> </w:t>
            </w:r>
          </w:p>
          <w:p w14:paraId="46A28B6D" w14:textId="77777777" w:rsidR="00AE3B2D" w:rsidRPr="00073259" w:rsidRDefault="00AE3B2D" w:rsidP="00AE3B2D">
            <w:pPr>
              <w:contextualSpacing/>
              <w:jc w:val="both"/>
              <w:rPr>
                <w:sz w:val="20"/>
                <w:szCs w:val="20"/>
                <w:shd w:val="clear" w:color="auto" w:fill="FFFFFF"/>
                <w:lang w:eastAsia="ru-RU"/>
              </w:rPr>
            </w:pPr>
            <w:r w:rsidRPr="00073259">
              <w:rPr>
                <w:sz w:val="20"/>
                <w:szCs w:val="20"/>
                <w:shd w:val="clear" w:color="auto" w:fill="FFFFFF"/>
                <w:lang w:eastAsia="ru-RU"/>
              </w:rPr>
              <w:t xml:space="preserve">2. I. S. </w:t>
            </w:r>
            <w:proofErr w:type="spellStart"/>
            <w:r w:rsidRPr="00073259">
              <w:rPr>
                <w:sz w:val="20"/>
                <w:szCs w:val="20"/>
                <w:shd w:val="clear" w:color="auto" w:fill="FFFFFF"/>
                <w:lang w:eastAsia="ru-RU"/>
              </w:rPr>
              <w:t>Hnidko</w:t>
            </w:r>
            <w:proofErr w:type="spellEnd"/>
            <w:r w:rsidRPr="00073259">
              <w:rPr>
                <w:sz w:val="20"/>
                <w:szCs w:val="20"/>
                <w:shd w:val="clear" w:color="auto" w:fill="FFFFFF"/>
                <w:lang w:eastAsia="ru-RU"/>
              </w:rPr>
              <w:t xml:space="preserve">, V. I. </w:t>
            </w:r>
            <w:proofErr w:type="spellStart"/>
            <w:r w:rsidRPr="00073259">
              <w:rPr>
                <w:sz w:val="20"/>
                <w:szCs w:val="20"/>
                <w:shd w:val="clear" w:color="auto" w:fill="FFFFFF"/>
                <w:lang w:eastAsia="ru-RU"/>
              </w:rPr>
              <w:t>Gutsul</w:t>
            </w:r>
            <w:proofErr w:type="spellEnd"/>
            <w:r w:rsidRPr="00073259">
              <w:rPr>
                <w:sz w:val="20"/>
                <w:szCs w:val="20"/>
                <w:shd w:val="clear" w:color="auto" w:fill="FFFFFF"/>
                <w:lang w:eastAsia="ru-RU"/>
              </w:rPr>
              <w:t xml:space="preserve">, I. P. </w:t>
            </w:r>
            <w:proofErr w:type="spellStart"/>
            <w:r w:rsidRPr="00073259">
              <w:rPr>
                <w:sz w:val="20"/>
                <w:szCs w:val="20"/>
                <w:shd w:val="clear" w:color="auto" w:fill="FFFFFF"/>
                <w:lang w:eastAsia="ru-RU"/>
              </w:rPr>
              <w:t>Koziarskyi</w:t>
            </w:r>
            <w:proofErr w:type="spellEnd"/>
            <w:r w:rsidRPr="00073259">
              <w:rPr>
                <w:sz w:val="20"/>
                <w:szCs w:val="20"/>
                <w:shd w:val="clear" w:color="auto" w:fill="FFFFFF"/>
                <w:lang w:eastAsia="ru-RU"/>
              </w:rPr>
              <w:t xml:space="preserve">, O. M. </w:t>
            </w:r>
            <w:proofErr w:type="spellStart"/>
            <w:r w:rsidRPr="00073259">
              <w:rPr>
                <w:sz w:val="20"/>
                <w:szCs w:val="20"/>
                <w:shd w:val="clear" w:color="auto" w:fill="FFFFFF"/>
                <w:lang w:eastAsia="ru-RU"/>
              </w:rPr>
              <w:t>Makhanets</w:t>
            </w:r>
            <w:proofErr w:type="spellEnd"/>
            <w:r w:rsidRPr="00073259">
              <w:rPr>
                <w:sz w:val="20"/>
                <w:szCs w:val="20"/>
                <w:shd w:val="clear" w:color="auto" w:fill="FFFFFF"/>
                <w:lang w:eastAsia="ru-RU"/>
              </w:rPr>
              <w:t>, "</w:t>
            </w:r>
            <w:proofErr w:type="spellStart"/>
            <w:r w:rsidRPr="00073259">
              <w:rPr>
                <w:sz w:val="20"/>
                <w:szCs w:val="20"/>
                <w:shd w:val="clear" w:color="auto" w:fill="FFFFFF"/>
                <w:lang w:eastAsia="ru-RU"/>
              </w:rPr>
              <w:t>Influence</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of</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electric</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field</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on</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electronic</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optical</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quantum</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transitions</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in</w:t>
            </w:r>
            <w:proofErr w:type="spellEnd"/>
            <w:r w:rsidRPr="00073259">
              <w:rPr>
                <w:sz w:val="20"/>
                <w:szCs w:val="20"/>
                <w:shd w:val="clear" w:color="auto" w:fill="FFFFFF"/>
                <w:lang w:eastAsia="ru-RU"/>
              </w:rPr>
              <w:t xml:space="preserve"> a </w:t>
            </w:r>
            <w:proofErr w:type="spellStart"/>
            <w:r w:rsidRPr="00073259">
              <w:rPr>
                <w:sz w:val="20"/>
                <w:szCs w:val="20"/>
                <w:shd w:val="clear" w:color="auto" w:fill="FFFFFF"/>
                <w:lang w:eastAsia="ru-RU"/>
              </w:rPr>
              <w:t>quantum</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dot</w:t>
            </w:r>
            <w:proofErr w:type="spellEnd"/>
            <w:r w:rsidRPr="00073259">
              <w:rPr>
                <w:sz w:val="20"/>
                <w:szCs w:val="20"/>
                <w:shd w:val="clear" w:color="auto" w:fill="FFFFFF"/>
                <w:lang w:eastAsia="ru-RU"/>
              </w:rPr>
              <w:t xml:space="preserve"> - </w:t>
            </w:r>
            <w:proofErr w:type="spellStart"/>
            <w:r w:rsidRPr="00073259">
              <w:rPr>
                <w:sz w:val="20"/>
                <w:szCs w:val="20"/>
                <w:shd w:val="clear" w:color="auto" w:fill="FFFFFF"/>
                <w:lang w:eastAsia="ru-RU"/>
              </w:rPr>
              <w:t>quantum</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ring</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semiconductor</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nanostructure</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Proc</w:t>
            </w:r>
            <w:proofErr w:type="spellEnd"/>
            <w:r w:rsidRPr="00073259">
              <w:rPr>
                <w:sz w:val="20"/>
                <w:szCs w:val="20"/>
                <w:shd w:val="clear" w:color="auto" w:fill="FFFFFF"/>
                <w:lang w:eastAsia="ru-RU"/>
              </w:rPr>
              <w:t xml:space="preserve">. SPIE, Vol.-12126, </w:t>
            </w:r>
            <w:proofErr w:type="spellStart"/>
            <w:r w:rsidRPr="00073259">
              <w:rPr>
                <w:sz w:val="20"/>
                <w:szCs w:val="20"/>
                <w:shd w:val="clear" w:color="auto" w:fill="FFFFFF"/>
                <w:lang w:eastAsia="ru-RU"/>
              </w:rPr>
              <w:t>Fifteenth</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International</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Conference</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on</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Correlation</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Optics</w:t>
            </w:r>
            <w:proofErr w:type="spellEnd"/>
            <w:r w:rsidRPr="00073259">
              <w:rPr>
                <w:sz w:val="20"/>
                <w:szCs w:val="20"/>
                <w:shd w:val="clear" w:color="auto" w:fill="FFFFFF"/>
                <w:lang w:eastAsia="ru-RU"/>
              </w:rPr>
              <w:t xml:space="preserve">, 121260Y (20 </w:t>
            </w:r>
            <w:proofErr w:type="spellStart"/>
            <w:r w:rsidRPr="00073259">
              <w:rPr>
                <w:sz w:val="20"/>
                <w:szCs w:val="20"/>
                <w:shd w:val="clear" w:color="auto" w:fill="FFFFFF"/>
                <w:lang w:eastAsia="ru-RU"/>
              </w:rPr>
              <w:t>December</w:t>
            </w:r>
            <w:proofErr w:type="spellEnd"/>
            <w:r w:rsidRPr="00073259">
              <w:rPr>
                <w:sz w:val="20"/>
                <w:szCs w:val="20"/>
                <w:shd w:val="clear" w:color="auto" w:fill="FFFFFF"/>
                <w:lang w:eastAsia="ru-RU"/>
              </w:rPr>
              <w:t xml:space="preserve"> 2021).  </w:t>
            </w:r>
            <w:hyperlink r:id="rId56" w:history="1">
              <w:r w:rsidRPr="00073259">
                <w:rPr>
                  <w:rStyle w:val="a5"/>
                  <w:sz w:val="20"/>
                  <w:szCs w:val="20"/>
                  <w:shd w:val="clear" w:color="auto" w:fill="FFFFFF"/>
                  <w:lang w:eastAsia="ru-RU"/>
                </w:rPr>
                <w:t>https://doi.org/10.1117/12.2615553</w:t>
              </w:r>
            </w:hyperlink>
            <w:r w:rsidRPr="00073259">
              <w:rPr>
                <w:sz w:val="20"/>
                <w:szCs w:val="20"/>
                <w:shd w:val="clear" w:color="auto" w:fill="FFFFFF"/>
                <w:lang w:eastAsia="ru-RU"/>
              </w:rPr>
              <w:t xml:space="preserve"> </w:t>
            </w:r>
          </w:p>
          <w:p w14:paraId="64CBB0C2" w14:textId="77777777" w:rsidR="00AE3B2D" w:rsidRPr="00073259" w:rsidRDefault="00AE3B2D" w:rsidP="00AE3B2D">
            <w:pPr>
              <w:contextualSpacing/>
              <w:jc w:val="both"/>
              <w:rPr>
                <w:sz w:val="20"/>
                <w:szCs w:val="20"/>
                <w:shd w:val="clear" w:color="auto" w:fill="FFFFFF"/>
                <w:lang w:eastAsia="ru-RU"/>
              </w:rPr>
            </w:pPr>
            <w:r w:rsidRPr="00073259">
              <w:rPr>
                <w:sz w:val="20"/>
                <w:szCs w:val="20"/>
                <w:shd w:val="clear" w:color="auto" w:fill="FFFFFF"/>
                <w:lang w:eastAsia="ru-RU"/>
              </w:rPr>
              <w:t xml:space="preserve">3. </w:t>
            </w:r>
            <w:proofErr w:type="spellStart"/>
            <w:r w:rsidRPr="00073259">
              <w:rPr>
                <w:sz w:val="20"/>
                <w:szCs w:val="20"/>
                <w:shd w:val="clear" w:color="auto" w:fill="FFFFFF"/>
                <w:lang w:eastAsia="ru-RU"/>
              </w:rPr>
              <w:t>Hnidko</w:t>
            </w:r>
            <w:proofErr w:type="spellEnd"/>
            <w:r w:rsidRPr="00073259">
              <w:rPr>
                <w:sz w:val="20"/>
                <w:szCs w:val="20"/>
                <w:shd w:val="clear" w:color="auto" w:fill="FFFFFF"/>
                <w:lang w:eastAsia="ru-RU"/>
              </w:rPr>
              <w:t xml:space="preserve"> I. S., </w:t>
            </w:r>
            <w:proofErr w:type="spellStart"/>
            <w:r w:rsidRPr="00073259">
              <w:rPr>
                <w:sz w:val="20"/>
                <w:szCs w:val="20"/>
                <w:shd w:val="clear" w:color="auto" w:fill="FFFFFF"/>
                <w:lang w:eastAsia="ru-RU"/>
              </w:rPr>
              <w:t>Makhanets</w:t>
            </w:r>
            <w:proofErr w:type="spellEnd"/>
            <w:r w:rsidRPr="00073259">
              <w:rPr>
                <w:sz w:val="20"/>
                <w:szCs w:val="20"/>
                <w:shd w:val="clear" w:color="auto" w:fill="FFFFFF"/>
                <w:lang w:eastAsia="ru-RU"/>
              </w:rPr>
              <w:t xml:space="preserve"> O. M., </w:t>
            </w:r>
            <w:proofErr w:type="spellStart"/>
            <w:r w:rsidRPr="00073259">
              <w:rPr>
                <w:sz w:val="20"/>
                <w:szCs w:val="20"/>
                <w:shd w:val="clear" w:color="auto" w:fill="FFFFFF"/>
                <w:lang w:eastAsia="ru-RU"/>
              </w:rPr>
              <w:t>Gutsul</w:t>
            </w:r>
            <w:proofErr w:type="spellEnd"/>
            <w:r w:rsidRPr="00073259">
              <w:rPr>
                <w:sz w:val="20"/>
                <w:szCs w:val="20"/>
                <w:shd w:val="clear" w:color="auto" w:fill="FFFFFF"/>
                <w:lang w:eastAsia="ru-RU"/>
              </w:rPr>
              <w:t xml:space="preserve"> V. I., </w:t>
            </w:r>
            <w:proofErr w:type="spellStart"/>
            <w:r w:rsidRPr="00073259">
              <w:rPr>
                <w:sz w:val="20"/>
                <w:szCs w:val="20"/>
                <w:shd w:val="clear" w:color="auto" w:fill="FFFFFF"/>
                <w:lang w:eastAsia="ru-RU"/>
              </w:rPr>
              <w:t>Koziarskyi</w:t>
            </w:r>
            <w:proofErr w:type="spellEnd"/>
            <w:r w:rsidRPr="00073259">
              <w:rPr>
                <w:sz w:val="20"/>
                <w:szCs w:val="20"/>
                <w:shd w:val="clear" w:color="auto" w:fill="FFFFFF"/>
                <w:lang w:eastAsia="ru-RU"/>
              </w:rPr>
              <w:t xml:space="preserve"> I. P. </w:t>
            </w:r>
            <w:proofErr w:type="spellStart"/>
            <w:r w:rsidRPr="00073259">
              <w:rPr>
                <w:sz w:val="20"/>
                <w:szCs w:val="20"/>
                <w:shd w:val="clear" w:color="auto" w:fill="FFFFFF"/>
                <w:lang w:eastAsia="ru-RU"/>
              </w:rPr>
              <w:t>Impurity</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effect</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on</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the</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spectral</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parameters</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of</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an</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electron</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in</w:t>
            </w:r>
            <w:proofErr w:type="spellEnd"/>
            <w:r w:rsidRPr="00073259">
              <w:rPr>
                <w:sz w:val="20"/>
                <w:szCs w:val="20"/>
                <w:shd w:val="clear" w:color="auto" w:fill="FFFFFF"/>
                <w:lang w:eastAsia="ru-RU"/>
              </w:rPr>
              <w:t xml:space="preserve"> a </w:t>
            </w:r>
            <w:proofErr w:type="spellStart"/>
            <w:r w:rsidRPr="00073259">
              <w:rPr>
                <w:sz w:val="20"/>
                <w:szCs w:val="20"/>
                <w:shd w:val="clear" w:color="auto" w:fill="FFFFFF"/>
                <w:lang w:eastAsia="ru-RU"/>
              </w:rPr>
              <w:t>quantum</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dot</w:t>
            </w:r>
            <w:proofErr w:type="spellEnd"/>
            <w:r w:rsidRPr="00073259">
              <w:rPr>
                <w:sz w:val="20"/>
                <w:szCs w:val="20"/>
                <w:shd w:val="clear" w:color="auto" w:fill="FFFFFF"/>
                <w:lang w:eastAsia="ru-RU"/>
              </w:rPr>
              <w:t>–</w:t>
            </w:r>
            <w:proofErr w:type="spellStart"/>
            <w:r w:rsidRPr="00073259">
              <w:rPr>
                <w:sz w:val="20"/>
                <w:szCs w:val="20"/>
                <w:shd w:val="clear" w:color="auto" w:fill="FFFFFF"/>
                <w:lang w:eastAsia="ru-RU"/>
              </w:rPr>
              <w:t>quantum</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ring</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semiconductor</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nanostructure</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Molecular</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Crystals</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and</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Liquid</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Crystals</w:t>
            </w:r>
            <w:proofErr w:type="spellEnd"/>
            <w:r w:rsidRPr="00073259">
              <w:rPr>
                <w:sz w:val="20"/>
                <w:szCs w:val="20"/>
                <w:shd w:val="clear" w:color="auto" w:fill="FFFFFF"/>
                <w:lang w:eastAsia="ru-RU"/>
              </w:rPr>
              <w:t xml:space="preserve">. 2023. </w:t>
            </w:r>
            <w:proofErr w:type="spellStart"/>
            <w:r w:rsidRPr="00073259">
              <w:rPr>
                <w:sz w:val="20"/>
                <w:szCs w:val="20"/>
                <w:shd w:val="clear" w:color="auto" w:fill="FFFFFF"/>
                <w:lang w:eastAsia="ru-RU"/>
              </w:rPr>
              <w:t>Vol</w:t>
            </w:r>
            <w:proofErr w:type="spellEnd"/>
            <w:r w:rsidRPr="00073259">
              <w:rPr>
                <w:sz w:val="20"/>
                <w:szCs w:val="20"/>
                <w:shd w:val="clear" w:color="auto" w:fill="FFFFFF"/>
                <w:lang w:eastAsia="ru-RU"/>
              </w:rPr>
              <w:t xml:space="preserve">. 752. </w:t>
            </w:r>
            <w:proofErr w:type="spellStart"/>
            <w:r w:rsidRPr="00073259">
              <w:rPr>
                <w:sz w:val="20"/>
                <w:szCs w:val="20"/>
                <w:shd w:val="clear" w:color="auto" w:fill="FFFFFF"/>
                <w:lang w:eastAsia="ru-RU"/>
              </w:rPr>
              <w:t>No</w:t>
            </w:r>
            <w:proofErr w:type="spellEnd"/>
            <w:r w:rsidRPr="00073259">
              <w:rPr>
                <w:sz w:val="20"/>
                <w:szCs w:val="20"/>
                <w:shd w:val="clear" w:color="auto" w:fill="FFFFFF"/>
                <w:lang w:eastAsia="ru-RU"/>
              </w:rPr>
              <w:t xml:space="preserve"> 1. P. 42-50.</w:t>
            </w:r>
            <w:r w:rsidRPr="00073259">
              <w:rPr>
                <w:sz w:val="20"/>
                <w:szCs w:val="20"/>
              </w:rPr>
              <w:t xml:space="preserve"> </w:t>
            </w:r>
            <w:hyperlink r:id="rId57" w:history="1">
              <w:r w:rsidRPr="00073259">
                <w:rPr>
                  <w:rStyle w:val="a5"/>
                  <w:sz w:val="20"/>
                  <w:szCs w:val="20"/>
                  <w:shd w:val="clear" w:color="auto" w:fill="FFFFFF"/>
                  <w:lang w:eastAsia="ru-RU"/>
                </w:rPr>
                <w:t>https://doi.org/10.1080/15421406.2022.2091271</w:t>
              </w:r>
            </w:hyperlink>
            <w:r w:rsidRPr="00073259">
              <w:rPr>
                <w:sz w:val="20"/>
                <w:szCs w:val="20"/>
                <w:shd w:val="clear" w:color="auto" w:fill="FFFFFF"/>
                <w:lang w:eastAsia="ru-RU"/>
              </w:rPr>
              <w:t xml:space="preserve"> </w:t>
            </w:r>
          </w:p>
          <w:p w14:paraId="7548EC59" w14:textId="77777777" w:rsidR="00AE3B2D" w:rsidRPr="00073259" w:rsidRDefault="00AE3B2D" w:rsidP="00AE3B2D">
            <w:pPr>
              <w:contextualSpacing/>
              <w:jc w:val="both"/>
              <w:rPr>
                <w:sz w:val="20"/>
                <w:szCs w:val="20"/>
                <w:shd w:val="clear" w:color="auto" w:fill="FFFFFF"/>
                <w:lang w:eastAsia="ru-RU"/>
              </w:rPr>
            </w:pPr>
            <w:r w:rsidRPr="00073259">
              <w:rPr>
                <w:sz w:val="20"/>
                <w:szCs w:val="20"/>
                <w:shd w:val="clear" w:color="auto" w:fill="FFFFFF"/>
                <w:lang w:eastAsia="ru-RU"/>
              </w:rPr>
              <w:lastRenderedPageBreak/>
              <w:t xml:space="preserve">4. I.S. </w:t>
            </w:r>
            <w:proofErr w:type="spellStart"/>
            <w:r w:rsidRPr="00073259">
              <w:rPr>
                <w:sz w:val="20"/>
                <w:szCs w:val="20"/>
                <w:shd w:val="clear" w:color="auto" w:fill="FFFFFF"/>
                <w:lang w:eastAsia="ru-RU"/>
              </w:rPr>
              <w:t>Hnidko</w:t>
            </w:r>
            <w:proofErr w:type="spellEnd"/>
            <w:r w:rsidRPr="00073259">
              <w:rPr>
                <w:sz w:val="20"/>
                <w:szCs w:val="20"/>
                <w:shd w:val="clear" w:color="auto" w:fill="FFFFFF"/>
                <w:lang w:eastAsia="ru-RU"/>
              </w:rPr>
              <w:t xml:space="preserve">, V.I. </w:t>
            </w:r>
            <w:proofErr w:type="spellStart"/>
            <w:r w:rsidRPr="00073259">
              <w:rPr>
                <w:sz w:val="20"/>
                <w:szCs w:val="20"/>
                <w:shd w:val="clear" w:color="auto" w:fill="FFFFFF"/>
                <w:lang w:eastAsia="ru-RU"/>
              </w:rPr>
              <w:t>Gutsul</w:t>
            </w:r>
            <w:proofErr w:type="spellEnd"/>
            <w:r w:rsidRPr="00073259">
              <w:rPr>
                <w:sz w:val="20"/>
                <w:szCs w:val="20"/>
                <w:shd w:val="clear" w:color="auto" w:fill="FFFFFF"/>
                <w:lang w:eastAsia="ru-RU"/>
              </w:rPr>
              <w:t xml:space="preserve">, I.P. </w:t>
            </w:r>
            <w:proofErr w:type="spellStart"/>
            <w:r w:rsidRPr="00073259">
              <w:rPr>
                <w:sz w:val="20"/>
                <w:szCs w:val="20"/>
                <w:shd w:val="clear" w:color="auto" w:fill="FFFFFF"/>
                <w:lang w:eastAsia="ru-RU"/>
              </w:rPr>
              <w:t>Koziarskyi</w:t>
            </w:r>
            <w:proofErr w:type="spellEnd"/>
            <w:r w:rsidRPr="00073259">
              <w:rPr>
                <w:sz w:val="20"/>
                <w:szCs w:val="20"/>
                <w:shd w:val="clear" w:color="auto" w:fill="FFFFFF"/>
                <w:lang w:eastAsia="ru-RU"/>
              </w:rPr>
              <w:t xml:space="preserve">, O.M. </w:t>
            </w:r>
            <w:proofErr w:type="spellStart"/>
            <w:r w:rsidRPr="00073259">
              <w:rPr>
                <w:sz w:val="20"/>
                <w:szCs w:val="20"/>
                <w:shd w:val="clear" w:color="auto" w:fill="FFFFFF"/>
                <w:lang w:eastAsia="ru-RU"/>
              </w:rPr>
              <w:t>Makhanets</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The</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exciton</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spectrum</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of</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the</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cylindrical</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quantum</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dot-quantum</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ringsemiconductor</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nanostructure</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in</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an</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electric</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field</w:t>
            </w:r>
            <w:proofErr w:type="spellEnd"/>
            <w:r w:rsidRPr="00073259">
              <w:rPr>
                <w:sz w:val="20"/>
                <w:szCs w:val="20"/>
                <w:shd w:val="clear" w:color="auto" w:fill="FFFFFF"/>
                <w:lang w:eastAsia="ru-RU"/>
              </w:rPr>
              <w:t xml:space="preserve"> // PHYSICS AND CHEMISTRYOF SOLID STATE, V. 23, </w:t>
            </w:r>
            <w:proofErr w:type="spellStart"/>
            <w:r w:rsidRPr="00073259">
              <w:rPr>
                <w:sz w:val="20"/>
                <w:szCs w:val="20"/>
                <w:shd w:val="clear" w:color="auto" w:fill="FFFFFF"/>
                <w:lang w:eastAsia="ru-RU"/>
              </w:rPr>
              <w:t>No</w:t>
            </w:r>
            <w:proofErr w:type="spellEnd"/>
            <w:r w:rsidRPr="00073259">
              <w:rPr>
                <w:sz w:val="20"/>
                <w:szCs w:val="20"/>
                <w:shd w:val="clear" w:color="auto" w:fill="FFFFFF"/>
                <w:lang w:eastAsia="ru-RU"/>
              </w:rPr>
              <w:t xml:space="preserve">. 4 (2022) P.793-800. </w:t>
            </w:r>
            <w:r w:rsidRPr="00073259">
              <w:rPr>
                <w:sz w:val="20"/>
                <w:szCs w:val="20"/>
                <w:shd w:val="clear" w:color="auto" w:fill="FFFFFF"/>
                <w:lang w:eastAsia="ru-RU"/>
              </w:rPr>
              <w:fldChar w:fldCharType="begin"/>
            </w:r>
            <w:r w:rsidRPr="00073259">
              <w:rPr>
                <w:sz w:val="20"/>
                <w:szCs w:val="20"/>
                <w:shd w:val="clear" w:color="auto" w:fill="FFFFFF"/>
                <w:lang w:eastAsia="ru-RU"/>
              </w:rPr>
              <w:instrText xml:space="preserve">HYPERLINK "https://doi.org/10.15330/pcss.23.4.793-800 </w:instrText>
            </w:r>
          </w:p>
          <w:p w14:paraId="09A0056D" w14:textId="77777777" w:rsidR="00AE3B2D" w:rsidRPr="00073259" w:rsidRDefault="00AE3B2D" w:rsidP="00AE3B2D">
            <w:pPr>
              <w:contextualSpacing/>
              <w:jc w:val="both"/>
              <w:rPr>
                <w:rStyle w:val="a5"/>
                <w:sz w:val="20"/>
                <w:szCs w:val="20"/>
                <w:shd w:val="clear" w:color="auto" w:fill="FFFFFF"/>
                <w:lang w:eastAsia="ru-RU"/>
              </w:rPr>
            </w:pPr>
            <w:r w:rsidRPr="00073259">
              <w:rPr>
                <w:sz w:val="20"/>
                <w:szCs w:val="20"/>
                <w:shd w:val="clear" w:color="auto" w:fill="FFFFFF"/>
                <w:lang w:eastAsia="ru-RU"/>
              </w:rPr>
              <w:instrText>5"</w:instrText>
            </w:r>
            <w:r w:rsidRPr="00073259">
              <w:rPr>
                <w:sz w:val="20"/>
                <w:szCs w:val="20"/>
                <w:shd w:val="clear" w:color="auto" w:fill="FFFFFF"/>
                <w:lang w:eastAsia="ru-RU"/>
              </w:rPr>
            </w:r>
            <w:r w:rsidRPr="00073259">
              <w:rPr>
                <w:sz w:val="20"/>
                <w:szCs w:val="20"/>
                <w:shd w:val="clear" w:color="auto" w:fill="FFFFFF"/>
                <w:lang w:eastAsia="ru-RU"/>
              </w:rPr>
              <w:fldChar w:fldCharType="separate"/>
            </w:r>
            <w:r w:rsidRPr="00073259">
              <w:rPr>
                <w:rStyle w:val="a5"/>
                <w:sz w:val="20"/>
                <w:szCs w:val="20"/>
                <w:shd w:val="clear" w:color="auto" w:fill="FFFFFF"/>
                <w:lang w:eastAsia="ru-RU"/>
              </w:rPr>
              <w:t xml:space="preserve">https://doi.org/10.15330/pcss.23.4.793-800 </w:t>
            </w:r>
          </w:p>
          <w:p w14:paraId="5AFCDA12" w14:textId="77777777" w:rsidR="00AE3B2D" w:rsidRPr="00073259" w:rsidRDefault="00AE3B2D" w:rsidP="00AE3B2D">
            <w:pPr>
              <w:contextualSpacing/>
              <w:jc w:val="both"/>
              <w:rPr>
                <w:sz w:val="20"/>
                <w:szCs w:val="20"/>
                <w:shd w:val="clear" w:color="auto" w:fill="FFFFFF"/>
                <w:lang w:eastAsia="ru-RU"/>
              </w:rPr>
            </w:pPr>
            <w:r w:rsidRPr="00073259">
              <w:rPr>
                <w:rStyle w:val="a5"/>
                <w:sz w:val="20"/>
                <w:szCs w:val="20"/>
                <w:shd w:val="clear" w:color="auto" w:fill="FFFFFF"/>
                <w:lang w:eastAsia="ru-RU"/>
              </w:rPr>
              <w:t>5</w:t>
            </w:r>
            <w:r w:rsidRPr="00073259">
              <w:rPr>
                <w:sz w:val="20"/>
                <w:szCs w:val="20"/>
                <w:shd w:val="clear" w:color="auto" w:fill="FFFFFF"/>
                <w:lang w:eastAsia="ru-RU"/>
              </w:rPr>
              <w:fldChar w:fldCharType="end"/>
            </w:r>
            <w:r w:rsidRPr="00073259">
              <w:rPr>
                <w:sz w:val="20"/>
                <w:szCs w:val="20"/>
                <w:shd w:val="clear" w:color="auto" w:fill="FFFFFF"/>
                <w:lang w:eastAsia="ru-RU"/>
              </w:rPr>
              <w:t xml:space="preserve">. I.A. </w:t>
            </w:r>
            <w:proofErr w:type="spellStart"/>
            <w:r w:rsidRPr="00073259">
              <w:rPr>
                <w:sz w:val="20"/>
                <w:szCs w:val="20"/>
                <w:shd w:val="clear" w:color="auto" w:fill="FFFFFF"/>
                <w:lang w:eastAsia="ru-RU"/>
              </w:rPr>
              <w:t>Konstantynovych</w:t>
            </w:r>
            <w:proofErr w:type="spellEnd"/>
            <w:r w:rsidRPr="00073259">
              <w:rPr>
                <w:sz w:val="20"/>
                <w:szCs w:val="20"/>
                <w:shd w:val="clear" w:color="auto" w:fill="FFFFFF"/>
                <w:lang w:eastAsia="ru-RU"/>
              </w:rPr>
              <w:t xml:space="preserve">, R.V. </w:t>
            </w:r>
            <w:proofErr w:type="spellStart"/>
            <w:r w:rsidRPr="00073259">
              <w:rPr>
                <w:sz w:val="20"/>
                <w:szCs w:val="20"/>
                <w:shd w:val="clear" w:color="auto" w:fill="FFFFFF"/>
                <w:lang w:eastAsia="ru-RU"/>
              </w:rPr>
              <w:t>Kuz</w:t>
            </w:r>
            <w:proofErr w:type="spellEnd"/>
            <w:r w:rsidRPr="00073259">
              <w:rPr>
                <w:sz w:val="20"/>
                <w:szCs w:val="20"/>
                <w:shd w:val="clear" w:color="auto" w:fill="FFFFFF"/>
                <w:lang w:eastAsia="ru-RU"/>
              </w:rPr>
              <w:t xml:space="preserve">, O.M. </w:t>
            </w:r>
            <w:proofErr w:type="spellStart"/>
            <w:r w:rsidRPr="00073259">
              <w:rPr>
                <w:sz w:val="20"/>
                <w:szCs w:val="20"/>
                <w:shd w:val="clear" w:color="auto" w:fill="FFFFFF"/>
                <w:lang w:eastAsia="ru-RU"/>
              </w:rPr>
              <w:t>Makhanets</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R.G.Cherkez</w:t>
            </w:r>
            <w:proofErr w:type="spellEnd"/>
            <w:r w:rsidRPr="00073259">
              <w:rPr>
                <w:sz w:val="20"/>
                <w:szCs w:val="20"/>
                <w:shd w:val="clear" w:color="auto" w:fill="FFFFFF"/>
                <w:lang w:eastAsia="ru-RU"/>
              </w:rPr>
              <w:t xml:space="preserve"> SECTIONAL GENERATOR THERMOELEMENTS  IN A MAGNETIC FIELD // </w:t>
            </w:r>
            <w:proofErr w:type="spellStart"/>
            <w:r w:rsidRPr="00073259">
              <w:rPr>
                <w:sz w:val="20"/>
                <w:szCs w:val="20"/>
                <w:shd w:val="clear" w:color="auto" w:fill="FFFFFF"/>
                <w:lang w:eastAsia="ru-RU"/>
              </w:rPr>
              <w:t>Journal</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of</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Thermoelectricity</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No</w:t>
            </w:r>
            <w:proofErr w:type="spellEnd"/>
            <w:r w:rsidRPr="00073259">
              <w:rPr>
                <w:sz w:val="20"/>
                <w:szCs w:val="20"/>
                <w:shd w:val="clear" w:color="auto" w:fill="FFFFFF"/>
                <w:lang w:eastAsia="ru-RU"/>
              </w:rPr>
              <w:t xml:space="preserve"> 1, 2023 ISSN 1607-8829, P.75-81. </w:t>
            </w:r>
            <w:hyperlink r:id="rId58" w:history="1">
              <w:r w:rsidRPr="00780E2B">
                <w:rPr>
                  <w:rStyle w:val="a5"/>
                  <w:sz w:val="20"/>
                  <w:szCs w:val="20"/>
                  <w:shd w:val="clear" w:color="auto" w:fill="FFFFFF"/>
                  <w:lang w:eastAsia="ru-RU"/>
                </w:rPr>
                <w:t>http://jte.ite.cv.ua/index.php/jt/article/view/8/168</w:t>
              </w:r>
            </w:hyperlink>
            <w:r>
              <w:rPr>
                <w:sz w:val="20"/>
                <w:szCs w:val="20"/>
                <w:shd w:val="clear" w:color="auto" w:fill="FFFFFF"/>
                <w:lang w:eastAsia="ru-RU"/>
              </w:rPr>
              <w:t xml:space="preserve"> </w:t>
            </w:r>
          </w:p>
          <w:p w14:paraId="3146DC93" w14:textId="77777777" w:rsidR="00AE3B2D" w:rsidRPr="00E11E0F" w:rsidRDefault="00AE3B2D" w:rsidP="00AE3B2D">
            <w:pPr>
              <w:contextualSpacing/>
              <w:jc w:val="both"/>
              <w:rPr>
                <w:sz w:val="20"/>
                <w:szCs w:val="20"/>
                <w:shd w:val="clear" w:color="auto" w:fill="FFFFFF"/>
                <w:lang w:eastAsia="ru-RU"/>
              </w:rPr>
            </w:pPr>
            <w:r w:rsidRPr="00073259">
              <w:rPr>
                <w:sz w:val="20"/>
                <w:szCs w:val="20"/>
                <w:shd w:val="clear" w:color="auto" w:fill="FFFFFF"/>
                <w:lang w:eastAsia="ru-RU"/>
              </w:rPr>
              <w:t xml:space="preserve">6. I.S. </w:t>
            </w:r>
            <w:proofErr w:type="spellStart"/>
            <w:r w:rsidRPr="00073259">
              <w:rPr>
                <w:sz w:val="20"/>
                <w:szCs w:val="20"/>
                <w:shd w:val="clear" w:color="auto" w:fill="FFFFFF"/>
                <w:lang w:eastAsia="ru-RU"/>
              </w:rPr>
              <w:t>Hnidko</w:t>
            </w:r>
            <w:proofErr w:type="spellEnd"/>
            <w:r w:rsidRPr="00073259">
              <w:rPr>
                <w:sz w:val="20"/>
                <w:szCs w:val="20"/>
                <w:shd w:val="clear" w:color="auto" w:fill="FFFFFF"/>
                <w:lang w:eastAsia="ru-RU"/>
              </w:rPr>
              <w:t xml:space="preserve">, O.M. </w:t>
            </w:r>
            <w:proofErr w:type="spellStart"/>
            <w:r w:rsidRPr="00073259">
              <w:rPr>
                <w:sz w:val="20"/>
                <w:szCs w:val="20"/>
                <w:shd w:val="clear" w:color="auto" w:fill="FFFFFF"/>
                <w:lang w:eastAsia="ru-RU"/>
              </w:rPr>
              <w:t>Makhanets</w:t>
            </w:r>
            <w:proofErr w:type="spellEnd"/>
            <w:r>
              <w:rPr>
                <w:sz w:val="20"/>
                <w:szCs w:val="20"/>
                <w:shd w:val="clear" w:color="auto" w:fill="FFFFFF"/>
                <w:lang w:eastAsia="ru-RU"/>
              </w:rPr>
              <w:t xml:space="preserve">. </w:t>
            </w:r>
            <w:proofErr w:type="spellStart"/>
            <w:r w:rsidRPr="00073259">
              <w:rPr>
                <w:sz w:val="20"/>
                <w:szCs w:val="20"/>
                <w:shd w:val="clear" w:color="auto" w:fill="FFFFFF"/>
                <w:lang w:eastAsia="ru-RU"/>
              </w:rPr>
              <w:t>Features</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of</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renormalization</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of</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the</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electronic</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spectrum</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by</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confined</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phonons</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in</w:t>
            </w:r>
            <w:proofErr w:type="spellEnd"/>
            <w:r w:rsidRPr="00073259">
              <w:rPr>
                <w:sz w:val="20"/>
                <w:szCs w:val="20"/>
                <w:shd w:val="clear" w:color="auto" w:fill="FFFFFF"/>
                <w:lang w:eastAsia="ru-RU"/>
              </w:rPr>
              <w:t xml:space="preserve"> a </w:t>
            </w:r>
            <w:proofErr w:type="spellStart"/>
            <w:r w:rsidRPr="00073259">
              <w:rPr>
                <w:sz w:val="20"/>
                <w:szCs w:val="20"/>
                <w:shd w:val="clear" w:color="auto" w:fill="FFFFFF"/>
                <w:lang w:eastAsia="ru-RU"/>
              </w:rPr>
              <w:t>semiconductor</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nanostructure</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quantum</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dot-quantum</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ring</w:t>
            </w:r>
            <w:proofErr w:type="spellEnd"/>
            <w:r w:rsidRPr="00073259">
              <w:rPr>
                <w:sz w:val="20"/>
                <w:szCs w:val="20"/>
                <w:shd w:val="clear" w:color="auto" w:fill="FFFFFF"/>
                <w:lang w:eastAsia="ru-RU"/>
              </w:rPr>
              <w:t xml:space="preserve"> // </w:t>
            </w:r>
            <w:proofErr w:type="spellStart"/>
            <w:r w:rsidRPr="00073259">
              <w:rPr>
                <w:sz w:val="20"/>
                <w:szCs w:val="20"/>
                <w:shd w:val="clear" w:color="auto" w:fill="FFFFFF"/>
                <w:lang w:eastAsia="ru-RU"/>
              </w:rPr>
              <w:t>Journal</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of</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Thermoelectricity</w:t>
            </w:r>
            <w:proofErr w:type="spellEnd"/>
            <w:r w:rsidRPr="00073259">
              <w:rPr>
                <w:sz w:val="20"/>
                <w:szCs w:val="20"/>
                <w:shd w:val="clear" w:color="auto" w:fill="FFFFFF"/>
                <w:lang w:eastAsia="ru-RU"/>
              </w:rPr>
              <w:t xml:space="preserve"> </w:t>
            </w:r>
            <w:proofErr w:type="spellStart"/>
            <w:r w:rsidRPr="00073259">
              <w:rPr>
                <w:sz w:val="20"/>
                <w:szCs w:val="20"/>
                <w:shd w:val="clear" w:color="auto" w:fill="FFFFFF"/>
                <w:lang w:eastAsia="ru-RU"/>
              </w:rPr>
              <w:t>No</w:t>
            </w:r>
            <w:proofErr w:type="spellEnd"/>
            <w:r w:rsidRPr="00073259">
              <w:rPr>
                <w:sz w:val="20"/>
                <w:szCs w:val="20"/>
                <w:shd w:val="clear" w:color="auto" w:fill="FFFFFF"/>
                <w:lang w:eastAsia="ru-RU"/>
              </w:rPr>
              <w:t xml:space="preserve"> 1-2, 2024, P.9-23. </w:t>
            </w:r>
            <w:hyperlink r:id="rId59" w:history="1">
              <w:r w:rsidRPr="00780E2B">
                <w:rPr>
                  <w:rStyle w:val="a5"/>
                  <w:sz w:val="20"/>
                  <w:szCs w:val="20"/>
                  <w:shd w:val="clear" w:color="auto" w:fill="FFFFFF"/>
                  <w:lang w:eastAsia="ru-RU"/>
                </w:rPr>
                <w:t>http://jte.ite.cv.ua/index.php/jt/article/view/152</w:t>
              </w:r>
            </w:hyperlink>
            <w:r>
              <w:rPr>
                <w:sz w:val="20"/>
                <w:szCs w:val="20"/>
                <w:shd w:val="clear" w:color="auto" w:fill="FFFFFF"/>
                <w:lang w:eastAsia="ru-RU"/>
              </w:rPr>
              <w:t xml:space="preserve"> </w:t>
            </w:r>
          </w:p>
          <w:p w14:paraId="0688CCCC" w14:textId="77777777" w:rsidR="00AE3B2D" w:rsidRPr="00EF5324" w:rsidRDefault="00AE3B2D" w:rsidP="00AE3B2D">
            <w:pPr>
              <w:ind w:right="32" w:firstLine="25"/>
              <w:jc w:val="both"/>
              <w:rPr>
                <w:i/>
                <w:sz w:val="20"/>
                <w:szCs w:val="20"/>
                <w:lang w:val="ru-RU"/>
              </w:rPr>
            </w:pPr>
            <w:r w:rsidRPr="00EF5324">
              <w:rPr>
                <w:b/>
                <w:i/>
                <w:sz w:val="20"/>
                <w:szCs w:val="20"/>
              </w:rPr>
              <w:t>Участь у конференціях і семінарах:</w:t>
            </w:r>
            <w:r w:rsidRPr="00EF5324">
              <w:rPr>
                <w:i/>
                <w:sz w:val="20"/>
                <w:szCs w:val="20"/>
              </w:rPr>
              <w:t xml:space="preserve"> </w:t>
            </w:r>
          </w:p>
          <w:p w14:paraId="492555F9" w14:textId="77777777" w:rsidR="00AE3B2D" w:rsidRPr="00A578E2" w:rsidRDefault="00AE3B2D" w:rsidP="00AE3B2D">
            <w:pPr>
              <w:tabs>
                <w:tab w:val="left" w:pos="290"/>
              </w:tabs>
              <w:contextualSpacing/>
              <w:jc w:val="both"/>
              <w:rPr>
                <w:sz w:val="20"/>
                <w:szCs w:val="20"/>
                <w:shd w:val="clear" w:color="auto" w:fill="FFFFFF"/>
                <w:lang w:eastAsia="ru-RU"/>
              </w:rPr>
            </w:pPr>
            <w:r w:rsidRPr="00A578E2">
              <w:rPr>
                <w:sz w:val="20"/>
                <w:szCs w:val="20"/>
                <w:shd w:val="clear" w:color="auto" w:fill="FFFFFF"/>
                <w:lang w:eastAsia="ru-RU"/>
              </w:rPr>
              <w:t xml:space="preserve">1. </w:t>
            </w:r>
            <w:r w:rsidRPr="00A578E2">
              <w:rPr>
                <w:sz w:val="20"/>
                <w:szCs w:val="20"/>
                <w:shd w:val="clear" w:color="auto" w:fill="FFFFFF"/>
                <w:lang w:eastAsia="ru-RU"/>
              </w:rPr>
              <w:tab/>
            </w:r>
            <w:proofErr w:type="spellStart"/>
            <w:r w:rsidRPr="00A578E2">
              <w:rPr>
                <w:sz w:val="20"/>
                <w:szCs w:val="20"/>
                <w:shd w:val="clear" w:color="auto" w:fill="FFFFFF"/>
                <w:lang w:eastAsia="ru-RU"/>
              </w:rPr>
              <w:t>О.М.Маханець</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І.С.Гнідко</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А.І.Кучак</w:t>
            </w:r>
            <w:proofErr w:type="spellEnd"/>
            <w:r w:rsidRPr="00A578E2">
              <w:rPr>
                <w:sz w:val="20"/>
                <w:szCs w:val="20"/>
                <w:shd w:val="clear" w:color="auto" w:fill="FFFFFF"/>
                <w:lang w:eastAsia="ru-RU"/>
              </w:rPr>
              <w:t xml:space="preserve">  Електронні, </w:t>
            </w:r>
            <w:proofErr w:type="spellStart"/>
            <w:r w:rsidRPr="00A578E2">
              <w:rPr>
                <w:sz w:val="20"/>
                <w:szCs w:val="20"/>
                <w:shd w:val="clear" w:color="auto" w:fill="FFFFFF"/>
                <w:lang w:eastAsia="ru-RU"/>
              </w:rPr>
              <w:t>екситонні</w:t>
            </w:r>
            <w:proofErr w:type="spellEnd"/>
            <w:r w:rsidRPr="00A578E2">
              <w:rPr>
                <w:sz w:val="20"/>
                <w:szCs w:val="20"/>
                <w:shd w:val="clear" w:color="auto" w:fill="FFFFFF"/>
                <w:lang w:eastAsia="ru-RU"/>
              </w:rPr>
              <w:t xml:space="preserve"> та фононні спектри у напівпровідниковій </w:t>
            </w:r>
            <w:proofErr w:type="spellStart"/>
            <w:r w:rsidRPr="00A578E2">
              <w:rPr>
                <w:sz w:val="20"/>
                <w:szCs w:val="20"/>
                <w:shd w:val="clear" w:color="auto" w:fill="FFFFFF"/>
                <w:lang w:eastAsia="ru-RU"/>
              </w:rPr>
              <w:t>наноструктурі</w:t>
            </w:r>
            <w:proofErr w:type="spellEnd"/>
            <w:r w:rsidRPr="00A578E2">
              <w:rPr>
                <w:sz w:val="20"/>
                <w:szCs w:val="20"/>
                <w:shd w:val="clear" w:color="auto" w:fill="FFFFFF"/>
                <w:lang w:eastAsia="ru-RU"/>
              </w:rPr>
              <w:t xml:space="preserve"> квантова точка – квантове кільце, Матеріали ХI міжнародної наукової конференції РНАОПМ-2022, 1–5 червня 2022, Луцьк, С.108.</w:t>
            </w:r>
          </w:p>
          <w:p w14:paraId="385FFD36" w14:textId="77777777" w:rsidR="00AE3B2D" w:rsidRPr="00A578E2" w:rsidRDefault="00AE3B2D" w:rsidP="00AE3B2D">
            <w:pPr>
              <w:tabs>
                <w:tab w:val="left" w:pos="290"/>
              </w:tabs>
              <w:contextualSpacing/>
              <w:jc w:val="both"/>
              <w:rPr>
                <w:sz w:val="20"/>
                <w:szCs w:val="20"/>
                <w:shd w:val="clear" w:color="auto" w:fill="FFFFFF"/>
                <w:lang w:eastAsia="ru-RU"/>
              </w:rPr>
            </w:pPr>
            <w:r w:rsidRPr="00A578E2">
              <w:rPr>
                <w:sz w:val="20"/>
                <w:szCs w:val="20"/>
                <w:shd w:val="clear" w:color="auto" w:fill="FFFFFF"/>
                <w:lang w:eastAsia="ru-RU"/>
              </w:rPr>
              <w:t xml:space="preserve">2. </w:t>
            </w:r>
            <w:r w:rsidRPr="00A578E2">
              <w:rPr>
                <w:sz w:val="20"/>
                <w:szCs w:val="20"/>
                <w:shd w:val="clear" w:color="auto" w:fill="FFFFFF"/>
                <w:lang w:eastAsia="ru-RU"/>
              </w:rPr>
              <w:tab/>
            </w:r>
            <w:proofErr w:type="spellStart"/>
            <w:r w:rsidRPr="00A578E2">
              <w:rPr>
                <w:sz w:val="20"/>
                <w:szCs w:val="20"/>
                <w:shd w:val="clear" w:color="auto" w:fill="FFFFFF"/>
                <w:lang w:eastAsia="ru-RU"/>
              </w:rPr>
              <w:t>Hnidko</w:t>
            </w:r>
            <w:proofErr w:type="spellEnd"/>
            <w:r w:rsidRPr="00A578E2">
              <w:rPr>
                <w:sz w:val="20"/>
                <w:szCs w:val="20"/>
                <w:shd w:val="clear" w:color="auto" w:fill="FFFFFF"/>
                <w:lang w:eastAsia="ru-RU"/>
              </w:rPr>
              <w:t xml:space="preserve"> I.S., </w:t>
            </w:r>
            <w:proofErr w:type="spellStart"/>
            <w:r w:rsidRPr="00A578E2">
              <w:rPr>
                <w:sz w:val="20"/>
                <w:szCs w:val="20"/>
                <w:shd w:val="clear" w:color="auto" w:fill="FFFFFF"/>
                <w:lang w:eastAsia="ru-RU"/>
              </w:rPr>
              <w:t>Gutsul</w:t>
            </w:r>
            <w:proofErr w:type="spellEnd"/>
            <w:r w:rsidRPr="00A578E2">
              <w:rPr>
                <w:sz w:val="20"/>
                <w:szCs w:val="20"/>
                <w:shd w:val="clear" w:color="auto" w:fill="FFFFFF"/>
                <w:lang w:eastAsia="ru-RU"/>
              </w:rPr>
              <w:t xml:space="preserve"> V.I., </w:t>
            </w:r>
            <w:proofErr w:type="spellStart"/>
            <w:r w:rsidRPr="00A578E2">
              <w:rPr>
                <w:sz w:val="20"/>
                <w:szCs w:val="20"/>
                <w:shd w:val="clear" w:color="auto" w:fill="FFFFFF"/>
                <w:lang w:eastAsia="ru-RU"/>
              </w:rPr>
              <w:t>Koziarskyi</w:t>
            </w:r>
            <w:proofErr w:type="spellEnd"/>
            <w:r w:rsidRPr="00A578E2">
              <w:rPr>
                <w:sz w:val="20"/>
                <w:szCs w:val="20"/>
                <w:shd w:val="clear" w:color="auto" w:fill="FFFFFF"/>
                <w:lang w:eastAsia="ru-RU"/>
              </w:rPr>
              <w:t xml:space="preserve"> I.P., </w:t>
            </w:r>
            <w:proofErr w:type="spellStart"/>
            <w:r w:rsidRPr="00A578E2">
              <w:rPr>
                <w:sz w:val="20"/>
                <w:szCs w:val="20"/>
                <w:shd w:val="clear" w:color="auto" w:fill="FFFFFF"/>
                <w:lang w:eastAsia="ru-RU"/>
              </w:rPr>
              <w:t>Makhanets</w:t>
            </w:r>
            <w:proofErr w:type="spellEnd"/>
            <w:r w:rsidRPr="00A578E2">
              <w:rPr>
                <w:sz w:val="20"/>
                <w:szCs w:val="20"/>
                <w:shd w:val="clear" w:color="auto" w:fill="FFFFFF"/>
                <w:lang w:eastAsia="ru-RU"/>
              </w:rPr>
              <w:t xml:space="preserve"> O.M. </w:t>
            </w:r>
            <w:proofErr w:type="spellStart"/>
            <w:r w:rsidRPr="00A578E2">
              <w:rPr>
                <w:sz w:val="20"/>
                <w:szCs w:val="20"/>
                <w:shd w:val="clear" w:color="auto" w:fill="FFFFFF"/>
                <w:lang w:eastAsia="ru-RU"/>
              </w:rPr>
              <w:t>The</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exciton</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spectrum</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of</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the</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quantum</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dot</w:t>
            </w:r>
            <w:proofErr w:type="spellEnd"/>
            <w:r w:rsidRPr="00A578E2">
              <w:rPr>
                <w:sz w:val="20"/>
                <w:szCs w:val="20"/>
                <w:shd w:val="clear" w:color="auto" w:fill="FFFFFF"/>
                <w:lang w:eastAsia="ru-RU"/>
              </w:rPr>
              <w:t xml:space="preserve"> – </w:t>
            </w:r>
            <w:proofErr w:type="spellStart"/>
            <w:r w:rsidRPr="00A578E2">
              <w:rPr>
                <w:sz w:val="20"/>
                <w:szCs w:val="20"/>
                <w:shd w:val="clear" w:color="auto" w:fill="FFFFFF"/>
                <w:lang w:eastAsia="ru-RU"/>
              </w:rPr>
              <w:t>quantum</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ring</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semiconductor</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nanostructure</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in</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an</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electric</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field</w:t>
            </w:r>
            <w:proofErr w:type="spellEnd"/>
            <w:r w:rsidRPr="00A578E2">
              <w:rPr>
                <w:sz w:val="20"/>
                <w:szCs w:val="20"/>
                <w:shd w:val="clear" w:color="auto" w:fill="FFFFFF"/>
                <w:lang w:eastAsia="ru-RU"/>
              </w:rPr>
              <w:t>//</w:t>
            </w:r>
            <w:proofErr w:type="spellStart"/>
            <w:r w:rsidRPr="00A578E2">
              <w:rPr>
                <w:sz w:val="20"/>
                <w:szCs w:val="20"/>
                <w:shd w:val="clear" w:color="auto" w:fill="FFFFFF"/>
                <w:lang w:eastAsia="ru-RU"/>
              </w:rPr>
              <w:t>International</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Research</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and</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Practice</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Conference</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Nanotechnologies</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and</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Nanomaterials</w:t>
            </w:r>
            <w:proofErr w:type="spellEnd"/>
            <w:r w:rsidRPr="00A578E2">
              <w:rPr>
                <w:sz w:val="20"/>
                <w:szCs w:val="20"/>
                <w:shd w:val="clear" w:color="auto" w:fill="FFFFFF"/>
                <w:lang w:eastAsia="ru-RU"/>
              </w:rPr>
              <w:t xml:space="preserve"> NANO-2022": </w:t>
            </w:r>
            <w:proofErr w:type="spellStart"/>
            <w:r w:rsidRPr="00A578E2">
              <w:rPr>
                <w:sz w:val="20"/>
                <w:szCs w:val="20"/>
                <w:shd w:val="clear" w:color="auto" w:fill="FFFFFF"/>
                <w:lang w:eastAsia="ru-RU"/>
              </w:rPr>
              <w:t>abstracts</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book</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August</w:t>
            </w:r>
            <w:proofErr w:type="spellEnd"/>
            <w:r w:rsidRPr="00A578E2">
              <w:rPr>
                <w:sz w:val="20"/>
                <w:szCs w:val="20"/>
                <w:shd w:val="clear" w:color="auto" w:fill="FFFFFF"/>
                <w:lang w:eastAsia="ru-RU"/>
              </w:rPr>
              <w:t xml:space="preserve"> 25 – 27. – </w:t>
            </w:r>
            <w:proofErr w:type="spellStart"/>
            <w:r w:rsidRPr="00A578E2">
              <w:rPr>
                <w:sz w:val="20"/>
                <w:szCs w:val="20"/>
                <w:shd w:val="clear" w:color="auto" w:fill="FFFFFF"/>
                <w:lang w:eastAsia="ru-RU"/>
              </w:rPr>
              <w:t>Lviv</w:t>
            </w:r>
            <w:proofErr w:type="spellEnd"/>
            <w:r w:rsidRPr="00A578E2">
              <w:rPr>
                <w:sz w:val="20"/>
                <w:szCs w:val="20"/>
                <w:shd w:val="clear" w:color="auto" w:fill="FFFFFF"/>
                <w:lang w:eastAsia="ru-RU"/>
              </w:rPr>
              <w:t>., 2022. – P.448.</w:t>
            </w:r>
          </w:p>
          <w:p w14:paraId="5581CC98" w14:textId="77777777" w:rsidR="00AE3B2D" w:rsidRPr="00A578E2" w:rsidRDefault="00AE3B2D" w:rsidP="00AE3B2D">
            <w:pPr>
              <w:tabs>
                <w:tab w:val="left" w:pos="290"/>
              </w:tabs>
              <w:contextualSpacing/>
              <w:jc w:val="both"/>
              <w:rPr>
                <w:sz w:val="20"/>
                <w:szCs w:val="20"/>
                <w:shd w:val="clear" w:color="auto" w:fill="FFFFFF"/>
                <w:lang w:eastAsia="ru-RU"/>
              </w:rPr>
            </w:pPr>
            <w:r w:rsidRPr="00A578E2">
              <w:rPr>
                <w:sz w:val="20"/>
                <w:szCs w:val="20"/>
                <w:shd w:val="clear" w:color="auto" w:fill="FFFFFF"/>
                <w:lang w:eastAsia="ru-RU"/>
              </w:rPr>
              <w:t xml:space="preserve">3. </w:t>
            </w:r>
            <w:r w:rsidRPr="00A578E2">
              <w:rPr>
                <w:sz w:val="20"/>
                <w:szCs w:val="20"/>
                <w:shd w:val="clear" w:color="auto" w:fill="FFFFFF"/>
                <w:lang w:eastAsia="ru-RU"/>
              </w:rPr>
              <w:tab/>
            </w:r>
            <w:proofErr w:type="spellStart"/>
            <w:r w:rsidRPr="00A578E2">
              <w:rPr>
                <w:sz w:val="20"/>
                <w:szCs w:val="20"/>
                <w:shd w:val="clear" w:color="auto" w:fill="FFFFFF"/>
                <w:lang w:eastAsia="ru-RU"/>
              </w:rPr>
              <w:t>Hnidko</w:t>
            </w:r>
            <w:proofErr w:type="spellEnd"/>
            <w:r w:rsidRPr="00A578E2">
              <w:rPr>
                <w:sz w:val="20"/>
                <w:szCs w:val="20"/>
                <w:shd w:val="clear" w:color="auto" w:fill="FFFFFF"/>
                <w:lang w:eastAsia="ru-RU"/>
              </w:rPr>
              <w:t xml:space="preserve"> I.S., </w:t>
            </w:r>
            <w:proofErr w:type="spellStart"/>
            <w:r w:rsidRPr="00A578E2">
              <w:rPr>
                <w:sz w:val="20"/>
                <w:szCs w:val="20"/>
                <w:shd w:val="clear" w:color="auto" w:fill="FFFFFF"/>
                <w:lang w:eastAsia="ru-RU"/>
              </w:rPr>
              <w:t>Gutsul</w:t>
            </w:r>
            <w:proofErr w:type="spellEnd"/>
            <w:r w:rsidRPr="00A578E2">
              <w:rPr>
                <w:sz w:val="20"/>
                <w:szCs w:val="20"/>
                <w:shd w:val="clear" w:color="auto" w:fill="FFFFFF"/>
                <w:lang w:eastAsia="ru-RU"/>
              </w:rPr>
              <w:t xml:space="preserve"> V.I., </w:t>
            </w:r>
            <w:proofErr w:type="spellStart"/>
            <w:r w:rsidRPr="00A578E2">
              <w:rPr>
                <w:sz w:val="20"/>
                <w:szCs w:val="20"/>
                <w:shd w:val="clear" w:color="auto" w:fill="FFFFFF"/>
                <w:lang w:eastAsia="ru-RU"/>
              </w:rPr>
              <w:t>Koziarskyi</w:t>
            </w:r>
            <w:proofErr w:type="spellEnd"/>
            <w:r w:rsidRPr="00A578E2">
              <w:rPr>
                <w:sz w:val="20"/>
                <w:szCs w:val="20"/>
                <w:shd w:val="clear" w:color="auto" w:fill="FFFFFF"/>
                <w:lang w:eastAsia="ru-RU"/>
              </w:rPr>
              <w:t xml:space="preserve"> I.P., </w:t>
            </w:r>
            <w:proofErr w:type="spellStart"/>
            <w:r w:rsidRPr="00A578E2">
              <w:rPr>
                <w:sz w:val="20"/>
                <w:szCs w:val="20"/>
                <w:shd w:val="clear" w:color="auto" w:fill="FFFFFF"/>
                <w:lang w:eastAsia="ru-RU"/>
              </w:rPr>
              <w:t>Makhanets</w:t>
            </w:r>
            <w:proofErr w:type="spellEnd"/>
            <w:r w:rsidRPr="00A578E2">
              <w:rPr>
                <w:sz w:val="20"/>
                <w:szCs w:val="20"/>
                <w:shd w:val="clear" w:color="auto" w:fill="FFFFFF"/>
                <w:lang w:eastAsia="ru-RU"/>
              </w:rPr>
              <w:t xml:space="preserve"> O.M. </w:t>
            </w:r>
            <w:proofErr w:type="spellStart"/>
            <w:r w:rsidRPr="00A578E2">
              <w:rPr>
                <w:sz w:val="20"/>
                <w:szCs w:val="20"/>
                <w:shd w:val="clear" w:color="auto" w:fill="FFFFFF"/>
                <w:lang w:eastAsia="ru-RU"/>
              </w:rPr>
              <w:t>Phonon</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spectra</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and</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electron-phonon</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interactionin</w:t>
            </w:r>
            <w:proofErr w:type="spellEnd"/>
            <w:r w:rsidRPr="00A578E2">
              <w:rPr>
                <w:sz w:val="20"/>
                <w:szCs w:val="20"/>
                <w:shd w:val="clear" w:color="auto" w:fill="FFFFFF"/>
                <w:lang w:eastAsia="ru-RU"/>
              </w:rPr>
              <w:t xml:space="preserve"> a </w:t>
            </w:r>
            <w:proofErr w:type="spellStart"/>
            <w:r w:rsidRPr="00A578E2">
              <w:rPr>
                <w:sz w:val="20"/>
                <w:szCs w:val="20"/>
                <w:shd w:val="clear" w:color="auto" w:fill="FFFFFF"/>
                <w:lang w:eastAsia="ru-RU"/>
              </w:rPr>
              <w:t>quantum</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dot</w:t>
            </w:r>
            <w:proofErr w:type="spellEnd"/>
            <w:r w:rsidRPr="00A578E2">
              <w:rPr>
                <w:sz w:val="20"/>
                <w:szCs w:val="20"/>
                <w:shd w:val="clear" w:color="auto" w:fill="FFFFFF"/>
                <w:lang w:eastAsia="ru-RU"/>
              </w:rPr>
              <w:t xml:space="preserve"> – </w:t>
            </w:r>
            <w:proofErr w:type="spellStart"/>
            <w:r w:rsidRPr="00A578E2">
              <w:rPr>
                <w:sz w:val="20"/>
                <w:szCs w:val="20"/>
                <w:shd w:val="clear" w:color="auto" w:fill="FFFFFF"/>
                <w:lang w:eastAsia="ru-RU"/>
              </w:rPr>
              <w:t>quantum</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ring</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semiconductor</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nanostructure</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International</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research</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and</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practice</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conference</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Nanotechnology</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and</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nanomaterials</w:t>
            </w:r>
            <w:proofErr w:type="spellEnd"/>
            <w:r w:rsidRPr="00A578E2">
              <w:rPr>
                <w:sz w:val="20"/>
                <w:szCs w:val="20"/>
                <w:shd w:val="clear" w:color="auto" w:fill="FFFFFF"/>
                <w:lang w:eastAsia="ru-RU"/>
              </w:rPr>
              <w:t xml:space="preserve">” (nano-2023). 16-19 </w:t>
            </w:r>
            <w:proofErr w:type="spellStart"/>
            <w:r w:rsidRPr="00A578E2">
              <w:rPr>
                <w:sz w:val="20"/>
                <w:szCs w:val="20"/>
                <w:shd w:val="clear" w:color="auto" w:fill="FFFFFF"/>
                <w:lang w:eastAsia="ru-RU"/>
              </w:rPr>
              <w:t>of</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August</w:t>
            </w:r>
            <w:proofErr w:type="spellEnd"/>
            <w:r w:rsidRPr="00A578E2">
              <w:rPr>
                <w:sz w:val="20"/>
                <w:szCs w:val="20"/>
                <w:shd w:val="clear" w:color="auto" w:fill="FFFFFF"/>
                <w:lang w:eastAsia="ru-RU"/>
              </w:rPr>
              <w:t xml:space="preserve"> 2023, </w:t>
            </w:r>
            <w:proofErr w:type="spellStart"/>
            <w:r w:rsidRPr="00A578E2">
              <w:rPr>
                <w:sz w:val="20"/>
                <w:szCs w:val="20"/>
                <w:shd w:val="clear" w:color="auto" w:fill="FFFFFF"/>
                <w:lang w:eastAsia="ru-RU"/>
              </w:rPr>
              <w:t>Bukovel</w:t>
            </w:r>
            <w:proofErr w:type="spellEnd"/>
            <w:r w:rsidRPr="00A578E2">
              <w:rPr>
                <w:sz w:val="20"/>
                <w:szCs w:val="20"/>
                <w:shd w:val="clear" w:color="auto" w:fill="FFFFFF"/>
                <w:lang w:eastAsia="ru-RU"/>
              </w:rPr>
              <w:t>, UKRAINE.- P.574.</w:t>
            </w:r>
          </w:p>
          <w:p w14:paraId="6F92C419" w14:textId="77777777" w:rsidR="00AE3B2D" w:rsidRPr="00A578E2" w:rsidRDefault="00AE3B2D" w:rsidP="00AE3B2D">
            <w:pPr>
              <w:tabs>
                <w:tab w:val="left" w:pos="290"/>
              </w:tabs>
              <w:contextualSpacing/>
              <w:jc w:val="both"/>
              <w:rPr>
                <w:sz w:val="20"/>
                <w:szCs w:val="20"/>
                <w:shd w:val="clear" w:color="auto" w:fill="FFFFFF"/>
                <w:lang w:eastAsia="ru-RU"/>
              </w:rPr>
            </w:pPr>
            <w:r w:rsidRPr="00A578E2">
              <w:rPr>
                <w:sz w:val="20"/>
                <w:szCs w:val="20"/>
                <w:shd w:val="clear" w:color="auto" w:fill="FFFFFF"/>
                <w:lang w:eastAsia="ru-RU"/>
              </w:rPr>
              <w:t xml:space="preserve">4. </w:t>
            </w:r>
            <w:r w:rsidRPr="00A578E2">
              <w:rPr>
                <w:sz w:val="20"/>
                <w:szCs w:val="20"/>
                <w:shd w:val="clear" w:color="auto" w:fill="FFFFFF"/>
                <w:lang w:eastAsia="ru-RU"/>
              </w:rPr>
              <w:tab/>
              <w:t xml:space="preserve">О.М. </w:t>
            </w:r>
            <w:proofErr w:type="spellStart"/>
            <w:r w:rsidRPr="00A578E2">
              <w:rPr>
                <w:sz w:val="20"/>
                <w:szCs w:val="20"/>
                <w:shd w:val="clear" w:color="auto" w:fill="FFFFFF"/>
                <w:lang w:eastAsia="ru-RU"/>
              </w:rPr>
              <w:t>Маханець</w:t>
            </w:r>
            <w:proofErr w:type="spellEnd"/>
            <w:r w:rsidRPr="00A578E2">
              <w:rPr>
                <w:sz w:val="20"/>
                <w:szCs w:val="20"/>
                <w:shd w:val="clear" w:color="auto" w:fill="FFFFFF"/>
                <w:lang w:eastAsia="ru-RU"/>
              </w:rPr>
              <w:t xml:space="preserve">, В.І. Гуцул, І.С. Гнідко, А.І. </w:t>
            </w:r>
            <w:proofErr w:type="spellStart"/>
            <w:r w:rsidRPr="00A578E2">
              <w:rPr>
                <w:sz w:val="20"/>
                <w:szCs w:val="20"/>
                <w:shd w:val="clear" w:color="auto" w:fill="FFFFFF"/>
                <w:lang w:eastAsia="ru-RU"/>
              </w:rPr>
              <w:t>Кучак</w:t>
            </w:r>
            <w:proofErr w:type="spellEnd"/>
            <w:r w:rsidRPr="00A578E2">
              <w:rPr>
                <w:sz w:val="20"/>
                <w:szCs w:val="20"/>
                <w:shd w:val="clear" w:color="auto" w:fill="FFFFFF"/>
                <w:lang w:eastAsia="ru-RU"/>
              </w:rPr>
              <w:t xml:space="preserve"> Спектр електрона у напівпровідниковій </w:t>
            </w:r>
            <w:proofErr w:type="spellStart"/>
            <w:r w:rsidRPr="00A578E2">
              <w:rPr>
                <w:sz w:val="20"/>
                <w:szCs w:val="20"/>
                <w:shd w:val="clear" w:color="auto" w:fill="FFFFFF"/>
                <w:lang w:eastAsia="ru-RU"/>
              </w:rPr>
              <w:t>наноструктурі</w:t>
            </w:r>
            <w:proofErr w:type="spellEnd"/>
            <w:r w:rsidRPr="00A578E2">
              <w:rPr>
                <w:sz w:val="20"/>
                <w:szCs w:val="20"/>
                <w:shd w:val="clear" w:color="auto" w:fill="FFFFFF"/>
                <w:lang w:eastAsia="ru-RU"/>
              </w:rPr>
              <w:t xml:space="preserve"> квантова точка-квантове кільце з нецентральною </w:t>
            </w:r>
            <w:proofErr w:type="spellStart"/>
            <w:r w:rsidRPr="00A578E2">
              <w:rPr>
                <w:sz w:val="20"/>
                <w:szCs w:val="20"/>
                <w:shd w:val="clear" w:color="auto" w:fill="FFFFFF"/>
                <w:lang w:eastAsia="ru-RU"/>
              </w:rPr>
              <w:t>донорною</w:t>
            </w:r>
            <w:proofErr w:type="spellEnd"/>
            <w:r w:rsidRPr="00A578E2">
              <w:rPr>
                <w:sz w:val="20"/>
                <w:szCs w:val="20"/>
                <w:shd w:val="clear" w:color="auto" w:fill="FFFFFF"/>
                <w:lang w:eastAsia="ru-RU"/>
              </w:rPr>
              <w:t xml:space="preserve"> домішкою // IX Українська наукова конференція з фізики напівпровідників </w:t>
            </w:r>
            <w:proofErr w:type="spellStart"/>
            <w:r w:rsidRPr="00A578E2">
              <w:rPr>
                <w:sz w:val="20"/>
                <w:szCs w:val="20"/>
                <w:shd w:val="clear" w:color="auto" w:fill="FFFFFF"/>
                <w:lang w:eastAsia="ru-RU"/>
              </w:rPr>
              <w:t>ункфн</w:t>
            </w:r>
            <w:proofErr w:type="spellEnd"/>
            <w:r w:rsidRPr="00A578E2">
              <w:rPr>
                <w:sz w:val="20"/>
                <w:szCs w:val="20"/>
                <w:shd w:val="clear" w:color="auto" w:fill="FFFFFF"/>
                <w:lang w:eastAsia="ru-RU"/>
              </w:rPr>
              <w:t>–9. Ужгород, Україна 22 - 26 травня 2023.-P.159-160.</w:t>
            </w:r>
          </w:p>
          <w:p w14:paraId="6C79EDF6" w14:textId="77777777" w:rsidR="00AE3B2D" w:rsidRDefault="00AE3B2D" w:rsidP="00AE3B2D">
            <w:pPr>
              <w:tabs>
                <w:tab w:val="left" w:pos="290"/>
              </w:tabs>
              <w:contextualSpacing/>
              <w:jc w:val="both"/>
              <w:rPr>
                <w:sz w:val="20"/>
                <w:szCs w:val="20"/>
                <w:shd w:val="clear" w:color="auto" w:fill="FFFFFF"/>
                <w:lang w:eastAsia="ru-RU"/>
              </w:rPr>
            </w:pPr>
            <w:r w:rsidRPr="00A578E2">
              <w:rPr>
                <w:sz w:val="20"/>
                <w:szCs w:val="20"/>
                <w:shd w:val="clear" w:color="auto" w:fill="FFFFFF"/>
                <w:lang w:eastAsia="ru-RU"/>
              </w:rPr>
              <w:t xml:space="preserve">5. </w:t>
            </w:r>
            <w:r w:rsidRPr="00A578E2">
              <w:rPr>
                <w:sz w:val="20"/>
                <w:szCs w:val="20"/>
                <w:shd w:val="clear" w:color="auto" w:fill="FFFFFF"/>
                <w:lang w:eastAsia="ru-RU"/>
              </w:rPr>
              <w:tab/>
              <w:t xml:space="preserve">O.M. </w:t>
            </w:r>
            <w:proofErr w:type="spellStart"/>
            <w:r w:rsidRPr="00A578E2">
              <w:rPr>
                <w:sz w:val="20"/>
                <w:szCs w:val="20"/>
                <w:shd w:val="clear" w:color="auto" w:fill="FFFFFF"/>
                <w:lang w:eastAsia="ru-RU"/>
              </w:rPr>
              <w:t>Makhanets</w:t>
            </w:r>
            <w:proofErr w:type="spellEnd"/>
            <w:r w:rsidRPr="00A578E2">
              <w:rPr>
                <w:sz w:val="20"/>
                <w:szCs w:val="20"/>
                <w:shd w:val="clear" w:color="auto" w:fill="FFFFFF"/>
                <w:lang w:eastAsia="ru-RU"/>
              </w:rPr>
              <w:t xml:space="preserve">, I.P. </w:t>
            </w:r>
            <w:proofErr w:type="spellStart"/>
            <w:r w:rsidRPr="00A578E2">
              <w:rPr>
                <w:sz w:val="20"/>
                <w:szCs w:val="20"/>
                <w:shd w:val="clear" w:color="auto" w:fill="FFFFFF"/>
                <w:lang w:eastAsia="ru-RU"/>
              </w:rPr>
              <w:t>Koziarskyi</w:t>
            </w:r>
            <w:proofErr w:type="spellEnd"/>
            <w:r w:rsidRPr="00A578E2">
              <w:rPr>
                <w:sz w:val="20"/>
                <w:szCs w:val="20"/>
                <w:shd w:val="clear" w:color="auto" w:fill="FFFFFF"/>
                <w:lang w:eastAsia="ru-RU"/>
              </w:rPr>
              <w:t xml:space="preserve">, I.S. </w:t>
            </w:r>
            <w:proofErr w:type="spellStart"/>
            <w:r w:rsidRPr="00A578E2">
              <w:rPr>
                <w:sz w:val="20"/>
                <w:szCs w:val="20"/>
                <w:shd w:val="clear" w:color="auto" w:fill="FFFFFF"/>
                <w:lang w:eastAsia="ru-RU"/>
              </w:rPr>
              <w:t>Hnidko</w:t>
            </w:r>
            <w:proofErr w:type="spellEnd"/>
            <w:r w:rsidRPr="00A578E2">
              <w:rPr>
                <w:sz w:val="20"/>
                <w:szCs w:val="20"/>
                <w:shd w:val="clear" w:color="auto" w:fill="FFFFFF"/>
                <w:lang w:eastAsia="ru-RU"/>
              </w:rPr>
              <w:t xml:space="preserve">, A.I. </w:t>
            </w:r>
            <w:proofErr w:type="spellStart"/>
            <w:r w:rsidRPr="00A578E2">
              <w:rPr>
                <w:sz w:val="20"/>
                <w:szCs w:val="20"/>
                <w:shd w:val="clear" w:color="auto" w:fill="FFFFFF"/>
                <w:lang w:eastAsia="ru-RU"/>
              </w:rPr>
              <w:t>Kuchak</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Electron</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spectrum</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in</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the</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quantum</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dot-quantum</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ring</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semiconductor</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nanostructure</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with</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non-central</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donor</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impurity</w:t>
            </w:r>
            <w:proofErr w:type="spellEnd"/>
            <w:r w:rsidRPr="00A578E2">
              <w:rPr>
                <w:sz w:val="20"/>
                <w:szCs w:val="20"/>
                <w:shd w:val="clear" w:color="auto" w:fill="FFFFFF"/>
                <w:lang w:eastAsia="ru-RU"/>
              </w:rPr>
              <w:t xml:space="preserve">  // ACTUAL PROBLEMS OF FUNDAMENTAL SCIENCE, </w:t>
            </w:r>
            <w:proofErr w:type="spellStart"/>
            <w:r w:rsidRPr="00A578E2">
              <w:rPr>
                <w:sz w:val="20"/>
                <w:szCs w:val="20"/>
                <w:shd w:val="clear" w:color="auto" w:fill="FFFFFF"/>
                <w:lang w:eastAsia="ru-RU"/>
              </w:rPr>
              <w:t>Proceedings</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of</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Fifth</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international</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conference</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Lutsk</w:t>
            </w:r>
            <w:proofErr w:type="spellEnd"/>
            <w:r w:rsidRPr="00A578E2">
              <w:rPr>
                <w:sz w:val="20"/>
                <w:szCs w:val="20"/>
                <w:shd w:val="clear" w:color="auto" w:fill="FFFFFF"/>
                <w:lang w:eastAsia="ru-RU"/>
              </w:rPr>
              <w:t xml:space="preserve"> – </w:t>
            </w:r>
            <w:proofErr w:type="spellStart"/>
            <w:r w:rsidRPr="00A578E2">
              <w:rPr>
                <w:sz w:val="20"/>
                <w:szCs w:val="20"/>
                <w:shd w:val="clear" w:color="auto" w:fill="FFFFFF"/>
                <w:lang w:eastAsia="ru-RU"/>
              </w:rPr>
              <w:t>Svityaz</w:t>
            </w:r>
            <w:proofErr w:type="spellEnd"/>
            <w:r w:rsidRPr="00A578E2">
              <w:rPr>
                <w:sz w:val="20"/>
                <w:szCs w:val="20"/>
                <w:shd w:val="clear" w:color="auto" w:fill="FFFFFF"/>
                <w:lang w:eastAsia="ru-RU"/>
              </w:rPr>
              <w:t>’, 01 – 05.06.2023).-P.25-26.</w:t>
            </w:r>
          </w:p>
          <w:p w14:paraId="1CAAF260" w14:textId="77777777" w:rsidR="00AE3B2D" w:rsidRPr="00011EE7" w:rsidRDefault="00AE3B2D" w:rsidP="00AE3B2D">
            <w:pPr>
              <w:tabs>
                <w:tab w:val="left" w:pos="290"/>
              </w:tabs>
              <w:contextualSpacing/>
              <w:jc w:val="both"/>
              <w:rPr>
                <w:sz w:val="20"/>
                <w:szCs w:val="20"/>
                <w:shd w:val="clear" w:color="auto" w:fill="FFFFFF"/>
                <w:lang w:eastAsia="ru-RU"/>
              </w:rPr>
            </w:pPr>
            <w:r>
              <w:rPr>
                <w:sz w:val="20"/>
                <w:szCs w:val="20"/>
                <w:shd w:val="clear" w:color="auto" w:fill="FFFFFF"/>
                <w:lang w:eastAsia="ru-RU"/>
              </w:rPr>
              <w:t>6. </w:t>
            </w:r>
            <w:r w:rsidRPr="00011EE7">
              <w:rPr>
                <w:sz w:val="20"/>
                <w:szCs w:val="20"/>
                <w:shd w:val="clear" w:color="auto" w:fill="FFFFFF"/>
                <w:lang w:eastAsia="ru-RU"/>
              </w:rPr>
              <w:t xml:space="preserve">O.M. </w:t>
            </w:r>
            <w:proofErr w:type="spellStart"/>
            <w:r w:rsidRPr="00011EE7">
              <w:rPr>
                <w:sz w:val="20"/>
                <w:szCs w:val="20"/>
                <w:shd w:val="clear" w:color="auto" w:fill="FFFFFF"/>
                <w:lang w:eastAsia="ru-RU"/>
              </w:rPr>
              <w:t>Makhanets</w:t>
            </w:r>
            <w:proofErr w:type="spellEnd"/>
            <w:r w:rsidRPr="00011EE7">
              <w:rPr>
                <w:sz w:val="20"/>
                <w:szCs w:val="20"/>
                <w:shd w:val="clear" w:color="auto" w:fill="FFFFFF"/>
                <w:lang w:eastAsia="ru-RU"/>
              </w:rPr>
              <w:t xml:space="preserve">, I.P. </w:t>
            </w:r>
            <w:proofErr w:type="spellStart"/>
            <w:r w:rsidRPr="00011EE7">
              <w:rPr>
                <w:sz w:val="20"/>
                <w:szCs w:val="20"/>
                <w:shd w:val="clear" w:color="auto" w:fill="FFFFFF"/>
                <w:lang w:eastAsia="ru-RU"/>
              </w:rPr>
              <w:t>Koziarskyi</w:t>
            </w:r>
            <w:proofErr w:type="spellEnd"/>
            <w:r w:rsidRPr="00011EE7">
              <w:rPr>
                <w:sz w:val="20"/>
                <w:szCs w:val="20"/>
                <w:shd w:val="clear" w:color="auto" w:fill="FFFFFF"/>
                <w:lang w:eastAsia="ru-RU"/>
              </w:rPr>
              <w:t xml:space="preserve">, I.S. </w:t>
            </w:r>
            <w:proofErr w:type="spellStart"/>
            <w:r w:rsidRPr="00011EE7">
              <w:rPr>
                <w:sz w:val="20"/>
                <w:szCs w:val="20"/>
                <w:shd w:val="clear" w:color="auto" w:fill="FFFFFF"/>
                <w:lang w:eastAsia="ru-RU"/>
              </w:rPr>
              <w:t>Hnidko</w:t>
            </w:r>
            <w:proofErr w:type="spellEnd"/>
            <w:r w:rsidRPr="00011EE7">
              <w:rPr>
                <w:sz w:val="20"/>
                <w:szCs w:val="20"/>
                <w:shd w:val="clear" w:color="auto" w:fill="FFFFFF"/>
                <w:lang w:eastAsia="ru-RU"/>
              </w:rPr>
              <w:t xml:space="preserve">, A.I. </w:t>
            </w:r>
            <w:proofErr w:type="spellStart"/>
            <w:r w:rsidRPr="00011EE7">
              <w:rPr>
                <w:sz w:val="20"/>
                <w:szCs w:val="20"/>
                <w:shd w:val="clear" w:color="auto" w:fill="FFFFFF"/>
                <w:lang w:eastAsia="ru-RU"/>
              </w:rPr>
              <w:t>Kuchak</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Electron</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spectrum</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in</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the</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quantum</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dot-quantum</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ring</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semiconductor</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nanostructure</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with</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non-central</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donor</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impurity</w:t>
            </w:r>
            <w:proofErr w:type="spellEnd"/>
            <w:r w:rsidRPr="00011EE7">
              <w:rPr>
                <w:sz w:val="20"/>
                <w:szCs w:val="20"/>
                <w:shd w:val="clear" w:color="auto" w:fill="FFFFFF"/>
                <w:lang w:eastAsia="ru-RU"/>
              </w:rPr>
              <w:t xml:space="preserve"> // </w:t>
            </w:r>
            <w:proofErr w:type="spellStart"/>
            <w:r w:rsidRPr="00011EE7">
              <w:rPr>
                <w:sz w:val="20"/>
                <w:szCs w:val="20"/>
                <w:shd w:val="clear" w:color="auto" w:fill="FFFFFF"/>
                <w:lang w:eastAsia="ru-RU"/>
              </w:rPr>
              <w:t>Actual</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problems</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of</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fundamental</w:t>
            </w:r>
            <w:proofErr w:type="spellEnd"/>
            <w:r w:rsidRPr="00011EE7">
              <w:rPr>
                <w:sz w:val="20"/>
                <w:szCs w:val="20"/>
                <w:shd w:val="clear" w:color="auto" w:fill="FFFFFF"/>
                <w:lang w:eastAsia="ru-RU"/>
              </w:rPr>
              <w:t xml:space="preserve"> SCIENCE </w:t>
            </w:r>
            <w:proofErr w:type="spellStart"/>
            <w:r w:rsidRPr="00011EE7">
              <w:rPr>
                <w:sz w:val="20"/>
                <w:szCs w:val="20"/>
                <w:shd w:val="clear" w:color="auto" w:fill="FFFFFF"/>
                <w:lang w:eastAsia="ru-RU"/>
              </w:rPr>
              <w:t>Proceedings</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Fifth</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international</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conference</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Lutsk</w:t>
            </w:r>
            <w:proofErr w:type="spellEnd"/>
            <w:r w:rsidRPr="00011EE7">
              <w:rPr>
                <w:sz w:val="20"/>
                <w:szCs w:val="20"/>
                <w:shd w:val="clear" w:color="auto" w:fill="FFFFFF"/>
                <w:lang w:eastAsia="ru-RU"/>
              </w:rPr>
              <w:t xml:space="preserve"> – </w:t>
            </w:r>
            <w:proofErr w:type="spellStart"/>
            <w:r w:rsidRPr="00011EE7">
              <w:rPr>
                <w:sz w:val="20"/>
                <w:szCs w:val="20"/>
                <w:shd w:val="clear" w:color="auto" w:fill="FFFFFF"/>
                <w:lang w:eastAsia="ru-RU"/>
              </w:rPr>
              <w:t>Svityaz</w:t>
            </w:r>
            <w:proofErr w:type="spellEnd"/>
            <w:r w:rsidRPr="00011EE7">
              <w:rPr>
                <w:sz w:val="20"/>
                <w:szCs w:val="20"/>
                <w:shd w:val="clear" w:color="auto" w:fill="FFFFFF"/>
                <w:lang w:eastAsia="ru-RU"/>
              </w:rPr>
              <w:t xml:space="preserve">’, 01 – 05.06.2023) </w:t>
            </w:r>
            <w:proofErr w:type="spellStart"/>
            <w:r w:rsidRPr="00011EE7">
              <w:rPr>
                <w:sz w:val="20"/>
                <w:szCs w:val="20"/>
                <w:shd w:val="clear" w:color="auto" w:fill="FFFFFF"/>
                <w:lang w:eastAsia="ru-RU"/>
              </w:rPr>
              <w:t>Dedicated</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to</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the</w:t>
            </w:r>
            <w:proofErr w:type="spellEnd"/>
            <w:r w:rsidRPr="00011EE7">
              <w:rPr>
                <w:sz w:val="20"/>
                <w:szCs w:val="20"/>
                <w:shd w:val="clear" w:color="auto" w:fill="FFFFFF"/>
                <w:lang w:eastAsia="ru-RU"/>
              </w:rPr>
              <w:t xml:space="preserve"> 380th </w:t>
            </w:r>
            <w:proofErr w:type="spellStart"/>
            <w:r w:rsidRPr="00011EE7">
              <w:rPr>
                <w:sz w:val="20"/>
                <w:szCs w:val="20"/>
                <w:shd w:val="clear" w:color="auto" w:fill="FFFFFF"/>
                <w:lang w:eastAsia="ru-RU"/>
              </w:rPr>
              <w:t>anniversary</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of</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the</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birth</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of</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Isaac</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lastRenderedPageBreak/>
              <w:t>Newton</w:t>
            </w:r>
            <w:proofErr w:type="spellEnd"/>
            <w:r w:rsidRPr="00011EE7">
              <w:rPr>
                <w:sz w:val="20"/>
                <w:szCs w:val="20"/>
                <w:shd w:val="clear" w:color="auto" w:fill="FFFFFF"/>
                <w:lang w:eastAsia="ru-RU"/>
              </w:rPr>
              <w:t xml:space="preserve"> – P.25.</w:t>
            </w:r>
          </w:p>
          <w:p w14:paraId="65211807" w14:textId="77777777" w:rsidR="00AE3B2D" w:rsidRPr="00011EE7" w:rsidRDefault="00AE3B2D" w:rsidP="00AE3B2D">
            <w:pPr>
              <w:tabs>
                <w:tab w:val="left" w:pos="290"/>
              </w:tabs>
              <w:contextualSpacing/>
              <w:jc w:val="both"/>
              <w:rPr>
                <w:sz w:val="20"/>
                <w:szCs w:val="20"/>
                <w:shd w:val="clear" w:color="auto" w:fill="FFFFFF"/>
                <w:lang w:eastAsia="ru-RU"/>
              </w:rPr>
            </w:pPr>
            <w:r w:rsidRPr="00011EE7">
              <w:rPr>
                <w:sz w:val="20"/>
                <w:szCs w:val="20"/>
                <w:shd w:val="clear" w:color="auto" w:fill="FFFFFF"/>
                <w:lang w:eastAsia="ru-RU"/>
              </w:rPr>
              <w:t>7.</w:t>
            </w:r>
            <w:r>
              <w:rPr>
                <w:sz w:val="20"/>
                <w:szCs w:val="20"/>
                <w:shd w:val="clear" w:color="auto" w:fill="FFFFFF"/>
                <w:lang w:eastAsia="ru-RU"/>
              </w:rPr>
              <w:t> </w:t>
            </w:r>
            <w:proofErr w:type="spellStart"/>
            <w:r w:rsidRPr="00011EE7">
              <w:rPr>
                <w:sz w:val="20"/>
                <w:szCs w:val="20"/>
                <w:shd w:val="clear" w:color="auto" w:fill="FFFFFF"/>
                <w:lang w:eastAsia="ru-RU"/>
              </w:rPr>
              <w:t>Hnidko</w:t>
            </w:r>
            <w:proofErr w:type="spellEnd"/>
            <w:r w:rsidRPr="00011EE7">
              <w:rPr>
                <w:sz w:val="20"/>
                <w:szCs w:val="20"/>
                <w:shd w:val="clear" w:color="auto" w:fill="FFFFFF"/>
                <w:lang w:eastAsia="ru-RU"/>
              </w:rPr>
              <w:t xml:space="preserve"> I.S., </w:t>
            </w:r>
            <w:proofErr w:type="spellStart"/>
            <w:r w:rsidRPr="00011EE7">
              <w:rPr>
                <w:sz w:val="20"/>
                <w:szCs w:val="20"/>
                <w:shd w:val="clear" w:color="auto" w:fill="FFFFFF"/>
                <w:lang w:eastAsia="ru-RU"/>
              </w:rPr>
              <w:t>Gutsul</w:t>
            </w:r>
            <w:proofErr w:type="spellEnd"/>
            <w:r w:rsidRPr="00011EE7">
              <w:rPr>
                <w:sz w:val="20"/>
                <w:szCs w:val="20"/>
                <w:shd w:val="clear" w:color="auto" w:fill="FFFFFF"/>
                <w:lang w:eastAsia="ru-RU"/>
              </w:rPr>
              <w:t xml:space="preserve"> V.I., </w:t>
            </w:r>
            <w:proofErr w:type="spellStart"/>
            <w:r w:rsidRPr="00011EE7">
              <w:rPr>
                <w:sz w:val="20"/>
                <w:szCs w:val="20"/>
                <w:shd w:val="clear" w:color="auto" w:fill="FFFFFF"/>
                <w:lang w:eastAsia="ru-RU"/>
              </w:rPr>
              <w:t>Koziarskyi</w:t>
            </w:r>
            <w:proofErr w:type="spellEnd"/>
            <w:r w:rsidRPr="00011EE7">
              <w:rPr>
                <w:sz w:val="20"/>
                <w:szCs w:val="20"/>
                <w:shd w:val="clear" w:color="auto" w:fill="FFFFFF"/>
                <w:lang w:eastAsia="ru-RU"/>
              </w:rPr>
              <w:t xml:space="preserve"> I.P., </w:t>
            </w:r>
            <w:proofErr w:type="spellStart"/>
            <w:r w:rsidRPr="00011EE7">
              <w:rPr>
                <w:sz w:val="20"/>
                <w:szCs w:val="20"/>
                <w:shd w:val="clear" w:color="auto" w:fill="FFFFFF"/>
                <w:lang w:eastAsia="ru-RU"/>
              </w:rPr>
              <w:t>Makhanets</w:t>
            </w:r>
            <w:proofErr w:type="spellEnd"/>
            <w:r w:rsidRPr="00011EE7">
              <w:rPr>
                <w:sz w:val="20"/>
                <w:szCs w:val="20"/>
                <w:shd w:val="clear" w:color="auto" w:fill="FFFFFF"/>
                <w:lang w:eastAsia="ru-RU"/>
              </w:rPr>
              <w:t xml:space="preserve"> O.M., </w:t>
            </w:r>
            <w:proofErr w:type="spellStart"/>
            <w:r w:rsidRPr="00011EE7">
              <w:rPr>
                <w:sz w:val="20"/>
                <w:szCs w:val="20"/>
                <w:shd w:val="clear" w:color="auto" w:fill="FFFFFF"/>
                <w:lang w:eastAsia="ru-RU"/>
              </w:rPr>
              <w:t>Kuchak</w:t>
            </w:r>
            <w:proofErr w:type="spellEnd"/>
            <w:r w:rsidRPr="00011EE7">
              <w:rPr>
                <w:sz w:val="20"/>
                <w:szCs w:val="20"/>
                <w:shd w:val="clear" w:color="auto" w:fill="FFFFFF"/>
                <w:lang w:eastAsia="ru-RU"/>
              </w:rPr>
              <w:t xml:space="preserve"> A.I. </w:t>
            </w:r>
            <w:proofErr w:type="spellStart"/>
            <w:r w:rsidRPr="00011EE7">
              <w:rPr>
                <w:sz w:val="20"/>
                <w:szCs w:val="20"/>
                <w:shd w:val="clear" w:color="auto" w:fill="FFFFFF"/>
                <w:lang w:eastAsia="ru-RU"/>
              </w:rPr>
              <w:t>Spectral</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parameters</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of</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an</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electron</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in</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double</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quantum</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rings</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in</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magnetic</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and</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electric</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fields</w:t>
            </w:r>
            <w:proofErr w:type="spellEnd"/>
            <w:r w:rsidRPr="00011EE7">
              <w:rPr>
                <w:sz w:val="20"/>
                <w:szCs w:val="20"/>
                <w:shd w:val="clear" w:color="auto" w:fill="FFFFFF"/>
                <w:lang w:eastAsia="ru-RU"/>
              </w:rPr>
              <w:t xml:space="preserve">  // XI-</w:t>
            </w:r>
            <w:proofErr w:type="spellStart"/>
            <w:r w:rsidRPr="00011EE7">
              <w:rPr>
                <w:sz w:val="20"/>
                <w:szCs w:val="20"/>
                <w:shd w:val="clear" w:color="auto" w:fill="FFFFFF"/>
                <w:lang w:eastAsia="ru-RU"/>
              </w:rPr>
              <w:t>th</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International</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Conference</w:t>
            </w:r>
            <w:proofErr w:type="spellEnd"/>
            <w:r w:rsidRPr="00011EE7">
              <w:rPr>
                <w:sz w:val="20"/>
                <w:szCs w:val="20"/>
                <w:shd w:val="clear" w:color="auto" w:fill="FFFFFF"/>
                <w:lang w:eastAsia="ru-RU"/>
              </w:rPr>
              <w:t xml:space="preserve"> TOPICAL PROBLEMS OF SEMICONDUCTOR PHYSICS, </w:t>
            </w:r>
            <w:proofErr w:type="spellStart"/>
            <w:r w:rsidRPr="00011EE7">
              <w:rPr>
                <w:sz w:val="20"/>
                <w:szCs w:val="20"/>
                <w:shd w:val="clear" w:color="auto" w:fill="FFFFFF"/>
                <w:lang w:eastAsia="ru-RU"/>
              </w:rPr>
              <w:t>Prykarpattya</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Drohobych</w:t>
            </w:r>
            <w:proofErr w:type="spellEnd"/>
            <w:r w:rsidRPr="00011EE7">
              <w:rPr>
                <w:sz w:val="20"/>
                <w:szCs w:val="20"/>
                <w:shd w:val="clear" w:color="auto" w:fill="FFFFFF"/>
                <w:lang w:eastAsia="ru-RU"/>
              </w:rPr>
              <w:t>, UKRAINE, MAY 27-31, 2024, P.50.</w:t>
            </w:r>
          </w:p>
          <w:p w14:paraId="41A3A580" w14:textId="77777777" w:rsidR="00AE3B2D" w:rsidRPr="00011EE7" w:rsidRDefault="00AE3B2D" w:rsidP="00AE3B2D">
            <w:pPr>
              <w:tabs>
                <w:tab w:val="left" w:pos="290"/>
              </w:tabs>
              <w:contextualSpacing/>
              <w:jc w:val="both"/>
              <w:rPr>
                <w:sz w:val="20"/>
                <w:szCs w:val="20"/>
                <w:shd w:val="clear" w:color="auto" w:fill="FFFFFF"/>
                <w:lang w:eastAsia="ru-RU"/>
              </w:rPr>
            </w:pPr>
            <w:r w:rsidRPr="00011EE7">
              <w:rPr>
                <w:sz w:val="20"/>
                <w:szCs w:val="20"/>
                <w:shd w:val="clear" w:color="auto" w:fill="FFFFFF"/>
                <w:lang w:eastAsia="ru-RU"/>
              </w:rPr>
              <w:t>8.</w:t>
            </w:r>
            <w:r>
              <w:rPr>
                <w:sz w:val="20"/>
                <w:szCs w:val="20"/>
                <w:shd w:val="clear" w:color="auto" w:fill="FFFFFF"/>
                <w:lang w:eastAsia="ru-RU"/>
              </w:rPr>
              <w:t xml:space="preserve"> </w:t>
            </w:r>
            <w:r w:rsidRPr="00011EE7">
              <w:rPr>
                <w:sz w:val="20"/>
                <w:szCs w:val="20"/>
                <w:shd w:val="clear" w:color="auto" w:fill="FFFFFF"/>
                <w:lang w:eastAsia="ru-RU"/>
              </w:rPr>
              <w:t xml:space="preserve">О.М. </w:t>
            </w:r>
            <w:proofErr w:type="spellStart"/>
            <w:r w:rsidRPr="00011EE7">
              <w:rPr>
                <w:sz w:val="20"/>
                <w:szCs w:val="20"/>
                <w:shd w:val="clear" w:color="auto" w:fill="FFFFFF"/>
                <w:lang w:eastAsia="ru-RU"/>
              </w:rPr>
              <w:t>Маханець</w:t>
            </w:r>
            <w:proofErr w:type="spellEnd"/>
            <w:r w:rsidRPr="00011EE7">
              <w:rPr>
                <w:sz w:val="20"/>
                <w:szCs w:val="20"/>
                <w:shd w:val="clear" w:color="auto" w:fill="FFFFFF"/>
                <w:lang w:eastAsia="ru-RU"/>
              </w:rPr>
              <w:t xml:space="preserve">, В.І. Гуцул, І.С. Гнідко, А.І. </w:t>
            </w:r>
            <w:proofErr w:type="spellStart"/>
            <w:r w:rsidRPr="00011EE7">
              <w:rPr>
                <w:sz w:val="20"/>
                <w:szCs w:val="20"/>
                <w:shd w:val="clear" w:color="auto" w:fill="FFFFFF"/>
                <w:lang w:eastAsia="ru-RU"/>
              </w:rPr>
              <w:t>Кучак</w:t>
            </w:r>
            <w:proofErr w:type="spellEnd"/>
            <w:r w:rsidRPr="00011EE7">
              <w:rPr>
                <w:sz w:val="20"/>
                <w:szCs w:val="20"/>
                <w:shd w:val="clear" w:color="auto" w:fill="FFFFFF"/>
                <w:lang w:eastAsia="ru-RU"/>
              </w:rPr>
              <w:t xml:space="preserve"> Спектр електрона у напівпровідниковій </w:t>
            </w:r>
            <w:proofErr w:type="spellStart"/>
            <w:r w:rsidRPr="00011EE7">
              <w:rPr>
                <w:sz w:val="20"/>
                <w:szCs w:val="20"/>
                <w:shd w:val="clear" w:color="auto" w:fill="FFFFFF"/>
                <w:lang w:eastAsia="ru-RU"/>
              </w:rPr>
              <w:t>наноструктурі</w:t>
            </w:r>
            <w:proofErr w:type="spellEnd"/>
            <w:r w:rsidRPr="00011EE7">
              <w:rPr>
                <w:sz w:val="20"/>
                <w:szCs w:val="20"/>
                <w:shd w:val="clear" w:color="auto" w:fill="FFFFFF"/>
                <w:lang w:eastAsia="ru-RU"/>
              </w:rPr>
              <w:t xml:space="preserve"> квантова точка-квантове кільце з нецентральною </w:t>
            </w:r>
            <w:proofErr w:type="spellStart"/>
            <w:r w:rsidRPr="00011EE7">
              <w:rPr>
                <w:sz w:val="20"/>
                <w:szCs w:val="20"/>
                <w:shd w:val="clear" w:color="auto" w:fill="FFFFFF"/>
                <w:lang w:eastAsia="ru-RU"/>
              </w:rPr>
              <w:t>донорною</w:t>
            </w:r>
            <w:proofErr w:type="spellEnd"/>
            <w:r w:rsidRPr="00011EE7">
              <w:rPr>
                <w:sz w:val="20"/>
                <w:szCs w:val="20"/>
                <w:shd w:val="clear" w:color="auto" w:fill="FFFFFF"/>
                <w:lang w:eastAsia="ru-RU"/>
              </w:rPr>
              <w:t xml:space="preserve"> домішкою // IX УКРАЇНСЬКА НАУКОВА КОНФЕРЕНЦІЯ З ФІЗИКИ НАПІВПРОВІДНИКІВ УНКФН–9, Ужгород, Україна 22 - 26 травня 2023, С.159-160.</w:t>
            </w:r>
          </w:p>
          <w:p w14:paraId="3E10FAFD" w14:textId="77777777" w:rsidR="00AE3B2D" w:rsidRPr="00A578E2" w:rsidRDefault="00AE3B2D" w:rsidP="00AE3B2D">
            <w:pPr>
              <w:tabs>
                <w:tab w:val="left" w:pos="290"/>
              </w:tabs>
              <w:contextualSpacing/>
              <w:jc w:val="both"/>
              <w:rPr>
                <w:sz w:val="20"/>
                <w:szCs w:val="20"/>
                <w:shd w:val="clear" w:color="auto" w:fill="FFFFFF"/>
                <w:lang w:eastAsia="ru-RU"/>
              </w:rPr>
            </w:pPr>
            <w:r w:rsidRPr="00011EE7">
              <w:rPr>
                <w:sz w:val="20"/>
                <w:szCs w:val="20"/>
                <w:shd w:val="clear" w:color="auto" w:fill="FFFFFF"/>
                <w:lang w:eastAsia="ru-RU"/>
              </w:rPr>
              <w:t>9.</w:t>
            </w:r>
            <w:r>
              <w:rPr>
                <w:sz w:val="20"/>
                <w:szCs w:val="20"/>
                <w:shd w:val="clear" w:color="auto" w:fill="FFFFFF"/>
                <w:lang w:eastAsia="ru-RU"/>
              </w:rPr>
              <w:t> </w:t>
            </w:r>
            <w:proofErr w:type="spellStart"/>
            <w:r w:rsidRPr="00011EE7">
              <w:rPr>
                <w:sz w:val="20"/>
                <w:szCs w:val="20"/>
                <w:shd w:val="clear" w:color="auto" w:fill="FFFFFF"/>
                <w:lang w:eastAsia="ru-RU"/>
              </w:rPr>
              <w:t>Holovatsky</w:t>
            </w:r>
            <w:proofErr w:type="spellEnd"/>
            <w:r w:rsidRPr="00011EE7">
              <w:rPr>
                <w:sz w:val="20"/>
                <w:szCs w:val="20"/>
                <w:shd w:val="clear" w:color="auto" w:fill="FFFFFF"/>
                <w:lang w:eastAsia="ru-RU"/>
              </w:rPr>
              <w:t xml:space="preserve"> V.A., </w:t>
            </w:r>
            <w:proofErr w:type="spellStart"/>
            <w:r w:rsidRPr="00011EE7">
              <w:rPr>
                <w:sz w:val="20"/>
                <w:szCs w:val="20"/>
                <w:shd w:val="clear" w:color="auto" w:fill="FFFFFF"/>
                <w:lang w:eastAsia="ru-RU"/>
              </w:rPr>
              <w:t>Holovatsky</w:t>
            </w:r>
            <w:proofErr w:type="spellEnd"/>
            <w:r w:rsidRPr="00011EE7">
              <w:rPr>
                <w:sz w:val="20"/>
                <w:szCs w:val="20"/>
                <w:shd w:val="clear" w:color="auto" w:fill="FFFFFF"/>
                <w:lang w:eastAsia="ru-RU"/>
              </w:rPr>
              <w:t xml:space="preserve"> I.V., </w:t>
            </w:r>
            <w:proofErr w:type="spellStart"/>
            <w:r w:rsidRPr="00011EE7">
              <w:rPr>
                <w:sz w:val="20"/>
                <w:szCs w:val="20"/>
                <w:shd w:val="clear" w:color="auto" w:fill="FFFFFF"/>
                <w:lang w:eastAsia="ru-RU"/>
              </w:rPr>
              <w:t>Makhanets</w:t>
            </w:r>
            <w:proofErr w:type="spellEnd"/>
            <w:r w:rsidRPr="00011EE7">
              <w:rPr>
                <w:sz w:val="20"/>
                <w:szCs w:val="20"/>
                <w:shd w:val="clear" w:color="auto" w:fill="FFFFFF"/>
                <w:lang w:eastAsia="ru-RU"/>
              </w:rPr>
              <w:t xml:space="preserve"> O.M.  </w:t>
            </w:r>
            <w:proofErr w:type="spellStart"/>
            <w:r w:rsidRPr="00011EE7">
              <w:rPr>
                <w:sz w:val="20"/>
                <w:szCs w:val="20"/>
                <w:shd w:val="clear" w:color="auto" w:fill="FFFFFF"/>
                <w:lang w:eastAsia="ru-RU"/>
              </w:rPr>
              <w:t>Modelling</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the</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electric</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field</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effect</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on</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the</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optical</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characteristics</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of</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lens-shaped</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quantum</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dots</w:t>
            </w:r>
            <w:proofErr w:type="spellEnd"/>
            <w:r w:rsidRPr="00011EE7">
              <w:rPr>
                <w:sz w:val="20"/>
                <w:szCs w:val="20"/>
                <w:shd w:val="clear" w:color="auto" w:fill="FFFFFF"/>
                <w:lang w:eastAsia="ru-RU"/>
              </w:rPr>
              <w:t xml:space="preserve"> // XI-</w:t>
            </w:r>
            <w:proofErr w:type="spellStart"/>
            <w:r w:rsidRPr="00011EE7">
              <w:rPr>
                <w:sz w:val="20"/>
                <w:szCs w:val="20"/>
                <w:shd w:val="clear" w:color="auto" w:fill="FFFFFF"/>
                <w:lang w:eastAsia="ru-RU"/>
              </w:rPr>
              <w:t>th</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International</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Conference</w:t>
            </w:r>
            <w:proofErr w:type="spellEnd"/>
            <w:r w:rsidRPr="00011EE7">
              <w:rPr>
                <w:sz w:val="20"/>
                <w:szCs w:val="20"/>
                <w:shd w:val="clear" w:color="auto" w:fill="FFFFFF"/>
                <w:lang w:eastAsia="ru-RU"/>
              </w:rPr>
              <w:t xml:space="preserve"> TOPICAL PROBLEMS OF SEMICONDUCTOR PHYSICS, </w:t>
            </w:r>
            <w:proofErr w:type="spellStart"/>
            <w:r w:rsidRPr="00011EE7">
              <w:rPr>
                <w:sz w:val="20"/>
                <w:szCs w:val="20"/>
                <w:shd w:val="clear" w:color="auto" w:fill="FFFFFF"/>
                <w:lang w:eastAsia="ru-RU"/>
              </w:rPr>
              <w:t>Prykarpattya</w:t>
            </w:r>
            <w:proofErr w:type="spellEnd"/>
            <w:r w:rsidRPr="00011EE7">
              <w:rPr>
                <w:sz w:val="20"/>
                <w:szCs w:val="20"/>
                <w:shd w:val="clear" w:color="auto" w:fill="FFFFFF"/>
                <w:lang w:eastAsia="ru-RU"/>
              </w:rPr>
              <w:t xml:space="preserve">, </w:t>
            </w:r>
            <w:proofErr w:type="spellStart"/>
            <w:r w:rsidRPr="00011EE7">
              <w:rPr>
                <w:sz w:val="20"/>
                <w:szCs w:val="20"/>
                <w:shd w:val="clear" w:color="auto" w:fill="FFFFFF"/>
                <w:lang w:eastAsia="ru-RU"/>
              </w:rPr>
              <w:t>Drohobych</w:t>
            </w:r>
            <w:proofErr w:type="spellEnd"/>
            <w:r w:rsidRPr="00011EE7">
              <w:rPr>
                <w:sz w:val="20"/>
                <w:szCs w:val="20"/>
                <w:shd w:val="clear" w:color="auto" w:fill="FFFFFF"/>
                <w:lang w:eastAsia="ru-RU"/>
              </w:rPr>
              <w:t>, UKRAINE, MAY 27-31, 2024, P.37.</w:t>
            </w:r>
          </w:p>
          <w:p w14:paraId="2C798D6F" w14:textId="77777777" w:rsidR="00AE3B2D" w:rsidRPr="00A578E2" w:rsidRDefault="00AE3B2D" w:rsidP="00AE3B2D">
            <w:pPr>
              <w:tabs>
                <w:tab w:val="left" w:pos="221"/>
                <w:tab w:val="left" w:pos="290"/>
              </w:tabs>
              <w:adjustRightInd w:val="0"/>
              <w:jc w:val="both"/>
              <w:rPr>
                <w:sz w:val="20"/>
                <w:szCs w:val="20"/>
              </w:rPr>
            </w:pPr>
          </w:p>
          <w:p w14:paraId="4E33A6C7" w14:textId="77777777" w:rsidR="00AE3B2D" w:rsidRPr="00EF5324" w:rsidRDefault="00AE3B2D" w:rsidP="00AE3B2D">
            <w:pPr>
              <w:tabs>
                <w:tab w:val="left" w:pos="290"/>
                <w:tab w:val="left" w:pos="2775"/>
                <w:tab w:val="center" w:pos="7404"/>
              </w:tabs>
              <w:contextualSpacing/>
              <w:jc w:val="both"/>
              <w:rPr>
                <w:b/>
                <w:i/>
                <w:iCs/>
                <w:sz w:val="20"/>
                <w:szCs w:val="20"/>
                <w:lang w:eastAsia="ru-RU"/>
              </w:rPr>
            </w:pPr>
            <w:r w:rsidRPr="00EF5324">
              <w:rPr>
                <w:b/>
                <w:i/>
                <w:iCs/>
                <w:sz w:val="20"/>
                <w:szCs w:val="20"/>
                <w:lang w:eastAsia="ru-RU"/>
              </w:rPr>
              <w:t>Науково-дослідна робота</w:t>
            </w:r>
          </w:p>
          <w:p w14:paraId="2E91F6C3" w14:textId="77777777" w:rsidR="00AE3B2D" w:rsidRPr="00011EE7" w:rsidRDefault="00AE3B2D" w:rsidP="00AE3B2D">
            <w:pPr>
              <w:tabs>
                <w:tab w:val="left" w:pos="290"/>
              </w:tabs>
              <w:contextualSpacing/>
              <w:jc w:val="both"/>
              <w:rPr>
                <w:sz w:val="20"/>
                <w:szCs w:val="20"/>
                <w:shd w:val="clear" w:color="auto" w:fill="FFFFFF"/>
                <w:lang w:eastAsia="ru-RU"/>
              </w:rPr>
            </w:pPr>
            <w:r>
              <w:rPr>
                <w:sz w:val="20"/>
                <w:szCs w:val="20"/>
                <w:shd w:val="clear" w:color="auto" w:fill="FFFFFF"/>
                <w:lang w:eastAsia="ru-RU"/>
              </w:rPr>
              <w:t>- </w:t>
            </w:r>
            <w:r w:rsidRPr="00A578E2">
              <w:rPr>
                <w:sz w:val="20"/>
                <w:szCs w:val="20"/>
                <w:shd w:val="clear" w:color="auto" w:fill="FFFFFF"/>
                <w:lang w:eastAsia="ru-RU"/>
              </w:rPr>
              <w:t xml:space="preserve">Керівник наукових робіт студентів та аспірантів. </w:t>
            </w:r>
          </w:p>
          <w:p w14:paraId="30B461D8" w14:textId="77777777" w:rsidR="00AE3B2D" w:rsidRPr="00A578E2" w:rsidRDefault="00AE3B2D" w:rsidP="00AE3B2D">
            <w:pPr>
              <w:tabs>
                <w:tab w:val="left" w:pos="167"/>
              </w:tabs>
              <w:contextualSpacing/>
              <w:jc w:val="both"/>
              <w:rPr>
                <w:bCs/>
                <w:color w:val="000000"/>
                <w:sz w:val="20"/>
                <w:szCs w:val="20"/>
              </w:rPr>
            </w:pPr>
            <w:r>
              <w:rPr>
                <w:bCs/>
                <w:color w:val="000000"/>
                <w:sz w:val="20"/>
                <w:szCs w:val="20"/>
              </w:rPr>
              <w:t xml:space="preserve">- </w:t>
            </w:r>
            <w:r w:rsidRPr="00A578E2">
              <w:rPr>
                <w:bCs/>
                <w:color w:val="000000"/>
                <w:sz w:val="20"/>
                <w:szCs w:val="20"/>
              </w:rPr>
              <w:t>Член конкурсної комісії Всеукраїнського конкурсу студентських наукових робіт, що проходив в Прикарпатському національному університеті імені Василя Стефаника в 2022 році</w:t>
            </w:r>
          </w:p>
          <w:p w14:paraId="131A6E7E" w14:textId="77777777" w:rsidR="00AE3B2D" w:rsidRDefault="00AE3B2D" w:rsidP="00AE3B2D">
            <w:pPr>
              <w:tabs>
                <w:tab w:val="left" w:pos="290"/>
              </w:tabs>
              <w:contextualSpacing/>
              <w:jc w:val="both"/>
              <w:rPr>
                <w:bCs/>
                <w:color w:val="000000"/>
                <w:sz w:val="20"/>
                <w:szCs w:val="20"/>
              </w:rPr>
            </w:pPr>
            <w:hyperlink r:id="rId60" w:history="1">
              <w:r w:rsidRPr="00A578E2">
                <w:rPr>
                  <w:rStyle w:val="a5"/>
                  <w:bCs/>
                  <w:sz w:val="20"/>
                  <w:szCs w:val="20"/>
                </w:rPr>
                <w:t>https://drive.google.com/file/d/1eELHLCA3sA2w2PYaA6kGAfMEEslrPBkf/view?usp=sharing</w:t>
              </w:r>
            </w:hyperlink>
            <w:r w:rsidRPr="00A578E2">
              <w:rPr>
                <w:bCs/>
                <w:color w:val="000000"/>
                <w:sz w:val="20"/>
                <w:szCs w:val="20"/>
              </w:rPr>
              <w:t xml:space="preserve"> </w:t>
            </w:r>
          </w:p>
          <w:p w14:paraId="780D9523" w14:textId="77777777" w:rsidR="00AE3B2D" w:rsidRPr="00350B0C" w:rsidRDefault="00AE3B2D" w:rsidP="00AE3B2D">
            <w:pPr>
              <w:tabs>
                <w:tab w:val="left" w:pos="290"/>
              </w:tabs>
              <w:contextualSpacing/>
              <w:jc w:val="both"/>
              <w:rPr>
                <w:bCs/>
                <w:color w:val="000000"/>
                <w:sz w:val="20"/>
                <w:szCs w:val="20"/>
              </w:rPr>
            </w:pPr>
            <w:r>
              <w:rPr>
                <w:bCs/>
                <w:color w:val="000000"/>
                <w:sz w:val="20"/>
                <w:szCs w:val="20"/>
              </w:rPr>
              <w:t>- Ч</w:t>
            </w:r>
            <w:r w:rsidRPr="00350B0C">
              <w:rPr>
                <w:bCs/>
                <w:color w:val="000000"/>
                <w:sz w:val="20"/>
                <w:szCs w:val="20"/>
              </w:rPr>
              <w:t>лен оргкомітету  конференції XI-</w:t>
            </w:r>
            <w:proofErr w:type="spellStart"/>
            <w:r w:rsidRPr="00350B0C">
              <w:rPr>
                <w:bCs/>
                <w:color w:val="000000"/>
                <w:sz w:val="20"/>
                <w:szCs w:val="20"/>
              </w:rPr>
              <w:t>th</w:t>
            </w:r>
            <w:proofErr w:type="spellEnd"/>
            <w:r w:rsidRPr="00350B0C">
              <w:rPr>
                <w:bCs/>
                <w:color w:val="000000"/>
                <w:sz w:val="20"/>
                <w:szCs w:val="20"/>
              </w:rPr>
              <w:t xml:space="preserve"> </w:t>
            </w:r>
            <w:proofErr w:type="spellStart"/>
            <w:r w:rsidRPr="00350B0C">
              <w:rPr>
                <w:bCs/>
                <w:color w:val="000000"/>
                <w:sz w:val="20"/>
                <w:szCs w:val="20"/>
              </w:rPr>
              <w:t>International</w:t>
            </w:r>
            <w:proofErr w:type="spellEnd"/>
            <w:r w:rsidRPr="00350B0C">
              <w:rPr>
                <w:bCs/>
                <w:color w:val="000000"/>
                <w:sz w:val="20"/>
                <w:szCs w:val="20"/>
              </w:rPr>
              <w:t xml:space="preserve"> </w:t>
            </w:r>
            <w:proofErr w:type="spellStart"/>
            <w:r w:rsidRPr="00350B0C">
              <w:rPr>
                <w:bCs/>
                <w:color w:val="000000"/>
                <w:sz w:val="20"/>
                <w:szCs w:val="20"/>
              </w:rPr>
              <w:t>Conference</w:t>
            </w:r>
            <w:proofErr w:type="spellEnd"/>
            <w:r w:rsidRPr="00350B0C">
              <w:rPr>
                <w:bCs/>
                <w:color w:val="000000"/>
                <w:sz w:val="20"/>
                <w:szCs w:val="20"/>
              </w:rPr>
              <w:t xml:space="preserve"> </w:t>
            </w:r>
            <w:proofErr w:type="spellStart"/>
            <w:r w:rsidRPr="00350B0C">
              <w:rPr>
                <w:bCs/>
                <w:color w:val="000000"/>
                <w:sz w:val="20"/>
                <w:szCs w:val="20"/>
              </w:rPr>
              <w:t>Topical</w:t>
            </w:r>
            <w:proofErr w:type="spellEnd"/>
            <w:r w:rsidRPr="00350B0C">
              <w:rPr>
                <w:bCs/>
                <w:color w:val="000000"/>
                <w:sz w:val="20"/>
                <w:szCs w:val="20"/>
              </w:rPr>
              <w:t xml:space="preserve"> </w:t>
            </w:r>
            <w:proofErr w:type="spellStart"/>
            <w:r w:rsidRPr="00350B0C">
              <w:rPr>
                <w:bCs/>
                <w:color w:val="000000"/>
                <w:sz w:val="20"/>
                <w:szCs w:val="20"/>
              </w:rPr>
              <w:t>problems</w:t>
            </w:r>
            <w:proofErr w:type="spellEnd"/>
            <w:r w:rsidRPr="00350B0C">
              <w:rPr>
                <w:bCs/>
                <w:color w:val="000000"/>
                <w:sz w:val="20"/>
                <w:szCs w:val="20"/>
              </w:rPr>
              <w:t xml:space="preserve"> </w:t>
            </w:r>
            <w:proofErr w:type="spellStart"/>
            <w:r w:rsidRPr="00350B0C">
              <w:rPr>
                <w:bCs/>
                <w:color w:val="000000"/>
                <w:sz w:val="20"/>
                <w:szCs w:val="20"/>
              </w:rPr>
              <w:t>of</w:t>
            </w:r>
            <w:proofErr w:type="spellEnd"/>
            <w:r w:rsidRPr="00350B0C">
              <w:rPr>
                <w:bCs/>
                <w:color w:val="000000"/>
                <w:sz w:val="20"/>
                <w:szCs w:val="20"/>
              </w:rPr>
              <w:t xml:space="preserve"> </w:t>
            </w:r>
            <w:proofErr w:type="spellStart"/>
            <w:r w:rsidRPr="00350B0C">
              <w:rPr>
                <w:bCs/>
                <w:color w:val="000000"/>
                <w:sz w:val="20"/>
                <w:szCs w:val="20"/>
              </w:rPr>
              <w:t>semiconductor</w:t>
            </w:r>
            <w:proofErr w:type="spellEnd"/>
            <w:r w:rsidRPr="00350B0C">
              <w:rPr>
                <w:bCs/>
                <w:color w:val="000000"/>
                <w:sz w:val="20"/>
                <w:szCs w:val="20"/>
              </w:rPr>
              <w:t xml:space="preserve"> </w:t>
            </w:r>
            <w:proofErr w:type="spellStart"/>
            <w:r w:rsidRPr="00350B0C">
              <w:rPr>
                <w:bCs/>
                <w:color w:val="000000"/>
                <w:sz w:val="20"/>
                <w:szCs w:val="20"/>
              </w:rPr>
              <w:t>physics</w:t>
            </w:r>
            <w:proofErr w:type="spellEnd"/>
            <w:r w:rsidRPr="00350B0C">
              <w:rPr>
                <w:bCs/>
                <w:color w:val="000000"/>
                <w:sz w:val="20"/>
                <w:szCs w:val="20"/>
              </w:rPr>
              <w:t xml:space="preserve">, </w:t>
            </w:r>
            <w:proofErr w:type="spellStart"/>
            <w:r w:rsidRPr="00350B0C">
              <w:rPr>
                <w:bCs/>
                <w:color w:val="000000"/>
                <w:sz w:val="20"/>
                <w:szCs w:val="20"/>
              </w:rPr>
              <w:t>Prykarpattya</w:t>
            </w:r>
            <w:proofErr w:type="spellEnd"/>
            <w:r w:rsidRPr="00350B0C">
              <w:rPr>
                <w:bCs/>
                <w:color w:val="000000"/>
                <w:sz w:val="20"/>
                <w:szCs w:val="20"/>
              </w:rPr>
              <w:t xml:space="preserve">, </w:t>
            </w:r>
            <w:proofErr w:type="spellStart"/>
            <w:r w:rsidRPr="00350B0C">
              <w:rPr>
                <w:bCs/>
                <w:color w:val="000000"/>
                <w:sz w:val="20"/>
                <w:szCs w:val="20"/>
              </w:rPr>
              <w:t>Drohobych</w:t>
            </w:r>
            <w:proofErr w:type="spellEnd"/>
            <w:r w:rsidRPr="00350B0C">
              <w:rPr>
                <w:bCs/>
                <w:color w:val="000000"/>
                <w:sz w:val="20"/>
                <w:szCs w:val="20"/>
              </w:rPr>
              <w:t>, UKRAINE, MAY 27-31, 2024, р.37, 50.</w:t>
            </w:r>
          </w:p>
          <w:p w14:paraId="3C1F56DA" w14:textId="77777777" w:rsidR="00AE3B2D" w:rsidRPr="00011EE7" w:rsidRDefault="00AE3B2D" w:rsidP="00AE3B2D">
            <w:pPr>
              <w:tabs>
                <w:tab w:val="left" w:pos="290"/>
              </w:tabs>
              <w:contextualSpacing/>
              <w:jc w:val="both"/>
              <w:rPr>
                <w:bCs/>
                <w:color w:val="000000"/>
                <w:sz w:val="20"/>
                <w:szCs w:val="20"/>
              </w:rPr>
            </w:pPr>
            <w:hyperlink r:id="rId61" w:history="1">
              <w:r w:rsidRPr="00780E2B">
                <w:rPr>
                  <w:rStyle w:val="a5"/>
                  <w:bCs/>
                  <w:sz w:val="20"/>
                  <w:szCs w:val="20"/>
                </w:rPr>
                <w:t>https://archer.chnu.edu.ua/bitstream/handle/123456789/11161/archer.pdf?sequence=1&amp;isAllowed=y</w:t>
              </w:r>
            </w:hyperlink>
            <w:r>
              <w:rPr>
                <w:bCs/>
                <w:color w:val="000000"/>
                <w:sz w:val="20"/>
                <w:szCs w:val="20"/>
              </w:rPr>
              <w:t xml:space="preserve">   </w:t>
            </w:r>
          </w:p>
          <w:p w14:paraId="1953BBD8" w14:textId="77777777" w:rsidR="00AE3B2D" w:rsidRPr="00A578E2" w:rsidRDefault="00AE3B2D" w:rsidP="00AE3B2D">
            <w:pPr>
              <w:tabs>
                <w:tab w:val="left" w:pos="290"/>
              </w:tabs>
              <w:contextualSpacing/>
              <w:jc w:val="both"/>
              <w:rPr>
                <w:sz w:val="20"/>
                <w:szCs w:val="20"/>
                <w:shd w:val="clear" w:color="auto" w:fill="FFFFFF"/>
                <w:lang w:eastAsia="ru-RU"/>
              </w:rPr>
            </w:pPr>
            <w:r>
              <w:rPr>
                <w:sz w:val="20"/>
                <w:szCs w:val="20"/>
                <w:shd w:val="clear" w:color="auto" w:fill="FFFFFF"/>
                <w:lang w:eastAsia="ru-RU"/>
              </w:rPr>
              <w:t>- </w:t>
            </w:r>
            <w:r w:rsidRPr="00A578E2">
              <w:rPr>
                <w:sz w:val="20"/>
                <w:szCs w:val="20"/>
                <w:shd w:val="clear" w:color="auto" w:fill="FFFFFF"/>
                <w:lang w:eastAsia="ru-RU"/>
              </w:rPr>
              <w:t>Член редакційної колегії міжнародного наукового журналу «</w:t>
            </w:r>
            <w:proofErr w:type="spellStart"/>
            <w:r w:rsidRPr="00A578E2">
              <w:rPr>
                <w:sz w:val="20"/>
                <w:szCs w:val="20"/>
                <w:shd w:val="clear" w:color="auto" w:fill="FFFFFF"/>
                <w:lang w:eastAsia="ru-RU"/>
              </w:rPr>
              <w:t>Condensed</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Matter</w:t>
            </w:r>
            <w:proofErr w:type="spellEnd"/>
            <w:r w:rsidRPr="00A578E2">
              <w:rPr>
                <w:sz w:val="20"/>
                <w:szCs w:val="20"/>
                <w:shd w:val="clear" w:color="auto" w:fill="FFFFFF"/>
                <w:lang w:eastAsia="ru-RU"/>
              </w:rPr>
              <w:t xml:space="preserve"> </w:t>
            </w:r>
            <w:proofErr w:type="spellStart"/>
            <w:r w:rsidRPr="00A578E2">
              <w:rPr>
                <w:sz w:val="20"/>
                <w:szCs w:val="20"/>
                <w:shd w:val="clear" w:color="auto" w:fill="FFFFFF"/>
                <w:lang w:eastAsia="ru-RU"/>
              </w:rPr>
              <w:t>Physics</w:t>
            </w:r>
            <w:proofErr w:type="spellEnd"/>
            <w:r w:rsidRPr="00A578E2">
              <w:rPr>
                <w:sz w:val="20"/>
                <w:szCs w:val="20"/>
                <w:shd w:val="clear" w:color="auto" w:fill="FFFFFF"/>
                <w:lang w:eastAsia="ru-RU"/>
              </w:rPr>
              <w:t>» (https://www.icmp.lviv.ua/journal/Editorial_Board.html,</w:t>
            </w:r>
          </w:p>
          <w:p w14:paraId="3C5A0E5B" w14:textId="77777777" w:rsidR="00AE3B2D" w:rsidRPr="00A578E2" w:rsidRDefault="00AE3B2D" w:rsidP="00AE3B2D">
            <w:pPr>
              <w:tabs>
                <w:tab w:val="left" w:pos="290"/>
              </w:tabs>
              <w:contextualSpacing/>
              <w:jc w:val="both"/>
              <w:rPr>
                <w:sz w:val="20"/>
                <w:szCs w:val="20"/>
                <w:shd w:val="clear" w:color="auto" w:fill="FFFFFF"/>
                <w:lang w:eastAsia="ru-RU"/>
              </w:rPr>
            </w:pPr>
            <w:hyperlink r:id="rId62" w:history="1">
              <w:r w:rsidRPr="00A578E2">
                <w:rPr>
                  <w:rStyle w:val="a5"/>
                  <w:sz w:val="20"/>
                  <w:szCs w:val="20"/>
                  <w:shd w:val="clear" w:color="auto" w:fill="FFFFFF"/>
                  <w:lang w:eastAsia="ru-RU"/>
                </w:rPr>
                <w:t>https://www.scopus.com/sourceid/4400151401</w:t>
              </w:r>
            </w:hyperlink>
            <w:r w:rsidRPr="00A578E2">
              <w:rPr>
                <w:sz w:val="20"/>
                <w:szCs w:val="20"/>
                <w:shd w:val="clear" w:color="auto" w:fill="FFFFFF"/>
                <w:lang w:eastAsia="ru-RU"/>
              </w:rPr>
              <w:t xml:space="preserve"> ), ISSN 1607-324X (</w:t>
            </w:r>
            <w:proofErr w:type="spellStart"/>
            <w:r w:rsidRPr="00A578E2">
              <w:rPr>
                <w:sz w:val="20"/>
                <w:szCs w:val="20"/>
                <w:shd w:val="clear" w:color="auto" w:fill="FFFFFF"/>
                <w:lang w:eastAsia="ru-RU"/>
              </w:rPr>
              <w:t>print</w:t>
            </w:r>
            <w:proofErr w:type="spellEnd"/>
            <w:r w:rsidRPr="00A578E2">
              <w:rPr>
                <w:sz w:val="20"/>
                <w:szCs w:val="20"/>
                <w:shd w:val="clear" w:color="auto" w:fill="FFFFFF"/>
                <w:lang w:eastAsia="ru-RU"/>
              </w:rPr>
              <w:t>), 2224-9079 (</w:t>
            </w:r>
            <w:proofErr w:type="spellStart"/>
            <w:r w:rsidRPr="00A578E2">
              <w:rPr>
                <w:sz w:val="20"/>
                <w:szCs w:val="20"/>
                <w:shd w:val="clear" w:color="auto" w:fill="FFFFFF"/>
                <w:lang w:eastAsia="ru-RU"/>
              </w:rPr>
              <w:t>online</w:t>
            </w:r>
            <w:proofErr w:type="spellEnd"/>
            <w:r w:rsidRPr="00A578E2">
              <w:rPr>
                <w:sz w:val="20"/>
                <w:szCs w:val="20"/>
                <w:shd w:val="clear" w:color="auto" w:fill="FFFFFF"/>
                <w:lang w:eastAsia="ru-RU"/>
              </w:rPr>
              <w:t>)</w:t>
            </w:r>
          </w:p>
          <w:p w14:paraId="65E59E6F" w14:textId="77777777" w:rsidR="00AE3B2D" w:rsidRPr="00E11E0F" w:rsidRDefault="00AE3B2D" w:rsidP="00AE3B2D">
            <w:pPr>
              <w:tabs>
                <w:tab w:val="left" w:pos="290"/>
              </w:tabs>
              <w:contextualSpacing/>
              <w:jc w:val="both"/>
              <w:rPr>
                <w:iCs/>
                <w:sz w:val="20"/>
                <w:szCs w:val="20"/>
                <w:shd w:val="clear" w:color="auto" w:fill="FFFFFF"/>
                <w:lang w:eastAsia="ru-RU"/>
              </w:rPr>
            </w:pPr>
            <w:r>
              <w:rPr>
                <w:iCs/>
                <w:sz w:val="20"/>
                <w:szCs w:val="20"/>
                <w:shd w:val="clear" w:color="auto" w:fill="FFFFFF"/>
                <w:lang w:eastAsia="ru-RU"/>
              </w:rPr>
              <w:t xml:space="preserve">- </w:t>
            </w:r>
            <w:r w:rsidRPr="00E11E0F">
              <w:rPr>
                <w:iCs/>
                <w:sz w:val="20"/>
                <w:szCs w:val="20"/>
                <w:shd w:val="clear" w:color="auto" w:fill="FFFFFF"/>
                <w:lang w:eastAsia="ru-RU"/>
              </w:rPr>
              <w:t xml:space="preserve">Експерт  проектів  конкурсу наукових та науково-технічних (експериментальних) робіт за бюджетною програмою КПКВК 6541230 на 2023-2024 роки «Підтримка розвитку пріоритетних напрямів наукових досліджень» Національної академії наук України </w:t>
            </w:r>
            <w:hyperlink r:id="rId63" w:history="1">
              <w:r w:rsidRPr="00780E2B">
                <w:rPr>
                  <w:rStyle w:val="a5"/>
                  <w:iCs/>
                  <w:sz w:val="20"/>
                  <w:szCs w:val="20"/>
                  <w:shd w:val="clear" w:color="auto" w:fill="FFFFFF"/>
                  <w:lang w:eastAsia="ru-RU"/>
                </w:rPr>
                <w:t>https://nas.gov.ua</w:t>
              </w:r>
            </w:hyperlink>
            <w:r>
              <w:rPr>
                <w:iCs/>
                <w:sz w:val="20"/>
                <w:szCs w:val="20"/>
                <w:shd w:val="clear" w:color="auto" w:fill="FFFFFF"/>
                <w:lang w:eastAsia="ru-RU"/>
              </w:rPr>
              <w:t xml:space="preserve"> </w:t>
            </w:r>
          </w:p>
          <w:p w14:paraId="34FBFF50" w14:textId="77777777" w:rsidR="00AE3B2D" w:rsidRPr="00107FB6" w:rsidRDefault="00AE3B2D" w:rsidP="00AE3B2D">
            <w:pPr>
              <w:pStyle w:val="TableParagraph"/>
              <w:tabs>
                <w:tab w:val="left" w:pos="160"/>
              </w:tabs>
              <w:ind w:left="5" w:right="32"/>
              <w:jc w:val="both"/>
              <w:rPr>
                <w:b/>
                <w:bCs/>
                <w:i/>
                <w:iCs/>
                <w:sz w:val="20"/>
                <w:szCs w:val="20"/>
              </w:rPr>
            </w:pPr>
            <w:r>
              <w:rPr>
                <w:b/>
                <w:bCs/>
                <w:i/>
                <w:iCs/>
                <w:sz w:val="20"/>
                <w:szCs w:val="20"/>
              </w:rPr>
              <w:t>Д</w:t>
            </w:r>
            <w:r w:rsidRPr="009C310C">
              <w:rPr>
                <w:b/>
                <w:bCs/>
                <w:i/>
                <w:iCs/>
                <w:sz w:val="20"/>
                <w:szCs w:val="20"/>
              </w:rPr>
              <w:t>іяльність за спеціальністю у формі участі у професійних та/або громадських об’єднаннях</w:t>
            </w:r>
            <w:r>
              <w:rPr>
                <w:iCs/>
                <w:sz w:val="20"/>
                <w:szCs w:val="20"/>
              </w:rPr>
              <w:t> </w:t>
            </w:r>
          </w:p>
          <w:p w14:paraId="7DF42B29" w14:textId="77777777" w:rsidR="00AE3B2D" w:rsidRDefault="00AE3B2D" w:rsidP="00AE3B2D">
            <w:pPr>
              <w:tabs>
                <w:tab w:val="left" w:pos="380"/>
              </w:tabs>
              <w:contextualSpacing/>
              <w:jc w:val="both"/>
              <w:rPr>
                <w:iCs/>
                <w:sz w:val="20"/>
                <w:szCs w:val="20"/>
              </w:rPr>
            </w:pPr>
            <w:r w:rsidRPr="00E11E0F">
              <w:rPr>
                <w:iCs/>
                <w:sz w:val="20"/>
                <w:szCs w:val="20"/>
              </w:rPr>
              <w:t>Член Українського фізичного товариства (членський квиток №1212)</w:t>
            </w:r>
          </w:p>
          <w:p w14:paraId="469D3A24" w14:textId="427E649F" w:rsidR="00A44FEF" w:rsidRPr="00A578E2" w:rsidRDefault="00A44FEF" w:rsidP="00AE3B2D">
            <w:pPr>
              <w:tabs>
                <w:tab w:val="left" w:pos="380"/>
              </w:tabs>
              <w:contextualSpacing/>
              <w:jc w:val="both"/>
              <w:rPr>
                <w:sz w:val="20"/>
                <w:szCs w:val="20"/>
              </w:rPr>
            </w:pPr>
          </w:p>
        </w:tc>
        <w:tc>
          <w:tcPr>
            <w:tcW w:w="1843" w:type="dxa"/>
          </w:tcPr>
          <w:p w14:paraId="72432DCA" w14:textId="05E70952" w:rsidR="00AE3B2D" w:rsidRPr="00A578E2" w:rsidRDefault="00AE3B2D" w:rsidP="00AE3B2D">
            <w:pPr>
              <w:jc w:val="center"/>
              <w:rPr>
                <w:sz w:val="20"/>
                <w:szCs w:val="20"/>
              </w:rPr>
            </w:pPr>
            <w:r w:rsidRPr="00E11E0F">
              <w:rPr>
                <w:sz w:val="20"/>
                <w:szCs w:val="20"/>
              </w:rPr>
              <w:lastRenderedPageBreak/>
              <w:t>Чернівецьке відділення ІПМ НАН України, відділ шаруватих кристалів, 01.11.2021 р. – 10.12.2021 р. (№ 01-5/43 від 14.12.21  р.),  звіт про проходження стажування.</w:t>
            </w:r>
            <w:r>
              <w:rPr>
                <w:sz w:val="20"/>
                <w:szCs w:val="20"/>
              </w:rPr>
              <w:t xml:space="preserve"> (6 кредитів ЄКТС)</w:t>
            </w:r>
          </w:p>
        </w:tc>
      </w:tr>
      <w:tr w:rsidR="00AE3B2D" w:rsidRPr="00A578E2" w14:paraId="79BD810B" w14:textId="77777777" w:rsidTr="00BE2D04">
        <w:tc>
          <w:tcPr>
            <w:tcW w:w="1701" w:type="dxa"/>
          </w:tcPr>
          <w:p w14:paraId="4602A9D5" w14:textId="77777777" w:rsidR="00AE3B2D" w:rsidRPr="00A578E2" w:rsidRDefault="00AE3B2D" w:rsidP="00AE3B2D">
            <w:pPr>
              <w:ind w:left="-120"/>
              <w:rPr>
                <w:b/>
                <w:sz w:val="20"/>
                <w:szCs w:val="20"/>
              </w:rPr>
            </w:pPr>
            <w:proofErr w:type="spellStart"/>
            <w:r w:rsidRPr="00A578E2">
              <w:rPr>
                <w:b/>
                <w:sz w:val="20"/>
                <w:szCs w:val="20"/>
              </w:rPr>
              <w:lastRenderedPageBreak/>
              <w:t>Константинович</w:t>
            </w:r>
            <w:proofErr w:type="spellEnd"/>
            <w:r w:rsidRPr="00A578E2">
              <w:rPr>
                <w:b/>
                <w:sz w:val="20"/>
                <w:szCs w:val="20"/>
              </w:rPr>
              <w:t xml:space="preserve"> Іван </w:t>
            </w:r>
            <w:proofErr w:type="spellStart"/>
            <w:r w:rsidRPr="00A578E2">
              <w:rPr>
                <w:b/>
                <w:sz w:val="20"/>
                <w:szCs w:val="20"/>
              </w:rPr>
              <w:t>Аурелович</w:t>
            </w:r>
            <w:proofErr w:type="spellEnd"/>
          </w:p>
        </w:tc>
        <w:tc>
          <w:tcPr>
            <w:tcW w:w="1559" w:type="dxa"/>
          </w:tcPr>
          <w:p w14:paraId="6F3A1CA7" w14:textId="77777777" w:rsidR="00AE3B2D" w:rsidRPr="00A578E2" w:rsidRDefault="00AE3B2D" w:rsidP="00AE3B2D">
            <w:pPr>
              <w:jc w:val="center"/>
              <w:rPr>
                <w:sz w:val="20"/>
                <w:szCs w:val="20"/>
              </w:rPr>
            </w:pPr>
            <w:r w:rsidRPr="00A578E2">
              <w:rPr>
                <w:sz w:val="20"/>
                <w:szCs w:val="20"/>
              </w:rPr>
              <w:t xml:space="preserve">Доцент кафедри термоелектрики та медичної фізики ННІФТКН Чернівецького національного університету імені Юрія Федьковича </w:t>
            </w:r>
          </w:p>
        </w:tc>
        <w:tc>
          <w:tcPr>
            <w:tcW w:w="1680" w:type="dxa"/>
          </w:tcPr>
          <w:p w14:paraId="236A2F6D" w14:textId="77777777" w:rsidR="00AE3B2D" w:rsidRPr="00A578E2" w:rsidRDefault="00AE3B2D" w:rsidP="00AE3B2D">
            <w:pPr>
              <w:keepNext/>
              <w:pBdr>
                <w:top w:val="nil"/>
                <w:left w:val="nil"/>
                <w:bottom w:val="nil"/>
                <w:right w:val="nil"/>
                <w:between w:val="nil"/>
              </w:pBdr>
              <w:ind w:hanging="10"/>
              <w:jc w:val="center"/>
              <w:rPr>
                <w:color w:val="000000"/>
                <w:sz w:val="20"/>
                <w:szCs w:val="20"/>
              </w:rPr>
            </w:pPr>
            <w:r w:rsidRPr="00A578E2">
              <w:rPr>
                <w:sz w:val="20"/>
                <w:szCs w:val="20"/>
              </w:rPr>
              <w:t xml:space="preserve">Чернівецький державний університет, диплом РН № 10634516, 1998 рік, фізика, кваліфікація – фізик, викладач </w:t>
            </w:r>
          </w:p>
        </w:tc>
        <w:tc>
          <w:tcPr>
            <w:tcW w:w="1701" w:type="dxa"/>
          </w:tcPr>
          <w:p w14:paraId="3BAA2CB5" w14:textId="77777777" w:rsidR="00AE3B2D" w:rsidRPr="00EC5EB6" w:rsidRDefault="00AE3B2D" w:rsidP="00AE3B2D">
            <w:pPr>
              <w:jc w:val="center"/>
              <w:rPr>
                <w:sz w:val="20"/>
                <w:szCs w:val="20"/>
              </w:rPr>
            </w:pPr>
            <w:r w:rsidRPr="00EC5EB6">
              <w:rPr>
                <w:sz w:val="20"/>
                <w:szCs w:val="20"/>
              </w:rPr>
              <w:t>Кандидат фізико – математичних наук, диплом ДК № 028020, 09.03.2005 р.,</w:t>
            </w:r>
          </w:p>
          <w:p w14:paraId="0A81F9DE" w14:textId="77777777" w:rsidR="00AE3B2D" w:rsidRPr="00EC5EB6" w:rsidRDefault="00AE3B2D" w:rsidP="00AE3B2D">
            <w:pPr>
              <w:jc w:val="center"/>
              <w:rPr>
                <w:sz w:val="20"/>
                <w:szCs w:val="20"/>
              </w:rPr>
            </w:pPr>
            <w:r w:rsidRPr="00EC5EB6">
              <w:rPr>
                <w:sz w:val="20"/>
                <w:szCs w:val="20"/>
              </w:rPr>
              <w:t>спеціальність 01.04.02 – теоретична фізика, назва дисертації:</w:t>
            </w:r>
          </w:p>
          <w:p w14:paraId="375B7285" w14:textId="77777777" w:rsidR="00AE3B2D" w:rsidRPr="00EC5EB6" w:rsidRDefault="00AE3B2D" w:rsidP="00AE3B2D">
            <w:pPr>
              <w:jc w:val="center"/>
              <w:rPr>
                <w:sz w:val="20"/>
                <w:szCs w:val="20"/>
              </w:rPr>
            </w:pPr>
            <w:r w:rsidRPr="00EC5EB6">
              <w:rPr>
                <w:sz w:val="20"/>
                <w:szCs w:val="20"/>
              </w:rPr>
              <w:t>"Особливості спектру випромінювання заряджених частинок, що рухаються в електромагнітному полі у вакуумі та непоглинаючих середовищах",</w:t>
            </w:r>
          </w:p>
          <w:p w14:paraId="4A452CFC" w14:textId="77777777" w:rsidR="00AE3B2D" w:rsidRPr="00EC5EB6" w:rsidRDefault="00AE3B2D" w:rsidP="00AE3B2D">
            <w:pPr>
              <w:jc w:val="center"/>
              <w:rPr>
                <w:sz w:val="20"/>
                <w:szCs w:val="20"/>
              </w:rPr>
            </w:pPr>
            <w:r w:rsidRPr="00EC5EB6">
              <w:rPr>
                <w:sz w:val="20"/>
                <w:szCs w:val="20"/>
              </w:rPr>
              <w:t>доцент кафедри термоелектрики  та медичної фізики, атестат 12ДЦ №035955, 04.07.2013р.</w:t>
            </w:r>
          </w:p>
          <w:p w14:paraId="5ADBA320" w14:textId="77777777" w:rsidR="00AE3B2D" w:rsidRPr="00A578E2" w:rsidRDefault="00AE3B2D" w:rsidP="00AE3B2D">
            <w:pPr>
              <w:jc w:val="center"/>
              <w:rPr>
                <w:sz w:val="20"/>
                <w:szCs w:val="20"/>
              </w:rPr>
            </w:pPr>
          </w:p>
        </w:tc>
        <w:tc>
          <w:tcPr>
            <w:tcW w:w="992" w:type="dxa"/>
          </w:tcPr>
          <w:p w14:paraId="370DEBD3" w14:textId="77777777" w:rsidR="00AE3B2D" w:rsidRPr="00A578E2" w:rsidRDefault="00AE3B2D" w:rsidP="00AE3B2D">
            <w:pPr>
              <w:ind w:left="72" w:hanging="72"/>
              <w:jc w:val="center"/>
              <w:rPr>
                <w:sz w:val="20"/>
                <w:szCs w:val="20"/>
              </w:rPr>
            </w:pPr>
            <w:r>
              <w:rPr>
                <w:sz w:val="20"/>
                <w:szCs w:val="20"/>
              </w:rPr>
              <w:t>24</w:t>
            </w:r>
            <w:r w:rsidRPr="00A578E2">
              <w:rPr>
                <w:sz w:val="20"/>
                <w:szCs w:val="20"/>
              </w:rPr>
              <w:t xml:space="preserve"> р.</w:t>
            </w:r>
          </w:p>
        </w:tc>
        <w:tc>
          <w:tcPr>
            <w:tcW w:w="6237" w:type="dxa"/>
          </w:tcPr>
          <w:p w14:paraId="2C1CD864" w14:textId="77777777" w:rsidR="00AE3B2D" w:rsidRPr="00EF5324" w:rsidRDefault="00AE3B2D" w:rsidP="00AE3B2D">
            <w:pPr>
              <w:ind w:left="5" w:right="32"/>
              <w:rPr>
                <w:b/>
                <w:i/>
                <w:iCs/>
                <w:sz w:val="20"/>
                <w:szCs w:val="20"/>
              </w:rPr>
            </w:pPr>
            <w:r w:rsidRPr="00EF5324">
              <w:rPr>
                <w:b/>
                <w:i/>
                <w:iCs/>
                <w:sz w:val="20"/>
                <w:szCs w:val="20"/>
              </w:rPr>
              <w:t xml:space="preserve">Основні публікації </w:t>
            </w:r>
          </w:p>
          <w:p w14:paraId="69A64CE4" w14:textId="77777777" w:rsidR="00AE3B2D" w:rsidRPr="00995361" w:rsidRDefault="00AE3B2D" w:rsidP="00AE3B2D">
            <w:pPr>
              <w:widowControl/>
              <w:numPr>
                <w:ilvl w:val="0"/>
                <w:numId w:val="24"/>
              </w:numPr>
              <w:tabs>
                <w:tab w:val="clear" w:pos="660"/>
                <w:tab w:val="left" w:pos="180"/>
                <w:tab w:val="left" w:pos="276"/>
              </w:tabs>
              <w:autoSpaceDE/>
              <w:autoSpaceDN/>
              <w:ind w:left="5" w:right="32" w:firstLine="0"/>
              <w:jc w:val="both"/>
              <w:rPr>
                <w:bCs/>
                <w:iCs/>
                <w:sz w:val="20"/>
                <w:szCs w:val="20"/>
              </w:rPr>
            </w:pPr>
            <w:r w:rsidRPr="00995361">
              <w:rPr>
                <w:bCs/>
                <w:iCs/>
                <w:sz w:val="20"/>
                <w:szCs w:val="20"/>
              </w:rPr>
              <w:t xml:space="preserve">V.V. </w:t>
            </w:r>
            <w:proofErr w:type="spellStart"/>
            <w:r w:rsidRPr="00995361">
              <w:rPr>
                <w:bCs/>
                <w:iCs/>
                <w:sz w:val="20"/>
                <w:szCs w:val="20"/>
              </w:rPr>
              <w:t>Lysko</w:t>
            </w:r>
            <w:proofErr w:type="spellEnd"/>
            <w:r w:rsidRPr="00995361">
              <w:rPr>
                <w:bCs/>
                <w:iCs/>
                <w:sz w:val="20"/>
                <w:szCs w:val="20"/>
              </w:rPr>
              <w:t xml:space="preserve">, I.A. </w:t>
            </w:r>
            <w:proofErr w:type="spellStart"/>
            <w:r w:rsidRPr="00995361">
              <w:rPr>
                <w:bCs/>
                <w:iCs/>
                <w:sz w:val="20"/>
                <w:szCs w:val="20"/>
              </w:rPr>
              <w:t>Konstantynovych</w:t>
            </w:r>
            <w:proofErr w:type="spellEnd"/>
            <w:r w:rsidRPr="00995361">
              <w:rPr>
                <w:bCs/>
                <w:iCs/>
                <w:sz w:val="20"/>
                <w:szCs w:val="20"/>
              </w:rPr>
              <w:t xml:space="preserve">, M.V. </w:t>
            </w:r>
            <w:proofErr w:type="spellStart"/>
            <w:r w:rsidRPr="00995361">
              <w:rPr>
                <w:bCs/>
                <w:iCs/>
                <w:sz w:val="20"/>
                <w:szCs w:val="20"/>
              </w:rPr>
              <w:t>Havryliuk</w:t>
            </w:r>
            <w:proofErr w:type="spellEnd"/>
            <w:r w:rsidRPr="00995361">
              <w:rPr>
                <w:bCs/>
                <w:iCs/>
                <w:sz w:val="20"/>
                <w:szCs w:val="20"/>
              </w:rPr>
              <w:t xml:space="preserve">, O.S. </w:t>
            </w:r>
            <w:proofErr w:type="spellStart"/>
            <w:r w:rsidRPr="00995361">
              <w:rPr>
                <w:bCs/>
                <w:iCs/>
                <w:sz w:val="20"/>
                <w:szCs w:val="20"/>
              </w:rPr>
              <w:t>Rusnak</w:t>
            </w:r>
            <w:proofErr w:type="spellEnd"/>
            <w:r w:rsidRPr="00995361">
              <w:rPr>
                <w:bCs/>
                <w:iCs/>
                <w:sz w:val="20"/>
                <w:szCs w:val="20"/>
              </w:rPr>
              <w:t xml:space="preserve">. (2024) </w:t>
            </w:r>
            <w:proofErr w:type="spellStart"/>
            <w:r w:rsidRPr="00995361">
              <w:rPr>
                <w:bCs/>
                <w:iCs/>
                <w:sz w:val="20"/>
                <w:szCs w:val="20"/>
              </w:rPr>
              <w:t>Experimental</w:t>
            </w:r>
            <w:proofErr w:type="spellEnd"/>
            <w:r w:rsidRPr="00995361">
              <w:rPr>
                <w:bCs/>
                <w:iCs/>
                <w:sz w:val="20"/>
                <w:szCs w:val="20"/>
              </w:rPr>
              <w:t xml:space="preserve"> </w:t>
            </w:r>
            <w:proofErr w:type="spellStart"/>
            <w:r w:rsidRPr="00995361">
              <w:rPr>
                <w:bCs/>
                <w:iCs/>
                <w:sz w:val="20"/>
                <w:szCs w:val="20"/>
              </w:rPr>
              <w:t>studies</w:t>
            </w:r>
            <w:proofErr w:type="spellEnd"/>
            <w:r w:rsidRPr="00995361">
              <w:rPr>
                <w:bCs/>
                <w:iCs/>
                <w:sz w:val="20"/>
                <w:szCs w:val="20"/>
              </w:rPr>
              <w:t xml:space="preserve"> </w:t>
            </w:r>
            <w:proofErr w:type="spellStart"/>
            <w:r w:rsidRPr="00995361">
              <w:rPr>
                <w:bCs/>
                <w:iCs/>
                <w:sz w:val="20"/>
                <w:szCs w:val="20"/>
              </w:rPr>
              <w:t>on</w:t>
            </w:r>
            <w:proofErr w:type="spellEnd"/>
            <w:r w:rsidRPr="00995361">
              <w:rPr>
                <w:bCs/>
                <w:iCs/>
                <w:sz w:val="20"/>
                <w:szCs w:val="20"/>
              </w:rPr>
              <w:t xml:space="preserve"> </w:t>
            </w:r>
            <w:proofErr w:type="spellStart"/>
            <w:r w:rsidRPr="00995361">
              <w:rPr>
                <w:bCs/>
                <w:iCs/>
                <w:sz w:val="20"/>
                <w:szCs w:val="20"/>
              </w:rPr>
              <w:t>the</w:t>
            </w:r>
            <w:proofErr w:type="spellEnd"/>
            <w:r w:rsidRPr="00995361">
              <w:rPr>
                <w:bCs/>
                <w:iCs/>
                <w:sz w:val="20"/>
                <w:szCs w:val="20"/>
              </w:rPr>
              <w:t xml:space="preserve"> </w:t>
            </w:r>
            <w:proofErr w:type="spellStart"/>
            <w:r w:rsidRPr="00995361">
              <w:rPr>
                <w:bCs/>
                <w:iCs/>
                <w:sz w:val="20"/>
                <w:szCs w:val="20"/>
              </w:rPr>
              <w:t>parameters</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w:t>
            </w:r>
            <w:proofErr w:type="spellStart"/>
            <w:r w:rsidRPr="00995361">
              <w:rPr>
                <w:bCs/>
                <w:iCs/>
                <w:sz w:val="20"/>
                <w:szCs w:val="20"/>
              </w:rPr>
              <w:t>thermoelectric</w:t>
            </w:r>
            <w:proofErr w:type="spellEnd"/>
            <w:r w:rsidRPr="00995361">
              <w:rPr>
                <w:bCs/>
                <w:iCs/>
                <w:sz w:val="20"/>
                <w:szCs w:val="20"/>
              </w:rPr>
              <w:t xml:space="preserve"> </w:t>
            </w:r>
            <w:proofErr w:type="spellStart"/>
            <w:r w:rsidRPr="00995361">
              <w:rPr>
                <w:bCs/>
                <w:iCs/>
                <w:sz w:val="20"/>
                <w:szCs w:val="20"/>
              </w:rPr>
              <w:t>generator</w:t>
            </w:r>
            <w:proofErr w:type="spellEnd"/>
            <w:r w:rsidRPr="00995361">
              <w:rPr>
                <w:bCs/>
                <w:iCs/>
                <w:sz w:val="20"/>
                <w:szCs w:val="20"/>
              </w:rPr>
              <w:t xml:space="preserve"> </w:t>
            </w:r>
            <w:proofErr w:type="spellStart"/>
            <w:r w:rsidRPr="00995361">
              <w:rPr>
                <w:bCs/>
                <w:iCs/>
                <w:sz w:val="20"/>
                <w:szCs w:val="20"/>
              </w:rPr>
              <w:t>energy</w:t>
            </w:r>
            <w:proofErr w:type="spellEnd"/>
            <w:r w:rsidRPr="00995361">
              <w:rPr>
                <w:bCs/>
                <w:iCs/>
                <w:sz w:val="20"/>
                <w:szCs w:val="20"/>
              </w:rPr>
              <w:t xml:space="preserve"> </w:t>
            </w:r>
            <w:proofErr w:type="spellStart"/>
            <w:r w:rsidRPr="00995361">
              <w:rPr>
                <w:bCs/>
                <w:iCs/>
                <w:sz w:val="20"/>
                <w:szCs w:val="20"/>
              </w:rPr>
              <w:t>converters</w:t>
            </w:r>
            <w:proofErr w:type="spellEnd"/>
            <w:r w:rsidRPr="00995361">
              <w:rPr>
                <w:bCs/>
                <w:iCs/>
                <w:sz w:val="20"/>
                <w:szCs w:val="20"/>
              </w:rPr>
              <w:t xml:space="preserve"> </w:t>
            </w:r>
            <w:proofErr w:type="spellStart"/>
            <w:r w:rsidRPr="00995361">
              <w:rPr>
                <w:bCs/>
                <w:iCs/>
                <w:sz w:val="20"/>
                <w:szCs w:val="20"/>
              </w:rPr>
              <w:t>with</w:t>
            </w:r>
            <w:proofErr w:type="spellEnd"/>
            <w:r w:rsidRPr="00995361">
              <w:rPr>
                <w:bCs/>
                <w:iCs/>
                <w:sz w:val="20"/>
                <w:szCs w:val="20"/>
              </w:rPr>
              <w:t xml:space="preserve"> </w:t>
            </w:r>
            <w:proofErr w:type="spellStart"/>
            <w:r w:rsidRPr="00995361">
              <w:rPr>
                <w:bCs/>
                <w:iCs/>
                <w:sz w:val="20"/>
                <w:szCs w:val="20"/>
              </w:rPr>
              <w:t>different</w:t>
            </w:r>
            <w:proofErr w:type="spellEnd"/>
            <w:r w:rsidRPr="00995361">
              <w:rPr>
                <w:bCs/>
                <w:iCs/>
                <w:sz w:val="20"/>
                <w:szCs w:val="20"/>
              </w:rPr>
              <w:t xml:space="preserve"> </w:t>
            </w:r>
            <w:proofErr w:type="spellStart"/>
            <w:r w:rsidRPr="00995361">
              <w:rPr>
                <w:bCs/>
                <w:iCs/>
                <w:sz w:val="20"/>
                <w:szCs w:val="20"/>
              </w:rPr>
              <w:t>height</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w:t>
            </w:r>
            <w:proofErr w:type="spellStart"/>
            <w:r w:rsidRPr="00995361">
              <w:rPr>
                <w:bCs/>
                <w:iCs/>
                <w:sz w:val="20"/>
                <w:szCs w:val="20"/>
              </w:rPr>
              <w:t>legs</w:t>
            </w:r>
            <w:proofErr w:type="spellEnd"/>
            <w:r w:rsidRPr="00995361">
              <w:rPr>
                <w:bCs/>
                <w:iCs/>
                <w:sz w:val="20"/>
                <w:szCs w:val="20"/>
              </w:rPr>
              <w:t xml:space="preserve">. </w:t>
            </w:r>
            <w:proofErr w:type="spellStart"/>
            <w:r w:rsidRPr="00995361">
              <w:rPr>
                <w:bCs/>
                <w:iCs/>
                <w:sz w:val="20"/>
                <w:szCs w:val="20"/>
              </w:rPr>
              <w:t>Journal</w:t>
            </w:r>
            <w:proofErr w:type="spellEnd"/>
            <w:r w:rsidRPr="00995361">
              <w:rPr>
                <w:bCs/>
                <w:iCs/>
                <w:sz w:val="20"/>
                <w:szCs w:val="20"/>
              </w:rPr>
              <w:t xml:space="preserve"> of </w:t>
            </w:r>
            <w:proofErr w:type="spellStart"/>
            <w:r w:rsidRPr="00995361">
              <w:rPr>
                <w:bCs/>
                <w:iCs/>
                <w:sz w:val="20"/>
                <w:szCs w:val="20"/>
              </w:rPr>
              <w:t>Thermoelectricity</w:t>
            </w:r>
            <w:proofErr w:type="spellEnd"/>
            <w:r w:rsidRPr="00995361">
              <w:rPr>
                <w:bCs/>
                <w:iCs/>
                <w:sz w:val="20"/>
                <w:szCs w:val="20"/>
              </w:rPr>
              <w:t xml:space="preserve">, (4), 50-60. DOI: </w:t>
            </w:r>
            <w:hyperlink r:id="rId64" w:history="1">
              <w:r w:rsidRPr="00995361">
                <w:rPr>
                  <w:bCs/>
                  <w:iCs/>
                  <w:sz w:val="20"/>
                  <w:szCs w:val="20"/>
                </w:rPr>
                <w:t>https://doi.org/10.63527/1607-8829-2024-4-50-60</w:t>
              </w:r>
            </w:hyperlink>
            <w:r w:rsidRPr="00995361">
              <w:rPr>
                <w:bCs/>
                <w:iCs/>
                <w:sz w:val="20"/>
                <w:szCs w:val="20"/>
              </w:rPr>
              <w:t xml:space="preserve"> </w:t>
            </w:r>
          </w:p>
          <w:p w14:paraId="2BE0BB7E" w14:textId="77777777" w:rsidR="00AE3B2D" w:rsidRPr="00995361" w:rsidRDefault="00AE3B2D" w:rsidP="00AE3B2D">
            <w:pPr>
              <w:widowControl/>
              <w:numPr>
                <w:ilvl w:val="0"/>
                <w:numId w:val="24"/>
              </w:numPr>
              <w:tabs>
                <w:tab w:val="clear" w:pos="660"/>
                <w:tab w:val="left" w:pos="180"/>
                <w:tab w:val="left" w:pos="276"/>
              </w:tabs>
              <w:autoSpaceDE/>
              <w:autoSpaceDN/>
              <w:ind w:left="5" w:right="32" w:firstLine="0"/>
              <w:jc w:val="both"/>
              <w:rPr>
                <w:bCs/>
                <w:iCs/>
                <w:sz w:val="20"/>
                <w:szCs w:val="20"/>
              </w:rPr>
            </w:pPr>
            <w:r w:rsidRPr="00995361">
              <w:rPr>
                <w:bCs/>
                <w:iCs/>
                <w:sz w:val="20"/>
                <w:szCs w:val="20"/>
              </w:rPr>
              <w:t xml:space="preserve">L.I. </w:t>
            </w:r>
            <w:proofErr w:type="spellStart"/>
            <w:r w:rsidRPr="00995361">
              <w:rPr>
                <w:bCs/>
                <w:iCs/>
                <w:sz w:val="20"/>
                <w:szCs w:val="20"/>
              </w:rPr>
              <w:t>Anatychuk</w:t>
            </w:r>
            <w:proofErr w:type="spellEnd"/>
            <w:r w:rsidRPr="00995361">
              <w:rPr>
                <w:bCs/>
                <w:iCs/>
                <w:sz w:val="20"/>
                <w:szCs w:val="20"/>
              </w:rPr>
              <w:t xml:space="preserve">, A.V. </w:t>
            </w:r>
            <w:proofErr w:type="spellStart"/>
            <w:r w:rsidRPr="00995361">
              <w:rPr>
                <w:bCs/>
                <w:iCs/>
                <w:sz w:val="20"/>
                <w:szCs w:val="20"/>
              </w:rPr>
              <w:t>Prybyla</w:t>
            </w:r>
            <w:proofErr w:type="spellEnd"/>
            <w:r w:rsidRPr="00995361">
              <w:rPr>
                <w:bCs/>
                <w:iCs/>
                <w:sz w:val="20"/>
                <w:szCs w:val="20"/>
              </w:rPr>
              <w:t xml:space="preserve">, M.M. </w:t>
            </w:r>
            <w:proofErr w:type="spellStart"/>
            <w:r w:rsidRPr="00995361">
              <w:rPr>
                <w:bCs/>
                <w:iCs/>
                <w:sz w:val="20"/>
                <w:szCs w:val="20"/>
              </w:rPr>
              <w:t>Korop</w:t>
            </w:r>
            <w:proofErr w:type="spellEnd"/>
            <w:r w:rsidRPr="00995361">
              <w:rPr>
                <w:bCs/>
                <w:iCs/>
                <w:sz w:val="20"/>
                <w:szCs w:val="20"/>
              </w:rPr>
              <w:t xml:space="preserve">, </w:t>
            </w:r>
            <w:proofErr w:type="spellStart"/>
            <w:r w:rsidRPr="00995361">
              <w:rPr>
                <w:bCs/>
                <w:iCs/>
                <w:sz w:val="20"/>
                <w:szCs w:val="20"/>
              </w:rPr>
              <w:t>Yu.I</w:t>
            </w:r>
            <w:proofErr w:type="spellEnd"/>
            <w:r w:rsidRPr="00995361">
              <w:rPr>
                <w:bCs/>
                <w:iCs/>
                <w:sz w:val="20"/>
                <w:szCs w:val="20"/>
              </w:rPr>
              <w:t xml:space="preserve">. </w:t>
            </w:r>
            <w:proofErr w:type="spellStart"/>
            <w:r w:rsidRPr="00995361">
              <w:rPr>
                <w:bCs/>
                <w:iCs/>
                <w:sz w:val="20"/>
                <w:szCs w:val="20"/>
              </w:rPr>
              <w:t>Kiziuk</w:t>
            </w:r>
            <w:proofErr w:type="spellEnd"/>
            <w:r w:rsidRPr="00995361">
              <w:rPr>
                <w:bCs/>
                <w:iCs/>
                <w:sz w:val="20"/>
                <w:szCs w:val="20"/>
              </w:rPr>
              <w:t xml:space="preserve">, </w:t>
            </w:r>
            <w:proofErr w:type="spellStart"/>
            <w:r w:rsidRPr="00995361">
              <w:rPr>
                <w:bCs/>
                <w:iCs/>
                <w:sz w:val="20"/>
                <w:szCs w:val="20"/>
              </w:rPr>
              <w:t>Konstantynovych</w:t>
            </w:r>
            <w:proofErr w:type="spellEnd"/>
            <w:r w:rsidRPr="00995361">
              <w:rPr>
                <w:bCs/>
                <w:iCs/>
                <w:sz w:val="20"/>
                <w:szCs w:val="20"/>
              </w:rPr>
              <w:t xml:space="preserve"> I.A. (2024) </w:t>
            </w:r>
            <w:proofErr w:type="spellStart"/>
            <w:r w:rsidRPr="00995361">
              <w:rPr>
                <w:bCs/>
                <w:iCs/>
                <w:sz w:val="20"/>
                <w:szCs w:val="20"/>
              </w:rPr>
              <w:t>Thermoelectric</w:t>
            </w:r>
            <w:proofErr w:type="spellEnd"/>
            <w:r w:rsidRPr="00995361">
              <w:rPr>
                <w:bCs/>
                <w:iCs/>
                <w:sz w:val="20"/>
                <w:szCs w:val="20"/>
              </w:rPr>
              <w:t xml:space="preserve"> </w:t>
            </w:r>
            <w:proofErr w:type="spellStart"/>
            <w:r w:rsidRPr="00995361">
              <w:rPr>
                <w:bCs/>
                <w:iCs/>
                <w:sz w:val="20"/>
                <w:szCs w:val="20"/>
              </w:rPr>
              <w:t>power</w:t>
            </w:r>
            <w:proofErr w:type="spellEnd"/>
            <w:r w:rsidRPr="00995361">
              <w:rPr>
                <w:bCs/>
                <w:iCs/>
                <w:sz w:val="20"/>
                <w:szCs w:val="20"/>
              </w:rPr>
              <w:t xml:space="preserve"> </w:t>
            </w:r>
            <w:proofErr w:type="spellStart"/>
            <w:r w:rsidRPr="00995361">
              <w:rPr>
                <w:bCs/>
                <w:iCs/>
                <w:sz w:val="20"/>
                <w:szCs w:val="20"/>
              </w:rPr>
              <w:t>sources</w:t>
            </w:r>
            <w:proofErr w:type="spellEnd"/>
            <w:r w:rsidRPr="00995361">
              <w:rPr>
                <w:bCs/>
                <w:iCs/>
                <w:sz w:val="20"/>
                <w:szCs w:val="20"/>
              </w:rPr>
              <w:t xml:space="preserve"> </w:t>
            </w:r>
            <w:proofErr w:type="spellStart"/>
            <w:r w:rsidRPr="00995361">
              <w:rPr>
                <w:bCs/>
                <w:iCs/>
                <w:sz w:val="20"/>
                <w:szCs w:val="20"/>
              </w:rPr>
              <w:t>using</w:t>
            </w:r>
            <w:proofErr w:type="spellEnd"/>
            <w:r w:rsidRPr="00995361">
              <w:rPr>
                <w:bCs/>
                <w:iCs/>
                <w:sz w:val="20"/>
                <w:szCs w:val="20"/>
              </w:rPr>
              <w:t xml:space="preserve"> </w:t>
            </w:r>
            <w:proofErr w:type="spellStart"/>
            <w:r w:rsidRPr="00995361">
              <w:rPr>
                <w:bCs/>
                <w:iCs/>
                <w:sz w:val="20"/>
                <w:szCs w:val="20"/>
              </w:rPr>
              <w:t>low-grade</w:t>
            </w:r>
            <w:proofErr w:type="spellEnd"/>
            <w:r w:rsidRPr="00995361">
              <w:rPr>
                <w:bCs/>
                <w:iCs/>
                <w:sz w:val="20"/>
                <w:szCs w:val="20"/>
              </w:rPr>
              <w:t xml:space="preserve"> </w:t>
            </w:r>
            <w:proofErr w:type="spellStart"/>
            <w:r w:rsidRPr="00995361">
              <w:rPr>
                <w:bCs/>
                <w:iCs/>
                <w:sz w:val="20"/>
                <w:szCs w:val="20"/>
              </w:rPr>
              <w:t>heat</w:t>
            </w:r>
            <w:proofErr w:type="spellEnd"/>
            <w:r w:rsidRPr="00995361">
              <w:rPr>
                <w:bCs/>
                <w:iCs/>
                <w:sz w:val="20"/>
                <w:szCs w:val="20"/>
              </w:rPr>
              <w:t xml:space="preserve"> (</w:t>
            </w:r>
            <w:proofErr w:type="spellStart"/>
            <w:r w:rsidRPr="00995361">
              <w:rPr>
                <w:bCs/>
                <w:iCs/>
                <w:sz w:val="20"/>
                <w:szCs w:val="20"/>
              </w:rPr>
              <w:t>Part</w:t>
            </w:r>
            <w:proofErr w:type="spellEnd"/>
            <w:r w:rsidRPr="00995361">
              <w:rPr>
                <w:bCs/>
                <w:iCs/>
                <w:sz w:val="20"/>
                <w:szCs w:val="20"/>
              </w:rPr>
              <w:t xml:space="preserve"> 3). </w:t>
            </w:r>
            <w:proofErr w:type="spellStart"/>
            <w:r w:rsidRPr="00995361">
              <w:rPr>
                <w:bCs/>
                <w:iCs/>
                <w:sz w:val="20"/>
                <w:szCs w:val="20"/>
              </w:rPr>
              <w:t>Journal</w:t>
            </w:r>
            <w:proofErr w:type="spellEnd"/>
            <w:r w:rsidRPr="00995361">
              <w:rPr>
                <w:bCs/>
                <w:iCs/>
                <w:sz w:val="20"/>
                <w:szCs w:val="20"/>
              </w:rPr>
              <w:t xml:space="preserve"> of </w:t>
            </w:r>
            <w:proofErr w:type="spellStart"/>
            <w:r w:rsidRPr="00995361">
              <w:rPr>
                <w:bCs/>
                <w:iCs/>
                <w:sz w:val="20"/>
                <w:szCs w:val="20"/>
              </w:rPr>
              <w:t>Thermoelectricity</w:t>
            </w:r>
            <w:proofErr w:type="spellEnd"/>
            <w:r w:rsidRPr="00995361">
              <w:rPr>
                <w:bCs/>
                <w:iCs/>
                <w:sz w:val="20"/>
                <w:szCs w:val="20"/>
              </w:rPr>
              <w:t xml:space="preserve">, (4), 61-68. DOI: </w:t>
            </w:r>
            <w:hyperlink r:id="rId65" w:history="1">
              <w:r w:rsidRPr="00995361">
                <w:rPr>
                  <w:bCs/>
                  <w:iCs/>
                  <w:sz w:val="20"/>
                  <w:szCs w:val="20"/>
                </w:rPr>
                <w:t>https://doi.org/10.63527/1607-8829-2024-4-61-68</w:t>
              </w:r>
            </w:hyperlink>
            <w:r w:rsidRPr="00995361">
              <w:rPr>
                <w:bCs/>
                <w:iCs/>
                <w:sz w:val="20"/>
                <w:szCs w:val="20"/>
              </w:rPr>
              <w:t xml:space="preserve"> </w:t>
            </w:r>
          </w:p>
          <w:p w14:paraId="6785A37E" w14:textId="77777777" w:rsidR="00AE3B2D" w:rsidRPr="00995361" w:rsidRDefault="00AE3B2D" w:rsidP="00AE3B2D">
            <w:pPr>
              <w:widowControl/>
              <w:numPr>
                <w:ilvl w:val="0"/>
                <w:numId w:val="24"/>
              </w:numPr>
              <w:tabs>
                <w:tab w:val="clear" w:pos="660"/>
                <w:tab w:val="left" w:pos="180"/>
                <w:tab w:val="left" w:pos="276"/>
              </w:tabs>
              <w:autoSpaceDE/>
              <w:autoSpaceDN/>
              <w:ind w:left="5" w:right="32" w:firstLine="0"/>
              <w:jc w:val="both"/>
              <w:rPr>
                <w:bCs/>
                <w:iCs/>
                <w:sz w:val="20"/>
                <w:szCs w:val="20"/>
              </w:rPr>
            </w:pPr>
            <w:r w:rsidRPr="00995361">
              <w:rPr>
                <w:bCs/>
                <w:iCs/>
                <w:sz w:val="20"/>
                <w:szCs w:val="20"/>
              </w:rPr>
              <w:t xml:space="preserve">L.I. </w:t>
            </w:r>
            <w:proofErr w:type="spellStart"/>
            <w:r w:rsidRPr="00995361">
              <w:rPr>
                <w:bCs/>
                <w:iCs/>
                <w:sz w:val="20"/>
                <w:szCs w:val="20"/>
              </w:rPr>
              <w:t>Anatychuk</w:t>
            </w:r>
            <w:proofErr w:type="spellEnd"/>
            <w:r w:rsidRPr="00995361">
              <w:rPr>
                <w:bCs/>
                <w:iCs/>
                <w:sz w:val="20"/>
                <w:szCs w:val="20"/>
              </w:rPr>
              <w:t xml:space="preserve">, V.V. </w:t>
            </w:r>
            <w:proofErr w:type="spellStart"/>
            <w:r w:rsidRPr="00995361">
              <w:rPr>
                <w:bCs/>
                <w:iCs/>
                <w:sz w:val="20"/>
                <w:szCs w:val="20"/>
              </w:rPr>
              <w:t>Lysko</w:t>
            </w:r>
            <w:proofErr w:type="spellEnd"/>
            <w:r w:rsidRPr="00995361">
              <w:rPr>
                <w:bCs/>
                <w:iCs/>
                <w:sz w:val="20"/>
                <w:szCs w:val="20"/>
              </w:rPr>
              <w:t xml:space="preserve">, I.A. </w:t>
            </w:r>
            <w:proofErr w:type="spellStart"/>
            <w:r w:rsidRPr="00995361">
              <w:rPr>
                <w:bCs/>
                <w:iCs/>
                <w:sz w:val="20"/>
                <w:szCs w:val="20"/>
              </w:rPr>
              <w:t>Konstantynovych</w:t>
            </w:r>
            <w:proofErr w:type="spellEnd"/>
            <w:r w:rsidRPr="00995361">
              <w:rPr>
                <w:bCs/>
                <w:iCs/>
                <w:sz w:val="20"/>
                <w:szCs w:val="20"/>
              </w:rPr>
              <w:t xml:space="preserve">, M.V. </w:t>
            </w:r>
            <w:proofErr w:type="spellStart"/>
            <w:r w:rsidRPr="00995361">
              <w:rPr>
                <w:bCs/>
                <w:iCs/>
                <w:sz w:val="20"/>
                <w:szCs w:val="20"/>
              </w:rPr>
              <w:t>Havryliuk</w:t>
            </w:r>
            <w:proofErr w:type="spellEnd"/>
            <w:r w:rsidRPr="00995361">
              <w:rPr>
                <w:bCs/>
                <w:iCs/>
                <w:sz w:val="20"/>
                <w:szCs w:val="20"/>
              </w:rPr>
              <w:t xml:space="preserve">. (2024) </w:t>
            </w:r>
            <w:proofErr w:type="spellStart"/>
            <w:r w:rsidRPr="00995361">
              <w:rPr>
                <w:bCs/>
                <w:iCs/>
                <w:sz w:val="20"/>
                <w:szCs w:val="20"/>
              </w:rPr>
              <w:t>Universal</w:t>
            </w:r>
            <w:proofErr w:type="spellEnd"/>
            <w:r w:rsidRPr="00995361">
              <w:rPr>
                <w:bCs/>
                <w:iCs/>
                <w:sz w:val="20"/>
                <w:szCs w:val="20"/>
              </w:rPr>
              <w:t xml:space="preserve"> </w:t>
            </w:r>
            <w:proofErr w:type="spellStart"/>
            <w:r w:rsidRPr="00995361">
              <w:rPr>
                <w:bCs/>
                <w:iCs/>
                <w:sz w:val="20"/>
                <w:szCs w:val="20"/>
              </w:rPr>
              <w:t>thermoelectric</w:t>
            </w:r>
            <w:proofErr w:type="spellEnd"/>
            <w:r w:rsidRPr="00995361">
              <w:rPr>
                <w:bCs/>
                <w:iCs/>
                <w:sz w:val="20"/>
                <w:szCs w:val="20"/>
              </w:rPr>
              <w:t xml:space="preserve"> </w:t>
            </w:r>
            <w:proofErr w:type="spellStart"/>
            <w:r w:rsidRPr="00995361">
              <w:rPr>
                <w:bCs/>
                <w:iCs/>
                <w:sz w:val="20"/>
                <w:szCs w:val="20"/>
              </w:rPr>
              <w:t>generator</w:t>
            </w:r>
            <w:proofErr w:type="spellEnd"/>
            <w:r w:rsidRPr="00995361">
              <w:rPr>
                <w:bCs/>
                <w:iCs/>
                <w:sz w:val="20"/>
                <w:szCs w:val="20"/>
              </w:rPr>
              <w:t xml:space="preserve"> </w:t>
            </w:r>
            <w:proofErr w:type="spellStart"/>
            <w:r w:rsidRPr="00995361">
              <w:rPr>
                <w:bCs/>
                <w:iCs/>
                <w:sz w:val="20"/>
                <w:szCs w:val="20"/>
              </w:rPr>
              <w:t>with</w:t>
            </w:r>
            <w:proofErr w:type="spellEnd"/>
            <w:r w:rsidRPr="00995361">
              <w:rPr>
                <w:bCs/>
                <w:iCs/>
                <w:sz w:val="20"/>
                <w:szCs w:val="20"/>
              </w:rPr>
              <w:t xml:space="preserve"> </w:t>
            </w:r>
            <w:proofErr w:type="spellStart"/>
            <w:r w:rsidRPr="00995361">
              <w:rPr>
                <w:bCs/>
                <w:iCs/>
                <w:sz w:val="20"/>
                <w:szCs w:val="20"/>
              </w:rPr>
              <w:t>heat</w:t>
            </w:r>
            <w:proofErr w:type="spellEnd"/>
            <w:r w:rsidRPr="00995361">
              <w:rPr>
                <w:bCs/>
                <w:iCs/>
                <w:sz w:val="20"/>
                <w:szCs w:val="20"/>
              </w:rPr>
              <w:t xml:space="preserve"> </w:t>
            </w:r>
            <w:proofErr w:type="spellStart"/>
            <w:r w:rsidRPr="00995361">
              <w:rPr>
                <w:bCs/>
                <w:iCs/>
                <w:sz w:val="20"/>
                <w:szCs w:val="20"/>
              </w:rPr>
              <w:t>removal</w:t>
            </w:r>
            <w:proofErr w:type="spellEnd"/>
            <w:r w:rsidRPr="00995361">
              <w:rPr>
                <w:bCs/>
                <w:iCs/>
                <w:sz w:val="20"/>
                <w:szCs w:val="20"/>
              </w:rPr>
              <w:t xml:space="preserve"> </w:t>
            </w:r>
            <w:proofErr w:type="spellStart"/>
            <w:r w:rsidRPr="00995361">
              <w:rPr>
                <w:bCs/>
                <w:iCs/>
                <w:sz w:val="20"/>
                <w:szCs w:val="20"/>
              </w:rPr>
              <w:t>by</w:t>
            </w:r>
            <w:proofErr w:type="spellEnd"/>
            <w:r w:rsidRPr="00995361">
              <w:rPr>
                <w:bCs/>
                <w:iCs/>
                <w:sz w:val="20"/>
                <w:szCs w:val="20"/>
              </w:rPr>
              <w:t xml:space="preserve"> </w:t>
            </w:r>
            <w:proofErr w:type="spellStart"/>
            <w:r w:rsidRPr="00995361">
              <w:rPr>
                <w:bCs/>
                <w:iCs/>
                <w:sz w:val="20"/>
                <w:szCs w:val="20"/>
              </w:rPr>
              <w:t>water</w:t>
            </w:r>
            <w:proofErr w:type="spellEnd"/>
            <w:r w:rsidRPr="00995361">
              <w:rPr>
                <w:bCs/>
                <w:iCs/>
                <w:sz w:val="20"/>
                <w:szCs w:val="20"/>
              </w:rPr>
              <w:t xml:space="preserve"> </w:t>
            </w:r>
            <w:proofErr w:type="spellStart"/>
            <w:r w:rsidRPr="00995361">
              <w:rPr>
                <w:bCs/>
                <w:iCs/>
                <w:sz w:val="20"/>
                <w:szCs w:val="20"/>
              </w:rPr>
              <w:t>tanks</w:t>
            </w:r>
            <w:proofErr w:type="spellEnd"/>
            <w:r w:rsidRPr="00995361">
              <w:rPr>
                <w:bCs/>
                <w:iCs/>
                <w:sz w:val="20"/>
                <w:szCs w:val="20"/>
              </w:rPr>
              <w:t xml:space="preserve">, </w:t>
            </w:r>
            <w:proofErr w:type="spellStart"/>
            <w:r w:rsidRPr="00995361">
              <w:rPr>
                <w:bCs/>
                <w:iCs/>
                <w:sz w:val="20"/>
                <w:szCs w:val="20"/>
              </w:rPr>
              <w:t>Journal</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w:t>
            </w:r>
            <w:proofErr w:type="spellStart"/>
            <w:r w:rsidRPr="00995361">
              <w:rPr>
                <w:bCs/>
                <w:iCs/>
                <w:sz w:val="20"/>
                <w:szCs w:val="20"/>
              </w:rPr>
              <w:t>Thermoelectricity</w:t>
            </w:r>
            <w:proofErr w:type="spellEnd"/>
            <w:r w:rsidRPr="00995361">
              <w:rPr>
                <w:bCs/>
                <w:iCs/>
                <w:sz w:val="20"/>
                <w:szCs w:val="20"/>
              </w:rPr>
              <w:t xml:space="preserve"> (3), 74-85. DOI: </w:t>
            </w:r>
            <w:hyperlink r:id="rId66" w:history="1">
              <w:r w:rsidRPr="00995361">
                <w:rPr>
                  <w:bCs/>
                  <w:iCs/>
                  <w:sz w:val="20"/>
                  <w:szCs w:val="20"/>
                </w:rPr>
                <w:t>https://doi.org/10.63527/1607-8829-2024-3-74-85</w:t>
              </w:r>
            </w:hyperlink>
            <w:r w:rsidRPr="00995361">
              <w:rPr>
                <w:bCs/>
                <w:iCs/>
                <w:sz w:val="20"/>
                <w:szCs w:val="20"/>
              </w:rPr>
              <w:t xml:space="preserve"> </w:t>
            </w:r>
          </w:p>
          <w:p w14:paraId="0CDE06FF" w14:textId="77777777" w:rsidR="00AE3B2D" w:rsidRPr="00995361" w:rsidRDefault="00AE3B2D" w:rsidP="00AE3B2D">
            <w:pPr>
              <w:widowControl/>
              <w:numPr>
                <w:ilvl w:val="0"/>
                <w:numId w:val="24"/>
              </w:numPr>
              <w:tabs>
                <w:tab w:val="clear" w:pos="660"/>
                <w:tab w:val="left" w:pos="180"/>
                <w:tab w:val="left" w:pos="276"/>
              </w:tabs>
              <w:autoSpaceDE/>
              <w:autoSpaceDN/>
              <w:ind w:left="5" w:right="32" w:firstLine="0"/>
              <w:jc w:val="both"/>
              <w:rPr>
                <w:bCs/>
                <w:iCs/>
                <w:sz w:val="20"/>
                <w:szCs w:val="20"/>
              </w:rPr>
            </w:pPr>
            <w:r w:rsidRPr="00995361">
              <w:rPr>
                <w:bCs/>
                <w:iCs/>
                <w:sz w:val="20"/>
                <w:szCs w:val="20"/>
              </w:rPr>
              <w:t xml:space="preserve">V.V. </w:t>
            </w:r>
            <w:proofErr w:type="spellStart"/>
            <w:r w:rsidRPr="00995361">
              <w:rPr>
                <w:bCs/>
                <w:iCs/>
                <w:sz w:val="20"/>
                <w:szCs w:val="20"/>
              </w:rPr>
              <w:t>Lysko</w:t>
            </w:r>
            <w:proofErr w:type="spellEnd"/>
            <w:r w:rsidRPr="00995361">
              <w:rPr>
                <w:bCs/>
                <w:iCs/>
                <w:sz w:val="20"/>
                <w:szCs w:val="20"/>
              </w:rPr>
              <w:t xml:space="preserve">, I.A. </w:t>
            </w:r>
            <w:proofErr w:type="spellStart"/>
            <w:r w:rsidRPr="00995361">
              <w:rPr>
                <w:bCs/>
                <w:iCs/>
                <w:sz w:val="20"/>
                <w:szCs w:val="20"/>
              </w:rPr>
              <w:t>Konstantynovych</w:t>
            </w:r>
            <w:proofErr w:type="spellEnd"/>
            <w:r w:rsidRPr="00995361">
              <w:rPr>
                <w:bCs/>
                <w:iCs/>
                <w:sz w:val="20"/>
                <w:szCs w:val="20"/>
              </w:rPr>
              <w:t xml:space="preserve">, R.V. </w:t>
            </w:r>
            <w:proofErr w:type="spellStart"/>
            <w:r w:rsidRPr="00995361">
              <w:rPr>
                <w:bCs/>
                <w:iCs/>
                <w:sz w:val="20"/>
                <w:szCs w:val="20"/>
              </w:rPr>
              <w:t>Kuz</w:t>
            </w:r>
            <w:proofErr w:type="spellEnd"/>
            <w:r w:rsidRPr="00995361">
              <w:rPr>
                <w:bCs/>
                <w:iCs/>
                <w:sz w:val="20"/>
                <w:szCs w:val="20"/>
              </w:rPr>
              <w:t xml:space="preserve">, T.V. </w:t>
            </w:r>
            <w:proofErr w:type="spellStart"/>
            <w:r w:rsidRPr="00995361">
              <w:rPr>
                <w:bCs/>
                <w:iCs/>
                <w:sz w:val="20"/>
                <w:szCs w:val="20"/>
              </w:rPr>
              <w:t>Derevianko</w:t>
            </w:r>
            <w:proofErr w:type="spellEnd"/>
            <w:r w:rsidRPr="00995361">
              <w:rPr>
                <w:bCs/>
                <w:iCs/>
                <w:sz w:val="20"/>
                <w:szCs w:val="20"/>
              </w:rPr>
              <w:t xml:space="preserve">. (2024) </w:t>
            </w:r>
            <w:proofErr w:type="spellStart"/>
            <w:r w:rsidRPr="00995361">
              <w:rPr>
                <w:bCs/>
                <w:iCs/>
                <w:sz w:val="20"/>
                <w:szCs w:val="20"/>
              </w:rPr>
              <w:t>Possibilities</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w:t>
            </w:r>
            <w:proofErr w:type="spellStart"/>
            <w:r w:rsidRPr="00995361">
              <w:rPr>
                <w:bCs/>
                <w:iCs/>
                <w:sz w:val="20"/>
                <w:szCs w:val="20"/>
              </w:rPr>
              <w:t>reducing</w:t>
            </w:r>
            <w:proofErr w:type="spellEnd"/>
            <w:r w:rsidRPr="00995361">
              <w:rPr>
                <w:bCs/>
                <w:iCs/>
                <w:sz w:val="20"/>
                <w:szCs w:val="20"/>
              </w:rPr>
              <w:t xml:space="preserve"> </w:t>
            </w:r>
            <w:proofErr w:type="spellStart"/>
            <w:r w:rsidRPr="00995361">
              <w:rPr>
                <w:bCs/>
                <w:iCs/>
                <w:sz w:val="20"/>
                <w:szCs w:val="20"/>
              </w:rPr>
              <w:t>the</w:t>
            </w:r>
            <w:proofErr w:type="spellEnd"/>
            <w:r w:rsidRPr="00995361">
              <w:rPr>
                <w:bCs/>
                <w:iCs/>
                <w:sz w:val="20"/>
                <w:szCs w:val="20"/>
              </w:rPr>
              <w:t xml:space="preserve"> </w:t>
            </w:r>
            <w:proofErr w:type="spellStart"/>
            <w:r w:rsidRPr="00995361">
              <w:rPr>
                <w:bCs/>
                <w:iCs/>
                <w:sz w:val="20"/>
                <w:szCs w:val="20"/>
              </w:rPr>
              <w:t>specific</w:t>
            </w:r>
            <w:proofErr w:type="spellEnd"/>
            <w:r w:rsidRPr="00995361">
              <w:rPr>
                <w:bCs/>
                <w:iCs/>
                <w:sz w:val="20"/>
                <w:szCs w:val="20"/>
              </w:rPr>
              <w:t xml:space="preserve"> </w:t>
            </w:r>
            <w:proofErr w:type="spellStart"/>
            <w:r w:rsidRPr="00995361">
              <w:rPr>
                <w:bCs/>
                <w:iCs/>
                <w:sz w:val="20"/>
                <w:szCs w:val="20"/>
              </w:rPr>
              <w:t>cost</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w:t>
            </w:r>
            <w:proofErr w:type="spellStart"/>
            <w:r w:rsidRPr="00995361">
              <w:rPr>
                <w:bCs/>
                <w:iCs/>
                <w:sz w:val="20"/>
                <w:szCs w:val="20"/>
              </w:rPr>
              <w:t>thermoelectric</w:t>
            </w:r>
            <w:proofErr w:type="spellEnd"/>
            <w:r w:rsidRPr="00995361">
              <w:rPr>
                <w:bCs/>
                <w:iCs/>
                <w:sz w:val="20"/>
                <w:szCs w:val="20"/>
              </w:rPr>
              <w:t xml:space="preserve"> </w:t>
            </w:r>
            <w:proofErr w:type="spellStart"/>
            <w:r w:rsidRPr="00995361">
              <w:rPr>
                <w:bCs/>
                <w:iCs/>
                <w:sz w:val="20"/>
                <w:szCs w:val="20"/>
              </w:rPr>
              <w:t>generator</w:t>
            </w:r>
            <w:proofErr w:type="spellEnd"/>
            <w:r w:rsidRPr="00995361">
              <w:rPr>
                <w:bCs/>
                <w:iCs/>
                <w:sz w:val="20"/>
                <w:szCs w:val="20"/>
              </w:rPr>
              <w:t xml:space="preserve"> </w:t>
            </w:r>
            <w:proofErr w:type="spellStart"/>
            <w:r w:rsidRPr="00995361">
              <w:rPr>
                <w:bCs/>
                <w:iCs/>
                <w:sz w:val="20"/>
                <w:szCs w:val="20"/>
              </w:rPr>
              <w:t>energy</w:t>
            </w:r>
            <w:proofErr w:type="spellEnd"/>
            <w:r w:rsidRPr="00995361">
              <w:rPr>
                <w:bCs/>
                <w:iCs/>
                <w:sz w:val="20"/>
                <w:szCs w:val="20"/>
              </w:rPr>
              <w:t xml:space="preserve"> </w:t>
            </w:r>
            <w:proofErr w:type="spellStart"/>
            <w:r w:rsidRPr="00995361">
              <w:rPr>
                <w:bCs/>
                <w:iCs/>
                <w:sz w:val="20"/>
                <w:szCs w:val="20"/>
              </w:rPr>
              <w:t>converters</w:t>
            </w:r>
            <w:proofErr w:type="spellEnd"/>
            <w:r w:rsidRPr="00995361">
              <w:rPr>
                <w:bCs/>
                <w:iCs/>
                <w:sz w:val="20"/>
                <w:szCs w:val="20"/>
              </w:rPr>
              <w:t xml:space="preserve"> </w:t>
            </w:r>
            <w:proofErr w:type="spellStart"/>
            <w:r w:rsidRPr="00995361">
              <w:rPr>
                <w:bCs/>
                <w:iCs/>
                <w:sz w:val="20"/>
                <w:szCs w:val="20"/>
              </w:rPr>
              <w:t>Journal</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w:t>
            </w:r>
            <w:proofErr w:type="spellStart"/>
            <w:r w:rsidRPr="00995361">
              <w:rPr>
                <w:bCs/>
                <w:iCs/>
                <w:sz w:val="20"/>
                <w:szCs w:val="20"/>
              </w:rPr>
              <w:t>Thermoelectricity</w:t>
            </w:r>
            <w:proofErr w:type="spellEnd"/>
            <w:r w:rsidRPr="00995361">
              <w:rPr>
                <w:bCs/>
                <w:iCs/>
                <w:sz w:val="20"/>
                <w:szCs w:val="20"/>
              </w:rPr>
              <w:t xml:space="preserve">, (3), 44-52. DOI: </w:t>
            </w:r>
            <w:hyperlink r:id="rId67" w:history="1">
              <w:r w:rsidRPr="00995361">
                <w:rPr>
                  <w:bCs/>
                  <w:iCs/>
                  <w:sz w:val="20"/>
                  <w:szCs w:val="20"/>
                </w:rPr>
                <w:t>https://doi.org/10.63527/1607-8829-2024-3-44-52</w:t>
              </w:r>
            </w:hyperlink>
            <w:r w:rsidRPr="00995361">
              <w:rPr>
                <w:bCs/>
                <w:iCs/>
                <w:sz w:val="20"/>
                <w:szCs w:val="20"/>
              </w:rPr>
              <w:t xml:space="preserve"> </w:t>
            </w:r>
          </w:p>
          <w:p w14:paraId="3CBF1F88" w14:textId="77777777" w:rsidR="00AE3B2D" w:rsidRPr="00995361" w:rsidRDefault="00AE3B2D" w:rsidP="00AE3B2D">
            <w:pPr>
              <w:widowControl/>
              <w:numPr>
                <w:ilvl w:val="0"/>
                <w:numId w:val="24"/>
              </w:numPr>
              <w:tabs>
                <w:tab w:val="clear" w:pos="660"/>
                <w:tab w:val="left" w:pos="180"/>
                <w:tab w:val="left" w:pos="276"/>
              </w:tabs>
              <w:autoSpaceDE/>
              <w:autoSpaceDN/>
              <w:ind w:left="5" w:right="32" w:firstLine="0"/>
              <w:jc w:val="both"/>
              <w:rPr>
                <w:bCs/>
                <w:iCs/>
                <w:sz w:val="20"/>
                <w:szCs w:val="20"/>
              </w:rPr>
            </w:pPr>
            <w:r w:rsidRPr="00995361">
              <w:rPr>
                <w:bCs/>
                <w:iCs/>
                <w:sz w:val="20"/>
                <w:szCs w:val="20"/>
              </w:rPr>
              <w:t xml:space="preserve">L.I. </w:t>
            </w:r>
            <w:proofErr w:type="spellStart"/>
            <w:r w:rsidRPr="00995361">
              <w:rPr>
                <w:bCs/>
                <w:iCs/>
                <w:sz w:val="20"/>
                <w:szCs w:val="20"/>
              </w:rPr>
              <w:t>Anatychuk</w:t>
            </w:r>
            <w:proofErr w:type="spellEnd"/>
            <w:r w:rsidRPr="00995361">
              <w:rPr>
                <w:bCs/>
                <w:iCs/>
                <w:sz w:val="20"/>
                <w:szCs w:val="20"/>
              </w:rPr>
              <w:t xml:space="preserve">, A.V. </w:t>
            </w:r>
            <w:proofErr w:type="spellStart"/>
            <w:r w:rsidRPr="00995361">
              <w:rPr>
                <w:bCs/>
                <w:iCs/>
                <w:sz w:val="20"/>
                <w:szCs w:val="20"/>
              </w:rPr>
              <w:t>Prybyla</w:t>
            </w:r>
            <w:proofErr w:type="spellEnd"/>
            <w:r w:rsidRPr="00995361">
              <w:rPr>
                <w:bCs/>
                <w:iCs/>
                <w:sz w:val="20"/>
                <w:szCs w:val="20"/>
              </w:rPr>
              <w:t xml:space="preserve">, M.M. </w:t>
            </w:r>
            <w:proofErr w:type="spellStart"/>
            <w:r w:rsidRPr="00995361">
              <w:rPr>
                <w:bCs/>
                <w:iCs/>
                <w:sz w:val="20"/>
                <w:szCs w:val="20"/>
              </w:rPr>
              <w:t>Korop</w:t>
            </w:r>
            <w:proofErr w:type="spellEnd"/>
            <w:r w:rsidRPr="00995361">
              <w:rPr>
                <w:bCs/>
                <w:iCs/>
                <w:sz w:val="20"/>
                <w:szCs w:val="20"/>
              </w:rPr>
              <w:t xml:space="preserve">, </w:t>
            </w:r>
            <w:proofErr w:type="spellStart"/>
            <w:r w:rsidRPr="00995361">
              <w:rPr>
                <w:bCs/>
                <w:iCs/>
                <w:sz w:val="20"/>
                <w:szCs w:val="20"/>
              </w:rPr>
              <w:t>Yu.I</w:t>
            </w:r>
            <w:proofErr w:type="spellEnd"/>
            <w:r w:rsidRPr="00995361">
              <w:rPr>
                <w:bCs/>
                <w:iCs/>
                <w:sz w:val="20"/>
                <w:szCs w:val="20"/>
              </w:rPr>
              <w:t xml:space="preserve">. </w:t>
            </w:r>
            <w:proofErr w:type="spellStart"/>
            <w:r w:rsidRPr="00995361">
              <w:rPr>
                <w:bCs/>
                <w:iCs/>
                <w:sz w:val="20"/>
                <w:szCs w:val="20"/>
              </w:rPr>
              <w:t>Kiziuk</w:t>
            </w:r>
            <w:proofErr w:type="spellEnd"/>
            <w:r w:rsidRPr="00995361">
              <w:rPr>
                <w:bCs/>
                <w:iCs/>
                <w:sz w:val="20"/>
                <w:szCs w:val="20"/>
              </w:rPr>
              <w:t xml:space="preserve">, </w:t>
            </w:r>
            <w:proofErr w:type="spellStart"/>
            <w:r w:rsidRPr="00995361">
              <w:rPr>
                <w:bCs/>
                <w:iCs/>
                <w:sz w:val="20"/>
                <w:szCs w:val="20"/>
              </w:rPr>
              <w:t>Konstantynovych</w:t>
            </w:r>
            <w:proofErr w:type="spellEnd"/>
            <w:r w:rsidRPr="00995361">
              <w:rPr>
                <w:bCs/>
                <w:iCs/>
                <w:sz w:val="20"/>
                <w:szCs w:val="20"/>
              </w:rPr>
              <w:t xml:space="preserve"> I.A. (2024) </w:t>
            </w:r>
            <w:proofErr w:type="spellStart"/>
            <w:r w:rsidRPr="00995361">
              <w:rPr>
                <w:bCs/>
                <w:iCs/>
                <w:sz w:val="20"/>
                <w:szCs w:val="20"/>
              </w:rPr>
              <w:t>Thermoelectric</w:t>
            </w:r>
            <w:proofErr w:type="spellEnd"/>
            <w:r w:rsidRPr="00995361">
              <w:rPr>
                <w:bCs/>
                <w:iCs/>
                <w:sz w:val="20"/>
                <w:szCs w:val="20"/>
              </w:rPr>
              <w:t xml:space="preserve"> </w:t>
            </w:r>
            <w:proofErr w:type="spellStart"/>
            <w:r w:rsidRPr="00995361">
              <w:rPr>
                <w:bCs/>
                <w:iCs/>
                <w:sz w:val="20"/>
                <w:szCs w:val="20"/>
              </w:rPr>
              <w:t>power</w:t>
            </w:r>
            <w:proofErr w:type="spellEnd"/>
            <w:r w:rsidRPr="00995361">
              <w:rPr>
                <w:bCs/>
                <w:iCs/>
                <w:sz w:val="20"/>
                <w:szCs w:val="20"/>
              </w:rPr>
              <w:t xml:space="preserve"> </w:t>
            </w:r>
            <w:proofErr w:type="spellStart"/>
            <w:r w:rsidRPr="00995361">
              <w:rPr>
                <w:bCs/>
                <w:iCs/>
                <w:sz w:val="20"/>
                <w:szCs w:val="20"/>
              </w:rPr>
              <w:t>sources</w:t>
            </w:r>
            <w:proofErr w:type="spellEnd"/>
            <w:r w:rsidRPr="00995361">
              <w:rPr>
                <w:bCs/>
                <w:iCs/>
                <w:sz w:val="20"/>
                <w:szCs w:val="20"/>
              </w:rPr>
              <w:t xml:space="preserve"> </w:t>
            </w:r>
            <w:proofErr w:type="spellStart"/>
            <w:r w:rsidRPr="00995361">
              <w:rPr>
                <w:bCs/>
                <w:iCs/>
                <w:sz w:val="20"/>
                <w:szCs w:val="20"/>
              </w:rPr>
              <w:t>using</w:t>
            </w:r>
            <w:proofErr w:type="spellEnd"/>
            <w:r w:rsidRPr="00995361">
              <w:rPr>
                <w:bCs/>
                <w:iCs/>
                <w:sz w:val="20"/>
                <w:szCs w:val="20"/>
              </w:rPr>
              <w:t xml:space="preserve"> </w:t>
            </w:r>
            <w:proofErr w:type="spellStart"/>
            <w:r w:rsidRPr="00995361">
              <w:rPr>
                <w:bCs/>
                <w:iCs/>
                <w:sz w:val="20"/>
                <w:szCs w:val="20"/>
              </w:rPr>
              <w:t>low-grade</w:t>
            </w:r>
            <w:proofErr w:type="spellEnd"/>
            <w:r w:rsidRPr="00995361">
              <w:rPr>
                <w:bCs/>
                <w:iCs/>
                <w:sz w:val="20"/>
                <w:szCs w:val="20"/>
              </w:rPr>
              <w:t xml:space="preserve"> </w:t>
            </w:r>
            <w:proofErr w:type="spellStart"/>
            <w:r w:rsidRPr="00995361">
              <w:rPr>
                <w:bCs/>
                <w:iCs/>
                <w:sz w:val="20"/>
                <w:szCs w:val="20"/>
              </w:rPr>
              <w:t>heat</w:t>
            </w:r>
            <w:proofErr w:type="spellEnd"/>
            <w:r w:rsidRPr="00995361">
              <w:rPr>
                <w:bCs/>
                <w:iCs/>
                <w:sz w:val="20"/>
                <w:szCs w:val="20"/>
              </w:rPr>
              <w:t xml:space="preserve"> (</w:t>
            </w:r>
            <w:proofErr w:type="spellStart"/>
            <w:r w:rsidRPr="00995361">
              <w:rPr>
                <w:bCs/>
                <w:iCs/>
                <w:sz w:val="20"/>
                <w:szCs w:val="20"/>
              </w:rPr>
              <w:t>Part</w:t>
            </w:r>
            <w:proofErr w:type="spellEnd"/>
            <w:r w:rsidRPr="00995361">
              <w:rPr>
                <w:bCs/>
                <w:iCs/>
                <w:sz w:val="20"/>
                <w:szCs w:val="20"/>
              </w:rPr>
              <w:t xml:space="preserve"> 2). </w:t>
            </w:r>
            <w:proofErr w:type="spellStart"/>
            <w:r w:rsidRPr="00995361">
              <w:rPr>
                <w:bCs/>
                <w:iCs/>
                <w:sz w:val="20"/>
                <w:szCs w:val="20"/>
              </w:rPr>
              <w:t>Journal</w:t>
            </w:r>
            <w:proofErr w:type="spellEnd"/>
            <w:r w:rsidRPr="00995361">
              <w:rPr>
                <w:bCs/>
                <w:iCs/>
                <w:sz w:val="20"/>
                <w:szCs w:val="20"/>
              </w:rPr>
              <w:t xml:space="preserve"> of </w:t>
            </w:r>
            <w:proofErr w:type="spellStart"/>
            <w:r w:rsidRPr="00995361">
              <w:rPr>
                <w:bCs/>
                <w:iCs/>
                <w:sz w:val="20"/>
                <w:szCs w:val="20"/>
              </w:rPr>
              <w:t>Thermoelectricity</w:t>
            </w:r>
            <w:proofErr w:type="spellEnd"/>
            <w:r w:rsidRPr="00995361">
              <w:rPr>
                <w:bCs/>
                <w:iCs/>
                <w:sz w:val="20"/>
                <w:szCs w:val="20"/>
              </w:rPr>
              <w:t xml:space="preserve">, (3), 36-43. DOI: </w:t>
            </w:r>
            <w:hyperlink r:id="rId68" w:history="1">
              <w:r w:rsidRPr="00995361">
                <w:rPr>
                  <w:bCs/>
                  <w:iCs/>
                  <w:sz w:val="20"/>
                  <w:szCs w:val="20"/>
                </w:rPr>
                <w:t>https://doi.org/10.63527/1607-8829-2024-3-36-43</w:t>
              </w:r>
            </w:hyperlink>
          </w:p>
          <w:p w14:paraId="0B297568" w14:textId="77777777" w:rsidR="00AE3B2D" w:rsidRPr="00995361" w:rsidRDefault="00AE3B2D" w:rsidP="00AE3B2D">
            <w:pPr>
              <w:widowControl/>
              <w:numPr>
                <w:ilvl w:val="0"/>
                <w:numId w:val="24"/>
              </w:numPr>
              <w:tabs>
                <w:tab w:val="clear" w:pos="660"/>
                <w:tab w:val="left" w:pos="180"/>
                <w:tab w:val="left" w:pos="276"/>
              </w:tabs>
              <w:autoSpaceDE/>
              <w:autoSpaceDN/>
              <w:ind w:left="5" w:right="32" w:firstLine="0"/>
              <w:jc w:val="both"/>
              <w:rPr>
                <w:bCs/>
                <w:iCs/>
                <w:sz w:val="20"/>
                <w:szCs w:val="20"/>
              </w:rPr>
            </w:pPr>
            <w:r w:rsidRPr="00995361">
              <w:rPr>
                <w:bCs/>
                <w:iCs/>
                <w:sz w:val="20"/>
                <w:szCs w:val="20"/>
              </w:rPr>
              <w:t xml:space="preserve">L.I. </w:t>
            </w:r>
            <w:proofErr w:type="spellStart"/>
            <w:r w:rsidRPr="00995361">
              <w:rPr>
                <w:bCs/>
                <w:iCs/>
                <w:sz w:val="20"/>
                <w:szCs w:val="20"/>
              </w:rPr>
              <w:t>Anatychuk</w:t>
            </w:r>
            <w:proofErr w:type="spellEnd"/>
            <w:r w:rsidRPr="00995361">
              <w:rPr>
                <w:bCs/>
                <w:iCs/>
                <w:sz w:val="20"/>
                <w:szCs w:val="20"/>
              </w:rPr>
              <w:t xml:space="preserve">, A.V. </w:t>
            </w:r>
            <w:proofErr w:type="spellStart"/>
            <w:r w:rsidRPr="00995361">
              <w:rPr>
                <w:bCs/>
                <w:iCs/>
                <w:sz w:val="20"/>
                <w:szCs w:val="20"/>
              </w:rPr>
              <w:t>Prybyla</w:t>
            </w:r>
            <w:proofErr w:type="spellEnd"/>
            <w:r w:rsidRPr="00995361">
              <w:rPr>
                <w:bCs/>
                <w:iCs/>
                <w:sz w:val="20"/>
                <w:szCs w:val="20"/>
              </w:rPr>
              <w:t xml:space="preserve">, M.M. </w:t>
            </w:r>
            <w:proofErr w:type="spellStart"/>
            <w:r w:rsidRPr="00995361">
              <w:rPr>
                <w:bCs/>
                <w:iCs/>
                <w:sz w:val="20"/>
                <w:szCs w:val="20"/>
              </w:rPr>
              <w:t>Korop</w:t>
            </w:r>
            <w:proofErr w:type="spellEnd"/>
            <w:r w:rsidRPr="00995361">
              <w:rPr>
                <w:bCs/>
                <w:iCs/>
                <w:sz w:val="20"/>
                <w:szCs w:val="20"/>
              </w:rPr>
              <w:t xml:space="preserve">, </w:t>
            </w:r>
            <w:proofErr w:type="spellStart"/>
            <w:r w:rsidRPr="00995361">
              <w:rPr>
                <w:bCs/>
                <w:iCs/>
                <w:sz w:val="20"/>
                <w:szCs w:val="20"/>
              </w:rPr>
              <w:t>Yu.I</w:t>
            </w:r>
            <w:proofErr w:type="spellEnd"/>
            <w:r w:rsidRPr="00995361">
              <w:rPr>
                <w:bCs/>
                <w:iCs/>
                <w:sz w:val="20"/>
                <w:szCs w:val="20"/>
              </w:rPr>
              <w:t xml:space="preserve">. </w:t>
            </w:r>
            <w:proofErr w:type="spellStart"/>
            <w:r w:rsidRPr="00995361">
              <w:rPr>
                <w:bCs/>
                <w:iCs/>
                <w:sz w:val="20"/>
                <w:szCs w:val="20"/>
              </w:rPr>
              <w:t>Kiziuk</w:t>
            </w:r>
            <w:proofErr w:type="spellEnd"/>
            <w:r w:rsidRPr="00995361">
              <w:rPr>
                <w:bCs/>
                <w:iCs/>
                <w:sz w:val="20"/>
                <w:szCs w:val="20"/>
              </w:rPr>
              <w:t xml:space="preserve">, </w:t>
            </w:r>
            <w:proofErr w:type="spellStart"/>
            <w:r w:rsidRPr="00995361">
              <w:rPr>
                <w:bCs/>
                <w:iCs/>
                <w:sz w:val="20"/>
                <w:szCs w:val="20"/>
              </w:rPr>
              <w:t>Konstantynovych</w:t>
            </w:r>
            <w:proofErr w:type="spellEnd"/>
            <w:r w:rsidRPr="00995361">
              <w:rPr>
                <w:bCs/>
                <w:iCs/>
                <w:sz w:val="20"/>
                <w:szCs w:val="20"/>
              </w:rPr>
              <w:t xml:space="preserve"> I.A. (2024) </w:t>
            </w:r>
            <w:proofErr w:type="spellStart"/>
            <w:r w:rsidRPr="00995361">
              <w:rPr>
                <w:bCs/>
                <w:iCs/>
                <w:sz w:val="20"/>
                <w:szCs w:val="20"/>
              </w:rPr>
              <w:t>Thermoelectric</w:t>
            </w:r>
            <w:proofErr w:type="spellEnd"/>
            <w:r w:rsidRPr="00995361">
              <w:rPr>
                <w:bCs/>
                <w:iCs/>
                <w:sz w:val="20"/>
                <w:szCs w:val="20"/>
              </w:rPr>
              <w:t xml:space="preserve"> </w:t>
            </w:r>
            <w:proofErr w:type="spellStart"/>
            <w:r w:rsidRPr="00995361">
              <w:rPr>
                <w:bCs/>
                <w:iCs/>
                <w:sz w:val="20"/>
                <w:szCs w:val="20"/>
              </w:rPr>
              <w:t>power</w:t>
            </w:r>
            <w:proofErr w:type="spellEnd"/>
            <w:r w:rsidRPr="00995361">
              <w:rPr>
                <w:bCs/>
                <w:iCs/>
                <w:sz w:val="20"/>
                <w:szCs w:val="20"/>
              </w:rPr>
              <w:t xml:space="preserve"> </w:t>
            </w:r>
            <w:proofErr w:type="spellStart"/>
            <w:r w:rsidRPr="00995361">
              <w:rPr>
                <w:bCs/>
                <w:iCs/>
                <w:sz w:val="20"/>
                <w:szCs w:val="20"/>
              </w:rPr>
              <w:t>sources</w:t>
            </w:r>
            <w:proofErr w:type="spellEnd"/>
            <w:r w:rsidRPr="00995361">
              <w:rPr>
                <w:bCs/>
                <w:iCs/>
                <w:sz w:val="20"/>
                <w:szCs w:val="20"/>
              </w:rPr>
              <w:t xml:space="preserve"> </w:t>
            </w:r>
            <w:proofErr w:type="spellStart"/>
            <w:r w:rsidRPr="00995361">
              <w:rPr>
                <w:bCs/>
                <w:iCs/>
                <w:sz w:val="20"/>
                <w:szCs w:val="20"/>
              </w:rPr>
              <w:t>using</w:t>
            </w:r>
            <w:proofErr w:type="spellEnd"/>
            <w:r w:rsidRPr="00995361">
              <w:rPr>
                <w:bCs/>
                <w:iCs/>
                <w:sz w:val="20"/>
                <w:szCs w:val="20"/>
              </w:rPr>
              <w:t xml:space="preserve"> </w:t>
            </w:r>
            <w:proofErr w:type="spellStart"/>
            <w:r w:rsidRPr="00995361">
              <w:rPr>
                <w:bCs/>
                <w:iCs/>
                <w:sz w:val="20"/>
                <w:szCs w:val="20"/>
              </w:rPr>
              <w:t>low-grade</w:t>
            </w:r>
            <w:proofErr w:type="spellEnd"/>
            <w:r w:rsidRPr="00995361">
              <w:rPr>
                <w:bCs/>
                <w:iCs/>
                <w:sz w:val="20"/>
                <w:szCs w:val="20"/>
              </w:rPr>
              <w:t xml:space="preserve"> </w:t>
            </w:r>
            <w:proofErr w:type="spellStart"/>
            <w:r w:rsidRPr="00995361">
              <w:rPr>
                <w:bCs/>
                <w:iCs/>
                <w:sz w:val="20"/>
                <w:szCs w:val="20"/>
              </w:rPr>
              <w:t>heat</w:t>
            </w:r>
            <w:proofErr w:type="spellEnd"/>
            <w:r w:rsidRPr="00995361">
              <w:rPr>
                <w:bCs/>
                <w:iCs/>
                <w:sz w:val="20"/>
                <w:szCs w:val="20"/>
              </w:rPr>
              <w:t xml:space="preserve"> (</w:t>
            </w:r>
            <w:proofErr w:type="spellStart"/>
            <w:r w:rsidRPr="00995361">
              <w:rPr>
                <w:bCs/>
                <w:iCs/>
                <w:sz w:val="20"/>
                <w:szCs w:val="20"/>
              </w:rPr>
              <w:t>Part</w:t>
            </w:r>
            <w:proofErr w:type="spellEnd"/>
            <w:r w:rsidRPr="00995361">
              <w:rPr>
                <w:bCs/>
                <w:iCs/>
                <w:sz w:val="20"/>
                <w:szCs w:val="20"/>
              </w:rPr>
              <w:t xml:space="preserve"> 1). </w:t>
            </w:r>
            <w:proofErr w:type="spellStart"/>
            <w:r w:rsidRPr="00995361">
              <w:rPr>
                <w:bCs/>
                <w:iCs/>
                <w:sz w:val="20"/>
                <w:szCs w:val="20"/>
              </w:rPr>
              <w:t>Journal</w:t>
            </w:r>
            <w:proofErr w:type="spellEnd"/>
            <w:r w:rsidRPr="00995361">
              <w:rPr>
                <w:bCs/>
                <w:iCs/>
                <w:sz w:val="20"/>
                <w:szCs w:val="20"/>
              </w:rPr>
              <w:t xml:space="preserve"> of </w:t>
            </w:r>
            <w:proofErr w:type="spellStart"/>
            <w:r w:rsidRPr="00995361">
              <w:rPr>
                <w:bCs/>
                <w:iCs/>
                <w:sz w:val="20"/>
                <w:szCs w:val="20"/>
              </w:rPr>
              <w:t>Thermoelectricity</w:t>
            </w:r>
            <w:proofErr w:type="spellEnd"/>
            <w:r w:rsidRPr="00995361">
              <w:rPr>
                <w:bCs/>
                <w:iCs/>
                <w:sz w:val="20"/>
                <w:szCs w:val="20"/>
              </w:rPr>
              <w:t xml:space="preserve">, (1-2), 90-96. DOI: </w:t>
            </w:r>
            <w:hyperlink r:id="rId69" w:history="1">
              <w:r w:rsidRPr="00995361">
                <w:rPr>
                  <w:bCs/>
                  <w:iCs/>
                  <w:sz w:val="20"/>
                  <w:szCs w:val="20"/>
                </w:rPr>
                <w:t>https://doi.org/10.63527/1607-8829-2024-1-2-90-96</w:t>
              </w:r>
            </w:hyperlink>
            <w:r w:rsidRPr="00995361">
              <w:rPr>
                <w:bCs/>
                <w:iCs/>
                <w:sz w:val="20"/>
                <w:szCs w:val="20"/>
              </w:rPr>
              <w:t xml:space="preserve"> </w:t>
            </w:r>
          </w:p>
          <w:p w14:paraId="5089D7D1" w14:textId="77777777" w:rsidR="00AE3B2D" w:rsidRPr="00995361" w:rsidRDefault="00AE3B2D" w:rsidP="00AE3B2D">
            <w:pPr>
              <w:widowControl/>
              <w:numPr>
                <w:ilvl w:val="0"/>
                <w:numId w:val="24"/>
              </w:numPr>
              <w:tabs>
                <w:tab w:val="clear" w:pos="660"/>
                <w:tab w:val="left" w:pos="180"/>
                <w:tab w:val="left" w:pos="276"/>
              </w:tabs>
              <w:autoSpaceDE/>
              <w:autoSpaceDN/>
              <w:ind w:left="5" w:right="32" w:firstLine="0"/>
              <w:jc w:val="both"/>
              <w:rPr>
                <w:bCs/>
                <w:iCs/>
                <w:sz w:val="20"/>
                <w:szCs w:val="20"/>
              </w:rPr>
            </w:pPr>
            <w:r w:rsidRPr="00995361">
              <w:rPr>
                <w:bCs/>
                <w:iCs/>
                <w:sz w:val="20"/>
                <w:szCs w:val="20"/>
              </w:rPr>
              <w:t xml:space="preserve">I.A. </w:t>
            </w:r>
            <w:proofErr w:type="spellStart"/>
            <w:r w:rsidRPr="00995361">
              <w:rPr>
                <w:bCs/>
                <w:iCs/>
                <w:sz w:val="20"/>
                <w:szCs w:val="20"/>
              </w:rPr>
              <w:t>Konstantynovych</w:t>
            </w:r>
            <w:proofErr w:type="spellEnd"/>
            <w:r w:rsidRPr="00995361">
              <w:rPr>
                <w:bCs/>
                <w:iCs/>
                <w:sz w:val="20"/>
                <w:szCs w:val="20"/>
              </w:rPr>
              <w:t xml:space="preserve">, M.M. </w:t>
            </w:r>
            <w:proofErr w:type="spellStart"/>
            <w:r w:rsidRPr="00995361">
              <w:rPr>
                <w:bCs/>
                <w:iCs/>
                <w:sz w:val="20"/>
                <w:szCs w:val="20"/>
              </w:rPr>
              <w:t>Ivanochko</w:t>
            </w:r>
            <w:proofErr w:type="spellEnd"/>
            <w:r w:rsidRPr="00995361">
              <w:rPr>
                <w:bCs/>
                <w:iCs/>
                <w:sz w:val="20"/>
                <w:szCs w:val="20"/>
              </w:rPr>
              <w:t xml:space="preserve">, K.O. </w:t>
            </w:r>
            <w:proofErr w:type="spellStart"/>
            <w:r w:rsidRPr="00995361">
              <w:rPr>
                <w:bCs/>
                <w:iCs/>
                <w:sz w:val="20"/>
                <w:szCs w:val="20"/>
              </w:rPr>
              <w:t>Kadelnyk</w:t>
            </w:r>
            <w:proofErr w:type="spellEnd"/>
            <w:r w:rsidRPr="00995361">
              <w:rPr>
                <w:bCs/>
                <w:iCs/>
                <w:sz w:val="20"/>
                <w:szCs w:val="20"/>
              </w:rPr>
              <w:t xml:space="preserve"> (2024) </w:t>
            </w:r>
            <w:proofErr w:type="spellStart"/>
            <w:r w:rsidRPr="00995361">
              <w:rPr>
                <w:bCs/>
                <w:iCs/>
                <w:sz w:val="20"/>
                <w:szCs w:val="20"/>
              </w:rPr>
              <w:t>Design</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a </w:t>
            </w:r>
            <w:proofErr w:type="spellStart"/>
            <w:r w:rsidRPr="00995361">
              <w:rPr>
                <w:bCs/>
                <w:iCs/>
                <w:sz w:val="20"/>
                <w:szCs w:val="20"/>
              </w:rPr>
              <w:t>portable</w:t>
            </w:r>
            <w:proofErr w:type="spellEnd"/>
            <w:r w:rsidRPr="00995361">
              <w:rPr>
                <w:bCs/>
                <w:iCs/>
                <w:sz w:val="20"/>
                <w:szCs w:val="20"/>
              </w:rPr>
              <w:t xml:space="preserve"> </w:t>
            </w:r>
            <w:proofErr w:type="spellStart"/>
            <w:r w:rsidRPr="00995361">
              <w:rPr>
                <w:bCs/>
                <w:iCs/>
                <w:sz w:val="20"/>
                <w:szCs w:val="20"/>
              </w:rPr>
              <w:t>universal</w:t>
            </w:r>
            <w:proofErr w:type="spellEnd"/>
            <w:r w:rsidRPr="00995361">
              <w:rPr>
                <w:bCs/>
                <w:iCs/>
                <w:sz w:val="20"/>
                <w:szCs w:val="20"/>
              </w:rPr>
              <w:t xml:space="preserve"> </w:t>
            </w:r>
            <w:proofErr w:type="spellStart"/>
            <w:r w:rsidRPr="00995361">
              <w:rPr>
                <w:bCs/>
                <w:iCs/>
                <w:sz w:val="20"/>
                <w:szCs w:val="20"/>
              </w:rPr>
              <w:t>thermoelectric</w:t>
            </w:r>
            <w:proofErr w:type="spellEnd"/>
            <w:r w:rsidRPr="00995361">
              <w:rPr>
                <w:bCs/>
                <w:iCs/>
                <w:sz w:val="20"/>
                <w:szCs w:val="20"/>
              </w:rPr>
              <w:t xml:space="preserve"> </w:t>
            </w:r>
            <w:proofErr w:type="spellStart"/>
            <w:r w:rsidRPr="00995361">
              <w:rPr>
                <w:bCs/>
                <w:iCs/>
                <w:sz w:val="20"/>
                <w:szCs w:val="20"/>
              </w:rPr>
              <w:t>generator</w:t>
            </w:r>
            <w:proofErr w:type="spellEnd"/>
            <w:r w:rsidRPr="00995361">
              <w:rPr>
                <w:bCs/>
                <w:iCs/>
                <w:sz w:val="20"/>
                <w:szCs w:val="20"/>
              </w:rPr>
              <w:t xml:space="preserve">. </w:t>
            </w:r>
            <w:proofErr w:type="spellStart"/>
            <w:r w:rsidRPr="00995361">
              <w:rPr>
                <w:bCs/>
                <w:iCs/>
                <w:sz w:val="20"/>
                <w:szCs w:val="20"/>
              </w:rPr>
              <w:t>Journal</w:t>
            </w:r>
            <w:proofErr w:type="spellEnd"/>
            <w:r w:rsidRPr="00995361">
              <w:rPr>
                <w:bCs/>
                <w:iCs/>
                <w:sz w:val="20"/>
                <w:szCs w:val="20"/>
              </w:rPr>
              <w:t xml:space="preserve"> of </w:t>
            </w:r>
            <w:proofErr w:type="spellStart"/>
            <w:r w:rsidRPr="00995361">
              <w:rPr>
                <w:bCs/>
                <w:iCs/>
                <w:sz w:val="20"/>
                <w:szCs w:val="20"/>
              </w:rPr>
              <w:t>Thermoelectricity</w:t>
            </w:r>
            <w:proofErr w:type="spellEnd"/>
            <w:r w:rsidRPr="00995361">
              <w:rPr>
                <w:bCs/>
                <w:iCs/>
                <w:sz w:val="20"/>
                <w:szCs w:val="20"/>
              </w:rPr>
              <w:t xml:space="preserve">, (1-2), 78-89. DOI: </w:t>
            </w:r>
            <w:hyperlink r:id="rId70" w:history="1">
              <w:r w:rsidRPr="00995361">
                <w:rPr>
                  <w:bCs/>
                  <w:iCs/>
                  <w:sz w:val="20"/>
                  <w:szCs w:val="20"/>
                </w:rPr>
                <w:t>https://doi.org/10.63527/1607-8829-2024-1-2-78-89</w:t>
              </w:r>
            </w:hyperlink>
            <w:r w:rsidRPr="00995361">
              <w:rPr>
                <w:bCs/>
                <w:iCs/>
                <w:sz w:val="20"/>
                <w:szCs w:val="20"/>
              </w:rPr>
              <w:t xml:space="preserve"> </w:t>
            </w:r>
          </w:p>
          <w:p w14:paraId="5329603D" w14:textId="77777777" w:rsidR="00AE3B2D" w:rsidRPr="00995361" w:rsidRDefault="00AE3B2D" w:rsidP="00AE3B2D">
            <w:pPr>
              <w:widowControl/>
              <w:numPr>
                <w:ilvl w:val="0"/>
                <w:numId w:val="24"/>
              </w:numPr>
              <w:tabs>
                <w:tab w:val="clear" w:pos="660"/>
                <w:tab w:val="left" w:pos="180"/>
                <w:tab w:val="left" w:pos="276"/>
              </w:tabs>
              <w:autoSpaceDE/>
              <w:autoSpaceDN/>
              <w:ind w:left="5" w:right="32" w:firstLine="0"/>
              <w:jc w:val="both"/>
              <w:rPr>
                <w:bCs/>
                <w:iCs/>
                <w:sz w:val="20"/>
                <w:szCs w:val="20"/>
              </w:rPr>
            </w:pPr>
            <w:r w:rsidRPr="00995361">
              <w:rPr>
                <w:bCs/>
                <w:iCs/>
                <w:sz w:val="20"/>
                <w:szCs w:val="20"/>
              </w:rPr>
              <w:t xml:space="preserve">R.R. </w:t>
            </w:r>
            <w:proofErr w:type="spellStart"/>
            <w:r w:rsidRPr="00995361">
              <w:rPr>
                <w:bCs/>
                <w:iCs/>
                <w:sz w:val="20"/>
                <w:szCs w:val="20"/>
              </w:rPr>
              <w:t>Kobylianskyi</w:t>
            </w:r>
            <w:proofErr w:type="spellEnd"/>
            <w:r w:rsidRPr="00995361">
              <w:rPr>
                <w:bCs/>
                <w:iCs/>
                <w:sz w:val="20"/>
                <w:szCs w:val="20"/>
              </w:rPr>
              <w:t xml:space="preserve">, V.V. </w:t>
            </w:r>
            <w:proofErr w:type="spellStart"/>
            <w:r w:rsidRPr="00995361">
              <w:rPr>
                <w:bCs/>
                <w:iCs/>
                <w:sz w:val="20"/>
                <w:szCs w:val="20"/>
              </w:rPr>
              <w:t>Lysko</w:t>
            </w:r>
            <w:proofErr w:type="spellEnd"/>
            <w:r w:rsidRPr="00995361">
              <w:rPr>
                <w:bCs/>
                <w:iCs/>
                <w:sz w:val="20"/>
                <w:szCs w:val="20"/>
              </w:rPr>
              <w:t xml:space="preserve">, A.V. </w:t>
            </w:r>
            <w:proofErr w:type="spellStart"/>
            <w:r w:rsidRPr="00995361">
              <w:rPr>
                <w:bCs/>
                <w:iCs/>
                <w:sz w:val="20"/>
                <w:szCs w:val="20"/>
              </w:rPr>
              <w:t>Prybyla</w:t>
            </w:r>
            <w:proofErr w:type="spellEnd"/>
            <w:r w:rsidRPr="00995361">
              <w:rPr>
                <w:bCs/>
                <w:iCs/>
                <w:sz w:val="20"/>
                <w:szCs w:val="20"/>
              </w:rPr>
              <w:t xml:space="preserve">, I.A. </w:t>
            </w:r>
            <w:proofErr w:type="spellStart"/>
            <w:r w:rsidRPr="00995361">
              <w:rPr>
                <w:bCs/>
                <w:iCs/>
                <w:sz w:val="20"/>
                <w:szCs w:val="20"/>
              </w:rPr>
              <w:t>Konstantynovych</w:t>
            </w:r>
            <w:proofErr w:type="spellEnd"/>
            <w:r w:rsidRPr="00995361">
              <w:rPr>
                <w:bCs/>
                <w:iCs/>
                <w:sz w:val="20"/>
                <w:szCs w:val="20"/>
              </w:rPr>
              <w:t xml:space="preserve">, A.K. </w:t>
            </w:r>
            <w:proofErr w:type="spellStart"/>
            <w:r w:rsidRPr="00995361">
              <w:rPr>
                <w:bCs/>
                <w:iCs/>
                <w:sz w:val="20"/>
                <w:szCs w:val="20"/>
              </w:rPr>
              <w:t>Kobylianska</w:t>
            </w:r>
            <w:proofErr w:type="spellEnd"/>
            <w:r w:rsidRPr="00995361">
              <w:rPr>
                <w:bCs/>
                <w:iCs/>
                <w:sz w:val="20"/>
                <w:szCs w:val="20"/>
              </w:rPr>
              <w:t xml:space="preserve">, N.R. </w:t>
            </w:r>
            <w:proofErr w:type="spellStart"/>
            <w:r w:rsidRPr="00995361">
              <w:rPr>
                <w:bCs/>
                <w:iCs/>
                <w:sz w:val="20"/>
                <w:szCs w:val="20"/>
              </w:rPr>
              <w:t>Bukharaeva</w:t>
            </w:r>
            <w:proofErr w:type="spellEnd"/>
            <w:r w:rsidRPr="00995361">
              <w:rPr>
                <w:bCs/>
                <w:iCs/>
                <w:sz w:val="20"/>
                <w:szCs w:val="20"/>
              </w:rPr>
              <w:t xml:space="preserve">, V.V. </w:t>
            </w:r>
            <w:proofErr w:type="spellStart"/>
            <w:r w:rsidRPr="00995361">
              <w:rPr>
                <w:bCs/>
                <w:iCs/>
                <w:sz w:val="20"/>
                <w:szCs w:val="20"/>
              </w:rPr>
              <w:t>Boychuk</w:t>
            </w:r>
            <w:proofErr w:type="spellEnd"/>
            <w:r w:rsidRPr="00995361">
              <w:rPr>
                <w:bCs/>
                <w:iCs/>
                <w:sz w:val="20"/>
                <w:szCs w:val="20"/>
              </w:rPr>
              <w:t xml:space="preserve"> (2023) </w:t>
            </w:r>
            <w:proofErr w:type="spellStart"/>
            <w:r w:rsidRPr="00995361">
              <w:rPr>
                <w:bCs/>
                <w:iCs/>
                <w:sz w:val="20"/>
                <w:szCs w:val="20"/>
              </w:rPr>
              <w:t>Technological</w:t>
            </w:r>
            <w:proofErr w:type="spellEnd"/>
            <w:r w:rsidRPr="00995361">
              <w:rPr>
                <w:bCs/>
                <w:iCs/>
                <w:sz w:val="20"/>
                <w:szCs w:val="20"/>
              </w:rPr>
              <w:t xml:space="preserve"> </w:t>
            </w:r>
            <w:proofErr w:type="spellStart"/>
            <w:r w:rsidRPr="00995361">
              <w:rPr>
                <w:bCs/>
                <w:iCs/>
                <w:sz w:val="20"/>
                <w:szCs w:val="20"/>
              </w:rPr>
              <w:t>modes</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w:t>
            </w:r>
            <w:proofErr w:type="spellStart"/>
            <w:r w:rsidRPr="00995361">
              <w:rPr>
                <w:bCs/>
                <w:iCs/>
                <w:sz w:val="20"/>
                <w:szCs w:val="20"/>
              </w:rPr>
              <w:t>manufacturing</w:t>
            </w:r>
            <w:proofErr w:type="spellEnd"/>
            <w:r w:rsidRPr="00995361">
              <w:rPr>
                <w:bCs/>
                <w:iCs/>
                <w:sz w:val="20"/>
                <w:szCs w:val="20"/>
              </w:rPr>
              <w:t xml:space="preserve"> </w:t>
            </w:r>
            <w:proofErr w:type="spellStart"/>
            <w:r w:rsidRPr="00995361">
              <w:rPr>
                <w:bCs/>
                <w:iCs/>
                <w:sz w:val="20"/>
                <w:szCs w:val="20"/>
              </w:rPr>
              <w:t>thermoelectric</w:t>
            </w:r>
            <w:proofErr w:type="spellEnd"/>
            <w:r w:rsidRPr="00995361">
              <w:rPr>
                <w:bCs/>
                <w:iCs/>
                <w:sz w:val="20"/>
                <w:szCs w:val="20"/>
              </w:rPr>
              <w:t xml:space="preserve"> </w:t>
            </w:r>
            <w:proofErr w:type="spellStart"/>
            <w:r w:rsidRPr="00995361">
              <w:rPr>
                <w:bCs/>
                <w:iCs/>
                <w:sz w:val="20"/>
                <w:szCs w:val="20"/>
              </w:rPr>
              <w:t>sensors</w:t>
            </w:r>
            <w:proofErr w:type="spellEnd"/>
            <w:r w:rsidRPr="00995361">
              <w:rPr>
                <w:bCs/>
                <w:iCs/>
                <w:sz w:val="20"/>
                <w:szCs w:val="20"/>
              </w:rPr>
              <w:t xml:space="preserve"> </w:t>
            </w:r>
            <w:proofErr w:type="spellStart"/>
            <w:r w:rsidRPr="00995361">
              <w:rPr>
                <w:bCs/>
                <w:iCs/>
                <w:sz w:val="20"/>
                <w:szCs w:val="20"/>
              </w:rPr>
              <w:t>for</w:t>
            </w:r>
            <w:proofErr w:type="spellEnd"/>
            <w:r w:rsidRPr="00995361">
              <w:rPr>
                <w:bCs/>
                <w:iCs/>
                <w:sz w:val="20"/>
                <w:szCs w:val="20"/>
              </w:rPr>
              <w:t xml:space="preserve"> </w:t>
            </w:r>
            <w:proofErr w:type="spellStart"/>
            <w:r w:rsidRPr="00995361">
              <w:rPr>
                <w:bCs/>
                <w:iCs/>
                <w:sz w:val="20"/>
                <w:szCs w:val="20"/>
              </w:rPr>
              <w:t>medical</w:t>
            </w:r>
            <w:proofErr w:type="spellEnd"/>
            <w:r w:rsidRPr="00995361">
              <w:rPr>
                <w:bCs/>
                <w:iCs/>
                <w:sz w:val="20"/>
                <w:szCs w:val="20"/>
              </w:rPr>
              <w:t xml:space="preserve"> </w:t>
            </w:r>
            <w:proofErr w:type="spellStart"/>
            <w:r w:rsidRPr="00995361">
              <w:rPr>
                <w:bCs/>
                <w:iCs/>
                <w:sz w:val="20"/>
                <w:szCs w:val="20"/>
              </w:rPr>
              <w:t>purposes</w:t>
            </w:r>
            <w:proofErr w:type="spellEnd"/>
            <w:r w:rsidRPr="00995361">
              <w:rPr>
                <w:bCs/>
                <w:iCs/>
                <w:sz w:val="20"/>
                <w:szCs w:val="20"/>
              </w:rPr>
              <w:t xml:space="preserve">. </w:t>
            </w:r>
            <w:proofErr w:type="spellStart"/>
            <w:r w:rsidRPr="00995361">
              <w:rPr>
                <w:bCs/>
                <w:iCs/>
                <w:sz w:val="20"/>
                <w:szCs w:val="20"/>
              </w:rPr>
              <w:t>Journal</w:t>
            </w:r>
            <w:proofErr w:type="spellEnd"/>
            <w:r w:rsidRPr="00995361">
              <w:rPr>
                <w:bCs/>
                <w:iCs/>
                <w:sz w:val="20"/>
                <w:szCs w:val="20"/>
              </w:rPr>
              <w:t xml:space="preserve"> of </w:t>
            </w:r>
            <w:proofErr w:type="spellStart"/>
            <w:r w:rsidRPr="00995361">
              <w:rPr>
                <w:bCs/>
                <w:iCs/>
                <w:sz w:val="20"/>
                <w:szCs w:val="20"/>
              </w:rPr>
              <w:t>Thermoelectricity</w:t>
            </w:r>
            <w:proofErr w:type="spellEnd"/>
            <w:r w:rsidRPr="00995361">
              <w:rPr>
                <w:bCs/>
                <w:iCs/>
                <w:sz w:val="20"/>
                <w:szCs w:val="20"/>
              </w:rPr>
              <w:t xml:space="preserve">, (4), 49–63. DOI: </w:t>
            </w:r>
            <w:hyperlink r:id="rId71" w:history="1">
              <w:r w:rsidRPr="00995361">
                <w:rPr>
                  <w:bCs/>
                  <w:iCs/>
                  <w:sz w:val="20"/>
                  <w:szCs w:val="20"/>
                </w:rPr>
                <w:t>https://doi.org/10.63527/1607-8829-2023-4-49-63</w:t>
              </w:r>
            </w:hyperlink>
            <w:r w:rsidRPr="00995361">
              <w:rPr>
                <w:bCs/>
                <w:iCs/>
                <w:sz w:val="20"/>
                <w:szCs w:val="20"/>
              </w:rPr>
              <w:t xml:space="preserve"> </w:t>
            </w:r>
          </w:p>
          <w:p w14:paraId="755DF2E7" w14:textId="77777777" w:rsidR="00AE3B2D" w:rsidRPr="00995361" w:rsidRDefault="00AE3B2D" w:rsidP="00AE3B2D">
            <w:pPr>
              <w:widowControl/>
              <w:numPr>
                <w:ilvl w:val="0"/>
                <w:numId w:val="24"/>
              </w:numPr>
              <w:tabs>
                <w:tab w:val="clear" w:pos="660"/>
                <w:tab w:val="left" w:pos="180"/>
                <w:tab w:val="left" w:pos="276"/>
              </w:tabs>
              <w:autoSpaceDE/>
              <w:autoSpaceDN/>
              <w:ind w:left="5" w:right="32" w:firstLine="0"/>
              <w:jc w:val="both"/>
              <w:rPr>
                <w:bCs/>
                <w:iCs/>
                <w:sz w:val="20"/>
                <w:szCs w:val="20"/>
              </w:rPr>
            </w:pPr>
            <w:r w:rsidRPr="00995361">
              <w:rPr>
                <w:bCs/>
                <w:iCs/>
                <w:sz w:val="20"/>
                <w:szCs w:val="20"/>
              </w:rPr>
              <w:t xml:space="preserve">L.I. </w:t>
            </w:r>
            <w:proofErr w:type="spellStart"/>
            <w:r w:rsidRPr="00995361">
              <w:rPr>
                <w:bCs/>
                <w:iCs/>
                <w:sz w:val="20"/>
                <w:szCs w:val="20"/>
              </w:rPr>
              <w:t>Anatychuk</w:t>
            </w:r>
            <w:proofErr w:type="spellEnd"/>
            <w:r w:rsidRPr="00995361">
              <w:rPr>
                <w:bCs/>
                <w:iCs/>
                <w:sz w:val="20"/>
                <w:szCs w:val="20"/>
              </w:rPr>
              <w:t xml:space="preserve"> , R.R </w:t>
            </w:r>
            <w:proofErr w:type="spellStart"/>
            <w:r w:rsidRPr="00995361">
              <w:rPr>
                <w:bCs/>
                <w:iCs/>
                <w:sz w:val="20"/>
                <w:szCs w:val="20"/>
              </w:rPr>
              <w:t>Kobylianskyi</w:t>
            </w:r>
            <w:proofErr w:type="spellEnd"/>
            <w:r w:rsidRPr="00995361">
              <w:rPr>
                <w:bCs/>
                <w:iCs/>
                <w:sz w:val="20"/>
                <w:szCs w:val="20"/>
              </w:rPr>
              <w:t xml:space="preserve">, V.V. </w:t>
            </w:r>
            <w:proofErr w:type="spellStart"/>
            <w:r w:rsidRPr="00995361">
              <w:rPr>
                <w:bCs/>
                <w:iCs/>
                <w:sz w:val="20"/>
                <w:szCs w:val="20"/>
              </w:rPr>
              <w:t>Lysko</w:t>
            </w:r>
            <w:proofErr w:type="spellEnd"/>
            <w:r w:rsidRPr="00995361">
              <w:rPr>
                <w:bCs/>
                <w:iCs/>
                <w:sz w:val="20"/>
                <w:szCs w:val="20"/>
              </w:rPr>
              <w:t xml:space="preserve">, A.V. </w:t>
            </w:r>
            <w:proofErr w:type="spellStart"/>
            <w:r w:rsidRPr="00995361">
              <w:rPr>
                <w:bCs/>
                <w:iCs/>
                <w:sz w:val="20"/>
                <w:szCs w:val="20"/>
              </w:rPr>
              <w:t>Prybyla</w:t>
            </w:r>
            <w:proofErr w:type="spellEnd"/>
            <w:r w:rsidRPr="00995361">
              <w:rPr>
                <w:bCs/>
                <w:iCs/>
                <w:sz w:val="20"/>
                <w:szCs w:val="20"/>
              </w:rPr>
              <w:t xml:space="preserve">, I.A. </w:t>
            </w:r>
            <w:proofErr w:type="spellStart"/>
            <w:r w:rsidRPr="00995361">
              <w:rPr>
                <w:bCs/>
                <w:iCs/>
                <w:sz w:val="20"/>
                <w:szCs w:val="20"/>
              </w:rPr>
              <w:t>Konstantynovych</w:t>
            </w:r>
            <w:proofErr w:type="spellEnd"/>
            <w:r w:rsidRPr="00995361">
              <w:rPr>
                <w:bCs/>
                <w:iCs/>
                <w:sz w:val="20"/>
                <w:szCs w:val="20"/>
              </w:rPr>
              <w:t xml:space="preserve">, A.K. </w:t>
            </w:r>
            <w:proofErr w:type="spellStart"/>
            <w:r w:rsidRPr="00995361">
              <w:rPr>
                <w:bCs/>
                <w:iCs/>
                <w:sz w:val="20"/>
                <w:szCs w:val="20"/>
              </w:rPr>
              <w:t>Kobylyanska</w:t>
            </w:r>
            <w:proofErr w:type="spellEnd"/>
            <w:r w:rsidRPr="00995361">
              <w:rPr>
                <w:bCs/>
                <w:iCs/>
                <w:sz w:val="20"/>
                <w:szCs w:val="20"/>
              </w:rPr>
              <w:t xml:space="preserve">, M. V. </w:t>
            </w:r>
            <w:proofErr w:type="spellStart"/>
            <w:r w:rsidRPr="00995361">
              <w:rPr>
                <w:bCs/>
                <w:iCs/>
                <w:sz w:val="20"/>
                <w:szCs w:val="20"/>
              </w:rPr>
              <w:t>Havrylyuk</w:t>
            </w:r>
            <w:proofErr w:type="spellEnd"/>
            <w:r w:rsidRPr="00995361">
              <w:rPr>
                <w:bCs/>
                <w:iCs/>
                <w:sz w:val="20"/>
                <w:szCs w:val="20"/>
              </w:rPr>
              <w:t xml:space="preserve">, V.V. </w:t>
            </w:r>
            <w:proofErr w:type="spellStart"/>
            <w:r w:rsidRPr="00995361">
              <w:rPr>
                <w:bCs/>
                <w:iCs/>
                <w:sz w:val="20"/>
                <w:szCs w:val="20"/>
              </w:rPr>
              <w:t>Boychuk</w:t>
            </w:r>
            <w:proofErr w:type="spellEnd"/>
            <w:r w:rsidRPr="00995361">
              <w:rPr>
                <w:bCs/>
                <w:iCs/>
                <w:sz w:val="20"/>
                <w:szCs w:val="20"/>
              </w:rPr>
              <w:t xml:space="preserve"> (2023) </w:t>
            </w:r>
            <w:proofErr w:type="spellStart"/>
            <w:r w:rsidRPr="00995361">
              <w:rPr>
                <w:bCs/>
                <w:iCs/>
                <w:sz w:val="20"/>
                <w:szCs w:val="20"/>
              </w:rPr>
              <w:t>Method</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w:t>
            </w:r>
            <w:proofErr w:type="spellStart"/>
            <w:r w:rsidRPr="00995361">
              <w:rPr>
                <w:bCs/>
                <w:iCs/>
                <w:sz w:val="20"/>
                <w:szCs w:val="20"/>
              </w:rPr>
              <w:t>calibration</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w:t>
            </w:r>
            <w:proofErr w:type="spellStart"/>
            <w:r w:rsidRPr="00995361">
              <w:rPr>
                <w:bCs/>
                <w:iCs/>
                <w:sz w:val="20"/>
                <w:szCs w:val="20"/>
              </w:rPr>
              <w:t>thermoelectric</w:t>
            </w:r>
            <w:proofErr w:type="spellEnd"/>
            <w:r w:rsidRPr="00995361">
              <w:rPr>
                <w:bCs/>
                <w:iCs/>
                <w:sz w:val="20"/>
                <w:szCs w:val="20"/>
              </w:rPr>
              <w:t xml:space="preserve"> </w:t>
            </w:r>
            <w:proofErr w:type="spellStart"/>
            <w:r w:rsidRPr="00995361">
              <w:rPr>
                <w:bCs/>
                <w:iCs/>
                <w:sz w:val="20"/>
                <w:szCs w:val="20"/>
              </w:rPr>
              <w:t>sensors</w:t>
            </w:r>
            <w:proofErr w:type="spellEnd"/>
            <w:r w:rsidRPr="00995361">
              <w:rPr>
                <w:bCs/>
                <w:iCs/>
                <w:sz w:val="20"/>
                <w:szCs w:val="20"/>
              </w:rPr>
              <w:t xml:space="preserve"> </w:t>
            </w:r>
            <w:proofErr w:type="spellStart"/>
            <w:r w:rsidRPr="00995361">
              <w:rPr>
                <w:bCs/>
                <w:iCs/>
                <w:sz w:val="20"/>
                <w:szCs w:val="20"/>
              </w:rPr>
              <w:t>for</w:t>
            </w:r>
            <w:proofErr w:type="spellEnd"/>
            <w:r w:rsidRPr="00995361">
              <w:rPr>
                <w:bCs/>
                <w:iCs/>
                <w:sz w:val="20"/>
                <w:szCs w:val="20"/>
              </w:rPr>
              <w:t xml:space="preserve"> </w:t>
            </w:r>
            <w:proofErr w:type="spellStart"/>
            <w:r w:rsidRPr="00995361">
              <w:rPr>
                <w:bCs/>
                <w:iCs/>
                <w:sz w:val="20"/>
                <w:szCs w:val="20"/>
              </w:rPr>
              <w:t>medical</w:t>
            </w:r>
            <w:proofErr w:type="spellEnd"/>
            <w:r w:rsidRPr="00995361">
              <w:rPr>
                <w:bCs/>
                <w:iCs/>
                <w:sz w:val="20"/>
                <w:szCs w:val="20"/>
              </w:rPr>
              <w:t xml:space="preserve"> </w:t>
            </w:r>
            <w:proofErr w:type="spellStart"/>
            <w:r w:rsidRPr="00995361">
              <w:rPr>
                <w:bCs/>
                <w:iCs/>
                <w:sz w:val="20"/>
                <w:szCs w:val="20"/>
              </w:rPr>
              <w:t>purposes</w:t>
            </w:r>
            <w:proofErr w:type="spellEnd"/>
            <w:r w:rsidRPr="00995361">
              <w:rPr>
                <w:bCs/>
                <w:iCs/>
                <w:sz w:val="20"/>
                <w:szCs w:val="20"/>
              </w:rPr>
              <w:t xml:space="preserve">. </w:t>
            </w:r>
            <w:proofErr w:type="spellStart"/>
            <w:r w:rsidRPr="00995361">
              <w:rPr>
                <w:bCs/>
                <w:iCs/>
                <w:sz w:val="20"/>
                <w:szCs w:val="20"/>
              </w:rPr>
              <w:t>Journal</w:t>
            </w:r>
            <w:proofErr w:type="spellEnd"/>
            <w:r w:rsidRPr="00995361">
              <w:rPr>
                <w:bCs/>
                <w:iCs/>
                <w:sz w:val="20"/>
                <w:szCs w:val="20"/>
              </w:rPr>
              <w:t xml:space="preserve"> of </w:t>
            </w:r>
            <w:proofErr w:type="spellStart"/>
            <w:r w:rsidRPr="00995361">
              <w:rPr>
                <w:bCs/>
                <w:iCs/>
                <w:sz w:val="20"/>
                <w:szCs w:val="20"/>
              </w:rPr>
              <w:t>Thermoelectricity</w:t>
            </w:r>
            <w:proofErr w:type="spellEnd"/>
            <w:r w:rsidRPr="00995361">
              <w:rPr>
                <w:bCs/>
                <w:iCs/>
                <w:sz w:val="20"/>
                <w:szCs w:val="20"/>
              </w:rPr>
              <w:t xml:space="preserve">, (3), 37–49. DOI: </w:t>
            </w:r>
            <w:hyperlink r:id="rId72" w:history="1">
              <w:r w:rsidRPr="00995361">
                <w:rPr>
                  <w:bCs/>
                  <w:iCs/>
                  <w:sz w:val="20"/>
                  <w:szCs w:val="20"/>
                </w:rPr>
                <w:t>https://doi.org/10.63527/1607-8829-2023-3-37-49</w:t>
              </w:r>
            </w:hyperlink>
            <w:r w:rsidRPr="00995361">
              <w:rPr>
                <w:bCs/>
                <w:iCs/>
                <w:sz w:val="20"/>
                <w:szCs w:val="20"/>
              </w:rPr>
              <w:t xml:space="preserve"> </w:t>
            </w:r>
          </w:p>
          <w:p w14:paraId="303C7397" w14:textId="77777777" w:rsidR="00AE3B2D" w:rsidRPr="00995361" w:rsidRDefault="00AE3B2D" w:rsidP="00AE3B2D">
            <w:pPr>
              <w:widowControl/>
              <w:numPr>
                <w:ilvl w:val="0"/>
                <w:numId w:val="24"/>
              </w:numPr>
              <w:tabs>
                <w:tab w:val="clear" w:pos="660"/>
                <w:tab w:val="left" w:pos="180"/>
                <w:tab w:val="left" w:pos="276"/>
              </w:tabs>
              <w:autoSpaceDE/>
              <w:autoSpaceDN/>
              <w:ind w:left="5" w:right="32" w:firstLine="0"/>
              <w:jc w:val="both"/>
              <w:rPr>
                <w:bCs/>
                <w:iCs/>
                <w:sz w:val="20"/>
                <w:szCs w:val="20"/>
              </w:rPr>
            </w:pPr>
            <w:r w:rsidRPr="00995361">
              <w:rPr>
                <w:bCs/>
                <w:iCs/>
                <w:sz w:val="20"/>
                <w:szCs w:val="20"/>
              </w:rPr>
              <w:t xml:space="preserve">L.I. </w:t>
            </w:r>
            <w:proofErr w:type="spellStart"/>
            <w:r w:rsidRPr="00995361">
              <w:rPr>
                <w:bCs/>
                <w:iCs/>
                <w:sz w:val="20"/>
                <w:szCs w:val="20"/>
              </w:rPr>
              <w:t>Anatychuk</w:t>
            </w:r>
            <w:proofErr w:type="spellEnd"/>
            <w:r w:rsidRPr="00995361">
              <w:rPr>
                <w:bCs/>
                <w:iCs/>
                <w:sz w:val="20"/>
                <w:szCs w:val="20"/>
              </w:rPr>
              <w:t xml:space="preserve">, R.R. </w:t>
            </w:r>
            <w:proofErr w:type="spellStart"/>
            <w:r w:rsidRPr="00995361">
              <w:rPr>
                <w:bCs/>
                <w:iCs/>
                <w:sz w:val="20"/>
                <w:szCs w:val="20"/>
              </w:rPr>
              <w:t>Kobylianskyi</w:t>
            </w:r>
            <w:proofErr w:type="spellEnd"/>
            <w:r w:rsidRPr="00995361">
              <w:rPr>
                <w:bCs/>
                <w:iCs/>
                <w:sz w:val="20"/>
                <w:szCs w:val="20"/>
              </w:rPr>
              <w:t xml:space="preserve">, R.V. </w:t>
            </w:r>
            <w:proofErr w:type="spellStart"/>
            <w:r w:rsidRPr="00995361">
              <w:rPr>
                <w:bCs/>
                <w:iCs/>
                <w:sz w:val="20"/>
                <w:szCs w:val="20"/>
              </w:rPr>
              <w:t>Fedoriv</w:t>
            </w:r>
            <w:proofErr w:type="spellEnd"/>
            <w:r w:rsidRPr="00995361">
              <w:rPr>
                <w:bCs/>
                <w:iCs/>
                <w:sz w:val="20"/>
                <w:szCs w:val="20"/>
              </w:rPr>
              <w:t xml:space="preserve">, I.A. </w:t>
            </w:r>
            <w:proofErr w:type="spellStart"/>
            <w:r w:rsidRPr="00995361">
              <w:rPr>
                <w:bCs/>
                <w:iCs/>
                <w:sz w:val="20"/>
                <w:szCs w:val="20"/>
              </w:rPr>
              <w:t>Konstantynovych</w:t>
            </w:r>
            <w:proofErr w:type="spellEnd"/>
            <w:r w:rsidRPr="00995361">
              <w:rPr>
                <w:bCs/>
                <w:iCs/>
                <w:sz w:val="20"/>
                <w:szCs w:val="20"/>
              </w:rPr>
              <w:t xml:space="preserve"> (2023) </w:t>
            </w:r>
            <w:proofErr w:type="spellStart"/>
            <w:r w:rsidRPr="00995361">
              <w:rPr>
                <w:bCs/>
                <w:iCs/>
                <w:sz w:val="20"/>
                <w:szCs w:val="20"/>
              </w:rPr>
              <w:t>On</w:t>
            </w:r>
            <w:proofErr w:type="spellEnd"/>
            <w:r w:rsidRPr="00995361">
              <w:rPr>
                <w:bCs/>
                <w:iCs/>
                <w:sz w:val="20"/>
                <w:szCs w:val="20"/>
              </w:rPr>
              <w:t xml:space="preserve"> </w:t>
            </w:r>
            <w:proofErr w:type="spellStart"/>
            <w:r w:rsidRPr="00995361">
              <w:rPr>
                <w:bCs/>
                <w:iCs/>
                <w:sz w:val="20"/>
                <w:szCs w:val="20"/>
              </w:rPr>
              <w:t>the</w:t>
            </w:r>
            <w:proofErr w:type="spellEnd"/>
            <w:r w:rsidRPr="00995361">
              <w:rPr>
                <w:bCs/>
                <w:iCs/>
                <w:sz w:val="20"/>
                <w:szCs w:val="20"/>
              </w:rPr>
              <w:t xml:space="preserve"> </w:t>
            </w:r>
            <w:proofErr w:type="spellStart"/>
            <w:r w:rsidRPr="00995361">
              <w:rPr>
                <w:bCs/>
                <w:iCs/>
                <w:sz w:val="20"/>
                <w:szCs w:val="20"/>
              </w:rPr>
              <w:t>prospects</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w:t>
            </w:r>
            <w:proofErr w:type="spellStart"/>
            <w:r w:rsidRPr="00995361">
              <w:rPr>
                <w:bCs/>
                <w:iCs/>
                <w:sz w:val="20"/>
                <w:szCs w:val="20"/>
              </w:rPr>
              <w:t>using</w:t>
            </w:r>
            <w:proofErr w:type="spellEnd"/>
            <w:r w:rsidRPr="00995361">
              <w:rPr>
                <w:bCs/>
                <w:iCs/>
                <w:sz w:val="20"/>
                <w:szCs w:val="20"/>
              </w:rPr>
              <w:t xml:space="preserve"> </w:t>
            </w:r>
            <w:proofErr w:type="spellStart"/>
            <w:r w:rsidRPr="00995361">
              <w:rPr>
                <w:bCs/>
                <w:iCs/>
                <w:sz w:val="20"/>
                <w:szCs w:val="20"/>
              </w:rPr>
              <w:t>thermoelectric</w:t>
            </w:r>
            <w:proofErr w:type="spellEnd"/>
            <w:r w:rsidRPr="00995361">
              <w:rPr>
                <w:bCs/>
                <w:iCs/>
                <w:sz w:val="20"/>
                <w:szCs w:val="20"/>
              </w:rPr>
              <w:t xml:space="preserve"> </w:t>
            </w:r>
            <w:proofErr w:type="spellStart"/>
            <w:r w:rsidRPr="00995361">
              <w:rPr>
                <w:bCs/>
                <w:iCs/>
                <w:sz w:val="20"/>
                <w:szCs w:val="20"/>
              </w:rPr>
              <w:t>cooling</w:t>
            </w:r>
            <w:proofErr w:type="spellEnd"/>
            <w:r w:rsidRPr="00995361">
              <w:rPr>
                <w:bCs/>
                <w:iCs/>
                <w:sz w:val="20"/>
                <w:szCs w:val="20"/>
              </w:rPr>
              <w:t xml:space="preserve"> </w:t>
            </w:r>
            <w:proofErr w:type="spellStart"/>
            <w:r w:rsidRPr="00995361">
              <w:rPr>
                <w:bCs/>
                <w:iCs/>
                <w:sz w:val="20"/>
                <w:szCs w:val="20"/>
              </w:rPr>
              <w:lastRenderedPageBreak/>
              <w:t>for</w:t>
            </w:r>
            <w:proofErr w:type="spellEnd"/>
            <w:r w:rsidRPr="00995361">
              <w:rPr>
                <w:bCs/>
                <w:iCs/>
                <w:sz w:val="20"/>
                <w:szCs w:val="20"/>
              </w:rPr>
              <w:t xml:space="preserve"> </w:t>
            </w:r>
            <w:proofErr w:type="spellStart"/>
            <w:r w:rsidRPr="00995361">
              <w:rPr>
                <w:bCs/>
                <w:iCs/>
                <w:sz w:val="20"/>
                <w:szCs w:val="20"/>
              </w:rPr>
              <w:t>the</w:t>
            </w:r>
            <w:proofErr w:type="spellEnd"/>
            <w:r w:rsidRPr="00995361">
              <w:rPr>
                <w:bCs/>
                <w:iCs/>
                <w:sz w:val="20"/>
                <w:szCs w:val="20"/>
              </w:rPr>
              <w:t xml:space="preserve"> </w:t>
            </w:r>
            <w:proofErr w:type="spellStart"/>
            <w:r w:rsidRPr="00995361">
              <w:rPr>
                <w:bCs/>
                <w:iCs/>
                <w:sz w:val="20"/>
                <w:szCs w:val="20"/>
              </w:rPr>
              <w:t>treatment</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w:t>
            </w:r>
            <w:proofErr w:type="spellStart"/>
            <w:r w:rsidRPr="00995361">
              <w:rPr>
                <w:bCs/>
                <w:iCs/>
                <w:sz w:val="20"/>
                <w:szCs w:val="20"/>
              </w:rPr>
              <w:t>cardiac</w:t>
            </w:r>
            <w:proofErr w:type="spellEnd"/>
            <w:r w:rsidRPr="00995361">
              <w:rPr>
                <w:bCs/>
                <w:iCs/>
                <w:sz w:val="20"/>
                <w:szCs w:val="20"/>
              </w:rPr>
              <w:t xml:space="preserve"> </w:t>
            </w:r>
            <w:proofErr w:type="spellStart"/>
            <w:r w:rsidRPr="00995361">
              <w:rPr>
                <w:bCs/>
                <w:iCs/>
                <w:sz w:val="20"/>
                <w:szCs w:val="20"/>
              </w:rPr>
              <w:t>arrhythmia</w:t>
            </w:r>
            <w:proofErr w:type="spellEnd"/>
            <w:r w:rsidRPr="00995361">
              <w:rPr>
                <w:bCs/>
                <w:iCs/>
                <w:sz w:val="20"/>
                <w:szCs w:val="20"/>
              </w:rPr>
              <w:t xml:space="preserve">. </w:t>
            </w:r>
            <w:proofErr w:type="spellStart"/>
            <w:r w:rsidRPr="00995361">
              <w:rPr>
                <w:bCs/>
                <w:iCs/>
                <w:sz w:val="20"/>
                <w:szCs w:val="20"/>
              </w:rPr>
              <w:t>Journal</w:t>
            </w:r>
            <w:proofErr w:type="spellEnd"/>
            <w:r w:rsidRPr="00995361">
              <w:rPr>
                <w:bCs/>
                <w:iCs/>
                <w:sz w:val="20"/>
                <w:szCs w:val="20"/>
              </w:rPr>
              <w:t xml:space="preserve"> of </w:t>
            </w:r>
            <w:proofErr w:type="spellStart"/>
            <w:r w:rsidRPr="00995361">
              <w:rPr>
                <w:bCs/>
                <w:iCs/>
                <w:sz w:val="20"/>
                <w:szCs w:val="20"/>
              </w:rPr>
              <w:t>Thermoelectricity</w:t>
            </w:r>
            <w:proofErr w:type="spellEnd"/>
            <w:r w:rsidRPr="00995361">
              <w:rPr>
                <w:bCs/>
                <w:iCs/>
                <w:sz w:val="20"/>
                <w:szCs w:val="20"/>
              </w:rPr>
              <w:t xml:space="preserve">, (2), 5–17. DOI: </w:t>
            </w:r>
            <w:hyperlink r:id="rId73" w:history="1">
              <w:r w:rsidRPr="00995361">
                <w:rPr>
                  <w:bCs/>
                  <w:iCs/>
                  <w:sz w:val="20"/>
                  <w:szCs w:val="20"/>
                </w:rPr>
                <w:t>https://doi.org/10.63527/1607-8829-2023-2-5-17</w:t>
              </w:r>
            </w:hyperlink>
            <w:r w:rsidRPr="00995361">
              <w:rPr>
                <w:bCs/>
                <w:iCs/>
                <w:sz w:val="20"/>
                <w:szCs w:val="20"/>
              </w:rPr>
              <w:t xml:space="preserve"> </w:t>
            </w:r>
          </w:p>
          <w:p w14:paraId="1A2B4272" w14:textId="77777777" w:rsidR="00AE3B2D" w:rsidRPr="00995361" w:rsidRDefault="00AE3B2D" w:rsidP="00AE3B2D">
            <w:pPr>
              <w:widowControl/>
              <w:numPr>
                <w:ilvl w:val="0"/>
                <w:numId w:val="24"/>
              </w:numPr>
              <w:tabs>
                <w:tab w:val="clear" w:pos="660"/>
                <w:tab w:val="left" w:pos="180"/>
                <w:tab w:val="left" w:pos="276"/>
              </w:tabs>
              <w:autoSpaceDE/>
              <w:autoSpaceDN/>
              <w:ind w:left="5" w:right="32" w:firstLine="0"/>
              <w:jc w:val="both"/>
              <w:rPr>
                <w:bCs/>
                <w:iCs/>
                <w:sz w:val="20"/>
                <w:szCs w:val="20"/>
              </w:rPr>
            </w:pPr>
            <w:r w:rsidRPr="00995361">
              <w:rPr>
                <w:bCs/>
                <w:iCs/>
                <w:sz w:val="20"/>
                <w:szCs w:val="20"/>
              </w:rPr>
              <w:t xml:space="preserve">I.A. </w:t>
            </w:r>
            <w:proofErr w:type="spellStart"/>
            <w:r w:rsidRPr="00995361">
              <w:rPr>
                <w:bCs/>
                <w:iCs/>
                <w:sz w:val="20"/>
                <w:szCs w:val="20"/>
              </w:rPr>
              <w:t>Konstantynovych</w:t>
            </w:r>
            <w:proofErr w:type="spellEnd"/>
            <w:r w:rsidRPr="00995361">
              <w:rPr>
                <w:bCs/>
                <w:iCs/>
                <w:sz w:val="20"/>
                <w:szCs w:val="20"/>
              </w:rPr>
              <w:t xml:space="preserve">, R.V. </w:t>
            </w:r>
            <w:proofErr w:type="spellStart"/>
            <w:r w:rsidRPr="00995361">
              <w:rPr>
                <w:bCs/>
                <w:iCs/>
                <w:sz w:val="20"/>
                <w:szCs w:val="20"/>
              </w:rPr>
              <w:t>Kuz</w:t>
            </w:r>
            <w:proofErr w:type="spellEnd"/>
            <w:r w:rsidRPr="00995361">
              <w:rPr>
                <w:bCs/>
                <w:iCs/>
                <w:sz w:val="20"/>
                <w:szCs w:val="20"/>
              </w:rPr>
              <w:t xml:space="preserve">, O.M. </w:t>
            </w:r>
            <w:proofErr w:type="spellStart"/>
            <w:r w:rsidRPr="00995361">
              <w:rPr>
                <w:bCs/>
                <w:iCs/>
                <w:sz w:val="20"/>
                <w:szCs w:val="20"/>
              </w:rPr>
              <w:t>Makhanets</w:t>
            </w:r>
            <w:proofErr w:type="spellEnd"/>
            <w:r w:rsidRPr="00995361">
              <w:rPr>
                <w:bCs/>
                <w:iCs/>
                <w:sz w:val="20"/>
                <w:szCs w:val="20"/>
              </w:rPr>
              <w:t xml:space="preserve">, R.G. </w:t>
            </w:r>
            <w:proofErr w:type="spellStart"/>
            <w:r w:rsidRPr="00995361">
              <w:rPr>
                <w:bCs/>
                <w:iCs/>
                <w:sz w:val="20"/>
                <w:szCs w:val="20"/>
              </w:rPr>
              <w:t>Cherkez</w:t>
            </w:r>
            <w:proofErr w:type="spellEnd"/>
            <w:r w:rsidRPr="00995361">
              <w:rPr>
                <w:bCs/>
                <w:iCs/>
                <w:sz w:val="20"/>
                <w:szCs w:val="20"/>
              </w:rPr>
              <w:t xml:space="preserve"> (2023) </w:t>
            </w:r>
            <w:proofErr w:type="spellStart"/>
            <w:r w:rsidRPr="00995361">
              <w:rPr>
                <w:bCs/>
                <w:iCs/>
                <w:sz w:val="20"/>
                <w:szCs w:val="20"/>
              </w:rPr>
              <w:t>Sectional</w:t>
            </w:r>
            <w:proofErr w:type="spellEnd"/>
            <w:r w:rsidRPr="00995361">
              <w:rPr>
                <w:bCs/>
                <w:iCs/>
                <w:sz w:val="20"/>
                <w:szCs w:val="20"/>
              </w:rPr>
              <w:t xml:space="preserve"> </w:t>
            </w:r>
            <w:proofErr w:type="spellStart"/>
            <w:r w:rsidRPr="00995361">
              <w:rPr>
                <w:bCs/>
                <w:iCs/>
                <w:sz w:val="20"/>
                <w:szCs w:val="20"/>
              </w:rPr>
              <w:t>generator</w:t>
            </w:r>
            <w:proofErr w:type="spellEnd"/>
            <w:r w:rsidRPr="00995361">
              <w:rPr>
                <w:bCs/>
                <w:iCs/>
                <w:sz w:val="20"/>
                <w:szCs w:val="20"/>
              </w:rPr>
              <w:t xml:space="preserve"> </w:t>
            </w:r>
            <w:proofErr w:type="spellStart"/>
            <w:r w:rsidRPr="00995361">
              <w:rPr>
                <w:bCs/>
                <w:iCs/>
                <w:sz w:val="20"/>
                <w:szCs w:val="20"/>
              </w:rPr>
              <w:t>thermoelements</w:t>
            </w:r>
            <w:proofErr w:type="spellEnd"/>
            <w:r w:rsidRPr="00995361">
              <w:rPr>
                <w:bCs/>
                <w:iCs/>
                <w:sz w:val="20"/>
                <w:szCs w:val="20"/>
              </w:rPr>
              <w:t xml:space="preserve"> </w:t>
            </w:r>
            <w:proofErr w:type="spellStart"/>
            <w:r w:rsidRPr="00995361">
              <w:rPr>
                <w:bCs/>
                <w:iCs/>
                <w:sz w:val="20"/>
                <w:szCs w:val="20"/>
              </w:rPr>
              <w:t>in</w:t>
            </w:r>
            <w:proofErr w:type="spellEnd"/>
            <w:r w:rsidRPr="00995361">
              <w:rPr>
                <w:bCs/>
                <w:iCs/>
                <w:sz w:val="20"/>
                <w:szCs w:val="20"/>
              </w:rPr>
              <w:t xml:space="preserve"> a </w:t>
            </w:r>
            <w:proofErr w:type="spellStart"/>
            <w:r w:rsidRPr="00995361">
              <w:rPr>
                <w:bCs/>
                <w:iCs/>
                <w:sz w:val="20"/>
                <w:szCs w:val="20"/>
              </w:rPr>
              <w:t>magnetic</w:t>
            </w:r>
            <w:proofErr w:type="spellEnd"/>
            <w:r w:rsidRPr="00995361">
              <w:rPr>
                <w:bCs/>
                <w:iCs/>
                <w:sz w:val="20"/>
                <w:szCs w:val="20"/>
              </w:rPr>
              <w:t xml:space="preserve"> </w:t>
            </w:r>
            <w:proofErr w:type="spellStart"/>
            <w:r w:rsidRPr="00995361">
              <w:rPr>
                <w:bCs/>
                <w:iCs/>
                <w:sz w:val="20"/>
                <w:szCs w:val="20"/>
              </w:rPr>
              <w:t>field</w:t>
            </w:r>
            <w:proofErr w:type="spellEnd"/>
            <w:r w:rsidRPr="00995361">
              <w:rPr>
                <w:bCs/>
                <w:iCs/>
                <w:sz w:val="20"/>
                <w:szCs w:val="20"/>
              </w:rPr>
              <w:t xml:space="preserve">. </w:t>
            </w:r>
            <w:proofErr w:type="spellStart"/>
            <w:r w:rsidRPr="00995361">
              <w:rPr>
                <w:bCs/>
                <w:iCs/>
                <w:sz w:val="20"/>
                <w:szCs w:val="20"/>
              </w:rPr>
              <w:t>Journal</w:t>
            </w:r>
            <w:proofErr w:type="spellEnd"/>
            <w:r w:rsidRPr="00995361">
              <w:rPr>
                <w:bCs/>
                <w:iCs/>
                <w:sz w:val="20"/>
                <w:szCs w:val="20"/>
              </w:rPr>
              <w:t xml:space="preserve"> of </w:t>
            </w:r>
            <w:proofErr w:type="spellStart"/>
            <w:r w:rsidRPr="00995361">
              <w:rPr>
                <w:bCs/>
                <w:iCs/>
                <w:sz w:val="20"/>
                <w:szCs w:val="20"/>
              </w:rPr>
              <w:t>Thermoelectricity</w:t>
            </w:r>
            <w:proofErr w:type="spellEnd"/>
            <w:r w:rsidRPr="00995361">
              <w:rPr>
                <w:bCs/>
                <w:iCs/>
                <w:sz w:val="20"/>
                <w:szCs w:val="20"/>
              </w:rPr>
              <w:t xml:space="preserve">, (1), 75–81. DOI: </w:t>
            </w:r>
            <w:hyperlink r:id="rId74" w:history="1">
              <w:r w:rsidRPr="00995361">
                <w:rPr>
                  <w:bCs/>
                  <w:iCs/>
                  <w:sz w:val="20"/>
                  <w:szCs w:val="20"/>
                </w:rPr>
                <w:t>https://doi.org/10.63527/1607-8829-2023-1-75-81</w:t>
              </w:r>
            </w:hyperlink>
            <w:r w:rsidRPr="00995361">
              <w:rPr>
                <w:bCs/>
                <w:iCs/>
                <w:sz w:val="20"/>
                <w:szCs w:val="20"/>
              </w:rPr>
              <w:t xml:space="preserve"> </w:t>
            </w:r>
          </w:p>
          <w:p w14:paraId="08A0DA0C" w14:textId="77777777" w:rsidR="00AE3B2D" w:rsidRPr="00995361" w:rsidRDefault="00AE3B2D" w:rsidP="00AE3B2D">
            <w:pPr>
              <w:widowControl/>
              <w:numPr>
                <w:ilvl w:val="0"/>
                <w:numId w:val="24"/>
              </w:numPr>
              <w:tabs>
                <w:tab w:val="clear" w:pos="660"/>
                <w:tab w:val="left" w:pos="180"/>
                <w:tab w:val="left" w:pos="276"/>
              </w:tabs>
              <w:autoSpaceDE/>
              <w:autoSpaceDN/>
              <w:ind w:left="5" w:right="32" w:firstLine="0"/>
              <w:jc w:val="both"/>
              <w:rPr>
                <w:bCs/>
                <w:iCs/>
                <w:sz w:val="20"/>
                <w:szCs w:val="20"/>
              </w:rPr>
            </w:pPr>
            <w:r w:rsidRPr="00995361">
              <w:rPr>
                <w:bCs/>
                <w:iCs/>
                <w:sz w:val="20"/>
                <w:szCs w:val="20"/>
              </w:rPr>
              <w:t xml:space="preserve">R.R </w:t>
            </w:r>
            <w:proofErr w:type="spellStart"/>
            <w:r w:rsidRPr="00995361">
              <w:rPr>
                <w:bCs/>
                <w:iCs/>
                <w:sz w:val="20"/>
                <w:szCs w:val="20"/>
              </w:rPr>
              <w:t>Kobylianskyi</w:t>
            </w:r>
            <w:proofErr w:type="spellEnd"/>
            <w:r w:rsidRPr="00995361">
              <w:rPr>
                <w:bCs/>
                <w:iCs/>
                <w:sz w:val="20"/>
                <w:szCs w:val="20"/>
              </w:rPr>
              <w:t xml:space="preserve">, A.V. </w:t>
            </w:r>
            <w:proofErr w:type="spellStart"/>
            <w:r w:rsidRPr="00995361">
              <w:rPr>
                <w:bCs/>
                <w:iCs/>
                <w:sz w:val="20"/>
                <w:szCs w:val="20"/>
              </w:rPr>
              <w:t>Prybyla</w:t>
            </w:r>
            <w:proofErr w:type="spellEnd"/>
            <w:r w:rsidRPr="00995361">
              <w:rPr>
                <w:bCs/>
                <w:iCs/>
                <w:sz w:val="20"/>
                <w:szCs w:val="20"/>
              </w:rPr>
              <w:t xml:space="preserve">, I.A. </w:t>
            </w:r>
            <w:proofErr w:type="spellStart"/>
            <w:r w:rsidRPr="00995361">
              <w:rPr>
                <w:bCs/>
                <w:iCs/>
                <w:sz w:val="20"/>
                <w:szCs w:val="20"/>
              </w:rPr>
              <w:t>Konstantynovych</w:t>
            </w:r>
            <w:proofErr w:type="spellEnd"/>
            <w:r w:rsidRPr="00995361">
              <w:rPr>
                <w:bCs/>
                <w:iCs/>
                <w:sz w:val="20"/>
                <w:szCs w:val="20"/>
              </w:rPr>
              <w:t xml:space="preserve">, V.V. </w:t>
            </w:r>
            <w:proofErr w:type="spellStart"/>
            <w:r w:rsidRPr="00995361">
              <w:rPr>
                <w:bCs/>
                <w:iCs/>
                <w:sz w:val="20"/>
                <w:szCs w:val="20"/>
              </w:rPr>
              <w:t>Boychuk</w:t>
            </w:r>
            <w:proofErr w:type="spellEnd"/>
            <w:r w:rsidRPr="00995361">
              <w:rPr>
                <w:bCs/>
                <w:iCs/>
                <w:sz w:val="20"/>
                <w:szCs w:val="20"/>
              </w:rPr>
              <w:t xml:space="preserve"> (2022) </w:t>
            </w:r>
            <w:proofErr w:type="spellStart"/>
            <w:r w:rsidRPr="00995361">
              <w:rPr>
                <w:bCs/>
                <w:iCs/>
                <w:sz w:val="20"/>
                <w:szCs w:val="20"/>
              </w:rPr>
              <w:t>Results</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w:t>
            </w:r>
            <w:proofErr w:type="spellStart"/>
            <w:r w:rsidRPr="00995361">
              <w:rPr>
                <w:bCs/>
                <w:iCs/>
                <w:sz w:val="20"/>
                <w:szCs w:val="20"/>
              </w:rPr>
              <w:t>experimental</w:t>
            </w:r>
            <w:proofErr w:type="spellEnd"/>
            <w:r w:rsidRPr="00995361">
              <w:rPr>
                <w:bCs/>
                <w:iCs/>
                <w:sz w:val="20"/>
                <w:szCs w:val="20"/>
              </w:rPr>
              <w:t xml:space="preserve"> </w:t>
            </w:r>
            <w:proofErr w:type="spellStart"/>
            <w:r w:rsidRPr="00995361">
              <w:rPr>
                <w:bCs/>
                <w:iCs/>
                <w:sz w:val="20"/>
                <w:szCs w:val="20"/>
              </w:rPr>
              <w:t>research</w:t>
            </w:r>
            <w:proofErr w:type="spellEnd"/>
            <w:r w:rsidRPr="00995361">
              <w:rPr>
                <w:bCs/>
                <w:iCs/>
                <w:sz w:val="20"/>
                <w:szCs w:val="20"/>
              </w:rPr>
              <w:t xml:space="preserve"> </w:t>
            </w:r>
            <w:proofErr w:type="spellStart"/>
            <w:r w:rsidRPr="00995361">
              <w:rPr>
                <w:bCs/>
                <w:iCs/>
                <w:sz w:val="20"/>
                <w:szCs w:val="20"/>
              </w:rPr>
              <w:t>on</w:t>
            </w:r>
            <w:proofErr w:type="spellEnd"/>
            <w:r w:rsidRPr="00995361">
              <w:rPr>
                <w:bCs/>
                <w:iCs/>
                <w:sz w:val="20"/>
                <w:szCs w:val="20"/>
              </w:rPr>
              <w:t xml:space="preserve"> </w:t>
            </w:r>
            <w:proofErr w:type="spellStart"/>
            <w:r w:rsidRPr="00995361">
              <w:rPr>
                <w:bCs/>
                <w:iCs/>
                <w:sz w:val="20"/>
                <w:szCs w:val="20"/>
              </w:rPr>
              <w:t>thermoelectric</w:t>
            </w:r>
            <w:proofErr w:type="spellEnd"/>
            <w:r w:rsidRPr="00995361">
              <w:rPr>
                <w:bCs/>
                <w:iCs/>
                <w:sz w:val="20"/>
                <w:szCs w:val="20"/>
              </w:rPr>
              <w:t xml:space="preserve"> </w:t>
            </w:r>
            <w:proofErr w:type="spellStart"/>
            <w:r w:rsidRPr="00995361">
              <w:rPr>
                <w:bCs/>
                <w:iCs/>
                <w:sz w:val="20"/>
                <w:szCs w:val="20"/>
              </w:rPr>
              <w:t>medical</w:t>
            </w:r>
            <w:proofErr w:type="spellEnd"/>
            <w:r w:rsidRPr="00995361">
              <w:rPr>
                <w:bCs/>
                <w:iCs/>
                <w:sz w:val="20"/>
                <w:szCs w:val="20"/>
              </w:rPr>
              <w:t xml:space="preserve"> </w:t>
            </w:r>
            <w:proofErr w:type="spellStart"/>
            <w:r w:rsidRPr="00995361">
              <w:rPr>
                <w:bCs/>
                <w:iCs/>
                <w:sz w:val="20"/>
                <w:szCs w:val="20"/>
              </w:rPr>
              <w:t>heat</w:t>
            </w:r>
            <w:proofErr w:type="spellEnd"/>
            <w:r w:rsidRPr="00995361">
              <w:rPr>
                <w:bCs/>
                <w:iCs/>
                <w:sz w:val="20"/>
                <w:szCs w:val="20"/>
              </w:rPr>
              <w:t xml:space="preserve"> </w:t>
            </w:r>
            <w:proofErr w:type="spellStart"/>
            <w:r w:rsidRPr="00995361">
              <w:rPr>
                <w:bCs/>
                <w:iCs/>
                <w:sz w:val="20"/>
                <w:szCs w:val="20"/>
              </w:rPr>
              <w:t>flow</w:t>
            </w:r>
            <w:proofErr w:type="spellEnd"/>
            <w:r w:rsidRPr="00995361">
              <w:rPr>
                <w:bCs/>
                <w:iCs/>
                <w:sz w:val="20"/>
                <w:szCs w:val="20"/>
              </w:rPr>
              <w:t xml:space="preserve"> </w:t>
            </w:r>
            <w:proofErr w:type="spellStart"/>
            <w:r w:rsidRPr="00995361">
              <w:rPr>
                <w:bCs/>
                <w:iCs/>
                <w:sz w:val="20"/>
                <w:szCs w:val="20"/>
              </w:rPr>
              <w:t>sensors</w:t>
            </w:r>
            <w:proofErr w:type="spellEnd"/>
            <w:r w:rsidRPr="00995361">
              <w:rPr>
                <w:bCs/>
                <w:iCs/>
                <w:sz w:val="20"/>
                <w:szCs w:val="20"/>
              </w:rPr>
              <w:t xml:space="preserve">. </w:t>
            </w:r>
            <w:proofErr w:type="spellStart"/>
            <w:r w:rsidRPr="00995361">
              <w:rPr>
                <w:bCs/>
                <w:iCs/>
                <w:sz w:val="20"/>
                <w:szCs w:val="20"/>
              </w:rPr>
              <w:t>Journal</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w:t>
            </w:r>
            <w:proofErr w:type="spellStart"/>
            <w:r w:rsidRPr="00995361">
              <w:rPr>
                <w:bCs/>
                <w:iCs/>
                <w:sz w:val="20"/>
                <w:szCs w:val="20"/>
              </w:rPr>
              <w:t>Thermoelectricity</w:t>
            </w:r>
            <w:proofErr w:type="spellEnd"/>
            <w:r w:rsidRPr="00995361">
              <w:rPr>
                <w:bCs/>
                <w:iCs/>
                <w:sz w:val="20"/>
                <w:szCs w:val="20"/>
              </w:rPr>
              <w:t xml:space="preserve">, (3-4), 68–81. DOI: </w:t>
            </w:r>
            <w:hyperlink r:id="rId75" w:history="1">
              <w:r w:rsidRPr="00995361">
                <w:rPr>
                  <w:bCs/>
                  <w:iCs/>
                  <w:sz w:val="20"/>
                  <w:szCs w:val="20"/>
                </w:rPr>
                <w:t>https://doi.org/10.63527/1607-8829-2022-3-4-68-81</w:t>
              </w:r>
            </w:hyperlink>
            <w:r w:rsidRPr="00995361">
              <w:rPr>
                <w:bCs/>
                <w:iCs/>
                <w:sz w:val="20"/>
                <w:szCs w:val="20"/>
              </w:rPr>
              <w:t xml:space="preserve"> </w:t>
            </w:r>
          </w:p>
          <w:p w14:paraId="1DD9AE8A" w14:textId="77777777" w:rsidR="00AE3B2D" w:rsidRPr="00995361" w:rsidRDefault="00AE3B2D" w:rsidP="00AE3B2D">
            <w:pPr>
              <w:widowControl/>
              <w:numPr>
                <w:ilvl w:val="0"/>
                <w:numId w:val="24"/>
              </w:numPr>
              <w:tabs>
                <w:tab w:val="clear" w:pos="660"/>
                <w:tab w:val="left" w:pos="180"/>
                <w:tab w:val="left" w:pos="276"/>
              </w:tabs>
              <w:autoSpaceDE/>
              <w:autoSpaceDN/>
              <w:ind w:left="5" w:right="32" w:firstLine="0"/>
              <w:jc w:val="both"/>
              <w:rPr>
                <w:bCs/>
                <w:iCs/>
                <w:sz w:val="20"/>
                <w:szCs w:val="20"/>
              </w:rPr>
            </w:pPr>
            <w:proofErr w:type="spellStart"/>
            <w:r w:rsidRPr="00995361">
              <w:rPr>
                <w:bCs/>
                <w:iCs/>
                <w:sz w:val="20"/>
                <w:szCs w:val="20"/>
              </w:rPr>
              <w:t>Anatychuk</w:t>
            </w:r>
            <w:proofErr w:type="spellEnd"/>
            <w:r w:rsidRPr="00995361">
              <w:rPr>
                <w:bCs/>
                <w:iCs/>
                <w:sz w:val="20"/>
                <w:szCs w:val="20"/>
              </w:rPr>
              <w:t xml:space="preserve">, L.I., </w:t>
            </w:r>
            <w:proofErr w:type="spellStart"/>
            <w:r w:rsidRPr="00995361">
              <w:rPr>
                <w:bCs/>
                <w:iCs/>
                <w:sz w:val="20"/>
                <w:szCs w:val="20"/>
              </w:rPr>
              <w:t>Kobylianskyi</w:t>
            </w:r>
            <w:proofErr w:type="spellEnd"/>
            <w:r w:rsidRPr="00995361">
              <w:rPr>
                <w:bCs/>
                <w:iCs/>
                <w:sz w:val="20"/>
                <w:szCs w:val="20"/>
              </w:rPr>
              <w:t xml:space="preserve">, R.R., </w:t>
            </w:r>
            <w:proofErr w:type="spellStart"/>
            <w:r w:rsidRPr="00995361">
              <w:rPr>
                <w:bCs/>
                <w:iCs/>
                <w:sz w:val="20"/>
                <w:szCs w:val="20"/>
              </w:rPr>
              <w:t>Prybyla</w:t>
            </w:r>
            <w:proofErr w:type="spellEnd"/>
            <w:r w:rsidRPr="00995361">
              <w:rPr>
                <w:bCs/>
                <w:iCs/>
                <w:sz w:val="20"/>
                <w:szCs w:val="20"/>
              </w:rPr>
              <w:t xml:space="preserve">, A.V., </w:t>
            </w:r>
            <w:proofErr w:type="spellStart"/>
            <w:r w:rsidRPr="00995361">
              <w:rPr>
                <w:bCs/>
                <w:iCs/>
                <w:sz w:val="20"/>
                <w:szCs w:val="20"/>
              </w:rPr>
              <w:t>Konstantynovych</w:t>
            </w:r>
            <w:proofErr w:type="spellEnd"/>
            <w:r w:rsidRPr="00995361">
              <w:rPr>
                <w:bCs/>
                <w:iCs/>
                <w:sz w:val="20"/>
                <w:szCs w:val="20"/>
              </w:rPr>
              <w:t xml:space="preserve">, I.A. </w:t>
            </w:r>
            <w:proofErr w:type="spellStart"/>
            <w:r w:rsidRPr="00995361">
              <w:rPr>
                <w:bCs/>
                <w:iCs/>
                <w:sz w:val="20"/>
                <w:szCs w:val="20"/>
              </w:rPr>
              <w:t>Boychuk</w:t>
            </w:r>
            <w:proofErr w:type="spellEnd"/>
            <w:r w:rsidRPr="00995361">
              <w:rPr>
                <w:bCs/>
                <w:iCs/>
                <w:sz w:val="20"/>
                <w:szCs w:val="20"/>
              </w:rPr>
              <w:t xml:space="preserve">, V.V. (2022) </w:t>
            </w:r>
            <w:proofErr w:type="spellStart"/>
            <w:r w:rsidRPr="00995361">
              <w:rPr>
                <w:bCs/>
                <w:iCs/>
                <w:sz w:val="20"/>
                <w:szCs w:val="20"/>
              </w:rPr>
              <w:t>Computer</w:t>
            </w:r>
            <w:proofErr w:type="spellEnd"/>
            <w:r w:rsidRPr="00995361">
              <w:rPr>
                <w:bCs/>
                <w:iCs/>
                <w:sz w:val="20"/>
                <w:szCs w:val="20"/>
              </w:rPr>
              <w:t xml:space="preserve"> </w:t>
            </w:r>
            <w:proofErr w:type="spellStart"/>
            <w:r w:rsidRPr="00995361">
              <w:rPr>
                <w:bCs/>
                <w:iCs/>
                <w:sz w:val="20"/>
                <w:szCs w:val="20"/>
              </w:rPr>
              <w:t>simulation</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w:t>
            </w:r>
            <w:proofErr w:type="spellStart"/>
            <w:r w:rsidRPr="00995361">
              <w:rPr>
                <w:bCs/>
                <w:iCs/>
                <w:sz w:val="20"/>
                <w:szCs w:val="20"/>
              </w:rPr>
              <w:t>the</w:t>
            </w:r>
            <w:proofErr w:type="spellEnd"/>
            <w:r w:rsidRPr="00995361">
              <w:rPr>
                <w:bCs/>
                <w:iCs/>
                <w:sz w:val="20"/>
                <w:szCs w:val="20"/>
              </w:rPr>
              <w:t xml:space="preserve"> </w:t>
            </w:r>
            <w:proofErr w:type="spellStart"/>
            <w:r w:rsidRPr="00995361">
              <w:rPr>
                <w:bCs/>
                <w:iCs/>
                <w:sz w:val="20"/>
                <w:szCs w:val="20"/>
              </w:rPr>
              <w:t>thermoelectric</w:t>
            </w:r>
            <w:proofErr w:type="spellEnd"/>
            <w:r w:rsidRPr="00995361">
              <w:rPr>
                <w:bCs/>
                <w:iCs/>
                <w:sz w:val="20"/>
                <w:szCs w:val="20"/>
              </w:rPr>
              <w:t xml:space="preserve"> </w:t>
            </w:r>
            <w:proofErr w:type="spellStart"/>
            <w:r w:rsidRPr="00995361">
              <w:rPr>
                <w:bCs/>
                <w:iCs/>
                <w:sz w:val="20"/>
                <w:szCs w:val="20"/>
              </w:rPr>
              <w:t>heat</w:t>
            </w:r>
            <w:proofErr w:type="spellEnd"/>
            <w:r w:rsidRPr="00995361">
              <w:rPr>
                <w:bCs/>
                <w:iCs/>
                <w:sz w:val="20"/>
                <w:szCs w:val="20"/>
              </w:rPr>
              <w:t xml:space="preserve"> </w:t>
            </w:r>
            <w:proofErr w:type="spellStart"/>
            <w:r w:rsidRPr="00995361">
              <w:rPr>
                <w:bCs/>
                <w:iCs/>
                <w:sz w:val="20"/>
                <w:szCs w:val="20"/>
              </w:rPr>
              <w:t>flow</w:t>
            </w:r>
            <w:proofErr w:type="spellEnd"/>
            <w:r w:rsidRPr="00995361">
              <w:rPr>
                <w:bCs/>
                <w:iCs/>
                <w:sz w:val="20"/>
                <w:szCs w:val="20"/>
              </w:rPr>
              <w:t xml:space="preserve"> </w:t>
            </w:r>
            <w:proofErr w:type="spellStart"/>
            <w:r w:rsidRPr="00995361">
              <w:rPr>
                <w:bCs/>
                <w:iCs/>
                <w:sz w:val="20"/>
                <w:szCs w:val="20"/>
              </w:rPr>
              <w:t>sensor</w:t>
            </w:r>
            <w:proofErr w:type="spellEnd"/>
            <w:r w:rsidRPr="00995361">
              <w:rPr>
                <w:bCs/>
                <w:iCs/>
                <w:sz w:val="20"/>
                <w:szCs w:val="20"/>
              </w:rPr>
              <w:t xml:space="preserve"> </w:t>
            </w:r>
            <w:proofErr w:type="spellStart"/>
            <w:r w:rsidRPr="00995361">
              <w:rPr>
                <w:bCs/>
                <w:iCs/>
                <w:sz w:val="20"/>
                <w:szCs w:val="20"/>
              </w:rPr>
              <w:t>on</w:t>
            </w:r>
            <w:proofErr w:type="spellEnd"/>
            <w:r w:rsidRPr="00995361">
              <w:rPr>
                <w:bCs/>
                <w:iCs/>
                <w:sz w:val="20"/>
                <w:szCs w:val="20"/>
              </w:rPr>
              <w:t xml:space="preserve"> </w:t>
            </w:r>
            <w:proofErr w:type="spellStart"/>
            <w:r w:rsidRPr="00995361">
              <w:rPr>
                <w:bCs/>
                <w:iCs/>
                <w:sz w:val="20"/>
                <w:szCs w:val="20"/>
              </w:rPr>
              <w:t>the</w:t>
            </w:r>
            <w:proofErr w:type="spellEnd"/>
            <w:r w:rsidRPr="00995361">
              <w:rPr>
                <w:bCs/>
                <w:iCs/>
                <w:sz w:val="20"/>
                <w:szCs w:val="20"/>
              </w:rPr>
              <w:t xml:space="preserve"> </w:t>
            </w:r>
            <w:proofErr w:type="spellStart"/>
            <w:r w:rsidRPr="00995361">
              <w:rPr>
                <w:bCs/>
                <w:iCs/>
                <w:sz w:val="20"/>
                <w:szCs w:val="20"/>
              </w:rPr>
              <w:t>surface</w:t>
            </w:r>
            <w:proofErr w:type="spellEnd"/>
            <w:r w:rsidRPr="00995361">
              <w:rPr>
                <w:bCs/>
                <w:iCs/>
                <w:sz w:val="20"/>
                <w:szCs w:val="20"/>
              </w:rPr>
              <w:t xml:space="preserve"> </w:t>
            </w:r>
            <w:proofErr w:type="spellStart"/>
            <w:r w:rsidRPr="00995361">
              <w:rPr>
                <w:bCs/>
                <w:iCs/>
                <w:sz w:val="20"/>
                <w:szCs w:val="20"/>
              </w:rPr>
              <w:t>of</w:t>
            </w:r>
            <w:proofErr w:type="spellEnd"/>
            <w:r w:rsidRPr="00995361">
              <w:rPr>
                <w:bCs/>
                <w:iCs/>
                <w:sz w:val="20"/>
                <w:szCs w:val="20"/>
              </w:rPr>
              <w:t xml:space="preserve"> </w:t>
            </w:r>
            <w:proofErr w:type="spellStart"/>
            <w:r w:rsidRPr="00995361">
              <w:rPr>
                <w:bCs/>
                <w:iCs/>
                <w:sz w:val="20"/>
                <w:szCs w:val="20"/>
              </w:rPr>
              <w:t>the</w:t>
            </w:r>
            <w:proofErr w:type="spellEnd"/>
            <w:r w:rsidRPr="00995361">
              <w:rPr>
                <w:bCs/>
                <w:iCs/>
                <w:sz w:val="20"/>
                <w:szCs w:val="20"/>
              </w:rPr>
              <w:t xml:space="preserve"> </w:t>
            </w:r>
            <w:proofErr w:type="spellStart"/>
            <w:r w:rsidRPr="00995361">
              <w:rPr>
                <w:bCs/>
                <w:iCs/>
                <w:sz w:val="20"/>
                <w:szCs w:val="20"/>
              </w:rPr>
              <w:t>human</w:t>
            </w:r>
            <w:proofErr w:type="spellEnd"/>
            <w:r w:rsidRPr="00995361">
              <w:rPr>
                <w:bCs/>
                <w:iCs/>
                <w:sz w:val="20"/>
                <w:szCs w:val="20"/>
              </w:rPr>
              <w:t xml:space="preserve"> </w:t>
            </w:r>
            <w:proofErr w:type="spellStart"/>
            <w:r w:rsidRPr="00995361">
              <w:rPr>
                <w:bCs/>
                <w:iCs/>
                <w:sz w:val="20"/>
                <w:szCs w:val="20"/>
              </w:rPr>
              <w:t>body</w:t>
            </w:r>
            <w:proofErr w:type="spellEnd"/>
            <w:r w:rsidRPr="00995361">
              <w:rPr>
                <w:bCs/>
                <w:iCs/>
                <w:sz w:val="20"/>
                <w:szCs w:val="20"/>
              </w:rPr>
              <w:t xml:space="preserve">. </w:t>
            </w:r>
            <w:proofErr w:type="spellStart"/>
            <w:r w:rsidRPr="00995361">
              <w:rPr>
                <w:bCs/>
                <w:iCs/>
                <w:sz w:val="20"/>
                <w:szCs w:val="20"/>
              </w:rPr>
              <w:t>Journal</w:t>
            </w:r>
            <w:proofErr w:type="spellEnd"/>
            <w:r w:rsidRPr="00995361">
              <w:rPr>
                <w:bCs/>
                <w:iCs/>
                <w:sz w:val="20"/>
                <w:szCs w:val="20"/>
              </w:rPr>
              <w:t xml:space="preserve"> of </w:t>
            </w:r>
            <w:proofErr w:type="spellStart"/>
            <w:r w:rsidRPr="00995361">
              <w:rPr>
                <w:bCs/>
                <w:iCs/>
                <w:sz w:val="20"/>
                <w:szCs w:val="20"/>
              </w:rPr>
              <w:t>Thermoelectricity</w:t>
            </w:r>
            <w:proofErr w:type="spellEnd"/>
            <w:r w:rsidRPr="00995361">
              <w:rPr>
                <w:bCs/>
                <w:iCs/>
                <w:sz w:val="20"/>
                <w:szCs w:val="20"/>
              </w:rPr>
              <w:t xml:space="preserve">, (2), 46–60. DOI: </w:t>
            </w:r>
            <w:hyperlink r:id="rId76" w:history="1">
              <w:r w:rsidRPr="00995361">
                <w:rPr>
                  <w:bCs/>
                  <w:iCs/>
                  <w:sz w:val="20"/>
                  <w:szCs w:val="20"/>
                </w:rPr>
                <w:t>https://doi.org/10.63527/1607-8829-2022-2-46-60</w:t>
              </w:r>
            </w:hyperlink>
          </w:p>
          <w:p w14:paraId="4309B61B" w14:textId="77777777" w:rsidR="00AE3B2D" w:rsidRPr="00EF5324" w:rsidRDefault="00AE3B2D" w:rsidP="00AE3B2D">
            <w:pPr>
              <w:ind w:left="5" w:right="32"/>
              <w:rPr>
                <w:b/>
                <w:i/>
                <w:iCs/>
                <w:sz w:val="20"/>
                <w:szCs w:val="20"/>
              </w:rPr>
            </w:pPr>
            <w:r w:rsidRPr="00EF5324">
              <w:rPr>
                <w:b/>
                <w:i/>
                <w:iCs/>
                <w:sz w:val="20"/>
                <w:szCs w:val="20"/>
              </w:rPr>
              <w:t xml:space="preserve">Участь у конференціях і семінарах: </w:t>
            </w:r>
          </w:p>
          <w:p w14:paraId="669BF8B5" w14:textId="77777777" w:rsidR="00AE3B2D" w:rsidRPr="00524E62" w:rsidRDefault="00AE3B2D" w:rsidP="00AE3B2D">
            <w:pPr>
              <w:widowControl/>
              <w:numPr>
                <w:ilvl w:val="0"/>
                <w:numId w:val="22"/>
              </w:numPr>
              <w:tabs>
                <w:tab w:val="clear" w:pos="608"/>
                <w:tab w:val="num" w:pos="5"/>
                <w:tab w:val="left" w:pos="289"/>
              </w:tabs>
              <w:autoSpaceDE/>
              <w:autoSpaceDN/>
              <w:ind w:left="5" w:right="32" w:firstLine="0"/>
              <w:contextualSpacing/>
              <w:jc w:val="both"/>
              <w:rPr>
                <w:sz w:val="20"/>
                <w:szCs w:val="20"/>
              </w:rPr>
            </w:pPr>
            <w:proofErr w:type="spellStart"/>
            <w:r w:rsidRPr="00524E62">
              <w:rPr>
                <w:iCs/>
                <w:sz w:val="20"/>
                <w:szCs w:val="20"/>
              </w:rPr>
              <w:t>Konstantinovich</w:t>
            </w:r>
            <w:proofErr w:type="spellEnd"/>
            <w:r w:rsidRPr="00524E62">
              <w:rPr>
                <w:iCs/>
                <w:sz w:val="20"/>
                <w:szCs w:val="20"/>
              </w:rPr>
              <w:t> </w:t>
            </w:r>
            <w:r w:rsidRPr="00524E62">
              <w:rPr>
                <w:iCs/>
                <w:sz w:val="20"/>
                <w:szCs w:val="20"/>
                <w:lang w:val="en-US"/>
              </w:rPr>
              <w:t>I.</w:t>
            </w:r>
            <w:r w:rsidRPr="00524E62">
              <w:rPr>
                <w:iCs/>
                <w:sz w:val="20"/>
                <w:szCs w:val="20"/>
              </w:rPr>
              <w:t xml:space="preserve">A., </w:t>
            </w:r>
            <w:proofErr w:type="spellStart"/>
            <w:r w:rsidRPr="00524E62">
              <w:rPr>
                <w:iCs/>
                <w:sz w:val="20"/>
                <w:szCs w:val="20"/>
              </w:rPr>
              <w:t>Konstantinovich</w:t>
            </w:r>
            <w:proofErr w:type="spellEnd"/>
            <w:r w:rsidRPr="00524E62">
              <w:rPr>
                <w:iCs/>
                <w:sz w:val="20"/>
                <w:szCs w:val="20"/>
              </w:rPr>
              <w:t> A.</w:t>
            </w:r>
            <w:r w:rsidRPr="00524E62">
              <w:rPr>
                <w:iCs/>
                <w:sz w:val="20"/>
                <w:szCs w:val="20"/>
                <w:lang w:val="en-US"/>
              </w:rPr>
              <w:t>V.</w:t>
            </w:r>
            <w:r w:rsidRPr="00524E62">
              <w:rPr>
                <w:iCs/>
                <w:sz w:val="20"/>
                <w:szCs w:val="20"/>
              </w:rPr>
              <w:t xml:space="preserve"> </w:t>
            </w:r>
            <w:proofErr w:type="spellStart"/>
            <w:r w:rsidRPr="00524E62">
              <w:rPr>
                <w:iCs/>
                <w:sz w:val="20"/>
                <w:szCs w:val="20"/>
              </w:rPr>
              <w:t>Radiation</w:t>
            </w:r>
            <w:proofErr w:type="spellEnd"/>
            <w:r w:rsidRPr="00524E62">
              <w:rPr>
                <w:iCs/>
                <w:sz w:val="20"/>
                <w:szCs w:val="20"/>
              </w:rPr>
              <w:t xml:space="preserve"> </w:t>
            </w:r>
            <w:proofErr w:type="spellStart"/>
            <w:r w:rsidRPr="00524E62">
              <w:rPr>
                <w:iCs/>
                <w:sz w:val="20"/>
                <w:szCs w:val="20"/>
              </w:rPr>
              <w:t>spectrum</w:t>
            </w:r>
            <w:proofErr w:type="spellEnd"/>
            <w:r w:rsidRPr="00524E62">
              <w:rPr>
                <w:iCs/>
                <w:sz w:val="20"/>
                <w:szCs w:val="20"/>
              </w:rPr>
              <w:t xml:space="preserve"> </w:t>
            </w:r>
            <w:proofErr w:type="spellStart"/>
            <w:r w:rsidRPr="00524E62">
              <w:rPr>
                <w:iCs/>
                <w:sz w:val="20"/>
                <w:szCs w:val="20"/>
              </w:rPr>
              <w:t>of</w:t>
            </w:r>
            <w:proofErr w:type="spellEnd"/>
            <w:r w:rsidRPr="00524E62">
              <w:rPr>
                <w:iCs/>
                <w:sz w:val="20"/>
                <w:szCs w:val="20"/>
              </w:rPr>
              <w:t xml:space="preserve"> </w:t>
            </w:r>
            <w:proofErr w:type="spellStart"/>
            <w:r w:rsidRPr="00524E62">
              <w:rPr>
                <w:iCs/>
                <w:sz w:val="20"/>
                <w:szCs w:val="20"/>
              </w:rPr>
              <w:t>electrons</w:t>
            </w:r>
            <w:proofErr w:type="spellEnd"/>
            <w:r w:rsidRPr="00524E62">
              <w:rPr>
                <w:iCs/>
                <w:sz w:val="20"/>
                <w:szCs w:val="20"/>
              </w:rPr>
              <w:t xml:space="preserve"> </w:t>
            </w:r>
            <w:proofErr w:type="spellStart"/>
            <w:r w:rsidRPr="00524E62">
              <w:rPr>
                <w:iCs/>
                <w:sz w:val="20"/>
                <w:szCs w:val="20"/>
              </w:rPr>
              <w:t>moving</w:t>
            </w:r>
            <w:proofErr w:type="spellEnd"/>
            <w:r w:rsidRPr="00524E62">
              <w:rPr>
                <w:iCs/>
                <w:sz w:val="20"/>
                <w:szCs w:val="20"/>
              </w:rPr>
              <w:t xml:space="preserve"> </w:t>
            </w:r>
            <w:proofErr w:type="spellStart"/>
            <w:r w:rsidRPr="00524E62">
              <w:rPr>
                <w:iCs/>
                <w:sz w:val="20"/>
                <w:szCs w:val="20"/>
              </w:rPr>
              <w:t>in</w:t>
            </w:r>
            <w:proofErr w:type="spellEnd"/>
            <w:r w:rsidRPr="00524E62">
              <w:rPr>
                <w:iCs/>
                <w:sz w:val="20"/>
                <w:szCs w:val="20"/>
              </w:rPr>
              <w:t xml:space="preserve"> </w:t>
            </w:r>
            <w:proofErr w:type="spellStart"/>
            <w:r w:rsidRPr="00524E62">
              <w:rPr>
                <w:iCs/>
                <w:sz w:val="20"/>
                <w:szCs w:val="20"/>
              </w:rPr>
              <w:t>spiral</w:t>
            </w:r>
            <w:proofErr w:type="spellEnd"/>
            <w:r w:rsidRPr="00524E62">
              <w:rPr>
                <w:iCs/>
                <w:sz w:val="20"/>
                <w:szCs w:val="20"/>
              </w:rPr>
              <w:t xml:space="preserve"> </w:t>
            </w:r>
            <w:proofErr w:type="spellStart"/>
            <w:r w:rsidRPr="00524E62">
              <w:rPr>
                <w:iCs/>
                <w:sz w:val="20"/>
                <w:szCs w:val="20"/>
              </w:rPr>
              <w:t>in</w:t>
            </w:r>
            <w:proofErr w:type="spellEnd"/>
            <w:r w:rsidRPr="00524E62">
              <w:rPr>
                <w:iCs/>
                <w:sz w:val="20"/>
                <w:szCs w:val="20"/>
              </w:rPr>
              <w:t xml:space="preserve"> </w:t>
            </w:r>
            <w:proofErr w:type="spellStart"/>
            <w:r w:rsidRPr="00524E62">
              <w:rPr>
                <w:iCs/>
                <w:sz w:val="20"/>
                <w:szCs w:val="20"/>
              </w:rPr>
              <w:t>vacuum</w:t>
            </w:r>
            <w:proofErr w:type="spellEnd"/>
            <w:r w:rsidRPr="00524E62">
              <w:rPr>
                <w:iCs/>
                <w:sz w:val="20"/>
                <w:szCs w:val="20"/>
              </w:rPr>
              <w:t xml:space="preserve"> </w:t>
            </w:r>
            <w:proofErr w:type="spellStart"/>
            <w:r w:rsidRPr="00524E62">
              <w:rPr>
                <w:iCs/>
                <w:sz w:val="20"/>
                <w:szCs w:val="20"/>
              </w:rPr>
              <w:t>and</w:t>
            </w:r>
            <w:proofErr w:type="spellEnd"/>
            <w:r w:rsidRPr="00524E62">
              <w:rPr>
                <w:iCs/>
                <w:sz w:val="20"/>
                <w:szCs w:val="20"/>
              </w:rPr>
              <w:t xml:space="preserve"> </w:t>
            </w:r>
            <w:proofErr w:type="spellStart"/>
            <w:r w:rsidRPr="00524E62">
              <w:rPr>
                <w:iCs/>
                <w:sz w:val="20"/>
                <w:szCs w:val="20"/>
              </w:rPr>
              <w:t>medium</w:t>
            </w:r>
            <w:proofErr w:type="spellEnd"/>
            <w:r w:rsidRPr="00524E62">
              <w:rPr>
                <w:iCs/>
                <w:sz w:val="20"/>
                <w:szCs w:val="20"/>
                <w:lang w:val="en-US"/>
              </w:rPr>
              <w:t> </w:t>
            </w:r>
            <w:r w:rsidRPr="00524E62">
              <w:rPr>
                <w:iCs/>
                <w:sz w:val="20"/>
                <w:szCs w:val="20"/>
              </w:rPr>
              <w:t>// 20</w:t>
            </w:r>
            <w:r w:rsidRPr="00524E62">
              <w:rPr>
                <w:iCs/>
                <w:sz w:val="20"/>
                <w:szCs w:val="20"/>
                <w:vertAlign w:val="superscript"/>
              </w:rPr>
              <w:t>th</w:t>
            </w:r>
            <w:r w:rsidRPr="00524E62">
              <w:rPr>
                <w:iCs/>
                <w:sz w:val="20"/>
                <w:szCs w:val="20"/>
              </w:rPr>
              <w:t xml:space="preserve"> </w:t>
            </w:r>
            <w:proofErr w:type="spellStart"/>
            <w:r w:rsidRPr="00524E62">
              <w:rPr>
                <w:iCs/>
                <w:sz w:val="20"/>
                <w:szCs w:val="20"/>
              </w:rPr>
              <w:t>International</w:t>
            </w:r>
            <w:proofErr w:type="spellEnd"/>
            <w:r w:rsidRPr="00524E62">
              <w:rPr>
                <w:iCs/>
                <w:sz w:val="20"/>
                <w:szCs w:val="20"/>
              </w:rPr>
              <w:t xml:space="preserve"> </w:t>
            </w:r>
            <w:proofErr w:type="spellStart"/>
            <w:r w:rsidRPr="00524E62">
              <w:rPr>
                <w:iCs/>
                <w:sz w:val="20"/>
                <w:szCs w:val="20"/>
              </w:rPr>
              <w:t>Balkan</w:t>
            </w:r>
            <w:proofErr w:type="spellEnd"/>
            <w:r w:rsidRPr="00524E62">
              <w:rPr>
                <w:iCs/>
                <w:sz w:val="20"/>
                <w:szCs w:val="20"/>
              </w:rPr>
              <w:t xml:space="preserve"> </w:t>
            </w:r>
            <w:proofErr w:type="spellStart"/>
            <w:r w:rsidRPr="00524E62">
              <w:rPr>
                <w:iCs/>
                <w:sz w:val="20"/>
                <w:szCs w:val="20"/>
              </w:rPr>
              <w:t>Workshop</w:t>
            </w:r>
            <w:proofErr w:type="spellEnd"/>
            <w:r w:rsidRPr="00524E62">
              <w:rPr>
                <w:iCs/>
                <w:sz w:val="20"/>
                <w:szCs w:val="20"/>
              </w:rPr>
              <w:t xml:space="preserve"> </w:t>
            </w:r>
            <w:proofErr w:type="spellStart"/>
            <w:r w:rsidRPr="00524E62">
              <w:rPr>
                <w:iCs/>
                <w:sz w:val="20"/>
                <w:szCs w:val="20"/>
              </w:rPr>
              <w:t>on</w:t>
            </w:r>
            <w:proofErr w:type="spellEnd"/>
            <w:r w:rsidRPr="00524E62">
              <w:rPr>
                <w:iCs/>
                <w:sz w:val="20"/>
                <w:szCs w:val="20"/>
              </w:rPr>
              <w:t xml:space="preserve"> </w:t>
            </w:r>
            <w:proofErr w:type="spellStart"/>
            <w:r w:rsidRPr="00524E62">
              <w:rPr>
                <w:iCs/>
                <w:sz w:val="20"/>
                <w:szCs w:val="20"/>
              </w:rPr>
              <w:t>Applied</w:t>
            </w:r>
            <w:proofErr w:type="spellEnd"/>
            <w:r w:rsidRPr="00524E62">
              <w:rPr>
                <w:iCs/>
                <w:sz w:val="20"/>
                <w:szCs w:val="20"/>
              </w:rPr>
              <w:t xml:space="preserve"> </w:t>
            </w:r>
            <w:proofErr w:type="spellStart"/>
            <w:r w:rsidRPr="00524E62">
              <w:rPr>
                <w:iCs/>
                <w:sz w:val="20"/>
                <w:szCs w:val="20"/>
              </w:rPr>
              <w:t>Physics</w:t>
            </w:r>
            <w:proofErr w:type="spellEnd"/>
            <w:r w:rsidRPr="00524E62">
              <w:rPr>
                <w:iCs/>
                <w:sz w:val="20"/>
                <w:szCs w:val="20"/>
              </w:rPr>
              <w:t xml:space="preserve">. – </w:t>
            </w:r>
            <w:proofErr w:type="spellStart"/>
            <w:r w:rsidRPr="00524E62">
              <w:rPr>
                <w:iCs/>
                <w:sz w:val="20"/>
                <w:szCs w:val="20"/>
              </w:rPr>
              <w:t>Constanta</w:t>
            </w:r>
            <w:proofErr w:type="spellEnd"/>
            <w:r w:rsidRPr="00524E62">
              <w:rPr>
                <w:iCs/>
                <w:sz w:val="20"/>
                <w:szCs w:val="20"/>
              </w:rPr>
              <w:t xml:space="preserve">, </w:t>
            </w:r>
            <w:proofErr w:type="spellStart"/>
            <w:r w:rsidRPr="00524E62">
              <w:rPr>
                <w:iCs/>
                <w:sz w:val="20"/>
                <w:szCs w:val="20"/>
              </w:rPr>
              <w:t>Romania</w:t>
            </w:r>
            <w:proofErr w:type="spellEnd"/>
            <w:r w:rsidRPr="00524E62">
              <w:rPr>
                <w:iCs/>
                <w:sz w:val="20"/>
                <w:szCs w:val="20"/>
              </w:rPr>
              <w:t xml:space="preserve">, </w:t>
            </w:r>
            <w:proofErr w:type="spellStart"/>
            <w:r w:rsidRPr="00524E62">
              <w:rPr>
                <w:iCs/>
                <w:sz w:val="20"/>
                <w:szCs w:val="20"/>
              </w:rPr>
              <w:t>July</w:t>
            </w:r>
            <w:proofErr w:type="spellEnd"/>
            <w:r w:rsidRPr="00524E62">
              <w:rPr>
                <w:iCs/>
                <w:sz w:val="20"/>
                <w:szCs w:val="20"/>
              </w:rPr>
              <w:t xml:space="preserve"> 12–</w:t>
            </w:r>
            <w:r w:rsidRPr="00524E62">
              <w:rPr>
                <w:iCs/>
                <w:sz w:val="20"/>
                <w:szCs w:val="20"/>
                <w:lang w:val="en-US"/>
              </w:rPr>
              <w:t>1</w:t>
            </w:r>
            <w:r w:rsidRPr="00524E62">
              <w:rPr>
                <w:iCs/>
                <w:sz w:val="20"/>
                <w:szCs w:val="20"/>
              </w:rPr>
              <w:t xml:space="preserve">5, 2022. – </w:t>
            </w:r>
            <w:proofErr w:type="spellStart"/>
            <w:r w:rsidRPr="00524E62">
              <w:rPr>
                <w:iCs/>
                <w:sz w:val="20"/>
                <w:szCs w:val="20"/>
              </w:rPr>
              <w:t>Book</w:t>
            </w:r>
            <w:proofErr w:type="spellEnd"/>
            <w:r w:rsidRPr="00524E62">
              <w:rPr>
                <w:iCs/>
                <w:sz w:val="20"/>
                <w:szCs w:val="20"/>
              </w:rPr>
              <w:t xml:space="preserve"> </w:t>
            </w:r>
            <w:proofErr w:type="spellStart"/>
            <w:r w:rsidRPr="00524E62">
              <w:rPr>
                <w:iCs/>
                <w:sz w:val="20"/>
                <w:szCs w:val="20"/>
              </w:rPr>
              <w:t>of</w:t>
            </w:r>
            <w:proofErr w:type="spellEnd"/>
            <w:r w:rsidRPr="00524E62">
              <w:rPr>
                <w:iCs/>
                <w:sz w:val="20"/>
                <w:szCs w:val="20"/>
              </w:rPr>
              <w:t xml:space="preserve"> </w:t>
            </w:r>
            <w:proofErr w:type="spellStart"/>
            <w:r w:rsidRPr="00524E62">
              <w:rPr>
                <w:iCs/>
                <w:sz w:val="20"/>
                <w:szCs w:val="20"/>
              </w:rPr>
              <w:t>Abstracts</w:t>
            </w:r>
            <w:proofErr w:type="spellEnd"/>
            <w:r w:rsidRPr="00524E62">
              <w:rPr>
                <w:iCs/>
                <w:sz w:val="20"/>
                <w:szCs w:val="20"/>
              </w:rPr>
              <w:t>. – P. 130</w:t>
            </w:r>
            <w:r w:rsidRPr="00524E62">
              <w:rPr>
                <w:iCs/>
                <w:sz w:val="20"/>
                <w:szCs w:val="20"/>
                <w:lang w:val="en-US"/>
              </w:rPr>
              <w:t>.</w:t>
            </w:r>
          </w:p>
          <w:p w14:paraId="08A11BDD" w14:textId="77777777" w:rsidR="00AE3B2D" w:rsidRPr="00524E62" w:rsidRDefault="00AE3B2D" w:rsidP="00AE3B2D">
            <w:pPr>
              <w:widowControl/>
              <w:numPr>
                <w:ilvl w:val="0"/>
                <w:numId w:val="22"/>
              </w:numPr>
              <w:tabs>
                <w:tab w:val="clear" w:pos="608"/>
                <w:tab w:val="num" w:pos="5"/>
                <w:tab w:val="left" w:pos="289"/>
              </w:tabs>
              <w:autoSpaceDE/>
              <w:autoSpaceDN/>
              <w:ind w:left="5" w:right="32" w:firstLine="0"/>
              <w:contextualSpacing/>
              <w:jc w:val="both"/>
              <w:rPr>
                <w:b/>
                <w:iCs/>
                <w:sz w:val="20"/>
                <w:szCs w:val="20"/>
              </w:rPr>
            </w:pPr>
            <w:proofErr w:type="spellStart"/>
            <w:r w:rsidRPr="00524E62">
              <w:rPr>
                <w:iCs/>
                <w:sz w:val="20"/>
                <w:szCs w:val="20"/>
              </w:rPr>
              <w:t>Konstantinovich</w:t>
            </w:r>
            <w:proofErr w:type="spellEnd"/>
            <w:r w:rsidRPr="00524E62">
              <w:rPr>
                <w:iCs/>
                <w:sz w:val="20"/>
                <w:szCs w:val="20"/>
              </w:rPr>
              <w:t> </w:t>
            </w:r>
            <w:r w:rsidRPr="00524E62">
              <w:rPr>
                <w:iCs/>
                <w:sz w:val="20"/>
                <w:szCs w:val="20"/>
                <w:lang w:val="en-US"/>
              </w:rPr>
              <w:t>I.</w:t>
            </w:r>
            <w:r w:rsidRPr="00524E62">
              <w:rPr>
                <w:iCs/>
                <w:sz w:val="20"/>
                <w:szCs w:val="20"/>
              </w:rPr>
              <w:t xml:space="preserve">A., </w:t>
            </w:r>
            <w:proofErr w:type="spellStart"/>
            <w:r w:rsidRPr="00524E62">
              <w:rPr>
                <w:iCs/>
                <w:sz w:val="20"/>
                <w:szCs w:val="20"/>
              </w:rPr>
              <w:t>Konstantinovich</w:t>
            </w:r>
            <w:proofErr w:type="spellEnd"/>
            <w:r w:rsidRPr="00524E62">
              <w:rPr>
                <w:iCs/>
                <w:sz w:val="20"/>
                <w:szCs w:val="20"/>
              </w:rPr>
              <w:t> A.</w:t>
            </w:r>
            <w:r w:rsidRPr="00524E62">
              <w:rPr>
                <w:iCs/>
                <w:sz w:val="20"/>
                <w:szCs w:val="20"/>
                <w:lang w:val="en-US"/>
              </w:rPr>
              <w:t>V.</w:t>
            </w:r>
            <w:r w:rsidRPr="00524E62">
              <w:rPr>
                <w:iCs/>
                <w:sz w:val="20"/>
                <w:szCs w:val="20"/>
              </w:rPr>
              <w:t xml:space="preserve">, </w:t>
            </w:r>
            <w:proofErr w:type="spellStart"/>
            <w:r w:rsidRPr="00524E62">
              <w:rPr>
                <w:iCs/>
                <w:sz w:val="20"/>
                <w:szCs w:val="20"/>
              </w:rPr>
              <w:t>Cherkez</w:t>
            </w:r>
            <w:proofErr w:type="spellEnd"/>
            <w:r w:rsidRPr="00524E62">
              <w:rPr>
                <w:iCs/>
                <w:sz w:val="20"/>
                <w:szCs w:val="20"/>
              </w:rPr>
              <w:t xml:space="preserve"> </w:t>
            </w:r>
            <w:r w:rsidRPr="00524E62">
              <w:rPr>
                <w:iCs/>
                <w:sz w:val="20"/>
                <w:szCs w:val="20"/>
                <w:lang w:val="ro-RO"/>
              </w:rPr>
              <w:t>R.G.</w:t>
            </w:r>
            <w:r w:rsidRPr="00524E62">
              <w:rPr>
                <w:iCs/>
                <w:sz w:val="20"/>
                <w:szCs w:val="20"/>
              </w:rPr>
              <w:t xml:space="preserve"> </w:t>
            </w:r>
            <w:proofErr w:type="spellStart"/>
            <w:r w:rsidRPr="00524E62">
              <w:rPr>
                <w:iCs/>
                <w:sz w:val="20"/>
                <w:szCs w:val="20"/>
              </w:rPr>
              <w:t>On</w:t>
            </w:r>
            <w:proofErr w:type="spellEnd"/>
            <w:r w:rsidRPr="00524E62">
              <w:rPr>
                <w:iCs/>
                <w:sz w:val="20"/>
                <w:szCs w:val="20"/>
              </w:rPr>
              <w:t xml:space="preserve"> </w:t>
            </w:r>
            <w:proofErr w:type="spellStart"/>
            <w:r w:rsidRPr="00524E62">
              <w:rPr>
                <w:iCs/>
                <w:sz w:val="20"/>
                <w:szCs w:val="20"/>
              </w:rPr>
              <w:t>the</w:t>
            </w:r>
            <w:proofErr w:type="spellEnd"/>
            <w:r w:rsidRPr="00524E62">
              <w:rPr>
                <w:iCs/>
                <w:sz w:val="20"/>
                <w:szCs w:val="20"/>
              </w:rPr>
              <w:t xml:space="preserve"> </w:t>
            </w:r>
            <w:proofErr w:type="spellStart"/>
            <w:r w:rsidRPr="00524E62">
              <w:rPr>
                <w:iCs/>
                <w:sz w:val="20"/>
                <w:szCs w:val="20"/>
              </w:rPr>
              <w:t>efficiency</w:t>
            </w:r>
            <w:proofErr w:type="spellEnd"/>
            <w:r w:rsidRPr="00524E62">
              <w:rPr>
                <w:iCs/>
                <w:sz w:val="20"/>
                <w:szCs w:val="20"/>
              </w:rPr>
              <w:t xml:space="preserve"> </w:t>
            </w:r>
            <w:proofErr w:type="spellStart"/>
            <w:r w:rsidRPr="00524E62">
              <w:rPr>
                <w:iCs/>
                <w:sz w:val="20"/>
                <w:szCs w:val="20"/>
              </w:rPr>
              <w:t>of</w:t>
            </w:r>
            <w:proofErr w:type="spellEnd"/>
            <w:r w:rsidRPr="00524E62">
              <w:rPr>
                <w:iCs/>
                <w:sz w:val="20"/>
                <w:szCs w:val="20"/>
              </w:rPr>
              <w:t xml:space="preserve"> </w:t>
            </w:r>
            <w:proofErr w:type="spellStart"/>
            <w:r w:rsidRPr="00524E62">
              <w:rPr>
                <w:iCs/>
                <w:sz w:val="20"/>
                <w:szCs w:val="20"/>
              </w:rPr>
              <w:t>gyrotropic</w:t>
            </w:r>
            <w:proofErr w:type="spellEnd"/>
            <w:r w:rsidRPr="00524E62">
              <w:rPr>
                <w:iCs/>
                <w:sz w:val="20"/>
                <w:szCs w:val="20"/>
              </w:rPr>
              <w:t xml:space="preserve"> </w:t>
            </w:r>
            <w:proofErr w:type="spellStart"/>
            <w:r w:rsidRPr="00524E62">
              <w:rPr>
                <w:iCs/>
                <w:sz w:val="20"/>
                <w:szCs w:val="20"/>
              </w:rPr>
              <w:t>thermoelements</w:t>
            </w:r>
            <w:proofErr w:type="spellEnd"/>
            <w:r w:rsidRPr="00524E62">
              <w:rPr>
                <w:iCs/>
                <w:sz w:val="20"/>
                <w:szCs w:val="20"/>
              </w:rPr>
              <w:t xml:space="preserve"> </w:t>
            </w:r>
            <w:proofErr w:type="spellStart"/>
            <w:r w:rsidRPr="00524E62">
              <w:rPr>
                <w:iCs/>
                <w:sz w:val="20"/>
                <w:szCs w:val="20"/>
              </w:rPr>
              <w:t>in</w:t>
            </w:r>
            <w:proofErr w:type="spellEnd"/>
            <w:r w:rsidRPr="00524E62">
              <w:rPr>
                <w:iCs/>
                <w:sz w:val="20"/>
                <w:szCs w:val="20"/>
              </w:rPr>
              <w:t xml:space="preserve"> </w:t>
            </w:r>
            <w:proofErr w:type="spellStart"/>
            <w:r w:rsidRPr="00524E62">
              <w:rPr>
                <w:iCs/>
                <w:sz w:val="20"/>
                <w:szCs w:val="20"/>
              </w:rPr>
              <w:t>cooling</w:t>
            </w:r>
            <w:proofErr w:type="spellEnd"/>
            <w:r w:rsidRPr="00524E62">
              <w:rPr>
                <w:iCs/>
                <w:sz w:val="20"/>
                <w:szCs w:val="20"/>
              </w:rPr>
              <w:t xml:space="preserve"> </w:t>
            </w:r>
            <w:proofErr w:type="spellStart"/>
            <w:r w:rsidRPr="00524E62">
              <w:rPr>
                <w:iCs/>
                <w:sz w:val="20"/>
                <w:szCs w:val="20"/>
              </w:rPr>
              <w:t>mode</w:t>
            </w:r>
            <w:proofErr w:type="spellEnd"/>
            <w:r w:rsidRPr="00524E62">
              <w:rPr>
                <w:iCs/>
                <w:sz w:val="20"/>
                <w:szCs w:val="20"/>
                <w:lang w:val="en-US"/>
              </w:rPr>
              <w:t> </w:t>
            </w:r>
            <w:r w:rsidRPr="00524E62">
              <w:rPr>
                <w:iCs/>
                <w:sz w:val="20"/>
                <w:szCs w:val="20"/>
              </w:rPr>
              <w:t>// 20</w:t>
            </w:r>
            <w:r w:rsidRPr="00524E62">
              <w:rPr>
                <w:iCs/>
                <w:sz w:val="20"/>
                <w:szCs w:val="20"/>
                <w:vertAlign w:val="superscript"/>
              </w:rPr>
              <w:t>th</w:t>
            </w:r>
            <w:r w:rsidRPr="00524E62">
              <w:rPr>
                <w:iCs/>
                <w:sz w:val="20"/>
                <w:szCs w:val="20"/>
              </w:rPr>
              <w:t xml:space="preserve"> </w:t>
            </w:r>
            <w:proofErr w:type="spellStart"/>
            <w:r w:rsidRPr="00524E62">
              <w:rPr>
                <w:iCs/>
                <w:sz w:val="20"/>
                <w:szCs w:val="20"/>
              </w:rPr>
              <w:t>International</w:t>
            </w:r>
            <w:proofErr w:type="spellEnd"/>
            <w:r w:rsidRPr="00524E62">
              <w:rPr>
                <w:iCs/>
                <w:sz w:val="20"/>
                <w:szCs w:val="20"/>
              </w:rPr>
              <w:t xml:space="preserve"> </w:t>
            </w:r>
            <w:proofErr w:type="spellStart"/>
            <w:r w:rsidRPr="00524E62">
              <w:rPr>
                <w:iCs/>
                <w:sz w:val="20"/>
                <w:szCs w:val="20"/>
              </w:rPr>
              <w:t>Balkan</w:t>
            </w:r>
            <w:proofErr w:type="spellEnd"/>
            <w:r w:rsidRPr="00524E62">
              <w:rPr>
                <w:iCs/>
                <w:sz w:val="20"/>
                <w:szCs w:val="20"/>
              </w:rPr>
              <w:t xml:space="preserve"> </w:t>
            </w:r>
            <w:proofErr w:type="spellStart"/>
            <w:r w:rsidRPr="00524E62">
              <w:rPr>
                <w:iCs/>
                <w:sz w:val="20"/>
                <w:szCs w:val="20"/>
              </w:rPr>
              <w:t>Workshop</w:t>
            </w:r>
            <w:proofErr w:type="spellEnd"/>
            <w:r w:rsidRPr="00524E62">
              <w:rPr>
                <w:iCs/>
                <w:sz w:val="20"/>
                <w:szCs w:val="20"/>
              </w:rPr>
              <w:t xml:space="preserve"> </w:t>
            </w:r>
            <w:proofErr w:type="spellStart"/>
            <w:r w:rsidRPr="00524E62">
              <w:rPr>
                <w:iCs/>
                <w:sz w:val="20"/>
                <w:szCs w:val="20"/>
              </w:rPr>
              <w:t>on</w:t>
            </w:r>
            <w:proofErr w:type="spellEnd"/>
            <w:r w:rsidRPr="00524E62">
              <w:rPr>
                <w:iCs/>
                <w:sz w:val="20"/>
                <w:szCs w:val="20"/>
              </w:rPr>
              <w:t xml:space="preserve"> </w:t>
            </w:r>
            <w:proofErr w:type="spellStart"/>
            <w:r w:rsidRPr="00524E62">
              <w:rPr>
                <w:iCs/>
                <w:sz w:val="20"/>
                <w:szCs w:val="20"/>
              </w:rPr>
              <w:t>Applied</w:t>
            </w:r>
            <w:proofErr w:type="spellEnd"/>
            <w:r w:rsidRPr="00524E62">
              <w:rPr>
                <w:iCs/>
                <w:sz w:val="20"/>
                <w:szCs w:val="20"/>
              </w:rPr>
              <w:t xml:space="preserve"> </w:t>
            </w:r>
            <w:proofErr w:type="spellStart"/>
            <w:r w:rsidRPr="00524E62">
              <w:rPr>
                <w:iCs/>
                <w:sz w:val="20"/>
                <w:szCs w:val="20"/>
              </w:rPr>
              <w:t>Physics</w:t>
            </w:r>
            <w:proofErr w:type="spellEnd"/>
            <w:r w:rsidRPr="00524E62">
              <w:rPr>
                <w:iCs/>
                <w:sz w:val="20"/>
                <w:szCs w:val="20"/>
              </w:rPr>
              <w:t xml:space="preserve">. – </w:t>
            </w:r>
            <w:proofErr w:type="spellStart"/>
            <w:r w:rsidRPr="00524E62">
              <w:rPr>
                <w:iCs/>
                <w:sz w:val="20"/>
                <w:szCs w:val="20"/>
              </w:rPr>
              <w:t>Constanta</w:t>
            </w:r>
            <w:proofErr w:type="spellEnd"/>
            <w:r w:rsidRPr="00524E62">
              <w:rPr>
                <w:iCs/>
                <w:sz w:val="20"/>
                <w:szCs w:val="20"/>
              </w:rPr>
              <w:t xml:space="preserve">, </w:t>
            </w:r>
            <w:proofErr w:type="spellStart"/>
            <w:r w:rsidRPr="00524E62">
              <w:rPr>
                <w:iCs/>
                <w:sz w:val="20"/>
                <w:szCs w:val="20"/>
              </w:rPr>
              <w:t>Romania</w:t>
            </w:r>
            <w:proofErr w:type="spellEnd"/>
            <w:r w:rsidRPr="00524E62">
              <w:rPr>
                <w:iCs/>
                <w:sz w:val="20"/>
                <w:szCs w:val="20"/>
              </w:rPr>
              <w:t xml:space="preserve">, </w:t>
            </w:r>
            <w:proofErr w:type="spellStart"/>
            <w:r w:rsidRPr="00524E62">
              <w:rPr>
                <w:iCs/>
                <w:sz w:val="20"/>
                <w:szCs w:val="20"/>
              </w:rPr>
              <w:t>July</w:t>
            </w:r>
            <w:proofErr w:type="spellEnd"/>
            <w:r w:rsidRPr="00524E62">
              <w:rPr>
                <w:iCs/>
                <w:sz w:val="20"/>
                <w:szCs w:val="20"/>
              </w:rPr>
              <w:t xml:space="preserve"> 12–</w:t>
            </w:r>
            <w:r w:rsidRPr="00524E62">
              <w:rPr>
                <w:iCs/>
                <w:sz w:val="20"/>
                <w:szCs w:val="20"/>
                <w:lang w:val="en-US"/>
              </w:rPr>
              <w:t>1</w:t>
            </w:r>
            <w:r w:rsidRPr="00524E62">
              <w:rPr>
                <w:iCs/>
                <w:sz w:val="20"/>
                <w:szCs w:val="20"/>
              </w:rPr>
              <w:t>5, 2022.</w:t>
            </w:r>
            <w:r w:rsidRPr="0012684F">
              <w:rPr>
                <w:bCs/>
                <w:iCs/>
                <w:sz w:val="20"/>
                <w:szCs w:val="20"/>
              </w:rPr>
              <w:t xml:space="preserve"> – </w:t>
            </w:r>
            <w:proofErr w:type="spellStart"/>
            <w:r w:rsidRPr="0012684F">
              <w:rPr>
                <w:bCs/>
                <w:iCs/>
                <w:sz w:val="20"/>
                <w:szCs w:val="20"/>
              </w:rPr>
              <w:t>Book</w:t>
            </w:r>
            <w:proofErr w:type="spellEnd"/>
            <w:r w:rsidRPr="0012684F">
              <w:rPr>
                <w:bCs/>
                <w:iCs/>
                <w:sz w:val="20"/>
                <w:szCs w:val="20"/>
              </w:rPr>
              <w:t xml:space="preserve"> </w:t>
            </w:r>
            <w:proofErr w:type="spellStart"/>
            <w:r w:rsidRPr="0012684F">
              <w:rPr>
                <w:bCs/>
                <w:iCs/>
                <w:sz w:val="20"/>
                <w:szCs w:val="20"/>
              </w:rPr>
              <w:t>of</w:t>
            </w:r>
            <w:proofErr w:type="spellEnd"/>
            <w:r w:rsidRPr="0012684F">
              <w:rPr>
                <w:bCs/>
                <w:iCs/>
                <w:sz w:val="20"/>
                <w:szCs w:val="20"/>
              </w:rPr>
              <w:t xml:space="preserve"> </w:t>
            </w:r>
            <w:proofErr w:type="spellStart"/>
            <w:r w:rsidRPr="0012684F">
              <w:rPr>
                <w:bCs/>
                <w:iCs/>
                <w:sz w:val="20"/>
                <w:szCs w:val="20"/>
              </w:rPr>
              <w:t>Abstracts</w:t>
            </w:r>
            <w:proofErr w:type="spellEnd"/>
            <w:r w:rsidRPr="0012684F">
              <w:rPr>
                <w:bCs/>
                <w:iCs/>
                <w:sz w:val="20"/>
                <w:szCs w:val="20"/>
              </w:rPr>
              <w:t>. – P. 13</w:t>
            </w:r>
            <w:r w:rsidRPr="0012684F">
              <w:rPr>
                <w:bCs/>
                <w:iCs/>
                <w:sz w:val="20"/>
                <w:szCs w:val="20"/>
                <w:lang w:val="ro-RO"/>
              </w:rPr>
              <w:t>1</w:t>
            </w:r>
            <w:r w:rsidRPr="0012684F">
              <w:rPr>
                <w:bCs/>
                <w:iCs/>
                <w:sz w:val="20"/>
                <w:szCs w:val="20"/>
                <w:lang w:val="en-US"/>
              </w:rPr>
              <w:t xml:space="preserve">. </w:t>
            </w:r>
          </w:p>
          <w:p w14:paraId="27B6942D" w14:textId="77777777" w:rsidR="00AE3B2D" w:rsidRPr="00EF5324" w:rsidRDefault="00AE3B2D" w:rsidP="00AE3B2D">
            <w:pPr>
              <w:tabs>
                <w:tab w:val="left" w:pos="289"/>
              </w:tabs>
              <w:ind w:left="5" w:right="32"/>
              <w:contextualSpacing/>
              <w:jc w:val="both"/>
              <w:rPr>
                <w:b/>
                <w:i/>
                <w:sz w:val="20"/>
                <w:szCs w:val="20"/>
              </w:rPr>
            </w:pPr>
            <w:r w:rsidRPr="00EF5324">
              <w:rPr>
                <w:b/>
                <w:i/>
                <w:sz w:val="20"/>
                <w:szCs w:val="20"/>
              </w:rPr>
              <w:t>Патенти:</w:t>
            </w:r>
          </w:p>
          <w:p w14:paraId="225F403E" w14:textId="77777777" w:rsidR="00AE3B2D" w:rsidRPr="00995361" w:rsidRDefault="00AE3B2D" w:rsidP="00AE3B2D">
            <w:pPr>
              <w:widowControl/>
              <w:numPr>
                <w:ilvl w:val="0"/>
                <w:numId w:val="25"/>
              </w:numPr>
              <w:tabs>
                <w:tab w:val="left" w:pos="180"/>
                <w:tab w:val="left" w:pos="276"/>
              </w:tabs>
              <w:autoSpaceDE/>
              <w:autoSpaceDN/>
              <w:ind w:left="5" w:right="32" w:firstLine="0"/>
              <w:jc w:val="both"/>
              <w:rPr>
                <w:bCs/>
                <w:iCs/>
                <w:sz w:val="20"/>
                <w:szCs w:val="20"/>
              </w:rPr>
            </w:pPr>
            <w:r w:rsidRPr="00995361">
              <w:rPr>
                <w:bCs/>
                <w:iCs/>
                <w:sz w:val="20"/>
                <w:szCs w:val="20"/>
              </w:rPr>
              <w:t xml:space="preserve">Універсальний термоелектричний генератор. Гаврилюк М.В., </w:t>
            </w:r>
            <w:proofErr w:type="spellStart"/>
            <w:r w:rsidRPr="00995361">
              <w:rPr>
                <w:bCs/>
                <w:iCs/>
                <w:sz w:val="20"/>
                <w:szCs w:val="20"/>
              </w:rPr>
              <w:t>Лисько</w:t>
            </w:r>
            <w:proofErr w:type="spellEnd"/>
            <w:r w:rsidRPr="00995361">
              <w:rPr>
                <w:bCs/>
                <w:iCs/>
                <w:sz w:val="20"/>
                <w:szCs w:val="20"/>
              </w:rPr>
              <w:t xml:space="preserve"> В.В., </w:t>
            </w:r>
            <w:proofErr w:type="spellStart"/>
            <w:r w:rsidRPr="00995361">
              <w:rPr>
                <w:bCs/>
                <w:iCs/>
                <w:sz w:val="20"/>
                <w:szCs w:val="20"/>
              </w:rPr>
              <w:t>Бабіч</w:t>
            </w:r>
            <w:proofErr w:type="spellEnd"/>
            <w:r w:rsidRPr="00995361">
              <w:rPr>
                <w:bCs/>
                <w:iCs/>
                <w:sz w:val="20"/>
                <w:szCs w:val="20"/>
              </w:rPr>
              <w:t xml:space="preserve"> А.О., </w:t>
            </w:r>
            <w:proofErr w:type="spellStart"/>
            <w:r w:rsidRPr="00995361">
              <w:rPr>
                <w:bCs/>
                <w:iCs/>
                <w:sz w:val="20"/>
                <w:szCs w:val="20"/>
              </w:rPr>
              <w:t>Розвер</w:t>
            </w:r>
            <w:proofErr w:type="spellEnd"/>
            <w:r w:rsidRPr="00995361">
              <w:rPr>
                <w:bCs/>
                <w:iCs/>
                <w:sz w:val="20"/>
                <w:szCs w:val="20"/>
              </w:rPr>
              <w:t xml:space="preserve"> Ю.Ю., </w:t>
            </w:r>
            <w:proofErr w:type="spellStart"/>
            <w:r w:rsidRPr="00995361">
              <w:rPr>
                <w:bCs/>
                <w:iCs/>
                <w:sz w:val="20"/>
                <w:szCs w:val="20"/>
              </w:rPr>
              <w:t>Константинович</w:t>
            </w:r>
            <w:proofErr w:type="spellEnd"/>
            <w:r w:rsidRPr="00995361">
              <w:rPr>
                <w:bCs/>
                <w:iCs/>
                <w:sz w:val="20"/>
                <w:szCs w:val="20"/>
              </w:rPr>
              <w:t xml:space="preserve"> І.А. Заявка на корисну модель № u 2024 06126, </w:t>
            </w:r>
            <w:proofErr w:type="spellStart"/>
            <w:r w:rsidRPr="00995361">
              <w:rPr>
                <w:bCs/>
                <w:iCs/>
                <w:sz w:val="20"/>
                <w:szCs w:val="20"/>
              </w:rPr>
              <w:t>заявл</w:t>
            </w:r>
            <w:proofErr w:type="spellEnd"/>
            <w:r w:rsidRPr="00995361">
              <w:rPr>
                <w:bCs/>
                <w:iCs/>
                <w:sz w:val="20"/>
                <w:szCs w:val="20"/>
              </w:rPr>
              <w:t xml:space="preserve">. 23.12.2024. </w:t>
            </w:r>
            <w:hyperlink r:id="rId77" w:history="1">
              <w:r w:rsidRPr="00995361">
                <w:rPr>
                  <w:bCs/>
                  <w:iCs/>
                  <w:sz w:val="20"/>
                  <w:szCs w:val="20"/>
                </w:rPr>
                <w:t>https://sis.nipo.gov.ua/uk/search/detail/1834213/</w:t>
              </w:r>
            </w:hyperlink>
            <w:r w:rsidRPr="00995361">
              <w:rPr>
                <w:bCs/>
                <w:iCs/>
                <w:sz w:val="20"/>
                <w:szCs w:val="20"/>
              </w:rPr>
              <w:t xml:space="preserve"> </w:t>
            </w:r>
          </w:p>
          <w:p w14:paraId="3B303F59" w14:textId="77777777" w:rsidR="00AE3B2D" w:rsidRPr="00995361" w:rsidRDefault="00AE3B2D" w:rsidP="00AE3B2D">
            <w:pPr>
              <w:widowControl/>
              <w:numPr>
                <w:ilvl w:val="0"/>
                <w:numId w:val="25"/>
              </w:numPr>
              <w:tabs>
                <w:tab w:val="left" w:pos="180"/>
                <w:tab w:val="left" w:pos="276"/>
              </w:tabs>
              <w:autoSpaceDE/>
              <w:autoSpaceDN/>
              <w:ind w:left="5" w:right="32" w:firstLine="0"/>
              <w:jc w:val="both"/>
              <w:rPr>
                <w:bCs/>
                <w:iCs/>
                <w:sz w:val="20"/>
                <w:szCs w:val="20"/>
              </w:rPr>
            </w:pPr>
            <w:r w:rsidRPr="00995361">
              <w:rPr>
                <w:bCs/>
                <w:iCs/>
                <w:sz w:val="20"/>
                <w:szCs w:val="20"/>
              </w:rPr>
              <w:t xml:space="preserve">Пристрій для вимірювання електричного контактного опору структури “метал-термоелектричний матеріал”. </w:t>
            </w:r>
            <w:proofErr w:type="spellStart"/>
            <w:r w:rsidRPr="00995361">
              <w:rPr>
                <w:bCs/>
                <w:iCs/>
                <w:sz w:val="20"/>
                <w:szCs w:val="20"/>
              </w:rPr>
              <w:t>Лисько</w:t>
            </w:r>
            <w:proofErr w:type="spellEnd"/>
            <w:r w:rsidRPr="00995361">
              <w:rPr>
                <w:bCs/>
                <w:iCs/>
                <w:sz w:val="20"/>
                <w:szCs w:val="20"/>
              </w:rPr>
              <w:t xml:space="preserve"> В.В., Гаврилюк М.В., </w:t>
            </w:r>
            <w:proofErr w:type="spellStart"/>
            <w:r w:rsidRPr="00995361">
              <w:rPr>
                <w:bCs/>
                <w:iCs/>
                <w:sz w:val="20"/>
                <w:szCs w:val="20"/>
              </w:rPr>
              <w:t>Константинович</w:t>
            </w:r>
            <w:proofErr w:type="spellEnd"/>
            <w:r w:rsidRPr="00995361">
              <w:rPr>
                <w:bCs/>
                <w:iCs/>
                <w:sz w:val="20"/>
                <w:szCs w:val="20"/>
              </w:rPr>
              <w:t xml:space="preserve"> І.А., Прибила А.В. Заявка на корисну модель № u 2024 06238, </w:t>
            </w:r>
            <w:proofErr w:type="spellStart"/>
            <w:r w:rsidRPr="00995361">
              <w:rPr>
                <w:bCs/>
                <w:iCs/>
                <w:sz w:val="20"/>
                <w:szCs w:val="20"/>
              </w:rPr>
              <w:t>заявл</w:t>
            </w:r>
            <w:proofErr w:type="spellEnd"/>
            <w:r w:rsidRPr="00995361">
              <w:rPr>
                <w:bCs/>
                <w:iCs/>
                <w:sz w:val="20"/>
                <w:szCs w:val="20"/>
              </w:rPr>
              <w:t xml:space="preserve">. 27.12.2024. </w:t>
            </w:r>
            <w:hyperlink r:id="rId78" w:history="1">
              <w:r w:rsidRPr="00995361">
                <w:rPr>
                  <w:bCs/>
                  <w:iCs/>
                  <w:sz w:val="20"/>
                  <w:szCs w:val="20"/>
                </w:rPr>
                <w:t>https://sis.nipo.gov.ua/uk/search/detail/1835357/</w:t>
              </w:r>
            </w:hyperlink>
            <w:r w:rsidRPr="00995361">
              <w:rPr>
                <w:bCs/>
                <w:iCs/>
                <w:sz w:val="20"/>
                <w:szCs w:val="20"/>
              </w:rPr>
              <w:t xml:space="preserve"> </w:t>
            </w:r>
          </w:p>
          <w:p w14:paraId="44FB1558" w14:textId="77777777" w:rsidR="00AE3B2D" w:rsidRPr="00995361" w:rsidRDefault="00AE3B2D" w:rsidP="00AE3B2D">
            <w:pPr>
              <w:widowControl/>
              <w:numPr>
                <w:ilvl w:val="0"/>
                <w:numId w:val="25"/>
              </w:numPr>
              <w:tabs>
                <w:tab w:val="left" w:pos="180"/>
                <w:tab w:val="left" w:pos="276"/>
              </w:tabs>
              <w:autoSpaceDE/>
              <w:autoSpaceDN/>
              <w:ind w:left="5" w:right="32" w:firstLine="0"/>
              <w:jc w:val="both"/>
              <w:rPr>
                <w:bCs/>
                <w:iCs/>
                <w:sz w:val="20"/>
                <w:szCs w:val="20"/>
              </w:rPr>
            </w:pPr>
            <w:r w:rsidRPr="00995361">
              <w:rPr>
                <w:bCs/>
                <w:iCs/>
                <w:sz w:val="20"/>
                <w:szCs w:val="20"/>
              </w:rPr>
              <w:t xml:space="preserve">Прилад для медичної діагностики Кобилянський Р.Р., Полянський І.Ю., Кобилянська А.К., </w:t>
            </w:r>
            <w:proofErr w:type="spellStart"/>
            <w:r w:rsidRPr="00995361">
              <w:rPr>
                <w:bCs/>
                <w:iCs/>
                <w:sz w:val="20"/>
                <w:szCs w:val="20"/>
              </w:rPr>
              <w:t>Константинович</w:t>
            </w:r>
            <w:proofErr w:type="spellEnd"/>
            <w:r w:rsidRPr="00995361">
              <w:rPr>
                <w:bCs/>
                <w:iCs/>
                <w:sz w:val="20"/>
                <w:szCs w:val="20"/>
              </w:rPr>
              <w:t xml:space="preserve"> І.А., Бойчук В.В. Заявка на корисну модель № u 2024 06326, </w:t>
            </w:r>
            <w:proofErr w:type="spellStart"/>
            <w:r w:rsidRPr="00995361">
              <w:rPr>
                <w:bCs/>
                <w:iCs/>
                <w:sz w:val="20"/>
                <w:szCs w:val="20"/>
              </w:rPr>
              <w:t>заявл</w:t>
            </w:r>
            <w:proofErr w:type="spellEnd"/>
            <w:r w:rsidRPr="00995361">
              <w:rPr>
                <w:bCs/>
                <w:iCs/>
                <w:sz w:val="20"/>
                <w:szCs w:val="20"/>
              </w:rPr>
              <w:t xml:space="preserve">. 31.12.2024. </w:t>
            </w:r>
            <w:hyperlink r:id="rId79" w:history="1">
              <w:r w:rsidRPr="00995361">
                <w:rPr>
                  <w:bCs/>
                  <w:iCs/>
                  <w:sz w:val="20"/>
                  <w:szCs w:val="20"/>
                </w:rPr>
                <w:t>https://sis.nipo.gov.ua/uk/search/detail/1835769/</w:t>
              </w:r>
            </w:hyperlink>
            <w:r w:rsidRPr="00995361">
              <w:rPr>
                <w:bCs/>
                <w:iCs/>
                <w:sz w:val="20"/>
                <w:szCs w:val="20"/>
              </w:rPr>
              <w:t xml:space="preserve"> </w:t>
            </w:r>
          </w:p>
          <w:p w14:paraId="6F6EACE7" w14:textId="77777777" w:rsidR="00AE3B2D" w:rsidRPr="00995361" w:rsidRDefault="00AE3B2D" w:rsidP="00AE3B2D">
            <w:pPr>
              <w:widowControl/>
              <w:numPr>
                <w:ilvl w:val="0"/>
                <w:numId w:val="25"/>
              </w:numPr>
              <w:tabs>
                <w:tab w:val="left" w:pos="180"/>
                <w:tab w:val="left" w:pos="276"/>
              </w:tabs>
              <w:autoSpaceDE/>
              <w:autoSpaceDN/>
              <w:ind w:left="5" w:right="32" w:firstLine="0"/>
              <w:jc w:val="both"/>
              <w:rPr>
                <w:bCs/>
                <w:iCs/>
                <w:sz w:val="20"/>
                <w:szCs w:val="20"/>
              </w:rPr>
            </w:pPr>
            <w:r w:rsidRPr="00995361">
              <w:rPr>
                <w:bCs/>
                <w:iCs/>
                <w:sz w:val="20"/>
                <w:szCs w:val="20"/>
              </w:rPr>
              <w:t xml:space="preserve">Термоелектричний прилад для </w:t>
            </w:r>
            <w:proofErr w:type="spellStart"/>
            <w:r w:rsidRPr="00995361">
              <w:rPr>
                <w:bCs/>
                <w:iCs/>
                <w:sz w:val="20"/>
                <w:szCs w:val="20"/>
              </w:rPr>
              <w:t>кріоабляції</w:t>
            </w:r>
            <w:proofErr w:type="spellEnd"/>
            <w:r w:rsidRPr="00995361">
              <w:rPr>
                <w:bCs/>
                <w:iCs/>
                <w:sz w:val="20"/>
                <w:szCs w:val="20"/>
              </w:rPr>
              <w:t xml:space="preserve">. Кобилянський Р.Р., </w:t>
            </w:r>
            <w:proofErr w:type="spellStart"/>
            <w:r w:rsidRPr="00995361">
              <w:rPr>
                <w:bCs/>
                <w:iCs/>
                <w:sz w:val="20"/>
                <w:szCs w:val="20"/>
              </w:rPr>
              <w:t>Лисько</w:t>
            </w:r>
            <w:proofErr w:type="spellEnd"/>
            <w:r w:rsidRPr="00995361">
              <w:rPr>
                <w:bCs/>
                <w:iCs/>
                <w:sz w:val="20"/>
                <w:szCs w:val="20"/>
              </w:rPr>
              <w:t xml:space="preserve"> В.В., Федорів Р.В., Прибила А.В., Кобилянська А.К., </w:t>
            </w:r>
            <w:proofErr w:type="spellStart"/>
            <w:r w:rsidRPr="00995361">
              <w:rPr>
                <w:bCs/>
                <w:iCs/>
                <w:sz w:val="20"/>
                <w:szCs w:val="20"/>
              </w:rPr>
              <w:t>Константинович</w:t>
            </w:r>
            <w:proofErr w:type="spellEnd"/>
            <w:r w:rsidRPr="00995361">
              <w:rPr>
                <w:bCs/>
                <w:iCs/>
                <w:sz w:val="20"/>
                <w:szCs w:val="20"/>
              </w:rPr>
              <w:t xml:space="preserve"> І.А. Заявка на корисну модель № u 2024 06302, </w:t>
            </w:r>
            <w:proofErr w:type="spellStart"/>
            <w:r w:rsidRPr="00995361">
              <w:rPr>
                <w:bCs/>
                <w:iCs/>
                <w:sz w:val="20"/>
                <w:szCs w:val="20"/>
              </w:rPr>
              <w:t>заявл</w:t>
            </w:r>
            <w:proofErr w:type="spellEnd"/>
            <w:r w:rsidRPr="00995361">
              <w:rPr>
                <w:bCs/>
                <w:iCs/>
                <w:sz w:val="20"/>
                <w:szCs w:val="20"/>
              </w:rPr>
              <w:t xml:space="preserve">. 30.12.2024. </w:t>
            </w:r>
            <w:hyperlink r:id="rId80" w:history="1">
              <w:r w:rsidRPr="00995361">
                <w:rPr>
                  <w:bCs/>
                  <w:iCs/>
                  <w:sz w:val="20"/>
                  <w:szCs w:val="20"/>
                </w:rPr>
                <w:t>https://sis.nipo.gov.ua/uk/search/detail/1835444/</w:t>
              </w:r>
            </w:hyperlink>
            <w:r>
              <w:rPr>
                <w:bCs/>
                <w:iCs/>
                <w:sz w:val="20"/>
                <w:szCs w:val="20"/>
              </w:rPr>
              <w:t xml:space="preserve">  </w:t>
            </w:r>
            <w:r w:rsidRPr="00995361">
              <w:rPr>
                <w:bCs/>
                <w:iCs/>
                <w:sz w:val="20"/>
                <w:szCs w:val="20"/>
              </w:rPr>
              <w:t xml:space="preserve"> </w:t>
            </w:r>
            <w:r>
              <w:rPr>
                <w:bCs/>
                <w:iCs/>
                <w:sz w:val="20"/>
                <w:szCs w:val="20"/>
              </w:rPr>
              <w:t xml:space="preserve"> </w:t>
            </w:r>
          </w:p>
          <w:p w14:paraId="03EC1541" w14:textId="77777777" w:rsidR="00AE3B2D" w:rsidRPr="00995361" w:rsidRDefault="00AE3B2D" w:rsidP="00AE3B2D">
            <w:pPr>
              <w:widowControl/>
              <w:numPr>
                <w:ilvl w:val="0"/>
                <w:numId w:val="25"/>
              </w:numPr>
              <w:tabs>
                <w:tab w:val="left" w:pos="180"/>
                <w:tab w:val="left" w:pos="276"/>
              </w:tabs>
              <w:autoSpaceDE/>
              <w:autoSpaceDN/>
              <w:ind w:left="5" w:right="32" w:firstLine="0"/>
              <w:jc w:val="both"/>
              <w:rPr>
                <w:bCs/>
                <w:iCs/>
                <w:sz w:val="20"/>
                <w:szCs w:val="20"/>
              </w:rPr>
            </w:pPr>
            <w:r w:rsidRPr="00995361">
              <w:rPr>
                <w:bCs/>
                <w:iCs/>
                <w:sz w:val="20"/>
                <w:szCs w:val="20"/>
              </w:rPr>
              <w:t xml:space="preserve">Пристрій для вирощування термоелектричного матеріалу на основі телуриду вісмуту методом вертикальної зонної плавки. </w:t>
            </w:r>
            <w:proofErr w:type="spellStart"/>
            <w:r w:rsidRPr="00995361">
              <w:rPr>
                <w:bCs/>
                <w:iCs/>
                <w:sz w:val="20"/>
                <w:szCs w:val="20"/>
              </w:rPr>
              <w:t>Лисько</w:t>
            </w:r>
            <w:proofErr w:type="spellEnd"/>
            <w:r w:rsidRPr="00995361">
              <w:rPr>
                <w:bCs/>
                <w:iCs/>
                <w:sz w:val="20"/>
                <w:szCs w:val="20"/>
              </w:rPr>
              <w:t xml:space="preserve"> В.В., </w:t>
            </w:r>
            <w:proofErr w:type="spellStart"/>
            <w:r w:rsidRPr="00995361">
              <w:rPr>
                <w:bCs/>
                <w:iCs/>
                <w:sz w:val="20"/>
                <w:szCs w:val="20"/>
              </w:rPr>
              <w:lastRenderedPageBreak/>
              <w:t>Константинович</w:t>
            </w:r>
            <w:proofErr w:type="spellEnd"/>
            <w:r w:rsidRPr="00995361">
              <w:rPr>
                <w:bCs/>
                <w:iCs/>
                <w:sz w:val="20"/>
                <w:szCs w:val="20"/>
              </w:rPr>
              <w:t xml:space="preserve"> І.А., Короп М.М. Заявка на корисну модель № u 2024 06300, </w:t>
            </w:r>
            <w:proofErr w:type="spellStart"/>
            <w:r w:rsidRPr="00995361">
              <w:rPr>
                <w:bCs/>
                <w:iCs/>
                <w:sz w:val="20"/>
                <w:szCs w:val="20"/>
              </w:rPr>
              <w:t>заявл</w:t>
            </w:r>
            <w:proofErr w:type="spellEnd"/>
            <w:r w:rsidRPr="00995361">
              <w:rPr>
                <w:bCs/>
                <w:iCs/>
                <w:sz w:val="20"/>
                <w:szCs w:val="20"/>
              </w:rPr>
              <w:t xml:space="preserve">. 30.12.2024. </w:t>
            </w:r>
            <w:hyperlink r:id="rId81" w:history="1">
              <w:r w:rsidRPr="00995361">
                <w:rPr>
                  <w:bCs/>
                  <w:iCs/>
                  <w:sz w:val="20"/>
                  <w:szCs w:val="20"/>
                </w:rPr>
                <w:t>https://sis.nipo.gov.ua/uk/search/detail/1835441/</w:t>
              </w:r>
            </w:hyperlink>
            <w:r>
              <w:rPr>
                <w:bCs/>
                <w:iCs/>
                <w:sz w:val="20"/>
                <w:szCs w:val="20"/>
              </w:rPr>
              <w:t xml:space="preserve"> </w:t>
            </w:r>
            <w:r w:rsidRPr="00995361">
              <w:rPr>
                <w:bCs/>
                <w:iCs/>
                <w:sz w:val="20"/>
                <w:szCs w:val="20"/>
              </w:rPr>
              <w:t xml:space="preserve"> </w:t>
            </w:r>
          </w:p>
          <w:p w14:paraId="12F8117E" w14:textId="77777777" w:rsidR="00AE3B2D" w:rsidRPr="00EF5324" w:rsidRDefault="00AE3B2D" w:rsidP="00AE3B2D">
            <w:pPr>
              <w:ind w:left="5" w:right="32"/>
              <w:rPr>
                <w:b/>
                <w:i/>
                <w:iCs/>
                <w:sz w:val="20"/>
                <w:szCs w:val="20"/>
              </w:rPr>
            </w:pPr>
            <w:r w:rsidRPr="00EF5324">
              <w:rPr>
                <w:b/>
                <w:i/>
                <w:iCs/>
                <w:sz w:val="20"/>
                <w:szCs w:val="20"/>
              </w:rPr>
              <w:t xml:space="preserve">Науково-дослідна робота: </w:t>
            </w:r>
          </w:p>
          <w:p w14:paraId="51C3CF10" w14:textId="77777777" w:rsidR="00AE3B2D" w:rsidRPr="0012684F" w:rsidRDefault="00AE3B2D" w:rsidP="00AE3B2D">
            <w:pPr>
              <w:ind w:left="5" w:right="32"/>
              <w:contextualSpacing/>
              <w:jc w:val="both"/>
              <w:rPr>
                <w:sz w:val="20"/>
                <w:szCs w:val="20"/>
              </w:rPr>
            </w:pPr>
            <w:r>
              <w:rPr>
                <w:sz w:val="20"/>
                <w:szCs w:val="20"/>
              </w:rPr>
              <w:t>-</w:t>
            </w:r>
            <w:r w:rsidRPr="0012684F">
              <w:rPr>
                <w:sz w:val="20"/>
                <w:szCs w:val="20"/>
              </w:rPr>
              <w:t xml:space="preserve"> Відповідальний виконавець по держбюджетній темі за фінансування МОНУ: «Проникні термоелектричні перетворювачі енергії та раціональні області їх використання» (2020-2022 рр.).</w:t>
            </w:r>
          </w:p>
          <w:p w14:paraId="5FEB6CCE" w14:textId="77777777" w:rsidR="00AE3B2D" w:rsidRPr="0012684F" w:rsidRDefault="00AE3B2D" w:rsidP="00AE3B2D">
            <w:pPr>
              <w:ind w:left="5" w:right="32"/>
              <w:contextualSpacing/>
              <w:jc w:val="both"/>
              <w:rPr>
                <w:bCs/>
                <w:iCs/>
                <w:sz w:val="20"/>
                <w:szCs w:val="20"/>
              </w:rPr>
            </w:pPr>
            <w:r>
              <w:rPr>
                <w:sz w:val="20"/>
                <w:szCs w:val="20"/>
                <w:lang w:val="ru-RU"/>
              </w:rPr>
              <w:t>-</w:t>
            </w:r>
            <w:r w:rsidRPr="0012684F">
              <w:rPr>
                <w:sz w:val="20"/>
                <w:szCs w:val="20"/>
                <w:lang w:val="ru-RU"/>
              </w:rPr>
              <w:t> </w:t>
            </w:r>
            <w:r w:rsidRPr="0012684F">
              <w:rPr>
                <w:bCs/>
                <w:iCs/>
                <w:sz w:val="20"/>
                <w:szCs w:val="20"/>
              </w:rPr>
              <w:t>Відповідальний виконавець по держбюджетній темі за фінансування МОНУ "Створення та застосування функціональних матеріалів для термоелектричних автономних джерел електрики та тепла широкого військового та побутового використання" з 01.01.2023 р., № д/р 0123U101667.</w:t>
            </w:r>
          </w:p>
          <w:p w14:paraId="65BA0C6D" w14:textId="77777777" w:rsidR="00AE3B2D" w:rsidRPr="00524E62" w:rsidRDefault="00AE3B2D" w:rsidP="00AE3B2D">
            <w:pPr>
              <w:ind w:left="5" w:right="32"/>
              <w:contextualSpacing/>
              <w:jc w:val="both"/>
              <w:rPr>
                <w:sz w:val="20"/>
                <w:szCs w:val="20"/>
                <w:lang w:val="ru-RU"/>
              </w:rPr>
            </w:pPr>
            <w:r>
              <w:rPr>
                <w:iCs/>
                <w:sz w:val="20"/>
                <w:szCs w:val="20"/>
              </w:rPr>
              <w:t>-</w:t>
            </w:r>
            <w:r w:rsidRPr="0012684F">
              <w:rPr>
                <w:iCs/>
                <w:sz w:val="20"/>
                <w:szCs w:val="20"/>
              </w:rPr>
              <w:t xml:space="preserve"> Експерт </w:t>
            </w:r>
            <w:r w:rsidRPr="0012684F">
              <w:rPr>
                <w:sz w:val="20"/>
                <w:szCs w:val="20"/>
              </w:rPr>
              <w:t xml:space="preserve"> проектів  конкурсу наукових та науково-технічних (експериментальних) робіт за бюджетною програмою КПКВК 6541230 на 2023-2024 роки «Підтримка розвитку пріоритетних напрямів наукових досліджень» Національної академії наук України </w:t>
            </w:r>
            <w:hyperlink r:id="rId82" w:history="1">
              <w:r w:rsidRPr="0012684F">
                <w:rPr>
                  <w:rStyle w:val="a5"/>
                  <w:sz w:val="20"/>
                  <w:szCs w:val="20"/>
                </w:rPr>
                <w:t>https://n</w:t>
              </w:r>
              <w:r w:rsidRPr="0012684F">
                <w:rPr>
                  <w:rStyle w:val="a5"/>
                  <w:sz w:val="20"/>
                  <w:szCs w:val="20"/>
                  <w:lang w:val="en-US"/>
                </w:rPr>
                <w:t>as</w:t>
              </w:r>
              <w:r w:rsidRPr="0012684F">
                <w:rPr>
                  <w:rStyle w:val="a5"/>
                  <w:sz w:val="20"/>
                  <w:szCs w:val="20"/>
                </w:rPr>
                <w:t>.</w:t>
              </w:r>
              <w:r w:rsidRPr="0012684F">
                <w:rPr>
                  <w:rStyle w:val="a5"/>
                  <w:sz w:val="20"/>
                  <w:szCs w:val="20"/>
                  <w:lang w:val="en-US"/>
                </w:rPr>
                <w:t>gov</w:t>
              </w:r>
              <w:r w:rsidRPr="0012684F">
                <w:rPr>
                  <w:rStyle w:val="a5"/>
                  <w:sz w:val="20"/>
                  <w:szCs w:val="20"/>
                </w:rPr>
                <w:t>.</w:t>
              </w:r>
              <w:proofErr w:type="spellStart"/>
              <w:r w:rsidRPr="0012684F">
                <w:rPr>
                  <w:rStyle w:val="a5"/>
                  <w:sz w:val="20"/>
                  <w:szCs w:val="20"/>
                  <w:lang w:val="en-US"/>
                </w:rPr>
                <w:t>ua</w:t>
              </w:r>
              <w:proofErr w:type="spellEnd"/>
            </w:hyperlink>
          </w:p>
        </w:tc>
        <w:tc>
          <w:tcPr>
            <w:tcW w:w="1843" w:type="dxa"/>
          </w:tcPr>
          <w:p w14:paraId="09571446" w14:textId="77777777" w:rsidR="00AE3B2D" w:rsidRDefault="00AE3B2D" w:rsidP="00AE3B2D">
            <w:pPr>
              <w:jc w:val="center"/>
              <w:rPr>
                <w:sz w:val="20"/>
                <w:szCs w:val="20"/>
              </w:rPr>
            </w:pPr>
            <w:r w:rsidRPr="00DA719A">
              <w:rPr>
                <w:sz w:val="20"/>
                <w:szCs w:val="20"/>
              </w:rPr>
              <w:lastRenderedPageBreak/>
              <w:t>Курси підвищення кваліфікації в ЧНУ з 27.01.2025-07.02.2025 р., наказ ЧНУ № 24 від 23.01.2025 р. (3 кредити ЄКТС)</w:t>
            </w:r>
            <w:r w:rsidR="00A44FEF">
              <w:rPr>
                <w:sz w:val="20"/>
                <w:szCs w:val="20"/>
              </w:rPr>
              <w:t>,</w:t>
            </w:r>
          </w:p>
          <w:p w14:paraId="2D7B9986" w14:textId="197EEA3A" w:rsidR="00A44FEF" w:rsidRPr="00A578E2" w:rsidRDefault="00A44FEF" w:rsidP="00AE3B2D">
            <w:pPr>
              <w:jc w:val="center"/>
              <w:rPr>
                <w:sz w:val="20"/>
                <w:szCs w:val="20"/>
              </w:rPr>
            </w:pPr>
            <w:r>
              <w:rPr>
                <w:sz w:val="20"/>
                <w:szCs w:val="20"/>
              </w:rPr>
              <w:t>заплановано</w:t>
            </w:r>
            <w:r w:rsidRPr="00554B85">
              <w:rPr>
                <w:sz w:val="20"/>
                <w:szCs w:val="20"/>
              </w:rPr>
              <w:t xml:space="preserve"> стажування в Інституті термоелектрики НАН України та МОН України</w:t>
            </w:r>
            <w:r>
              <w:rPr>
                <w:sz w:val="20"/>
                <w:szCs w:val="20"/>
              </w:rPr>
              <w:t xml:space="preserve">, червень-липень </w:t>
            </w:r>
            <w:r w:rsidRPr="00554B85">
              <w:rPr>
                <w:sz w:val="20"/>
                <w:szCs w:val="20"/>
              </w:rPr>
              <w:t>202</w:t>
            </w:r>
            <w:r>
              <w:rPr>
                <w:sz w:val="20"/>
                <w:szCs w:val="20"/>
              </w:rPr>
              <w:t>5</w:t>
            </w:r>
            <w:r w:rsidRPr="00554B85">
              <w:rPr>
                <w:sz w:val="20"/>
                <w:szCs w:val="20"/>
              </w:rPr>
              <w:t xml:space="preserve"> р.</w:t>
            </w:r>
            <w:r>
              <w:rPr>
                <w:sz w:val="20"/>
                <w:szCs w:val="20"/>
              </w:rPr>
              <w:t xml:space="preserve"> (3 кредити ЄКТС)</w:t>
            </w:r>
          </w:p>
        </w:tc>
      </w:tr>
      <w:tr w:rsidR="00AE3B2D" w:rsidRPr="00A578E2" w14:paraId="7DCF9313" w14:textId="77777777" w:rsidTr="00BE2D04">
        <w:tc>
          <w:tcPr>
            <w:tcW w:w="1701" w:type="dxa"/>
          </w:tcPr>
          <w:p w14:paraId="2B3542E2" w14:textId="77777777" w:rsidR="00AE3B2D" w:rsidRPr="00DF69A3" w:rsidRDefault="00AE3B2D" w:rsidP="00AE3B2D">
            <w:pPr>
              <w:ind w:left="10"/>
              <w:jc w:val="center"/>
              <w:rPr>
                <w:b/>
                <w:bCs/>
                <w:sz w:val="20"/>
                <w:szCs w:val="20"/>
              </w:rPr>
            </w:pPr>
            <w:proofErr w:type="spellStart"/>
            <w:r w:rsidRPr="00DF69A3">
              <w:rPr>
                <w:b/>
                <w:bCs/>
                <w:sz w:val="20"/>
                <w:szCs w:val="20"/>
              </w:rPr>
              <w:lastRenderedPageBreak/>
              <w:t>Лисько</w:t>
            </w:r>
            <w:proofErr w:type="spellEnd"/>
            <w:r w:rsidRPr="00DF69A3">
              <w:rPr>
                <w:b/>
                <w:bCs/>
                <w:sz w:val="20"/>
                <w:szCs w:val="20"/>
              </w:rPr>
              <w:t xml:space="preserve"> Валентин Валерійович</w:t>
            </w:r>
          </w:p>
        </w:tc>
        <w:tc>
          <w:tcPr>
            <w:tcW w:w="14012" w:type="dxa"/>
            <w:gridSpan w:val="6"/>
          </w:tcPr>
          <w:p w14:paraId="35539099" w14:textId="0173016E" w:rsidR="00AE3B2D" w:rsidRDefault="00AE3B2D" w:rsidP="00AE3B2D">
            <w:pPr>
              <w:ind w:left="1" w:right="-57"/>
              <w:jc w:val="both"/>
              <w:rPr>
                <w:sz w:val="20"/>
                <w:szCs w:val="20"/>
              </w:rPr>
            </w:pPr>
            <w:r>
              <w:rPr>
                <w:sz w:val="20"/>
                <w:szCs w:val="20"/>
              </w:rPr>
              <w:t>В</w:t>
            </w:r>
            <w:r w:rsidRPr="000735CB">
              <w:rPr>
                <w:sz w:val="20"/>
                <w:szCs w:val="20"/>
              </w:rPr>
              <w:t>.о. директора Інституту термоелектрики НАН України та МОН України</w:t>
            </w:r>
            <w:r>
              <w:rPr>
                <w:sz w:val="20"/>
                <w:szCs w:val="20"/>
              </w:rPr>
              <w:t>; к</w:t>
            </w:r>
            <w:r w:rsidRPr="000735CB">
              <w:rPr>
                <w:sz w:val="20"/>
                <w:szCs w:val="20"/>
              </w:rPr>
              <w:t xml:space="preserve">андидат </w:t>
            </w:r>
            <w:proofErr w:type="spellStart"/>
            <w:r w:rsidRPr="000735CB">
              <w:rPr>
                <w:sz w:val="20"/>
                <w:szCs w:val="20"/>
              </w:rPr>
              <w:t>фіз</w:t>
            </w:r>
            <w:proofErr w:type="spellEnd"/>
            <w:r w:rsidRPr="000735CB">
              <w:rPr>
                <w:sz w:val="20"/>
                <w:szCs w:val="20"/>
              </w:rPr>
              <w:t>.-мат. наук</w:t>
            </w:r>
            <w:r>
              <w:rPr>
                <w:sz w:val="20"/>
                <w:szCs w:val="20"/>
              </w:rPr>
              <w:t>; а</w:t>
            </w:r>
            <w:r w:rsidRPr="000C62FA">
              <w:rPr>
                <w:sz w:val="20"/>
                <w:szCs w:val="20"/>
              </w:rPr>
              <w:t>кадемік Міжнародної термоелектричної академії</w:t>
            </w:r>
            <w:r w:rsidR="00A44EF4">
              <w:rPr>
                <w:sz w:val="20"/>
                <w:szCs w:val="20"/>
              </w:rPr>
              <w:t>;</w:t>
            </w:r>
          </w:p>
          <w:p w14:paraId="61DF15C5" w14:textId="6B82513A" w:rsidR="00AE3B2D" w:rsidRDefault="00A44EF4" w:rsidP="00AE3B2D">
            <w:pPr>
              <w:ind w:left="1" w:right="-57"/>
              <w:jc w:val="both"/>
              <w:rPr>
                <w:sz w:val="20"/>
                <w:szCs w:val="20"/>
              </w:rPr>
            </w:pPr>
            <w:r>
              <w:rPr>
                <w:sz w:val="20"/>
                <w:szCs w:val="20"/>
              </w:rPr>
              <w:t>головний редактор</w:t>
            </w:r>
            <w:r w:rsidR="00AE3B2D" w:rsidRPr="000C62FA">
              <w:rPr>
                <w:sz w:val="20"/>
                <w:szCs w:val="20"/>
              </w:rPr>
              <w:t xml:space="preserve"> міжнародного наукового журналу «</w:t>
            </w:r>
            <w:proofErr w:type="spellStart"/>
            <w:r w:rsidR="00AE3B2D" w:rsidRPr="000C62FA">
              <w:rPr>
                <w:sz w:val="20"/>
                <w:szCs w:val="20"/>
              </w:rPr>
              <w:t>Journal</w:t>
            </w:r>
            <w:proofErr w:type="spellEnd"/>
            <w:r w:rsidR="00AE3B2D" w:rsidRPr="000C62FA">
              <w:rPr>
                <w:sz w:val="20"/>
                <w:szCs w:val="20"/>
              </w:rPr>
              <w:t xml:space="preserve"> </w:t>
            </w:r>
            <w:proofErr w:type="spellStart"/>
            <w:r w:rsidR="00AE3B2D" w:rsidRPr="000C62FA">
              <w:rPr>
                <w:sz w:val="20"/>
                <w:szCs w:val="20"/>
              </w:rPr>
              <w:t>of</w:t>
            </w:r>
            <w:proofErr w:type="spellEnd"/>
            <w:r w:rsidR="00AE3B2D" w:rsidRPr="000C62FA">
              <w:rPr>
                <w:sz w:val="20"/>
                <w:szCs w:val="20"/>
              </w:rPr>
              <w:t xml:space="preserve"> </w:t>
            </w:r>
            <w:proofErr w:type="spellStart"/>
            <w:r w:rsidR="00AE3B2D" w:rsidRPr="000C62FA">
              <w:rPr>
                <w:sz w:val="20"/>
                <w:szCs w:val="20"/>
              </w:rPr>
              <w:t>Thermoelectricity</w:t>
            </w:r>
            <w:proofErr w:type="spellEnd"/>
            <w:r w:rsidR="00AE3B2D" w:rsidRPr="000C62FA">
              <w:rPr>
                <w:sz w:val="20"/>
                <w:szCs w:val="20"/>
              </w:rPr>
              <w:t xml:space="preserve">», який видається українською та англійською мовами та індексується у міжнародній базі даних </w:t>
            </w:r>
            <w:proofErr w:type="spellStart"/>
            <w:r w:rsidR="00AE3B2D" w:rsidRPr="000C62FA">
              <w:rPr>
                <w:sz w:val="20"/>
                <w:szCs w:val="20"/>
              </w:rPr>
              <w:t>Scopus</w:t>
            </w:r>
            <w:proofErr w:type="spellEnd"/>
            <w:r w:rsidR="00AE3B2D" w:rsidRPr="000C62FA">
              <w:rPr>
                <w:sz w:val="20"/>
                <w:szCs w:val="20"/>
              </w:rPr>
              <w:t xml:space="preserve"> (http://jte.ite.cv.ua/, </w:t>
            </w:r>
            <w:hyperlink r:id="rId83" w:history="1">
              <w:r w:rsidR="00AE3B2D" w:rsidRPr="00780E2B">
                <w:rPr>
                  <w:rStyle w:val="a5"/>
                  <w:sz w:val="20"/>
                  <w:szCs w:val="20"/>
                </w:rPr>
                <w:t>https://www.scopus.com/sourceid/21100260918</w:t>
              </w:r>
            </w:hyperlink>
            <w:r w:rsidR="00AE3B2D" w:rsidRPr="000C62FA">
              <w:rPr>
                <w:sz w:val="20"/>
                <w:szCs w:val="20"/>
              </w:rPr>
              <w:t>)</w:t>
            </w:r>
            <w:r w:rsidR="00AE3B2D">
              <w:rPr>
                <w:sz w:val="20"/>
                <w:szCs w:val="20"/>
              </w:rPr>
              <w:t xml:space="preserve">; </w:t>
            </w:r>
          </w:p>
          <w:p w14:paraId="46531EC0" w14:textId="77777777" w:rsidR="00AE3B2D" w:rsidRPr="004C47CD" w:rsidRDefault="00AE3B2D" w:rsidP="00AE3B2D">
            <w:pPr>
              <w:ind w:left="1" w:right="-57"/>
              <w:jc w:val="both"/>
              <w:rPr>
                <w:sz w:val="20"/>
                <w:szCs w:val="20"/>
              </w:rPr>
            </w:pPr>
            <w:r>
              <w:rPr>
                <w:sz w:val="20"/>
                <w:szCs w:val="20"/>
              </w:rPr>
              <w:t>е</w:t>
            </w:r>
            <w:r w:rsidRPr="000C62FA">
              <w:rPr>
                <w:sz w:val="20"/>
                <w:szCs w:val="20"/>
              </w:rPr>
              <w:t xml:space="preserve">ксперт МОН України конкурсного відбору наукових, науково-технічних робіт і </w:t>
            </w:r>
            <w:proofErr w:type="spellStart"/>
            <w:r w:rsidRPr="000C62FA">
              <w:rPr>
                <w:sz w:val="20"/>
                <w:szCs w:val="20"/>
              </w:rPr>
              <w:t>проєктів</w:t>
            </w:r>
            <w:proofErr w:type="spellEnd"/>
            <w:r w:rsidRPr="000C62FA">
              <w:rPr>
                <w:sz w:val="20"/>
                <w:szCs w:val="20"/>
              </w:rPr>
              <w:t xml:space="preserve">, які фінансуються за рахунок зовнішнього інструменту допомоги </w:t>
            </w:r>
            <w:proofErr w:type="spellStart"/>
            <w:r w:rsidRPr="000C62FA">
              <w:rPr>
                <w:sz w:val="20"/>
                <w:szCs w:val="20"/>
              </w:rPr>
              <w:t>Європейського</w:t>
            </w:r>
            <w:proofErr w:type="spellEnd"/>
            <w:r w:rsidRPr="000C62FA">
              <w:rPr>
                <w:sz w:val="20"/>
                <w:szCs w:val="20"/>
              </w:rPr>
              <w:t xml:space="preserve"> Союзу (Наказ МОН України від 14.03.2024 р. №325, </w:t>
            </w:r>
            <w:hyperlink r:id="rId84" w:history="1">
              <w:r w:rsidRPr="00780E2B">
                <w:rPr>
                  <w:rStyle w:val="a5"/>
                  <w:sz w:val="20"/>
                  <w:szCs w:val="20"/>
                </w:rPr>
                <w:t>https://nauka.gov.ua/information/2024-reim/</w:t>
              </w:r>
            </w:hyperlink>
            <w:r w:rsidRPr="000C62FA">
              <w:rPr>
                <w:sz w:val="20"/>
                <w:szCs w:val="20"/>
              </w:rPr>
              <w:t>)</w:t>
            </w:r>
            <w:r>
              <w:rPr>
                <w:sz w:val="20"/>
                <w:szCs w:val="20"/>
              </w:rPr>
              <w:t xml:space="preserve"> </w:t>
            </w:r>
          </w:p>
        </w:tc>
      </w:tr>
      <w:tr w:rsidR="00AE3B2D" w:rsidRPr="00A578E2" w14:paraId="6CBBF3C9" w14:textId="77777777" w:rsidTr="00BE2D04">
        <w:tc>
          <w:tcPr>
            <w:tcW w:w="1701" w:type="dxa"/>
          </w:tcPr>
          <w:p w14:paraId="1F4A2C40" w14:textId="2E4623CA" w:rsidR="00AE3B2D" w:rsidRPr="00DF69A3" w:rsidRDefault="00AE3B2D" w:rsidP="00AE3B2D">
            <w:pPr>
              <w:ind w:left="10"/>
              <w:jc w:val="center"/>
              <w:rPr>
                <w:b/>
                <w:bCs/>
                <w:sz w:val="20"/>
                <w:szCs w:val="20"/>
              </w:rPr>
            </w:pPr>
            <w:bookmarkStart w:id="2" w:name="_Hlk198300161"/>
            <w:proofErr w:type="spellStart"/>
            <w:r>
              <w:rPr>
                <w:b/>
                <w:bCs/>
                <w:sz w:val="20"/>
                <w:szCs w:val="20"/>
              </w:rPr>
              <w:t>Никируй</w:t>
            </w:r>
            <w:proofErr w:type="spellEnd"/>
            <w:r>
              <w:rPr>
                <w:b/>
                <w:bCs/>
                <w:sz w:val="20"/>
                <w:szCs w:val="20"/>
              </w:rPr>
              <w:t xml:space="preserve"> </w:t>
            </w:r>
            <w:r w:rsidR="001A0113" w:rsidRPr="001A0113">
              <w:rPr>
                <w:b/>
                <w:bCs/>
                <w:sz w:val="20"/>
                <w:szCs w:val="20"/>
              </w:rPr>
              <w:t>Любомир Іванович</w:t>
            </w:r>
            <w:bookmarkEnd w:id="2"/>
          </w:p>
        </w:tc>
        <w:tc>
          <w:tcPr>
            <w:tcW w:w="14012" w:type="dxa"/>
            <w:gridSpan w:val="6"/>
          </w:tcPr>
          <w:p w14:paraId="7B905FE6" w14:textId="08C553F7" w:rsidR="00AE3B2D" w:rsidRPr="004C47CD" w:rsidRDefault="001A0113" w:rsidP="00AE3B2D">
            <w:pPr>
              <w:ind w:left="1" w:right="-57"/>
              <w:jc w:val="both"/>
              <w:rPr>
                <w:sz w:val="20"/>
                <w:szCs w:val="20"/>
              </w:rPr>
            </w:pPr>
            <w:bookmarkStart w:id="3" w:name="_Hlk198300180"/>
            <w:r>
              <w:rPr>
                <w:sz w:val="20"/>
                <w:szCs w:val="20"/>
              </w:rPr>
              <w:t>З</w:t>
            </w:r>
            <w:r w:rsidRPr="001A0113">
              <w:rPr>
                <w:sz w:val="20"/>
                <w:szCs w:val="20"/>
              </w:rPr>
              <w:t>авідувач кафедри фізики і хімії твердого тіла Прикарпатського національного університету імені Василя Стефаника</w:t>
            </w:r>
            <w:r>
              <w:rPr>
                <w:sz w:val="20"/>
                <w:szCs w:val="20"/>
              </w:rPr>
              <w:t>;</w:t>
            </w:r>
            <w:r w:rsidRPr="001A0113">
              <w:rPr>
                <w:sz w:val="20"/>
                <w:szCs w:val="20"/>
              </w:rPr>
              <w:t xml:space="preserve"> кандидат фізико-математичних наук, професор</w:t>
            </w:r>
            <w:bookmarkEnd w:id="3"/>
            <w:r w:rsidR="00A44EF4">
              <w:rPr>
                <w:sz w:val="20"/>
                <w:szCs w:val="20"/>
              </w:rPr>
              <w:t>; ч</w:t>
            </w:r>
            <w:r w:rsidR="00A44EF4" w:rsidRPr="00A44EF4">
              <w:rPr>
                <w:sz w:val="20"/>
                <w:szCs w:val="20"/>
              </w:rPr>
              <w:t>лен редакційної колегії міжнародного наукового журналу «</w:t>
            </w:r>
            <w:proofErr w:type="spellStart"/>
            <w:r w:rsidR="00A44EF4" w:rsidRPr="00A44EF4">
              <w:rPr>
                <w:sz w:val="20"/>
                <w:szCs w:val="20"/>
              </w:rPr>
              <w:t>Journal</w:t>
            </w:r>
            <w:proofErr w:type="spellEnd"/>
            <w:r w:rsidR="00A44EF4" w:rsidRPr="00A44EF4">
              <w:rPr>
                <w:sz w:val="20"/>
                <w:szCs w:val="20"/>
              </w:rPr>
              <w:t xml:space="preserve"> </w:t>
            </w:r>
            <w:proofErr w:type="spellStart"/>
            <w:r w:rsidR="00A44EF4" w:rsidRPr="00A44EF4">
              <w:rPr>
                <w:sz w:val="20"/>
                <w:szCs w:val="20"/>
              </w:rPr>
              <w:t>of</w:t>
            </w:r>
            <w:proofErr w:type="spellEnd"/>
            <w:r w:rsidR="00A44EF4" w:rsidRPr="00A44EF4">
              <w:rPr>
                <w:sz w:val="20"/>
                <w:szCs w:val="20"/>
              </w:rPr>
              <w:t xml:space="preserve"> </w:t>
            </w:r>
            <w:proofErr w:type="spellStart"/>
            <w:r w:rsidR="00A44EF4" w:rsidRPr="00A44EF4">
              <w:rPr>
                <w:sz w:val="20"/>
                <w:szCs w:val="20"/>
              </w:rPr>
              <w:t>Thermoelectricity</w:t>
            </w:r>
            <w:proofErr w:type="spellEnd"/>
            <w:r w:rsidR="00A44EF4" w:rsidRPr="00A44EF4">
              <w:rPr>
                <w:sz w:val="20"/>
                <w:szCs w:val="20"/>
              </w:rPr>
              <w:t xml:space="preserve">», який видається українською та англійською мовами та індексується у міжнародній базі даних </w:t>
            </w:r>
            <w:proofErr w:type="spellStart"/>
            <w:r w:rsidR="00A44EF4" w:rsidRPr="00A44EF4">
              <w:rPr>
                <w:sz w:val="20"/>
                <w:szCs w:val="20"/>
              </w:rPr>
              <w:t>Scopus</w:t>
            </w:r>
            <w:proofErr w:type="spellEnd"/>
            <w:r w:rsidR="00A44EF4" w:rsidRPr="00A44EF4">
              <w:rPr>
                <w:sz w:val="20"/>
                <w:szCs w:val="20"/>
              </w:rPr>
              <w:t xml:space="preserve"> (http://jte.ite.cv.ua/, </w:t>
            </w:r>
            <w:hyperlink r:id="rId85" w:history="1">
              <w:r w:rsidR="00A44EF4" w:rsidRPr="00A44EF4">
                <w:rPr>
                  <w:rStyle w:val="a5"/>
                  <w:sz w:val="20"/>
                  <w:szCs w:val="20"/>
                </w:rPr>
                <w:t>https://www.scopus.com/sourceid/21100260918</w:t>
              </w:r>
            </w:hyperlink>
            <w:r w:rsidR="00A44EF4" w:rsidRPr="00A44EF4">
              <w:rPr>
                <w:sz w:val="20"/>
                <w:szCs w:val="20"/>
              </w:rPr>
              <w:t>)</w:t>
            </w:r>
          </w:p>
        </w:tc>
      </w:tr>
      <w:tr w:rsidR="00AE3B2D" w:rsidRPr="00A578E2" w14:paraId="417D422F" w14:textId="77777777" w:rsidTr="00BE2D04">
        <w:tc>
          <w:tcPr>
            <w:tcW w:w="1701" w:type="dxa"/>
          </w:tcPr>
          <w:p w14:paraId="01846254" w14:textId="66626418" w:rsidR="00AE3B2D" w:rsidRPr="00DF69A3" w:rsidRDefault="001A0113" w:rsidP="00AE3B2D">
            <w:pPr>
              <w:ind w:left="10"/>
              <w:jc w:val="center"/>
              <w:rPr>
                <w:b/>
                <w:bCs/>
                <w:sz w:val="20"/>
                <w:szCs w:val="20"/>
              </w:rPr>
            </w:pPr>
            <w:bookmarkStart w:id="4" w:name="_Hlk198300228"/>
            <w:r w:rsidRPr="001A0113">
              <w:rPr>
                <w:b/>
                <w:bCs/>
                <w:sz w:val="20"/>
                <w:szCs w:val="20"/>
              </w:rPr>
              <w:t xml:space="preserve">Короп Микола Миколайович   </w:t>
            </w:r>
            <w:bookmarkEnd w:id="4"/>
          </w:p>
        </w:tc>
        <w:tc>
          <w:tcPr>
            <w:tcW w:w="14012" w:type="dxa"/>
            <w:gridSpan w:val="6"/>
          </w:tcPr>
          <w:p w14:paraId="4EBCF12E" w14:textId="5B674550" w:rsidR="00AE3B2D" w:rsidRPr="004C47CD" w:rsidRDefault="001A0113" w:rsidP="001A0113">
            <w:pPr>
              <w:ind w:left="1" w:right="-57"/>
              <w:jc w:val="both"/>
              <w:rPr>
                <w:sz w:val="20"/>
                <w:szCs w:val="20"/>
              </w:rPr>
            </w:pPr>
            <w:r>
              <w:rPr>
                <w:sz w:val="20"/>
                <w:szCs w:val="20"/>
              </w:rPr>
              <w:t>З</w:t>
            </w:r>
            <w:r w:rsidRPr="001A0113">
              <w:rPr>
                <w:sz w:val="20"/>
                <w:szCs w:val="20"/>
              </w:rPr>
              <w:t>добувач третього (</w:t>
            </w:r>
            <w:proofErr w:type="spellStart"/>
            <w:r w:rsidRPr="001A0113">
              <w:rPr>
                <w:sz w:val="20"/>
                <w:szCs w:val="20"/>
              </w:rPr>
              <w:t>освітньо</w:t>
            </w:r>
            <w:proofErr w:type="spellEnd"/>
            <w:r w:rsidRPr="001A0113">
              <w:rPr>
                <w:sz w:val="20"/>
                <w:szCs w:val="20"/>
              </w:rPr>
              <w:t xml:space="preserve">-наукового) рівня вищої освіти ОНП Прикладна фізика та </w:t>
            </w:r>
            <w:proofErr w:type="spellStart"/>
            <w:r w:rsidRPr="001A0113">
              <w:rPr>
                <w:sz w:val="20"/>
                <w:szCs w:val="20"/>
              </w:rPr>
              <w:t>наноматеріали</w:t>
            </w:r>
            <w:proofErr w:type="spellEnd"/>
            <w:r w:rsidRPr="001A0113">
              <w:rPr>
                <w:sz w:val="20"/>
                <w:szCs w:val="20"/>
              </w:rPr>
              <w:t xml:space="preserve"> за спеціальністю 105 Прикладна фізика та </w:t>
            </w:r>
            <w:proofErr w:type="spellStart"/>
            <w:r w:rsidRPr="001A0113">
              <w:rPr>
                <w:sz w:val="20"/>
                <w:szCs w:val="20"/>
              </w:rPr>
              <w:t>наноматеріали</w:t>
            </w:r>
            <w:proofErr w:type="spellEnd"/>
            <w:r w:rsidRPr="001A0113">
              <w:rPr>
                <w:sz w:val="20"/>
                <w:szCs w:val="20"/>
              </w:rPr>
              <w:t xml:space="preserve">  галузі знань 10 Природничі науки</w:t>
            </w:r>
            <w:r>
              <w:rPr>
                <w:sz w:val="20"/>
                <w:szCs w:val="20"/>
              </w:rPr>
              <w:t xml:space="preserve"> </w:t>
            </w:r>
          </w:p>
        </w:tc>
      </w:tr>
      <w:tr w:rsidR="00AE3B2D" w:rsidRPr="00A578E2" w14:paraId="2DAEFD5B" w14:textId="77777777" w:rsidTr="00BE2D04">
        <w:tc>
          <w:tcPr>
            <w:tcW w:w="1701" w:type="dxa"/>
          </w:tcPr>
          <w:p w14:paraId="7D60ED85" w14:textId="6C7D59EF" w:rsidR="00AE3B2D" w:rsidRPr="00DF69A3" w:rsidRDefault="001A0113" w:rsidP="00AE3B2D">
            <w:pPr>
              <w:ind w:left="10"/>
              <w:jc w:val="center"/>
              <w:rPr>
                <w:b/>
                <w:bCs/>
                <w:sz w:val="20"/>
                <w:szCs w:val="20"/>
              </w:rPr>
            </w:pPr>
            <w:bookmarkStart w:id="5" w:name="_Hlk198300264"/>
            <w:r w:rsidRPr="001A0113">
              <w:rPr>
                <w:b/>
                <w:bCs/>
                <w:sz w:val="20"/>
                <w:szCs w:val="20"/>
              </w:rPr>
              <w:t>Бойчук Вадим Віталійович</w:t>
            </w:r>
            <w:bookmarkEnd w:id="5"/>
          </w:p>
        </w:tc>
        <w:tc>
          <w:tcPr>
            <w:tcW w:w="14012" w:type="dxa"/>
            <w:gridSpan w:val="6"/>
          </w:tcPr>
          <w:p w14:paraId="0A850F77" w14:textId="18773225" w:rsidR="00AE3B2D" w:rsidRPr="004C47CD" w:rsidRDefault="001A0113" w:rsidP="001A0113">
            <w:pPr>
              <w:ind w:left="1" w:right="-57"/>
              <w:jc w:val="both"/>
              <w:rPr>
                <w:sz w:val="20"/>
                <w:szCs w:val="20"/>
              </w:rPr>
            </w:pPr>
            <w:r>
              <w:rPr>
                <w:sz w:val="20"/>
                <w:szCs w:val="20"/>
              </w:rPr>
              <w:t>З</w:t>
            </w:r>
            <w:r w:rsidRPr="001A0113">
              <w:rPr>
                <w:sz w:val="20"/>
                <w:szCs w:val="20"/>
              </w:rPr>
              <w:t>добувач третього (</w:t>
            </w:r>
            <w:proofErr w:type="spellStart"/>
            <w:r w:rsidRPr="001A0113">
              <w:rPr>
                <w:sz w:val="20"/>
                <w:szCs w:val="20"/>
              </w:rPr>
              <w:t>освітньо</w:t>
            </w:r>
            <w:proofErr w:type="spellEnd"/>
            <w:r w:rsidRPr="001A0113">
              <w:rPr>
                <w:sz w:val="20"/>
                <w:szCs w:val="20"/>
              </w:rPr>
              <w:t xml:space="preserve">-наукового) рівня вищої освіти ОНП Прикладна фізика та </w:t>
            </w:r>
            <w:proofErr w:type="spellStart"/>
            <w:r w:rsidRPr="001A0113">
              <w:rPr>
                <w:sz w:val="20"/>
                <w:szCs w:val="20"/>
              </w:rPr>
              <w:t>наноматеріали</w:t>
            </w:r>
            <w:proofErr w:type="spellEnd"/>
            <w:r w:rsidRPr="001A0113">
              <w:rPr>
                <w:sz w:val="20"/>
                <w:szCs w:val="20"/>
              </w:rPr>
              <w:t xml:space="preserve"> за спеціальністю 105 Прикладна фізика та </w:t>
            </w:r>
            <w:proofErr w:type="spellStart"/>
            <w:r w:rsidRPr="001A0113">
              <w:rPr>
                <w:sz w:val="20"/>
                <w:szCs w:val="20"/>
              </w:rPr>
              <w:t>наноматеріали</w:t>
            </w:r>
            <w:proofErr w:type="spellEnd"/>
            <w:r w:rsidRPr="001A0113">
              <w:rPr>
                <w:sz w:val="20"/>
                <w:szCs w:val="20"/>
              </w:rPr>
              <w:t xml:space="preserve">  галузі знань 10 Природничі науки</w:t>
            </w:r>
          </w:p>
        </w:tc>
      </w:tr>
    </w:tbl>
    <w:p w14:paraId="4221557F" w14:textId="77777777" w:rsidR="00962A9E" w:rsidRDefault="00962A9E">
      <w:pPr>
        <w:pStyle w:val="TableParagraph"/>
        <w:rPr>
          <w:sz w:val="18"/>
        </w:rPr>
        <w:sectPr w:rsidR="00962A9E">
          <w:type w:val="continuous"/>
          <w:pgSz w:w="16840" w:h="11910" w:orient="landscape"/>
          <w:pgMar w:top="700" w:right="850" w:bottom="1180" w:left="708" w:header="0" w:footer="990" w:gutter="0"/>
          <w:cols w:space="720"/>
        </w:sectPr>
      </w:pPr>
    </w:p>
    <w:p w14:paraId="1F0D4A94" w14:textId="77777777" w:rsidR="00962A9E" w:rsidRDefault="00962A9E">
      <w:pPr>
        <w:rPr>
          <w:sz w:val="2"/>
          <w:szCs w:val="2"/>
        </w:rPr>
        <w:sectPr w:rsidR="00962A9E">
          <w:type w:val="continuous"/>
          <w:pgSz w:w="16840" w:h="11910" w:orient="landscape"/>
          <w:pgMar w:top="700" w:right="850" w:bottom="1180" w:left="708" w:header="0" w:footer="990" w:gutter="0"/>
          <w:cols w:space="720"/>
        </w:sectPr>
      </w:pPr>
    </w:p>
    <w:p w14:paraId="738397C1" w14:textId="77777777" w:rsidR="00962A9E" w:rsidRDefault="00962A9E">
      <w:pPr>
        <w:rPr>
          <w:sz w:val="2"/>
          <w:szCs w:val="2"/>
        </w:rPr>
        <w:sectPr w:rsidR="00962A9E">
          <w:type w:val="continuous"/>
          <w:pgSz w:w="16840" w:h="11910" w:orient="landscape"/>
          <w:pgMar w:top="700" w:right="850" w:bottom="1180" w:left="708" w:header="0" w:footer="990" w:gutter="0"/>
          <w:cols w:space="720"/>
        </w:sectPr>
      </w:pPr>
    </w:p>
    <w:p w14:paraId="73E0F67B" w14:textId="77777777" w:rsidR="00962A9E" w:rsidRDefault="00962A9E">
      <w:pPr>
        <w:pStyle w:val="TableParagraph"/>
        <w:jc w:val="center"/>
        <w:rPr>
          <w:sz w:val="20"/>
        </w:rPr>
        <w:sectPr w:rsidR="00962A9E">
          <w:type w:val="continuous"/>
          <w:pgSz w:w="16840" w:h="11910" w:orient="landscape"/>
          <w:pgMar w:top="700" w:right="850" w:bottom="1240" w:left="708" w:header="0" w:footer="990" w:gutter="0"/>
          <w:cols w:space="720"/>
        </w:sectPr>
      </w:pPr>
    </w:p>
    <w:p w14:paraId="0386C38A" w14:textId="77777777" w:rsidR="00962A9E" w:rsidRDefault="00962A9E">
      <w:pPr>
        <w:pStyle w:val="TableParagraph"/>
        <w:rPr>
          <w:sz w:val="18"/>
        </w:rPr>
        <w:sectPr w:rsidR="00962A9E">
          <w:type w:val="continuous"/>
          <w:pgSz w:w="16840" w:h="11910" w:orient="landscape"/>
          <w:pgMar w:top="700" w:right="850" w:bottom="1180" w:left="708" w:header="0" w:footer="990" w:gutter="0"/>
          <w:cols w:space="720"/>
        </w:sectPr>
      </w:pPr>
    </w:p>
    <w:p w14:paraId="65883AD8" w14:textId="77777777" w:rsidR="00962A9E" w:rsidRDefault="00962A9E">
      <w:pPr>
        <w:pStyle w:val="TableParagraph"/>
        <w:rPr>
          <w:sz w:val="18"/>
        </w:rPr>
        <w:sectPr w:rsidR="00962A9E">
          <w:type w:val="continuous"/>
          <w:pgSz w:w="16840" w:h="11910" w:orient="landscape"/>
          <w:pgMar w:top="700" w:right="850" w:bottom="1240" w:left="708" w:header="0" w:footer="990" w:gutter="0"/>
          <w:cols w:space="720"/>
        </w:sectPr>
      </w:pPr>
    </w:p>
    <w:p w14:paraId="3646679B" w14:textId="77777777" w:rsidR="00962A9E" w:rsidRDefault="00000000">
      <w:pPr>
        <w:pStyle w:val="1"/>
        <w:spacing w:before="69"/>
        <w:ind w:left="358" w:right="423"/>
      </w:pPr>
      <w:r>
        <w:lastRenderedPageBreak/>
        <w:t>ПРОФІЛЬ</w:t>
      </w:r>
      <w:r>
        <w:rPr>
          <w:spacing w:val="-12"/>
        </w:rPr>
        <w:t xml:space="preserve"> </w:t>
      </w:r>
      <w:r>
        <w:t>ОСВІТНЬО-НАУКОВОЇ</w:t>
      </w:r>
      <w:r>
        <w:rPr>
          <w:spacing w:val="-10"/>
        </w:rPr>
        <w:t xml:space="preserve"> </w:t>
      </w:r>
      <w:r>
        <w:rPr>
          <w:spacing w:val="-2"/>
        </w:rPr>
        <w:t>ПРОГРАМИ</w:t>
      </w:r>
    </w:p>
    <w:p w14:paraId="460177CE" w14:textId="03B09035" w:rsidR="00962A9E" w:rsidRDefault="00000000">
      <w:pPr>
        <w:spacing w:before="5"/>
        <w:ind w:left="715" w:right="423"/>
        <w:jc w:val="center"/>
        <w:rPr>
          <w:b/>
          <w:sz w:val="28"/>
        </w:rPr>
      </w:pPr>
      <w:r>
        <w:rPr>
          <w:b/>
          <w:sz w:val="28"/>
        </w:rPr>
        <w:t>за</w:t>
      </w:r>
      <w:r>
        <w:rPr>
          <w:b/>
          <w:spacing w:val="-6"/>
          <w:sz w:val="28"/>
        </w:rPr>
        <w:t xml:space="preserve"> </w:t>
      </w:r>
      <w:r>
        <w:rPr>
          <w:b/>
          <w:sz w:val="28"/>
        </w:rPr>
        <w:t>спеціальністю</w:t>
      </w:r>
      <w:r>
        <w:rPr>
          <w:b/>
          <w:spacing w:val="-5"/>
          <w:sz w:val="28"/>
        </w:rPr>
        <w:t xml:space="preserve"> </w:t>
      </w:r>
      <w:r w:rsidR="00F7693D">
        <w:rPr>
          <w:b/>
          <w:sz w:val="28"/>
        </w:rPr>
        <w:t>Е6</w:t>
      </w:r>
      <w:r>
        <w:rPr>
          <w:b/>
          <w:spacing w:val="-6"/>
          <w:sz w:val="28"/>
        </w:rPr>
        <w:t xml:space="preserve"> </w:t>
      </w:r>
      <w:r>
        <w:rPr>
          <w:b/>
          <w:sz w:val="28"/>
        </w:rPr>
        <w:t>Прикладна</w:t>
      </w:r>
      <w:r>
        <w:rPr>
          <w:b/>
          <w:spacing w:val="-3"/>
          <w:sz w:val="28"/>
        </w:rPr>
        <w:t xml:space="preserve"> </w:t>
      </w:r>
      <w:r>
        <w:rPr>
          <w:b/>
          <w:sz w:val="28"/>
        </w:rPr>
        <w:t>фізика</w:t>
      </w:r>
      <w:r>
        <w:rPr>
          <w:b/>
          <w:spacing w:val="-3"/>
          <w:sz w:val="28"/>
        </w:rPr>
        <w:t xml:space="preserve"> </w:t>
      </w:r>
      <w:r>
        <w:rPr>
          <w:b/>
          <w:sz w:val="28"/>
        </w:rPr>
        <w:t>та</w:t>
      </w:r>
      <w:r>
        <w:rPr>
          <w:b/>
          <w:spacing w:val="-3"/>
          <w:sz w:val="28"/>
        </w:rPr>
        <w:t xml:space="preserve"> </w:t>
      </w:r>
      <w:proofErr w:type="spellStart"/>
      <w:r>
        <w:rPr>
          <w:b/>
          <w:spacing w:val="-2"/>
          <w:sz w:val="28"/>
        </w:rPr>
        <w:t>наноматеріали</w:t>
      </w:r>
      <w:proofErr w:type="spellEnd"/>
    </w:p>
    <w:p w14:paraId="415DF327" w14:textId="77777777" w:rsidR="00962A9E" w:rsidRDefault="00962A9E">
      <w:pPr>
        <w:pStyle w:val="a3"/>
        <w:spacing w:before="14"/>
        <w:rPr>
          <w:b/>
          <w:sz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7229"/>
      </w:tblGrid>
      <w:tr w:rsidR="00962A9E" w14:paraId="30A5B379" w14:textId="77777777" w:rsidTr="00045D08">
        <w:trPr>
          <w:trHeight w:val="372"/>
        </w:trPr>
        <w:tc>
          <w:tcPr>
            <w:tcW w:w="10065" w:type="dxa"/>
            <w:gridSpan w:val="2"/>
            <w:shd w:val="clear" w:color="auto" w:fill="E7E6E6"/>
          </w:tcPr>
          <w:p w14:paraId="4C45E66D" w14:textId="77777777" w:rsidR="00962A9E" w:rsidRDefault="00000000">
            <w:pPr>
              <w:pStyle w:val="TableParagraph"/>
              <w:ind w:left="10" w:right="5"/>
              <w:jc w:val="center"/>
              <w:rPr>
                <w:b/>
                <w:sz w:val="28"/>
              </w:rPr>
            </w:pPr>
            <w:r>
              <w:rPr>
                <w:b/>
                <w:sz w:val="28"/>
              </w:rPr>
              <w:t>1</w:t>
            </w:r>
            <w:r>
              <w:rPr>
                <w:b/>
                <w:spacing w:val="-3"/>
                <w:sz w:val="28"/>
              </w:rPr>
              <w:t xml:space="preserve"> </w:t>
            </w:r>
            <w:r>
              <w:rPr>
                <w:b/>
                <w:sz w:val="28"/>
              </w:rPr>
              <w:t>–</w:t>
            </w:r>
            <w:r>
              <w:rPr>
                <w:b/>
                <w:spacing w:val="-2"/>
                <w:sz w:val="28"/>
              </w:rPr>
              <w:t xml:space="preserve"> </w:t>
            </w:r>
            <w:r>
              <w:rPr>
                <w:b/>
                <w:sz w:val="28"/>
              </w:rPr>
              <w:t>Загальна</w:t>
            </w:r>
            <w:r>
              <w:rPr>
                <w:b/>
                <w:spacing w:val="-2"/>
                <w:sz w:val="28"/>
              </w:rPr>
              <w:t xml:space="preserve"> інформація</w:t>
            </w:r>
          </w:p>
        </w:tc>
      </w:tr>
      <w:tr w:rsidR="00962A9E" w14:paraId="7B4C230E" w14:textId="77777777" w:rsidTr="00045D08">
        <w:trPr>
          <w:trHeight w:val="1271"/>
        </w:trPr>
        <w:tc>
          <w:tcPr>
            <w:tcW w:w="2836" w:type="dxa"/>
          </w:tcPr>
          <w:p w14:paraId="5FE2F48F" w14:textId="77777777" w:rsidR="00962A9E" w:rsidRDefault="00000000" w:rsidP="0030455C">
            <w:pPr>
              <w:pStyle w:val="TableParagraph"/>
              <w:ind w:left="115" w:right="105"/>
              <w:rPr>
                <w:b/>
                <w:sz w:val="24"/>
              </w:rPr>
            </w:pPr>
            <w:r>
              <w:rPr>
                <w:b/>
                <w:sz w:val="24"/>
              </w:rPr>
              <w:t>Повна назва закладу вищої освіти,</w:t>
            </w:r>
            <w:r>
              <w:rPr>
                <w:b/>
                <w:spacing w:val="-15"/>
                <w:sz w:val="24"/>
              </w:rPr>
              <w:t xml:space="preserve"> </w:t>
            </w:r>
            <w:r>
              <w:rPr>
                <w:b/>
                <w:sz w:val="24"/>
              </w:rPr>
              <w:t>а</w:t>
            </w:r>
            <w:r>
              <w:rPr>
                <w:b/>
                <w:spacing w:val="-15"/>
                <w:sz w:val="24"/>
              </w:rPr>
              <w:t xml:space="preserve"> </w:t>
            </w:r>
            <w:r>
              <w:rPr>
                <w:b/>
                <w:sz w:val="24"/>
              </w:rPr>
              <w:t>також</w:t>
            </w:r>
            <w:r>
              <w:rPr>
                <w:b/>
                <w:spacing w:val="-15"/>
                <w:sz w:val="24"/>
              </w:rPr>
              <w:t xml:space="preserve"> </w:t>
            </w:r>
            <w:r>
              <w:rPr>
                <w:b/>
                <w:sz w:val="24"/>
              </w:rPr>
              <w:t>структурного підрозділу у якому здійснюється навчання</w:t>
            </w:r>
          </w:p>
        </w:tc>
        <w:tc>
          <w:tcPr>
            <w:tcW w:w="7229" w:type="dxa"/>
          </w:tcPr>
          <w:p w14:paraId="78E93410" w14:textId="600A12B8" w:rsidR="0030455C" w:rsidRPr="0030455C" w:rsidRDefault="00000000">
            <w:pPr>
              <w:pStyle w:val="TableParagraph"/>
              <w:ind w:left="112" w:right="108"/>
              <w:jc w:val="both"/>
              <w:rPr>
                <w:sz w:val="24"/>
              </w:rPr>
            </w:pPr>
            <w:r w:rsidRPr="0030455C">
              <w:rPr>
                <w:sz w:val="24"/>
              </w:rPr>
              <w:t>Чернівецький національний університет імені Юрія Федьковича</w:t>
            </w:r>
          </w:p>
          <w:p w14:paraId="398B4F6B" w14:textId="77777777" w:rsidR="0030455C" w:rsidRPr="0030455C" w:rsidRDefault="0030455C" w:rsidP="0030455C">
            <w:pPr>
              <w:pStyle w:val="TableParagraph"/>
              <w:ind w:left="112" w:right="108"/>
              <w:jc w:val="both"/>
              <w:rPr>
                <w:sz w:val="24"/>
              </w:rPr>
            </w:pPr>
            <w:r w:rsidRPr="0030455C">
              <w:rPr>
                <w:sz w:val="24"/>
              </w:rPr>
              <w:t>Навчально-науковий інститут фізико-технічних та комп’ютерних наук</w:t>
            </w:r>
          </w:p>
          <w:p w14:paraId="7213C3D1" w14:textId="307298C9" w:rsidR="00962A9E" w:rsidRDefault="0030455C" w:rsidP="0030455C">
            <w:pPr>
              <w:pStyle w:val="TableParagraph"/>
              <w:ind w:left="112"/>
              <w:jc w:val="both"/>
              <w:rPr>
                <w:sz w:val="24"/>
              </w:rPr>
            </w:pPr>
            <w:r w:rsidRPr="0030455C">
              <w:rPr>
                <w:sz w:val="24"/>
              </w:rPr>
              <w:t>Кафедра термоелектрики та медичної фізики</w:t>
            </w:r>
          </w:p>
        </w:tc>
      </w:tr>
      <w:tr w:rsidR="00962A9E" w14:paraId="6EB31813" w14:textId="77777777" w:rsidTr="00045D08">
        <w:trPr>
          <w:trHeight w:val="894"/>
        </w:trPr>
        <w:tc>
          <w:tcPr>
            <w:tcW w:w="2836" w:type="dxa"/>
          </w:tcPr>
          <w:p w14:paraId="32E9D349" w14:textId="77777777" w:rsidR="00962A9E" w:rsidRDefault="00000000" w:rsidP="0030455C">
            <w:pPr>
              <w:pStyle w:val="TableParagraph"/>
              <w:spacing w:line="259" w:lineRule="auto"/>
              <w:ind w:left="115" w:right="107"/>
              <w:rPr>
                <w:b/>
                <w:sz w:val="24"/>
              </w:rPr>
            </w:pPr>
            <w:r>
              <w:rPr>
                <w:b/>
                <w:sz w:val="24"/>
              </w:rPr>
              <w:t>Ступінь вищої освіти та назва</w:t>
            </w:r>
            <w:r>
              <w:rPr>
                <w:b/>
                <w:spacing w:val="-15"/>
                <w:sz w:val="24"/>
              </w:rPr>
              <w:t xml:space="preserve"> </w:t>
            </w:r>
            <w:r>
              <w:rPr>
                <w:b/>
                <w:sz w:val="24"/>
              </w:rPr>
              <w:t>кваліфікації</w:t>
            </w:r>
            <w:r>
              <w:rPr>
                <w:b/>
                <w:spacing w:val="-15"/>
                <w:sz w:val="24"/>
              </w:rPr>
              <w:t xml:space="preserve"> </w:t>
            </w:r>
            <w:r>
              <w:rPr>
                <w:b/>
                <w:sz w:val="24"/>
              </w:rPr>
              <w:t>мовою</w:t>
            </w:r>
          </w:p>
          <w:p w14:paraId="4F5B7375" w14:textId="77777777" w:rsidR="00962A9E" w:rsidRDefault="00000000" w:rsidP="0030455C">
            <w:pPr>
              <w:pStyle w:val="TableParagraph"/>
              <w:ind w:left="115"/>
              <w:rPr>
                <w:b/>
                <w:sz w:val="24"/>
              </w:rPr>
            </w:pPr>
            <w:r>
              <w:rPr>
                <w:b/>
                <w:spacing w:val="-2"/>
                <w:sz w:val="24"/>
              </w:rPr>
              <w:t>оригіналу</w:t>
            </w:r>
          </w:p>
        </w:tc>
        <w:tc>
          <w:tcPr>
            <w:tcW w:w="7229" w:type="dxa"/>
          </w:tcPr>
          <w:p w14:paraId="0269247A" w14:textId="2B698D12" w:rsidR="00962A9E" w:rsidRDefault="0030455C">
            <w:pPr>
              <w:pStyle w:val="TableParagraph"/>
              <w:spacing w:line="275" w:lineRule="exact"/>
              <w:ind w:left="112"/>
              <w:rPr>
                <w:sz w:val="24"/>
              </w:rPr>
            </w:pPr>
            <w:r>
              <w:rPr>
                <w:sz w:val="24"/>
              </w:rPr>
              <w:t>Третій</w:t>
            </w:r>
            <w:r>
              <w:rPr>
                <w:spacing w:val="-6"/>
                <w:sz w:val="24"/>
              </w:rPr>
              <w:t xml:space="preserve"> </w:t>
            </w:r>
            <w:r>
              <w:rPr>
                <w:sz w:val="24"/>
              </w:rPr>
              <w:t>(</w:t>
            </w:r>
            <w:proofErr w:type="spellStart"/>
            <w:r>
              <w:rPr>
                <w:sz w:val="24"/>
              </w:rPr>
              <w:t>освітньо</w:t>
            </w:r>
            <w:proofErr w:type="spellEnd"/>
            <w:r>
              <w:rPr>
                <w:sz w:val="24"/>
              </w:rPr>
              <w:t>-науковий)</w:t>
            </w:r>
            <w:r>
              <w:rPr>
                <w:spacing w:val="-5"/>
                <w:sz w:val="24"/>
              </w:rPr>
              <w:t xml:space="preserve"> </w:t>
            </w:r>
            <w:r>
              <w:rPr>
                <w:spacing w:val="-2"/>
                <w:sz w:val="24"/>
              </w:rPr>
              <w:t>рівень</w:t>
            </w:r>
          </w:p>
          <w:p w14:paraId="16A90F0D" w14:textId="28260B57" w:rsidR="00962A9E" w:rsidRDefault="008B71EB">
            <w:pPr>
              <w:pStyle w:val="TableParagraph"/>
              <w:tabs>
                <w:tab w:val="left" w:pos="1091"/>
                <w:tab w:val="left" w:pos="2300"/>
                <w:tab w:val="left" w:pos="2643"/>
                <w:tab w:val="left" w:pos="3477"/>
                <w:tab w:val="left" w:pos="5077"/>
                <w:tab w:val="left" w:pos="5777"/>
              </w:tabs>
              <w:ind w:left="112" w:right="110"/>
              <w:rPr>
                <w:sz w:val="24"/>
              </w:rPr>
            </w:pPr>
            <w:r>
              <w:rPr>
                <w:spacing w:val="-2"/>
                <w:sz w:val="24"/>
              </w:rPr>
              <w:t>Доктор філософії</w:t>
            </w:r>
            <w:r>
              <w:rPr>
                <w:sz w:val="24"/>
              </w:rPr>
              <w:t xml:space="preserve"> </w:t>
            </w:r>
            <w:r>
              <w:rPr>
                <w:spacing w:val="-10"/>
                <w:sz w:val="24"/>
              </w:rPr>
              <w:t xml:space="preserve">з </w:t>
            </w:r>
            <w:r>
              <w:rPr>
                <w:sz w:val="24"/>
              </w:rPr>
              <w:t xml:space="preserve">прикладної фізики та </w:t>
            </w:r>
            <w:proofErr w:type="spellStart"/>
            <w:r>
              <w:rPr>
                <w:sz w:val="24"/>
              </w:rPr>
              <w:t>наноматеріалів</w:t>
            </w:r>
            <w:proofErr w:type="spellEnd"/>
          </w:p>
        </w:tc>
      </w:tr>
      <w:tr w:rsidR="00962A9E" w14:paraId="0533C9D6" w14:textId="77777777" w:rsidTr="00974459">
        <w:trPr>
          <w:trHeight w:val="594"/>
        </w:trPr>
        <w:tc>
          <w:tcPr>
            <w:tcW w:w="2836" w:type="dxa"/>
          </w:tcPr>
          <w:p w14:paraId="67AF8424" w14:textId="77777777" w:rsidR="00962A9E" w:rsidRDefault="00000000" w:rsidP="0030455C">
            <w:pPr>
              <w:pStyle w:val="TableParagraph"/>
              <w:spacing w:line="275" w:lineRule="exact"/>
              <w:ind w:left="115"/>
              <w:rPr>
                <w:b/>
                <w:sz w:val="24"/>
              </w:rPr>
            </w:pPr>
            <w:r>
              <w:rPr>
                <w:b/>
                <w:sz w:val="24"/>
              </w:rPr>
              <w:t>Офіційна</w:t>
            </w:r>
            <w:r>
              <w:rPr>
                <w:b/>
                <w:spacing w:val="-2"/>
                <w:sz w:val="24"/>
              </w:rPr>
              <w:t xml:space="preserve"> </w:t>
            </w:r>
            <w:r>
              <w:rPr>
                <w:b/>
                <w:sz w:val="24"/>
              </w:rPr>
              <w:t>назва</w:t>
            </w:r>
            <w:r>
              <w:rPr>
                <w:b/>
                <w:spacing w:val="-1"/>
                <w:sz w:val="24"/>
              </w:rPr>
              <w:t xml:space="preserve"> </w:t>
            </w:r>
            <w:r>
              <w:rPr>
                <w:b/>
                <w:spacing w:val="-2"/>
                <w:sz w:val="24"/>
              </w:rPr>
              <w:t>освітньої</w:t>
            </w:r>
          </w:p>
          <w:p w14:paraId="536D4101" w14:textId="77777777" w:rsidR="00962A9E" w:rsidRDefault="00000000" w:rsidP="0030455C">
            <w:pPr>
              <w:pStyle w:val="TableParagraph"/>
              <w:spacing w:before="21"/>
              <w:ind w:left="115"/>
              <w:rPr>
                <w:b/>
                <w:sz w:val="24"/>
              </w:rPr>
            </w:pPr>
            <w:r>
              <w:rPr>
                <w:b/>
                <w:spacing w:val="-2"/>
                <w:sz w:val="24"/>
              </w:rPr>
              <w:t>програми</w:t>
            </w:r>
          </w:p>
        </w:tc>
        <w:tc>
          <w:tcPr>
            <w:tcW w:w="7229" w:type="dxa"/>
          </w:tcPr>
          <w:p w14:paraId="21639ABB" w14:textId="77777777" w:rsidR="00962A9E" w:rsidRDefault="00000000">
            <w:pPr>
              <w:pStyle w:val="TableParagraph"/>
              <w:spacing w:line="275" w:lineRule="exact"/>
              <w:ind w:left="112"/>
              <w:rPr>
                <w:sz w:val="24"/>
              </w:rPr>
            </w:pPr>
            <w:r>
              <w:rPr>
                <w:sz w:val="24"/>
              </w:rPr>
              <w:t>Прикладна</w:t>
            </w:r>
            <w:r>
              <w:rPr>
                <w:spacing w:val="-3"/>
                <w:sz w:val="24"/>
              </w:rPr>
              <w:t xml:space="preserve"> </w:t>
            </w:r>
            <w:r>
              <w:rPr>
                <w:sz w:val="24"/>
              </w:rPr>
              <w:t>фізика</w:t>
            </w:r>
            <w:r>
              <w:rPr>
                <w:spacing w:val="-3"/>
                <w:sz w:val="24"/>
              </w:rPr>
              <w:t xml:space="preserve"> </w:t>
            </w:r>
            <w:r>
              <w:rPr>
                <w:sz w:val="24"/>
              </w:rPr>
              <w:t>та</w:t>
            </w:r>
            <w:r>
              <w:rPr>
                <w:spacing w:val="-1"/>
                <w:sz w:val="24"/>
              </w:rPr>
              <w:t xml:space="preserve"> </w:t>
            </w:r>
            <w:proofErr w:type="spellStart"/>
            <w:r>
              <w:rPr>
                <w:spacing w:val="-2"/>
                <w:sz w:val="24"/>
              </w:rPr>
              <w:t>наноматеріали</w:t>
            </w:r>
            <w:proofErr w:type="spellEnd"/>
          </w:p>
        </w:tc>
      </w:tr>
      <w:tr w:rsidR="00962A9E" w14:paraId="3CABCEFA" w14:textId="77777777" w:rsidTr="00974459">
        <w:trPr>
          <w:trHeight w:val="672"/>
        </w:trPr>
        <w:tc>
          <w:tcPr>
            <w:tcW w:w="2836" w:type="dxa"/>
          </w:tcPr>
          <w:p w14:paraId="2ED2B850" w14:textId="734B79E0" w:rsidR="00962A9E" w:rsidRDefault="00000000" w:rsidP="0030455C">
            <w:pPr>
              <w:pStyle w:val="TableParagraph"/>
              <w:tabs>
                <w:tab w:val="left" w:pos="874"/>
                <w:tab w:val="left" w:pos="2133"/>
                <w:tab w:val="left" w:pos="2694"/>
              </w:tabs>
              <w:ind w:left="115" w:right="107"/>
              <w:rPr>
                <w:b/>
                <w:sz w:val="24"/>
              </w:rPr>
            </w:pPr>
            <w:r>
              <w:rPr>
                <w:b/>
                <w:spacing w:val="-4"/>
                <w:sz w:val="24"/>
              </w:rPr>
              <w:t>Тип</w:t>
            </w:r>
            <w:r>
              <w:rPr>
                <w:b/>
                <w:sz w:val="24"/>
              </w:rPr>
              <w:tab/>
            </w:r>
            <w:r>
              <w:rPr>
                <w:b/>
                <w:spacing w:val="-2"/>
                <w:sz w:val="24"/>
              </w:rPr>
              <w:t>диплому</w:t>
            </w:r>
            <w:r>
              <w:rPr>
                <w:b/>
                <w:sz w:val="24"/>
              </w:rPr>
              <w:tab/>
            </w:r>
            <w:r>
              <w:rPr>
                <w:b/>
                <w:spacing w:val="-6"/>
                <w:sz w:val="24"/>
              </w:rPr>
              <w:t>та</w:t>
            </w:r>
            <w:r w:rsidR="0030455C">
              <w:rPr>
                <w:b/>
                <w:sz w:val="24"/>
              </w:rPr>
              <w:t xml:space="preserve"> </w:t>
            </w:r>
            <w:r>
              <w:rPr>
                <w:b/>
                <w:spacing w:val="-4"/>
                <w:sz w:val="24"/>
              </w:rPr>
              <w:t xml:space="preserve">обсяг </w:t>
            </w:r>
            <w:r>
              <w:rPr>
                <w:b/>
                <w:spacing w:val="-2"/>
                <w:sz w:val="24"/>
              </w:rPr>
              <w:t>програми</w:t>
            </w:r>
          </w:p>
        </w:tc>
        <w:tc>
          <w:tcPr>
            <w:tcW w:w="7229" w:type="dxa"/>
          </w:tcPr>
          <w:p w14:paraId="64F596EC" w14:textId="568DCEBD" w:rsidR="00962A9E" w:rsidRDefault="00045D08">
            <w:pPr>
              <w:pStyle w:val="TableParagraph"/>
              <w:spacing w:line="275" w:lineRule="exact"/>
              <w:ind w:left="112"/>
              <w:rPr>
                <w:sz w:val="24"/>
              </w:rPr>
            </w:pPr>
            <w:r w:rsidRPr="00974459">
              <w:rPr>
                <w:sz w:val="24"/>
              </w:rPr>
              <w:t>Диплом доктора філософії, одиничний,</w:t>
            </w:r>
            <w:r w:rsidRPr="00974459">
              <w:rPr>
                <w:spacing w:val="-10"/>
                <w:sz w:val="24"/>
              </w:rPr>
              <w:t xml:space="preserve"> </w:t>
            </w:r>
            <w:r w:rsidRPr="00974459">
              <w:rPr>
                <w:b/>
                <w:sz w:val="24"/>
              </w:rPr>
              <w:t>4</w:t>
            </w:r>
            <w:r w:rsidR="00D062AE" w:rsidRPr="00974459">
              <w:rPr>
                <w:b/>
                <w:sz w:val="24"/>
              </w:rPr>
              <w:t>4</w:t>
            </w:r>
            <w:r w:rsidRPr="00974459">
              <w:rPr>
                <w:b/>
                <w:spacing w:val="-15"/>
                <w:sz w:val="24"/>
              </w:rPr>
              <w:t xml:space="preserve"> </w:t>
            </w:r>
            <w:r w:rsidRPr="00974459">
              <w:rPr>
                <w:sz w:val="24"/>
              </w:rPr>
              <w:t>кр</w:t>
            </w:r>
            <w:r>
              <w:rPr>
                <w:sz w:val="24"/>
              </w:rPr>
              <w:t>едит</w:t>
            </w:r>
            <w:r w:rsidR="00D062AE">
              <w:rPr>
                <w:sz w:val="24"/>
              </w:rPr>
              <w:t>и</w:t>
            </w:r>
            <w:r>
              <w:rPr>
                <w:spacing w:val="-12"/>
                <w:sz w:val="24"/>
              </w:rPr>
              <w:t xml:space="preserve"> </w:t>
            </w:r>
            <w:r>
              <w:rPr>
                <w:sz w:val="24"/>
              </w:rPr>
              <w:t>ЄКТС</w:t>
            </w:r>
            <w:r>
              <w:rPr>
                <w:spacing w:val="-15"/>
                <w:sz w:val="24"/>
              </w:rPr>
              <w:t xml:space="preserve">, </w:t>
            </w:r>
            <w:r w:rsidRPr="00045D08">
              <w:rPr>
                <w:sz w:val="24"/>
              </w:rPr>
              <w:t xml:space="preserve">термін навчання </w:t>
            </w:r>
            <w:r>
              <w:rPr>
                <w:sz w:val="24"/>
              </w:rPr>
              <w:t>–</w:t>
            </w:r>
            <w:r w:rsidRPr="00045D08">
              <w:rPr>
                <w:sz w:val="24"/>
              </w:rPr>
              <w:t xml:space="preserve"> 4 роки</w:t>
            </w:r>
          </w:p>
        </w:tc>
      </w:tr>
      <w:tr w:rsidR="00962A9E" w14:paraId="1599D436" w14:textId="77777777" w:rsidTr="00045D08">
        <w:trPr>
          <w:trHeight w:val="395"/>
        </w:trPr>
        <w:tc>
          <w:tcPr>
            <w:tcW w:w="2836" w:type="dxa"/>
          </w:tcPr>
          <w:p w14:paraId="26300E3C" w14:textId="77777777" w:rsidR="00962A9E" w:rsidRDefault="00000000" w:rsidP="0030455C">
            <w:pPr>
              <w:pStyle w:val="TableParagraph"/>
              <w:spacing w:line="275" w:lineRule="exact"/>
              <w:ind w:left="115"/>
              <w:rPr>
                <w:b/>
                <w:sz w:val="24"/>
              </w:rPr>
            </w:pPr>
            <w:r>
              <w:rPr>
                <w:b/>
                <w:sz w:val="24"/>
              </w:rPr>
              <w:t>Наявність</w:t>
            </w:r>
            <w:r>
              <w:rPr>
                <w:b/>
                <w:spacing w:val="-4"/>
                <w:sz w:val="24"/>
              </w:rPr>
              <w:t xml:space="preserve"> </w:t>
            </w:r>
            <w:r>
              <w:rPr>
                <w:b/>
                <w:spacing w:val="-2"/>
                <w:sz w:val="24"/>
              </w:rPr>
              <w:t>акредитації</w:t>
            </w:r>
          </w:p>
        </w:tc>
        <w:tc>
          <w:tcPr>
            <w:tcW w:w="7229" w:type="dxa"/>
          </w:tcPr>
          <w:p w14:paraId="1C9EDD3B" w14:textId="77777777" w:rsidR="00962A9E" w:rsidRDefault="00000000">
            <w:pPr>
              <w:pStyle w:val="TableParagraph"/>
              <w:spacing w:line="275" w:lineRule="exact"/>
              <w:ind w:left="112"/>
              <w:rPr>
                <w:sz w:val="24"/>
              </w:rPr>
            </w:pPr>
            <w:r>
              <w:rPr>
                <w:spacing w:val="-2"/>
                <w:sz w:val="24"/>
              </w:rPr>
              <w:t>немає</w:t>
            </w:r>
          </w:p>
        </w:tc>
      </w:tr>
      <w:tr w:rsidR="00962A9E" w14:paraId="11F8A7F7" w14:textId="77777777" w:rsidTr="00045D08">
        <w:trPr>
          <w:trHeight w:val="671"/>
        </w:trPr>
        <w:tc>
          <w:tcPr>
            <w:tcW w:w="2836" w:type="dxa"/>
          </w:tcPr>
          <w:p w14:paraId="496EE2CC" w14:textId="77777777" w:rsidR="00962A9E" w:rsidRDefault="00000000" w:rsidP="0030455C">
            <w:pPr>
              <w:pStyle w:val="TableParagraph"/>
              <w:spacing w:line="275" w:lineRule="exact"/>
              <w:ind w:left="115"/>
              <w:rPr>
                <w:b/>
                <w:sz w:val="24"/>
              </w:rPr>
            </w:pPr>
            <w:r>
              <w:rPr>
                <w:b/>
                <w:spacing w:val="-2"/>
                <w:sz w:val="24"/>
              </w:rPr>
              <w:t>Цикл/рівень</w:t>
            </w:r>
          </w:p>
        </w:tc>
        <w:tc>
          <w:tcPr>
            <w:tcW w:w="7229" w:type="dxa"/>
          </w:tcPr>
          <w:p w14:paraId="3DFF9B61" w14:textId="752B29B6" w:rsidR="00962A9E" w:rsidRDefault="00000000">
            <w:pPr>
              <w:pStyle w:val="TableParagraph"/>
              <w:ind w:left="112"/>
              <w:rPr>
                <w:sz w:val="24"/>
              </w:rPr>
            </w:pPr>
            <w:r>
              <w:rPr>
                <w:sz w:val="24"/>
              </w:rPr>
              <w:t>НРК України – 8 рівень, FQ</w:t>
            </w:r>
            <w:r w:rsidR="00045D08">
              <w:rPr>
                <w:sz w:val="24"/>
              </w:rPr>
              <w:t xml:space="preserve"> – </w:t>
            </w:r>
            <w:r>
              <w:rPr>
                <w:sz w:val="24"/>
              </w:rPr>
              <w:t>EHEA – третій цикл, EQF</w:t>
            </w:r>
            <w:r w:rsidR="00045D08">
              <w:rPr>
                <w:sz w:val="24"/>
              </w:rPr>
              <w:t xml:space="preserve"> </w:t>
            </w:r>
            <w:r>
              <w:rPr>
                <w:sz w:val="24"/>
              </w:rPr>
              <w:t>–</w:t>
            </w:r>
            <w:r w:rsidR="00045D08">
              <w:rPr>
                <w:sz w:val="24"/>
              </w:rPr>
              <w:t xml:space="preserve"> </w:t>
            </w:r>
            <w:r>
              <w:rPr>
                <w:sz w:val="24"/>
              </w:rPr>
              <w:t>LLL – 8 рівень</w:t>
            </w:r>
          </w:p>
        </w:tc>
      </w:tr>
      <w:tr w:rsidR="008B71EB" w14:paraId="74660A9D" w14:textId="77777777" w:rsidTr="00045D08">
        <w:trPr>
          <w:trHeight w:val="397"/>
        </w:trPr>
        <w:tc>
          <w:tcPr>
            <w:tcW w:w="2836" w:type="dxa"/>
          </w:tcPr>
          <w:p w14:paraId="0B506C66" w14:textId="77777777" w:rsidR="008B71EB" w:rsidRDefault="008B71EB" w:rsidP="008B71EB">
            <w:pPr>
              <w:pStyle w:val="TableParagraph"/>
              <w:spacing w:before="1"/>
              <w:ind w:left="115"/>
              <w:rPr>
                <w:b/>
                <w:sz w:val="24"/>
              </w:rPr>
            </w:pPr>
            <w:r>
              <w:rPr>
                <w:b/>
                <w:spacing w:val="-2"/>
                <w:sz w:val="24"/>
              </w:rPr>
              <w:t>Передумови</w:t>
            </w:r>
          </w:p>
        </w:tc>
        <w:tc>
          <w:tcPr>
            <w:tcW w:w="7229" w:type="dxa"/>
          </w:tcPr>
          <w:p w14:paraId="275B4B57" w14:textId="5416B956" w:rsidR="008B71EB" w:rsidRPr="008B71EB" w:rsidRDefault="008B71EB" w:rsidP="008B71EB">
            <w:pPr>
              <w:pStyle w:val="TableParagraph"/>
              <w:spacing w:before="1"/>
              <w:ind w:left="112"/>
              <w:rPr>
                <w:sz w:val="24"/>
              </w:rPr>
            </w:pPr>
            <w:r w:rsidRPr="008B71EB">
              <w:rPr>
                <w:sz w:val="24"/>
              </w:rPr>
              <w:t>До аспірантури приймаються особи, які здобули ступінь магістра або освітньо-кваліфікаційний рівень спеціаліста – НРК 7</w:t>
            </w:r>
          </w:p>
        </w:tc>
      </w:tr>
      <w:tr w:rsidR="008B71EB" w14:paraId="0A3F575A" w14:textId="77777777" w:rsidTr="00045D08">
        <w:trPr>
          <w:trHeight w:val="275"/>
        </w:trPr>
        <w:tc>
          <w:tcPr>
            <w:tcW w:w="2836" w:type="dxa"/>
          </w:tcPr>
          <w:p w14:paraId="09B22A37" w14:textId="77777777" w:rsidR="008B71EB" w:rsidRDefault="008B71EB" w:rsidP="008B71EB">
            <w:pPr>
              <w:pStyle w:val="TableParagraph"/>
              <w:spacing w:line="256" w:lineRule="exact"/>
              <w:ind w:left="115"/>
              <w:rPr>
                <w:b/>
                <w:sz w:val="24"/>
              </w:rPr>
            </w:pPr>
            <w:r>
              <w:rPr>
                <w:b/>
                <w:sz w:val="24"/>
              </w:rPr>
              <w:t>Мова</w:t>
            </w:r>
            <w:r>
              <w:rPr>
                <w:b/>
                <w:spacing w:val="-1"/>
                <w:sz w:val="24"/>
              </w:rPr>
              <w:t xml:space="preserve"> </w:t>
            </w:r>
            <w:r>
              <w:rPr>
                <w:b/>
                <w:spacing w:val="-2"/>
                <w:sz w:val="24"/>
              </w:rPr>
              <w:t>викладання</w:t>
            </w:r>
          </w:p>
        </w:tc>
        <w:tc>
          <w:tcPr>
            <w:tcW w:w="7229" w:type="dxa"/>
          </w:tcPr>
          <w:p w14:paraId="130A3927" w14:textId="77777777" w:rsidR="008B71EB" w:rsidRDefault="008B71EB" w:rsidP="008B71EB">
            <w:pPr>
              <w:pStyle w:val="TableParagraph"/>
              <w:spacing w:line="256" w:lineRule="exact"/>
              <w:ind w:left="112"/>
              <w:rPr>
                <w:sz w:val="24"/>
              </w:rPr>
            </w:pPr>
            <w:r>
              <w:rPr>
                <w:spacing w:val="-2"/>
                <w:sz w:val="24"/>
              </w:rPr>
              <w:t>Українська</w:t>
            </w:r>
          </w:p>
        </w:tc>
      </w:tr>
      <w:tr w:rsidR="008B71EB" w14:paraId="5F3C5442" w14:textId="77777777" w:rsidTr="00045D08">
        <w:trPr>
          <w:trHeight w:val="671"/>
        </w:trPr>
        <w:tc>
          <w:tcPr>
            <w:tcW w:w="2836" w:type="dxa"/>
          </w:tcPr>
          <w:p w14:paraId="3B06C46E" w14:textId="67CF08AB" w:rsidR="008B71EB" w:rsidRDefault="008B71EB" w:rsidP="008B71EB">
            <w:pPr>
              <w:pStyle w:val="TableParagraph"/>
              <w:ind w:left="115" w:right="107"/>
              <w:rPr>
                <w:b/>
                <w:sz w:val="24"/>
              </w:rPr>
            </w:pPr>
            <w:r>
              <w:rPr>
                <w:b/>
                <w:sz w:val="24"/>
              </w:rPr>
              <w:t>Термін дії</w:t>
            </w:r>
            <w:r>
              <w:rPr>
                <w:b/>
                <w:spacing w:val="15"/>
                <w:sz w:val="24"/>
              </w:rPr>
              <w:t xml:space="preserve"> </w:t>
            </w:r>
            <w:proofErr w:type="spellStart"/>
            <w:r>
              <w:rPr>
                <w:b/>
                <w:sz w:val="24"/>
              </w:rPr>
              <w:t>освітньо</w:t>
            </w:r>
            <w:proofErr w:type="spellEnd"/>
            <w:r>
              <w:rPr>
                <w:b/>
                <w:sz w:val="24"/>
              </w:rPr>
              <w:t xml:space="preserve">-наукової </w:t>
            </w:r>
            <w:r>
              <w:rPr>
                <w:b/>
                <w:spacing w:val="-2"/>
                <w:sz w:val="24"/>
              </w:rPr>
              <w:t>програми</w:t>
            </w:r>
          </w:p>
        </w:tc>
        <w:tc>
          <w:tcPr>
            <w:tcW w:w="7229" w:type="dxa"/>
          </w:tcPr>
          <w:p w14:paraId="0DAA744D" w14:textId="7B443FC5" w:rsidR="008B71EB" w:rsidRDefault="008B71EB" w:rsidP="008B71EB">
            <w:pPr>
              <w:pStyle w:val="TableParagraph"/>
              <w:spacing w:line="275" w:lineRule="exact"/>
              <w:ind w:left="112"/>
              <w:rPr>
                <w:sz w:val="24"/>
              </w:rPr>
            </w:pPr>
            <w:r w:rsidRPr="00B10A9B">
              <w:rPr>
                <w:sz w:val="24"/>
              </w:rPr>
              <w:t>До наступної акредитації</w:t>
            </w:r>
          </w:p>
        </w:tc>
      </w:tr>
      <w:tr w:rsidR="008B71EB" w14:paraId="4FCED729" w14:textId="77777777" w:rsidTr="00045D08">
        <w:trPr>
          <w:trHeight w:val="671"/>
        </w:trPr>
        <w:tc>
          <w:tcPr>
            <w:tcW w:w="2836" w:type="dxa"/>
          </w:tcPr>
          <w:p w14:paraId="28796136" w14:textId="77777777" w:rsidR="008B71EB" w:rsidRDefault="008B71EB" w:rsidP="008B71EB">
            <w:pPr>
              <w:pStyle w:val="TableParagraph"/>
              <w:ind w:left="115" w:right="107"/>
              <w:rPr>
                <w:b/>
                <w:sz w:val="24"/>
              </w:rPr>
            </w:pPr>
            <w:r>
              <w:rPr>
                <w:b/>
                <w:sz w:val="24"/>
              </w:rPr>
              <w:t>Інтернет-адреса</w:t>
            </w:r>
            <w:r>
              <w:rPr>
                <w:b/>
                <w:spacing w:val="31"/>
                <w:sz w:val="24"/>
              </w:rPr>
              <w:t xml:space="preserve"> </w:t>
            </w:r>
            <w:r>
              <w:rPr>
                <w:b/>
                <w:sz w:val="24"/>
              </w:rPr>
              <w:t>розміщення опису освітньої програми</w:t>
            </w:r>
          </w:p>
        </w:tc>
        <w:tc>
          <w:tcPr>
            <w:tcW w:w="7229" w:type="dxa"/>
          </w:tcPr>
          <w:p w14:paraId="53932A69" w14:textId="4AA4D51D" w:rsidR="008B71EB" w:rsidRDefault="00445EDD" w:rsidP="008B71EB">
            <w:pPr>
              <w:pStyle w:val="TableParagraph"/>
              <w:spacing w:line="275" w:lineRule="exact"/>
              <w:ind w:left="112"/>
              <w:rPr>
                <w:b/>
                <w:sz w:val="24"/>
              </w:rPr>
            </w:pPr>
            <w:r w:rsidRPr="00445EDD">
              <w:rPr>
                <w:b/>
                <w:spacing w:val="-2"/>
                <w:sz w:val="24"/>
              </w:rPr>
              <w:t>https://termo.chnu.edu.ua/aspirantura/onp/</w:t>
            </w:r>
          </w:p>
        </w:tc>
      </w:tr>
      <w:tr w:rsidR="008B71EB" w14:paraId="08AEA0F1" w14:textId="77777777" w:rsidTr="00045D08">
        <w:trPr>
          <w:trHeight w:val="372"/>
        </w:trPr>
        <w:tc>
          <w:tcPr>
            <w:tcW w:w="10065" w:type="dxa"/>
            <w:gridSpan w:val="2"/>
            <w:shd w:val="clear" w:color="auto" w:fill="E7E6E6"/>
          </w:tcPr>
          <w:p w14:paraId="4D2111A4" w14:textId="77777777" w:rsidR="008B71EB" w:rsidRDefault="008B71EB" w:rsidP="008B71EB">
            <w:pPr>
              <w:pStyle w:val="TableParagraph"/>
              <w:ind w:left="10" w:right="1"/>
              <w:jc w:val="center"/>
              <w:rPr>
                <w:b/>
                <w:sz w:val="28"/>
              </w:rPr>
            </w:pPr>
            <w:r>
              <w:rPr>
                <w:b/>
                <w:sz w:val="28"/>
              </w:rPr>
              <w:t>2</w:t>
            </w:r>
            <w:r>
              <w:rPr>
                <w:b/>
                <w:spacing w:val="-4"/>
                <w:sz w:val="28"/>
              </w:rPr>
              <w:t xml:space="preserve"> </w:t>
            </w:r>
            <w:r>
              <w:rPr>
                <w:b/>
                <w:sz w:val="28"/>
              </w:rPr>
              <w:t>–</w:t>
            </w:r>
            <w:r>
              <w:rPr>
                <w:b/>
                <w:spacing w:val="-3"/>
                <w:sz w:val="28"/>
              </w:rPr>
              <w:t xml:space="preserve"> </w:t>
            </w:r>
            <w:r>
              <w:rPr>
                <w:b/>
                <w:sz w:val="28"/>
              </w:rPr>
              <w:t>Мета</w:t>
            </w:r>
            <w:r>
              <w:rPr>
                <w:b/>
                <w:spacing w:val="-6"/>
                <w:sz w:val="28"/>
              </w:rPr>
              <w:t xml:space="preserve"> </w:t>
            </w:r>
            <w:r>
              <w:rPr>
                <w:b/>
                <w:sz w:val="28"/>
              </w:rPr>
              <w:t>освітньої</w:t>
            </w:r>
            <w:r>
              <w:rPr>
                <w:b/>
                <w:spacing w:val="-5"/>
                <w:sz w:val="28"/>
              </w:rPr>
              <w:t xml:space="preserve"> </w:t>
            </w:r>
            <w:r>
              <w:rPr>
                <w:b/>
                <w:spacing w:val="-2"/>
                <w:sz w:val="28"/>
              </w:rPr>
              <w:t>програми</w:t>
            </w:r>
          </w:p>
        </w:tc>
      </w:tr>
      <w:tr w:rsidR="008B71EB" w14:paraId="55AFC65F" w14:textId="77777777" w:rsidTr="00974459">
        <w:trPr>
          <w:trHeight w:val="1655"/>
        </w:trPr>
        <w:tc>
          <w:tcPr>
            <w:tcW w:w="10065" w:type="dxa"/>
            <w:gridSpan w:val="2"/>
          </w:tcPr>
          <w:p w14:paraId="2B1495DA" w14:textId="77777777" w:rsidR="008B71EB" w:rsidRPr="007B7EC8" w:rsidRDefault="008B71EB" w:rsidP="008B71EB">
            <w:pPr>
              <w:pStyle w:val="TableParagraph"/>
              <w:ind w:left="113" w:right="102" w:firstLine="315"/>
              <w:jc w:val="both"/>
              <w:rPr>
                <w:sz w:val="24"/>
              </w:rPr>
            </w:pPr>
            <w:r w:rsidRPr="007B7EC8">
              <w:rPr>
                <w:sz w:val="24"/>
              </w:rPr>
              <w:t>Підготовка креативних висококваліфікованих, інтегрованих у європейський та світовий науково-освітній</w:t>
            </w:r>
            <w:r w:rsidRPr="007B7EC8">
              <w:rPr>
                <w:spacing w:val="-10"/>
                <w:sz w:val="24"/>
              </w:rPr>
              <w:t xml:space="preserve"> </w:t>
            </w:r>
            <w:r w:rsidRPr="007B7EC8">
              <w:rPr>
                <w:sz w:val="24"/>
              </w:rPr>
              <w:t>простір</w:t>
            </w:r>
            <w:r w:rsidRPr="007B7EC8">
              <w:rPr>
                <w:spacing w:val="-9"/>
                <w:sz w:val="24"/>
              </w:rPr>
              <w:t xml:space="preserve"> </w:t>
            </w:r>
            <w:r w:rsidRPr="007B7EC8">
              <w:rPr>
                <w:sz w:val="24"/>
              </w:rPr>
              <w:t>фахівців</w:t>
            </w:r>
            <w:r w:rsidRPr="007B7EC8">
              <w:rPr>
                <w:spacing w:val="-9"/>
                <w:sz w:val="24"/>
              </w:rPr>
              <w:t xml:space="preserve"> </w:t>
            </w:r>
            <w:r w:rsidRPr="007B7EC8">
              <w:rPr>
                <w:sz w:val="24"/>
              </w:rPr>
              <w:t>ступеня</w:t>
            </w:r>
            <w:r w:rsidRPr="007B7EC8">
              <w:rPr>
                <w:spacing w:val="-9"/>
                <w:sz w:val="24"/>
              </w:rPr>
              <w:t xml:space="preserve"> </w:t>
            </w:r>
            <w:r w:rsidRPr="007B7EC8">
              <w:rPr>
                <w:sz w:val="24"/>
              </w:rPr>
              <w:t>доктора</w:t>
            </w:r>
            <w:r w:rsidRPr="007B7EC8">
              <w:rPr>
                <w:spacing w:val="-10"/>
                <w:sz w:val="24"/>
              </w:rPr>
              <w:t xml:space="preserve"> </w:t>
            </w:r>
            <w:r w:rsidRPr="007B7EC8">
              <w:rPr>
                <w:sz w:val="24"/>
              </w:rPr>
              <w:t>філософії</w:t>
            </w:r>
            <w:r w:rsidRPr="007B7EC8">
              <w:rPr>
                <w:spacing w:val="-9"/>
                <w:sz w:val="24"/>
              </w:rPr>
              <w:t xml:space="preserve"> </w:t>
            </w:r>
            <w:r w:rsidRPr="007B7EC8">
              <w:rPr>
                <w:sz w:val="24"/>
              </w:rPr>
              <w:t>в</w:t>
            </w:r>
            <w:r w:rsidRPr="007B7EC8">
              <w:rPr>
                <w:spacing w:val="-10"/>
                <w:sz w:val="24"/>
              </w:rPr>
              <w:t xml:space="preserve"> </w:t>
            </w:r>
            <w:r w:rsidRPr="007B7EC8">
              <w:rPr>
                <w:sz w:val="24"/>
              </w:rPr>
              <w:t>галузі</w:t>
            </w:r>
            <w:r w:rsidRPr="007B7EC8">
              <w:rPr>
                <w:spacing w:val="-9"/>
                <w:sz w:val="24"/>
              </w:rPr>
              <w:t xml:space="preserve"> </w:t>
            </w:r>
            <w:r w:rsidRPr="007B7EC8">
              <w:rPr>
                <w:sz w:val="24"/>
              </w:rPr>
              <w:t>природничих</w:t>
            </w:r>
            <w:r w:rsidRPr="007B7EC8">
              <w:rPr>
                <w:spacing w:val="-10"/>
                <w:sz w:val="24"/>
              </w:rPr>
              <w:t xml:space="preserve"> </w:t>
            </w:r>
            <w:r w:rsidRPr="007B7EC8">
              <w:rPr>
                <w:sz w:val="24"/>
              </w:rPr>
              <w:t>наук</w:t>
            </w:r>
            <w:r w:rsidRPr="007B7EC8">
              <w:rPr>
                <w:spacing w:val="-9"/>
                <w:sz w:val="24"/>
              </w:rPr>
              <w:t xml:space="preserve"> </w:t>
            </w:r>
            <w:r w:rsidRPr="007B7EC8">
              <w:rPr>
                <w:sz w:val="24"/>
              </w:rPr>
              <w:t>за спеціальністю</w:t>
            </w:r>
            <w:r w:rsidRPr="007B7EC8">
              <w:rPr>
                <w:spacing w:val="-14"/>
                <w:sz w:val="24"/>
              </w:rPr>
              <w:t xml:space="preserve"> </w:t>
            </w:r>
            <w:r w:rsidRPr="007B7EC8">
              <w:rPr>
                <w:sz w:val="24"/>
              </w:rPr>
              <w:t>прикладної</w:t>
            </w:r>
            <w:r w:rsidRPr="007B7EC8">
              <w:rPr>
                <w:spacing w:val="-14"/>
                <w:sz w:val="24"/>
              </w:rPr>
              <w:t xml:space="preserve"> </w:t>
            </w:r>
            <w:r w:rsidRPr="007B7EC8">
              <w:rPr>
                <w:sz w:val="24"/>
              </w:rPr>
              <w:t>фізики</w:t>
            </w:r>
            <w:r w:rsidRPr="007B7EC8">
              <w:rPr>
                <w:spacing w:val="-13"/>
                <w:sz w:val="24"/>
              </w:rPr>
              <w:t xml:space="preserve"> </w:t>
            </w:r>
            <w:r w:rsidRPr="007B7EC8">
              <w:rPr>
                <w:sz w:val="24"/>
              </w:rPr>
              <w:t>та</w:t>
            </w:r>
            <w:r w:rsidRPr="007B7EC8">
              <w:rPr>
                <w:spacing w:val="-14"/>
                <w:sz w:val="24"/>
              </w:rPr>
              <w:t xml:space="preserve"> </w:t>
            </w:r>
            <w:proofErr w:type="spellStart"/>
            <w:r w:rsidRPr="007B7EC8">
              <w:rPr>
                <w:sz w:val="24"/>
              </w:rPr>
              <w:t>наноматеріалів</w:t>
            </w:r>
            <w:proofErr w:type="spellEnd"/>
            <w:r w:rsidRPr="007B7EC8">
              <w:rPr>
                <w:sz w:val="24"/>
              </w:rPr>
              <w:t>,</w:t>
            </w:r>
            <w:r w:rsidRPr="007B7EC8">
              <w:rPr>
                <w:spacing w:val="-14"/>
                <w:sz w:val="24"/>
              </w:rPr>
              <w:t xml:space="preserve"> </w:t>
            </w:r>
            <w:r w:rsidRPr="007B7EC8">
              <w:rPr>
                <w:sz w:val="24"/>
              </w:rPr>
              <w:t>здатних</w:t>
            </w:r>
            <w:r w:rsidRPr="007B7EC8">
              <w:rPr>
                <w:spacing w:val="-12"/>
                <w:sz w:val="24"/>
              </w:rPr>
              <w:t xml:space="preserve"> </w:t>
            </w:r>
            <w:r w:rsidRPr="007B7EC8">
              <w:rPr>
                <w:sz w:val="24"/>
              </w:rPr>
              <w:t>для</w:t>
            </w:r>
            <w:r w:rsidRPr="007B7EC8">
              <w:rPr>
                <w:spacing w:val="-14"/>
                <w:sz w:val="24"/>
              </w:rPr>
              <w:t xml:space="preserve"> </w:t>
            </w:r>
            <w:r w:rsidRPr="007B7EC8">
              <w:rPr>
                <w:sz w:val="24"/>
              </w:rPr>
              <w:t>продукування</w:t>
            </w:r>
            <w:r w:rsidRPr="007B7EC8">
              <w:rPr>
                <w:spacing w:val="-14"/>
                <w:sz w:val="24"/>
              </w:rPr>
              <w:t xml:space="preserve"> </w:t>
            </w:r>
            <w:r w:rsidRPr="007B7EC8">
              <w:rPr>
                <w:sz w:val="24"/>
              </w:rPr>
              <w:t>нових</w:t>
            </w:r>
            <w:r w:rsidRPr="007B7EC8">
              <w:rPr>
                <w:spacing w:val="-12"/>
                <w:sz w:val="24"/>
              </w:rPr>
              <w:t xml:space="preserve"> </w:t>
            </w:r>
            <w:r w:rsidRPr="007B7EC8">
              <w:rPr>
                <w:sz w:val="24"/>
              </w:rPr>
              <w:t>ідей, розв’язання комплексних наукових проблем, здатних до самостійної науково- дослідницької, науково-організаційної, та практичної діяльності у галузі природничих наук, викладацької роботи у вищих навчальних закладах.</w:t>
            </w:r>
          </w:p>
          <w:p w14:paraId="2E60E14B" w14:textId="1B3236C5" w:rsidR="008B71EB" w:rsidRDefault="008B71EB" w:rsidP="008B71EB">
            <w:pPr>
              <w:pStyle w:val="TableParagraph"/>
              <w:ind w:left="113" w:right="102" w:firstLine="315"/>
              <w:jc w:val="both"/>
              <w:rPr>
                <w:sz w:val="24"/>
              </w:rPr>
            </w:pPr>
            <w:r w:rsidRPr="00445EDD">
              <w:rPr>
                <w:sz w:val="24"/>
              </w:rPr>
              <w:t xml:space="preserve">Освітньо-наукова програма «Прикладна фізика та </w:t>
            </w:r>
            <w:proofErr w:type="spellStart"/>
            <w:r w:rsidRPr="00445EDD">
              <w:rPr>
                <w:sz w:val="24"/>
              </w:rPr>
              <w:t>наноматеріали</w:t>
            </w:r>
            <w:proofErr w:type="spellEnd"/>
            <w:r w:rsidRPr="00445EDD">
              <w:rPr>
                <w:sz w:val="24"/>
              </w:rPr>
              <w:t xml:space="preserve">» відповідає місії Чернівецького національного університету, що передбачає </w:t>
            </w:r>
            <w:proofErr w:type="spellStart"/>
            <w:r w:rsidRPr="00445EDD">
              <w:rPr>
                <w:sz w:val="24"/>
              </w:rPr>
              <w:t>інновативність</w:t>
            </w:r>
            <w:proofErr w:type="spellEnd"/>
            <w:r w:rsidRPr="00445EDD">
              <w:rPr>
                <w:sz w:val="24"/>
              </w:rPr>
              <w:t>, збалансованість, успіх і реалізується через розвиток системи освіти та наукової діяльності шляхом підготовки високопрофесійних, конкурентоспроможних фахівців, здатних активно діяти в умовах ринкової економіки та соціального партнерства; розвиток наукових пріоритетів, наукових шкіл, інноваційної складової.</w:t>
            </w:r>
          </w:p>
        </w:tc>
      </w:tr>
      <w:tr w:rsidR="008B71EB" w14:paraId="428A9E28" w14:textId="77777777" w:rsidTr="00045D08">
        <w:trPr>
          <w:trHeight w:val="441"/>
        </w:trPr>
        <w:tc>
          <w:tcPr>
            <w:tcW w:w="10065" w:type="dxa"/>
            <w:gridSpan w:val="2"/>
            <w:shd w:val="clear" w:color="auto" w:fill="E7E6E6"/>
          </w:tcPr>
          <w:p w14:paraId="535A1954" w14:textId="77777777" w:rsidR="008B71EB" w:rsidRDefault="008B71EB" w:rsidP="008B71EB">
            <w:pPr>
              <w:pStyle w:val="TableParagraph"/>
              <w:spacing w:line="322" w:lineRule="exact"/>
              <w:ind w:left="10"/>
              <w:jc w:val="center"/>
              <w:rPr>
                <w:b/>
                <w:sz w:val="28"/>
              </w:rPr>
            </w:pPr>
            <w:r>
              <w:rPr>
                <w:b/>
                <w:sz w:val="28"/>
              </w:rPr>
              <w:t>3</w:t>
            </w:r>
            <w:r>
              <w:rPr>
                <w:b/>
                <w:spacing w:val="-6"/>
                <w:sz w:val="28"/>
              </w:rPr>
              <w:t xml:space="preserve"> </w:t>
            </w:r>
            <w:r>
              <w:rPr>
                <w:b/>
                <w:sz w:val="28"/>
              </w:rPr>
              <w:t>-</w:t>
            </w:r>
            <w:r>
              <w:rPr>
                <w:b/>
                <w:spacing w:val="-7"/>
                <w:sz w:val="28"/>
              </w:rPr>
              <w:t xml:space="preserve"> </w:t>
            </w:r>
            <w:r>
              <w:rPr>
                <w:b/>
                <w:sz w:val="28"/>
              </w:rPr>
              <w:t>Характеристика</w:t>
            </w:r>
            <w:r>
              <w:rPr>
                <w:b/>
                <w:spacing w:val="-5"/>
                <w:sz w:val="28"/>
              </w:rPr>
              <w:t xml:space="preserve"> </w:t>
            </w:r>
            <w:r>
              <w:rPr>
                <w:b/>
                <w:sz w:val="28"/>
              </w:rPr>
              <w:t>освітньої</w:t>
            </w:r>
            <w:r>
              <w:rPr>
                <w:b/>
                <w:spacing w:val="-4"/>
                <w:sz w:val="28"/>
              </w:rPr>
              <w:t xml:space="preserve"> </w:t>
            </w:r>
            <w:r>
              <w:rPr>
                <w:b/>
                <w:spacing w:val="-2"/>
                <w:sz w:val="28"/>
              </w:rPr>
              <w:t>програми</w:t>
            </w:r>
          </w:p>
        </w:tc>
      </w:tr>
      <w:tr w:rsidR="008B71EB" w14:paraId="27CF7142" w14:textId="77777777" w:rsidTr="00045D08">
        <w:trPr>
          <w:trHeight w:val="1187"/>
        </w:trPr>
        <w:tc>
          <w:tcPr>
            <w:tcW w:w="2836" w:type="dxa"/>
          </w:tcPr>
          <w:p w14:paraId="5AE23AEC" w14:textId="77777777" w:rsidR="008B71EB" w:rsidRDefault="008B71EB" w:rsidP="008B71EB">
            <w:pPr>
              <w:pStyle w:val="TableParagraph"/>
              <w:spacing w:line="275" w:lineRule="exact"/>
              <w:ind w:left="115"/>
              <w:rPr>
                <w:b/>
                <w:sz w:val="24"/>
              </w:rPr>
            </w:pPr>
            <w:r>
              <w:rPr>
                <w:b/>
                <w:sz w:val="24"/>
              </w:rPr>
              <w:t>Предметна</w:t>
            </w:r>
            <w:r>
              <w:rPr>
                <w:b/>
                <w:spacing w:val="-2"/>
                <w:sz w:val="24"/>
              </w:rPr>
              <w:t xml:space="preserve"> область</w:t>
            </w:r>
          </w:p>
          <w:p w14:paraId="33FB5A22" w14:textId="77777777" w:rsidR="008B71EB" w:rsidRDefault="008B71EB" w:rsidP="008B71EB">
            <w:pPr>
              <w:pStyle w:val="TableParagraph"/>
              <w:spacing w:before="120"/>
              <w:ind w:left="115"/>
              <w:rPr>
                <w:b/>
                <w:sz w:val="24"/>
              </w:rPr>
            </w:pPr>
            <w:r>
              <w:rPr>
                <w:b/>
                <w:sz w:val="24"/>
              </w:rPr>
              <w:t>(галузь</w:t>
            </w:r>
            <w:r>
              <w:rPr>
                <w:b/>
                <w:spacing w:val="-15"/>
                <w:sz w:val="24"/>
              </w:rPr>
              <w:t xml:space="preserve"> </w:t>
            </w:r>
            <w:r>
              <w:rPr>
                <w:b/>
                <w:sz w:val="24"/>
              </w:rPr>
              <w:t>знань)</w:t>
            </w:r>
            <w:r>
              <w:rPr>
                <w:b/>
                <w:spacing w:val="-15"/>
                <w:sz w:val="24"/>
              </w:rPr>
              <w:t xml:space="preserve"> </w:t>
            </w:r>
            <w:r>
              <w:rPr>
                <w:b/>
                <w:sz w:val="24"/>
              </w:rPr>
              <w:t xml:space="preserve">спеціальність/ </w:t>
            </w:r>
            <w:r>
              <w:rPr>
                <w:b/>
                <w:spacing w:val="-2"/>
                <w:sz w:val="24"/>
              </w:rPr>
              <w:t>спеціалізація</w:t>
            </w:r>
          </w:p>
        </w:tc>
        <w:tc>
          <w:tcPr>
            <w:tcW w:w="7229" w:type="dxa"/>
          </w:tcPr>
          <w:p w14:paraId="712D1D7D" w14:textId="1E635681" w:rsidR="008B71EB" w:rsidRPr="00045D08" w:rsidRDefault="008B71EB" w:rsidP="008B71EB">
            <w:pPr>
              <w:pStyle w:val="TableParagraph"/>
              <w:spacing w:before="1"/>
              <w:ind w:firstLine="140"/>
              <w:rPr>
                <w:sz w:val="24"/>
              </w:rPr>
            </w:pPr>
            <w:r w:rsidRPr="00045D08">
              <w:rPr>
                <w:sz w:val="24"/>
              </w:rPr>
              <w:t xml:space="preserve">Галузь знань: </w:t>
            </w:r>
            <w:r>
              <w:rPr>
                <w:sz w:val="24"/>
              </w:rPr>
              <w:t>Е</w:t>
            </w:r>
            <w:r w:rsidRPr="00045D08">
              <w:rPr>
                <w:sz w:val="24"/>
              </w:rPr>
              <w:t xml:space="preserve"> Природничі науки</w:t>
            </w:r>
            <w:r>
              <w:rPr>
                <w:sz w:val="24"/>
              </w:rPr>
              <w:t>, математика та статистика</w:t>
            </w:r>
          </w:p>
          <w:p w14:paraId="0C9AC049" w14:textId="6245F5D2" w:rsidR="008B71EB" w:rsidRDefault="008B71EB" w:rsidP="008B71EB">
            <w:pPr>
              <w:pStyle w:val="TableParagraph"/>
              <w:spacing w:before="120"/>
              <w:ind w:left="112"/>
              <w:rPr>
                <w:sz w:val="24"/>
              </w:rPr>
            </w:pPr>
            <w:r w:rsidRPr="00045D08">
              <w:rPr>
                <w:sz w:val="24"/>
              </w:rPr>
              <w:t xml:space="preserve">Спеціальність: </w:t>
            </w:r>
            <w:r>
              <w:rPr>
                <w:sz w:val="24"/>
              </w:rPr>
              <w:t>Е6</w:t>
            </w:r>
            <w:r w:rsidRPr="00045D08">
              <w:rPr>
                <w:sz w:val="24"/>
              </w:rPr>
              <w:t xml:space="preserve"> Прикладна фізика та </w:t>
            </w:r>
            <w:proofErr w:type="spellStart"/>
            <w:r w:rsidRPr="00045D08">
              <w:rPr>
                <w:sz w:val="24"/>
              </w:rPr>
              <w:t>наноматеріали</w:t>
            </w:r>
            <w:proofErr w:type="spellEnd"/>
          </w:p>
        </w:tc>
      </w:tr>
      <w:tr w:rsidR="008B71EB" w14:paraId="4A49DB78" w14:textId="77777777" w:rsidTr="00045D08">
        <w:trPr>
          <w:trHeight w:val="672"/>
        </w:trPr>
        <w:tc>
          <w:tcPr>
            <w:tcW w:w="2836" w:type="dxa"/>
          </w:tcPr>
          <w:p w14:paraId="5C38C86B" w14:textId="22E1B078" w:rsidR="008B71EB" w:rsidRDefault="008B71EB" w:rsidP="008B71EB">
            <w:pPr>
              <w:pStyle w:val="TableParagraph"/>
              <w:tabs>
                <w:tab w:val="left" w:pos="2290"/>
              </w:tabs>
              <w:ind w:left="115" w:right="106"/>
              <w:rPr>
                <w:b/>
                <w:sz w:val="24"/>
              </w:rPr>
            </w:pPr>
            <w:r>
              <w:rPr>
                <w:b/>
                <w:spacing w:val="-2"/>
                <w:sz w:val="24"/>
              </w:rPr>
              <w:lastRenderedPageBreak/>
              <w:t>Орієнтація</w:t>
            </w:r>
            <w:r>
              <w:rPr>
                <w:b/>
                <w:sz w:val="24"/>
              </w:rPr>
              <w:t xml:space="preserve"> </w:t>
            </w:r>
            <w:r>
              <w:rPr>
                <w:b/>
                <w:spacing w:val="-2"/>
                <w:sz w:val="24"/>
              </w:rPr>
              <w:t>освітньої програми</w:t>
            </w:r>
          </w:p>
        </w:tc>
        <w:tc>
          <w:tcPr>
            <w:tcW w:w="7229" w:type="dxa"/>
          </w:tcPr>
          <w:p w14:paraId="096D89BD" w14:textId="127710B5" w:rsidR="008B71EB" w:rsidRDefault="008B71EB" w:rsidP="008B71EB">
            <w:pPr>
              <w:pStyle w:val="TableParagraph"/>
              <w:spacing w:line="276" w:lineRule="exact"/>
              <w:ind w:left="112"/>
              <w:rPr>
                <w:sz w:val="24"/>
              </w:rPr>
            </w:pPr>
            <w:r w:rsidRPr="008B71EB">
              <w:rPr>
                <w:sz w:val="24"/>
              </w:rPr>
              <w:t>Освітньо-наукова</w:t>
            </w:r>
            <w:r w:rsidRPr="008B71EB">
              <w:rPr>
                <w:spacing w:val="-12"/>
                <w:sz w:val="24"/>
              </w:rPr>
              <w:t xml:space="preserve"> (доктор філософії (</w:t>
            </w:r>
            <w:proofErr w:type="spellStart"/>
            <w:r w:rsidRPr="008B71EB">
              <w:rPr>
                <w:spacing w:val="-12"/>
                <w:sz w:val="24"/>
              </w:rPr>
              <w:t>PhD</w:t>
            </w:r>
            <w:proofErr w:type="spellEnd"/>
            <w:r w:rsidRPr="008B71EB">
              <w:rPr>
                <w:spacing w:val="-12"/>
                <w:sz w:val="24"/>
              </w:rPr>
              <w:t>))</w:t>
            </w:r>
          </w:p>
        </w:tc>
      </w:tr>
      <w:tr w:rsidR="008B71EB" w14:paraId="5A25A1B6" w14:textId="77777777" w:rsidTr="00946605">
        <w:trPr>
          <w:trHeight w:val="1970"/>
        </w:trPr>
        <w:tc>
          <w:tcPr>
            <w:tcW w:w="2836" w:type="dxa"/>
          </w:tcPr>
          <w:p w14:paraId="0E757332" w14:textId="77777777" w:rsidR="008B71EB" w:rsidRDefault="008B71EB" w:rsidP="008B71EB">
            <w:pPr>
              <w:pStyle w:val="TableParagraph"/>
              <w:ind w:left="115" w:right="107"/>
              <w:rPr>
                <w:b/>
                <w:sz w:val="24"/>
              </w:rPr>
            </w:pPr>
            <w:r>
              <w:rPr>
                <w:b/>
                <w:sz w:val="24"/>
              </w:rPr>
              <w:t>Основний</w:t>
            </w:r>
            <w:r>
              <w:rPr>
                <w:b/>
                <w:spacing w:val="80"/>
                <w:sz w:val="24"/>
              </w:rPr>
              <w:t xml:space="preserve"> </w:t>
            </w:r>
            <w:r>
              <w:rPr>
                <w:b/>
                <w:sz w:val="24"/>
              </w:rPr>
              <w:t>фокус</w:t>
            </w:r>
            <w:r>
              <w:rPr>
                <w:b/>
                <w:spacing w:val="80"/>
                <w:sz w:val="24"/>
              </w:rPr>
              <w:t xml:space="preserve"> </w:t>
            </w:r>
            <w:r>
              <w:rPr>
                <w:b/>
                <w:sz w:val="24"/>
              </w:rPr>
              <w:t>програми та спеціалізації</w:t>
            </w:r>
          </w:p>
        </w:tc>
        <w:tc>
          <w:tcPr>
            <w:tcW w:w="7229" w:type="dxa"/>
          </w:tcPr>
          <w:p w14:paraId="3EFB297D" w14:textId="77777777" w:rsidR="008B71EB" w:rsidRPr="008B71EB" w:rsidRDefault="008B71EB" w:rsidP="008B71EB">
            <w:pPr>
              <w:pStyle w:val="TableParagraph"/>
              <w:spacing w:before="1"/>
              <w:ind w:left="112" w:right="105" w:firstLine="312"/>
              <w:jc w:val="both"/>
              <w:rPr>
                <w:sz w:val="24"/>
              </w:rPr>
            </w:pPr>
            <w:r w:rsidRPr="008B71EB">
              <w:rPr>
                <w:sz w:val="24"/>
              </w:rPr>
              <w:t>Освітня складова програми орієнтована на набуття аспірантами</w:t>
            </w:r>
            <w:r w:rsidRPr="008B71EB">
              <w:rPr>
                <w:spacing w:val="-8"/>
                <w:sz w:val="24"/>
              </w:rPr>
              <w:t xml:space="preserve"> </w:t>
            </w:r>
            <w:r w:rsidRPr="008B71EB">
              <w:rPr>
                <w:sz w:val="24"/>
              </w:rPr>
              <w:t>глибинних</w:t>
            </w:r>
            <w:r w:rsidRPr="008B71EB">
              <w:rPr>
                <w:spacing w:val="-8"/>
                <w:sz w:val="24"/>
              </w:rPr>
              <w:t xml:space="preserve"> </w:t>
            </w:r>
            <w:r w:rsidRPr="008B71EB">
              <w:rPr>
                <w:sz w:val="24"/>
              </w:rPr>
              <w:t>знань</w:t>
            </w:r>
            <w:r w:rsidRPr="008B71EB">
              <w:rPr>
                <w:spacing w:val="-9"/>
                <w:sz w:val="24"/>
              </w:rPr>
              <w:t xml:space="preserve"> </w:t>
            </w:r>
            <w:r w:rsidRPr="008B71EB">
              <w:rPr>
                <w:sz w:val="24"/>
              </w:rPr>
              <w:t>зі</w:t>
            </w:r>
            <w:r w:rsidRPr="008B71EB">
              <w:rPr>
                <w:spacing w:val="-8"/>
                <w:sz w:val="24"/>
              </w:rPr>
              <w:t xml:space="preserve"> </w:t>
            </w:r>
            <w:r w:rsidRPr="008B71EB">
              <w:rPr>
                <w:sz w:val="24"/>
              </w:rPr>
              <w:t>спеціальності,</w:t>
            </w:r>
            <w:r w:rsidRPr="008B71EB">
              <w:rPr>
                <w:spacing w:val="-10"/>
                <w:sz w:val="24"/>
              </w:rPr>
              <w:t xml:space="preserve"> </w:t>
            </w:r>
            <w:r w:rsidRPr="008B71EB">
              <w:rPr>
                <w:sz w:val="24"/>
              </w:rPr>
              <w:t xml:space="preserve">володіння загальнонауковими </w:t>
            </w:r>
            <w:proofErr w:type="spellStart"/>
            <w:r w:rsidRPr="008B71EB">
              <w:rPr>
                <w:sz w:val="24"/>
              </w:rPr>
              <w:t>компетентностями</w:t>
            </w:r>
            <w:proofErr w:type="spellEnd"/>
            <w:r w:rsidRPr="008B71EB">
              <w:rPr>
                <w:sz w:val="24"/>
              </w:rPr>
              <w:t xml:space="preserve">, набуття універсальних навичок дослідника в т. ч. в області прикладної фізики та </w:t>
            </w:r>
            <w:proofErr w:type="spellStart"/>
            <w:r w:rsidRPr="008B71EB">
              <w:rPr>
                <w:sz w:val="24"/>
              </w:rPr>
              <w:t>наноматеріалів</w:t>
            </w:r>
            <w:proofErr w:type="spellEnd"/>
            <w:r w:rsidRPr="008B71EB">
              <w:rPr>
                <w:sz w:val="24"/>
              </w:rPr>
              <w:t>, розуміння перспектив застосування нанотехнологій у прикладній фізиці для удосконалення існуючих та розробці принципово нових унікальних приладів,</w:t>
            </w:r>
            <w:r w:rsidRPr="008B71EB">
              <w:rPr>
                <w:spacing w:val="-8"/>
                <w:sz w:val="24"/>
              </w:rPr>
              <w:t xml:space="preserve"> </w:t>
            </w:r>
            <w:r w:rsidRPr="008B71EB">
              <w:rPr>
                <w:sz w:val="24"/>
              </w:rPr>
              <w:t>представлення</w:t>
            </w:r>
            <w:r w:rsidRPr="008B71EB">
              <w:rPr>
                <w:spacing w:val="-7"/>
                <w:sz w:val="24"/>
              </w:rPr>
              <w:t xml:space="preserve"> </w:t>
            </w:r>
            <w:r w:rsidRPr="008B71EB">
              <w:rPr>
                <w:sz w:val="24"/>
              </w:rPr>
              <w:t>власних</w:t>
            </w:r>
            <w:r w:rsidRPr="008B71EB">
              <w:rPr>
                <w:spacing w:val="-7"/>
                <w:sz w:val="24"/>
              </w:rPr>
              <w:t xml:space="preserve"> </w:t>
            </w:r>
            <w:r w:rsidRPr="008B71EB">
              <w:rPr>
                <w:sz w:val="24"/>
              </w:rPr>
              <w:t>результатів</w:t>
            </w:r>
            <w:r w:rsidRPr="008B71EB">
              <w:rPr>
                <w:spacing w:val="-8"/>
                <w:sz w:val="24"/>
              </w:rPr>
              <w:t xml:space="preserve"> </w:t>
            </w:r>
            <w:r w:rsidRPr="008B71EB">
              <w:rPr>
                <w:sz w:val="24"/>
              </w:rPr>
              <w:t>досліджень в усній та письмовій формі, зокрема іноземною мовою.</w:t>
            </w:r>
          </w:p>
          <w:p w14:paraId="5126D77C" w14:textId="44737C0C" w:rsidR="008B71EB" w:rsidRPr="008B71EB" w:rsidRDefault="008B71EB" w:rsidP="008B71EB">
            <w:pPr>
              <w:pStyle w:val="TableParagraph"/>
              <w:spacing w:line="270" w:lineRule="atLeast"/>
              <w:ind w:left="112" w:right="104"/>
              <w:jc w:val="both"/>
              <w:rPr>
                <w:sz w:val="24"/>
              </w:rPr>
            </w:pPr>
            <w:r w:rsidRPr="008B71EB">
              <w:rPr>
                <w:sz w:val="24"/>
              </w:rPr>
              <w:t>Наукова складова програми передбачає здійснення власних наукових досліджень під керівництвом одного або двох наукових керівників з відповідним оформленням одержаних результатів у вигляді кваліфікаційної наукової роботи. Ця складова програми унормовується індивідуальним планом наукової роботи аспіранта (здобувача) і є складовою частиною навчального плану.</w:t>
            </w:r>
          </w:p>
        </w:tc>
      </w:tr>
      <w:tr w:rsidR="008B71EB" w14:paraId="7E47613B" w14:textId="77777777" w:rsidTr="00946605">
        <w:trPr>
          <w:trHeight w:val="1970"/>
        </w:trPr>
        <w:tc>
          <w:tcPr>
            <w:tcW w:w="2836" w:type="dxa"/>
          </w:tcPr>
          <w:p w14:paraId="545440DE" w14:textId="67DB3C90" w:rsidR="008B71EB" w:rsidRDefault="008B71EB" w:rsidP="008B71EB">
            <w:pPr>
              <w:pStyle w:val="TableParagraph"/>
              <w:ind w:left="115" w:right="107"/>
              <w:rPr>
                <w:b/>
                <w:sz w:val="24"/>
              </w:rPr>
            </w:pPr>
            <w:r>
              <w:rPr>
                <w:b/>
                <w:sz w:val="24"/>
              </w:rPr>
              <w:t>Особливості</w:t>
            </w:r>
            <w:r>
              <w:rPr>
                <w:b/>
                <w:spacing w:val="-2"/>
                <w:sz w:val="24"/>
              </w:rPr>
              <w:t xml:space="preserve"> </w:t>
            </w:r>
            <w:r>
              <w:rPr>
                <w:b/>
                <w:sz w:val="24"/>
              </w:rPr>
              <w:t xml:space="preserve">та </w:t>
            </w:r>
            <w:r>
              <w:rPr>
                <w:b/>
                <w:spacing w:val="-2"/>
                <w:sz w:val="24"/>
              </w:rPr>
              <w:t>відмінності</w:t>
            </w:r>
          </w:p>
        </w:tc>
        <w:tc>
          <w:tcPr>
            <w:tcW w:w="7229" w:type="dxa"/>
          </w:tcPr>
          <w:p w14:paraId="3F4968D4" w14:textId="221AB680" w:rsidR="008B71EB" w:rsidRPr="008B71EB" w:rsidRDefault="008B71EB" w:rsidP="008B71EB">
            <w:pPr>
              <w:pStyle w:val="TableParagraph"/>
              <w:ind w:left="112" w:right="109"/>
              <w:jc w:val="both"/>
              <w:rPr>
                <w:sz w:val="24"/>
              </w:rPr>
            </w:pPr>
            <w:r w:rsidRPr="008B71EB">
              <w:rPr>
                <w:sz w:val="24"/>
              </w:rPr>
              <w:t>Структура програми передбачає виконання освітньої та наукової складових відповідної спеціалізації. Наукова складова</w:t>
            </w:r>
            <w:r w:rsidRPr="008B71EB">
              <w:rPr>
                <w:spacing w:val="-15"/>
                <w:sz w:val="24"/>
              </w:rPr>
              <w:t xml:space="preserve"> </w:t>
            </w:r>
            <w:r w:rsidRPr="008B71EB">
              <w:rPr>
                <w:sz w:val="24"/>
              </w:rPr>
              <w:t>виконується</w:t>
            </w:r>
            <w:r w:rsidRPr="008B71EB">
              <w:rPr>
                <w:spacing w:val="-15"/>
                <w:sz w:val="24"/>
              </w:rPr>
              <w:t xml:space="preserve"> </w:t>
            </w:r>
            <w:r w:rsidRPr="008B71EB">
              <w:rPr>
                <w:sz w:val="24"/>
              </w:rPr>
              <w:t>під</w:t>
            </w:r>
            <w:r w:rsidRPr="008B71EB">
              <w:rPr>
                <w:spacing w:val="-15"/>
                <w:sz w:val="24"/>
              </w:rPr>
              <w:t xml:space="preserve"> </w:t>
            </w:r>
            <w:r w:rsidRPr="008B71EB">
              <w:rPr>
                <w:sz w:val="24"/>
              </w:rPr>
              <w:t>час</w:t>
            </w:r>
            <w:r w:rsidRPr="008B71EB">
              <w:rPr>
                <w:spacing w:val="-15"/>
                <w:sz w:val="24"/>
              </w:rPr>
              <w:t xml:space="preserve"> </w:t>
            </w:r>
            <w:r w:rsidRPr="008B71EB">
              <w:rPr>
                <w:sz w:val="24"/>
              </w:rPr>
              <w:t>усього</w:t>
            </w:r>
            <w:r w:rsidRPr="008B71EB">
              <w:rPr>
                <w:spacing w:val="-15"/>
                <w:sz w:val="24"/>
              </w:rPr>
              <w:t xml:space="preserve"> </w:t>
            </w:r>
            <w:r w:rsidRPr="008B71EB">
              <w:rPr>
                <w:sz w:val="24"/>
              </w:rPr>
              <w:t>терміну</w:t>
            </w:r>
            <w:r w:rsidRPr="008B71EB">
              <w:rPr>
                <w:spacing w:val="-15"/>
                <w:sz w:val="24"/>
              </w:rPr>
              <w:t xml:space="preserve"> </w:t>
            </w:r>
            <w:r w:rsidRPr="008B71EB">
              <w:rPr>
                <w:sz w:val="24"/>
              </w:rPr>
              <w:t>навчання. Зміст</w:t>
            </w:r>
            <w:r w:rsidRPr="008B71EB">
              <w:rPr>
                <w:spacing w:val="-9"/>
                <w:sz w:val="24"/>
              </w:rPr>
              <w:t xml:space="preserve"> </w:t>
            </w:r>
            <w:r w:rsidRPr="008B71EB">
              <w:rPr>
                <w:sz w:val="24"/>
              </w:rPr>
              <w:t>кожної</w:t>
            </w:r>
            <w:r w:rsidRPr="008B71EB">
              <w:rPr>
                <w:spacing w:val="-8"/>
                <w:sz w:val="24"/>
              </w:rPr>
              <w:t xml:space="preserve"> </w:t>
            </w:r>
            <w:r w:rsidRPr="008B71EB">
              <w:rPr>
                <w:sz w:val="24"/>
              </w:rPr>
              <w:t>складової</w:t>
            </w:r>
            <w:r w:rsidRPr="008B71EB">
              <w:rPr>
                <w:spacing w:val="-9"/>
                <w:sz w:val="24"/>
              </w:rPr>
              <w:t xml:space="preserve"> </w:t>
            </w:r>
            <w:r w:rsidRPr="008B71EB">
              <w:rPr>
                <w:sz w:val="24"/>
              </w:rPr>
              <w:t>програми</w:t>
            </w:r>
            <w:r w:rsidRPr="008B71EB">
              <w:rPr>
                <w:spacing w:val="-8"/>
                <w:sz w:val="24"/>
              </w:rPr>
              <w:t xml:space="preserve"> </w:t>
            </w:r>
            <w:r w:rsidRPr="008B71EB">
              <w:rPr>
                <w:sz w:val="24"/>
              </w:rPr>
              <w:t>орієнтується</w:t>
            </w:r>
            <w:r w:rsidRPr="008B71EB">
              <w:rPr>
                <w:spacing w:val="-6"/>
                <w:sz w:val="24"/>
              </w:rPr>
              <w:t xml:space="preserve"> </w:t>
            </w:r>
            <w:r w:rsidRPr="008B71EB">
              <w:rPr>
                <w:sz w:val="24"/>
              </w:rPr>
              <w:t>на</w:t>
            </w:r>
            <w:r w:rsidRPr="008B71EB">
              <w:rPr>
                <w:spacing w:val="-10"/>
                <w:sz w:val="24"/>
              </w:rPr>
              <w:t xml:space="preserve"> </w:t>
            </w:r>
            <w:r w:rsidRPr="008B71EB">
              <w:rPr>
                <w:sz w:val="24"/>
              </w:rPr>
              <w:t xml:space="preserve">сучасні наукові дослідження з прикладної фізики, враховує особливості наукової та експериментальної бази, ґрунтується на сучасних результатах, тенденціях науково-практичного стану прикладної фізики в Україні та за </w:t>
            </w:r>
            <w:r w:rsidRPr="008B71EB">
              <w:rPr>
                <w:spacing w:val="-2"/>
                <w:sz w:val="24"/>
              </w:rPr>
              <w:t>кордоном.</w:t>
            </w:r>
          </w:p>
        </w:tc>
      </w:tr>
      <w:tr w:rsidR="008B71EB" w14:paraId="42634669" w14:textId="77777777" w:rsidTr="00946605">
        <w:trPr>
          <w:trHeight w:val="1970"/>
        </w:trPr>
        <w:tc>
          <w:tcPr>
            <w:tcW w:w="2836" w:type="dxa"/>
          </w:tcPr>
          <w:p w14:paraId="79784DA8" w14:textId="68A0A4F7" w:rsidR="008B71EB" w:rsidRDefault="008B71EB" w:rsidP="008B71EB">
            <w:pPr>
              <w:pStyle w:val="TableParagraph"/>
              <w:ind w:left="115" w:right="107"/>
              <w:rPr>
                <w:b/>
                <w:sz w:val="24"/>
              </w:rPr>
            </w:pPr>
            <w:r>
              <w:rPr>
                <w:b/>
                <w:sz w:val="24"/>
              </w:rPr>
              <w:t>Структура</w:t>
            </w:r>
            <w:r>
              <w:rPr>
                <w:b/>
                <w:spacing w:val="-5"/>
                <w:sz w:val="24"/>
              </w:rPr>
              <w:t xml:space="preserve"> </w:t>
            </w:r>
            <w:r>
              <w:rPr>
                <w:b/>
                <w:spacing w:val="-2"/>
                <w:sz w:val="24"/>
              </w:rPr>
              <w:t>програми</w:t>
            </w:r>
          </w:p>
        </w:tc>
        <w:tc>
          <w:tcPr>
            <w:tcW w:w="7229" w:type="dxa"/>
          </w:tcPr>
          <w:p w14:paraId="17480E8F" w14:textId="75E584C0" w:rsidR="008B71EB" w:rsidRDefault="008B71EB" w:rsidP="008B71EB">
            <w:pPr>
              <w:pStyle w:val="TableParagraph"/>
              <w:spacing w:before="1"/>
              <w:ind w:left="112" w:right="105" w:firstLine="312"/>
              <w:jc w:val="both"/>
              <w:rPr>
                <w:sz w:val="24"/>
              </w:rPr>
            </w:pPr>
            <w:r>
              <w:rPr>
                <w:sz w:val="24"/>
              </w:rPr>
              <w:t>Структура програми передбачає виконання освітньої та наукової складових відповідної спеціалізації. Наукова складова</w:t>
            </w:r>
            <w:r>
              <w:rPr>
                <w:spacing w:val="-15"/>
                <w:sz w:val="24"/>
              </w:rPr>
              <w:t xml:space="preserve"> </w:t>
            </w:r>
            <w:r>
              <w:rPr>
                <w:sz w:val="24"/>
              </w:rPr>
              <w:t>виконується</w:t>
            </w:r>
            <w:r>
              <w:rPr>
                <w:spacing w:val="-15"/>
                <w:sz w:val="24"/>
              </w:rPr>
              <w:t xml:space="preserve"> </w:t>
            </w:r>
            <w:r>
              <w:rPr>
                <w:sz w:val="24"/>
              </w:rPr>
              <w:t>під</w:t>
            </w:r>
            <w:r>
              <w:rPr>
                <w:spacing w:val="-15"/>
                <w:sz w:val="24"/>
              </w:rPr>
              <w:t xml:space="preserve"> </w:t>
            </w:r>
            <w:r>
              <w:rPr>
                <w:sz w:val="24"/>
              </w:rPr>
              <w:t>час</w:t>
            </w:r>
            <w:r>
              <w:rPr>
                <w:spacing w:val="-15"/>
                <w:sz w:val="24"/>
              </w:rPr>
              <w:t xml:space="preserve"> </w:t>
            </w:r>
            <w:r>
              <w:rPr>
                <w:sz w:val="24"/>
              </w:rPr>
              <w:t>усього</w:t>
            </w:r>
            <w:r>
              <w:rPr>
                <w:spacing w:val="-15"/>
                <w:sz w:val="24"/>
              </w:rPr>
              <w:t xml:space="preserve"> </w:t>
            </w:r>
            <w:r>
              <w:rPr>
                <w:sz w:val="24"/>
              </w:rPr>
              <w:t>терміну</w:t>
            </w:r>
            <w:r>
              <w:rPr>
                <w:spacing w:val="-15"/>
                <w:sz w:val="24"/>
              </w:rPr>
              <w:t xml:space="preserve"> </w:t>
            </w:r>
            <w:r>
              <w:rPr>
                <w:sz w:val="24"/>
              </w:rPr>
              <w:t>навчання,</w:t>
            </w:r>
            <w:r>
              <w:rPr>
                <w:spacing w:val="-15"/>
                <w:sz w:val="24"/>
              </w:rPr>
              <w:t xml:space="preserve"> </w:t>
            </w:r>
            <w:r>
              <w:rPr>
                <w:sz w:val="24"/>
              </w:rPr>
              <w:t>не переривається на освітню складову, сесію та практику. Зміст</w:t>
            </w:r>
            <w:r>
              <w:rPr>
                <w:spacing w:val="-9"/>
                <w:sz w:val="24"/>
              </w:rPr>
              <w:t xml:space="preserve"> </w:t>
            </w:r>
            <w:r>
              <w:rPr>
                <w:sz w:val="24"/>
              </w:rPr>
              <w:t>кожної</w:t>
            </w:r>
            <w:r>
              <w:rPr>
                <w:spacing w:val="-8"/>
                <w:sz w:val="24"/>
              </w:rPr>
              <w:t xml:space="preserve"> </w:t>
            </w:r>
            <w:r>
              <w:rPr>
                <w:sz w:val="24"/>
              </w:rPr>
              <w:t>складової</w:t>
            </w:r>
            <w:r>
              <w:rPr>
                <w:spacing w:val="-9"/>
                <w:sz w:val="24"/>
              </w:rPr>
              <w:t xml:space="preserve"> </w:t>
            </w:r>
            <w:r>
              <w:rPr>
                <w:sz w:val="24"/>
              </w:rPr>
              <w:t>програми</w:t>
            </w:r>
            <w:r>
              <w:rPr>
                <w:spacing w:val="-8"/>
                <w:sz w:val="24"/>
              </w:rPr>
              <w:t xml:space="preserve"> </w:t>
            </w:r>
            <w:r>
              <w:rPr>
                <w:sz w:val="24"/>
              </w:rPr>
              <w:t>орієнтується</w:t>
            </w:r>
            <w:r>
              <w:rPr>
                <w:spacing w:val="-6"/>
                <w:sz w:val="24"/>
              </w:rPr>
              <w:t xml:space="preserve"> </w:t>
            </w:r>
            <w:r>
              <w:rPr>
                <w:sz w:val="24"/>
              </w:rPr>
              <w:t>на</w:t>
            </w:r>
            <w:r>
              <w:rPr>
                <w:spacing w:val="-10"/>
                <w:sz w:val="24"/>
              </w:rPr>
              <w:t xml:space="preserve"> </w:t>
            </w:r>
            <w:r>
              <w:rPr>
                <w:sz w:val="24"/>
              </w:rPr>
              <w:t xml:space="preserve">сучасні наукові дослідження з прикладної фізики, враховує особливості наукової та експериментальної бази, ґрунтується на сучасних результатах, тенденціях науково-практичного стану фізики в Україні та за </w:t>
            </w:r>
            <w:r>
              <w:rPr>
                <w:spacing w:val="-2"/>
                <w:sz w:val="24"/>
              </w:rPr>
              <w:t>кордоном.</w:t>
            </w:r>
          </w:p>
        </w:tc>
      </w:tr>
      <w:tr w:rsidR="008B71EB" w14:paraId="33FE15C6" w14:textId="77777777" w:rsidTr="0090322B">
        <w:trPr>
          <w:trHeight w:val="538"/>
        </w:trPr>
        <w:tc>
          <w:tcPr>
            <w:tcW w:w="10065" w:type="dxa"/>
            <w:gridSpan w:val="2"/>
            <w:shd w:val="clear" w:color="auto" w:fill="D4D4D4"/>
          </w:tcPr>
          <w:p w14:paraId="59FC02A3" w14:textId="46AEA04A" w:rsidR="008B71EB" w:rsidRDefault="008B71EB" w:rsidP="008B71EB">
            <w:pPr>
              <w:pStyle w:val="TableParagraph"/>
              <w:spacing w:before="1"/>
              <w:ind w:left="112" w:right="105" w:firstLine="312"/>
              <w:jc w:val="center"/>
              <w:rPr>
                <w:sz w:val="24"/>
              </w:rPr>
            </w:pPr>
            <w:r>
              <w:rPr>
                <w:b/>
                <w:sz w:val="28"/>
              </w:rPr>
              <w:t>4.</w:t>
            </w:r>
            <w:r>
              <w:rPr>
                <w:b/>
                <w:spacing w:val="-10"/>
                <w:sz w:val="28"/>
              </w:rPr>
              <w:t xml:space="preserve"> </w:t>
            </w:r>
            <w:r>
              <w:rPr>
                <w:b/>
                <w:sz w:val="28"/>
              </w:rPr>
              <w:t>Придатність</w:t>
            </w:r>
            <w:r>
              <w:rPr>
                <w:b/>
                <w:spacing w:val="-9"/>
                <w:sz w:val="28"/>
              </w:rPr>
              <w:t xml:space="preserve"> </w:t>
            </w:r>
            <w:r>
              <w:rPr>
                <w:b/>
                <w:sz w:val="28"/>
              </w:rPr>
              <w:t>випускників</w:t>
            </w:r>
            <w:r>
              <w:rPr>
                <w:b/>
                <w:spacing w:val="-10"/>
                <w:sz w:val="28"/>
              </w:rPr>
              <w:t xml:space="preserve"> </w:t>
            </w:r>
            <w:r>
              <w:rPr>
                <w:b/>
                <w:sz w:val="28"/>
              </w:rPr>
              <w:t>до</w:t>
            </w:r>
            <w:r>
              <w:rPr>
                <w:b/>
                <w:spacing w:val="-9"/>
                <w:sz w:val="28"/>
              </w:rPr>
              <w:t xml:space="preserve"> </w:t>
            </w:r>
            <w:r>
              <w:rPr>
                <w:b/>
                <w:sz w:val="28"/>
              </w:rPr>
              <w:t>працевлаштування та подальшого навчання</w:t>
            </w:r>
          </w:p>
        </w:tc>
      </w:tr>
      <w:tr w:rsidR="008B71EB" w14:paraId="1AB4E7D4" w14:textId="77777777" w:rsidTr="008B71EB">
        <w:trPr>
          <w:trHeight w:val="1472"/>
        </w:trPr>
        <w:tc>
          <w:tcPr>
            <w:tcW w:w="2836" w:type="dxa"/>
          </w:tcPr>
          <w:p w14:paraId="75660BE0" w14:textId="5F634A2F" w:rsidR="008B71EB" w:rsidRDefault="008B71EB" w:rsidP="008B71EB">
            <w:pPr>
              <w:pStyle w:val="TableParagraph"/>
              <w:ind w:left="115" w:right="107"/>
              <w:rPr>
                <w:b/>
                <w:sz w:val="24"/>
              </w:rPr>
            </w:pPr>
            <w:r>
              <w:rPr>
                <w:b/>
                <w:spacing w:val="-2"/>
                <w:sz w:val="24"/>
              </w:rPr>
              <w:t>Працевлаштування</w:t>
            </w:r>
          </w:p>
        </w:tc>
        <w:tc>
          <w:tcPr>
            <w:tcW w:w="7229" w:type="dxa"/>
          </w:tcPr>
          <w:p w14:paraId="6ABFCA18" w14:textId="77777777" w:rsidR="008B71EB" w:rsidRPr="008B71EB" w:rsidRDefault="008B71EB" w:rsidP="008B71EB">
            <w:pPr>
              <w:pStyle w:val="TableParagraph"/>
              <w:ind w:left="112" w:right="108"/>
              <w:jc w:val="both"/>
              <w:rPr>
                <w:sz w:val="24"/>
              </w:rPr>
            </w:pPr>
            <w:r w:rsidRPr="008B71EB">
              <w:rPr>
                <w:sz w:val="24"/>
              </w:rPr>
              <w:t>Випускники можуть працювати на таких посадах</w:t>
            </w:r>
            <w:r w:rsidRPr="008B71EB">
              <w:rPr>
                <w:spacing w:val="-2"/>
                <w:sz w:val="24"/>
              </w:rPr>
              <w:t>:</w:t>
            </w:r>
          </w:p>
          <w:p w14:paraId="5AB8E9E9" w14:textId="77777777" w:rsidR="008B71EB" w:rsidRPr="008B71EB" w:rsidRDefault="008B71EB" w:rsidP="008B71EB">
            <w:pPr>
              <w:pStyle w:val="TableParagraph"/>
              <w:ind w:left="112" w:right="107"/>
              <w:jc w:val="both"/>
              <w:rPr>
                <w:sz w:val="24"/>
              </w:rPr>
            </w:pPr>
            <w:r w:rsidRPr="008B71EB">
              <w:rPr>
                <w:sz w:val="24"/>
              </w:rPr>
              <w:t>2310 Викладачі закладів вищої освіти</w:t>
            </w:r>
          </w:p>
          <w:p w14:paraId="02F27EC4" w14:textId="77777777" w:rsidR="008B71EB" w:rsidRPr="008B71EB" w:rsidRDefault="008B71EB" w:rsidP="008B71EB">
            <w:pPr>
              <w:pStyle w:val="TableParagraph"/>
              <w:ind w:left="112" w:right="107"/>
              <w:jc w:val="both"/>
              <w:rPr>
                <w:sz w:val="24"/>
              </w:rPr>
            </w:pPr>
            <w:r w:rsidRPr="008B71EB">
              <w:rPr>
                <w:sz w:val="24"/>
              </w:rPr>
              <w:t>2331 Професіонали в галузі методів навчання</w:t>
            </w:r>
          </w:p>
          <w:p w14:paraId="4AE619FD" w14:textId="77777777" w:rsidR="008B71EB" w:rsidRDefault="008B71EB" w:rsidP="008B71EB">
            <w:pPr>
              <w:pStyle w:val="TableParagraph"/>
              <w:ind w:left="112" w:right="107"/>
              <w:jc w:val="both"/>
              <w:rPr>
                <w:sz w:val="24"/>
              </w:rPr>
            </w:pPr>
            <w:r w:rsidRPr="008B71EB">
              <w:rPr>
                <w:sz w:val="24"/>
              </w:rPr>
              <w:t>2351.1 Наукові співробітники (методи навчання)</w:t>
            </w:r>
          </w:p>
          <w:p w14:paraId="66E2827D" w14:textId="7276995B" w:rsidR="008B71EB" w:rsidRPr="008B71EB" w:rsidRDefault="008B71EB" w:rsidP="008B71EB">
            <w:pPr>
              <w:pStyle w:val="TableParagraph"/>
              <w:ind w:left="112" w:right="107"/>
              <w:jc w:val="both"/>
              <w:rPr>
                <w:sz w:val="24"/>
              </w:rPr>
            </w:pPr>
            <w:r w:rsidRPr="008B71EB">
              <w:rPr>
                <w:sz w:val="24"/>
              </w:rPr>
              <w:t>2359.1 Інші наукові співробітники в галузі навчання</w:t>
            </w:r>
          </w:p>
        </w:tc>
      </w:tr>
      <w:tr w:rsidR="008B71EB" w14:paraId="07040119" w14:textId="77777777" w:rsidTr="0090322B">
        <w:trPr>
          <w:trHeight w:val="411"/>
        </w:trPr>
        <w:tc>
          <w:tcPr>
            <w:tcW w:w="2836" w:type="dxa"/>
          </w:tcPr>
          <w:p w14:paraId="3D083BE6" w14:textId="181AF58F" w:rsidR="008B71EB" w:rsidRDefault="008B71EB" w:rsidP="008B71EB">
            <w:pPr>
              <w:pStyle w:val="TableParagraph"/>
              <w:ind w:left="115" w:right="107"/>
              <w:rPr>
                <w:b/>
                <w:spacing w:val="-2"/>
                <w:sz w:val="24"/>
              </w:rPr>
            </w:pPr>
            <w:r>
              <w:rPr>
                <w:b/>
                <w:sz w:val="24"/>
              </w:rPr>
              <w:t>Подальше</w:t>
            </w:r>
            <w:r>
              <w:rPr>
                <w:b/>
                <w:spacing w:val="-4"/>
                <w:sz w:val="24"/>
              </w:rPr>
              <w:t xml:space="preserve"> </w:t>
            </w:r>
            <w:r>
              <w:rPr>
                <w:b/>
                <w:spacing w:val="-2"/>
                <w:sz w:val="24"/>
              </w:rPr>
              <w:t>навчання</w:t>
            </w:r>
          </w:p>
        </w:tc>
        <w:tc>
          <w:tcPr>
            <w:tcW w:w="7229" w:type="dxa"/>
          </w:tcPr>
          <w:p w14:paraId="7FEECB8E" w14:textId="06F4C935" w:rsidR="008B71EB" w:rsidRPr="008B71EB" w:rsidRDefault="008B71EB" w:rsidP="00445EDD">
            <w:pPr>
              <w:pStyle w:val="TableParagraph"/>
              <w:ind w:left="112" w:right="108"/>
              <w:jc w:val="both"/>
              <w:rPr>
                <w:sz w:val="24"/>
              </w:rPr>
            </w:pPr>
            <w:r w:rsidRPr="008B71EB">
              <w:rPr>
                <w:sz w:val="24"/>
              </w:rPr>
              <w:t>Здобуття наукового ступеня доктора наук та додаткових</w:t>
            </w:r>
            <w:r w:rsidR="00445EDD" w:rsidRPr="00445EDD">
              <w:rPr>
                <w:sz w:val="24"/>
                <w:lang w:val="ru-RU"/>
              </w:rPr>
              <w:t xml:space="preserve"> </w:t>
            </w:r>
            <w:r w:rsidRPr="008B71EB">
              <w:rPr>
                <w:sz w:val="24"/>
              </w:rPr>
              <w:t>кваліфікацій у системі освіти дорослих.</w:t>
            </w:r>
          </w:p>
        </w:tc>
      </w:tr>
      <w:tr w:rsidR="008B71EB" w14:paraId="616AD2F2" w14:textId="77777777" w:rsidTr="0090322B">
        <w:trPr>
          <w:trHeight w:val="411"/>
        </w:trPr>
        <w:tc>
          <w:tcPr>
            <w:tcW w:w="10065" w:type="dxa"/>
            <w:gridSpan w:val="2"/>
            <w:shd w:val="clear" w:color="auto" w:fill="D4D4D4"/>
          </w:tcPr>
          <w:p w14:paraId="6066C39A" w14:textId="2AD30224" w:rsidR="008B71EB" w:rsidRDefault="008B71EB" w:rsidP="008B71EB">
            <w:pPr>
              <w:pStyle w:val="TableParagraph"/>
              <w:ind w:left="112" w:right="108"/>
              <w:jc w:val="center"/>
              <w:rPr>
                <w:sz w:val="24"/>
              </w:rPr>
            </w:pPr>
            <w:r>
              <w:rPr>
                <w:b/>
                <w:sz w:val="28"/>
              </w:rPr>
              <w:t>5.</w:t>
            </w:r>
            <w:r>
              <w:rPr>
                <w:b/>
                <w:spacing w:val="-5"/>
                <w:sz w:val="28"/>
              </w:rPr>
              <w:t xml:space="preserve"> </w:t>
            </w:r>
            <w:r>
              <w:rPr>
                <w:b/>
                <w:sz w:val="28"/>
              </w:rPr>
              <w:t>Викладання</w:t>
            </w:r>
            <w:r>
              <w:rPr>
                <w:b/>
                <w:spacing w:val="-6"/>
                <w:sz w:val="28"/>
              </w:rPr>
              <w:t xml:space="preserve"> </w:t>
            </w:r>
            <w:r>
              <w:rPr>
                <w:b/>
                <w:sz w:val="28"/>
              </w:rPr>
              <w:t>та</w:t>
            </w:r>
            <w:r>
              <w:rPr>
                <w:b/>
                <w:spacing w:val="-2"/>
                <w:sz w:val="28"/>
              </w:rPr>
              <w:t xml:space="preserve"> оцінювання</w:t>
            </w:r>
          </w:p>
        </w:tc>
      </w:tr>
      <w:tr w:rsidR="008B71EB" w14:paraId="32D52468" w14:textId="77777777" w:rsidTr="0090322B">
        <w:trPr>
          <w:trHeight w:val="411"/>
        </w:trPr>
        <w:tc>
          <w:tcPr>
            <w:tcW w:w="2836" w:type="dxa"/>
          </w:tcPr>
          <w:p w14:paraId="340251DA" w14:textId="1ECCD9D6" w:rsidR="008B71EB" w:rsidRDefault="008B71EB" w:rsidP="008B71EB">
            <w:pPr>
              <w:pStyle w:val="TableParagraph"/>
              <w:ind w:left="115" w:right="107"/>
              <w:rPr>
                <w:b/>
                <w:sz w:val="24"/>
              </w:rPr>
            </w:pPr>
            <w:r>
              <w:rPr>
                <w:b/>
                <w:sz w:val="24"/>
              </w:rPr>
              <w:t>Викладання</w:t>
            </w:r>
            <w:r>
              <w:rPr>
                <w:b/>
                <w:spacing w:val="-4"/>
                <w:sz w:val="24"/>
              </w:rPr>
              <w:t xml:space="preserve"> </w:t>
            </w:r>
            <w:r>
              <w:rPr>
                <w:b/>
                <w:sz w:val="24"/>
              </w:rPr>
              <w:t>та</w:t>
            </w:r>
            <w:r>
              <w:rPr>
                <w:b/>
                <w:spacing w:val="-1"/>
                <w:sz w:val="24"/>
              </w:rPr>
              <w:t xml:space="preserve"> </w:t>
            </w:r>
            <w:r>
              <w:rPr>
                <w:b/>
                <w:spacing w:val="-2"/>
                <w:sz w:val="24"/>
              </w:rPr>
              <w:t>навчання</w:t>
            </w:r>
          </w:p>
        </w:tc>
        <w:tc>
          <w:tcPr>
            <w:tcW w:w="7229" w:type="dxa"/>
          </w:tcPr>
          <w:p w14:paraId="3FF9772E" w14:textId="77777777" w:rsidR="008B71EB" w:rsidRPr="008B71EB" w:rsidRDefault="008B71EB" w:rsidP="008B71EB">
            <w:pPr>
              <w:pStyle w:val="TableParagraph"/>
              <w:ind w:left="112" w:right="108"/>
              <w:jc w:val="both"/>
              <w:rPr>
                <w:sz w:val="24"/>
              </w:rPr>
            </w:pPr>
            <w:proofErr w:type="spellStart"/>
            <w:r w:rsidRPr="008B71EB">
              <w:rPr>
                <w:sz w:val="24"/>
              </w:rPr>
              <w:t>Особистісноцентроване</w:t>
            </w:r>
            <w:proofErr w:type="spellEnd"/>
            <w:r w:rsidRPr="008B71EB">
              <w:rPr>
                <w:sz w:val="24"/>
              </w:rPr>
              <w:t xml:space="preserve"> навчання, проблемно-орієнтоване навчання, електронне навчання в системі </w:t>
            </w:r>
            <w:proofErr w:type="spellStart"/>
            <w:r w:rsidRPr="008B71EB">
              <w:rPr>
                <w:sz w:val="24"/>
              </w:rPr>
              <w:t>Moodle</w:t>
            </w:r>
            <w:proofErr w:type="spellEnd"/>
            <w:r w:rsidRPr="008B71EB">
              <w:rPr>
                <w:sz w:val="24"/>
              </w:rPr>
              <w:t xml:space="preserve">, на платформах </w:t>
            </w:r>
            <w:proofErr w:type="spellStart"/>
            <w:r w:rsidRPr="008B71EB">
              <w:rPr>
                <w:sz w:val="24"/>
              </w:rPr>
              <w:t>Google</w:t>
            </w:r>
            <w:proofErr w:type="spellEnd"/>
            <w:r w:rsidRPr="008B71EB">
              <w:rPr>
                <w:sz w:val="24"/>
              </w:rPr>
              <w:t xml:space="preserve"> </w:t>
            </w:r>
            <w:proofErr w:type="spellStart"/>
            <w:r w:rsidRPr="008B71EB">
              <w:rPr>
                <w:sz w:val="24"/>
              </w:rPr>
              <w:t>Meet</w:t>
            </w:r>
            <w:proofErr w:type="spellEnd"/>
            <w:r w:rsidRPr="008B71EB">
              <w:rPr>
                <w:sz w:val="24"/>
              </w:rPr>
              <w:t xml:space="preserve">, </w:t>
            </w:r>
            <w:proofErr w:type="spellStart"/>
            <w:r w:rsidRPr="008B71EB">
              <w:rPr>
                <w:sz w:val="24"/>
              </w:rPr>
              <w:t>Zoom</w:t>
            </w:r>
            <w:proofErr w:type="spellEnd"/>
            <w:r w:rsidRPr="008B71EB">
              <w:rPr>
                <w:sz w:val="24"/>
              </w:rPr>
              <w:t xml:space="preserve"> тощо; самонавчання, навчання на основі досліджень.</w:t>
            </w:r>
          </w:p>
          <w:p w14:paraId="605DF3DB" w14:textId="77777777" w:rsidR="008B71EB" w:rsidRPr="008B71EB" w:rsidRDefault="008B71EB" w:rsidP="008B71EB">
            <w:pPr>
              <w:pStyle w:val="TableParagraph"/>
              <w:ind w:left="112" w:right="108"/>
              <w:jc w:val="both"/>
              <w:rPr>
                <w:sz w:val="24"/>
              </w:rPr>
            </w:pPr>
            <w:r w:rsidRPr="008B71EB">
              <w:rPr>
                <w:sz w:val="24"/>
              </w:rPr>
              <w:t xml:space="preserve">Обсяг освітньої складової </w:t>
            </w:r>
            <w:proofErr w:type="spellStart"/>
            <w:r w:rsidRPr="008B71EB">
              <w:rPr>
                <w:sz w:val="24"/>
              </w:rPr>
              <w:t>освітньо</w:t>
            </w:r>
            <w:proofErr w:type="spellEnd"/>
            <w:r w:rsidRPr="008B71EB">
              <w:rPr>
                <w:sz w:val="24"/>
              </w:rPr>
              <w:t>-наукової програми підготовки доктора філософії становить 44 кредити ЄКТС.</w:t>
            </w:r>
          </w:p>
          <w:p w14:paraId="0F60F1BA" w14:textId="77777777" w:rsidR="008B71EB" w:rsidRPr="008B71EB" w:rsidRDefault="008B71EB" w:rsidP="008B71EB">
            <w:pPr>
              <w:pStyle w:val="TableParagraph"/>
              <w:ind w:left="112" w:right="108"/>
              <w:jc w:val="both"/>
              <w:rPr>
                <w:sz w:val="24"/>
              </w:rPr>
            </w:pPr>
            <w:r w:rsidRPr="008B71EB">
              <w:rPr>
                <w:sz w:val="24"/>
              </w:rPr>
              <w:t xml:space="preserve">Підготовка протягом першого року навчання </w:t>
            </w:r>
            <w:proofErr w:type="spellStart"/>
            <w:r w:rsidRPr="008B71EB">
              <w:rPr>
                <w:sz w:val="24"/>
              </w:rPr>
              <w:t>проєкту</w:t>
            </w:r>
            <w:proofErr w:type="spellEnd"/>
            <w:r w:rsidRPr="008B71EB">
              <w:rPr>
                <w:sz w:val="24"/>
              </w:rPr>
              <w:t xml:space="preserve"> дисертаційного дослідження з вивченням підходів та методів досягнення мети. Обговорення упродовж другого, третього та четвертого років навчання проміжних результатів дослідження. Оволодіння методологією наукової роботи, навичками презентації її </w:t>
            </w:r>
            <w:r w:rsidRPr="008B71EB">
              <w:rPr>
                <w:sz w:val="24"/>
              </w:rPr>
              <w:lastRenderedPageBreak/>
              <w:t xml:space="preserve">результатів. </w:t>
            </w:r>
          </w:p>
          <w:p w14:paraId="580AD689" w14:textId="152625E5" w:rsidR="008B71EB" w:rsidRPr="008B71EB" w:rsidRDefault="008B71EB" w:rsidP="008B71EB">
            <w:pPr>
              <w:pStyle w:val="TableParagraph"/>
              <w:ind w:left="112" w:right="108"/>
              <w:jc w:val="both"/>
              <w:rPr>
                <w:sz w:val="24"/>
              </w:rPr>
            </w:pPr>
            <w:r w:rsidRPr="008B71EB">
              <w:rPr>
                <w:sz w:val="24"/>
              </w:rPr>
              <w:t>Лекційні курси, семінари, консультації, самопідготовка, педагогічна практика, наукова робота та індивідуальні консультації. Дослідницький метод (виконання самостійного наукового дослідження).</w:t>
            </w:r>
          </w:p>
        </w:tc>
      </w:tr>
      <w:tr w:rsidR="008B71EB" w14:paraId="57EC97A0" w14:textId="77777777" w:rsidTr="0090322B">
        <w:trPr>
          <w:trHeight w:val="411"/>
        </w:trPr>
        <w:tc>
          <w:tcPr>
            <w:tcW w:w="2836" w:type="dxa"/>
          </w:tcPr>
          <w:p w14:paraId="76FFD22D" w14:textId="0895F037" w:rsidR="008B71EB" w:rsidRDefault="008B71EB" w:rsidP="008B71EB">
            <w:pPr>
              <w:pStyle w:val="TableParagraph"/>
              <w:ind w:left="115" w:right="107"/>
              <w:rPr>
                <w:b/>
                <w:sz w:val="24"/>
              </w:rPr>
            </w:pPr>
            <w:r>
              <w:rPr>
                <w:b/>
                <w:spacing w:val="-2"/>
                <w:sz w:val="24"/>
              </w:rPr>
              <w:lastRenderedPageBreak/>
              <w:t>Оцінювання</w:t>
            </w:r>
          </w:p>
        </w:tc>
        <w:tc>
          <w:tcPr>
            <w:tcW w:w="7229" w:type="dxa"/>
          </w:tcPr>
          <w:p w14:paraId="54D4D5C4" w14:textId="77777777" w:rsidR="008B71EB" w:rsidRPr="008B71EB" w:rsidRDefault="008B71EB" w:rsidP="008B71EB">
            <w:pPr>
              <w:pStyle w:val="TableParagraph"/>
              <w:ind w:left="112" w:right="107"/>
              <w:jc w:val="both"/>
              <w:rPr>
                <w:sz w:val="24"/>
              </w:rPr>
            </w:pPr>
            <w:r w:rsidRPr="008B71EB">
              <w:rPr>
                <w:sz w:val="24"/>
              </w:rPr>
              <w:t>Підсумковий контроль успішності навчання аспіранта (здобувача) проводиться у формі:</w:t>
            </w:r>
          </w:p>
          <w:p w14:paraId="0419ABBB" w14:textId="77777777" w:rsidR="008B71EB" w:rsidRPr="008B71EB" w:rsidRDefault="008B71EB" w:rsidP="008B71EB">
            <w:pPr>
              <w:pStyle w:val="TableParagraph"/>
              <w:ind w:left="112" w:right="107"/>
              <w:jc w:val="both"/>
              <w:rPr>
                <w:sz w:val="24"/>
              </w:rPr>
            </w:pPr>
            <w:r w:rsidRPr="008B71EB">
              <w:rPr>
                <w:sz w:val="24"/>
              </w:rPr>
              <w:t xml:space="preserve">- екзамену за результатами вивчення нормативних і вибіркових навчальних дисциплін </w:t>
            </w:r>
            <w:proofErr w:type="spellStart"/>
            <w:r w:rsidRPr="008B71EB">
              <w:rPr>
                <w:sz w:val="24"/>
              </w:rPr>
              <w:t>освітньо</w:t>
            </w:r>
            <w:proofErr w:type="spellEnd"/>
            <w:r w:rsidRPr="008B71EB">
              <w:rPr>
                <w:sz w:val="24"/>
              </w:rPr>
              <w:t>-наукової програми;</w:t>
            </w:r>
          </w:p>
          <w:p w14:paraId="67DDCB25" w14:textId="77777777" w:rsidR="008B71EB" w:rsidRPr="008B71EB" w:rsidRDefault="008B71EB" w:rsidP="008B71EB">
            <w:pPr>
              <w:pStyle w:val="TableParagraph"/>
              <w:ind w:left="112" w:right="107"/>
              <w:jc w:val="both"/>
              <w:rPr>
                <w:sz w:val="24"/>
              </w:rPr>
            </w:pPr>
            <w:r w:rsidRPr="008B71EB">
              <w:rPr>
                <w:sz w:val="24"/>
              </w:rPr>
              <w:t>- заліку за результатами вивчення інших дисциплін, передбачених навчальним планом.</w:t>
            </w:r>
          </w:p>
          <w:p w14:paraId="42C73CB5" w14:textId="77777777" w:rsidR="008B71EB" w:rsidRPr="008B71EB" w:rsidRDefault="008B71EB" w:rsidP="008B71EB">
            <w:pPr>
              <w:pStyle w:val="TableParagraph"/>
              <w:ind w:left="112" w:right="107"/>
              <w:jc w:val="both"/>
              <w:rPr>
                <w:sz w:val="24"/>
              </w:rPr>
            </w:pPr>
            <w:r w:rsidRPr="008B71EB">
              <w:rPr>
                <w:sz w:val="24"/>
              </w:rPr>
              <w:t>Оцінювання навчальних досягнень здійснюється за 100-бальною (рейтинговою) шкалою ЄКТС (ECTS), національною 4-бальною шкалою («відмінно», «добре», «задовільно», «незадовільно») і вербальною («зараховано», «</w:t>
            </w:r>
            <w:proofErr w:type="spellStart"/>
            <w:r w:rsidRPr="008B71EB">
              <w:rPr>
                <w:sz w:val="24"/>
              </w:rPr>
              <w:t>незараховано</w:t>
            </w:r>
            <w:proofErr w:type="spellEnd"/>
            <w:r w:rsidRPr="008B71EB">
              <w:rPr>
                <w:sz w:val="24"/>
              </w:rPr>
              <w:t>»).</w:t>
            </w:r>
          </w:p>
          <w:p w14:paraId="7070C5AA" w14:textId="77777777" w:rsidR="008B71EB" w:rsidRPr="008B71EB" w:rsidRDefault="008B71EB" w:rsidP="008B71EB">
            <w:pPr>
              <w:pStyle w:val="TableParagraph"/>
              <w:ind w:left="112" w:right="107"/>
              <w:jc w:val="both"/>
              <w:rPr>
                <w:sz w:val="24"/>
              </w:rPr>
            </w:pPr>
            <w:r w:rsidRPr="008B71EB">
              <w:rPr>
                <w:sz w:val="24"/>
              </w:rPr>
              <w:t>Види контролю: попередній, поточний, підсумковий, самоконтроль. Підсумковому оцінюванню передує щорічне (проміжне) оцінювання аспіранта за результатами виконання індивідуального плану</w:t>
            </w:r>
          </w:p>
          <w:p w14:paraId="4F2EF7FD" w14:textId="24B310C3" w:rsidR="008B71EB" w:rsidRPr="008B71EB" w:rsidRDefault="008B71EB" w:rsidP="008B71EB">
            <w:pPr>
              <w:pStyle w:val="TableParagraph"/>
              <w:ind w:left="112" w:right="108"/>
              <w:jc w:val="both"/>
              <w:rPr>
                <w:sz w:val="24"/>
              </w:rPr>
            </w:pPr>
            <w:r w:rsidRPr="008B71EB">
              <w:rPr>
                <w:sz w:val="24"/>
              </w:rPr>
              <w:t xml:space="preserve">Кінцевим результатом навчання аспіранта є належним чино оформлений, за результатами наукових досліджень, рукопис дисертації, її публічний захист та присудження здобувачу вищої освіти наукового ступеня доктора філософії зі спеціальності </w:t>
            </w:r>
            <w:r w:rsidR="00445EDD">
              <w:rPr>
                <w:sz w:val="24"/>
              </w:rPr>
              <w:t>Е6</w:t>
            </w:r>
            <w:r w:rsidRPr="008B71EB">
              <w:rPr>
                <w:sz w:val="24"/>
              </w:rPr>
              <w:t xml:space="preserve"> Прикладна фізика та </w:t>
            </w:r>
            <w:proofErr w:type="spellStart"/>
            <w:r w:rsidRPr="008B71EB">
              <w:rPr>
                <w:sz w:val="24"/>
              </w:rPr>
              <w:t>наноматеріали</w:t>
            </w:r>
            <w:proofErr w:type="spellEnd"/>
            <w:r w:rsidRPr="008B71EB">
              <w:rPr>
                <w:sz w:val="24"/>
              </w:rPr>
              <w:t>.</w:t>
            </w:r>
          </w:p>
        </w:tc>
      </w:tr>
      <w:tr w:rsidR="008B71EB" w14:paraId="3B8111B2" w14:textId="77777777" w:rsidTr="00B27AC4">
        <w:trPr>
          <w:trHeight w:val="411"/>
        </w:trPr>
        <w:tc>
          <w:tcPr>
            <w:tcW w:w="10065" w:type="dxa"/>
            <w:gridSpan w:val="2"/>
            <w:shd w:val="clear" w:color="auto" w:fill="D4D4D4"/>
          </w:tcPr>
          <w:p w14:paraId="5FFE57F4" w14:textId="0B76AA10" w:rsidR="008B71EB" w:rsidRDefault="008B71EB" w:rsidP="008B71EB">
            <w:pPr>
              <w:pStyle w:val="TableParagraph"/>
              <w:ind w:left="112" w:right="108"/>
              <w:jc w:val="center"/>
              <w:rPr>
                <w:sz w:val="24"/>
              </w:rPr>
            </w:pPr>
            <w:r>
              <w:rPr>
                <w:b/>
                <w:sz w:val="28"/>
              </w:rPr>
              <w:t>6.</w:t>
            </w:r>
            <w:r>
              <w:rPr>
                <w:b/>
                <w:spacing w:val="-4"/>
                <w:sz w:val="28"/>
              </w:rPr>
              <w:t xml:space="preserve"> </w:t>
            </w:r>
            <w:r>
              <w:rPr>
                <w:b/>
                <w:sz w:val="28"/>
              </w:rPr>
              <w:t>Програмні</w:t>
            </w:r>
            <w:r>
              <w:rPr>
                <w:b/>
                <w:spacing w:val="-3"/>
                <w:sz w:val="28"/>
              </w:rPr>
              <w:t xml:space="preserve"> </w:t>
            </w:r>
            <w:r>
              <w:rPr>
                <w:b/>
                <w:spacing w:val="-2"/>
                <w:sz w:val="28"/>
              </w:rPr>
              <w:t>компетентності</w:t>
            </w:r>
          </w:p>
        </w:tc>
      </w:tr>
      <w:tr w:rsidR="008B71EB" w14:paraId="5CADA54F" w14:textId="77777777" w:rsidTr="0090322B">
        <w:trPr>
          <w:trHeight w:val="411"/>
        </w:trPr>
        <w:tc>
          <w:tcPr>
            <w:tcW w:w="2836" w:type="dxa"/>
          </w:tcPr>
          <w:p w14:paraId="6804BC73" w14:textId="1DD4AA72" w:rsidR="008B71EB" w:rsidRDefault="008B71EB" w:rsidP="008B71EB">
            <w:pPr>
              <w:pStyle w:val="TableParagraph"/>
              <w:ind w:left="115" w:right="107"/>
              <w:rPr>
                <w:b/>
                <w:sz w:val="24"/>
              </w:rPr>
            </w:pPr>
            <w:r>
              <w:rPr>
                <w:b/>
                <w:sz w:val="24"/>
              </w:rPr>
              <w:t>Інтегральна</w:t>
            </w:r>
            <w:r>
              <w:rPr>
                <w:b/>
                <w:spacing w:val="-8"/>
                <w:sz w:val="24"/>
              </w:rPr>
              <w:t xml:space="preserve"> </w:t>
            </w:r>
            <w:r>
              <w:rPr>
                <w:b/>
                <w:spacing w:val="-2"/>
                <w:sz w:val="24"/>
              </w:rPr>
              <w:t>компетентність</w:t>
            </w:r>
          </w:p>
        </w:tc>
        <w:tc>
          <w:tcPr>
            <w:tcW w:w="7229" w:type="dxa"/>
          </w:tcPr>
          <w:p w14:paraId="18BE6ECE" w14:textId="029B869F" w:rsidR="008B71EB" w:rsidRDefault="008B71EB" w:rsidP="008B71EB">
            <w:pPr>
              <w:pStyle w:val="TableParagraph"/>
              <w:ind w:left="112" w:right="108"/>
              <w:jc w:val="both"/>
              <w:rPr>
                <w:sz w:val="24"/>
              </w:rPr>
            </w:pPr>
            <w:r>
              <w:rPr>
                <w:sz w:val="24"/>
              </w:rPr>
              <w:t>Здатність розв’язувати комплексні проблеми в галузі професійної та/або дослідницько-інноваційної діяльності, що передбачає глибоке переосмислення наявних та створення нових цілісних знань та/або професійної практики</w:t>
            </w:r>
          </w:p>
        </w:tc>
      </w:tr>
      <w:tr w:rsidR="008B71EB" w14:paraId="5A85BCD6" w14:textId="77777777" w:rsidTr="0090322B">
        <w:trPr>
          <w:trHeight w:val="411"/>
        </w:trPr>
        <w:tc>
          <w:tcPr>
            <w:tcW w:w="2836" w:type="dxa"/>
          </w:tcPr>
          <w:p w14:paraId="17F1F819" w14:textId="238845E0" w:rsidR="008B71EB" w:rsidRDefault="008B71EB" w:rsidP="008B71EB">
            <w:pPr>
              <w:pStyle w:val="TableParagraph"/>
              <w:ind w:left="115" w:right="107"/>
              <w:rPr>
                <w:b/>
                <w:sz w:val="24"/>
              </w:rPr>
            </w:pPr>
            <w:r>
              <w:rPr>
                <w:b/>
                <w:sz w:val="24"/>
              </w:rPr>
              <w:t>Загальні</w:t>
            </w:r>
            <w:r>
              <w:rPr>
                <w:b/>
                <w:spacing w:val="-2"/>
                <w:sz w:val="24"/>
              </w:rPr>
              <w:t xml:space="preserve"> компетентності</w:t>
            </w:r>
          </w:p>
        </w:tc>
        <w:tc>
          <w:tcPr>
            <w:tcW w:w="7229" w:type="dxa"/>
          </w:tcPr>
          <w:p w14:paraId="3DED5A20" w14:textId="77777777" w:rsidR="008B71EB" w:rsidRPr="00911745" w:rsidRDefault="008B71EB" w:rsidP="008B71EB">
            <w:pPr>
              <w:pStyle w:val="TableParagraph"/>
              <w:ind w:left="112" w:right="112"/>
              <w:jc w:val="both"/>
              <w:rPr>
                <w:sz w:val="24"/>
              </w:rPr>
            </w:pPr>
            <w:r w:rsidRPr="00911745">
              <w:rPr>
                <w:sz w:val="24"/>
              </w:rPr>
              <w:t>ЗK1.</w:t>
            </w:r>
            <w:r w:rsidRPr="00911745">
              <w:rPr>
                <w:spacing w:val="-3"/>
                <w:sz w:val="24"/>
              </w:rPr>
              <w:t xml:space="preserve"> </w:t>
            </w:r>
            <w:r w:rsidRPr="00911745">
              <w:rPr>
                <w:sz w:val="24"/>
              </w:rPr>
              <w:t xml:space="preserve">Здатність до абстрактного мислення, аналізу та </w:t>
            </w:r>
            <w:r w:rsidRPr="00911745">
              <w:rPr>
                <w:spacing w:val="-2"/>
                <w:sz w:val="24"/>
              </w:rPr>
              <w:t>синтезу.</w:t>
            </w:r>
          </w:p>
          <w:p w14:paraId="55A74D7F" w14:textId="77777777" w:rsidR="008B71EB" w:rsidRPr="00911745" w:rsidRDefault="008B71EB" w:rsidP="008B71EB">
            <w:pPr>
              <w:pStyle w:val="TableParagraph"/>
              <w:ind w:left="112" w:right="107"/>
              <w:jc w:val="both"/>
              <w:rPr>
                <w:sz w:val="24"/>
              </w:rPr>
            </w:pPr>
            <w:r w:rsidRPr="00911745">
              <w:rPr>
                <w:sz w:val="24"/>
              </w:rPr>
              <w:t>ЗК2. Здатність до пошуку, оброблення та критичного аналізу інформації з різних джерел, критичного ставлення до власних наукових здобутків та досягнень інших дослідників.</w:t>
            </w:r>
          </w:p>
          <w:p w14:paraId="0E54F31B" w14:textId="77777777" w:rsidR="008B71EB" w:rsidRPr="00911745" w:rsidRDefault="008B71EB" w:rsidP="008B71EB">
            <w:pPr>
              <w:pStyle w:val="TableParagraph"/>
              <w:ind w:left="112" w:right="108"/>
              <w:jc w:val="both"/>
              <w:rPr>
                <w:sz w:val="24"/>
              </w:rPr>
            </w:pPr>
            <w:r w:rsidRPr="00911745">
              <w:rPr>
                <w:sz w:val="24"/>
              </w:rPr>
              <w:t>ЗK3.</w:t>
            </w:r>
            <w:r w:rsidRPr="00911745">
              <w:rPr>
                <w:spacing w:val="-4"/>
                <w:sz w:val="24"/>
              </w:rPr>
              <w:t xml:space="preserve"> </w:t>
            </w:r>
            <w:r w:rsidRPr="00911745">
              <w:rPr>
                <w:sz w:val="24"/>
              </w:rPr>
              <w:t xml:space="preserve">Здатність працювати в міжнародному науковому </w:t>
            </w:r>
            <w:r w:rsidRPr="00911745">
              <w:rPr>
                <w:spacing w:val="-2"/>
                <w:sz w:val="24"/>
              </w:rPr>
              <w:t>середовищі.</w:t>
            </w:r>
          </w:p>
          <w:p w14:paraId="6BFF10D9" w14:textId="77777777" w:rsidR="008B71EB" w:rsidRPr="00911745" w:rsidRDefault="008B71EB" w:rsidP="008B71EB">
            <w:pPr>
              <w:pStyle w:val="TableParagraph"/>
              <w:ind w:left="112" w:right="104"/>
              <w:jc w:val="both"/>
              <w:rPr>
                <w:sz w:val="24"/>
              </w:rPr>
            </w:pPr>
            <w:r w:rsidRPr="00911745">
              <w:rPr>
                <w:sz w:val="24"/>
              </w:rPr>
              <w:t>ЗК4. Здатність керувати науковими проектами, організовувати командну роботу, проявляти ініціативу з удосконалення роботи, здатність оцінювати та забезпечувати якість виконуваних робіт.</w:t>
            </w:r>
          </w:p>
          <w:p w14:paraId="33363DF5" w14:textId="77777777" w:rsidR="008B71EB" w:rsidRPr="00911745" w:rsidRDefault="008B71EB" w:rsidP="008B71EB">
            <w:pPr>
              <w:pStyle w:val="TableParagraph"/>
              <w:spacing w:line="270" w:lineRule="atLeast"/>
              <w:ind w:left="112" w:right="112"/>
              <w:jc w:val="both"/>
              <w:rPr>
                <w:sz w:val="24"/>
              </w:rPr>
            </w:pPr>
            <w:r w:rsidRPr="00911745">
              <w:rPr>
                <w:sz w:val="24"/>
              </w:rPr>
              <w:t>ЗК5.</w:t>
            </w:r>
            <w:r w:rsidRPr="00911745">
              <w:rPr>
                <w:spacing w:val="-3"/>
                <w:sz w:val="24"/>
              </w:rPr>
              <w:t xml:space="preserve"> </w:t>
            </w:r>
            <w:r w:rsidRPr="00911745">
              <w:rPr>
                <w:sz w:val="24"/>
              </w:rPr>
              <w:t>Здатність генерувати нові ідеї та застосовувати знання у практичних ситуаціях.</w:t>
            </w:r>
          </w:p>
          <w:p w14:paraId="42F3B3D9" w14:textId="77777777" w:rsidR="008B71EB" w:rsidRPr="00911745" w:rsidRDefault="008B71EB" w:rsidP="008B71EB">
            <w:pPr>
              <w:pStyle w:val="TableParagraph"/>
              <w:tabs>
                <w:tab w:val="left" w:pos="2409"/>
                <w:tab w:val="left" w:pos="4254"/>
              </w:tabs>
              <w:spacing w:before="1"/>
              <w:ind w:right="105"/>
              <w:jc w:val="both"/>
              <w:rPr>
                <w:sz w:val="24"/>
              </w:rPr>
            </w:pPr>
            <w:r w:rsidRPr="00911745">
              <w:rPr>
                <w:sz w:val="24"/>
              </w:rPr>
              <w:t>ЗК6.</w:t>
            </w:r>
            <w:r w:rsidRPr="00911745">
              <w:rPr>
                <w:spacing w:val="-4"/>
                <w:sz w:val="24"/>
              </w:rPr>
              <w:t xml:space="preserve"> </w:t>
            </w:r>
            <w:r w:rsidRPr="00911745">
              <w:rPr>
                <w:sz w:val="24"/>
              </w:rPr>
              <w:t xml:space="preserve">Здатність використання новітніх інформаційних і </w:t>
            </w:r>
            <w:r w:rsidRPr="00911745">
              <w:rPr>
                <w:spacing w:val="-2"/>
                <w:sz w:val="24"/>
              </w:rPr>
              <w:t>комунікаційних</w:t>
            </w:r>
            <w:r w:rsidRPr="00911745">
              <w:rPr>
                <w:sz w:val="24"/>
              </w:rPr>
              <w:tab/>
            </w:r>
            <w:r w:rsidRPr="00911745">
              <w:rPr>
                <w:spacing w:val="-2"/>
                <w:sz w:val="24"/>
              </w:rPr>
              <w:t>технологій,</w:t>
            </w:r>
            <w:r w:rsidRPr="00911745">
              <w:rPr>
                <w:sz w:val="24"/>
              </w:rPr>
              <w:tab/>
            </w:r>
            <w:r w:rsidRPr="00911745">
              <w:rPr>
                <w:spacing w:val="-2"/>
                <w:sz w:val="24"/>
              </w:rPr>
              <w:t xml:space="preserve">спеціалізованого </w:t>
            </w:r>
            <w:r w:rsidRPr="00911745">
              <w:rPr>
                <w:sz w:val="24"/>
              </w:rPr>
              <w:t xml:space="preserve">програмного забезпечення у науковій та навчальній </w:t>
            </w:r>
            <w:r w:rsidRPr="00911745">
              <w:rPr>
                <w:spacing w:val="-2"/>
                <w:sz w:val="24"/>
              </w:rPr>
              <w:t>діяльності.</w:t>
            </w:r>
          </w:p>
          <w:p w14:paraId="1A476F7D" w14:textId="77777777" w:rsidR="008B71EB" w:rsidRPr="00911745" w:rsidRDefault="008B71EB" w:rsidP="008B71EB">
            <w:pPr>
              <w:pStyle w:val="TableParagraph"/>
              <w:spacing w:before="1"/>
              <w:ind w:left="112" w:right="109"/>
              <w:jc w:val="both"/>
              <w:rPr>
                <w:sz w:val="24"/>
              </w:rPr>
            </w:pPr>
            <w:r w:rsidRPr="00911745">
              <w:rPr>
                <w:sz w:val="24"/>
              </w:rPr>
              <w:t>ЗК7.</w:t>
            </w:r>
            <w:r w:rsidRPr="00911745">
              <w:rPr>
                <w:spacing w:val="-7"/>
                <w:sz w:val="24"/>
              </w:rPr>
              <w:t xml:space="preserve"> </w:t>
            </w:r>
            <w:r w:rsidRPr="00911745">
              <w:rPr>
                <w:sz w:val="24"/>
              </w:rPr>
              <w:t xml:space="preserve">Навички міжособистісного спілкування, пов'язані з умінням взаємодіяти з іншими людьми та працювати в </w:t>
            </w:r>
            <w:r w:rsidRPr="00911745">
              <w:rPr>
                <w:spacing w:val="-2"/>
                <w:sz w:val="24"/>
              </w:rPr>
              <w:t>команді.</w:t>
            </w:r>
          </w:p>
          <w:p w14:paraId="418CD837" w14:textId="77777777" w:rsidR="008B71EB" w:rsidRPr="00911745" w:rsidRDefault="008B71EB" w:rsidP="008B71EB">
            <w:pPr>
              <w:pStyle w:val="TableParagraph"/>
              <w:ind w:left="112" w:right="106"/>
              <w:jc w:val="both"/>
              <w:rPr>
                <w:sz w:val="24"/>
              </w:rPr>
            </w:pPr>
            <w:r w:rsidRPr="00911745">
              <w:rPr>
                <w:sz w:val="24"/>
              </w:rPr>
              <w:t xml:space="preserve">ЗК8. Здатність працювати </w:t>
            </w:r>
            <w:proofErr w:type="spellStart"/>
            <w:r w:rsidRPr="00911745">
              <w:rPr>
                <w:sz w:val="24"/>
              </w:rPr>
              <w:t>автономно</w:t>
            </w:r>
            <w:proofErr w:type="spellEnd"/>
            <w:r w:rsidRPr="00911745">
              <w:rPr>
                <w:sz w:val="24"/>
              </w:rPr>
              <w:t>, ініціювати, організовувати та проводити комплексні теоретичні та експериментальні дослідження.</w:t>
            </w:r>
          </w:p>
          <w:p w14:paraId="534F8C99" w14:textId="77777777" w:rsidR="008B71EB" w:rsidRPr="00911745" w:rsidRDefault="008B71EB" w:rsidP="008B71EB">
            <w:pPr>
              <w:pStyle w:val="TableParagraph"/>
              <w:ind w:left="112" w:right="108"/>
              <w:jc w:val="both"/>
              <w:rPr>
                <w:sz w:val="24"/>
              </w:rPr>
            </w:pPr>
            <w:r w:rsidRPr="00911745">
              <w:rPr>
                <w:sz w:val="24"/>
              </w:rPr>
              <w:t>ЗК9.Здатність до усної і письмової презентації та обговорення результатів наукових досліджень та/або інноваційних розробок українською та англійською мовами, в тому числі з експертами інших галузей.</w:t>
            </w:r>
          </w:p>
          <w:p w14:paraId="2DD1A286" w14:textId="77777777" w:rsidR="008B71EB" w:rsidRPr="00911745" w:rsidRDefault="008B71EB" w:rsidP="008B71EB">
            <w:pPr>
              <w:pStyle w:val="TableParagraph"/>
              <w:ind w:left="112" w:right="106"/>
              <w:jc w:val="both"/>
              <w:rPr>
                <w:sz w:val="24"/>
              </w:rPr>
            </w:pPr>
            <w:r w:rsidRPr="00911745">
              <w:rPr>
                <w:sz w:val="24"/>
              </w:rPr>
              <w:t>ЗК10. Здатність виявляти, ставити й вирішувати проблеми та проводити дослідження на відповідному рівні, планувати й прогнозувати результати.</w:t>
            </w:r>
          </w:p>
          <w:p w14:paraId="5E54B975" w14:textId="77777777" w:rsidR="008B71EB" w:rsidRPr="00911745" w:rsidRDefault="008B71EB" w:rsidP="008B71EB">
            <w:pPr>
              <w:pStyle w:val="TableParagraph"/>
              <w:spacing w:line="270" w:lineRule="atLeast"/>
              <w:ind w:left="112" w:right="109"/>
              <w:jc w:val="both"/>
              <w:rPr>
                <w:color w:val="212121"/>
                <w:spacing w:val="-2"/>
                <w:sz w:val="24"/>
              </w:rPr>
            </w:pPr>
            <w:r w:rsidRPr="00911745">
              <w:rPr>
                <w:color w:val="212121"/>
                <w:sz w:val="24"/>
              </w:rPr>
              <w:t>ЗК11. Здатність до формування системного наукового світогляду,</w:t>
            </w:r>
            <w:r w:rsidRPr="00911745">
              <w:rPr>
                <w:color w:val="212121"/>
                <w:spacing w:val="-7"/>
                <w:sz w:val="24"/>
              </w:rPr>
              <w:t xml:space="preserve"> </w:t>
            </w:r>
            <w:r w:rsidRPr="00911745">
              <w:rPr>
                <w:color w:val="212121"/>
                <w:sz w:val="24"/>
              </w:rPr>
              <w:lastRenderedPageBreak/>
              <w:t>професійної</w:t>
            </w:r>
            <w:r w:rsidRPr="00911745">
              <w:rPr>
                <w:color w:val="212121"/>
                <w:spacing w:val="-7"/>
                <w:sz w:val="24"/>
              </w:rPr>
              <w:t xml:space="preserve"> </w:t>
            </w:r>
            <w:r w:rsidRPr="00911745">
              <w:rPr>
                <w:color w:val="212121"/>
                <w:sz w:val="24"/>
              </w:rPr>
              <w:t>етики</w:t>
            </w:r>
            <w:r w:rsidRPr="00911745">
              <w:rPr>
                <w:color w:val="212121"/>
                <w:spacing w:val="-7"/>
                <w:sz w:val="24"/>
              </w:rPr>
              <w:t xml:space="preserve"> </w:t>
            </w:r>
            <w:r w:rsidRPr="00911745">
              <w:rPr>
                <w:color w:val="212121"/>
                <w:sz w:val="24"/>
              </w:rPr>
              <w:t>та</w:t>
            </w:r>
            <w:r w:rsidRPr="00911745">
              <w:rPr>
                <w:color w:val="212121"/>
                <w:spacing w:val="-7"/>
                <w:sz w:val="24"/>
              </w:rPr>
              <w:t xml:space="preserve"> </w:t>
            </w:r>
            <w:r w:rsidRPr="00911745">
              <w:rPr>
                <w:color w:val="212121"/>
                <w:sz w:val="24"/>
              </w:rPr>
              <w:t>загального</w:t>
            </w:r>
            <w:r w:rsidRPr="00911745">
              <w:rPr>
                <w:color w:val="212121"/>
                <w:spacing w:val="-7"/>
                <w:sz w:val="24"/>
              </w:rPr>
              <w:t xml:space="preserve"> </w:t>
            </w:r>
            <w:r w:rsidRPr="00911745">
              <w:rPr>
                <w:color w:val="212121"/>
                <w:sz w:val="24"/>
              </w:rPr>
              <w:t xml:space="preserve">культурного </w:t>
            </w:r>
            <w:r w:rsidRPr="00911745">
              <w:rPr>
                <w:color w:val="212121"/>
                <w:spacing w:val="-2"/>
                <w:sz w:val="24"/>
              </w:rPr>
              <w:t>кругозору.</w:t>
            </w:r>
          </w:p>
          <w:p w14:paraId="38C78D55" w14:textId="735BA1FB" w:rsidR="008B71EB" w:rsidRPr="00911745" w:rsidRDefault="008B71EB" w:rsidP="008B71EB">
            <w:pPr>
              <w:pStyle w:val="TableParagraph"/>
              <w:ind w:left="112" w:right="108"/>
              <w:jc w:val="both"/>
              <w:rPr>
                <w:sz w:val="24"/>
              </w:rPr>
            </w:pPr>
            <w:r w:rsidRPr="00911745">
              <w:rPr>
                <w:color w:val="212121"/>
                <w:spacing w:val="-2"/>
                <w:sz w:val="24"/>
              </w:rPr>
              <w:t xml:space="preserve">ЗК12. Здатність ухвалювати рішення та діяти, дотримуючись принципу неприпустимості корупції та будь-яких інших проявів </w:t>
            </w:r>
            <w:proofErr w:type="spellStart"/>
            <w:r w:rsidRPr="00911745">
              <w:rPr>
                <w:color w:val="212121"/>
                <w:spacing w:val="-2"/>
                <w:sz w:val="24"/>
              </w:rPr>
              <w:t>недоброчесності</w:t>
            </w:r>
            <w:proofErr w:type="spellEnd"/>
            <w:r w:rsidRPr="00911745">
              <w:rPr>
                <w:color w:val="212121"/>
                <w:spacing w:val="-2"/>
                <w:sz w:val="24"/>
              </w:rPr>
              <w:t>.</w:t>
            </w:r>
          </w:p>
        </w:tc>
      </w:tr>
      <w:tr w:rsidR="008B71EB" w14:paraId="1E82F023" w14:textId="77777777" w:rsidTr="0090322B">
        <w:trPr>
          <w:trHeight w:val="411"/>
        </w:trPr>
        <w:tc>
          <w:tcPr>
            <w:tcW w:w="2836" w:type="dxa"/>
          </w:tcPr>
          <w:p w14:paraId="7ADAC002" w14:textId="0B6EF601" w:rsidR="008B71EB" w:rsidRDefault="008B71EB" w:rsidP="008B71EB">
            <w:pPr>
              <w:pStyle w:val="TableParagraph"/>
              <w:ind w:left="115" w:right="107"/>
              <w:rPr>
                <w:b/>
                <w:sz w:val="24"/>
              </w:rPr>
            </w:pPr>
            <w:r>
              <w:rPr>
                <w:b/>
                <w:sz w:val="24"/>
              </w:rPr>
              <w:lastRenderedPageBreak/>
              <w:t>Фахові</w:t>
            </w:r>
            <w:r>
              <w:rPr>
                <w:b/>
                <w:spacing w:val="-15"/>
                <w:sz w:val="24"/>
              </w:rPr>
              <w:t xml:space="preserve"> </w:t>
            </w:r>
            <w:r>
              <w:rPr>
                <w:b/>
                <w:sz w:val="24"/>
              </w:rPr>
              <w:t xml:space="preserve">компетентності </w:t>
            </w:r>
            <w:r>
              <w:rPr>
                <w:b/>
                <w:spacing w:val="-2"/>
                <w:sz w:val="24"/>
              </w:rPr>
              <w:t>спеціальності</w:t>
            </w:r>
          </w:p>
        </w:tc>
        <w:tc>
          <w:tcPr>
            <w:tcW w:w="7229" w:type="dxa"/>
          </w:tcPr>
          <w:p w14:paraId="3AE03AD6" w14:textId="77777777" w:rsidR="008B71EB" w:rsidRDefault="008B71EB" w:rsidP="008B71EB">
            <w:pPr>
              <w:pStyle w:val="TableParagraph"/>
              <w:ind w:left="112" w:right="108"/>
              <w:jc w:val="both"/>
              <w:rPr>
                <w:sz w:val="24"/>
              </w:rPr>
            </w:pPr>
            <w:r>
              <w:rPr>
                <w:sz w:val="24"/>
              </w:rPr>
              <w:t>ФК1. Дослідницькі здатності та компетентність виконувати оригінальні дослідження у вибраній області прикладної фізики та досягати наукових результатів, які створюють</w:t>
            </w:r>
            <w:r>
              <w:rPr>
                <w:spacing w:val="-10"/>
                <w:sz w:val="24"/>
              </w:rPr>
              <w:t xml:space="preserve"> </w:t>
            </w:r>
            <w:r>
              <w:rPr>
                <w:sz w:val="24"/>
              </w:rPr>
              <w:t>нові</w:t>
            </w:r>
            <w:r>
              <w:rPr>
                <w:spacing w:val="-11"/>
                <w:sz w:val="24"/>
              </w:rPr>
              <w:t xml:space="preserve"> </w:t>
            </w:r>
            <w:r>
              <w:rPr>
                <w:sz w:val="24"/>
              </w:rPr>
              <w:t>знання,</w:t>
            </w:r>
            <w:r>
              <w:rPr>
                <w:spacing w:val="-11"/>
                <w:sz w:val="24"/>
              </w:rPr>
              <w:t xml:space="preserve"> </w:t>
            </w:r>
            <w:r>
              <w:rPr>
                <w:sz w:val="24"/>
              </w:rPr>
              <w:t>із</w:t>
            </w:r>
            <w:r>
              <w:rPr>
                <w:spacing w:val="-10"/>
                <w:sz w:val="24"/>
              </w:rPr>
              <w:t xml:space="preserve"> </w:t>
            </w:r>
            <w:r>
              <w:rPr>
                <w:sz w:val="24"/>
              </w:rPr>
              <w:t>звертанням</w:t>
            </w:r>
            <w:r>
              <w:rPr>
                <w:spacing w:val="-12"/>
                <w:sz w:val="24"/>
              </w:rPr>
              <w:t xml:space="preserve"> </w:t>
            </w:r>
            <w:r>
              <w:rPr>
                <w:sz w:val="24"/>
              </w:rPr>
              <w:t>особливої</w:t>
            </w:r>
            <w:r>
              <w:rPr>
                <w:spacing w:val="-6"/>
                <w:sz w:val="24"/>
              </w:rPr>
              <w:t xml:space="preserve"> </w:t>
            </w:r>
            <w:r>
              <w:rPr>
                <w:sz w:val="24"/>
              </w:rPr>
              <w:t>уваги</w:t>
            </w:r>
            <w:r>
              <w:rPr>
                <w:spacing w:val="-8"/>
                <w:sz w:val="24"/>
              </w:rPr>
              <w:t xml:space="preserve"> </w:t>
            </w:r>
            <w:r>
              <w:rPr>
                <w:sz w:val="24"/>
              </w:rPr>
              <w:t xml:space="preserve">до актуальних задач та використанням новітніх наукових </w:t>
            </w:r>
            <w:r>
              <w:rPr>
                <w:spacing w:val="-2"/>
                <w:sz w:val="24"/>
              </w:rPr>
              <w:t>методів.</w:t>
            </w:r>
          </w:p>
          <w:p w14:paraId="473DFF9B" w14:textId="77777777" w:rsidR="008B71EB" w:rsidRDefault="008B71EB" w:rsidP="008B71EB">
            <w:pPr>
              <w:pStyle w:val="TableParagraph"/>
              <w:ind w:left="112" w:right="106"/>
              <w:jc w:val="both"/>
              <w:rPr>
                <w:sz w:val="24"/>
              </w:rPr>
            </w:pPr>
            <w:r>
              <w:rPr>
                <w:sz w:val="24"/>
              </w:rPr>
              <w:t xml:space="preserve">ФК2. Здатність використовувати закони й принципи прикладної фізики та </w:t>
            </w:r>
            <w:proofErr w:type="spellStart"/>
            <w:r>
              <w:rPr>
                <w:sz w:val="24"/>
              </w:rPr>
              <w:t>наноматеріалів</w:t>
            </w:r>
            <w:proofErr w:type="spellEnd"/>
            <w:r>
              <w:rPr>
                <w:sz w:val="24"/>
              </w:rPr>
              <w:t xml:space="preserve"> у поєднанні із математичними інструментами для опису природних </w:t>
            </w:r>
            <w:r>
              <w:rPr>
                <w:spacing w:val="-2"/>
                <w:sz w:val="24"/>
              </w:rPr>
              <w:t>явищ.</w:t>
            </w:r>
          </w:p>
          <w:p w14:paraId="3083AB4F" w14:textId="77777777" w:rsidR="008B71EB" w:rsidRDefault="008B71EB" w:rsidP="008B71EB">
            <w:pPr>
              <w:pStyle w:val="TableParagraph"/>
              <w:ind w:left="112" w:right="104"/>
              <w:jc w:val="both"/>
              <w:rPr>
                <w:sz w:val="24"/>
              </w:rPr>
            </w:pPr>
            <w:r>
              <w:rPr>
                <w:sz w:val="24"/>
              </w:rPr>
              <w:t>ФК3.</w:t>
            </w:r>
            <w:r>
              <w:rPr>
                <w:spacing w:val="-15"/>
                <w:sz w:val="24"/>
              </w:rPr>
              <w:t xml:space="preserve"> </w:t>
            </w:r>
            <w:r>
              <w:rPr>
                <w:sz w:val="24"/>
              </w:rPr>
              <w:t>Здатність</w:t>
            </w:r>
            <w:r>
              <w:rPr>
                <w:spacing w:val="-15"/>
                <w:sz w:val="24"/>
              </w:rPr>
              <w:t xml:space="preserve"> </w:t>
            </w:r>
            <w:r>
              <w:rPr>
                <w:sz w:val="24"/>
              </w:rPr>
              <w:t>адаптуватись</w:t>
            </w:r>
            <w:r>
              <w:rPr>
                <w:spacing w:val="-15"/>
                <w:sz w:val="24"/>
              </w:rPr>
              <w:t xml:space="preserve"> </w:t>
            </w:r>
            <w:r>
              <w:rPr>
                <w:sz w:val="24"/>
              </w:rPr>
              <w:t>та</w:t>
            </w:r>
            <w:r>
              <w:rPr>
                <w:spacing w:val="-15"/>
                <w:sz w:val="24"/>
              </w:rPr>
              <w:t xml:space="preserve"> </w:t>
            </w:r>
            <w:r>
              <w:rPr>
                <w:sz w:val="24"/>
              </w:rPr>
              <w:t>використовувати</w:t>
            </w:r>
            <w:r>
              <w:rPr>
                <w:spacing w:val="-15"/>
                <w:sz w:val="24"/>
              </w:rPr>
              <w:t xml:space="preserve"> </w:t>
            </w:r>
            <w:r>
              <w:rPr>
                <w:sz w:val="24"/>
              </w:rPr>
              <w:t>наукову методологію</w:t>
            </w:r>
            <w:r>
              <w:rPr>
                <w:spacing w:val="-7"/>
                <w:sz w:val="24"/>
              </w:rPr>
              <w:t xml:space="preserve"> </w:t>
            </w:r>
            <w:r>
              <w:rPr>
                <w:sz w:val="24"/>
              </w:rPr>
              <w:t>при</w:t>
            </w:r>
            <w:r>
              <w:rPr>
                <w:spacing w:val="-7"/>
                <w:sz w:val="24"/>
              </w:rPr>
              <w:t xml:space="preserve"> </w:t>
            </w:r>
            <w:r>
              <w:rPr>
                <w:sz w:val="24"/>
              </w:rPr>
              <w:t>розв’язанні</w:t>
            </w:r>
            <w:r>
              <w:rPr>
                <w:spacing w:val="-7"/>
                <w:sz w:val="24"/>
              </w:rPr>
              <w:t xml:space="preserve"> </w:t>
            </w:r>
            <w:r>
              <w:rPr>
                <w:sz w:val="24"/>
              </w:rPr>
              <w:t>незнайомих</w:t>
            </w:r>
            <w:r>
              <w:rPr>
                <w:spacing w:val="-5"/>
                <w:sz w:val="24"/>
              </w:rPr>
              <w:t xml:space="preserve"> </w:t>
            </w:r>
            <w:r>
              <w:rPr>
                <w:sz w:val="24"/>
              </w:rPr>
              <w:t>задач,</w:t>
            </w:r>
            <w:r>
              <w:rPr>
                <w:spacing w:val="-7"/>
                <w:sz w:val="24"/>
              </w:rPr>
              <w:t xml:space="preserve"> </w:t>
            </w:r>
            <w:r>
              <w:rPr>
                <w:sz w:val="24"/>
              </w:rPr>
              <w:t>розробці та реалізації проектів, які дають можливість переосмислювати наявні знання чи створювати нові цілісні знання</w:t>
            </w:r>
          </w:p>
          <w:p w14:paraId="464FD2E9" w14:textId="77777777" w:rsidR="008B71EB" w:rsidRDefault="008B71EB" w:rsidP="008B71EB">
            <w:pPr>
              <w:pStyle w:val="TableParagraph"/>
              <w:ind w:left="112" w:right="105"/>
              <w:jc w:val="both"/>
              <w:rPr>
                <w:sz w:val="24"/>
              </w:rPr>
            </w:pPr>
            <w:r>
              <w:rPr>
                <w:sz w:val="24"/>
              </w:rPr>
              <w:t>ФК4.</w:t>
            </w:r>
            <w:r>
              <w:rPr>
                <w:spacing w:val="-2"/>
                <w:sz w:val="24"/>
              </w:rPr>
              <w:t xml:space="preserve"> </w:t>
            </w:r>
            <w:r>
              <w:rPr>
                <w:sz w:val="24"/>
              </w:rPr>
              <w:t xml:space="preserve">Технологічні здатності. Компетентність у використанні наукового обладнання та технологій, методів обчислень, що відносяться до вибраної області </w:t>
            </w:r>
            <w:r>
              <w:rPr>
                <w:spacing w:val="-2"/>
                <w:sz w:val="24"/>
              </w:rPr>
              <w:t>дослідження.</w:t>
            </w:r>
          </w:p>
          <w:p w14:paraId="7F5B0CFB" w14:textId="77777777" w:rsidR="008B71EB" w:rsidRDefault="008B71EB" w:rsidP="008B71EB">
            <w:pPr>
              <w:pStyle w:val="TableParagraph"/>
              <w:ind w:left="112" w:right="107"/>
              <w:jc w:val="both"/>
              <w:rPr>
                <w:sz w:val="24"/>
              </w:rPr>
            </w:pPr>
            <w:r>
              <w:rPr>
                <w:sz w:val="24"/>
              </w:rPr>
              <w:t>ФК5.</w:t>
            </w:r>
            <w:r>
              <w:rPr>
                <w:spacing w:val="-3"/>
                <w:sz w:val="24"/>
              </w:rPr>
              <w:t xml:space="preserve"> </w:t>
            </w:r>
            <w:r>
              <w:rPr>
                <w:sz w:val="24"/>
              </w:rPr>
              <w:t>Компетентність</w:t>
            </w:r>
            <w:r>
              <w:rPr>
                <w:spacing w:val="40"/>
                <w:sz w:val="24"/>
              </w:rPr>
              <w:t xml:space="preserve"> </w:t>
            </w:r>
            <w:r>
              <w:rPr>
                <w:sz w:val="24"/>
              </w:rPr>
              <w:t>аналізувати</w:t>
            </w:r>
            <w:r>
              <w:rPr>
                <w:spacing w:val="40"/>
                <w:sz w:val="24"/>
              </w:rPr>
              <w:t xml:space="preserve"> </w:t>
            </w:r>
            <w:r>
              <w:rPr>
                <w:sz w:val="24"/>
              </w:rPr>
              <w:t>методологічні проблеми,</w:t>
            </w:r>
            <w:r>
              <w:rPr>
                <w:spacing w:val="-3"/>
                <w:sz w:val="24"/>
              </w:rPr>
              <w:t xml:space="preserve"> </w:t>
            </w:r>
            <w:r>
              <w:rPr>
                <w:sz w:val="24"/>
              </w:rPr>
              <w:t>що</w:t>
            </w:r>
            <w:r>
              <w:rPr>
                <w:spacing w:val="-3"/>
                <w:sz w:val="24"/>
              </w:rPr>
              <w:t xml:space="preserve"> </w:t>
            </w:r>
            <w:r>
              <w:rPr>
                <w:sz w:val="24"/>
              </w:rPr>
              <w:t>виникають</w:t>
            </w:r>
            <w:r>
              <w:rPr>
                <w:spacing w:val="-2"/>
                <w:sz w:val="24"/>
              </w:rPr>
              <w:t xml:space="preserve"> </w:t>
            </w:r>
            <w:r>
              <w:rPr>
                <w:sz w:val="24"/>
              </w:rPr>
              <w:t>при</w:t>
            </w:r>
            <w:r>
              <w:rPr>
                <w:spacing w:val="-2"/>
                <w:sz w:val="24"/>
              </w:rPr>
              <w:t xml:space="preserve"> </w:t>
            </w:r>
            <w:r>
              <w:rPr>
                <w:sz w:val="24"/>
              </w:rPr>
              <w:t>вирішенні</w:t>
            </w:r>
            <w:r>
              <w:rPr>
                <w:spacing w:val="-2"/>
                <w:sz w:val="24"/>
              </w:rPr>
              <w:t xml:space="preserve"> </w:t>
            </w:r>
            <w:r>
              <w:rPr>
                <w:sz w:val="24"/>
              </w:rPr>
              <w:t>дослідницьких</w:t>
            </w:r>
            <w:r>
              <w:rPr>
                <w:spacing w:val="-1"/>
                <w:sz w:val="24"/>
              </w:rPr>
              <w:t xml:space="preserve"> </w:t>
            </w:r>
            <w:r>
              <w:rPr>
                <w:sz w:val="24"/>
              </w:rPr>
              <w:t xml:space="preserve">і практичних завдань, в тому числі в міждисциплінарних </w:t>
            </w:r>
            <w:r>
              <w:rPr>
                <w:spacing w:val="-2"/>
                <w:sz w:val="24"/>
              </w:rPr>
              <w:t>областях</w:t>
            </w:r>
          </w:p>
          <w:p w14:paraId="630DFF4E" w14:textId="77777777" w:rsidR="008B71EB" w:rsidRDefault="008B71EB" w:rsidP="008B71EB">
            <w:pPr>
              <w:pStyle w:val="TableParagraph"/>
              <w:ind w:left="112" w:right="108"/>
              <w:jc w:val="both"/>
              <w:rPr>
                <w:sz w:val="24"/>
              </w:rPr>
            </w:pPr>
            <w:r>
              <w:rPr>
                <w:sz w:val="24"/>
              </w:rPr>
              <w:t>ФК6.</w:t>
            </w:r>
            <w:r>
              <w:rPr>
                <w:spacing w:val="-2"/>
                <w:sz w:val="24"/>
              </w:rPr>
              <w:t xml:space="preserve"> </w:t>
            </w:r>
            <w:r>
              <w:rPr>
                <w:sz w:val="24"/>
              </w:rPr>
              <w:t xml:space="preserve">Компетентність створення та налаштування комп’ютерних програм за власноруч розробленими </w:t>
            </w:r>
            <w:r>
              <w:rPr>
                <w:spacing w:val="-2"/>
                <w:sz w:val="24"/>
              </w:rPr>
              <w:t>алгоритмами.</w:t>
            </w:r>
          </w:p>
          <w:p w14:paraId="2B083292" w14:textId="77777777" w:rsidR="008B71EB" w:rsidRDefault="008B71EB" w:rsidP="008B71EB">
            <w:pPr>
              <w:pStyle w:val="TableParagraph"/>
              <w:ind w:left="112" w:right="107"/>
              <w:jc w:val="both"/>
              <w:rPr>
                <w:sz w:val="24"/>
              </w:rPr>
            </w:pPr>
            <w:r>
              <w:rPr>
                <w:sz w:val="24"/>
              </w:rPr>
              <w:t>ФК7.Здатність вирізняти із накопичених спостережень відтворювані експериментальні факти</w:t>
            </w:r>
          </w:p>
          <w:p w14:paraId="7488DFB5" w14:textId="77777777" w:rsidR="008B71EB" w:rsidRDefault="008B71EB" w:rsidP="008B71EB">
            <w:pPr>
              <w:pStyle w:val="TableParagraph"/>
              <w:ind w:left="112" w:right="108"/>
              <w:jc w:val="both"/>
              <w:rPr>
                <w:sz w:val="24"/>
              </w:rPr>
            </w:pPr>
            <w:r>
              <w:rPr>
                <w:sz w:val="24"/>
              </w:rPr>
              <w:t>ФК8.</w:t>
            </w:r>
            <w:r>
              <w:rPr>
                <w:spacing w:val="-2"/>
                <w:sz w:val="24"/>
              </w:rPr>
              <w:t xml:space="preserve"> </w:t>
            </w:r>
            <w:r>
              <w:rPr>
                <w:sz w:val="24"/>
              </w:rPr>
              <w:t>Здатності аналізу даних. Компетентність аналізувати</w:t>
            </w:r>
            <w:r>
              <w:rPr>
                <w:spacing w:val="-15"/>
                <w:sz w:val="24"/>
              </w:rPr>
              <w:t xml:space="preserve"> </w:t>
            </w:r>
            <w:r>
              <w:rPr>
                <w:sz w:val="24"/>
              </w:rPr>
              <w:t>дані</w:t>
            </w:r>
            <w:r>
              <w:rPr>
                <w:spacing w:val="-15"/>
                <w:sz w:val="24"/>
              </w:rPr>
              <w:t xml:space="preserve"> </w:t>
            </w:r>
            <w:r>
              <w:rPr>
                <w:sz w:val="24"/>
              </w:rPr>
              <w:t>проведених</w:t>
            </w:r>
            <w:r>
              <w:rPr>
                <w:spacing w:val="-15"/>
                <w:sz w:val="24"/>
              </w:rPr>
              <w:t xml:space="preserve"> </w:t>
            </w:r>
            <w:r>
              <w:rPr>
                <w:sz w:val="24"/>
              </w:rPr>
              <w:t>досліджень,</w:t>
            </w:r>
            <w:r>
              <w:rPr>
                <w:spacing w:val="-15"/>
                <w:sz w:val="24"/>
              </w:rPr>
              <w:t xml:space="preserve"> </w:t>
            </w:r>
            <w:r>
              <w:rPr>
                <w:sz w:val="24"/>
              </w:rPr>
              <w:t>які</w:t>
            </w:r>
            <w:r>
              <w:rPr>
                <w:spacing w:val="-15"/>
                <w:sz w:val="24"/>
              </w:rPr>
              <w:t xml:space="preserve"> </w:t>
            </w:r>
            <w:r>
              <w:rPr>
                <w:sz w:val="24"/>
              </w:rPr>
              <w:t>можуть</w:t>
            </w:r>
            <w:r>
              <w:rPr>
                <w:spacing w:val="-15"/>
                <w:sz w:val="24"/>
              </w:rPr>
              <w:t xml:space="preserve"> </w:t>
            </w:r>
            <w:r>
              <w:rPr>
                <w:sz w:val="24"/>
              </w:rPr>
              <w:t>бути значного обсягу та вимагати застосування потужних обчислювальних ресурсів.</w:t>
            </w:r>
          </w:p>
          <w:p w14:paraId="7837073C" w14:textId="77777777" w:rsidR="008B71EB" w:rsidRDefault="008B71EB" w:rsidP="008B71EB">
            <w:pPr>
              <w:pStyle w:val="TableParagraph"/>
              <w:spacing w:before="1"/>
              <w:ind w:left="112" w:right="111"/>
              <w:jc w:val="both"/>
              <w:rPr>
                <w:sz w:val="24"/>
              </w:rPr>
            </w:pPr>
            <w:r>
              <w:rPr>
                <w:sz w:val="24"/>
              </w:rPr>
              <w:t>ФК9.</w:t>
            </w:r>
            <w:r>
              <w:rPr>
                <w:spacing w:val="-8"/>
                <w:sz w:val="24"/>
              </w:rPr>
              <w:t xml:space="preserve"> </w:t>
            </w:r>
            <w:r>
              <w:rPr>
                <w:sz w:val="24"/>
              </w:rPr>
              <w:t>З</w:t>
            </w:r>
            <w:r>
              <w:rPr>
                <w:color w:val="212121"/>
                <w:sz w:val="24"/>
              </w:rPr>
              <w:t>датність</w:t>
            </w:r>
            <w:r>
              <w:rPr>
                <w:color w:val="212121"/>
                <w:spacing w:val="-7"/>
                <w:sz w:val="24"/>
              </w:rPr>
              <w:t xml:space="preserve"> </w:t>
            </w:r>
            <w:r>
              <w:rPr>
                <w:color w:val="212121"/>
                <w:sz w:val="24"/>
              </w:rPr>
              <w:t>до</w:t>
            </w:r>
            <w:r>
              <w:rPr>
                <w:color w:val="212121"/>
                <w:spacing w:val="-9"/>
                <w:sz w:val="24"/>
              </w:rPr>
              <w:t xml:space="preserve"> </w:t>
            </w:r>
            <w:r>
              <w:rPr>
                <w:color w:val="212121"/>
                <w:sz w:val="24"/>
              </w:rPr>
              <w:t>продукування</w:t>
            </w:r>
            <w:r>
              <w:rPr>
                <w:color w:val="212121"/>
                <w:spacing w:val="-8"/>
                <w:sz w:val="24"/>
              </w:rPr>
              <w:t xml:space="preserve"> </w:t>
            </w:r>
            <w:r>
              <w:rPr>
                <w:color w:val="212121"/>
                <w:sz w:val="24"/>
              </w:rPr>
              <w:t>нових</w:t>
            </w:r>
            <w:r>
              <w:rPr>
                <w:color w:val="212121"/>
                <w:spacing w:val="-4"/>
                <w:sz w:val="24"/>
              </w:rPr>
              <w:t xml:space="preserve"> </w:t>
            </w:r>
            <w:r>
              <w:rPr>
                <w:color w:val="212121"/>
                <w:sz w:val="24"/>
              </w:rPr>
              <w:t>ідей</w:t>
            </w:r>
            <w:r>
              <w:rPr>
                <w:color w:val="212121"/>
                <w:spacing w:val="-8"/>
                <w:sz w:val="24"/>
              </w:rPr>
              <w:t xml:space="preserve"> </w:t>
            </w:r>
            <w:r>
              <w:rPr>
                <w:color w:val="212121"/>
                <w:sz w:val="24"/>
              </w:rPr>
              <w:t>і</w:t>
            </w:r>
            <w:r>
              <w:rPr>
                <w:color w:val="212121"/>
                <w:spacing w:val="-7"/>
                <w:sz w:val="24"/>
              </w:rPr>
              <w:t xml:space="preserve"> </w:t>
            </w:r>
            <w:r>
              <w:rPr>
                <w:color w:val="212121"/>
                <w:spacing w:val="-2"/>
                <w:sz w:val="24"/>
              </w:rPr>
              <w:t xml:space="preserve">розв’язання </w:t>
            </w:r>
            <w:r>
              <w:rPr>
                <w:color w:val="212121"/>
                <w:sz w:val="24"/>
              </w:rPr>
              <w:t xml:space="preserve">комплексних проблем у вибраній області фізичних </w:t>
            </w:r>
            <w:r>
              <w:rPr>
                <w:color w:val="212121"/>
                <w:spacing w:val="-2"/>
                <w:sz w:val="24"/>
              </w:rPr>
              <w:t>досліджень</w:t>
            </w:r>
            <w:r>
              <w:rPr>
                <w:spacing w:val="-2"/>
                <w:sz w:val="24"/>
              </w:rPr>
              <w:t>.</w:t>
            </w:r>
          </w:p>
          <w:p w14:paraId="721D93C9" w14:textId="77777777" w:rsidR="008B71EB" w:rsidRDefault="008B71EB" w:rsidP="008B71EB">
            <w:pPr>
              <w:pStyle w:val="TableParagraph"/>
              <w:ind w:left="112" w:right="107"/>
              <w:jc w:val="both"/>
              <w:rPr>
                <w:sz w:val="24"/>
              </w:rPr>
            </w:pPr>
            <w:r>
              <w:rPr>
                <w:sz w:val="24"/>
              </w:rPr>
              <w:t>ФК10. Здатність організовувати навчальний процес та проводити</w:t>
            </w:r>
            <w:r>
              <w:rPr>
                <w:spacing w:val="-15"/>
                <w:sz w:val="24"/>
              </w:rPr>
              <w:t xml:space="preserve"> </w:t>
            </w:r>
            <w:r>
              <w:rPr>
                <w:sz w:val="24"/>
              </w:rPr>
              <w:t>заняття</w:t>
            </w:r>
            <w:r>
              <w:rPr>
                <w:spacing w:val="-15"/>
                <w:sz w:val="24"/>
              </w:rPr>
              <w:t xml:space="preserve"> </w:t>
            </w:r>
            <w:r>
              <w:rPr>
                <w:sz w:val="24"/>
              </w:rPr>
              <w:t>з</w:t>
            </w:r>
            <w:r>
              <w:rPr>
                <w:spacing w:val="-15"/>
                <w:sz w:val="24"/>
              </w:rPr>
              <w:t xml:space="preserve"> </w:t>
            </w:r>
            <w:r>
              <w:rPr>
                <w:sz w:val="24"/>
              </w:rPr>
              <w:t>фізико-технічних</w:t>
            </w:r>
            <w:r>
              <w:rPr>
                <w:spacing w:val="-15"/>
                <w:sz w:val="24"/>
              </w:rPr>
              <w:t xml:space="preserve"> </w:t>
            </w:r>
            <w:r>
              <w:rPr>
                <w:sz w:val="24"/>
              </w:rPr>
              <w:t>дисциплін</w:t>
            </w:r>
            <w:r>
              <w:rPr>
                <w:spacing w:val="-15"/>
                <w:sz w:val="24"/>
              </w:rPr>
              <w:t xml:space="preserve"> </w:t>
            </w:r>
            <w:r>
              <w:rPr>
                <w:sz w:val="24"/>
              </w:rPr>
              <w:t>у</w:t>
            </w:r>
            <w:r>
              <w:rPr>
                <w:spacing w:val="-15"/>
                <w:sz w:val="24"/>
              </w:rPr>
              <w:t xml:space="preserve"> </w:t>
            </w:r>
            <w:r>
              <w:rPr>
                <w:sz w:val="24"/>
              </w:rPr>
              <w:t>вищих навчальних закладах</w:t>
            </w:r>
          </w:p>
          <w:p w14:paraId="73BB841F" w14:textId="77777777" w:rsidR="008B71EB" w:rsidRDefault="008B71EB" w:rsidP="008B71EB">
            <w:pPr>
              <w:pStyle w:val="TableParagraph"/>
              <w:spacing w:before="1"/>
              <w:ind w:left="112"/>
              <w:rPr>
                <w:sz w:val="24"/>
              </w:rPr>
            </w:pPr>
            <w:r>
              <w:rPr>
                <w:sz w:val="24"/>
              </w:rPr>
              <w:t>ФК11. Здатність застосовувати знання теорій опису фізичних</w:t>
            </w:r>
            <w:r>
              <w:rPr>
                <w:spacing w:val="-9"/>
                <w:sz w:val="24"/>
              </w:rPr>
              <w:t xml:space="preserve"> </w:t>
            </w:r>
            <w:r>
              <w:rPr>
                <w:sz w:val="24"/>
              </w:rPr>
              <w:t>властивостей</w:t>
            </w:r>
            <w:r>
              <w:rPr>
                <w:spacing w:val="-12"/>
                <w:sz w:val="24"/>
              </w:rPr>
              <w:t xml:space="preserve"> </w:t>
            </w:r>
            <w:proofErr w:type="spellStart"/>
            <w:r>
              <w:rPr>
                <w:sz w:val="24"/>
              </w:rPr>
              <w:t>низькорозмірних</w:t>
            </w:r>
            <w:proofErr w:type="spellEnd"/>
            <w:r>
              <w:rPr>
                <w:spacing w:val="-9"/>
                <w:sz w:val="24"/>
              </w:rPr>
              <w:t xml:space="preserve"> </w:t>
            </w:r>
            <w:r>
              <w:rPr>
                <w:sz w:val="24"/>
              </w:rPr>
              <w:t>систем</w:t>
            </w:r>
            <w:r>
              <w:rPr>
                <w:spacing w:val="-11"/>
                <w:sz w:val="24"/>
              </w:rPr>
              <w:t xml:space="preserve"> </w:t>
            </w:r>
            <w:r>
              <w:rPr>
                <w:sz w:val="24"/>
              </w:rPr>
              <w:t xml:space="preserve">різних </w:t>
            </w:r>
            <w:r>
              <w:rPr>
                <w:spacing w:val="-2"/>
                <w:sz w:val="24"/>
              </w:rPr>
              <w:t>типів.</w:t>
            </w:r>
          </w:p>
          <w:p w14:paraId="350511A6" w14:textId="7BC88E12" w:rsidR="008B71EB" w:rsidRDefault="008B71EB" w:rsidP="008B71EB">
            <w:pPr>
              <w:pStyle w:val="TableParagraph"/>
              <w:ind w:left="112" w:right="112"/>
              <w:jc w:val="both"/>
              <w:rPr>
                <w:sz w:val="24"/>
              </w:rPr>
            </w:pPr>
            <w:r>
              <w:rPr>
                <w:sz w:val="24"/>
              </w:rPr>
              <w:t>ФК12.Здатність створювати та порівнювати між собою фізичні та математичні моделі фізичних об’єктів, процесів та явищ</w:t>
            </w:r>
          </w:p>
        </w:tc>
      </w:tr>
      <w:tr w:rsidR="008B71EB" w14:paraId="2E607B1C" w14:textId="77777777" w:rsidTr="00B27AC4">
        <w:trPr>
          <w:trHeight w:val="411"/>
        </w:trPr>
        <w:tc>
          <w:tcPr>
            <w:tcW w:w="10065" w:type="dxa"/>
            <w:gridSpan w:val="2"/>
            <w:shd w:val="clear" w:color="auto" w:fill="D4D4D4"/>
          </w:tcPr>
          <w:p w14:paraId="3EB7DB2F" w14:textId="42E09522" w:rsidR="008B71EB" w:rsidRDefault="008B71EB" w:rsidP="008B71EB">
            <w:pPr>
              <w:pStyle w:val="TableParagraph"/>
              <w:ind w:left="112" w:right="112"/>
              <w:jc w:val="center"/>
              <w:rPr>
                <w:sz w:val="24"/>
              </w:rPr>
            </w:pPr>
            <w:r>
              <w:rPr>
                <w:b/>
                <w:sz w:val="28"/>
              </w:rPr>
              <w:t>7.</w:t>
            </w:r>
            <w:r>
              <w:rPr>
                <w:b/>
                <w:spacing w:val="-6"/>
                <w:sz w:val="28"/>
              </w:rPr>
              <w:t xml:space="preserve"> </w:t>
            </w:r>
            <w:r>
              <w:rPr>
                <w:b/>
                <w:sz w:val="28"/>
              </w:rPr>
              <w:t>Програмні</w:t>
            </w:r>
            <w:r>
              <w:rPr>
                <w:b/>
                <w:spacing w:val="-5"/>
                <w:sz w:val="28"/>
              </w:rPr>
              <w:t xml:space="preserve"> </w:t>
            </w:r>
            <w:r>
              <w:rPr>
                <w:b/>
                <w:sz w:val="28"/>
              </w:rPr>
              <w:t>результати</w:t>
            </w:r>
            <w:r>
              <w:rPr>
                <w:b/>
                <w:spacing w:val="-5"/>
                <w:sz w:val="28"/>
              </w:rPr>
              <w:t xml:space="preserve"> </w:t>
            </w:r>
            <w:r>
              <w:rPr>
                <w:b/>
                <w:spacing w:val="-2"/>
                <w:sz w:val="28"/>
              </w:rPr>
              <w:t>навчання</w:t>
            </w:r>
          </w:p>
        </w:tc>
      </w:tr>
      <w:tr w:rsidR="008B71EB" w14:paraId="7B2C33A7" w14:textId="77777777" w:rsidTr="0090322B">
        <w:trPr>
          <w:trHeight w:val="411"/>
        </w:trPr>
        <w:tc>
          <w:tcPr>
            <w:tcW w:w="2836" w:type="dxa"/>
          </w:tcPr>
          <w:p w14:paraId="571A62A3" w14:textId="0C9EAF6F" w:rsidR="008B71EB" w:rsidRDefault="008B71EB" w:rsidP="008B71EB">
            <w:pPr>
              <w:pStyle w:val="TableParagraph"/>
              <w:ind w:left="115" w:right="107"/>
              <w:rPr>
                <w:b/>
                <w:sz w:val="24"/>
              </w:rPr>
            </w:pPr>
            <w:r>
              <w:rPr>
                <w:b/>
                <w:spacing w:val="-2"/>
                <w:sz w:val="24"/>
              </w:rPr>
              <w:t>Програмні</w:t>
            </w:r>
            <w:r>
              <w:rPr>
                <w:b/>
                <w:sz w:val="24"/>
              </w:rPr>
              <w:tab/>
            </w:r>
            <w:r>
              <w:rPr>
                <w:b/>
                <w:spacing w:val="-2"/>
                <w:sz w:val="24"/>
              </w:rPr>
              <w:t xml:space="preserve">результати </w:t>
            </w:r>
            <w:r>
              <w:rPr>
                <w:b/>
                <w:sz w:val="24"/>
              </w:rPr>
              <w:t>навчання (ПРН)</w:t>
            </w:r>
          </w:p>
        </w:tc>
        <w:tc>
          <w:tcPr>
            <w:tcW w:w="7229" w:type="dxa"/>
          </w:tcPr>
          <w:p w14:paraId="3EBCFF21" w14:textId="77777777" w:rsidR="008B71EB" w:rsidRDefault="008B71EB" w:rsidP="008B71EB">
            <w:pPr>
              <w:pStyle w:val="TableParagraph"/>
              <w:ind w:left="112" w:right="110"/>
              <w:jc w:val="both"/>
              <w:rPr>
                <w:sz w:val="24"/>
              </w:rPr>
            </w:pPr>
            <w:r>
              <w:rPr>
                <w:sz w:val="24"/>
              </w:rPr>
              <w:t>ПРН1. Здатність аналізувати та обговорювати наукові публікації в межах власної дослідницької проблематики та поза нею.</w:t>
            </w:r>
          </w:p>
          <w:p w14:paraId="73946B9A" w14:textId="77777777" w:rsidR="008B71EB" w:rsidRDefault="008B71EB" w:rsidP="008B71EB">
            <w:pPr>
              <w:pStyle w:val="TableParagraph"/>
              <w:ind w:left="112" w:right="107"/>
              <w:jc w:val="both"/>
              <w:rPr>
                <w:sz w:val="24"/>
              </w:rPr>
            </w:pPr>
            <w:r>
              <w:rPr>
                <w:sz w:val="24"/>
              </w:rPr>
              <w:t>ПРН2. Здатність здійснити завершене оригінальне дослідження, що ґрунтується на використанні сучасних методів науки.</w:t>
            </w:r>
          </w:p>
          <w:p w14:paraId="1FF0F240" w14:textId="77777777" w:rsidR="008B71EB" w:rsidRDefault="008B71EB" w:rsidP="008B71EB">
            <w:pPr>
              <w:pStyle w:val="TableParagraph"/>
              <w:ind w:left="112" w:right="110"/>
              <w:jc w:val="both"/>
              <w:rPr>
                <w:sz w:val="24"/>
              </w:rPr>
            </w:pPr>
            <w:r>
              <w:rPr>
                <w:sz w:val="24"/>
              </w:rPr>
              <w:t xml:space="preserve">ПРН3. Уміти сприймати і обробляти іншомовні наукові тексти з фізики з наукових джерел, що містять новітню фахову інформацію, здійснювати письмовий та </w:t>
            </w:r>
            <w:proofErr w:type="spellStart"/>
            <w:r>
              <w:rPr>
                <w:sz w:val="24"/>
              </w:rPr>
              <w:t>анотаційний</w:t>
            </w:r>
            <w:proofErr w:type="spellEnd"/>
            <w:r>
              <w:rPr>
                <w:sz w:val="24"/>
              </w:rPr>
              <w:t xml:space="preserve"> переклад текстів з фізики</w:t>
            </w:r>
            <w:r>
              <w:rPr>
                <w:spacing w:val="-2"/>
                <w:sz w:val="24"/>
              </w:rPr>
              <w:t>.</w:t>
            </w:r>
          </w:p>
          <w:p w14:paraId="798A4C1A" w14:textId="77777777" w:rsidR="008B71EB" w:rsidRDefault="008B71EB" w:rsidP="008B71EB">
            <w:pPr>
              <w:pStyle w:val="TableParagraph"/>
              <w:ind w:left="112" w:right="106"/>
              <w:jc w:val="both"/>
              <w:rPr>
                <w:sz w:val="24"/>
              </w:rPr>
            </w:pPr>
            <w:r>
              <w:rPr>
                <w:sz w:val="24"/>
              </w:rPr>
              <w:t>ПРН4. Здатність розробляти та аргументовано презентувати результати дослідження в науковому і науково-популярному контекстах, усно та письмово, у формі наукових семінарів, конференцій.</w:t>
            </w:r>
          </w:p>
          <w:p w14:paraId="49966CE4" w14:textId="77777777" w:rsidR="008B71EB" w:rsidRDefault="008B71EB" w:rsidP="008B71EB">
            <w:pPr>
              <w:pStyle w:val="TableParagraph"/>
              <w:ind w:left="112" w:right="108"/>
              <w:jc w:val="both"/>
              <w:rPr>
                <w:sz w:val="24"/>
              </w:rPr>
            </w:pPr>
            <w:r>
              <w:rPr>
                <w:sz w:val="24"/>
              </w:rPr>
              <w:t>ПРН5.</w:t>
            </w:r>
            <w:r>
              <w:rPr>
                <w:spacing w:val="-14"/>
                <w:sz w:val="24"/>
              </w:rPr>
              <w:t xml:space="preserve"> </w:t>
            </w:r>
            <w:r>
              <w:rPr>
                <w:sz w:val="24"/>
              </w:rPr>
              <w:t>Здатність</w:t>
            </w:r>
            <w:r>
              <w:rPr>
                <w:spacing w:val="-13"/>
                <w:sz w:val="24"/>
              </w:rPr>
              <w:t xml:space="preserve"> </w:t>
            </w:r>
            <w:r>
              <w:rPr>
                <w:sz w:val="24"/>
              </w:rPr>
              <w:t>готувати</w:t>
            </w:r>
            <w:r>
              <w:rPr>
                <w:spacing w:val="-13"/>
                <w:sz w:val="24"/>
              </w:rPr>
              <w:t xml:space="preserve"> </w:t>
            </w:r>
            <w:r>
              <w:rPr>
                <w:sz w:val="24"/>
              </w:rPr>
              <w:t>результати</w:t>
            </w:r>
            <w:r>
              <w:rPr>
                <w:spacing w:val="-13"/>
                <w:sz w:val="24"/>
              </w:rPr>
              <w:t xml:space="preserve"> </w:t>
            </w:r>
            <w:r>
              <w:rPr>
                <w:sz w:val="24"/>
              </w:rPr>
              <w:t>власного</w:t>
            </w:r>
            <w:r>
              <w:rPr>
                <w:spacing w:val="-14"/>
                <w:sz w:val="24"/>
              </w:rPr>
              <w:t xml:space="preserve"> </w:t>
            </w:r>
            <w:r>
              <w:rPr>
                <w:sz w:val="24"/>
              </w:rPr>
              <w:t>наукового дослідження для опублікування наукових статей, монографій, навчальної літератури.</w:t>
            </w:r>
          </w:p>
          <w:p w14:paraId="2ADC52F4" w14:textId="77777777" w:rsidR="008B71EB" w:rsidRDefault="008B71EB" w:rsidP="008B71EB">
            <w:pPr>
              <w:pStyle w:val="TableParagraph"/>
              <w:ind w:left="112" w:right="105"/>
              <w:jc w:val="both"/>
              <w:rPr>
                <w:sz w:val="24"/>
              </w:rPr>
            </w:pPr>
            <w:r>
              <w:rPr>
                <w:sz w:val="24"/>
              </w:rPr>
              <w:t xml:space="preserve">ПРН6. Здатність керувати спеціалізованими науковими семінарами </w:t>
            </w:r>
            <w:r>
              <w:rPr>
                <w:sz w:val="24"/>
              </w:rPr>
              <w:lastRenderedPageBreak/>
              <w:t>та вести наукову дискусію з дотриманням професійної етики з фахівцями і нефахівцями щодо результатів</w:t>
            </w:r>
            <w:r>
              <w:rPr>
                <w:spacing w:val="-15"/>
                <w:sz w:val="24"/>
              </w:rPr>
              <w:t xml:space="preserve"> </w:t>
            </w:r>
            <w:r>
              <w:rPr>
                <w:sz w:val="24"/>
              </w:rPr>
              <w:t>досліджень,</w:t>
            </w:r>
            <w:r>
              <w:rPr>
                <w:spacing w:val="-15"/>
                <w:sz w:val="24"/>
              </w:rPr>
              <w:t xml:space="preserve"> </w:t>
            </w:r>
            <w:r>
              <w:rPr>
                <w:sz w:val="24"/>
              </w:rPr>
              <w:t>фундаментальних</w:t>
            </w:r>
            <w:r>
              <w:rPr>
                <w:spacing w:val="-15"/>
                <w:sz w:val="24"/>
              </w:rPr>
              <w:t xml:space="preserve"> </w:t>
            </w:r>
            <w:r>
              <w:rPr>
                <w:sz w:val="24"/>
              </w:rPr>
              <w:t>та</w:t>
            </w:r>
            <w:r>
              <w:rPr>
                <w:spacing w:val="-15"/>
                <w:sz w:val="24"/>
              </w:rPr>
              <w:t xml:space="preserve"> </w:t>
            </w:r>
            <w:r>
              <w:rPr>
                <w:sz w:val="24"/>
              </w:rPr>
              <w:t>прикладних проблем фізики українською та іноземною мовами, кваліфіковано відображати результати досліджень у наукових</w:t>
            </w:r>
            <w:r>
              <w:rPr>
                <w:spacing w:val="-15"/>
                <w:sz w:val="24"/>
              </w:rPr>
              <w:t xml:space="preserve"> </w:t>
            </w:r>
            <w:r>
              <w:rPr>
                <w:sz w:val="24"/>
              </w:rPr>
              <w:t>публікаціях</w:t>
            </w:r>
            <w:r>
              <w:rPr>
                <w:spacing w:val="-15"/>
                <w:sz w:val="24"/>
              </w:rPr>
              <w:t xml:space="preserve"> </w:t>
            </w:r>
            <w:r>
              <w:rPr>
                <w:sz w:val="24"/>
              </w:rPr>
              <w:t>у</w:t>
            </w:r>
            <w:r>
              <w:rPr>
                <w:spacing w:val="-15"/>
                <w:sz w:val="24"/>
              </w:rPr>
              <w:t xml:space="preserve"> </w:t>
            </w:r>
            <w:r>
              <w:rPr>
                <w:sz w:val="24"/>
              </w:rPr>
              <w:t>провідних</w:t>
            </w:r>
            <w:r>
              <w:rPr>
                <w:spacing w:val="-15"/>
                <w:sz w:val="24"/>
              </w:rPr>
              <w:t xml:space="preserve"> </w:t>
            </w:r>
            <w:r>
              <w:rPr>
                <w:sz w:val="24"/>
              </w:rPr>
              <w:t>міжнародних</w:t>
            </w:r>
            <w:r>
              <w:rPr>
                <w:spacing w:val="-15"/>
                <w:sz w:val="24"/>
              </w:rPr>
              <w:t xml:space="preserve"> </w:t>
            </w:r>
            <w:r>
              <w:rPr>
                <w:sz w:val="24"/>
              </w:rPr>
              <w:t xml:space="preserve">наукових </w:t>
            </w:r>
            <w:r>
              <w:rPr>
                <w:spacing w:val="-2"/>
                <w:sz w:val="24"/>
              </w:rPr>
              <w:t>виданнях.</w:t>
            </w:r>
          </w:p>
          <w:p w14:paraId="6167123C" w14:textId="77777777" w:rsidR="008B71EB" w:rsidRDefault="008B71EB" w:rsidP="008B71EB">
            <w:pPr>
              <w:pStyle w:val="TableParagraph"/>
              <w:ind w:left="112" w:right="107"/>
              <w:jc w:val="both"/>
              <w:rPr>
                <w:sz w:val="24"/>
              </w:rPr>
            </w:pPr>
            <w:r>
              <w:rPr>
                <w:sz w:val="24"/>
              </w:rPr>
              <w:t>ПРН7.</w:t>
            </w:r>
            <w:r>
              <w:rPr>
                <w:spacing w:val="-3"/>
                <w:sz w:val="24"/>
              </w:rPr>
              <w:t xml:space="preserve"> </w:t>
            </w:r>
            <w:r>
              <w:rPr>
                <w:sz w:val="24"/>
              </w:rPr>
              <w:t>Здатність обробляти, аналізувати та узагальнювати</w:t>
            </w:r>
            <w:r>
              <w:rPr>
                <w:spacing w:val="-4"/>
                <w:sz w:val="24"/>
              </w:rPr>
              <w:t xml:space="preserve"> </w:t>
            </w:r>
            <w:r>
              <w:rPr>
                <w:sz w:val="24"/>
              </w:rPr>
              <w:t>науково-технічну</w:t>
            </w:r>
            <w:r>
              <w:rPr>
                <w:spacing w:val="-12"/>
                <w:sz w:val="24"/>
              </w:rPr>
              <w:t xml:space="preserve"> </w:t>
            </w:r>
            <w:r>
              <w:rPr>
                <w:sz w:val="24"/>
              </w:rPr>
              <w:t>інформацію,</w:t>
            </w:r>
            <w:r>
              <w:rPr>
                <w:spacing w:val="-6"/>
                <w:sz w:val="24"/>
              </w:rPr>
              <w:t xml:space="preserve"> </w:t>
            </w:r>
            <w:r>
              <w:rPr>
                <w:sz w:val="24"/>
              </w:rPr>
              <w:t>передовий вітчизняний і зарубіжний досвід в професійній діяльності, представляти результати власного дослідження іноземною мовою</w:t>
            </w:r>
            <w:r>
              <w:rPr>
                <w:color w:val="528135"/>
                <w:sz w:val="24"/>
              </w:rPr>
              <w:t>.</w:t>
            </w:r>
          </w:p>
          <w:p w14:paraId="4A337F75" w14:textId="77777777" w:rsidR="008B71EB" w:rsidRDefault="008B71EB" w:rsidP="008B71EB">
            <w:pPr>
              <w:pStyle w:val="TableParagraph"/>
              <w:spacing w:before="1"/>
              <w:ind w:left="112" w:right="108"/>
              <w:jc w:val="both"/>
              <w:rPr>
                <w:sz w:val="24"/>
              </w:rPr>
            </w:pPr>
            <w:r>
              <w:rPr>
                <w:sz w:val="24"/>
              </w:rPr>
              <w:t xml:space="preserve">ПРН8. Уміти розробляти та досліджувати фізичні, математичні і комп’ютерні моделі процесів і систем, ефективно використовувати їх для отримання нових знань та/або створення інноваційних продуктів у прикладній фізиці та дотичних міждисциплінарних </w:t>
            </w:r>
            <w:r>
              <w:rPr>
                <w:spacing w:val="-2"/>
                <w:sz w:val="24"/>
              </w:rPr>
              <w:t>напрямах.</w:t>
            </w:r>
          </w:p>
          <w:p w14:paraId="185C075C" w14:textId="77777777" w:rsidR="008B71EB" w:rsidRDefault="008B71EB" w:rsidP="008B71EB">
            <w:pPr>
              <w:pStyle w:val="TableParagraph"/>
              <w:spacing w:before="1"/>
              <w:ind w:left="112" w:right="103"/>
              <w:jc w:val="both"/>
              <w:rPr>
                <w:sz w:val="24"/>
              </w:rPr>
            </w:pPr>
            <w:r>
              <w:rPr>
                <w:sz w:val="24"/>
              </w:rPr>
              <w:t>ПРН9. Планувати і виконувати експериментальні та/або теоретичні</w:t>
            </w:r>
            <w:r>
              <w:rPr>
                <w:spacing w:val="-9"/>
                <w:sz w:val="24"/>
              </w:rPr>
              <w:t xml:space="preserve"> </w:t>
            </w:r>
            <w:r>
              <w:rPr>
                <w:sz w:val="24"/>
              </w:rPr>
              <w:t>дослідження</w:t>
            </w:r>
            <w:r>
              <w:rPr>
                <w:spacing w:val="-10"/>
                <w:sz w:val="24"/>
              </w:rPr>
              <w:t xml:space="preserve"> </w:t>
            </w:r>
            <w:r>
              <w:rPr>
                <w:sz w:val="24"/>
              </w:rPr>
              <w:t>з</w:t>
            </w:r>
            <w:r>
              <w:rPr>
                <w:spacing w:val="-10"/>
                <w:sz w:val="24"/>
              </w:rPr>
              <w:t xml:space="preserve"> </w:t>
            </w:r>
            <w:r>
              <w:rPr>
                <w:sz w:val="24"/>
              </w:rPr>
              <w:t>прикладної</w:t>
            </w:r>
            <w:r>
              <w:rPr>
                <w:spacing w:val="-10"/>
                <w:sz w:val="24"/>
              </w:rPr>
              <w:t xml:space="preserve"> </w:t>
            </w:r>
            <w:r>
              <w:rPr>
                <w:sz w:val="24"/>
              </w:rPr>
              <w:t>фізики</w:t>
            </w:r>
            <w:r>
              <w:rPr>
                <w:spacing w:val="-9"/>
                <w:sz w:val="24"/>
              </w:rPr>
              <w:t xml:space="preserve"> </w:t>
            </w:r>
            <w:r>
              <w:rPr>
                <w:sz w:val="24"/>
              </w:rPr>
              <w:t>та</w:t>
            </w:r>
            <w:r>
              <w:rPr>
                <w:spacing w:val="-10"/>
                <w:sz w:val="24"/>
              </w:rPr>
              <w:t xml:space="preserve"> </w:t>
            </w:r>
            <w:r>
              <w:rPr>
                <w:sz w:val="24"/>
              </w:rPr>
              <w:t>дотичних міждисциплінарних напрямів з використанням сучасних наукових</w:t>
            </w:r>
            <w:r>
              <w:rPr>
                <w:spacing w:val="37"/>
                <w:sz w:val="24"/>
              </w:rPr>
              <w:t xml:space="preserve">  </w:t>
            </w:r>
            <w:r>
              <w:rPr>
                <w:sz w:val="24"/>
              </w:rPr>
              <w:t>методів,</w:t>
            </w:r>
            <w:r>
              <w:rPr>
                <w:spacing w:val="36"/>
                <w:sz w:val="24"/>
              </w:rPr>
              <w:t xml:space="preserve">  </w:t>
            </w:r>
            <w:r>
              <w:rPr>
                <w:sz w:val="24"/>
              </w:rPr>
              <w:t>критично</w:t>
            </w:r>
            <w:r>
              <w:rPr>
                <w:spacing w:val="35"/>
                <w:sz w:val="24"/>
              </w:rPr>
              <w:t xml:space="preserve">  </w:t>
            </w:r>
            <w:r>
              <w:rPr>
                <w:sz w:val="24"/>
              </w:rPr>
              <w:t>аналізувати</w:t>
            </w:r>
            <w:r>
              <w:rPr>
                <w:spacing w:val="38"/>
                <w:sz w:val="24"/>
              </w:rPr>
              <w:t xml:space="preserve">  </w:t>
            </w:r>
            <w:r>
              <w:rPr>
                <w:spacing w:val="-2"/>
                <w:sz w:val="24"/>
              </w:rPr>
              <w:t xml:space="preserve">результати </w:t>
            </w:r>
            <w:r>
              <w:rPr>
                <w:sz w:val="24"/>
              </w:rPr>
              <w:t>власних досліджень і результати інших дослідників у контексті усього комплексу сучасних знань щодо досліджуваної проблеми.</w:t>
            </w:r>
          </w:p>
          <w:p w14:paraId="1D930940" w14:textId="77777777" w:rsidR="008B71EB" w:rsidRDefault="008B71EB" w:rsidP="008B71EB">
            <w:pPr>
              <w:pStyle w:val="TableParagraph"/>
              <w:spacing w:before="1"/>
              <w:ind w:left="112" w:right="104"/>
              <w:jc w:val="both"/>
              <w:rPr>
                <w:sz w:val="24"/>
              </w:rPr>
            </w:pPr>
            <w:r>
              <w:rPr>
                <w:sz w:val="24"/>
              </w:rPr>
              <w:t>ПРН10.</w:t>
            </w:r>
            <w:r>
              <w:rPr>
                <w:spacing w:val="-11"/>
                <w:sz w:val="24"/>
              </w:rPr>
              <w:t xml:space="preserve"> </w:t>
            </w:r>
            <w:r>
              <w:rPr>
                <w:sz w:val="24"/>
              </w:rPr>
              <w:t>Розробляти</w:t>
            </w:r>
            <w:r>
              <w:rPr>
                <w:spacing w:val="-10"/>
                <w:sz w:val="24"/>
              </w:rPr>
              <w:t xml:space="preserve"> </w:t>
            </w:r>
            <w:r>
              <w:rPr>
                <w:sz w:val="24"/>
              </w:rPr>
              <w:t>та</w:t>
            </w:r>
            <w:r>
              <w:rPr>
                <w:spacing w:val="-11"/>
                <w:sz w:val="24"/>
              </w:rPr>
              <w:t xml:space="preserve"> </w:t>
            </w:r>
            <w:r>
              <w:rPr>
                <w:sz w:val="24"/>
              </w:rPr>
              <w:t>реалізовувати</w:t>
            </w:r>
            <w:r>
              <w:rPr>
                <w:spacing w:val="-10"/>
                <w:sz w:val="24"/>
              </w:rPr>
              <w:t xml:space="preserve"> </w:t>
            </w:r>
            <w:r>
              <w:rPr>
                <w:sz w:val="24"/>
              </w:rPr>
              <w:t>наукові</w:t>
            </w:r>
            <w:r>
              <w:rPr>
                <w:spacing w:val="-11"/>
                <w:sz w:val="24"/>
              </w:rPr>
              <w:t xml:space="preserve"> </w:t>
            </w:r>
            <w:r>
              <w:rPr>
                <w:sz w:val="24"/>
              </w:rPr>
              <w:t>проекти,</w:t>
            </w:r>
            <w:r>
              <w:rPr>
                <w:spacing w:val="-11"/>
                <w:sz w:val="24"/>
              </w:rPr>
              <w:t xml:space="preserve"> </w:t>
            </w:r>
            <w:r>
              <w:rPr>
                <w:sz w:val="24"/>
              </w:rPr>
              <w:t>які дають можливість переосмислити наявне та створити нове цілісне знання і розв’язувати значущі наукові проблеми</w:t>
            </w:r>
            <w:r>
              <w:rPr>
                <w:spacing w:val="-9"/>
                <w:sz w:val="24"/>
              </w:rPr>
              <w:t xml:space="preserve"> </w:t>
            </w:r>
            <w:r>
              <w:rPr>
                <w:sz w:val="24"/>
              </w:rPr>
              <w:t>фізики</w:t>
            </w:r>
            <w:r>
              <w:rPr>
                <w:spacing w:val="-9"/>
                <w:sz w:val="24"/>
              </w:rPr>
              <w:t xml:space="preserve"> </w:t>
            </w:r>
            <w:r>
              <w:rPr>
                <w:sz w:val="24"/>
              </w:rPr>
              <w:t>з</w:t>
            </w:r>
            <w:r>
              <w:rPr>
                <w:spacing w:val="-9"/>
                <w:sz w:val="24"/>
              </w:rPr>
              <w:t xml:space="preserve"> </w:t>
            </w:r>
            <w:r>
              <w:rPr>
                <w:sz w:val="24"/>
              </w:rPr>
              <w:t>дотриманням</w:t>
            </w:r>
            <w:r>
              <w:rPr>
                <w:spacing w:val="-11"/>
                <w:sz w:val="24"/>
              </w:rPr>
              <w:t xml:space="preserve"> </w:t>
            </w:r>
            <w:r w:rsidRPr="00911745">
              <w:rPr>
                <w:sz w:val="24"/>
              </w:rPr>
              <w:t>академічної доброчесності та основ запобігання корупції на рівні, необхідному для формування нетерпимості до корупції та проявів недоброчесної поведінки серед здобувачів освіти.</w:t>
            </w:r>
          </w:p>
          <w:p w14:paraId="2CD691E6" w14:textId="77777777" w:rsidR="008B71EB" w:rsidRDefault="008B71EB" w:rsidP="008B71EB">
            <w:pPr>
              <w:pStyle w:val="TableParagraph"/>
              <w:spacing w:before="1"/>
              <w:ind w:left="112" w:right="104"/>
              <w:jc w:val="both"/>
              <w:rPr>
                <w:sz w:val="24"/>
              </w:rPr>
            </w:pPr>
            <w:r>
              <w:rPr>
                <w:sz w:val="24"/>
              </w:rPr>
              <w:t>ПРН11. Глибоко розуміти загальні принципи і методи природничих наук, а також методологію наукових досліджень, застосувати їх у власних дослідженнях у сфері фізики та у викладацькій діяльності.</w:t>
            </w:r>
          </w:p>
          <w:p w14:paraId="3EA8007E" w14:textId="77777777" w:rsidR="008B71EB" w:rsidRDefault="008B71EB" w:rsidP="008B71EB">
            <w:pPr>
              <w:pStyle w:val="TableParagraph"/>
              <w:ind w:left="112" w:right="106"/>
              <w:jc w:val="both"/>
              <w:rPr>
                <w:sz w:val="24"/>
              </w:rPr>
            </w:pPr>
            <w:r>
              <w:rPr>
                <w:sz w:val="24"/>
              </w:rPr>
              <w:t>ПРН12. Вміти робити огляд та пошук інформації в спеціалізованій</w:t>
            </w:r>
            <w:r>
              <w:rPr>
                <w:spacing w:val="-13"/>
                <w:sz w:val="24"/>
              </w:rPr>
              <w:t xml:space="preserve"> </w:t>
            </w:r>
            <w:r>
              <w:rPr>
                <w:sz w:val="24"/>
              </w:rPr>
              <w:t>літературі,</w:t>
            </w:r>
            <w:r>
              <w:rPr>
                <w:spacing w:val="-10"/>
                <w:sz w:val="24"/>
              </w:rPr>
              <w:t xml:space="preserve"> </w:t>
            </w:r>
            <w:r>
              <w:rPr>
                <w:sz w:val="24"/>
              </w:rPr>
              <w:t>використовуючи</w:t>
            </w:r>
            <w:r>
              <w:rPr>
                <w:spacing w:val="-12"/>
                <w:sz w:val="24"/>
              </w:rPr>
              <w:t xml:space="preserve"> </w:t>
            </w:r>
            <w:r>
              <w:rPr>
                <w:sz w:val="24"/>
              </w:rPr>
              <w:t>різноманітні ресурси:</w:t>
            </w:r>
            <w:r>
              <w:rPr>
                <w:spacing w:val="-15"/>
                <w:sz w:val="24"/>
              </w:rPr>
              <w:t xml:space="preserve"> </w:t>
            </w:r>
            <w:r>
              <w:rPr>
                <w:sz w:val="24"/>
              </w:rPr>
              <w:t>журнали,</w:t>
            </w:r>
            <w:r>
              <w:rPr>
                <w:spacing w:val="-15"/>
                <w:sz w:val="24"/>
              </w:rPr>
              <w:t xml:space="preserve"> </w:t>
            </w:r>
            <w:r>
              <w:rPr>
                <w:sz w:val="24"/>
              </w:rPr>
              <w:t>бази</w:t>
            </w:r>
            <w:r>
              <w:rPr>
                <w:spacing w:val="-15"/>
                <w:sz w:val="24"/>
              </w:rPr>
              <w:t xml:space="preserve"> </w:t>
            </w:r>
            <w:r>
              <w:rPr>
                <w:sz w:val="24"/>
              </w:rPr>
              <w:t>даних,</w:t>
            </w:r>
            <w:r>
              <w:rPr>
                <w:spacing w:val="-15"/>
                <w:sz w:val="24"/>
              </w:rPr>
              <w:t xml:space="preserve"> </w:t>
            </w:r>
            <w:r>
              <w:rPr>
                <w:sz w:val="24"/>
              </w:rPr>
              <w:t>он-лайн</w:t>
            </w:r>
            <w:r>
              <w:rPr>
                <w:spacing w:val="-15"/>
                <w:sz w:val="24"/>
              </w:rPr>
              <w:t xml:space="preserve"> </w:t>
            </w:r>
            <w:r>
              <w:rPr>
                <w:sz w:val="24"/>
              </w:rPr>
              <w:t>ресурси.</w:t>
            </w:r>
            <w:r>
              <w:rPr>
                <w:spacing w:val="-15"/>
                <w:sz w:val="24"/>
              </w:rPr>
              <w:t xml:space="preserve"> </w:t>
            </w:r>
            <w:r>
              <w:rPr>
                <w:sz w:val="24"/>
              </w:rPr>
              <w:t>Здатність використовувати облікову інформацію з бібліотечних каталогів та найновіших ІКТ-ресурсів, щоб локалізувати джерела</w:t>
            </w:r>
            <w:r>
              <w:rPr>
                <w:spacing w:val="-1"/>
                <w:sz w:val="24"/>
              </w:rPr>
              <w:t xml:space="preserve"> </w:t>
            </w:r>
            <w:r>
              <w:rPr>
                <w:sz w:val="24"/>
              </w:rPr>
              <w:t>і літературу, корисні для власного дослідження. ПРН13.</w:t>
            </w:r>
            <w:r>
              <w:rPr>
                <w:spacing w:val="-2"/>
                <w:sz w:val="24"/>
              </w:rPr>
              <w:t xml:space="preserve"> </w:t>
            </w:r>
            <w:r>
              <w:rPr>
                <w:sz w:val="24"/>
              </w:rPr>
              <w:t>Знати методи та засоби проектування оптимальних</w:t>
            </w:r>
            <w:r>
              <w:rPr>
                <w:spacing w:val="-2"/>
                <w:sz w:val="24"/>
              </w:rPr>
              <w:t xml:space="preserve"> </w:t>
            </w:r>
            <w:r>
              <w:rPr>
                <w:sz w:val="24"/>
              </w:rPr>
              <w:t>властивостей</w:t>
            </w:r>
            <w:r>
              <w:rPr>
                <w:spacing w:val="1"/>
                <w:sz w:val="24"/>
              </w:rPr>
              <w:t xml:space="preserve"> </w:t>
            </w:r>
            <w:r>
              <w:rPr>
                <w:sz w:val="24"/>
              </w:rPr>
              <w:t>термоелектричних</w:t>
            </w:r>
            <w:r>
              <w:rPr>
                <w:spacing w:val="-3"/>
                <w:sz w:val="24"/>
              </w:rPr>
              <w:t xml:space="preserve"> </w:t>
            </w:r>
            <w:r>
              <w:rPr>
                <w:spacing w:val="-2"/>
                <w:sz w:val="24"/>
              </w:rPr>
              <w:t>матеріалів</w:t>
            </w:r>
          </w:p>
          <w:p w14:paraId="2A46DA2A" w14:textId="4E27B6BE" w:rsidR="008B71EB" w:rsidRDefault="008B71EB" w:rsidP="008B71EB">
            <w:pPr>
              <w:pStyle w:val="TableParagraph"/>
              <w:ind w:left="112" w:right="112"/>
              <w:jc w:val="both"/>
              <w:rPr>
                <w:sz w:val="24"/>
              </w:rPr>
            </w:pPr>
            <w:r>
              <w:rPr>
                <w:sz w:val="24"/>
              </w:rPr>
              <w:t>та</w:t>
            </w:r>
            <w:r>
              <w:rPr>
                <w:spacing w:val="-1"/>
                <w:sz w:val="24"/>
              </w:rPr>
              <w:t xml:space="preserve"> </w:t>
            </w:r>
            <w:r>
              <w:rPr>
                <w:sz w:val="24"/>
              </w:rPr>
              <w:t>пристроїв</w:t>
            </w:r>
            <w:r>
              <w:rPr>
                <w:spacing w:val="-2"/>
                <w:sz w:val="24"/>
              </w:rPr>
              <w:t xml:space="preserve"> </w:t>
            </w:r>
            <w:r>
              <w:rPr>
                <w:sz w:val="24"/>
              </w:rPr>
              <w:t>на</w:t>
            </w:r>
            <w:r>
              <w:rPr>
                <w:spacing w:val="-2"/>
                <w:sz w:val="24"/>
              </w:rPr>
              <w:t xml:space="preserve"> </w:t>
            </w:r>
            <w:r>
              <w:rPr>
                <w:sz w:val="24"/>
              </w:rPr>
              <w:t>їх</w:t>
            </w:r>
            <w:r>
              <w:rPr>
                <w:spacing w:val="2"/>
                <w:sz w:val="24"/>
              </w:rPr>
              <w:t xml:space="preserve"> </w:t>
            </w:r>
            <w:r>
              <w:rPr>
                <w:spacing w:val="-2"/>
                <w:sz w:val="24"/>
              </w:rPr>
              <w:t>основі.</w:t>
            </w:r>
          </w:p>
        </w:tc>
      </w:tr>
      <w:tr w:rsidR="008B71EB" w14:paraId="65AAF46F" w14:textId="77777777" w:rsidTr="00514713">
        <w:trPr>
          <w:trHeight w:val="411"/>
        </w:trPr>
        <w:tc>
          <w:tcPr>
            <w:tcW w:w="10065" w:type="dxa"/>
            <w:gridSpan w:val="2"/>
            <w:shd w:val="clear" w:color="auto" w:fill="D4D4D4"/>
          </w:tcPr>
          <w:p w14:paraId="3689F5E4" w14:textId="79079C32" w:rsidR="008B71EB" w:rsidRDefault="008B71EB" w:rsidP="008B71EB">
            <w:pPr>
              <w:pStyle w:val="TableParagraph"/>
              <w:ind w:left="112" w:right="110"/>
              <w:jc w:val="center"/>
              <w:rPr>
                <w:sz w:val="24"/>
              </w:rPr>
            </w:pPr>
            <w:r>
              <w:rPr>
                <w:b/>
                <w:sz w:val="28"/>
              </w:rPr>
              <w:lastRenderedPageBreak/>
              <w:t>8.</w:t>
            </w:r>
            <w:r>
              <w:rPr>
                <w:b/>
                <w:spacing w:val="-8"/>
                <w:sz w:val="28"/>
              </w:rPr>
              <w:t xml:space="preserve"> </w:t>
            </w:r>
            <w:r>
              <w:rPr>
                <w:b/>
                <w:sz w:val="28"/>
              </w:rPr>
              <w:t>Ресурсне</w:t>
            </w:r>
            <w:r>
              <w:rPr>
                <w:b/>
                <w:spacing w:val="-7"/>
                <w:sz w:val="28"/>
              </w:rPr>
              <w:t xml:space="preserve"> </w:t>
            </w:r>
            <w:r>
              <w:rPr>
                <w:b/>
                <w:sz w:val="28"/>
              </w:rPr>
              <w:t>забезпечення</w:t>
            </w:r>
            <w:r>
              <w:rPr>
                <w:b/>
                <w:spacing w:val="-9"/>
                <w:sz w:val="28"/>
              </w:rPr>
              <w:t xml:space="preserve"> </w:t>
            </w:r>
            <w:r>
              <w:rPr>
                <w:b/>
                <w:sz w:val="28"/>
              </w:rPr>
              <w:t>реалізації</w:t>
            </w:r>
            <w:r>
              <w:rPr>
                <w:b/>
                <w:spacing w:val="-5"/>
                <w:sz w:val="28"/>
              </w:rPr>
              <w:t xml:space="preserve"> </w:t>
            </w:r>
            <w:r>
              <w:rPr>
                <w:b/>
                <w:spacing w:val="-2"/>
                <w:sz w:val="28"/>
              </w:rPr>
              <w:t>програми</w:t>
            </w:r>
          </w:p>
        </w:tc>
      </w:tr>
      <w:tr w:rsidR="008B71EB" w14:paraId="4E33ABD5" w14:textId="77777777" w:rsidTr="0090322B">
        <w:trPr>
          <w:trHeight w:val="411"/>
        </w:trPr>
        <w:tc>
          <w:tcPr>
            <w:tcW w:w="2836" w:type="dxa"/>
          </w:tcPr>
          <w:p w14:paraId="2852E14E" w14:textId="66B138AC" w:rsidR="008B71EB" w:rsidRDefault="008B71EB" w:rsidP="008B71EB">
            <w:pPr>
              <w:pStyle w:val="TableParagraph"/>
              <w:ind w:left="115" w:right="107"/>
              <w:rPr>
                <w:b/>
                <w:spacing w:val="-2"/>
                <w:sz w:val="24"/>
              </w:rPr>
            </w:pPr>
            <w:r>
              <w:rPr>
                <w:b/>
                <w:sz w:val="24"/>
              </w:rPr>
              <w:t>Специфічні</w:t>
            </w:r>
            <w:r>
              <w:rPr>
                <w:b/>
                <w:spacing w:val="34"/>
                <w:sz w:val="24"/>
              </w:rPr>
              <w:t xml:space="preserve"> </w:t>
            </w:r>
            <w:r>
              <w:rPr>
                <w:b/>
                <w:sz w:val="24"/>
              </w:rPr>
              <w:t>характеристики кадрового забезпечення</w:t>
            </w:r>
          </w:p>
        </w:tc>
        <w:tc>
          <w:tcPr>
            <w:tcW w:w="7229" w:type="dxa"/>
          </w:tcPr>
          <w:p w14:paraId="0E9A3D70" w14:textId="77D66659" w:rsidR="008B71EB" w:rsidRDefault="008B71EB" w:rsidP="008B71EB">
            <w:pPr>
              <w:pStyle w:val="TableParagraph"/>
              <w:ind w:left="112" w:right="110"/>
              <w:jc w:val="both"/>
              <w:rPr>
                <w:sz w:val="24"/>
              </w:rPr>
            </w:pPr>
            <w:r>
              <w:rPr>
                <w:sz w:val="24"/>
              </w:rPr>
              <w:t>Кадрове забезпечення навчально-виховного процесу достатнє для забезпечення підготовки фахівців вказаної спеціальності і відповідає Акредитаційним вимогам надання освітніх послуг у сфері вищої освіти.</w:t>
            </w:r>
          </w:p>
        </w:tc>
      </w:tr>
      <w:tr w:rsidR="008B71EB" w14:paraId="0CA22FEC" w14:textId="77777777" w:rsidTr="0090322B">
        <w:trPr>
          <w:trHeight w:val="411"/>
        </w:trPr>
        <w:tc>
          <w:tcPr>
            <w:tcW w:w="2836" w:type="dxa"/>
          </w:tcPr>
          <w:p w14:paraId="510A0185" w14:textId="77777777" w:rsidR="008B71EB" w:rsidRDefault="008B71EB" w:rsidP="008B71EB">
            <w:pPr>
              <w:pStyle w:val="TableParagraph"/>
              <w:ind w:left="115" w:right="102"/>
              <w:rPr>
                <w:b/>
                <w:sz w:val="24"/>
              </w:rPr>
            </w:pPr>
            <w:r>
              <w:rPr>
                <w:b/>
                <w:sz w:val="24"/>
              </w:rPr>
              <w:t>Специфічні</w:t>
            </w:r>
            <w:r>
              <w:rPr>
                <w:b/>
                <w:spacing w:val="36"/>
                <w:sz w:val="24"/>
              </w:rPr>
              <w:t xml:space="preserve"> </w:t>
            </w:r>
            <w:r>
              <w:rPr>
                <w:b/>
                <w:sz w:val="24"/>
              </w:rPr>
              <w:t xml:space="preserve">характеристики </w:t>
            </w:r>
            <w:r>
              <w:rPr>
                <w:b/>
                <w:spacing w:val="-2"/>
                <w:sz w:val="24"/>
              </w:rPr>
              <w:t>матеріально-технічного</w:t>
            </w:r>
          </w:p>
          <w:p w14:paraId="66812443" w14:textId="07E931E6" w:rsidR="008B71EB" w:rsidRDefault="008B71EB" w:rsidP="008B71EB">
            <w:pPr>
              <w:pStyle w:val="TableParagraph"/>
              <w:ind w:left="115" w:right="107"/>
              <w:rPr>
                <w:b/>
                <w:sz w:val="24"/>
              </w:rPr>
            </w:pPr>
            <w:r>
              <w:rPr>
                <w:b/>
                <w:spacing w:val="-2"/>
                <w:sz w:val="24"/>
              </w:rPr>
              <w:t>забезпечення</w:t>
            </w:r>
          </w:p>
        </w:tc>
        <w:tc>
          <w:tcPr>
            <w:tcW w:w="7229" w:type="dxa"/>
          </w:tcPr>
          <w:p w14:paraId="182BEB38" w14:textId="77777777" w:rsidR="008B71EB" w:rsidRDefault="008B71EB" w:rsidP="008B71EB">
            <w:pPr>
              <w:pStyle w:val="TableParagraph"/>
              <w:ind w:left="112" w:right="106"/>
              <w:jc w:val="both"/>
              <w:rPr>
                <w:sz w:val="24"/>
              </w:rPr>
            </w:pPr>
            <w:r>
              <w:rPr>
                <w:sz w:val="24"/>
              </w:rPr>
              <w:t>Для</w:t>
            </w:r>
            <w:r>
              <w:rPr>
                <w:spacing w:val="-15"/>
                <w:sz w:val="24"/>
              </w:rPr>
              <w:t xml:space="preserve"> </w:t>
            </w:r>
            <w:r>
              <w:rPr>
                <w:sz w:val="24"/>
              </w:rPr>
              <w:t>забезпечення</w:t>
            </w:r>
            <w:r>
              <w:rPr>
                <w:spacing w:val="-15"/>
                <w:sz w:val="24"/>
              </w:rPr>
              <w:t xml:space="preserve"> </w:t>
            </w:r>
            <w:r>
              <w:rPr>
                <w:sz w:val="24"/>
              </w:rPr>
              <w:t>навчального</w:t>
            </w:r>
            <w:r>
              <w:rPr>
                <w:spacing w:val="-15"/>
                <w:sz w:val="24"/>
              </w:rPr>
              <w:t xml:space="preserve"> </w:t>
            </w:r>
            <w:r>
              <w:rPr>
                <w:sz w:val="24"/>
              </w:rPr>
              <w:t>процесу</w:t>
            </w:r>
            <w:r>
              <w:rPr>
                <w:spacing w:val="-15"/>
                <w:sz w:val="24"/>
              </w:rPr>
              <w:t xml:space="preserve"> </w:t>
            </w:r>
            <w:r>
              <w:rPr>
                <w:sz w:val="24"/>
              </w:rPr>
              <w:t>використовується навчально-матеріальна база Інституту фізико-технічних та</w:t>
            </w:r>
            <w:r>
              <w:rPr>
                <w:spacing w:val="-15"/>
                <w:sz w:val="24"/>
              </w:rPr>
              <w:t xml:space="preserve"> </w:t>
            </w:r>
            <w:r>
              <w:rPr>
                <w:sz w:val="24"/>
              </w:rPr>
              <w:t>комп’ютерних</w:t>
            </w:r>
            <w:r>
              <w:rPr>
                <w:spacing w:val="-12"/>
                <w:sz w:val="24"/>
              </w:rPr>
              <w:t xml:space="preserve"> </w:t>
            </w:r>
            <w:r>
              <w:rPr>
                <w:sz w:val="24"/>
              </w:rPr>
              <w:t>наук</w:t>
            </w:r>
            <w:r>
              <w:rPr>
                <w:spacing w:val="-11"/>
                <w:sz w:val="24"/>
              </w:rPr>
              <w:t xml:space="preserve"> </w:t>
            </w:r>
            <w:r>
              <w:rPr>
                <w:sz w:val="24"/>
              </w:rPr>
              <w:t>та</w:t>
            </w:r>
            <w:r>
              <w:rPr>
                <w:spacing w:val="-12"/>
                <w:sz w:val="24"/>
              </w:rPr>
              <w:t xml:space="preserve"> </w:t>
            </w:r>
            <w:r>
              <w:rPr>
                <w:sz w:val="24"/>
              </w:rPr>
              <w:t>Інституту</w:t>
            </w:r>
            <w:r>
              <w:rPr>
                <w:spacing w:val="-15"/>
                <w:sz w:val="24"/>
              </w:rPr>
              <w:t xml:space="preserve"> </w:t>
            </w:r>
            <w:r>
              <w:rPr>
                <w:sz w:val="24"/>
              </w:rPr>
              <w:t>термоелектрики</w:t>
            </w:r>
            <w:r>
              <w:rPr>
                <w:spacing w:val="-13"/>
                <w:sz w:val="24"/>
              </w:rPr>
              <w:t xml:space="preserve"> </w:t>
            </w:r>
            <w:r>
              <w:rPr>
                <w:sz w:val="24"/>
              </w:rPr>
              <w:t>НАН України, які мають необхідне технічне обладнання та на задовільному рівні укомплектовані засобами обчислювальної</w:t>
            </w:r>
            <w:r>
              <w:rPr>
                <w:spacing w:val="14"/>
                <w:sz w:val="24"/>
              </w:rPr>
              <w:t xml:space="preserve"> </w:t>
            </w:r>
            <w:r>
              <w:rPr>
                <w:sz w:val="24"/>
              </w:rPr>
              <w:t>техніки.</w:t>
            </w:r>
            <w:r>
              <w:rPr>
                <w:spacing w:val="20"/>
                <w:sz w:val="24"/>
              </w:rPr>
              <w:t xml:space="preserve"> </w:t>
            </w:r>
            <w:r>
              <w:rPr>
                <w:sz w:val="24"/>
              </w:rPr>
              <w:t>Для</w:t>
            </w:r>
            <w:r>
              <w:rPr>
                <w:spacing w:val="17"/>
                <w:sz w:val="24"/>
              </w:rPr>
              <w:t xml:space="preserve"> </w:t>
            </w:r>
            <w:r>
              <w:rPr>
                <w:sz w:val="24"/>
              </w:rPr>
              <w:t>забезпечення</w:t>
            </w:r>
            <w:r>
              <w:rPr>
                <w:spacing w:val="19"/>
                <w:sz w:val="24"/>
              </w:rPr>
              <w:t xml:space="preserve"> </w:t>
            </w:r>
            <w:r>
              <w:rPr>
                <w:spacing w:val="-2"/>
                <w:sz w:val="24"/>
              </w:rPr>
              <w:t>ефективного</w:t>
            </w:r>
          </w:p>
          <w:p w14:paraId="03591C60" w14:textId="67EB92B1" w:rsidR="008B71EB" w:rsidRDefault="008B71EB" w:rsidP="008B71EB">
            <w:pPr>
              <w:pStyle w:val="TableParagraph"/>
              <w:ind w:left="112" w:right="109"/>
              <w:jc w:val="both"/>
              <w:rPr>
                <w:sz w:val="24"/>
              </w:rPr>
            </w:pPr>
            <w:r>
              <w:rPr>
                <w:sz w:val="24"/>
              </w:rPr>
              <w:t>навчального</w:t>
            </w:r>
            <w:r>
              <w:rPr>
                <w:spacing w:val="-15"/>
                <w:sz w:val="24"/>
              </w:rPr>
              <w:t xml:space="preserve"> </w:t>
            </w:r>
            <w:r>
              <w:rPr>
                <w:sz w:val="24"/>
              </w:rPr>
              <w:t>процесу</w:t>
            </w:r>
            <w:r>
              <w:rPr>
                <w:spacing w:val="-15"/>
                <w:sz w:val="24"/>
              </w:rPr>
              <w:t xml:space="preserve"> </w:t>
            </w:r>
            <w:r>
              <w:rPr>
                <w:sz w:val="24"/>
              </w:rPr>
              <w:t>надається</w:t>
            </w:r>
            <w:r>
              <w:rPr>
                <w:spacing w:val="-15"/>
                <w:sz w:val="24"/>
              </w:rPr>
              <w:t xml:space="preserve"> </w:t>
            </w:r>
            <w:r>
              <w:rPr>
                <w:sz w:val="24"/>
              </w:rPr>
              <w:t>вільний</w:t>
            </w:r>
            <w:r>
              <w:rPr>
                <w:spacing w:val="-15"/>
                <w:sz w:val="24"/>
              </w:rPr>
              <w:t xml:space="preserve"> </w:t>
            </w:r>
            <w:r>
              <w:rPr>
                <w:sz w:val="24"/>
              </w:rPr>
              <w:t>доступ</w:t>
            </w:r>
            <w:r>
              <w:rPr>
                <w:spacing w:val="-15"/>
                <w:sz w:val="24"/>
              </w:rPr>
              <w:t xml:space="preserve"> </w:t>
            </w:r>
            <w:r>
              <w:rPr>
                <w:sz w:val="24"/>
              </w:rPr>
              <w:t>до</w:t>
            </w:r>
            <w:r>
              <w:rPr>
                <w:spacing w:val="-14"/>
                <w:sz w:val="24"/>
              </w:rPr>
              <w:t xml:space="preserve"> </w:t>
            </w:r>
            <w:r>
              <w:rPr>
                <w:sz w:val="24"/>
              </w:rPr>
              <w:t xml:space="preserve">мережі </w:t>
            </w:r>
            <w:r>
              <w:rPr>
                <w:spacing w:val="-2"/>
                <w:sz w:val="24"/>
              </w:rPr>
              <w:t>Інтернет.</w:t>
            </w:r>
          </w:p>
        </w:tc>
      </w:tr>
      <w:tr w:rsidR="008B71EB" w14:paraId="19352F58" w14:textId="77777777" w:rsidTr="0090322B">
        <w:trPr>
          <w:trHeight w:val="411"/>
        </w:trPr>
        <w:tc>
          <w:tcPr>
            <w:tcW w:w="2836" w:type="dxa"/>
          </w:tcPr>
          <w:p w14:paraId="536777DA" w14:textId="77777777" w:rsidR="008B71EB" w:rsidRDefault="008B71EB" w:rsidP="008B71EB">
            <w:pPr>
              <w:pStyle w:val="TableParagraph"/>
              <w:tabs>
                <w:tab w:val="left" w:pos="3041"/>
              </w:tabs>
              <w:ind w:left="115" w:right="104"/>
              <w:jc w:val="both"/>
              <w:rPr>
                <w:b/>
                <w:sz w:val="24"/>
              </w:rPr>
            </w:pPr>
            <w:r>
              <w:rPr>
                <w:b/>
                <w:sz w:val="24"/>
              </w:rPr>
              <w:t xml:space="preserve">Специфічні характеристики </w:t>
            </w:r>
            <w:r>
              <w:rPr>
                <w:b/>
                <w:spacing w:val="-2"/>
                <w:sz w:val="24"/>
              </w:rPr>
              <w:t>інформаційного</w:t>
            </w:r>
            <w:r>
              <w:rPr>
                <w:b/>
                <w:sz w:val="24"/>
              </w:rPr>
              <w:tab/>
            </w:r>
            <w:r>
              <w:rPr>
                <w:b/>
                <w:spacing w:val="-6"/>
                <w:sz w:val="24"/>
              </w:rPr>
              <w:lastRenderedPageBreak/>
              <w:t xml:space="preserve">та </w:t>
            </w:r>
            <w:r>
              <w:rPr>
                <w:b/>
                <w:spacing w:val="-2"/>
                <w:sz w:val="24"/>
              </w:rPr>
              <w:t>навчально-методичного</w:t>
            </w:r>
          </w:p>
          <w:p w14:paraId="1607C57B" w14:textId="436DC115" w:rsidR="008B71EB" w:rsidRDefault="008B71EB" w:rsidP="008B71EB">
            <w:pPr>
              <w:pStyle w:val="TableParagraph"/>
              <w:ind w:left="115" w:right="107"/>
              <w:rPr>
                <w:b/>
                <w:sz w:val="24"/>
              </w:rPr>
            </w:pPr>
            <w:r>
              <w:rPr>
                <w:b/>
                <w:spacing w:val="-2"/>
                <w:sz w:val="24"/>
              </w:rPr>
              <w:t>забезпечення</w:t>
            </w:r>
          </w:p>
        </w:tc>
        <w:tc>
          <w:tcPr>
            <w:tcW w:w="7229" w:type="dxa"/>
          </w:tcPr>
          <w:p w14:paraId="64952921" w14:textId="77777777" w:rsidR="008B71EB" w:rsidRDefault="008B71EB" w:rsidP="008B71EB">
            <w:pPr>
              <w:pStyle w:val="TableParagraph"/>
              <w:ind w:left="112" w:right="104"/>
              <w:jc w:val="both"/>
              <w:rPr>
                <w:sz w:val="24"/>
              </w:rPr>
            </w:pPr>
            <w:r>
              <w:rPr>
                <w:sz w:val="24"/>
              </w:rPr>
              <w:lastRenderedPageBreak/>
              <w:t xml:space="preserve">Університет має доступ до баз </w:t>
            </w:r>
            <w:proofErr w:type="spellStart"/>
            <w:r>
              <w:rPr>
                <w:sz w:val="24"/>
              </w:rPr>
              <w:t>Web</w:t>
            </w:r>
            <w:proofErr w:type="spellEnd"/>
            <w:r>
              <w:rPr>
                <w:sz w:val="24"/>
              </w:rPr>
              <w:t xml:space="preserve"> </w:t>
            </w:r>
            <w:proofErr w:type="spellStart"/>
            <w:r>
              <w:rPr>
                <w:sz w:val="24"/>
              </w:rPr>
              <w:t>оf</w:t>
            </w:r>
            <w:proofErr w:type="spellEnd"/>
            <w:r>
              <w:rPr>
                <w:sz w:val="24"/>
              </w:rPr>
              <w:t xml:space="preserve"> </w:t>
            </w:r>
            <w:proofErr w:type="spellStart"/>
            <w:r>
              <w:rPr>
                <w:sz w:val="24"/>
              </w:rPr>
              <w:t>Science</w:t>
            </w:r>
            <w:proofErr w:type="spellEnd"/>
            <w:r>
              <w:rPr>
                <w:sz w:val="24"/>
              </w:rPr>
              <w:t xml:space="preserve"> та </w:t>
            </w:r>
            <w:proofErr w:type="spellStart"/>
            <w:r>
              <w:rPr>
                <w:sz w:val="24"/>
              </w:rPr>
              <w:t>Scopus</w:t>
            </w:r>
            <w:proofErr w:type="spellEnd"/>
            <w:r>
              <w:rPr>
                <w:sz w:val="24"/>
              </w:rPr>
              <w:t xml:space="preserve">. Періодично проводиться тестова передплата на ресурси світових видавництв наукової періодики та книг. Зокрема, в 2020 році діє така передплата на видання видавництва </w:t>
            </w:r>
            <w:proofErr w:type="spellStart"/>
            <w:r>
              <w:rPr>
                <w:sz w:val="24"/>
              </w:rPr>
              <w:t>Wiley</w:t>
            </w:r>
            <w:proofErr w:type="spellEnd"/>
            <w:r>
              <w:rPr>
                <w:sz w:val="24"/>
              </w:rPr>
              <w:t xml:space="preserve"> та </w:t>
            </w:r>
            <w:proofErr w:type="spellStart"/>
            <w:r>
              <w:rPr>
                <w:sz w:val="24"/>
              </w:rPr>
              <w:t>Springer</w:t>
            </w:r>
            <w:proofErr w:type="spellEnd"/>
            <w:r>
              <w:rPr>
                <w:sz w:val="24"/>
              </w:rPr>
              <w:t xml:space="preserve">. Забезпечення </w:t>
            </w:r>
            <w:r>
              <w:rPr>
                <w:sz w:val="24"/>
              </w:rPr>
              <w:lastRenderedPageBreak/>
              <w:t>підручниками,</w:t>
            </w:r>
            <w:r>
              <w:rPr>
                <w:spacing w:val="-4"/>
                <w:sz w:val="24"/>
              </w:rPr>
              <w:t xml:space="preserve"> </w:t>
            </w:r>
            <w:r>
              <w:rPr>
                <w:sz w:val="24"/>
              </w:rPr>
              <w:t>навчальними</w:t>
            </w:r>
            <w:r>
              <w:rPr>
                <w:spacing w:val="-3"/>
                <w:sz w:val="24"/>
              </w:rPr>
              <w:t xml:space="preserve"> </w:t>
            </w:r>
            <w:r>
              <w:rPr>
                <w:sz w:val="24"/>
              </w:rPr>
              <w:t>посібниками,</w:t>
            </w:r>
            <w:r>
              <w:rPr>
                <w:spacing w:val="-4"/>
                <w:sz w:val="24"/>
              </w:rPr>
              <w:t xml:space="preserve"> </w:t>
            </w:r>
            <w:r>
              <w:rPr>
                <w:sz w:val="24"/>
              </w:rPr>
              <w:t>довідковою</w:t>
            </w:r>
            <w:r>
              <w:rPr>
                <w:spacing w:val="-4"/>
                <w:sz w:val="24"/>
              </w:rPr>
              <w:t xml:space="preserve"> </w:t>
            </w:r>
            <w:r>
              <w:rPr>
                <w:sz w:val="24"/>
              </w:rPr>
              <w:t>та іншою навчальною літературою через фонди бібліотеки та кафедр. Наявність електронного ресурсу закладу освіти, який містить навчально-методичні матеріали з навчальних</w:t>
            </w:r>
            <w:r>
              <w:rPr>
                <w:spacing w:val="-3"/>
                <w:sz w:val="24"/>
              </w:rPr>
              <w:t xml:space="preserve"> </w:t>
            </w:r>
            <w:r>
              <w:rPr>
                <w:sz w:val="24"/>
              </w:rPr>
              <w:t>дисциплін</w:t>
            </w:r>
            <w:r>
              <w:rPr>
                <w:spacing w:val="-4"/>
                <w:sz w:val="24"/>
              </w:rPr>
              <w:t xml:space="preserve"> </w:t>
            </w:r>
            <w:r>
              <w:rPr>
                <w:sz w:val="24"/>
              </w:rPr>
              <w:t>в</w:t>
            </w:r>
            <w:r>
              <w:rPr>
                <w:spacing w:val="-6"/>
                <w:sz w:val="24"/>
              </w:rPr>
              <w:t xml:space="preserve"> </w:t>
            </w:r>
            <w:r>
              <w:rPr>
                <w:sz w:val="24"/>
              </w:rPr>
              <w:t>системі</w:t>
            </w:r>
            <w:r>
              <w:rPr>
                <w:spacing w:val="-3"/>
                <w:sz w:val="24"/>
              </w:rPr>
              <w:t xml:space="preserve"> </w:t>
            </w:r>
            <w:r>
              <w:rPr>
                <w:sz w:val="24"/>
              </w:rPr>
              <w:t>дистанційного</w:t>
            </w:r>
            <w:r>
              <w:rPr>
                <w:spacing w:val="-5"/>
                <w:sz w:val="24"/>
              </w:rPr>
              <w:t xml:space="preserve"> </w:t>
            </w:r>
            <w:r>
              <w:rPr>
                <w:sz w:val="24"/>
              </w:rPr>
              <w:t xml:space="preserve">навчання </w:t>
            </w:r>
            <w:proofErr w:type="spellStart"/>
            <w:r>
              <w:rPr>
                <w:sz w:val="24"/>
              </w:rPr>
              <w:t>Moodle</w:t>
            </w:r>
            <w:proofErr w:type="spellEnd"/>
            <w:r>
              <w:rPr>
                <w:sz w:val="24"/>
              </w:rPr>
              <w:t>. Наукова бібліотека ЧНУ постійно передплачує фахові журнали фізико-математичного профілю українських</w:t>
            </w:r>
            <w:r>
              <w:rPr>
                <w:spacing w:val="36"/>
                <w:sz w:val="24"/>
              </w:rPr>
              <w:t xml:space="preserve">  </w:t>
            </w:r>
            <w:r>
              <w:rPr>
                <w:sz w:val="24"/>
              </w:rPr>
              <w:t>видавців.</w:t>
            </w:r>
            <w:r>
              <w:rPr>
                <w:spacing w:val="35"/>
                <w:sz w:val="24"/>
              </w:rPr>
              <w:t xml:space="preserve">  </w:t>
            </w:r>
            <w:r>
              <w:rPr>
                <w:sz w:val="24"/>
              </w:rPr>
              <w:t>А</w:t>
            </w:r>
            <w:r>
              <w:rPr>
                <w:spacing w:val="35"/>
                <w:sz w:val="24"/>
              </w:rPr>
              <w:t xml:space="preserve">  </w:t>
            </w:r>
            <w:r>
              <w:rPr>
                <w:sz w:val="24"/>
              </w:rPr>
              <w:t>також</w:t>
            </w:r>
            <w:r>
              <w:rPr>
                <w:spacing w:val="36"/>
                <w:sz w:val="24"/>
              </w:rPr>
              <w:t xml:space="preserve">  </w:t>
            </w:r>
            <w:r>
              <w:rPr>
                <w:sz w:val="24"/>
              </w:rPr>
              <w:t>має</w:t>
            </w:r>
            <w:r>
              <w:rPr>
                <w:spacing w:val="36"/>
                <w:sz w:val="24"/>
              </w:rPr>
              <w:t xml:space="preserve">  </w:t>
            </w:r>
            <w:r>
              <w:rPr>
                <w:sz w:val="24"/>
              </w:rPr>
              <w:t>великий</w:t>
            </w:r>
            <w:r>
              <w:rPr>
                <w:spacing w:val="35"/>
                <w:sz w:val="24"/>
              </w:rPr>
              <w:t xml:space="preserve">  </w:t>
            </w:r>
            <w:r>
              <w:rPr>
                <w:spacing w:val="-4"/>
                <w:sz w:val="24"/>
              </w:rPr>
              <w:t>фонд</w:t>
            </w:r>
          </w:p>
          <w:p w14:paraId="432FBB67" w14:textId="4957C369" w:rsidR="008B71EB" w:rsidRDefault="008B71EB" w:rsidP="008B71EB">
            <w:pPr>
              <w:pStyle w:val="TableParagraph"/>
              <w:ind w:left="112" w:right="109"/>
              <w:jc w:val="both"/>
              <w:rPr>
                <w:sz w:val="24"/>
              </w:rPr>
            </w:pPr>
            <w:r>
              <w:rPr>
                <w:sz w:val="24"/>
              </w:rPr>
              <w:t>навчальної</w:t>
            </w:r>
            <w:r>
              <w:rPr>
                <w:spacing w:val="-5"/>
                <w:sz w:val="24"/>
              </w:rPr>
              <w:t xml:space="preserve"> </w:t>
            </w:r>
            <w:r>
              <w:rPr>
                <w:sz w:val="24"/>
              </w:rPr>
              <w:t>та</w:t>
            </w:r>
            <w:r>
              <w:rPr>
                <w:spacing w:val="-5"/>
                <w:sz w:val="24"/>
              </w:rPr>
              <w:t xml:space="preserve"> </w:t>
            </w:r>
            <w:r>
              <w:rPr>
                <w:sz w:val="24"/>
              </w:rPr>
              <w:t>навчально-методичної</w:t>
            </w:r>
            <w:r>
              <w:rPr>
                <w:spacing w:val="-4"/>
                <w:sz w:val="24"/>
              </w:rPr>
              <w:t xml:space="preserve"> </w:t>
            </w:r>
            <w:r>
              <w:rPr>
                <w:spacing w:val="-2"/>
                <w:sz w:val="24"/>
              </w:rPr>
              <w:t>літератури.</w:t>
            </w:r>
          </w:p>
        </w:tc>
      </w:tr>
      <w:tr w:rsidR="008B71EB" w14:paraId="342A59B8" w14:textId="77777777" w:rsidTr="00514713">
        <w:trPr>
          <w:trHeight w:val="411"/>
        </w:trPr>
        <w:tc>
          <w:tcPr>
            <w:tcW w:w="10065" w:type="dxa"/>
            <w:gridSpan w:val="2"/>
            <w:shd w:val="clear" w:color="auto" w:fill="D4D4D4"/>
          </w:tcPr>
          <w:p w14:paraId="71C881D9" w14:textId="17E65419" w:rsidR="008B71EB" w:rsidRDefault="008B71EB" w:rsidP="008B71EB">
            <w:pPr>
              <w:pStyle w:val="TableParagraph"/>
              <w:ind w:left="112" w:right="104"/>
              <w:jc w:val="center"/>
              <w:rPr>
                <w:sz w:val="24"/>
              </w:rPr>
            </w:pPr>
            <w:r>
              <w:rPr>
                <w:b/>
                <w:sz w:val="28"/>
              </w:rPr>
              <w:lastRenderedPageBreak/>
              <w:t>9.</w:t>
            </w:r>
            <w:r>
              <w:rPr>
                <w:b/>
                <w:spacing w:val="-6"/>
                <w:sz w:val="28"/>
              </w:rPr>
              <w:t xml:space="preserve"> </w:t>
            </w:r>
            <w:r>
              <w:rPr>
                <w:b/>
                <w:sz w:val="28"/>
              </w:rPr>
              <w:t>Академічна</w:t>
            </w:r>
            <w:r>
              <w:rPr>
                <w:b/>
                <w:spacing w:val="-7"/>
                <w:sz w:val="28"/>
              </w:rPr>
              <w:t xml:space="preserve"> </w:t>
            </w:r>
            <w:r>
              <w:rPr>
                <w:b/>
                <w:spacing w:val="-2"/>
                <w:sz w:val="28"/>
              </w:rPr>
              <w:t>мобільність</w:t>
            </w:r>
          </w:p>
        </w:tc>
      </w:tr>
      <w:tr w:rsidR="008B71EB" w14:paraId="4F5E50B9" w14:textId="77777777" w:rsidTr="0090322B">
        <w:trPr>
          <w:trHeight w:val="411"/>
        </w:trPr>
        <w:tc>
          <w:tcPr>
            <w:tcW w:w="2836" w:type="dxa"/>
          </w:tcPr>
          <w:p w14:paraId="42EC6745" w14:textId="08A11F74" w:rsidR="008B71EB" w:rsidRDefault="008B71EB" w:rsidP="008B71EB">
            <w:pPr>
              <w:pStyle w:val="TableParagraph"/>
              <w:tabs>
                <w:tab w:val="left" w:pos="3041"/>
              </w:tabs>
              <w:ind w:left="115" w:right="104"/>
              <w:jc w:val="both"/>
              <w:rPr>
                <w:b/>
                <w:sz w:val="24"/>
              </w:rPr>
            </w:pPr>
            <w:r>
              <w:rPr>
                <w:b/>
                <w:sz w:val="24"/>
              </w:rPr>
              <w:t>Національна</w:t>
            </w:r>
            <w:r>
              <w:rPr>
                <w:b/>
                <w:spacing w:val="-15"/>
                <w:sz w:val="24"/>
              </w:rPr>
              <w:t xml:space="preserve"> </w:t>
            </w:r>
            <w:r>
              <w:rPr>
                <w:b/>
                <w:sz w:val="24"/>
              </w:rPr>
              <w:t xml:space="preserve">кредитна </w:t>
            </w:r>
            <w:r>
              <w:rPr>
                <w:b/>
                <w:spacing w:val="-2"/>
                <w:sz w:val="24"/>
              </w:rPr>
              <w:t>мобільність</w:t>
            </w:r>
          </w:p>
        </w:tc>
        <w:tc>
          <w:tcPr>
            <w:tcW w:w="7229" w:type="dxa"/>
          </w:tcPr>
          <w:p w14:paraId="02429517" w14:textId="28404908" w:rsidR="008B71EB" w:rsidRDefault="008B71EB" w:rsidP="008B71EB">
            <w:pPr>
              <w:pStyle w:val="TableParagraph"/>
              <w:ind w:left="112" w:right="104"/>
              <w:jc w:val="both"/>
              <w:rPr>
                <w:sz w:val="24"/>
              </w:rPr>
            </w:pPr>
            <w:r>
              <w:rPr>
                <w:sz w:val="24"/>
              </w:rPr>
              <w:t>Укладені угоди про академічну мобільність на основі двосторонніх договорів між ЧНУ ім. Ю. Федьковича та ЗВО і науковими установами України.</w:t>
            </w:r>
            <w:r>
              <w:t xml:space="preserve"> </w:t>
            </w:r>
            <w:hyperlink r:id="rId86" w:history="1">
              <w:r w:rsidRPr="00637F1C">
                <w:rPr>
                  <w:rStyle w:val="a5"/>
                  <w:sz w:val="24"/>
                </w:rPr>
                <w:t>https://www.chnu.edu.ua/media/yenfa1as/uhody-z-vitchyznianymy-zvo.pdf</w:t>
              </w:r>
            </w:hyperlink>
            <w:r>
              <w:rPr>
                <w:sz w:val="24"/>
              </w:rPr>
              <w:t xml:space="preserve"> </w:t>
            </w:r>
          </w:p>
        </w:tc>
      </w:tr>
      <w:tr w:rsidR="008B71EB" w14:paraId="16ACA219" w14:textId="77777777" w:rsidTr="0090322B">
        <w:trPr>
          <w:trHeight w:val="411"/>
        </w:trPr>
        <w:tc>
          <w:tcPr>
            <w:tcW w:w="2836" w:type="dxa"/>
          </w:tcPr>
          <w:p w14:paraId="1EB5D8D3" w14:textId="453E91F8" w:rsidR="008B71EB" w:rsidRDefault="008B71EB" w:rsidP="008B71EB">
            <w:pPr>
              <w:pStyle w:val="TableParagraph"/>
              <w:tabs>
                <w:tab w:val="left" w:pos="3041"/>
              </w:tabs>
              <w:ind w:left="115" w:right="104"/>
              <w:jc w:val="both"/>
              <w:rPr>
                <w:b/>
                <w:sz w:val="24"/>
              </w:rPr>
            </w:pPr>
            <w:r>
              <w:rPr>
                <w:b/>
                <w:sz w:val="24"/>
              </w:rPr>
              <w:t>Міжнародна</w:t>
            </w:r>
            <w:r>
              <w:rPr>
                <w:b/>
                <w:spacing w:val="-15"/>
                <w:sz w:val="24"/>
              </w:rPr>
              <w:t xml:space="preserve"> </w:t>
            </w:r>
            <w:r>
              <w:rPr>
                <w:b/>
                <w:sz w:val="24"/>
              </w:rPr>
              <w:t xml:space="preserve">кредитна </w:t>
            </w:r>
            <w:r>
              <w:rPr>
                <w:b/>
                <w:spacing w:val="-2"/>
                <w:sz w:val="24"/>
              </w:rPr>
              <w:t>мобільність</w:t>
            </w:r>
          </w:p>
        </w:tc>
        <w:tc>
          <w:tcPr>
            <w:tcW w:w="7229" w:type="dxa"/>
          </w:tcPr>
          <w:p w14:paraId="0C72BDAD" w14:textId="77777777" w:rsidR="008B71EB" w:rsidRPr="00563C41" w:rsidRDefault="008B71EB" w:rsidP="008B71EB">
            <w:pPr>
              <w:pStyle w:val="TableParagraph"/>
              <w:spacing w:line="276" w:lineRule="exact"/>
              <w:ind w:left="112" w:right="105"/>
              <w:jc w:val="both"/>
              <w:rPr>
                <w:sz w:val="24"/>
              </w:rPr>
            </w:pPr>
            <w:r>
              <w:rPr>
                <w:sz w:val="24"/>
              </w:rPr>
              <w:t xml:space="preserve">Укладені угоди про міжнародну академічну мобільність на основі міжнародних та двосторонніх договорів між ЧНУ ім. Ю. Федьковича та </w:t>
            </w:r>
            <w:proofErr w:type="spellStart"/>
            <w:r>
              <w:rPr>
                <w:sz w:val="24"/>
              </w:rPr>
              <w:t>освітньо</w:t>
            </w:r>
            <w:proofErr w:type="spellEnd"/>
            <w:r>
              <w:rPr>
                <w:sz w:val="24"/>
              </w:rPr>
              <w:t xml:space="preserve">-науковими установами країн-партнерів. </w:t>
            </w:r>
            <w:hyperlink r:id="rId87" w:history="1">
              <w:r w:rsidRPr="00637F1C">
                <w:rPr>
                  <w:rStyle w:val="a5"/>
                  <w:sz w:val="24"/>
                </w:rPr>
                <w:t>https://www.chnu.edu.ua/mizhnarodna-diialnist/zakordonni-partnery/</w:t>
              </w:r>
            </w:hyperlink>
            <w:r>
              <w:rPr>
                <w:sz w:val="24"/>
              </w:rPr>
              <w:t xml:space="preserve"> </w:t>
            </w:r>
            <w:r w:rsidRPr="00563C41">
              <w:rPr>
                <w:sz w:val="24"/>
              </w:rPr>
              <w:t xml:space="preserve"> </w:t>
            </w:r>
            <w:r>
              <w:rPr>
                <w:sz w:val="24"/>
              </w:rPr>
              <w:t xml:space="preserve"> </w:t>
            </w:r>
          </w:p>
          <w:p w14:paraId="414BDEBC" w14:textId="28E33C83" w:rsidR="008B71EB" w:rsidRDefault="008B71EB" w:rsidP="008B71EB">
            <w:pPr>
              <w:pStyle w:val="TableParagraph"/>
              <w:ind w:left="112" w:right="104"/>
              <w:jc w:val="both"/>
              <w:rPr>
                <w:sz w:val="24"/>
              </w:rPr>
            </w:pPr>
            <w:hyperlink r:id="rId88" w:history="1">
              <w:r w:rsidRPr="00637F1C">
                <w:rPr>
                  <w:rStyle w:val="a5"/>
                  <w:sz w:val="24"/>
                </w:rPr>
                <w:t>https://www.chnu.edu.ua/media/uh4cc5sx/uhody-z-naukovymy-ustanovamy.pdf</w:t>
              </w:r>
            </w:hyperlink>
            <w:r>
              <w:rPr>
                <w:sz w:val="24"/>
              </w:rPr>
              <w:t xml:space="preserve"> </w:t>
            </w:r>
          </w:p>
        </w:tc>
      </w:tr>
      <w:tr w:rsidR="008B71EB" w14:paraId="152A80EA" w14:textId="77777777" w:rsidTr="0090322B">
        <w:trPr>
          <w:trHeight w:val="411"/>
        </w:trPr>
        <w:tc>
          <w:tcPr>
            <w:tcW w:w="2836" w:type="dxa"/>
          </w:tcPr>
          <w:p w14:paraId="78EEF52F" w14:textId="30953CF1" w:rsidR="008B71EB" w:rsidRDefault="008B71EB" w:rsidP="008B71EB">
            <w:pPr>
              <w:pStyle w:val="TableParagraph"/>
              <w:tabs>
                <w:tab w:val="left" w:pos="3041"/>
              </w:tabs>
              <w:ind w:left="115" w:right="104"/>
              <w:jc w:val="both"/>
              <w:rPr>
                <w:b/>
                <w:sz w:val="24"/>
              </w:rPr>
            </w:pPr>
            <w:r>
              <w:rPr>
                <w:b/>
                <w:sz w:val="24"/>
              </w:rPr>
              <w:t>Навчання іноземних здобувачів</w:t>
            </w:r>
            <w:r>
              <w:rPr>
                <w:b/>
                <w:spacing w:val="-15"/>
                <w:sz w:val="24"/>
              </w:rPr>
              <w:t xml:space="preserve"> </w:t>
            </w:r>
            <w:r>
              <w:rPr>
                <w:b/>
                <w:sz w:val="24"/>
              </w:rPr>
              <w:t>вищої</w:t>
            </w:r>
            <w:r>
              <w:rPr>
                <w:b/>
                <w:spacing w:val="-15"/>
                <w:sz w:val="24"/>
              </w:rPr>
              <w:t xml:space="preserve"> </w:t>
            </w:r>
            <w:r>
              <w:rPr>
                <w:b/>
                <w:sz w:val="24"/>
              </w:rPr>
              <w:t>освіти</w:t>
            </w:r>
          </w:p>
        </w:tc>
        <w:tc>
          <w:tcPr>
            <w:tcW w:w="7229" w:type="dxa"/>
          </w:tcPr>
          <w:p w14:paraId="684FAABC" w14:textId="77777777" w:rsidR="008B71EB" w:rsidRDefault="008B71EB" w:rsidP="008B71EB">
            <w:pPr>
              <w:pStyle w:val="TableParagraph"/>
              <w:ind w:left="112" w:right="104"/>
              <w:jc w:val="both"/>
              <w:rPr>
                <w:sz w:val="24"/>
              </w:rPr>
            </w:pPr>
            <w:r>
              <w:rPr>
                <w:sz w:val="24"/>
              </w:rPr>
              <w:t>Підготовка та прийом на навчання іноземних здобувачів здійснюються згідно чинного законодавства України та Правил прийому до ЧНУ імені Юрія Федьковича.</w:t>
            </w:r>
            <w:r>
              <w:t xml:space="preserve"> </w:t>
            </w:r>
            <w:hyperlink r:id="rId89" w:history="1">
              <w:r w:rsidRPr="00637F1C">
                <w:rPr>
                  <w:rStyle w:val="a5"/>
                  <w:sz w:val="24"/>
                </w:rPr>
                <w:t>https://www.chnu.edu.ua/abituriientu/pravyla-pryiomu/</w:t>
              </w:r>
            </w:hyperlink>
            <w:r>
              <w:rPr>
                <w:sz w:val="24"/>
              </w:rPr>
              <w:t xml:space="preserve"> </w:t>
            </w:r>
          </w:p>
          <w:p w14:paraId="024110B4" w14:textId="5355EF8C" w:rsidR="008B71EB" w:rsidRDefault="008B71EB" w:rsidP="008B71EB">
            <w:pPr>
              <w:pStyle w:val="TableParagraph"/>
              <w:ind w:left="112" w:right="104"/>
              <w:jc w:val="both"/>
              <w:rPr>
                <w:sz w:val="24"/>
              </w:rPr>
            </w:pPr>
            <w:r>
              <w:rPr>
                <w:sz w:val="24"/>
              </w:rPr>
              <w:t>Мова</w:t>
            </w:r>
            <w:r>
              <w:rPr>
                <w:spacing w:val="-4"/>
                <w:sz w:val="24"/>
              </w:rPr>
              <w:t xml:space="preserve"> </w:t>
            </w:r>
            <w:r>
              <w:rPr>
                <w:sz w:val="24"/>
              </w:rPr>
              <w:t xml:space="preserve">навчання </w:t>
            </w:r>
            <w:r>
              <w:rPr>
                <w:spacing w:val="-2"/>
                <w:sz w:val="24"/>
              </w:rPr>
              <w:t>українська.</w:t>
            </w:r>
          </w:p>
        </w:tc>
      </w:tr>
    </w:tbl>
    <w:p w14:paraId="00C7110F" w14:textId="4D9ED82C" w:rsidR="00514713" w:rsidRDefault="00514713" w:rsidP="00514713">
      <w:pPr>
        <w:spacing w:before="122"/>
        <w:ind w:right="420"/>
        <w:rPr>
          <w:b/>
          <w:sz w:val="28"/>
        </w:rPr>
      </w:pPr>
    </w:p>
    <w:p w14:paraId="61D7E76D" w14:textId="77777777" w:rsidR="00514713" w:rsidRDefault="00514713">
      <w:pPr>
        <w:rPr>
          <w:b/>
          <w:sz w:val="28"/>
        </w:rPr>
      </w:pPr>
      <w:r>
        <w:rPr>
          <w:b/>
          <w:sz w:val="28"/>
        </w:rPr>
        <w:br w:type="page"/>
      </w:r>
    </w:p>
    <w:p w14:paraId="199A403B" w14:textId="5497A0B1" w:rsidR="00514713" w:rsidRDefault="00514713" w:rsidP="00514713">
      <w:pPr>
        <w:spacing w:before="122"/>
        <w:ind w:right="420"/>
        <w:jc w:val="both"/>
        <w:rPr>
          <w:b/>
          <w:sz w:val="28"/>
        </w:rPr>
      </w:pPr>
      <w:r w:rsidRPr="006A280D">
        <w:rPr>
          <w:b/>
          <w:bCs/>
          <w:sz w:val="32"/>
          <w:szCs w:val="32"/>
        </w:rPr>
        <w:lastRenderedPageBreak/>
        <w:t>Перелік компонент освітньої програми та їх логічна послідовність</w:t>
      </w:r>
    </w:p>
    <w:p w14:paraId="67BD374A" w14:textId="77777777" w:rsidR="00514713" w:rsidRDefault="00514713" w:rsidP="00514713">
      <w:pPr>
        <w:spacing w:before="122"/>
        <w:ind w:right="420"/>
        <w:rPr>
          <w:b/>
          <w:sz w:val="28"/>
        </w:rPr>
      </w:pPr>
    </w:p>
    <w:p w14:paraId="7FC4DE8C" w14:textId="6FE60E3D" w:rsidR="00962A9E" w:rsidRDefault="00CD2A75" w:rsidP="00514713">
      <w:pPr>
        <w:spacing w:before="122"/>
        <w:ind w:right="420"/>
        <w:rPr>
          <w:b/>
          <w:sz w:val="28"/>
        </w:rPr>
      </w:pPr>
      <w:r>
        <w:rPr>
          <w:b/>
          <w:sz w:val="28"/>
        </w:rPr>
        <w:t>1. Перелік</w:t>
      </w:r>
      <w:r>
        <w:rPr>
          <w:b/>
          <w:spacing w:val="-10"/>
          <w:sz w:val="28"/>
        </w:rPr>
        <w:t xml:space="preserve"> </w:t>
      </w:r>
      <w:r>
        <w:rPr>
          <w:b/>
          <w:sz w:val="28"/>
        </w:rPr>
        <w:t>компонент</w:t>
      </w:r>
      <w:r>
        <w:rPr>
          <w:b/>
          <w:spacing w:val="-6"/>
          <w:sz w:val="28"/>
        </w:rPr>
        <w:t xml:space="preserve"> </w:t>
      </w:r>
      <w:r>
        <w:rPr>
          <w:b/>
          <w:spacing w:val="-5"/>
          <w:sz w:val="28"/>
        </w:rPr>
        <w:t>ОНП</w:t>
      </w:r>
    </w:p>
    <w:tbl>
      <w:tblPr>
        <w:tblStyle w:val="TableNormal"/>
        <w:tblpPr w:leftFromText="180" w:rightFromText="180" w:vertAnchor="text" w:horzAnchor="margin" w:tblpY="9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2"/>
        <w:gridCol w:w="6947"/>
        <w:gridCol w:w="708"/>
        <w:gridCol w:w="1275"/>
      </w:tblGrid>
      <w:tr w:rsidR="00B10A9B" w14:paraId="3374BF71" w14:textId="77777777" w:rsidTr="00B10A9B">
        <w:trPr>
          <w:trHeight w:val="551"/>
        </w:trPr>
        <w:tc>
          <w:tcPr>
            <w:tcW w:w="852" w:type="dxa"/>
          </w:tcPr>
          <w:p w14:paraId="555D1DFB" w14:textId="77777777" w:rsidR="00B10A9B" w:rsidRDefault="00B10A9B" w:rsidP="00B10A9B">
            <w:pPr>
              <w:pStyle w:val="TableParagraph"/>
              <w:spacing w:line="276" w:lineRule="exact"/>
              <w:ind w:left="266" w:right="204" w:hanging="44"/>
              <w:rPr>
                <w:sz w:val="24"/>
              </w:rPr>
            </w:pPr>
            <w:r>
              <w:rPr>
                <w:spacing w:val="-4"/>
                <w:sz w:val="24"/>
              </w:rPr>
              <w:t>Код н/д</w:t>
            </w:r>
          </w:p>
        </w:tc>
        <w:tc>
          <w:tcPr>
            <w:tcW w:w="6947" w:type="dxa"/>
          </w:tcPr>
          <w:p w14:paraId="70540172" w14:textId="77777777" w:rsidR="00B10A9B" w:rsidRDefault="00B10A9B" w:rsidP="00B10A9B">
            <w:pPr>
              <w:pStyle w:val="TableParagraph"/>
              <w:spacing w:line="276" w:lineRule="exact"/>
              <w:ind w:left="1754" w:hanging="1614"/>
              <w:rPr>
                <w:sz w:val="24"/>
              </w:rPr>
            </w:pPr>
            <w:r>
              <w:rPr>
                <w:sz w:val="24"/>
              </w:rPr>
              <w:t>Компоненти</w:t>
            </w:r>
            <w:r>
              <w:rPr>
                <w:spacing w:val="-10"/>
                <w:sz w:val="24"/>
              </w:rPr>
              <w:t xml:space="preserve"> </w:t>
            </w:r>
            <w:proofErr w:type="spellStart"/>
            <w:r>
              <w:rPr>
                <w:sz w:val="24"/>
              </w:rPr>
              <w:t>освітньо</w:t>
            </w:r>
            <w:proofErr w:type="spellEnd"/>
            <w:r>
              <w:rPr>
                <w:sz w:val="24"/>
              </w:rPr>
              <w:t>-наукової</w:t>
            </w:r>
            <w:r>
              <w:rPr>
                <w:spacing w:val="-10"/>
                <w:sz w:val="24"/>
              </w:rPr>
              <w:t xml:space="preserve"> </w:t>
            </w:r>
            <w:r>
              <w:rPr>
                <w:sz w:val="24"/>
              </w:rPr>
              <w:t>програми</w:t>
            </w:r>
            <w:r>
              <w:rPr>
                <w:spacing w:val="-10"/>
                <w:sz w:val="24"/>
              </w:rPr>
              <w:t xml:space="preserve"> </w:t>
            </w:r>
            <w:r>
              <w:rPr>
                <w:sz w:val="24"/>
              </w:rPr>
              <w:t>(навчальні</w:t>
            </w:r>
            <w:r>
              <w:rPr>
                <w:spacing w:val="-10"/>
                <w:sz w:val="24"/>
              </w:rPr>
              <w:t xml:space="preserve"> </w:t>
            </w:r>
            <w:r>
              <w:rPr>
                <w:sz w:val="24"/>
              </w:rPr>
              <w:t>дисципліни, практики, кваліфікаційна робота)</w:t>
            </w:r>
          </w:p>
        </w:tc>
        <w:tc>
          <w:tcPr>
            <w:tcW w:w="708" w:type="dxa"/>
          </w:tcPr>
          <w:p w14:paraId="61C85565" w14:textId="77777777" w:rsidR="00B10A9B" w:rsidRDefault="00B10A9B" w:rsidP="00B10A9B">
            <w:pPr>
              <w:pStyle w:val="TableParagraph"/>
              <w:spacing w:line="276" w:lineRule="exact"/>
              <w:ind w:left="30" w:right="107" w:hanging="20"/>
              <w:rPr>
                <w:sz w:val="24"/>
              </w:rPr>
            </w:pPr>
            <w:r>
              <w:rPr>
                <w:spacing w:val="-2"/>
                <w:sz w:val="24"/>
              </w:rPr>
              <w:t xml:space="preserve">К-сть </w:t>
            </w:r>
            <w:r>
              <w:rPr>
                <w:spacing w:val="-4"/>
                <w:sz w:val="24"/>
              </w:rPr>
              <w:t>кред.</w:t>
            </w:r>
          </w:p>
        </w:tc>
        <w:tc>
          <w:tcPr>
            <w:tcW w:w="1275" w:type="dxa"/>
          </w:tcPr>
          <w:p w14:paraId="5D80DB95" w14:textId="77777777" w:rsidR="00B10A9B" w:rsidRDefault="00B10A9B" w:rsidP="00B10A9B">
            <w:pPr>
              <w:pStyle w:val="TableParagraph"/>
              <w:spacing w:line="276" w:lineRule="exact"/>
              <w:ind w:left="16" w:firstLine="223"/>
              <w:rPr>
                <w:sz w:val="24"/>
              </w:rPr>
            </w:pPr>
            <w:r>
              <w:rPr>
                <w:spacing w:val="-2"/>
                <w:sz w:val="24"/>
              </w:rPr>
              <w:t xml:space="preserve">Форма </w:t>
            </w:r>
            <w:proofErr w:type="spellStart"/>
            <w:r>
              <w:rPr>
                <w:spacing w:val="-2"/>
                <w:sz w:val="24"/>
              </w:rPr>
              <w:t>підс.контр</w:t>
            </w:r>
            <w:proofErr w:type="spellEnd"/>
            <w:r>
              <w:rPr>
                <w:spacing w:val="-2"/>
                <w:sz w:val="24"/>
              </w:rPr>
              <w:t>.</w:t>
            </w:r>
          </w:p>
        </w:tc>
      </w:tr>
      <w:tr w:rsidR="00B10A9B" w14:paraId="78F68661" w14:textId="77777777" w:rsidTr="00B10A9B">
        <w:trPr>
          <w:trHeight w:val="276"/>
        </w:trPr>
        <w:tc>
          <w:tcPr>
            <w:tcW w:w="852" w:type="dxa"/>
          </w:tcPr>
          <w:p w14:paraId="20E12380" w14:textId="77777777" w:rsidR="00B10A9B" w:rsidRDefault="00B10A9B" w:rsidP="00B10A9B">
            <w:pPr>
              <w:pStyle w:val="TableParagraph"/>
              <w:spacing w:line="256" w:lineRule="exact"/>
              <w:ind w:left="19" w:right="3"/>
              <w:jc w:val="center"/>
              <w:rPr>
                <w:sz w:val="24"/>
              </w:rPr>
            </w:pPr>
            <w:r>
              <w:rPr>
                <w:spacing w:val="-10"/>
                <w:sz w:val="24"/>
              </w:rPr>
              <w:t>1</w:t>
            </w:r>
          </w:p>
        </w:tc>
        <w:tc>
          <w:tcPr>
            <w:tcW w:w="6947" w:type="dxa"/>
          </w:tcPr>
          <w:p w14:paraId="781BA9FB" w14:textId="77777777" w:rsidR="00B10A9B" w:rsidRDefault="00B10A9B" w:rsidP="00B10A9B">
            <w:pPr>
              <w:pStyle w:val="TableParagraph"/>
              <w:spacing w:line="256" w:lineRule="exact"/>
              <w:ind w:left="14"/>
              <w:jc w:val="center"/>
              <w:rPr>
                <w:sz w:val="24"/>
              </w:rPr>
            </w:pPr>
            <w:r>
              <w:rPr>
                <w:spacing w:val="-10"/>
                <w:sz w:val="24"/>
              </w:rPr>
              <w:t>2</w:t>
            </w:r>
          </w:p>
        </w:tc>
        <w:tc>
          <w:tcPr>
            <w:tcW w:w="708" w:type="dxa"/>
          </w:tcPr>
          <w:p w14:paraId="58550322" w14:textId="77777777" w:rsidR="00B10A9B" w:rsidRDefault="00B10A9B" w:rsidP="00B10A9B">
            <w:pPr>
              <w:pStyle w:val="TableParagraph"/>
              <w:spacing w:line="256" w:lineRule="exact"/>
              <w:ind w:left="12"/>
              <w:jc w:val="center"/>
              <w:rPr>
                <w:sz w:val="24"/>
              </w:rPr>
            </w:pPr>
            <w:r>
              <w:rPr>
                <w:spacing w:val="-10"/>
                <w:sz w:val="24"/>
              </w:rPr>
              <w:t>3</w:t>
            </w:r>
          </w:p>
        </w:tc>
        <w:tc>
          <w:tcPr>
            <w:tcW w:w="1275" w:type="dxa"/>
          </w:tcPr>
          <w:p w14:paraId="5066206B" w14:textId="77777777" w:rsidR="00B10A9B" w:rsidRDefault="00B10A9B" w:rsidP="00B10A9B">
            <w:pPr>
              <w:pStyle w:val="TableParagraph"/>
              <w:spacing w:line="256" w:lineRule="exact"/>
              <w:ind w:left="16"/>
              <w:jc w:val="center"/>
              <w:rPr>
                <w:sz w:val="24"/>
              </w:rPr>
            </w:pPr>
            <w:r>
              <w:rPr>
                <w:spacing w:val="-10"/>
                <w:sz w:val="24"/>
              </w:rPr>
              <w:t>4</w:t>
            </w:r>
          </w:p>
        </w:tc>
      </w:tr>
      <w:tr w:rsidR="00B10A9B" w14:paraId="7D25D07C" w14:textId="77777777" w:rsidTr="00B10A9B">
        <w:trPr>
          <w:trHeight w:val="275"/>
        </w:trPr>
        <w:tc>
          <w:tcPr>
            <w:tcW w:w="9782" w:type="dxa"/>
            <w:gridSpan w:val="4"/>
            <w:shd w:val="clear" w:color="auto" w:fill="E7E6E6"/>
          </w:tcPr>
          <w:p w14:paraId="248E2B74" w14:textId="77777777" w:rsidR="00B10A9B" w:rsidRDefault="00B10A9B" w:rsidP="00B10A9B">
            <w:pPr>
              <w:pStyle w:val="TableParagraph"/>
              <w:spacing w:line="255" w:lineRule="exact"/>
              <w:ind w:left="26" w:right="1"/>
              <w:jc w:val="center"/>
              <w:rPr>
                <w:b/>
                <w:sz w:val="24"/>
              </w:rPr>
            </w:pPr>
            <w:r>
              <w:rPr>
                <w:b/>
                <w:sz w:val="24"/>
              </w:rPr>
              <w:t>Обов’язкові</w:t>
            </w:r>
            <w:r>
              <w:rPr>
                <w:b/>
                <w:spacing w:val="-3"/>
                <w:sz w:val="24"/>
              </w:rPr>
              <w:t xml:space="preserve"> </w:t>
            </w:r>
            <w:r>
              <w:rPr>
                <w:b/>
                <w:sz w:val="24"/>
              </w:rPr>
              <w:t>компоненти</w:t>
            </w:r>
            <w:r>
              <w:rPr>
                <w:b/>
                <w:spacing w:val="-2"/>
                <w:sz w:val="24"/>
              </w:rPr>
              <w:t xml:space="preserve"> </w:t>
            </w:r>
            <w:r>
              <w:rPr>
                <w:b/>
                <w:spacing w:val="-5"/>
                <w:sz w:val="24"/>
              </w:rPr>
              <w:t>ОНП</w:t>
            </w:r>
          </w:p>
        </w:tc>
      </w:tr>
      <w:tr w:rsidR="00B10A9B" w14:paraId="067E0CE2" w14:textId="77777777" w:rsidTr="00911745">
        <w:trPr>
          <w:trHeight w:val="275"/>
        </w:trPr>
        <w:tc>
          <w:tcPr>
            <w:tcW w:w="852" w:type="dxa"/>
          </w:tcPr>
          <w:p w14:paraId="2EBC32F6" w14:textId="77777777" w:rsidR="00B10A9B" w:rsidRDefault="00B10A9B" w:rsidP="00B10A9B">
            <w:pPr>
              <w:pStyle w:val="TableParagraph"/>
              <w:spacing w:line="255" w:lineRule="exact"/>
              <w:ind w:left="19" w:right="1"/>
              <w:jc w:val="center"/>
              <w:rPr>
                <w:sz w:val="24"/>
              </w:rPr>
            </w:pPr>
            <w:r>
              <w:rPr>
                <w:spacing w:val="-5"/>
                <w:sz w:val="24"/>
              </w:rPr>
              <w:t>ОК1</w:t>
            </w:r>
          </w:p>
        </w:tc>
        <w:tc>
          <w:tcPr>
            <w:tcW w:w="6947" w:type="dxa"/>
          </w:tcPr>
          <w:p w14:paraId="04FBE269" w14:textId="77777777" w:rsidR="00B10A9B" w:rsidRDefault="00B10A9B" w:rsidP="00B10A9B">
            <w:pPr>
              <w:pStyle w:val="TableParagraph"/>
              <w:spacing w:line="255" w:lineRule="exact"/>
              <w:ind w:left="112"/>
              <w:rPr>
                <w:sz w:val="24"/>
              </w:rPr>
            </w:pPr>
            <w:r>
              <w:rPr>
                <w:sz w:val="24"/>
              </w:rPr>
              <w:t>Філософія та</w:t>
            </w:r>
            <w:r>
              <w:rPr>
                <w:spacing w:val="-1"/>
                <w:sz w:val="24"/>
              </w:rPr>
              <w:t xml:space="preserve"> </w:t>
            </w:r>
            <w:r>
              <w:rPr>
                <w:sz w:val="24"/>
              </w:rPr>
              <w:t xml:space="preserve">методологія </w:t>
            </w:r>
            <w:r>
              <w:rPr>
                <w:spacing w:val="-4"/>
                <w:sz w:val="24"/>
              </w:rPr>
              <w:t>науки</w:t>
            </w:r>
          </w:p>
        </w:tc>
        <w:tc>
          <w:tcPr>
            <w:tcW w:w="708" w:type="dxa"/>
          </w:tcPr>
          <w:p w14:paraId="4E297DDB" w14:textId="77777777" w:rsidR="00B10A9B" w:rsidRDefault="00B10A9B" w:rsidP="00B10A9B">
            <w:pPr>
              <w:pStyle w:val="TableParagraph"/>
              <w:spacing w:line="255" w:lineRule="exact"/>
              <w:ind w:left="12"/>
              <w:jc w:val="center"/>
              <w:rPr>
                <w:sz w:val="24"/>
              </w:rPr>
            </w:pPr>
            <w:r>
              <w:rPr>
                <w:spacing w:val="-10"/>
                <w:sz w:val="24"/>
              </w:rPr>
              <w:t>4</w:t>
            </w:r>
          </w:p>
        </w:tc>
        <w:tc>
          <w:tcPr>
            <w:tcW w:w="1275" w:type="dxa"/>
          </w:tcPr>
          <w:p w14:paraId="28CE1EBD" w14:textId="77777777" w:rsidR="00B10A9B" w:rsidRDefault="00B10A9B" w:rsidP="00B10A9B">
            <w:pPr>
              <w:pStyle w:val="TableParagraph"/>
              <w:spacing w:line="255" w:lineRule="exact"/>
              <w:ind w:left="16"/>
              <w:jc w:val="center"/>
              <w:rPr>
                <w:sz w:val="24"/>
              </w:rPr>
            </w:pPr>
            <w:r>
              <w:rPr>
                <w:spacing w:val="-2"/>
                <w:sz w:val="24"/>
              </w:rPr>
              <w:t>екзамен</w:t>
            </w:r>
          </w:p>
        </w:tc>
      </w:tr>
      <w:tr w:rsidR="00B10A9B" w14:paraId="52B386FC" w14:textId="77777777" w:rsidTr="00B10A9B">
        <w:trPr>
          <w:trHeight w:val="553"/>
        </w:trPr>
        <w:tc>
          <w:tcPr>
            <w:tcW w:w="852" w:type="dxa"/>
          </w:tcPr>
          <w:p w14:paraId="2CC0F3DF" w14:textId="77777777" w:rsidR="00B10A9B" w:rsidRDefault="00B10A9B" w:rsidP="00B10A9B">
            <w:pPr>
              <w:pStyle w:val="TableParagraph"/>
              <w:spacing w:before="138"/>
              <w:ind w:left="19" w:right="1"/>
              <w:jc w:val="center"/>
              <w:rPr>
                <w:sz w:val="24"/>
              </w:rPr>
            </w:pPr>
            <w:r>
              <w:rPr>
                <w:spacing w:val="-5"/>
                <w:sz w:val="24"/>
              </w:rPr>
              <w:t>ОК2</w:t>
            </w:r>
          </w:p>
        </w:tc>
        <w:tc>
          <w:tcPr>
            <w:tcW w:w="6947" w:type="dxa"/>
          </w:tcPr>
          <w:p w14:paraId="01588D94" w14:textId="77777777" w:rsidR="00B10A9B" w:rsidRDefault="00B10A9B" w:rsidP="00B10A9B">
            <w:pPr>
              <w:pStyle w:val="TableParagraph"/>
              <w:spacing w:before="138"/>
              <w:ind w:left="112"/>
              <w:rPr>
                <w:sz w:val="24"/>
              </w:rPr>
            </w:pPr>
            <w:r>
              <w:rPr>
                <w:sz w:val="24"/>
              </w:rPr>
              <w:t>Академічне</w:t>
            </w:r>
            <w:r>
              <w:rPr>
                <w:spacing w:val="-6"/>
                <w:sz w:val="24"/>
              </w:rPr>
              <w:t xml:space="preserve"> </w:t>
            </w:r>
            <w:r>
              <w:rPr>
                <w:sz w:val="24"/>
              </w:rPr>
              <w:t>письмо</w:t>
            </w:r>
            <w:r>
              <w:rPr>
                <w:spacing w:val="-2"/>
                <w:sz w:val="24"/>
              </w:rPr>
              <w:t xml:space="preserve"> </w:t>
            </w:r>
            <w:r>
              <w:rPr>
                <w:sz w:val="24"/>
              </w:rPr>
              <w:t>та</w:t>
            </w:r>
            <w:r>
              <w:rPr>
                <w:spacing w:val="-3"/>
                <w:sz w:val="24"/>
              </w:rPr>
              <w:t xml:space="preserve"> </w:t>
            </w:r>
            <w:r>
              <w:rPr>
                <w:sz w:val="24"/>
              </w:rPr>
              <w:t>риторика</w:t>
            </w:r>
            <w:r>
              <w:rPr>
                <w:spacing w:val="-2"/>
                <w:sz w:val="24"/>
              </w:rPr>
              <w:t xml:space="preserve"> </w:t>
            </w:r>
            <w:r>
              <w:rPr>
                <w:sz w:val="24"/>
              </w:rPr>
              <w:t>іншомовного</w:t>
            </w:r>
            <w:r>
              <w:rPr>
                <w:spacing w:val="-2"/>
                <w:sz w:val="24"/>
              </w:rPr>
              <w:t xml:space="preserve"> спілкування</w:t>
            </w:r>
          </w:p>
        </w:tc>
        <w:tc>
          <w:tcPr>
            <w:tcW w:w="708" w:type="dxa"/>
          </w:tcPr>
          <w:p w14:paraId="3D3C18E5" w14:textId="77777777" w:rsidR="00B10A9B" w:rsidRDefault="00B10A9B" w:rsidP="00B10A9B">
            <w:pPr>
              <w:pStyle w:val="TableParagraph"/>
              <w:spacing w:before="1"/>
              <w:ind w:left="12"/>
              <w:jc w:val="center"/>
              <w:rPr>
                <w:sz w:val="24"/>
              </w:rPr>
            </w:pPr>
            <w:r>
              <w:rPr>
                <w:spacing w:val="-10"/>
                <w:sz w:val="24"/>
              </w:rPr>
              <w:t>6</w:t>
            </w:r>
          </w:p>
        </w:tc>
        <w:tc>
          <w:tcPr>
            <w:tcW w:w="1275" w:type="dxa"/>
          </w:tcPr>
          <w:p w14:paraId="4593D086" w14:textId="77777777" w:rsidR="00B10A9B" w:rsidRDefault="00B10A9B" w:rsidP="00B10A9B">
            <w:pPr>
              <w:pStyle w:val="TableParagraph"/>
              <w:spacing w:line="270" w:lineRule="atLeast"/>
              <w:ind w:left="109" w:right="159"/>
              <w:jc w:val="center"/>
              <w:rPr>
                <w:sz w:val="24"/>
              </w:rPr>
            </w:pPr>
            <w:r>
              <w:rPr>
                <w:spacing w:val="-2"/>
                <w:sz w:val="24"/>
              </w:rPr>
              <w:t xml:space="preserve">залік, </w:t>
            </w:r>
            <w:r>
              <w:rPr>
                <w:spacing w:val="-4"/>
                <w:sz w:val="24"/>
              </w:rPr>
              <w:t>екзамен</w:t>
            </w:r>
          </w:p>
        </w:tc>
      </w:tr>
      <w:tr w:rsidR="00B10A9B" w14:paraId="76FE2A6E" w14:textId="77777777" w:rsidTr="00911745">
        <w:trPr>
          <w:trHeight w:val="275"/>
        </w:trPr>
        <w:tc>
          <w:tcPr>
            <w:tcW w:w="852" w:type="dxa"/>
          </w:tcPr>
          <w:p w14:paraId="4C4E5760" w14:textId="77777777" w:rsidR="00B10A9B" w:rsidRDefault="00B10A9B" w:rsidP="00B10A9B">
            <w:pPr>
              <w:pStyle w:val="TableParagraph"/>
              <w:spacing w:line="256" w:lineRule="exact"/>
              <w:ind w:left="19" w:right="1"/>
              <w:jc w:val="center"/>
              <w:rPr>
                <w:sz w:val="24"/>
              </w:rPr>
            </w:pPr>
            <w:r>
              <w:rPr>
                <w:spacing w:val="-5"/>
                <w:sz w:val="24"/>
              </w:rPr>
              <w:t>ОК3</w:t>
            </w:r>
          </w:p>
        </w:tc>
        <w:tc>
          <w:tcPr>
            <w:tcW w:w="6947" w:type="dxa"/>
          </w:tcPr>
          <w:p w14:paraId="747AD1F1" w14:textId="77777777" w:rsidR="00B10A9B" w:rsidRDefault="00B10A9B" w:rsidP="00B10A9B">
            <w:pPr>
              <w:pStyle w:val="TableParagraph"/>
              <w:spacing w:line="256" w:lineRule="exact"/>
              <w:ind w:left="112"/>
              <w:rPr>
                <w:sz w:val="24"/>
              </w:rPr>
            </w:pPr>
            <w:r>
              <w:rPr>
                <w:sz w:val="24"/>
              </w:rPr>
              <w:t>Організація</w:t>
            </w:r>
            <w:r>
              <w:rPr>
                <w:spacing w:val="-4"/>
                <w:sz w:val="24"/>
              </w:rPr>
              <w:t xml:space="preserve"> </w:t>
            </w:r>
            <w:r>
              <w:rPr>
                <w:sz w:val="24"/>
              </w:rPr>
              <w:t>наукової</w:t>
            </w:r>
            <w:r>
              <w:rPr>
                <w:spacing w:val="-3"/>
                <w:sz w:val="24"/>
              </w:rPr>
              <w:t xml:space="preserve"> </w:t>
            </w:r>
            <w:r>
              <w:rPr>
                <w:sz w:val="24"/>
              </w:rPr>
              <w:t>діяльності</w:t>
            </w:r>
            <w:r>
              <w:rPr>
                <w:spacing w:val="-4"/>
                <w:sz w:val="24"/>
              </w:rPr>
              <w:t xml:space="preserve"> </w:t>
            </w:r>
            <w:r>
              <w:rPr>
                <w:sz w:val="24"/>
              </w:rPr>
              <w:t>(Проектний</w:t>
            </w:r>
            <w:r>
              <w:rPr>
                <w:spacing w:val="-3"/>
                <w:sz w:val="24"/>
              </w:rPr>
              <w:t xml:space="preserve"> </w:t>
            </w:r>
            <w:r>
              <w:rPr>
                <w:spacing w:val="-2"/>
                <w:sz w:val="24"/>
              </w:rPr>
              <w:t>менеджмент)</w:t>
            </w:r>
          </w:p>
        </w:tc>
        <w:tc>
          <w:tcPr>
            <w:tcW w:w="708" w:type="dxa"/>
          </w:tcPr>
          <w:p w14:paraId="26D5031D" w14:textId="77777777" w:rsidR="00B10A9B" w:rsidRDefault="00B10A9B" w:rsidP="00B10A9B">
            <w:pPr>
              <w:pStyle w:val="TableParagraph"/>
              <w:spacing w:line="256" w:lineRule="exact"/>
              <w:ind w:left="12"/>
              <w:jc w:val="center"/>
              <w:rPr>
                <w:sz w:val="24"/>
              </w:rPr>
            </w:pPr>
            <w:r>
              <w:rPr>
                <w:spacing w:val="-10"/>
                <w:sz w:val="24"/>
              </w:rPr>
              <w:t>3</w:t>
            </w:r>
          </w:p>
        </w:tc>
        <w:tc>
          <w:tcPr>
            <w:tcW w:w="1275" w:type="dxa"/>
          </w:tcPr>
          <w:p w14:paraId="54E52D0D" w14:textId="17A03AC8" w:rsidR="00B10A9B" w:rsidRDefault="008B71EB" w:rsidP="00B10A9B">
            <w:pPr>
              <w:pStyle w:val="TableParagraph"/>
              <w:spacing w:line="256" w:lineRule="exact"/>
              <w:ind w:left="16"/>
              <w:jc w:val="center"/>
              <w:rPr>
                <w:sz w:val="24"/>
              </w:rPr>
            </w:pPr>
            <w:r>
              <w:rPr>
                <w:spacing w:val="-2"/>
                <w:sz w:val="24"/>
              </w:rPr>
              <w:t>залік</w:t>
            </w:r>
          </w:p>
        </w:tc>
      </w:tr>
      <w:tr w:rsidR="00B10A9B" w14:paraId="275DC871" w14:textId="77777777" w:rsidTr="00911745">
        <w:trPr>
          <w:trHeight w:val="275"/>
        </w:trPr>
        <w:tc>
          <w:tcPr>
            <w:tcW w:w="852" w:type="dxa"/>
          </w:tcPr>
          <w:p w14:paraId="0FAEAE95" w14:textId="77777777" w:rsidR="00B10A9B" w:rsidRDefault="00B10A9B" w:rsidP="00B10A9B">
            <w:pPr>
              <w:pStyle w:val="TableParagraph"/>
              <w:spacing w:line="255" w:lineRule="exact"/>
              <w:ind w:left="19"/>
              <w:jc w:val="center"/>
              <w:rPr>
                <w:sz w:val="24"/>
              </w:rPr>
            </w:pPr>
            <w:r>
              <w:rPr>
                <w:spacing w:val="-5"/>
                <w:sz w:val="24"/>
              </w:rPr>
              <w:t>ОК4</w:t>
            </w:r>
          </w:p>
        </w:tc>
        <w:tc>
          <w:tcPr>
            <w:tcW w:w="6947" w:type="dxa"/>
          </w:tcPr>
          <w:p w14:paraId="3B6C3DE8" w14:textId="77777777" w:rsidR="00B10A9B" w:rsidRDefault="00B10A9B" w:rsidP="00B10A9B">
            <w:pPr>
              <w:pStyle w:val="TableParagraph"/>
              <w:spacing w:line="255" w:lineRule="exact"/>
              <w:ind w:left="112"/>
              <w:rPr>
                <w:sz w:val="24"/>
              </w:rPr>
            </w:pPr>
            <w:r>
              <w:rPr>
                <w:sz w:val="24"/>
              </w:rPr>
              <w:t>Сучасні</w:t>
            </w:r>
            <w:r>
              <w:rPr>
                <w:spacing w:val="-3"/>
                <w:sz w:val="24"/>
              </w:rPr>
              <w:t xml:space="preserve"> </w:t>
            </w:r>
            <w:r>
              <w:rPr>
                <w:sz w:val="24"/>
              </w:rPr>
              <w:t>інформаційні</w:t>
            </w:r>
            <w:r>
              <w:rPr>
                <w:spacing w:val="-3"/>
                <w:sz w:val="24"/>
              </w:rPr>
              <w:t xml:space="preserve"> </w:t>
            </w:r>
            <w:r>
              <w:rPr>
                <w:sz w:val="24"/>
              </w:rPr>
              <w:t>технології</w:t>
            </w:r>
            <w:r>
              <w:rPr>
                <w:spacing w:val="-1"/>
                <w:sz w:val="24"/>
              </w:rPr>
              <w:t xml:space="preserve"> </w:t>
            </w:r>
            <w:r>
              <w:rPr>
                <w:sz w:val="24"/>
              </w:rPr>
              <w:t>у</w:t>
            </w:r>
            <w:r>
              <w:rPr>
                <w:spacing w:val="-11"/>
                <w:sz w:val="24"/>
              </w:rPr>
              <w:t xml:space="preserve"> </w:t>
            </w:r>
            <w:r>
              <w:rPr>
                <w:sz w:val="24"/>
              </w:rPr>
              <w:t xml:space="preserve">фізичних </w:t>
            </w:r>
            <w:r>
              <w:rPr>
                <w:spacing w:val="-2"/>
                <w:sz w:val="24"/>
              </w:rPr>
              <w:t>дослідженнях</w:t>
            </w:r>
          </w:p>
        </w:tc>
        <w:tc>
          <w:tcPr>
            <w:tcW w:w="708" w:type="dxa"/>
          </w:tcPr>
          <w:p w14:paraId="428FB477" w14:textId="77777777" w:rsidR="00B10A9B" w:rsidRDefault="00B10A9B" w:rsidP="00B10A9B">
            <w:pPr>
              <w:pStyle w:val="TableParagraph"/>
              <w:spacing w:line="255" w:lineRule="exact"/>
              <w:ind w:left="12"/>
              <w:jc w:val="center"/>
              <w:rPr>
                <w:sz w:val="24"/>
              </w:rPr>
            </w:pPr>
            <w:r>
              <w:rPr>
                <w:spacing w:val="-10"/>
                <w:sz w:val="24"/>
              </w:rPr>
              <w:t>4</w:t>
            </w:r>
          </w:p>
        </w:tc>
        <w:tc>
          <w:tcPr>
            <w:tcW w:w="1275" w:type="dxa"/>
          </w:tcPr>
          <w:p w14:paraId="1E0B0223" w14:textId="77777777" w:rsidR="00B10A9B" w:rsidRDefault="00B10A9B" w:rsidP="00B10A9B">
            <w:pPr>
              <w:pStyle w:val="TableParagraph"/>
              <w:spacing w:line="255" w:lineRule="exact"/>
              <w:ind w:left="16"/>
              <w:jc w:val="center"/>
              <w:rPr>
                <w:sz w:val="24"/>
              </w:rPr>
            </w:pPr>
            <w:r>
              <w:rPr>
                <w:spacing w:val="-2"/>
                <w:sz w:val="24"/>
              </w:rPr>
              <w:t>екзамен</w:t>
            </w:r>
          </w:p>
        </w:tc>
      </w:tr>
      <w:tr w:rsidR="00B10A9B" w14:paraId="326EE219" w14:textId="77777777" w:rsidTr="00B10A9B">
        <w:trPr>
          <w:trHeight w:val="277"/>
        </w:trPr>
        <w:tc>
          <w:tcPr>
            <w:tcW w:w="852" w:type="dxa"/>
          </w:tcPr>
          <w:p w14:paraId="53DF54B7" w14:textId="77777777" w:rsidR="00B10A9B" w:rsidRDefault="00B10A9B" w:rsidP="00B10A9B">
            <w:pPr>
              <w:pStyle w:val="TableParagraph"/>
              <w:spacing w:before="1" w:line="256" w:lineRule="exact"/>
              <w:ind w:left="19" w:right="1"/>
              <w:jc w:val="center"/>
              <w:rPr>
                <w:sz w:val="24"/>
              </w:rPr>
            </w:pPr>
            <w:r>
              <w:rPr>
                <w:spacing w:val="-5"/>
                <w:sz w:val="24"/>
              </w:rPr>
              <w:t>ОК5</w:t>
            </w:r>
          </w:p>
        </w:tc>
        <w:tc>
          <w:tcPr>
            <w:tcW w:w="6947" w:type="dxa"/>
          </w:tcPr>
          <w:p w14:paraId="39C1DD21" w14:textId="77777777" w:rsidR="00B10A9B" w:rsidRDefault="00B10A9B" w:rsidP="00B10A9B">
            <w:pPr>
              <w:pStyle w:val="TableParagraph"/>
              <w:spacing w:before="1" w:line="256" w:lineRule="exact"/>
              <w:ind w:left="112"/>
              <w:rPr>
                <w:sz w:val="24"/>
              </w:rPr>
            </w:pPr>
            <w:r>
              <w:rPr>
                <w:sz w:val="24"/>
              </w:rPr>
              <w:t>Педагогічний</w:t>
            </w:r>
            <w:r>
              <w:rPr>
                <w:spacing w:val="-6"/>
                <w:sz w:val="24"/>
              </w:rPr>
              <w:t xml:space="preserve"> </w:t>
            </w:r>
            <w:r>
              <w:rPr>
                <w:sz w:val="24"/>
              </w:rPr>
              <w:t>професіоналізм</w:t>
            </w:r>
            <w:r>
              <w:rPr>
                <w:spacing w:val="-6"/>
                <w:sz w:val="24"/>
              </w:rPr>
              <w:t xml:space="preserve"> </w:t>
            </w:r>
            <w:r>
              <w:rPr>
                <w:sz w:val="24"/>
              </w:rPr>
              <w:t>викладача</w:t>
            </w:r>
            <w:r>
              <w:rPr>
                <w:spacing w:val="-6"/>
                <w:sz w:val="24"/>
              </w:rPr>
              <w:t xml:space="preserve"> </w:t>
            </w:r>
            <w:r>
              <w:rPr>
                <w:spacing w:val="-5"/>
                <w:sz w:val="24"/>
              </w:rPr>
              <w:t>ЗВО</w:t>
            </w:r>
          </w:p>
        </w:tc>
        <w:tc>
          <w:tcPr>
            <w:tcW w:w="708" w:type="dxa"/>
          </w:tcPr>
          <w:p w14:paraId="5D4CFD00" w14:textId="77777777" w:rsidR="00B10A9B" w:rsidRDefault="00B10A9B" w:rsidP="00B10A9B">
            <w:pPr>
              <w:pStyle w:val="TableParagraph"/>
              <w:spacing w:before="1" w:line="256" w:lineRule="exact"/>
              <w:ind w:left="12"/>
              <w:jc w:val="center"/>
              <w:rPr>
                <w:sz w:val="24"/>
              </w:rPr>
            </w:pPr>
            <w:r>
              <w:rPr>
                <w:spacing w:val="-10"/>
                <w:sz w:val="24"/>
              </w:rPr>
              <w:t>3</w:t>
            </w:r>
          </w:p>
        </w:tc>
        <w:tc>
          <w:tcPr>
            <w:tcW w:w="1275" w:type="dxa"/>
          </w:tcPr>
          <w:p w14:paraId="6D92C3D0" w14:textId="77777777" w:rsidR="00B10A9B" w:rsidRDefault="00B10A9B" w:rsidP="00B10A9B">
            <w:pPr>
              <w:pStyle w:val="TableParagraph"/>
              <w:spacing w:before="1" w:line="256" w:lineRule="exact"/>
              <w:ind w:left="16" w:right="1"/>
              <w:jc w:val="center"/>
              <w:rPr>
                <w:sz w:val="24"/>
              </w:rPr>
            </w:pPr>
            <w:r>
              <w:rPr>
                <w:spacing w:val="-4"/>
                <w:sz w:val="24"/>
              </w:rPr>
              <w:t>екзамен</w:t>
            </w:r>
          </w:p>
        </w:tc>
      </w:tr>
      <w:tr w:rsidR="00B10A9B" w14:paraId="71DB387D" w14:textId="77777777" w:rsidTr="00B10A9B">
        <w:trPr>
          <w:trHeight w:val="275"/>
        </w:trPr>
        <w:tc>
          <w:tcPr>
            <w:tcW w:w="852" w:type="dxa"/>
          </w:tcPr>
          <w:p w14:paraId="62E4A356" w14:textId="77777777" w:rsidR="00B10A9B" w:rsidRDefault="00B10A9B" w:rsidP="00B10A9B">
            <w:pPr>
              <w:pStyle w:val="TableParagraph"/>
              <w:spacing w:line="255" w:lineRule="exact"/>
              <w:ind w:left="19" w:right="1"/>
              <w:jc w:val="center"/>
              <w:rPr>
                <w:sz w:val="24"/>
              </w:rPr>
            </w:pPr>
            <w:r>
              <w:rPr>
                <w:spacing w:val="-5"/>
                <w:sz w:val="24"/>
              </w:rPr>
              <w:t>ОК6</w:t>
            </w:r>
          </w:p>
        </w:tc>
        <w:tc>
          <w:tcPr>
            <w:tcW w:w="6947" w:type="dxa"/>
          </w:tcPr>
          <w:p w14:paraId="785AF44E" w14:textId="77777777" w:rsidR="00B10A9B" w:rsidRDefault="00B10A9B" w:rsidP="00B10A9B">
            <w:pPr>
              <w:pStyle w:val="TableParagraph"/>
              <w:spacing w:line="255" w:lineRule="exact"/>
              <w:ind w:left="112"/>
              <w:rPr>
                <w:sz w:val="24"/>
              </w:rPr>
            </w:pPr>
            <w:r>
              <w:rPr>
                <w:sz w:val="24"/>
              </w:rPr>
              <w:t>Квантова</w:t>
            </w:r>
            <w:r>
              <w:rPr>
                <w:spacing w:val="-3"/>
                <w:sz w:val="24"/>
              </w:rPr>
              <w:t xml:space="preserve"> </w:t>
            </w:r>
            <w:r>
              <w:rPr>
                <w:sz w:val="24"/>
              </w:rPr>
              <w:t>фізика</w:t>
            </w:r>
            <w:r>
              <w:rPr>
                <w:spacing w:val="-3"/>
                <w:sz w:val="24"/>
              </w:rPr>
              <w:t xml:space="preserve"> </w:t>
            </w:r>
            <w:proofErr w:type="spellStart"/>
            <w:r>
              <w:rPr>
                <w:spacing w:val="-2"/>
                <w:sz w:val="24"/>
              </w:rPr>
              <w:t>наносистем</w:t>
            </w:r>
            <w:proofErr w:type="spellEnd"/>
          </w:p>
        </w:tc>
        <w:tc>
          <w:tcPr>
            <w:tcW w:w="708" w:type="dxa"/>
          </w:tcPr>
          <w:p w14:paraId="545B3AE9" w14:textId="77777777" w:rsidR="00B10A9B" w:rsidRDefault="00B10A9B" w:rsidP="00B10A9B">
            <w:pPr>
              <w:pStyle w:val="TableParagraph"/>
              <w:spacing w:line="255" w:lineRule="exact"/>
              <w:ind w:left="12"/>
              <w:jc w:val="center"/>
              <w:rPr>
                <w:sz w:val="24"/>
              </w:rPr>
            </w:pPr>
            <w:r>
              <w:rPr>
                <w:spacing w:val="-10"/>
                <w:sz w:val="24"/>
              </w:rPr>
              <w:t>4</w:t>
            </w:r>
          </w:p>
        </w:tc>
        <w:tc>
          <w:tcPr>
            <w:tcW w:w="1275" w:type="dxa"/>
          </w:tcPr>
          <w:p w14:paraId="4AEFF01C" w14:textId="77777777" w:rsidR="00B10A9B" w:rsidRDefault="00B10A9B" w:rsidP="00B10A9B">
            <w:pPr>
              <w:pStyle w:val="TableParagraph"/>
              <w:spacing w:line="255" w:lineRule="exact"/>
              <w:ind w:left="16" w:right="1"/>
              <w:jc w:val="center"/>
              <w:rPr>
                <w:sz w:val="24"/>
              </w:rPr>
            </w:pPr>
            <w:r>
              <w:rPr>
                <w:spacing w:val="-4"/>
                <w:sz w:val="24"/>
              </w:rPr>
              <w:t>екзамен</w:t>
            </w:r>
          </w:p>
        </w:tc>
      </w:tr>
      <w:tr w:rsidR="00B10A9B" w14:paraId="0E6737AF" w14:textId="77777777" w:rsidTr="00911745">
        <w:trPr>
          <w:trHeight w:val="275"/>
        </w:trPr>
        <w:tc>
          <w:tcPr>
            <w:tcW w:w="852" w:type="dxa"/>
          </w:tcPr>
          <w:p w14:paraId="0212F6D8" w14:textId="77777777" w:rsidR="00B10A9B" w:rsidRDefault="00B10A9B" w:rsidP="00B10A9B">
            <w:pPr>
              <w:pStyle w:val="TableParagraph"/>
              <w:spacing w:line="255" w:lineRule="exact"/>
              <w:ind w:left="19" w:right="1"/>
              <w:jc w:val="center"/>
              <w:rPr>
                <w:sz w:val="24"/>
              </w:rPr>
            </w:pPr>
            <w:r>
              <w:rPr>
                <w:spacing w:val="-5"/>
                <w:sz w:val="24"/>
              </w:rPr>
              <w:t>ОК7</w:t>
            </w:r>
          </w:p>
        </w:tc>
        <w:tc>
          <w:tcPr>
            <w:tcW w:w="6947" w:type="dxa"/>
          </w:tcPr>
          <w:p w14:paraId="2C947172" w14:textId="77777777" w:rsidR="00B10A9B" w:rsidRDefault="00B10A9B" w:rsidP="00B10A9B">
            <w:pPr>
              <w:pStyle w:val="TableParagraph"/>
              <w:spacing w:line="255" w:lineRule="exact"/>
              <w:ind w:left="112"/>
              <w:rPr>
                <w:sz w:val="24"/>
              </w:rPr>
            </w:pPr>
            <w:r>
              <w:rPr>
                <w:sz w:val="24"/>
              </w:rPr>
              <w:t>Узагальнена теорія</w:t>
            </w:r>
            <w:r>
              <w:rPr>
                <w:spacing w:val="-6"/>
                <w:sz w:val="24"/>
              </w:rPr>
              <w:t xml:space="preserve"> </w:t>
            </w:r>
            <w:r>
              <w:rPr>
                <w:sz w:val="24"/>
              </w:rPr>
              <w:t>перетворення</w:t>
            </w:r>
            <w:r>
              <w:rPr>
                <w:spacing w:val="-5"/>
                <w:sz w:val="24"/>
              </w:rPr>
              <w:t xml:space="preserve"> </w:t>
            </w:r>
            <w:r>
              <w:rPr>
                <w:spacing w:val="-2"/>
                <w:sz w:val="24"/>
              </w:rPr>
              <w:t>енергії</w:t>
            </w:r>
          </w:p>
        </w:tc>
        <w:tc>
          <w:tcPr>
            <w:tcW w:w="708" w:type="dxa"/>
          </w:tcPr>
          <w:p w14:paraId="55D0E600" w14:textId="77777777" w:rsidR="00B10A9B" w:rsidRDefault="00B10A9B" w:rsidP="00B10A9B">
            <w:pPr>
              <w:pStyle w:val="TableParagraph"/>
              <w:spacing w:line="255" w:lineRule="exact"/>
              <w:ind w:left="12"/>
              <w:jc w:val="center"/>
              <w:rPr>
                <w:sz w:val="24"/>
              </w:rPr>
            </w:pPr>
            <w:r>
              <w:rPr>
                <w:spacing w:val="-10"/>
                <w:sz w:val="24"/>
              </w:rPr>
              <w:t>4</w:t>
            </w:r>
          </w:p>
        </w:tc>
        <w:tc>
          <w:tcPr>
            <w:tcW w:w="1275" w:type="dxa"/>
          </w:tcPr>
          <w:p w14:paraId="4A1478B3" w14:textId="77777777" w:rsidR="00B10A9B" w:rsidRDefault="00B10A9B" w:rsidP="00B10A9B">
            <w:pPr>
              <w:pStyle w:val="TableParagraph"/>
              <w:spacing w:line="255" w:lineRule="exact"/>
              <w:ind w:left="16"/>
              <w:jc w:val="center"/>
              <w:rPr>
                <w:sz w:val="24"/>
              </w:rPr>
            </w:pPr>
            <w:r>
              <w:rPr>
                <w:spacing w:val="-2"/>
                <w:sz w:val="24"/>
              </w:rPr>
              <w:t>екзамен</w:t>
            </w:r>
          </w:p>
        </w:tc>
      </w:tr>
      <w:tr w:rsidR="00B10A9B" w14:paraId="701FBEFE" w14:textId="77777777" w:rsidTr="00911745">
        <w:trPr>
          <w:trHeight w:val="277"/>
        </w:trPr>
        <w:tc>
          <w:tcPr>
            <w:tcW w:w="852" w:type="dxa"/>
          </w:tcPr>
          <w:p w14:paraId="28CFE115" w14:textId="77777777" w:rsidR="00B10A9B" w:rsidRDefault="00B10A9B" w:rsidP="00B10A9B">
            <w:pPr>
              <w:pStyle w:val="TableParagraph"/>
              <w:spacing w:before="1" w:line="256" w:lineRule="exact"/>
              <w:ind w:left="19"/>
              <w:jc w:val="center"/>
              <w:rPr>
                <w:sz w:val="24"/>
              </w:rPr>
            </w:pPr>
            <w:r>
              <w:rPr>
                <w:spacing w:val="-5"/>
                <w:sz w:val="24"/>
              </w:rPr>
              <w:t>ОК8</w:t>
            </w:r>
          </w:p>
        </w:tc>
        <w:tc>
          <w:tcPr>
            <w:tcW w:w="6947" w:type="dxa"/>
          </w:tcPr>
          <w:p w14:paraId="49FAB86C" w14:textId="77777777" w:rsidR="00B10A9B" w:rsidRDefault="00B10A9B" w:rsidP="00B10A9B">
            <w:pPr>
              <w:pStyle w:val="TableParagraph"/>
              <w:spacing w:before="1" w:line="256" w:lineRule="exact"/>
              <w:ind w:left="112"/>
              <w:rPr>
                <w:sz w:val="24"/>
              </w:rPr>
            </w:pPr>
            <w:r>
              <w:rPr>
                <w:sz w:val="24"/>
              </w:rPr>
              <w:t>Педагогічна (асистентська)</w:t>
            </w:r>
            <w:r>
              <w:rPr>
                <w:spacing w:val="-6"/>
                <w:sz w:val="24"/>
              </w:rPr>
              <w:t xml:space="preserve"> </w:t>
            </w:r>
            <w:r>
              <w:rPr>
                <w:spacing w:val="-2"/>
                <w:sz w:val="24"/>
              </w:rPr>
              <w:t>практика</w:t>
            </w:r>
          </w:p>
        </w:tc>
        <w:tc>
          <w:tcPr>
            <w:tcW w:w="708" w:type="dxa"/>
          </w:tcPr>
          <w:p w14:paraId="3281E040" w14:textId="77777777" w:rsidR="00B10A9B" w:rsidRDefault="00B10A9B" w:rsidP="00B10A9B">
            <w:pPr>
              <w:pStyle w:val="TableParagraph"/>
              <w:spacing w:before="1" w:line="256" w:lineRule="exact"/>
              <w:ind w:left="12"/>
              <w:jc w:val="center"/>
              <w:rPr>
                <w:sz w:val="24"/>
              </w:rPr>
            </w:pPr>
            <w:r>
              <w:rPr>
                <w:spacing w:val="-10"/>
                <w:sz w:val="24"/>
              </w:rPr>
              <w:t>4</w:t>
            </w:r>
          </w:p>
        </w:tc>
        <w:tc>
          <w:tcPr>
            <w:tcW w:w="1275" w:type="dxa"/>
          </w:tcPr>
          <w:p w14:paraId="3B84C8FF" w14:textId="77777777" w:rsidR="00B10A9B" w:rsidRDefault="00B10A9B" w:rsidP="00B10A9B">
            <w:pPr>
              <w:pStyle w:val="TableParagraph"/>
              <w:spacing w:before="1" w:line="256" w:lineRule="exact"/>
              <w:ind w:left="16"/>
              <w:jc w:val="center"/>
              <w:rPr>
                <w:sz w:val="24"/>
              </w:rPr>
            </w:pPr>
            <w:r>
              <w:rPr>
                <w:spacing w:val="-2"/>
                <w:sz w:val="24"/>
              </w:rPr>
              <w:t>диференційований залік</w:t>
            </w:r>
          </w:p>
        </w:tc>
      </w:tr>
      <w:tr w:rsidR="00B10A9B" w14:paraId="58A29B4B" w14:textId="77777777" w:rsidTr="00B10A9B">
        <w:trPr>
          <w:trHeight w:val="275"/>
        </w:trPr>
        <w:tc>
          <w:tcPr>
            <w:tcW w:w="7799" w:type="dxa"/>
            <w:gridSpan w:val="2"/>
            <w:shd w:val="clear" w:color="auto" w:fill="E7E6E6"/>
          </w:tcPr>
          <w:p w14:paraId="0CEF06BF" w14:textId="77777777" w:rsidR="00B10A9B" w:rsidRDefault="00B10A9B" w:rsidP="00B10A9B">
            <w:pPr>
              <w:pStyle w:val="TableParagraph"/>
              <w:spacing w:line="255" w:lineRule="exact"/>
              <w:ind w:left="114"/>
              <w:rPr>
                <w:b/>
                <w:sz w:val="24"/>
              </w:rPr>
            </w:pPr>
            <w:r>
              <w:rPr>
                <w:b/>
                <w:sz w:val="24"/>
              </w:rPr>
              <w:t>Загальний</w:t>
            </w:r>
            <w:r>
              <w:rPr>
                <w:b/>
                <w:spacing w:val="-4"/>
                <w:sz w:val="24"/>
              </w:rPr>
              <w:t xml:space="preserve"> </w:t>
            </w:r>
            <w:r>
              <w:rPr>
                <w:b/>
                <w:sz w:val="24"/>
              </w:rPr>
              <w:t>обсяг</w:t>
            </w:r>
            <w:r>
              <w:rPr>
                <w:b/>
                <w:spacing w:val="-4"/>
                <w:sz w:val="24"/>
              </w:rPr>
              <w:t xml:space="preserve"> </w:t>
            </w:r>
            <w:r>
              <w:rPr>
                <w:b/>
                <w:sz w:val="24"/>
              </w:rPr>
              <w:t>обов’язкової</w:t>
            </w:r>
            <w:r>
              <w:rPr>
                <w:b/>
                <w:spacing w:val="-3"/>
                <w:sz w:val="24"/>
              </w:rPr>
              <w:t xml:space="preserve"> </w:t>
            </w:r>
            <w:r>
              <w:rPr>
                <w:b/>
                <w:sz w:val="24"/>
              </w:rPr>
              <w:t>компоненти</w:t>
            </w:r>
            <w:r>
              <w:rPr>
                <w:b/>
                <w:spacing w:val="-3"/>
                <w:sz w:val="24"/>
              </w:rPr>
              <w:t xml:space="preserve"> </w:t>
            </w:r>
            <w:r>
              <w:rPr>
                <w:b/>
                <w:spacing w:val="-5"/>
                <w:sz w:val="24"/>
              </w:rPr>
              <w:t>ОНП</w:t>
            </w:r>
          </w:p>
        </w:tc>
        <w:tc>
          <w:tcPr>
            <w:tcW w:w="708" w:type="dxa"/>
            <w:shd w:val="clear" w:color="auto" w:fill="E7E6E6"/>
          </w:tcPr>
          <w:p w14:paraId="48E2733A" w14:textId="77777777" w:rsidR="00B10A9B" w:rsidRDefault="00B10A9B" w:rsidP="00B10A9B">
            <w:pPr>
              <w:pStyle w:val="TableParagraph"/>
              <w:spacing w:line="255" w:lineRule="exact"/>
              <w:ind w:left="12"/>
              <w:jc w:val="center"/>
              <w:rPr>
                <w:b/>
                <w:sz w:val="24"/>
              </w:rPr>
            </w:pPr>
            <w:r>
              <w:rPr>
                <w:b/>
                <w:spacing w:val="-5"/>
                <w:sz w:val="24"/>
              </w:rPr>
              <w:t>32</w:t>
            </w:r>
          </w:p>
        </w:tc>
        <w:tc>
          <w:tcPr>
            <w:tcW w:w="1275" w:type="dxa"/>
            <w:shd w:val="clear" w:color="auto" w:fill="E7E6E6"/>
          </w:tcPr>
          <w:p w14:paraId="326B477F" w14:textId="77777777" w:rsidR="00B10A9B" w:rsidRDefault="00B10A9B" w:rsidP="00B10A9B">
            <w:pPr>
              <w:pStyle w:val="TableParagraph"/>
              <w:rPr>
                <w:sz w:val="20"/>
              </w:rPr>
            </w:pPr>
          </w:p>
        </w:tc>
      </w:tr>
      <w:tr w:rsidR="00B10A9B" w14:paraId="4EDF50F7" w14:textId="77777777" w:rsidTr="00B10A9B">
        <w:trPr>
          <w:trHeight w:val="275"/>
        </w:trPr>
        <w:tc>
          <w:tcPr>
            <w:tcW w:w="9782" w:type="dxa"/>
            <w:gridSpan w:val="4"/>
            <w:shd w:val="clear" w:color="auto" w:fill="E7E6E6"/>
          </w:tcPr>
          <w:p w14:paraId="712C6303" w14:textId="77777777" w:rsidR="00B10A9B" w:rsidRDefault="00B10A9B" w:rsidP="00B10A9B">
            <w:pPr>
              <w:pStyle w:val="TableParagraph"/>
              <w:spacing w:line="255" w:lineRule="exact"/>
              <w:ind w:left="26" w:right="6"/>
              <w:jc w:val="center"/>
              <w:rPr>
                <w:b/>
                <w:sz w:val="24"/>
              </w:rPr>
            </w:pPr>
            <w:r>
              <w:rPr>
                <w:b/>
                <w:sz w:val="24"/>
              </w:rPr>
              <w:t>Вибіркові</w:t>
            </w:r>
            <w:r>
              <w:rPr>
                <w:b/>
                <w:spacing w:val="-5"/>
                <w:sz w:val="24"/>
              </w:rPr>
              <w:t xml:space="preserve"> </w:t>
            </w:r>
            <w:r>
              <w:rPr>
                <w:b/>
                <w:sz w:val="24"/>
              </w:rPr>
              <w:t>компоненти</w:t>
            </w:r>
            <w:r>
              <w:rPr>
                <w:b/>
                <w:spacing w:val="-6"/>
                <w:sz w:val="24"/>
              </w:rPr>
              <w:t xml:space="preserve"> </w:t>
            </w:r>
            <w:r>
              <w:rPr>
                <w:b/>
                <w:spacing w:val="-5"/>
                <w:sz w:val="24"/>
              </w:rPr>
              <w:t>ОНП</w:t>
            </w:r>
          </w:p>
        </w:tc>
      </w:tr>
      <w:tr w:rsidR="00B10A9B" w14:paraId="60B87196" w14:textId="77777777" w:rsidTr="00B10A9B">
        <w:trPr>
          <w:trHeight w:val="277"/>
        </w:trPr>
        <w:tc>
          <w:tcPr>
            <w:tcW w:w="9782" w:type="dxa"/>
            <w:gridSpan w:val="4"/>
          </w:tcPr>
          <w:p w14:paraId="6831FCB4" w14:textId="77777777" w:rsidR="00B10A9B" w:rsidRDefault="00B10A9B" w:rsidP="00B10A9B">
            <w:pPr>
              <w:pStyle w:val="TableParagraph"/>
              <w:spacing w:before="1" w:line="256" w:lineRule="exact"/>
              <w:ind w:left="26"/>
              <w:jc w:val="center"/>
              <w:rPr>
                <w:sz w:val="24"/>
              </w:rPr>
            </w:pPr>
            <w:r>
              <w:rPr>
                <w:sz w:val="24"/>
              </w:rPr>
              <w:t>(аспірант</w:t>
            </w:r>
            <w:r>
              <w:rPr>
                <w:spacing w:val="-3"/>
                <w:sz w:val="24"/>
              </w:rPr>
              <w:t xml:space="preserve"> </w:t>
            </w:r>
            <w:r>
              <w:rPr>
                <w:sz w:val="24"/>
              </w:rPr>
              <w:t>обирає</w:t>
            </w:r>
            <w:r>
              <w:rPr>
                <w:spacing w:val="-1"/>
                <w:sz w:val="24"/>
              </w:rPr>
              <w:t xml:space="preserve"> </w:t>
            </w:r>
            <w:r>
              <w:rPr>
                <w:sz w:val="24"/>
              </w:rPr>
              <w:t>3</w:t>
            </w:r>
            <w:r>
              <w:rPr>
                <w:spacing w:val="-2"/>
                <w:sz w:val="24"/>
              </w:rPr>
              <w:t xml:space="preserve"> дисципліни)</w:t>
            </w:r>
          </w:p>
        </w:tc>
      </w:tr>
      <w:tr w:rsidR="00B10A9B" w14:paraId="14F3B069" w14:textId="77777777" w:rsidTr="00B10A9B">
        <w:trPr>
          <w:trHeight w:val="275"/>
        </w:trPr>
        <w:tc>
          <w:tcPr>
            <w:tcW w:w="852" w:type="dxa"/>
          </w:tcPr>
          <w:p w14:paraId="1EEA6C6C" w14:textId="77777777" w:rsidR="00B10A9B" w:rsidRDefault="00B10A9B" w:rsidP="00B10A9B">
            <w:pPr>
              <w:pStyle w:val="TableParagraph"/>
              <w:spacing w:line="255" w:lineRule="exact"/>
              <w:ind w:left="19" w:right="1"/>
              <w:jc w:val="center"/>
              <w:rPr>
                <w:sz w:val="24"/>
              </w:rPr>
            </w:pPr>
            <w:r>
              <w:rPr>
                <w:spacing w:val="-5"/>
                <w:sz w:val="24"/>
              </w:rPr>
              <w:t>ВК1-ВК3</w:t>
            </w:r>
          </w:p>
        </w:tc>
        <w:tc>
          <w:tcPr>
            <w:tcW w:w="6947" w:type="dxa"/>
          </w:tcPr>
          <w:p w14:paraId="224E386A" w14:textId="77777777" w:rsidR="00B10A9B" w:rsidRPr="00D062AE" w:rsidRDefault="00B10A9B" w:rsidP="00B10A9B">
            <w:pPr>
              <w:pStyle w:val="TableParagraph"/>
              <w:spacing w:line="255" w:lineRule="exact"/>
              <w:ind w:left="112"/>
              <w:rPr>
                <w:sz w:val="24"/>
              </w:rPr>
            </w:pPr>
            <w:r w:rsidRPr="00D062AE">
              <w:rPr>
                <w:sz w:val="24"/>
              </w:rPr>
              <w:t xml:space="preserve">Вибіркові компоненти обираються </w:t>
            </w:r>
            <w:r>
              <w:rPr>
                <w:sz w:val="24"/>
              </w:rPr>
              <w:t>здобувачами</w:t>
            </w:r>
            <w:r w:rsidRPr="00D062AE">
              <w:rPr>
                <w:sz w:val="24"/>
              </w:rPr>
              <w:t xml:space="preserve"> з</w:t>
            </w:r>
          </w:p>
          <w:p w14:paraId="2DD6F16F" w14:textId="77777777" w:rsidR="00B10A9B" w:rsidRPr="00D062AE" w:rsidRDefault="00B10A9B" w:rsidP="00B10A9B">
            <w:pPr>
              <w:pStyle w:val="TableParagraph"/>
              <w:spacing w:line="255" w:lineRule="exact"/>
              <w:ind w:left="112"/>
              <w:rPr>
                <w:sz w:val="24"/>
              </w:rPr>
            </w:pPr>
            <w:r w:rsidRPr="00D062AE">
              <w:rPr>
                <w:sz w:val="24"/>
              </w:rPr>
              <w:t>каталогу вибіркових дисциплін випускової кафедри,</w:t>
            </w:r>
          </w:p>
          <w:p w14:paraId="29F8E845" w14:textId="77777777" w:rsidR="00B10A9B" w:rsidRDefault="00B10A9B" w:rsidP="00B10A9B">
            <w:pPr>
              <w:pStyle w:val="TableParagraph"/>
              <w:spacing w:line="255" w:lineRule="exact"/>
              <w:ind w:left="112"/>
              <w:rPr>
                <w:sz w:val="24"/>
              </w:rPr>
            </w:pPr>
            <w:r w:rsidRPr="00D062AE">
              <w:rPr>
                <w:sz w:val="24"/>
              </w:rPr>
              <w:t xml:space="preserve">інституту та університету, </w:t>
            </w:r>
            <w:proofErr w:type="spellStart"/>
            <w:r w:rsidRPr="00D062AE">
              <w:rPr>
                <w:sz w:val="24"/>
              </w:rPr>
              <w:t>читаються</w:t>
            </w:r>
            <w:proofErr w:type="spellEnd"/>
            <w:r w:rsidRPr="00D062AE">
              <w:rPr>
                <w:sz w:val="24"/>
              </w:rPr>
              <w:t xml:space="preserve"> впродовж 2</w:t>
            </w:r>
            <w:r>
              <w:rPr>
                <w:sz w:val="24"/>
              </w:rPr>
              <w:t>-го</w:t>
            </w:r>
            <w:r w:rsidRPr="00D062AE">
              <w:rPr>
                <w:sz w:val="24"/>
              </w:rPr>
              <w:t xml:space="preserve"> семестр</w:t>
            </w:r>
            <w:r>
              <w:rPr>
                <w:sz w:val="24"/>
              </w:rPr>
              <w:t>у</w:t>
            </w:r>
            <w:r w:rsidRPr="00D062AE">
              <w:rPr>
                <w:sz w:val="24"/>
              </w:rPr>
              <w:t xml:space="preserve"> навчання.</w:t>
            </w:r>
          </w:p>
        </w:tc>
        <w:tc>
          <w:tcPr>
            <w:tcW w:w="708" w:type="dxa"/>
          </w:tcPr>
          <w:p w14:paraId="4CF37AB4" w14:textId="77777777" w:rsidR="00B10A9B" w:rsidRDefault="00B10A9B" w:rsidP="00B10A9B">
            <w:pPr>
              <w:pStyle w:val="TableParagraph"/>
              <w:spacing w:line="255" w:lineRule="exact"/>
              <w:ind w:left="12"/>
              <w:jc w:val="center"/>
              <w:rPr>
                <w:sz w:val="24"/>
              </w:rPr>
            </w:pPr>
            <w:r>
              <w:rPr>
                <w:spacing w:val="-10"/>
                <w:sz w:val="24"/>
              </w:rPr>
              <w:t>12</w:t>
            </w:r>
          </w:p>
        </w:tc>
        <w:tc>
          <w:tcPr>
            <w:tcW w:w="1275" w:type="dxa"/>
          </w:tcPr>
          <w:p w14:paraId="33B72ADA" w14:textId="77777777" w:rsidR="00B10A9B" w:rsidRDefault="00B10A9B" w:rsidP="00B10A9B">
            <w:pPr>
              <w:pStyle w:val="TableParagraph"/>
              <w:spacing w:line="255" w:lineRule="exact"/>
              <w:ind w:left="16" w:right="1"/>
              <w:jc w:val="center"/>
              <w:rPr>
                <w:sz w:val="24"/>
              </w:rPr>
            </w:pPr>
            <w:r>
              <w:rPr>
                <w:spacing w:val="-4"/>
                <w:sz w:val="24"/>
              </w:rPr>
              <w:t>залік</w:t>
            </w:r>
          </w:p>
        </w:tc>
      </w:tr>
      <w:tr w:rsidR="00B10A9B" w14:paraId="46D3898A" w14:textId="77777777" w:rsidTr="00B10A9B">
        <w:trPr>
          <w:trHeight w:val="275"/>
        </w:trPr>
        <w:tc>
          <w:tcPr>
            <w:tcW w:w="7799" w:type="dxa"/>
            <w:gridSpan w:val="2"/>
          </w:tcPr>
          <w:p w14:paraId="63C35CFF" w14:textId="77777777" w:rsidR="00B10A9B" w:rsidRDefault="00B10A9B" w:rsidP="00B10A9B">
            <w:pPr>
              <w:pStyle w:val="TableParagraph"/>
              <w:spacing w:line="255" w:lineRule="exact"/>
              <w:ind w:left="114"/>
              <w:rPr>
                <w:b/>
                <w:sz w:val="24"/>
              </w:rPr>
            </w:pPr>
            <w:r>
              <w:rPr>
                <w:b/>
                <w:sz w:val="24"/>
              </w:rPr>
              <w:t>Загальний</w:t>
            </w:r>
            <w:r>
              <w:rPr>
                <w:b/>
                <w:spacing w:val="-4"/>
                <w:sz w:val="24"/>
              </w:rPr>
              <w:t xml:space="preserve"> </w:t>
            </w:r>
            <w:r>
              <w:rPr>
                <w:b/>
                <w:sz w:val="24"/>
              </w:rPr>
              <w:t>обсяг</w:t>
            </w:r>
            <w:r>
              <w:rPr>
                <w:b/>
                <w:spacing w:val="-4"/>
                <w:sz w:val="24"/>
              </w:rPr>
              <w:t xml:space="preserve"> </w:t>
            </w:r>
            <w:r>
              <w:rPr>
                <w:b/>
                <w:sz w:val="24"/>
              </w:rPr>
              <w:t>вибіркових</w:t>
            </w:r>
            <w:r>
              <w:rPr>
                <w:b/>
                <w:spacing w:val="-3"/>
                <w:sz w:val="24"/>
              </w:rPr>
              <w:t xml:space="preserve"> </w:t>
            </w:r>
            <w:r>
              <w:rPr>
                <w:b/>
                <w:spacing w:val="-2"/>
                <w:sz w:val="24"/>
              </w:rPr>
              <w:t>компонент:</w:t>
            </w:r>
          </w:p>
        </w:tc>
        <w:tc>
          <w:tcPr>
            <w:tcW w:w="1983" w:type="dxa"/>
            <w:gridSpan w:val="2"/>
          </w:tcPr>
          <w:p w14:paraId="58D38CF5" w14:textId="77777777" w:rsidR="00B10A9B" w:rsidRDefault="00B10A9B" w:rsidP="00B10A9B">
            <w:pPr>
              <w:pStyle w:val="TableParagraph"/>
              <w:spacing w:line="255" w:lineRule="exact"/>
              <w:ind w:left="354"/>
              <w:rPr>
                <w:b/>
                <w:sz w:val="24"/>
              </w:rPr>
            </w:pPr>
            <w:r>
              <w:rPr>
                <w:b/>
                <w:spacing w:val="-5"/>
                <w:sz w:val="24"/>
              </w:rPr>
              <w:t>12</w:t>
            </w:r>
          </w:p>
        </w:tc>
      </w:tr>
      <w:tr w:rsidR="00B10A9B" w14:paraId="2A8B197B" w14:textId="77777777" w:rsidTr="00B10A9B">
        <w:trPr>
          <w:trHeight w:val="277"/>
        </w:trPr>
        <w:tc>
          <w:tcPr>
            <w:tcW w:w="7799" w:type="dxa"/>
            <w:gridSpan w:val="2"/>
          </w:tcPr>
          <w:p w14:paraId="3C505A9C" w14:textId="77777777" w:rsidR="00B10A9B" w:rsidRDefault="00B10A9B" w:rsidP="00B10A9B">
            <w:pPr>
              <w:pStyle w:val="TableParagraph"/>
              <w:spacing w:line="258" w:lineRule="exact"/>
              <w:ind w:left="114"/>
              <w:rPr>
                <w:b/>
                <w:sz w:val="24"/>
              </w:rPr>
            </w:pPr>
            <w:r>
              <w:rPr>
                <w:b/>
                <w:sz w:val="24"/>
              </w:rPr>
              <w:t>ЗАГАЛЬНИЙ</w:t>
            </w:r>
            <w:r>
              <w:rPr>
                <w:b/>
                <w:spacing w:val="-4"/>
                <w:sz w:val="24"/>
              </w:rPr>
              <w:t xml:space="preserve"> </w:t>
            </w:r>
            <w:r>
              <w:rPr>
                <w:b/>
                <w:sz w:val="24"/>
              </w:rPr>
              <w:t>ОБСЯГ</w:t>
            </w:r>
            <w:r>
              <w:rPr>
                <w:b/>
                <w:spacing w:val="-5"/>
                <w:sz w:val="24"/>
              </w:rPr>
              <w:t xml:space="preserve"> ОНП</w:t>
            </w:r>
          </w:p>
        </w:tc>
        <w:tc>
          <w:tcPr>
            <w:tcW w:w="1983" w:type="dxa"/>
            <w:gridSpan w:val="2"/>
          </w:tcPr>
          <w:p w14:paraId="71B0E697" w14:textId="77777777" w:rsidR="00B10A9B" w:rsidRDefault="00B10A9B" w:rsidP="00B10A9B">
            <w:pPr>
              <w:pStyle w:val="TableParagraph"/>
              <w:spacing w:line="258" w:lineRule="exact"/>
              <w:ind w:left="354"/>
              <w:rPr>
                <w:b/>
                <w:sz w:val="24"/>
              </w:rPr>
            </w:pPr>
            <w:r>
              <w:rPr>
                <w:b/>
                <w:spacing w:val="-5"/>
                <w:sz w:val="24"/>
              </w:rPr>
              <w:t>44</w:t>
            </w:r>
          </w:p>
        </w:tc>
      </w:tr>
    </w:tbl>
    <w:p w14:paraId="3E9A930D" w14:textId="77777777" w:rsidR="00962A9E" w:rsidRDefault="00962A9E">
      <w:pPr>
        <w:pStyle w:val="a3"/>
        <w:spacing w:before="3"/>
        <w:rPr>
          <w:b/>
          <w:sz w:val="17"/>
        </w:rPr>
      </w:pPr>
    </w:p>
    <w:p w14:paraId="6134A5DA" w14:textId="77777777" w:rsidR="00D062AE" w:rsidRPr="00FC7FE1" w:rsidRDefault="00D062AE" w:rsidP="00D062AE">
      <w:pPr>
        <w:ind w:left="284" w:right="260" w:firstLine="283"/>
        <w:jc w:val="both"/>
        <w:rPr>
          <w:sz w:val="18"/>
          <w:szCs w:val="18"/>
        </w:rPr>
      </w:pPr>
      <w:r w:rsidRPr="00FC7FE1">
        <w:rPr>
          <w:b/>
          <w:spacing w:val="20"/>
          <w:kern w:val="36"/>
          <w:sz w:val="18"/>
          <w:szCs w:val="18"/>
        </w:rPr>
        <w:t>*</w:t>
      </w:r>
      <w:r w:rsidRPr="00FC7FE1">
        <w:rPr>
          <w:spacing w:val="20"/>
          <w:kern w:val="36"/>
          <w:sz w:val="18"/>
          <w:szCs w:val="18"/>
        </w:rPr>
        <w:t xml:space="preserve"> </w:t>
      </w:r>
      <w:r w:rsidRPr="00FC7FE1">
        <w:rPr>
          <w:sz w:val="18"/>
          <w:szCs w:val="18"/>
        </w:rPr>
        <w:t xml:space="preserve">Згідно із Законом України “Про вищу освіту” студенти мають право на “вибір навчальних дисциплін у межах, передбачених відповідною освітньою програмою та робочим навчальним планом, в обсязі, що становить не менш як 25 відсотків загальної кількості кредитів ЄКТС, передбачених для даного рівня вищої освіти.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керівником відповідного факультету чи підрозділу". </w:t>
      </w:r>
      <w:r w:rsidRPr="006A0061">
        <w:rPr>
          <w:sz w:val="18"/>
          <w:szCs w:val="18"/>
        </w:rPr>
        <w:t>Порядок реалізації здобувачами вищої освіти Чернівецького національного університету імені Юрія Федьковича права на вибір навчальних дисциплін</w:t>
      </w:r>
      <w:r>
        <w:rPr>
          <w:sz w:val="18"/>
          <w:szCs w:val="18"/>
        </w:rPr>
        <w:t>:</w:t>
      </w:r>
    </w:p>
    <w:p w14:paraId="3BCB8ED6" w14:textId="77777777" w:rsidR="00D062AE" w:rsidRDefault="00D062AE" w:rsidP="00D062AE">
      <w:pPr>
        <w:suppressAutoHyphens/>
        <w:ind w:left="284" w:right="260" w:firstLine="283"/>
        <w:rPr>
          <w:sz w:val="20"/>
          <w:szCs w:val="20"/>
        </w:rPr>
      </w:pPr>
      <w:hyperlink r:id="rId90" w:history="1">
        <w:r w:rsidRPr="00105A65">
          <w:rPr>
            <w:rStyle w:val="a5"/>
            <w:sz w:val="20"/>
            <w:szCs w:val="20"/>
          </w:rPr>
          <w:t>https://www.chnu.edu.ua/universytet/normatyvni-dokumenty/poriadok-realizatsii-zdobuvachamy-vyshchoi-osvity-chernivetskoho-natsionalnoho-universytetu-imeni-yuriia-fedkovycha-prava-na-vybir-navchalnykh-dystsyplin/</w:t>
        </w:r>
      </w:hyperlink>
      <w:r w:rsidRPr="00105A65">
        <w:rPr>
          <w:sz w:val="20"/>
          <w:szCs w:val="20"/>
        </w:rPr>
        <w:t xml:space="preserve"> </w:t>
      </w:r>
    </w:p>
    <w:p w14:paraId="0580F2AB" w14:textId="77777777" w:rsidR="00962A9E" w:rsidRDefault="00962A9E">
      <w:pPr>
        <w:pStyle w:val="TableParagraph"/>
        <w:spacing w:line="258" w:lineRule="exact"/>
        <w:rPr>
          <w:b/>
          <w:sz w:val="24"/>
        </w:rPr>
        <w:sectPr w:rsidR="00962A9E">
          <w:footerReference w:type="default" r:id="rId91"/>
          <w:pgSz w:w="11910" w:h="16840"/>
          <w:pgMar w:top="660" w:right="283" w:bottom="1240" w:left="1559" w:header="0" w:footer="1051" w:gutter="0"/>
          <w:cols w:space="720"/>
        </w:sectPr>
      </w:pPr>
    </w:p>
    <w:p w14:paraId="3C217E8E" w14:textId="1D643B12" w:rsidR="00962A9E" w:rsidRPr="00427433" w:rsidRDefault="00000000" w:rsidP="00427433">
      <w:pPr>
        <w:pStyle w:val="1"/>
        <w:spacing w:before="75"/>
        <w:ind w:left="1233"/>
        <w:jc w:val="left"/>
      </w:pPr>
      <w:r>
        <w:lastRenderedPageBreak/>
        <w:t>2.</w:t>
      </w:r>
      <w:r>
        <w:rPr>
          <w:spacing w:val="-10"/>
        </w:rPr>
        <w:t xml:space="preserve"> </w:t>
      </w:r>
      <w:r>
        <w:t>СТРУКТУРНО-ЛОГІЧНА</w:t>
      </w:r>
      <w:r>
        <w:rPr>
          <w:spacing w:val="-10"/>
        </w:rPr>
        <w:t xml:space="preserve"> </w:t>
      </w:r>
      <w:r>
        <w:t>СХЕМА</w:t>
      </w:r>
      <w:r>
        <w:rPr>
          <w:spacing w:val="-9"/>
        </w:rPr>
        <w:t xml:space="preserve"> </w:t>
      </w:r>
      <w:r>
        <w:rPr>
          <w:spacing w:val="-5"/>
        </w:rPr>
        <w:t>ОНП</w:t>
      </w:r>
    </w:p>
    <w:p w14:paraId="1C6E84AF" w14:textId="02A4C0F1" w:rsidR="00427433" w:rsidRDefault="00427433">
      <w:pPr>
        <w:pStyle w:val="a3"/>
        <w:spacing w:before="8"/>
        <w:rPr>
          <w:b/>
          <w:sz w:val="20"/>
        </w:rPr>
      </w:pPr>
      <w:r>
        <w:rPr>
          <w:noProof/>
        </w:rPr>
        <w:drawing>
          <wp:inline distT="0" distB="0" distL="0" distR="0" wp14:anchorId="058A96A6" wp14:editId="390408FD">
            <wp:extent cx="8505372" cy="5565140"/>
            <wp:effectExtent l="0" t="0" r="0" b="0"/>
            <wp:docPr id="9816923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92390" name=""/>
                    <pic:cNvPicPr/>
                  </pic:nvPicPr>
                  <pic:blipFill>
                    <a:blip r:embed="rId92"/>
                    <a:stretch>
                      <a:fillRect/>
                    </a:stretch>
                  </pic:blipFill>
                  <pic:spPr>
                    <a:xfrm>
                      <a:off x="0" y="0"/>
                      <a:ext cx="8505372" cy="5565140"/>
                    </a:xfrm>
                    <a:prstGeom prst="rect">
                      <a:avLst/>
                    </a:prstGeom>
                  </pic:spPr>
                </pic:pic>
              </a:graphicData>
            </a:graphic>
          </wp:inline>
        </w:drawing>
      </w:r>
    </w:p>
    <w:p w14:paraId="21E299F6" w14:textId="77777777" w:rsidR="00962A9E" w:rsidRDefault="00962A9E">
      <w:pPr>
        <w:pStyle w:val="a3"/>
        <w:rPr>
          <w:sz w:val="20"/>
        </w:rPr>
      </w:pPr>
    </w:p>
    <w:p w14:paraId="0D392C71" w14:textId="77777777" w:rsidR="00962A9E" w:rsidRDefault="00962A9E">
      <w:pPr>
        <w:pStyle w:val="a3"/>
        <w:rPr>
          <w:sz w:val="20"/>
        </w:rPr>
      </w:pPr>
    </w:p>
    <w:p w14:paraId="656A95C2" w14:textId="77777777" w:rsidR="00962A9E" w:rsidRDefault="00962A9E">
      <w:pPr>
        <w:pStyle w:val="a3"/>
        <w:spacing w:before="6" w:after="1"/>
        <w:rPr>
          <w:sz w:val="20"/>
        </w:rPr>
      </w:pPr>
    </w:p>
    <w:p w14:paraId="7D8147EE" w14:textId="77777777" w:rsidR="00962A9E" w:rsidRDefault="00962A9E">
      <w:pPr>
        <w:pStyle w:val="a3"/>
        <w:jc w:val="center"/>
        <w:sectPr w:rsidR="00962A9E">
          <w:footerReference w:type="default" r:id="rId93"/>
          <w:type w:val="continuous"/>
          <w:pgSz w:w="16840" w:h="11910" w:orient="landscape"/>
          <w:pgMar w:top="700" w:right="425" w:bottom="280" w:left="992" w:header="0" w:footer="1024" w:gutter="0"/>
          <w:cols w:space="720"/>
        </w:sectPr>
      </w:pPr>
    </w:p>
    <w:p w14:paraId="5A54EF33" w14:textId="77777777" w:rsidR="00927FF2" w:rsidRPr="00CE0E92" w:rsidRDefault="00927FF2" w:rsidP="00927FF2">
      <w:pPr>
        <w:pStyle w:val="a4"/>
        <w:numPr>
          <w:ilvl w:val="0"/>
          <w:numId w:val="22"/>
        </w:numPr>
        <w:rPr>
          <w:b/>
          <w:sz w:val="24"/>
          <w:szCs w:val="24"/>
        </w:rPr>
      </w:pPr>
      <w:r w:rsidRPr="00CE0E92">
        <w:rPr>
          <w:b/>
          <w:sz w:val="24"/>
          <w:szCs w:val="24"/>
        </w:rPr>
        <w:lastRenderedPageBreak/>
        <w:t xml:space="preserve">НАУКОВА СКЛАДОВА ОСВІТНЬО-НАУКОВОЇ ПРОГРАМИ </w:t>
      </w:r>
    </w:p>
    <w:p w14:paraId="17DE5639" w14:textId="77777777" w:rsidR="00927FF2" w:rsidRPr="00A10E09" w:rsidRDefault="00927FF2" w:rsidP="00927FF2">
      <w:pPr>
        <w:ind w:firstLine="567"/>
        <w:jc w:val="both"/>
        <w:rPr>
          <w:sz w:val="26"/>
          <w:szCs w:val="26"/>
        </w:rPr>
      </w:pPr>
      <w:r w:rsidRPr="00A10E09">
        <w:rPr>
          <w:sz w:val="26"/>
          <w:szCs w:val="26"/>
        </w:rPr>
        <w:t xml:space="preserve">Наукова складова </w:t>
      </w:r>
      <w:proofErr w:type="spellStart"/>
      <w:r w:rsidRPr="00A10E09">
        <w:rPr>
          <w:sz w:val="26"/>
          <w:szCs w:val="26"/>
        </w:rPr>
        <w:t>освітньо</w:t>
      </w:r>
      <w:proofErr w:type="spellEnd"/>
      <w:r w:rsidRPr="00A10E09">
        <w:rPr>
          <w:sz w:val="26"/>
          <w:szCs w:val="26"/>
        </w:rPr>
        <w:t>-наукової програми аспірантури передбачає виконання здобувачем власного наукового дослідження під керівництвом наукового керівника та оформлення його результатів у вигляді дисертаційної роботи.</w:t>
      </w:r>
    </w:p>
    <w:p w14:paraId="479E8B78" w14:textId="77777777" w:rsidR="00927FF2" w:rsidRPr="00A10E09" w:rsidRDefault="00927FF2" w:rsidP="00927FF2">
      <w:pPr>
        <w:ind w:firstLine="567"/>
        <w:jc w:val="both"/>
        <w:rPr>
          <w:sz w:val="26"/>
          <w:szCs w:val="26"/>
        </w:rPr>
      </w:pPr>
      <w:r w:rsidRPr="00A10E09">
        <w:rPr>
          <w:sz w:val="26"/>
          <w:szCs w:val="26"/>
        </w:rPr>
        <w:t>Основні види наукової діяльності включають:</w:t>
      </w:r>
    </w:p>
    <w:p w14:paraId="28594E5E" w14:textId="77777777" w:rsidR="00927FF2" w:rsidRPr="00A10E09" w:rsidRDefault="00927FF2" w:rsidP="00927FF2">
      <w:pPr>
        <w:widowControl/>
        <w:numPr>
          <w:ilvl w:val="0"/>
          <w:numId w:val="26"/>
        </w:numPr>
        <w:autoSpaceDE/>
        <w:autoSpaceDN/>
        <w:jc w:val="both"/>
        <w:rPr>
          <w:sz w:val="26"/>
          <w:szCs w:val="26"/>
        </w:rPr>
      </w:pPr>
      <w:r w:rsidRPr="00A10E09">
        <w:rPr>
          <w:b/>
          <w:bCs/>
          <w:sz w:val="26"/>
          <w:szCs w:val="26"/>
        </w:rPr>
        <w:t>Проведення наукового дослідження та написання дисертації</w:t>
      </w:r>
      <w:r w:rsidRPr="00A10E09">
        <w:rPr>
          <w:sz w:val="26"/>
          <w:szCs w:val="26"/>
        </w:rPr>
        <w:t xml:space="preserve"> відповідно до обраної теми;</w:t>
      </w:r>
    </w:p>
    <w:p w14:paraId="0520227A" w14:textId="77777777" w:rsidR="00927FF2" w:rsidRPr="00A10E09" w:rsidRDefault="00927FF2" w:rsidP="00927FF2">
      <w:pPr>
        <w:widowControl/>
        <w:numPr>
          <w:ilvl w:val="0"/>
          <w:numId w:val="26"/>
        </w:numPr>
        <w:autoSpaceDE/>
        <w:autoSpaceDN/>
        <w:jc w:val="both"/>
        <w:rPr>
          <w:sz w:val="26"/>
          <w:szCs w:val="26"/>
        </w:rPr>
      </w:pPr>
      <w:r w:rsidRPr="00A10E09">
        <w:rPr>
          <w:b/>
          <w:bCs/>
          <w:sz w:val="26"/>
          <w:szCs w:val="26"/>
        </w:rPr>
        <w:t>Оприлюднення результатів дослідження</w:t>
      </w:r>
      <w:r w:rsidRPr="00A10E09">
        <w:rPr>
          <w:sz w:val="26"/>
          <w:szCs w:val="26"/>
        </w:rPr>
        <w:t xml:space="preserve"> шляхом публікації наукових статей, участі у конференціях, семінарах, отримання охоронних документів на об’єкти інтелектуальної власності тощо;</w:t>
      </w:r>
    </w:p>
    <w:p w14:paraId="3CD749E2" w14:textId="77777777" w:rsidR="00927FF2" w:rsidRPr="00A10E09" w:rsidRDefault="00927FF2" w:rsidP="00927FF2">
      <w:pPr>
        <w:widowControl/>
        <w:numPr>
          <w:ilvl w:val="0"/>
          <w:numId w:val="26"/>
        </w:numPr>
        <w:autoSpaceDE/>
        <w:autoSpaceDN/>
        <w:jc w:val="both"/>
        <w:rPr>
          <w:sz w:val="26"/>
          <w:szCs w:val="26"/>
        </w:rPr>
      </w:pPr>
      <w:r w:rsidRPr="00A10E09">
        <w:rPr>
          <w:b/>
          <w:bCs/>
          <w:sz w:val="26"/>
          <w:szCs w:val="26"/>
        </w:rPr>
        <w:t>Атестацію здобувача</w:t>
      </w:r>
      <w:r w:rsidRPr="00A10E09">
        <w:rPr>
          <w:sz w:val="26"/>
          <w:szCs w:val="26"/>
        </w:rPr>
        <w:t>, що включає публічний захист дисертаційної роботи.</w:t>
      </w:r>
    </w:p>
    <w:p w14:paraId="2A3A3958" w14:textId="37BCC0E9" w:rsidR="00927FF2" w:rsidRPr="00A10E09" w:rsidRDefault="00927FF2" w:rsidP="00927FF2">
      <w:pPr>
        <w:ind w:firstLine="567"/>
        <w:jc w:val="both"/>
        <w:rPr>
          <w:sz w:val="26"/>
          <w:szCs w:val="26"/>
        </w:rPr>
      </w:pPr>
      <w:r w:rsidRPr="00A10E09">
        <w:rPr>
          <w:sz w:val="26"/>
          <w:szCs w:val="26"/>
        </w:rPr>
        <w:t xml:space="preserve">Науково-дослідна робота здобувача ступеня доктора філософії зі спеціальності </w:t>
      </w:r>
      <w:r>
        <w:rPr>
          <w:i/>
          <w:iCs/>
          <w:sz w:val="26"/>
          <w:szCs w:val="26"/>
        </w:rPr>
        <w:t>Е6 </w:t>
      </w:r>
      <w:r w:rsidRPr="00A10E09">
        <w:rPr>
          <w:i/>
          <w:iCs/>
          <w:sz w:val="26"/>
          <w:szCs w:val="26"/>
        </w:rPr>
        <w:t>Прикладна фізика</w:t>
      </w:r>
      <w:r w:rsidRPr="00A10E09">
        <w:rPr>
          <w:sz w:val="26"/>
          <w:szCs w:val="26"/>
        </w:rPr>
        <w:t xml:space="preserve"> </w:t>
      </w:r>
      <w:r w:rsidRPr="00A10E09">
        <w:rPr>
          <w:i/>
          <w:iCs/>
          <w:sz w:val="26"/>
          <w:szCs w:val="26"/>
        </w:rPr>
        <w:t xml:space="preserve">та </w:t>
      </w:r>
      <w:proofErr w:type="spellStart"/>
      <w:r w:rsidRPr="00A10E09">
        <w:rPr>
          <w:i/>
          <w:iCs/>
          <w:sz w:val="26"/>
          <w:szCs w:val="26"/>
        </w:rPr>
        <w:t>наноматеріали</w:t>
      </w:r>
      <w:proofErr w:type="spellEnd"/>
      <w:r>
        <w:rPr>
          <w:sz w:val="26"/>
          <w:szCs w:val="26"/>
        </w:rPr>
        <w:t xml:space="preserve"> </w:t>
      </w:r>
      <w:r w:rsidRPr="00A10E09">
        <w:rPr>
          <w:sz w:val="26"/>
          <w:szCs w:val="26"/>
        </w:rPr>
        <w:t xml:space="preserve">виконується в межах затвердженої теми дисертації та є ключовим елементом </w:t>
      </w:r>
      <w:proofErr w:type="spellStart"/>
      <w:r w:rsidRPr="00A10E09">
        <w:rPr>
          <w:sz w:val="26"/>
          <w:szCs w:val="26"/>
        </w:rPr>
        <w:t>освітньо</w:t>
      </w:r>
      <w:proofErr w:type="spellEnd"/>
      <w:r w:rsidRPr="00A10E09">
        <w:rPr>
          <w:sz w:val="26"/>
          <w:szCs w:val="26"/>
        </w:rPr>
        <w:t>-наукової програми.</w:t>
      </w:r>
    </w:p>
    <w:p w14:paraId="16B6C16F" w14:textId="77777777" w:rsidR="00927FF2" w:rsidRPr="00A10E09" w:rsidRDefault="00927FF2" w:rsidP="00927FF2">
      <w:pPr>
        <w:ind w:firstLine="567"/>
        <w:jc w:val="both"/>
        <w:rPr>
          <w:sz w:val="26"/>
          <w:szCs w:val="26"/>
        </w:rPr>
      </w:pPr>
      <w:r w:rsidRPr="00A10E09">
        <w:rPr>
          <w:sz w:val="26"/>
          <w:szCs w:val="26"/>
        </w:rPr>
        <w:t>У процесі навчання аспірант набуває здатності самостійно здійснювати науковий пошук, формулювати проблему дослідження, аналізувати джерельну базу, обирати адекватні методи теоретичного та експериментального аналізу, проводити дослідження на всіх його етапах, обробляти отримані дані та використовувати їх для перевірки наукових гіпотез.</w:t>
      </w:r>
    </w:p>
    <w:p w14:paraId="7C277857" w14:textId="77777777" w:rsidR="00927FF2" w:rsidRPr="00A10E09" w:rsidRDefault="00927FF2" w:rsidP="00927FF2">
      <w:pPr>
        <w:ind w:firstLine="567"/>
        <w:jc w:val="both"/>
        <w:rPr>
          <w:sz w:val="26"/>
          <w:szCs w:val="26"/>
        </w:rPr>
      </w:pPr>
      <w:r w:rsidRPr="00A10E09">
        <w:rPr>
          <w:sz w:val="26"/>
          <w:szCs w:val="26"/>
        </w:rPr>
        <w:t>Наукове керівництво здійснюється науковим керівником, який має право коригувати хід дослідження, несе відповідальність за якісну підготовку здобувача, своєчасне виконання етапів дисертаційної роботи та відповідність її змісту академічним стандартам.</w:t>
      </w:r>
    </w:p>
    <w:p w14:paraId="1140AA94" w14:textId="77777777" w:rsidR="00927FF2" w:rsidRDefault="00927FF2" w:rsidP="00927FF2">
      <w:pPr>
        <w:ind w:firstLine="567"/>
        <w:jc w:val="both"/>
        <w:rPr>
          <w:sz w:val="26"/>
          <w:szCs w:val="26"/>
        </w:rPr>
      </w:pPr>
      <w:r w:rsidRPr="00A10E09">
        <w:rPr>
          <w:sz w:val="26"/>
          <w:szCs w:val="26"/>
        </w:rPr>
        <w:t>Реалізація наукової складової регламентується індивідуальним планом роботи аспіранта та розрахована на чотири роки. За умови дострокового завершення дисертації та повного виконання освітньої компоненти програми, термін навчання може бути скорочено.</w:t>
      </w:r>
    </w:p>
    <w:p w14:paraId="70B7ECE1" w14:textId="77777777" w:rsidR="00927FF2" w:rsidRDefault="00927FF2" w:rsidP="00927FF2">
      <w:pPr>
        <w:ind w:firstLine="567"/>
        <w:jc w:val="both"/>
        <w:rPr>
          <w:sz w:val="26"/>
          <w:szCs w:val="26"/>
        </w:rPr>
      </w:pPr>
    </w:p>
    <w:tbl>
      <w:tblPr>
        <w:tblStyle w:val="ab"/>
        <w:tblW w:w="9776" w:type="dxa"/>
        <w:tblLook w:val="04A0" w:firstRow="1" w:lastRow="0" w:firstColumn="1" w:lastColumn="0" w:noHBand="0" w:noVBand="1"/>
      </w:tblPr>
      <w:tblGrid>
        <w:gridCol w:w="1803"/>
        <w:gridCol w:w="5144"/>
        <w:gridCol w:w="2829"/>
      </w:tblGrid>
      <w:tr w:rsidR="00927FF2" w14:paraId="18218A7B" w14:textId="77777777" w:rsidTr="008E0FC0">
        <w:tc>
          <w:tcPr>
            <w:tcW w:w="1803" w:type="dxa"/>
            <w:shd w:val="clear" w:color="auto" w:fill="F2F2F2" w:themeFill="background1" w:themeFillShade="F2"/>
          </w:tcPr>
          <w:p w14:paraId="69202B37" w14:textId="77777777" w:rsidR="00927FF2" w:rsidRPr="000E7279" w:rsidRDefault="00927FF2" w:rsidP="008E0FC0">
            <w:pPr>
              <w:rPr>
                <w:b/>
              </w:rPr>
            </w:pPr>
            <w:r w:rsidRPr="000E7279">
              <w:rPr>
                <w:b/>
              </w:rPr>
              <w:t xml:space="preserve">Рік підготовки </w:t>
            </w:r>
          </w:p>
        </w:tc>
        <w:tc>
          <w:tcPr>
            <w:tcW w:w="5144" w:type="dxa"/>
            <w:shd w:val="clear" w:color="auto" w:fill="F2F2F2" w:themeFill="background1" w:themeFillShade="F2"/>
          </w:tcPr>
          <w:p w14:paraId="1226B912" w14:textId="77777777" w:rsidR="00927FF2" w:rsidRPr="000E7279" w:rsidRDefault="00927FF2" w:rsidP="008E0FC0">
            <w:pPr>
              <w:jc w:val="center"/>
              <w:rPr>
                <w:b/>
              </w:rPr>
            </w:pPr>
            <w:r w:rsidRPr="000E7279">
              <w:rPr>
                <w:b/>
              </w:rPr>
              <w:t>Зміст наукової складової</w:t>
            </w:r>
          </w:p>
        </w:tc>
        <w:tc>
          <w:tcPr>
            <w:tcW w:w="2829" w:type="dxa"/>
            <w:shd w:val="clear" w:color="auto" w:fill="F2F2F2" w:themeFill="background1" w:themeFillShade="F2"/>
          </w:tcPr>
          <w:p w14:paraId="7296A414" w14:textId="77777777" w:rsidR="00927FF2" w:rsidRPr="000E7279" w:rsidRDefault="00927FF2" w:rsidP="008E0FC0">
            <w:pPr>
              <w:ind w:firstLine="37"/>
              <w:jc w:val="center"/>
              <w:rPr>
                <w:b/>
              </w:rPr>
            </w:pPr>
            <w:r w:rsidRPr="000E7279">
              <w:rPr>
                <w:b/>
              </w:rPr>
              <w:t>Форми контролю</w:t>
            </w:r>
          </w:p>
        </w:tc>
      </w:tr>
      <w:tr w:rsidR="00927FF2" w14:paraId="28FA5797" w14:textId="77777777" w:rsidTr="008E0FC0">
        <w:tc>
          <w:tcPr>
            <w:tcW w:w="1803" w:type="dxa"/>
          </w:tcPr>
          <w:p w14:paraId="59CA43DC" w14:textId="77777777" w:rsidR="00927FF2" w:rsidRDefault="00927FF2" w:rsidP="008E0FC0">
            <w:pPr>
              <w:jc w:val="center"/>
            </w:pPr>
            <w:r w:rsidRPr="000E7279">
              <w:t>1 рік</w:t>
            </w:r>
          </w:p>
        </w:tc>
        <w:tc>
          <w:tcPr>
            <w:tcW w:w="5144" w:type="dxa"/>
          </w:tcPr>
          <w:p w14:paraId="3F9A2B16" w14:textId="77777777" w:rsidR="00927FF2" w:rsidRPr="000E7279" w:rsidRDefault="00927FF2" w:rsidP="008E0FC0">
            <w:pPr>
              <w:jc w:val="both"/>
              <w:rPr>
                <w:sz w:val="24"/>
                <w:szCs w:val="24"/>
              </w:rPr>
            </w:pPr>
            <w:r w:rsidRPr="000E7279">
              <w:rPr>
                <w:sz w:val="24"/>
                <w:szCs w:val="24"/>
              </w:rPr>
              <w:t xml:space="preserve">Вибір та обґрунтування теми власного наукового дослідження, визначення змісту, строків виконання та обсягу наукових робіт; вибір та обґрунтування методології проведення власного наукового дослідження, здійснення огляду та аналізу наявних поглядів та підходів, що розвинулися в сучасній науці за обраним напрямом. Підготовка статей до публікації в наукових фахових виданнях (вітчизняних або закордонних) за темою дослідження; участь у науково-практичних конференціях і семінарах, виконання інших видів науково-дослідної діяльності.  </w:t>
            </w:r>
          </w:p>
        </w:tc>
        <w:tc>
          <w:tcPr>
            <w:tcW w:w="2829" w:type="dxa"/>
          </w:tcPr>
          <w:p w14:paraId="1873AE81" w14:textId="77777777" w:rsidR="00927FF2" w:rsidRPr="001B1138" w:rsidRDefault="00927FF2" w:rsidP="008E0FC0">
            <w:pPr>
              <w:jc w:val="both"/>
            </w:pPr>
            <w:r w:rsidRPr="001B1138">
              <w:t>Затвердження індивідуального плану наукової роботи здобувача на Вченій раді університету, звітування про хід виконання індивідуального плану наукової роботи здобувача двічі на рік.</w:t>
            </w:r>
          </w:p>
        </w:tc>
      </w:tr>
      <w:tr w:rsidR="00927FF2" w14:paraId="1BD1B814" w14:textId="77777777" w:rsidTr="008E0FC0">
        <w:tc>
          <w:tcPr>
            <w:tcW w:w="1803" w:type="dxa"/>
          </w:tcPr>
          <w:p w14:paraId="26FF15B2" w14:textId="77777777" w:rsidR="00927FF2" w:rsidRDefault="00927FF2" w:rsidP="008E0FC0">
            <w:pPr>
              <w:jc w:val="center"/>
            </w:pPr>
            <w:r>
              <w:t>2</w:t>
            </w:r>
            <w:r w:rsidRPr="000E7279">
              <w:t xml:space="preserve"> рік</w:t>
            </w:r>
          </w:p>
        </w:tc>
        <w:tc>
          <w:tcPr>
            <w:tcW w:w="5144" w:type="dxa"/>
          </w:tcPr>
          <w:p w14:paraId="22F01F57" w14:textId="77777777" w:rsidR="00927FF2" w:rsidRPr="000E7279" w:rsidRDefault="00927FF2" w:rsidP="008E0FC0">
            <w:pPr>
              <w:jc w:val="both"/>
              <w:rPr>
                <w:sz w:val="24"/>
                <w:szCs w:val="24"/>
              </w:rPr>
            </w:pPr>
            <w:r w:rsidRPr="000E7279">
              <w:rPr>
                <w:sz w:val="24"/>
                <w:szCs w:val="24"/>
              </w:rPr>
              <w:t xml:space="preserve">Проведення під керівництвом наукового керівника власного наукового дослідження, що передбачає вирішення дослідницьких завдань шляхом застосування комплексу теоретичних та емпіричних методів.  Підготовка та публікація статей у наукових фахових виданнях за темою дослідження; участь у науково-практичних конференціях (семінарах) з публікацією тез </w:t>
            </w:r>
            <w:r w:rsidRPr="000E7279">
              <w:rPr>
                <w:sz w:val="24"/>
                <w:szCs w:val="24"/>
              </w:rPr>
              <w:lastRenderedPageBreak/>
              <w:t xml:space="preserve">доповідей, виконання інших видів науково-дослідної діяльності.  </w:t>
            </w:r>
          </w:p>
        </w:tc>
        <w:tc>
          <w:tcPr>
            <w:tcW w:w="2829" w:type="dxa"/>
          </w:tcPr>
          <w:p w14:paraId="70EEFFA1" w14:textId="77777777" w:rsidR="00927FF2" w:rsidRPr="001B1138" w:rsidRDefault="00927FF2" w:rsidP="008E0FC0">
            <w:pPr>
              <w:jc w:val="both"/>
            </w:pPr>
            <w:r w:rsidRPr="001B1138">
              <w:lastRenderedPageBreak/>
              <w:t xml:space="preserve">Звітування про хід виконання індивідуального плану наукової роботи здобувача двічі на рік. </w:t>
            </w:r>
          </w:p>
        </w:tc>
      </w:tr>
      <w:tr w:rsidR="00927FF2" w14:paraId="1F8EE302" w14:textId="77777777" w:rsidTr="008E0FC0">
        <w:tc>
          <w:tcPr>
            <w:tcW w:w="1803" w:type="dxa"/>
          </w:tcPr>
          <w:p w14:paraId="578FA304" w14:textId="77777777" w:rsidR="00927FF2" w:rsidRDefault="00927FF2" w:rsidP="008E0FC0">
            <w:pPr>
              <w:jc w:val="center"/>
            </w:pPr>
            <w:r>
              <w:t>3</w:t>
            </w:r>
            <w:r w:rsidRPr="000E7279">
              <w:t xml:space="preserve"> рік</w:t>
            </w:r>
          </w:p>
        </w:tc>
        <w:tc>
          <w:tcPr>
            <w:tcW w:w="5144" w:type="dxa"/>
          </w:tcPr>
          <w:p w14:paraId="3C6DC2CB" w14:textId="77777777" w:rsidR="00927FF2" w:rsidRPr="000E7279" w:rsidRDefault="00927FF2" w:rsidP="008E0FC0">
            <w:pPr>
              <w:jc w:val="both"/>
              <w:rPr>
                <w:sz w:val="24"/>
                <w:szCs w:val="24"/>
              </w:rPr>
            </w:pPr>
            <w:r w:rsidRPr="000E7279">
              <w:rPr>
                <w:sz w:val="24"/>
                <w:szCs w:val="24"/>
              </w:rPr>
              <w:t>Аналіз та узагальнення отриманих результатів власного наукового дослідження; обґрунтування наукової новизни отриманих результатів, їх теоретичного та/або практичного значення.  Підготовка та публікація статей у наукових фахових виданнях за темою дослідження; участь у науково-практичних конференціях (семінарах) з публікацією тез доповідей, виконання інших видів науково-дослідної діяльності.</w:t>
            </w:r>
          </w:p>
        </w:tc>
        <w:tc>
          <w:tcPr>
            <w:tcW w:w="2829" w:type="dxa"/>
          </w:tcPr>
          <w:p w14:paraId="59D6C6A1" w14:textId="77777777" w:rsidR="00927FF2" w:rsidRPr="001B1138" w:rsidRDefault="00927FF2" w:rsidP="008E0FC0">
            <w:pPr>
              <w:jc w:val="both"/>
            </w:pPr>
            <w:r w:rsidRPr="001B1138">
              <w:t xml:space="preserve">Звітування про хід виконання індивідуального плану наукової роботи здобувача двічі на рік. </w:t>
            </w:r>
          </w:p>
        </w:tc>
      </w:tr>
      <w:tr w:rsidR="00927FF2" w14:paraId="215E0C14" w14:textId="77777777" w:rsidTr="008E0FC0">
        <w:tc>
          <w:tcPr>
            <w:tcW w:w="1803" w:type="dxa"/>
          </w:tcPr>
          <w:p w14:paraId="47A7995F" w14:textId="77777777" w:rsidR="00927FF2" w:rsidRDefault="00927FF2" w:rsidP="008E0FC0">
            <w:pPr>
              <w:jc w:val="center"/>
            </w:pPr>
            <w:r>
              <w:t>4</w:t>
            </w:r>
            <w:r w:rsidRPr="000E7279">
              <w:t xml:space="preserve"> рік</w:t>
            </w:r>
          </w:p>
        </w:tc>
        <w:tc>
          <w:tcPr>
            <w:tcW w:w="5144" w:type="dxa"/>
          </w:tcPr>
          <w:p w14:paraId="03B39C98" w14:textId="77777777" w:rsidR="00927FF2" w:rsidRPr="000E7279" w:rsidRDefault="00927FF2" w:rsidP="008E0FC0">
            <w:pPr>
              <w:jc w:val="both"/>
              <w:rPr>
                <w:sz w:val="24"/>
                <w:szCs w:val="24"/>
              </w:rPr>
            </w:pPr>
            <w:r w:rsidRPr="000E7279">
              <w:rPr>
                <w:sz w:val="24"/>
                <w:szCs w:val="24"/>
              </w:rPr>
              <w:t>Публікація статей у наукових фахових виданнях за темою дослідження; участь у науково-практичних конференціях (семінарах) з публікацією тез доповідей, виконання інших видів науково-дослідної діяльності. Оформлення наукових досягнень аспіранта у формі дисертації</w:t>
            </w:r>
            <w:r>
              <w:rPr>
                <w:sz w:val="24"/>
                <w:szCs w:val="24"/>
              </w:rPr>
              <w:t xml:space="preserve">. </w:t>
            </w:r>
            <w:r w:rsidRPr="000E7279">
              <w:rPr>
                <w:sz w:val="24"/>
                <w:szCs w:val="24"/>
              </w:rPr>
              <w:t>Підготовка документів до попередньої експертизи, проходження попередньої експертизи дисертаційної роботи. Підготовка документів до захисту та захист дисертації.</w:t>
            </w:r>
          </w:p>
        </w:tc>
        <w:tc>
          <w:tcPr>
            <w:tcW w:w="2829" w:type="dxa"/>
          </w:tcPr>
          <w:p w14:paraId="1C8B26D9" w14:textId="77777777" w:rsidR="00927FF2" w:rsidRPr="000E7279" w:rsidRDefault="00927FF2" w:rsidP="008E0FC0">
            <w:pPr>
              <w:jc w:val="both"/>
              <w:rPr>
                <w:sz w:val="24"/>
                <w:szCs w:val="24"/>
              </w:rPr>
            </w:pPr>
            <w:r w:rsidRPr="000E7279">
              <w:rPr>
                <w:sz w:val="24"/>
                <w:szCs w:val="24"/>
              </w:rPr>
              <w:t xml:space="preserve">Звітування про хід виконання індивідуального плану наукової роботи здобувача двічі на рік.  Атестація здобувача разовою спеціалізованою вченою радою на підставі публічного захисту наукових досягнень у формі дисертації . </w:t>
            </w:r>
          </w:p>
        </w:tc>
      </w:tr>
    </w:tbl>
    <w:p w14:paraId="2C099AB9" w14:textId="77777777" w:rsidR="00927FF2" w:rsidRDefault="00927FF2" w:rsidP="00F1452B">
      <w:pPr>
        <w:autoSpaceDE/>
        <w:autoSpaceDN/>
        <w:rPr>
          <w:b/>
          <w:color w:val="000000"/>
          <w:sz w:val="28"/>
          <w:szCs w:val="28"/>
        </w:rPr>
      </w:pPr>
    </w:p>
    <w:p w14:paraId="06BDC405" w14:textId="0AA3FF88" w:rsidR="00F1452B" w:rsidRPr="00927FF2" w:rsidRDefault="00F1452B" w:rsidP="00927FF2">
      <w:pPr>
        <w:autoSpaceDE/>
        <w:autoSpaceDN/>
        <w:jc w:val="center"/>
        <w:rPr>
          <w:sz w:val="28"/>
          <w:szCs w:val="28"/>
        </w:rPr>
      </w:pPr>
      <w:r w:rsidRPr="006F101F">
        <w:rPr>
          <w:b/>
          <w:color w:val="000000"/>
          <w:sz w:val="28"/>
          <w:szCs w:val="28"/>
        </w:rPr>
        <w:t>Форма атестації здобувачів вищої освіти</w:t>
      </w:r>
    </w:p>
    <w:p w14:paraId="3915A02D" w14:textId="77777777" w:rsidR="00F1452B" w:rsidRPr="00DB1C35" w:rsidRDefault="00F1452B" w:rsidP="00F1452B">
      <w:pPr>
        <w:autoSpaceDE/>
        <w:autoSpaceDN/>
        <w:spacing w:line="276" w:lineRule="auto"/>
        <w:ind w:firstLine="709"/>
        <w:jc w:val="both"/>
        <w:rPr>
          <w:sz w:val="26"/>
          <w:szCs w:val="26"/>
        </w:rPr>
      </w:pPr>
      <w:r w:rsidRPr="00DB1C35">
        <w:rPr>
          <w:sz w:val="26"/>
          <w:szCs w:val="26"/>
        </w:rPr>
        <w:t xml:space="preserve">Атестація здобувачів освітнього рівня доктора філософії здійснюється у формі публічного захисту дисертаційної роботи (дисертації). Обов’язковою умовою допуску до захисту є успішне виконання здобувачем його індивідуального навчального плану та індивідуального плану наукової роботи. </w:t>
      </w:r>
    </w:p>
    <w:p w14:paraId="0971B81E" w14:textId="77777777" w:rsidR="00F1452B" w:rsidRDefault="00F1452B" w:rsidP="00F1452B">
      <w:pPr>
        <w:autoSpaceDE/>
        <w:autoSpaceDN/>
        <w:spacing w:line="276" w:lineRule="auto"/>
        <w:jc w:val="both"/>
        <w:rPr>
          <w:b/>
          <w:sz w:val="26"/>
          <w:szCs w:val="26"/>
        </w:rPr>
      </w:pPr>
    </w:p>
    <w:p w14:paraId="54C05F2D" w14:textId="7310273F" w:rsidR="00F1452B" w:rsidRPr="00F1452B" w:rsidRDefault="00F1452B" w:rsidP="00F1452B">
      <w:pPr>
        <w:autoSpaceDE/>
        <w:autoSpaceDN/>
        <w:spacing w:line="276" w:lineRule="auto"/>
        <w:jc w:val="center"/>
        <w:rPr>
          <w:b/>
          <w:sz w:val="26"/>
          <w:szCs w:val="26"/>
        </w:rPr>
      </w:pPr>
      <w:r w:rsidRPr="00DB1C35">
        <w:rPr>
          <w:b/>
          <w:sz w:val="26"/>
          <w:szCs w:val="26"/>
        </w:rPr>
        <w:t>Вимоги до дисертаційної роботи (дисертації) на здобуття ступеня доктора філософії</w:t>
      </w:r>
    </w:p>
    <w:p w14:paraId="0DAEA635" w14:textId="205C7239" w:rsidR="00F1452B" w:rsidRPr="00DB1C35" w:rsidRDefault="00F1452B" w:rsidP="00F1452B">
      <w:pPr>
        <w:autoSpaceDE/>
        <w:autoSpaceDN/>
        <w:spacing w:line="276" w:lineRule="auto"/>
        <w:ind w:firstLine="709"/>
        <w:jc w:val="both"/>
        <w:rPr>
          <w:sz w:val="26"/>
          <w:szCs w:val="26"/>
        </w:rPr>
      </w:pPr>
      <w:r w:rsidRPr="00DB1C35">
        <w:rPr>
          <w:sz w:val="26"/>
          <w:szCs w:val="26"/>
        </w:rPr>
        <w:t xml:space="preserve">Дисертація на здобуття ступеня доктора філософії є самостійним розгорнутим науковим дослідженням, що містить розв’язання актуального наукового завдання в галузі природничих наук за спеціальністю </w:t>
      </w:r>
      <w:r w:rsidR="00F7693D">
        <w:rPr>
          <w:sz w:val="26"/>
          <w:szCs w:val="26"/>
        </w:rPr>
        <w:t>Е6</w:t>
      </w:r>
      <w:r w:rsidRPr="00DB1C35">
        <w:rPr>
          <w:sz w:val="26"/>
          <w:szCs w:val="26"/>
        </w:rPr>
        <w:t xml:space="preserve"> Прикладна фізика та </w:t>
      </w:r>
      <w:proofErr w:type="spellStart"/>
      <w:r w:rsidRPr="00DB1C35">
        <w:rPr>
          <w:sz w:val="26"/>
          <w:szCs w:val="26"/>
        </w:rPr>
        <w:t>наноматеріали</w:t>
      </w:r>
      <w:proofErr w:type="spellEnd"/>
      <w:r w:rsidRPr="00DB1C35">
        <w:rPr>
          <w:sz w:val="26"/>
          <w:szCs w:val="26"/>
        </w:rPr>
        <w:t xml:space="preserve">, результати якого мають наукову новизну, теоретичне та практичне значення за умови їх оприлюднення у відповідних публікаціях. Дисертаційна робота не повинна містити академічного плагіату, фальсифікації, фабрикації та відповідати вимогам, встановленим законодавством. </w:t>
      </w:r>
    </w:p>
    <w:p w14:paraId="002AFA27" w14:textId="30B93CC2" w:rsidR="00F1452B" w:rsidRDefault="00F1452B" w:rsidP="00F1452B">
      <w:pPr>
        <w:autoSpaceDE/>
        <w:autoSpaceDN/>
        <w:spacing w:line="276" w:lineRule="auto"/>
        <w:ind w:firstLine="567"/>
        <w:jc w:val="both"/>
        <w:rPr>
          <w:sz w:val="26"/>
          <w:szCs w:val="26"/>
        </w:rPr>
      </w:pPr>
      <w:r w:rsidRPr="00DB1C35">
        <w:rPr>
          <w:sz w:val="26"/>
          <w:szCs w:val="26"/>
        </w:rPr>
        <w:t xml:space="preserve">Дисертаційна робота повинна мати обсяг основного тексту 4,5-6 авторських аркуші (108 – 144 </w:t>
      </w:r>
      <w:proofErr w:type="spellStart"/>
      <w:r w:rsidRPr="00DB1C35">
        <w:rPr>
          <w:sz w:val="26"/>
          <w:szCs w:val="26"/>
        </w:rPr>
        <w:t>стор</w:t>
      </w:r>
      <w:proofErr w:type="spellEnd"/>
      <w:r w:rsidRPr="00DB1C35">
        <w:rPr>
          <w:sz w:val="26"/>
          <w:szCs w:val="26"/>
        </w:rPr>
        <w:t>)</w:t>
      </w:r>
      <w:r w:rsidRPr="00DB1C35">
        <w:rPr>
          <w:sz w:val="26"/>
          <w:szCs w:val="26"/>
          <w:vertAlign w:val="superscript"/>
        </w:rPr>
        <w:t>*</w:t>
      </w:r>
      <w:r w:rsidRPr="00DB1C35">
        <w:rPr>
          <w:sz w:val="26"/>
          <w:szCs w:val="26"/>
        </w:rPr>
        <w:t xml:space="preserve">. До загального обсягу дисертації не включаються таблиці та ілюстрації, які повністю займають площу сторінки, список літератури та додатки. </w:t>
      </w:r>
      <w:r w:rsidR="00B10A9B">
        <w:rPr>
          <w:sz w:val="26"/>
          <w:szCs w:val="26"/>
        </w:rPr>
        <w:t>Дисертаційна</w:t>
      </w:r>
      <w:r w:rsidRPr="00DB1C35">
        <w:rPr>
          <w:sz w:val="26"/>
          <w:szCs w:val="26"/>
        </w:rPr>
        <w:t xml:space="preserve"> робота перевіряється на плагіат та розміщується в репозиторії ЧНУ для вільного доступу.  Атестація здійснюється відкрито та публічно.</w:t>
      </w:r>
    </w:p>
    <w:p w14:paraId="4D1A602B" w14:textId="77777777" w:rsidR="00F1452B" w:rsidRDefault="00F1452B" w:rsidP="00927FF2">
      <w:pPr>
        <w:autoSpaceDE/>
        <w:autoSpaceDN/>
        <w:spacing w:line="276" w:lineRule="auto"/>
        <w:jc w:val="both"/>
        <w:rPr>
          <w:sz w:val="26"/>
          <w:szCs w:val="26"/>
        </w:rPr>
      </w:pPr>
    </w:p>
    <w:p w14:paraId="73508316" w14:textId="77777777" w:rsidR="00F1452B" w:rsidRDefault="00F1452B" w:rsidP="00927FF2">
      <w:pPr>
        <w:autoSpaceDE/>
        <w:autoSpaceDN/>
        <w:spacing w:line="276" w:lineRule="auto"/>
        <w:jc w:val="both"/>
        <w:rPr>
          <w:sz w:val="26"/>
          <w:szCs w:val="26"/>
        </w:rPr>
      </w:pPr>
    </w:p>
    <w:p w14:paraId="7E5CC449" w14:textId="4B5C175A" w:rsidR="00F1452B" w:rsidRDefault="00F1452B" w:rsidP="00F1452B">
      <w:pPr>
        <w:autoSpaceDE/>
        <w:autoSpaceDN/>
        <w:rPr>
          <w:b/>
          <w:color w:val="000000"/>
          <w:sz w:val="28"/>
          <w:szCs w:val="28"/>
        </w:rPr>
        <w:sectPr w:rsidR="00F1452B" w:rsidSect="00F1452B">
          <w:pgSz w:w="11906" w:h="16838"/>
          <w:pgMar w:top="1134" w:right="849" w:bottom="1134" w:left="1418" w:header="709" w:footer="709" w:gutter="0"/>
          <w:cols w:space="720"/>
        </w:sectPr>
      </w:pPr>
      <w:r w:rsidRPr="008E0E1E">
        <w:rPr>
          <w:sz w:val="24"/>
          <w:szCs w:val="24"/>
          <w:vertAlign w:val="superscript"/>
        </w:rPr>
        <w:t>*</w:t>
      </w:r>
      <w:r>
        <w:rPr>
          <w:sz w:val="24"/>
          <w:szCs w:val="24"/>
          <w:vertAlign w:val="superscript"/>
        </w:rPr>
        <w:t xml:space="preserve">    </w:t>
      </w:r>
      <w:r>
        <w:rPr>
          <w:sz w:val="24"/>
          <w:szCs w:val="24"/>
        </w:rPr>
        <w:t xml:space="preserve">1 </w:t>
      </w:r>
      <w:r w:rsidRPr="00D7142D">
        <w:rPr>
          <w:sz w:val="24"/>
          <w:szCs w:val="24"/>
        </w:rPr>
        <w:t>автор</w:t>
      </w:r>
      <w:r>
        <w:rPr>
          <w:sz w:val="24"/>
          <w:szCs w:val="24"/>
        </w:rPr>
        <w:t>.</w:t>
      </w:r>
      <w:r w:rsidRPr="00D7142D">
        <w:rPr>
          <w:sz w:val="24"/>
          <w:szCs w:val="24"/>
        </w:rPr>
        <w:t xml:space="preserve"> аркуш дорівнює 40 000 символів</w:t>
      </w:r>
      <w:r>
        <w:rPr>
          <w:sz w:val="24"/>
          <w:szCs w:val="24"/>
        </w:rPr>
        <w:t xml:space="preserve">, що відповідає орієнтовно 24 </w:t>
      </w:r>
      <w:proofErr w:type="spellStart"/>
      <w:r>
        <w:rPr>
          <w:sz w:val="24"/>
          <w:szCs w:val="24"/>
        </w:rPr>
        <w:t>стор</w:t>
      </w:r>
      <w:proofErr w:type="spellEnd"/>
      <w:r>
        <w:rPr>
          <w:sz w:val="24"/>
          <w:szCs w:val="24"/>
        </w:rPr>
        <w:t>.</w:t>
      </w:r>
    </w:p>
    <w:p w14:paraId="63B1615B" w14:textId="438F6955" w:rsidR="00962A9E" w:rsidRDefault="00000000" w:rsidP="00F1452B">
      <w:pPr>
        <w:jc w:val="center"/>
        <w:rPr>
          <w:b/>
          <w:sz w:val="28"/>
        </w:rPr>
      </w:pPr>
      <w:r>
        <w:rPr>
          <w:b/>
          <w:sz w:val="28"/>
        </w:rPr>
        <w:lastRenderedPageBreak/>
        <w:t>МАТРИЦЯ</w:t>
      </w:r>
      <w:r>
        <w:rPr>
          <w:b/>
          <w:spacing w:val="-13"/>
          <w:sz w:val="28"/>
        </w:rPr>
        <w:t xml:space="preserve"> </w:t>
      </w:r>
      <w:r>
        <w:rPr>
          <w:b/>
          <w:sz w:val="28"/>
        </w:rPr>
        <w:t>ВІДПОВІДНОСТ</w:t>
      </w:r>
      <w:r w:rsidR="00CD2A75">
        <w:rPr>
          <w:b/>
          <w:sz w:val="28"/>
        </w:rPr>
        <w:t>І</w:t>
      </w:r>
      <w:r>
        <w:rPr>
          <w:b/>
          <w:spacing w:val="-12"/>
          <w:sz w:val="28"/>
        </w:rPr>
        <w:t xml:space="preserve"> </w:t>
      </w:r>
      <w:r>
        <w:rPr>
          <w:b/>
          <w:sz w:val="28"/>
        </w:rPr>
        <w:t>ПРОГРАМНИХ</w:t>
      </w:r>
      <w:r w:rsidR="00CD2A75">
        <w:rPr>
          <w:b/>
          <w:spacing w:val="-13"/>
          <w:sz w:val="28"/>
        </w:rPr>
        <w:t xml:space="preserve"> </w:t>
      </w:r>
      <w:r>
        <w:rPr>
          <w:b/>
          <w:sz w:val="28"/>
        </w:rPr>
        <w:t>КОМПЕТЕНТНОСТЕЙ</w:t>
      </w:r>
      <w:r>
        <w:rPr>
          <w:b/>
          <w:spacing w:val="-14"/>
          <w:sz w:val="28"/>
        </w:rPr>
        <w:t xml:space="preserve"> </w:t>
      </w:r>
      <w:r>
        <w:rPr>
          <w:b/>
          <w:sz w:val="28"/>
        </w:rPr>
        <w:t>КОМПОНЕНТАМ</w:t>
      </w:r>
      <w:r>
        <w:rPr>
          <w:b/>
          <w:spacing w:val="-12"/>
          <w:sz w:val="28"/>
        </w:rPr>
        <w:t xml:space="preserve"> </w:t>
      </w:r>
      <w:r>
        <w:rPr>
          <w:b/>
          <w:spacing w:val="-5"/>
          <w:sz w:val="28"/>
        </w:rPr>
        <w:t>ОНП</w:t>
      </w:r>
    </w:p>
    <w:p w14:paraId="26F0CF7B" w14:textId="77777777" w:rsidR="00962A9E" w:rsidRDefault="00962A9E">
      <w:pPr>
        <w:pStyle w:val="a3"/>
        <w:spacing w:before="92"/>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931"/>
        <w:gridCol w:w="928"/>
        <w:gridCol w:w="928"/>
        <w:gridCol w:w="931"/>
        <w:gridCol w:w="928"/>
        <w:gridCol w:w="931"/>
        <w:gridCol w:w="1113"/>
        <w:gridCol w:w="927"/>
      </w:tblGrid>
      <w:tr w:rsidR="00CD2A75" w:rsidRPr="00CD2A75" w14:paraId="0A7D7E0A" w14:textId="77777777" w:rsidTr="00F1452B">
        <w:trPr>
          <w:trHeight w:val="862"/>
          <w:jc w:val="center"/>
        </w:trPr>
        <w:tc>
          <w:tcPr>
            <w:tcW w:w="1296" w:type="dxa"/>
          </w:tcPr>
          <w:p w14:paraId="7F5458FA" w14:textId="77777777" w:rsidR="00CD2A75" w:rsidRPr="00CD2A75" w:rsidRDefault="00CD2A75">
            <w:pPr>
              <w:pStyle w:val="TableParagraph"/>
              <w:rPr>
                <w:sz w:val="24"/>
                <w:szCs w:val="24"/>
              </w:rPr>
            </w:pPr>
          </w:p>
        </w:tc>
        <w:tc>
          <w:tcPr>
            <w:tcW w:w="931" w:type="dxa"/>
          </w:tcPr>
          <w:p w14:paraId="61E670F8" w14:textId="77777777" w:rsidR="00CD2A75" w:rsidRPr="00CD2A75" w:rsidRDefault="00CD2A75">
            <w:pPr>
              <w:pStyle w:val="TableParagraph"/>
              <w:spacing w:before="195"/>
              <w:ind w:left="16" w:right="3"/>
              <w:jc w:val="center"/>
              <w:rPr>
                <w:b/>
                <w:sz w:val="24"/>
                <w:szCs w:val="24"/>
              </w:rPr>
            </w:pPr>
            <w:r w:rsidRPr="00CD2A75">
              <w:rPr>
                <w:b/>
                <w:spacing w:val="-5"/>
                <w:sz w:val="24"/>
                <w:szCs w:val="24"/>
              </w:rPr>
              <w:t>ОК1</w:t>
            </w:r>
          </w:p>
        </w:tc>
        <w:tc>
          <w:tcPr>
            <w:tcW w:w="928" w:type="dxa"/>
          </w:tcPr>
          <w:p w14:paraId="6088C790" w14:textId="77777777" w:rsidR="00CD2A75" w:rsidRPr="00CD2A75" w:rsidRDefault="00CD2A75">
            <w:pPr>
              <w:pStyle w:val="TableParagraph"/>
              <w:spacing w:before="195"/>
              <w:ind w:left="28" w:right="18"/>
              <w:jc w:val="center"/>
              <w:rPr>
                <w:b/>
                <w:sz w:val="24"/>
                <w:szCs w:val="24"/>
              </w:rPr>
            </w:pPr>
            <w:r w:rsidRPr="00CD2A75">
              <w:rPr>
                <w:b/>
                <w:spacing w:val="-5"/>
                <w:sz w:val="24"/>
                <w:szCs w:val="24"/>
              </w:rPr>
              <w:t>ОК2</w:t>
            </w:r>
          </w:p>
        </w:tc>
        <w:tc>
          <w:tcPr>
            <w:tcW w:w="928" w:type="dxa"/>
          </w:tcPr>
          <w:p w14:paraId="7A5CC79C" w14:textId="77777777" w:rsidR="00CD2A75" w:rsidRPr="00CD2A75" w:rsidRDefault="00CD2A75">
            <w:pPr>
              <w:pStyle w:val="TableParagraph"/>
              <w:spacing w:before="195"/>
              <w:ind w:left="28" w:right="13"/>
              <w:jc w:val="center"/>
              <w:rPr>
                <w:b/>
                <w:sz w:val="24"/>
                <w:szCs w:val="24"/>
              </w:rPr>
            </w:pPr>
            <w:r w:rsidRPr="00CD2A75">
              <w:rPr>
                <w:b/>
                <w:spacing w:val="-5"/>
                <w:sz w:val="24"/>
                <w:szCs w:val="24"/>
              </w:rPr>
              <w:t>ОК3</w:t>
            </w:r>
          </w:p>
        </w:tc>
        <w:tc>
          <w:tcPr>
            <w:tcW w:w="931" w:type="dxa"/>
          </w:tcPr>
          <w:p w14:paraId="5462A5E1" w14:textId="77777777" w:rsidR="00CD2A75" w:rsidRPr="00CD2A75" w:rsidRDefault="00CD2A75">
            <w:pPr>
              <w:pStyle w:val="TableParagraph"/>
              <w:spacing w:before="195"/>
              <w:ind w:left="16" w:right="3"/>
              <w:jc w:val="center"/>
              <w:rPr>
                <w:b/>
                <w:sz w:val="24"/>
                <w:szCs w:val="24"/>
              </w:rPr>
            </w:pPr>
            <w:r w:rsidRPr="00CD2A75">
              <w:rPr>
                <w:b/>
                <w:spacing w:val="-5"/>
                <w:sz w:val="24"/>
                <w:szCs w:val="24"/>
              </w:rPr>
              <w:t>ОК4</w:t>
            </w:r>
          </w:p>
        </w:tc>
        <w:tc>
          <w:tcPr>
            <w:tcW w:w="928" w:type="dxa"/>
          </w:tcPr>
          <w:p w14:paraId="67828C77" w14:textId="77777777" w:rsidR="00CD2A75" w:rsidRPr="00CD2A75" w:rsidRDefault="00CD2A75">
            <w:pPr>
              <w:pStyle w:val="TableParagraph"/>
              <w:spacing w:before="195"/>
              <w:ind w:left="28" w:right="17"/>
              <w:jc w:val="center"/>
              <w:rPr>
                <w:b/>
                <w:sz w:val="24"/>
                <w:szCs w:val="24"/>
              </w:rPr>
            </w:pPr>
            <w:r w:rsidRPr="00CD2A75">
              <w:rPr>
                <w:b/>
                <w:spacing w:val="-5"/>
                <w:sz w:val="24"/>
                <w:szCs w:val="24"/>
              </w:rPr>
              <w:t>ОК5</w:t>
            </w:r>
          </w:p>
        </w:tc>
        <w:tc>
          <w:tcPr>
            <w:tcW w:w="931" w:type="dxa"/>
          </w:tcPr>
          <w:p w14:paraId="1653A85F" w14:textId="77777777" w:rsidR="00CD2A75" w:rsidRPr="00CD2A75" w:rsidRDefault="00CD2A75">
            <w:pPr>
              <w:pStyle w:val="TableParagraph"/>
              <w:spacing w:before="195"/>
              <w:ind w:left="16" w:right="5"/>
              <w:jc w:val="center"/>
              <w:rPr>
                <w:b/>
                <w:sz w:val="24"/>
                <w:szCs w:val="24"/>
              </w:rPr>
            </w:pPr>
            <w:r w:rsidRPr="00CD2A75">
              <w:rPr>
                <w:b/>
                <w:spacing w:val="-5"/>
                <w:sz w:val="24"/>
                <w:szCs w:val="24"/>
              </w:rPr>
              <w:t>ОК6</w:t>
            </w:r>
          </w:p>
        </w:tc>
        <w:tc>
          <w:tcPr>
            <w:tcW w:w="1113" w:type="dxa"/>
          </w:tcPr>
          <w:p w14:paraId="226EF0A6" w14:textId="77777777" w:rsidR="00CD2A75" w:rsidRPr="00CD2A75" w:rsidRDefault="00CD2A75">
            <w:pPr>
              <w:pStyle w:val="TableParagraph"/>
              <w:spacing w:before="195"/>
              <w:ind w:left="28" w:right="11"/>
              <w:jc w:val="center"/>
              <w:rPr>
                <w:b/>
                <w:sz w:val="24"/>
                <w:szCs w:val="24"/>
              </w:rPr>
            </w:pPr>
            <w:r w:rsidRPr="00CD2A75">
              <w:rPr>
                <w:b/>
                <w:spacing w:val="-5"/>
                <w:sz w:val="24"/>
                <w:szCs w:val="24"/>
              </w:rPr>
              <w:t>ОК7</w:t>
            </w:r>
          </w:p>
        </w:tc>
        <w:tc>
          <w:tcPr>
            <w:tcW w:w="927" w:type="dxa"/>
          </w:tcPr>
          <w:p w14:paraId="1512C342" w14:textId="77777777" w:rsidR="00CD2A75" w:rsidRPr="00CD2A75" w:rsidRDefault="00CD2A75">
            <w:pPr>
              <w:pStyle w:val="TableParagraph"/>
              <w:spacing w:before="195"/>
              <w:ind w:left="31" w:right="15"/>
              <w:jc w:val="center"/>
              <w:rPr>
                <w:b/>
                <w:sz w:val="24"/>
                <w:szCs w:val="24"/>
              </w:rPr>
            </w:pPr>
            <w:r w:rsidRPr="00CD2A75">
              <w:rPr>
                <w:b/>
                <w:spacing w:val="-5"/>
                <w:sz w:val="24"/>
                <w:szCs w:val="24"/>
              </w:rPr>
              <w:t>ОК8</w:t>
            </w:r>
          </w:p>
        </w:tc>
      </w:tr>
      <w:tr w:rsidR="00CD2A75" w:rsidRPr="00CD2A75" w14:paraId="4DDDD7C2" w14:textId="77777777" w:rsidTr="00F1452B">
        <w:trPr>
          <w:trHeight w:val="377"/>
          <w:jc w:val="center"/>
        </w:trPr>
        <w:tc>
          <w:tcPr>
            <w:tcW w:w="1296" w:type="dxa"/>
            <w:shd w:val="clear" w:color="auto" w:fill="BFBFBF" w:themeFill="background1" w:themeFillShade="BF"/>
          </w:tcPr>
          <w:p w14:paraId="0B5901F4" w14:textId="77777777" w:rsidR="00CD2A75" w:rsidRPr="00CD2A75" w:rsidRDefault="00CD2A75">
            <w:pPr>
              <w:pStyle w:val="TableParagraph"/>
              <w:spacing w:before="1"/>
              <w:ind w:left="28" w:right="16"/>
              <w:jc w:val="center"/>
              <w:rPr>
                <w:rFonts w:ascii="Calibri"/>
                <w:sz w:val="24"/>
                <w:szCs w:val="24"/>
              </w:rPr>
            </w:pPr>
            <w:r w:rsidRPr="00CD2A75">
              <w:rPr>
                <w:rFonts w:ascii="Calibri"/>
                <w:spacing w:val="-10"/>
                <w:sz w:val="24"/>
                <w:szCs w:val="24"/>
              </w:rPr>
              <w:t>1</w:t>
            </w:r>
          </w:p>
        </w:tc>
        <w:tc>
          <w:tcPr>
            <w:tcW w:w="931" w:type="dxa"/>
            <w:shd w:val="clear" w:color="auto" w:fill="BFBFBF" w:themeFill="background1" w:themeFillShade="BF"/>
          </w:tcPr>
          <w:p w14:paraId="70ACA995" w14:textId="77777777" w:rsidR="00CD2A75" w:rsidRPr="00CD2A75" w:rsidRDefault="00CD2A75">
            <w:pPr>
              <w:pStyle w:val="TableParagraph"/>
              <w:spacing w:before="31"/>
              <w:ind w:left="16" w:right="2"/>
              <w:jc w:val="center"/>
              <w:rPr>
                <w:sz w:val="24"/>
                <w:szCs w:val="24"/>
              </w:rPr>
            </w:pPr>
            <w:r w:rsidRPr="00CD2A75">
              <w:rPr>
                <w:spacing w:val="-10"/>
                <w:sz w:val="24"/>
                <w:szCs w:val="24"/>
              </w:rPr>
              <w:t>2</w:t>
            </w:r>
          </w:p>
        </w:tc>
        <w:tc>
          <w:tcPr>
            <w:tcW w:w="928" w:type="dxa"/>
            <w:shd w:val="clear" w:color="auto" w:fill="BFBFBF" w:themeFill="background1" w:themeFillShade="BF"/>
          </w:tcPr>
          <w:p w14:paraId="2AF29EF5" w14:textId="77777777" w:rsidR="00CD2A75" w:rsidRPr="00CD2A75" w:rsidRDefault="00CD2A75">
            <w:pPr>
              <w:pStyle w:val="TableParagraph"/>
              <w:spacing w:before="31"/>
              <w:ind w:left="28" w:right="16"/>
              <w:jc w:val="center"/>
              <w:rPr>
                <w:sz w:val="24"/>
                <w:szCs w:val="24"/>
              </w:rPr>
            </w:pPr>
            <w:r w:rsidRPr="00CD2A75">
              <w:rPr>
                <w:spacing w:val="-10"/>
                <w:sz w:val="24"/>
                <w:szCs w:val="24"/>
              </w:rPr>
              <w:t>3</w:t>
            </w:r>
          </w:p>
        </w:tc>
        <w:tc>
          <w:tcPr>
            <w:tcW w:w="928" w:type="dxa"/>
            <w:shd w:val="clear" w:color="auto" w:fill="BFBFBF" w:themeFill="background1" w:themeFillShade="BF"/>
          </w:tcPr>
          <w:p w14:paraId="38C8F126" w14:textId="77777777" w:rsidR="00CD2A75" w:rsidRPr="00CD2A75" w:rsidRDefault="00CD2A75">
            <w:pPr>
              <w:pStyle w:val="TableParagraph"/>
              <w:spacing w:before="31"/>
              <w:ind w:left="28" w:right="16"/>
              <w:jc w:val="center"/>
              <w:rPr>
                <w:sz w:val="24"/>
                <w:szCs w:val="24"/>
              </w:rPr>
            </w:pPr>
            <w:r w:rsidRPr="00CD2A75">
              <w:rPr>
                <w:spacing w:val="-10"/>
                <w:sz w:val="24"/>
                <w:szCs w:val="24"/>
              </w:rPr>
              <w:t>4</w:t>
            </w:r>
          </w:p>
        </w:tc>
        <w:tc>
          <w:tcPr>
            <w:tcW w:w="931" w:type="dxa"/>
            <w:shd w:val="clear" w:color="auto" w:fill="BFBFBF" w:themeFill="background1" w:themeFillShade="BF"/>
          </w:tcPr>
          <w:p w14:paraId="0FD817F9" w14:textId="77777777" w:rsidR="00CD2A75" w:rsidRPr="00CD2A75" w:rsidRDefault="00CD2A75">
            <w:pPr>
              <w:pStyle w:val="TableParagraph"/>
              <w:spacing w:before="31"/>
              <w:ind w:left="16" w:right="1"/>
              <w:jc w:val="center"/>
              <w:rPr>
                <w:sz w:val="24"/>
                <w:szCs w:val="24"/>
              </w:rPr>
            </w:pPr>
            <w:r w:rsidRPr="00CD2A75">
              <w:rPr>
                <w:spacing w:val="-10"/>
                <w:sz w:val="24"/>
                <w:szCs w:val="24"/>
              </w:rPr>
              <w:t>5</w:t>
            </w:r>
          </w:p>
        </w:tc>
        <w:tc>
          <w:tcPr>
            <w:tcW w:w="928" w:type="dxa"/>
            <w:shd w:val="clear" w:color="auto" w:fill="BFBFBF" w:themeFill="background1" w:themeFillShade="BF"/>
          </w:tcPr>
          <w:p w14:paraId="701C64C6" w14:textId="77777777" w:rsidR="00CD2A75" w:rsidRPr="00CD2A75" w:rsidRDefault="00CD2A75">
            <w:pPr>
              <w:pStyle w:val="TableParagraph"/>
              <w:spacing w:before="31"/>
              <w:ind w:left="28" w:right="15"/>
              <w:jc w:val="center"/>
              <w:rPr>
                <w:sz w:val="24"/>
                <w:szCs w:val="24"/>
              </w:rPr>
            </w:pPr>
            <w:r w:rsidRPr="00CD2A75">
              <w:rPr>
                <w:spacing w:val="-10"/>
                <w:sz w:val="24"/>
                <w:szCs w:val="24"/>
              </w:rPr>
              <w:t>6</w:t>
            </w:r>
          </w:p>
        </w:tc>
        <w:tc>
          <w:tcPr>
            <w:tcW w:w="931" w:type="dxa"/>
            <w:shd w:val="clear" w:color="auto" w:fill="BFBFBF" w:themeFill="background1" w:themeFillShade="BF"/>
          </w:tcPr>
          <w:p w14:paraId="0C52FE6A" w14:textId="77777777" w:rsidR="00CD2A75" w:rsidRPr="00CD2A75" w:rsidRDefault="00CD2A75">
            <w:pPr>
              <w:pStyle w:val="TableParagraph"/>
              <w:spacing w:before="31"/>
              <w:ind w:left="16" w:right="4"/>
              <w:jc w:val="center"/>
              <w:rPr>
                <w:sz w:val="24"/>
                <w:szCs w:val="24"/>
              </w:rPr>
            </w:pPr>
            <w:r w:rsidRPr="00CD2A75">
              <w:rPr>
                <w:spacing w:val="-10"/>
                <w:sz w:val="24"/>
                <w:szCs w:val="24"/>
              </w:rPr>
              <w:t>7</w:t>
            </w:r>
          </w:p>
        </w:tc>
        <w:tc>
          <w:tcPr>
            <w:tcW w:w="1113" w:type="dxa"/>
            <w:shd w:val="clear" w:color="auto" w:fill="BFBFBF" w:themeFill="background1" w:themeFillShade="BF"/>
          </w:tcPr>
          <w:p w14:paraId="66F6CCFF" w14:textId="77777777" w:rsidR="00CD2A75" w:rsidRPr="00CD2A75" w:rsidRDefault="00CD2A75">
            <w:pPr>
              <w:pStyle w:val="TableParagraph"/>
              <w:spacing w:before="31"/>
              <w:ind w:left="28" w:right="15"/>
              <w:jc w:val="center"/>
              <w:rPr>
                <w:sz w:val="24"/>
                <w:szCs w:val="24"/>
              </w:rPr>
            </w:pPr>
            <w:r w:rsidRPr="00CD2A75">
              <w:rPr>
                <w:spacing w:val="-10"/>
                <w:sz w:val="24"/>
                <w:szCs w:val="24"/>
              </w:rPr>
              <w:t>8</w:t>
            </w:r>
          </w:p>
        </w:tc>
        <w:tc>
          <w:tcPr>
            <w:tcW w:w="927" w:type="dxa"/>
            <w:shd w:val="clear" w:color="auto" w:fill="BFBFBF" w:themeFill="background1" w:themeFillShade="BF"/>
          </w:tcPr>
          <w:p w14:paraId="25233E16" w14:textId="77777777" w:rsidR="00CD2A75" w:rsidRPr="00CD2A75" w:rsidRDefault="00CD2A75">
            <w:pPr>
              <w:pStyle w:val="TableParagraph"/>
              <w:spacing w:before="31"/>
              <w:ind w:left="31" w:right="14"/>
              <w:jc w:val="center"/>
              <w:rPr>
                <w:sz w:val="24"/>
                <w:szCs w:val="24"/>
              </w:rPr>
            </w:pPr>
            <w:r w:rsidRPr="00CD2A75">
              <w:rPr>
                <w:spacing w:val="-10"/>
                <w:sz w:val="24"/>
                <w:szCs w:val="24"/>
              </w:rPr>
              <w:t>9</w:t>
            </w:r>
          </w:p>
        </w:tc>
      </w:tr>
      <w:tr w:rsidR="00CD2A75" w:rsidRPr="00CD2A75" w14:paraId="3E69BAB4" w14:textId="77777777" w:rsidTr="00F1452B">
        <w:trPr>
          <w:trHeight w:val="417"/>
          <w:jc w:val="center"/>
        </w:trPr>
        <w:tc>
          <w:tcPr>
            <w:tcW w:w="1296" w:type="dxa"/>
          </w:tcPr>
          <w:p w14:paraId="52AAFE79" w14:textId="77777777" w:rsidR="00CD2A75" w:rsidRPr="00CD2A75" w:rsidRDefault="00CD2A75">
            <w:pPr>
              <w:pStyle w:val="TableParagraph"/>
              <w:spacing w:before="34"/>
              <w:ind w:right="147"/>
              <w:jc w:val="right"/>
              <w:rPr>
                <w:b/>
                <w:sz w:val="24"/>
                <w:szCs w:val="24"/>
              </w:rPr>
            </w:pPr>
            <w:r w:rsidRPr="00CD2A75">
              <w:rPr>
                <w:b/>
                <w:spacing w:val="-5"/>
                <w:sz w:val="24"/>
                <w:szCs w:val="24"/>
              </w:rPr>
              <w:t>ЗК1</w:t>
            </w:r>
          </w:p>
        </w:tc>
        <w:tc>
          <w:tcPr>
            <w:tcW w:w="931" w:type="dxa"/>
          </w:tcPr>
          <w:p w14:paraId="04F14F5D" w14:textId="77777777" w:rsidR="00CD2A75" w:rsidRPr="00CD2A75" w:rsidRDefault="00CD2A75">
            <w:pPr>
              <w:pStyle w:val="TableParagraph"/>
              <w:spacing w:line="268" w:lineRule="exact"/>
              <w:ind w:left="16" w:right="1"/>
              <w:jc w:val="center"/>
              <w:rPr>
                <w:rFonts w:ascii="Calibri"/>
                <w:sz w:val="24"/>
                <w:szCs w:val="24"/>
              </w:rPr>
            </w:pPr>
            <w:r w:rsidRPr="00CD2A75">
              <w:rPr>
                <w:rFonts w:ascii="Calibri"/>
                <w:spacing w:val="-10"/>
                <w:sz w:val="24"/>
                <w:szCs w:val="24"/>
              </w:rPr>
              <w:t>+</w:t>
            </w:r>
          </w:p>
        </w:tc>
        <w:tc>
          <w:tcPr>
            <w:tcW w:w="928" w:type="dxa"/>
          </w:tcPr>
          <w:p w14:paraId="387E4960" w14:textId="77777777" w:rsidR="00CD2A75" w:rsidRPr="00CD2A75" w:rsidRDefault="00CD2A75">
            <w:pPr>
              <w:pStyle w:val="TableParagraph"/>
              <w:rPr>
                <w:sz w:val="24"/>
                <w:szCs w:val="24"/>
              </w:rPr>
            </w:pPr>
          </w:p>
        </w:tc>
        <w:tc>
          <w:tcPr>
            <w:tcW w:w="928" w:type="dxa"/>
          </w:tcPr>
          <w:p w14:paraId="5FD1B041" w14:textId="77777777" w:rsidR="00CD2A75" w:rsidRPr="00CD2A75" w:rsidRDefault="00CD2A75">
            <w:pPr>
              <w:pStyle w:val="TableParagraph"/>
              <w:rPr>
                <w:sz w:val="24"/>
                <w:szCs w:val="24"/>
              </w:rPr>
            </w:pPr>
          </w:p>
        </w:tc>
        <w:tc>
          <w:tcPr>
            <w:tcW w:w="931" w:type="dxa"/>
          </w:tcPr>
          <w:p w14:paraId="0A63994A" w14:textId="77777777" w:rsidR="00CD2A75" w:rsidRPr="00CD2A75" w:rsidRDefault="00CD2A75">
            <w:pPr>
              <w:pStyle w:val="TableParagraph"/>
              <w:spacing w:line="268" w:lineRule="exact"/>
              <w:ind w:left="16" w:right="1"/>
              <w:jc w:val="center"/>
              <w:rPr>
                <w:rFonts w:ascii="Calibri"/>
                <w:sz w:val="24"/>
                <w:szCs w:val="24"/>
              </w:rPr>
            </w:pPr>
            <w:r w:rsidRPr="00CD2A75">
              <w:rPr>
                <w:rFonts w:ascii="Calibri"/>
                <w:spacing w:val="-10"/>
                <w:sz w:val="24"/>
                <w:szCs w:val="24"/>
              </w:rPr>
              <w:t>+</w:t>
            </w:r>
          </w:p>
        </w:tc>
        <w:tc>
          <w:tcPr>
            <w:tcW w:w="928" w:type="dxa"/>
          </w:tcPr>
          <w:p w14:paraId="29FC6009" w14:textId="77777777" w:rsidR="00CD2A75" w:rsidRPr="00CD2A75" w:rsidRDefault="00CD2A75">
            <w:pPr>
              <w:pStyle w:val="TableParagraph"/>
              <w:rPr>
                <w:sz w:val="24"/>
                <w:szCs w:val="24"/>
              </w:rPr>
            </w:pPr>
          </w:p>
        </w:tc>
        <w:tc>
          <w:tcPr>
            <w:tcW w:w="931" w:type="dxa"/>
          </w:tcPr>
          <w:p w14:paraId="51FCFCEE" w14:textId="77777777" w:rsidR="00CD2A75" w:rsidRPr="00CD2A75" w:rsidRDefault="00CD2A75">
            <w:pPr>
              <w:pStyle w:val="TableParagraph"/>
              <w:spacing w:line="268" w:lineRule="exact"/>
              <w:ind w:left="16" w:right="3"/>
              <w:jc w:val="center"/>
              <w:rPr>
                <w:rFonts w:ascii="Calibri"/>
                <w:sz w:val="24"/>
                <w:szCs w:val="24"/>
              </w:rPr>
            </w:pPr>
            <w:r w:rsidRPr="00CD2A75">
              <w:rPr>
                <w:rFonts w:ascii="Calibri"/>
                <w:spacing w:val="-10"/>
                <w:sz w:val="24"/>
                <w:szCs w:val="24"/>
              </w:rPr>
              <w:t>+</w:t>
            </w:r>
          </w:p>
        </w:tc>
        <w:tc>
          <w:tcPr>
            <w:tcW w:w="1113" w:type="dxa"/>
          </w:tcPr>
          <w:p w14:paraId="7180111F" w14:textId="77777777" w:rsidR="00CD2A75" w:rsidRPr="00CD2A75" w:rsidRDefault="00CD2A75">
            <w:pPr>
              <w:pStyle w:val="TableParagraph"/>
              <w:rPr>
                <w:sz w:val="24"/>
                <w:szCs w:val="24"/>
              </w:rPr>
            </w:pPr>
          </w:p>
        </w:tc>
        <w:tc>
          <w:tcPr>
            <w:tcW w:w="927" w:type="dxa"/>
          </w:tcPr>
          <w:p w14:paraId="591DCA39" w14:textId="77777777" w:rsidR="00CD2A75" w:rsidRPr="00CD2A75" w:rsidRDefault="00CD2A75">
            <w:pPr>
              <w:pStyle w:val="TableParagraph"/>
              <w:rPr>
                <w:sz w:val="24"/>
                <w:szCs w:val="24"/>
              </w:rPr>
            </w:pPr>
          </w:p>
        </w:tc>
      </w:tr>
      <w:tr w:rsidR="00CD2A75" w:rsidRPr="00CD2A75" w14:paraId="2D403B6F" w14:textId="77777777" w:rsidTr="00F1452B">
        <w:trPr>
          <w:trHeight w:val="415"/>
          <w:jc w:val="center"/>
        </w:trPr>
        <w:tc>
          <w:tcPr>
            <w:tcW w:w="1296" w:type="dxa"/>
          </w:tcPr>
          <w:p w14:paraId="792C6826" w14:textId="77777777" w:rsidR="00CD2A75" w:rsidRPr="00CD2A75" w:rsidRDefault="00CD2A75">
            <w:pPr>
              <w:pStyle w:val="TableParagraph"/>
              <w:spacing w:before="32"/>
              <w:ind w:right="147"/>
              <w:jc w:val="right"/>
              <w:rPr>
                <w:b/>
                <w:sz w:val="24"/>
                <w:szCs w:val="24"/>
              </w:rPr>
            </w:pPr>
            <w:r w:rsidRPr="00CD2A75">
              <w:rPr>
                <w:b/>
                <w:spacing w:val="-5"/>
                <w:sz w:val="24"/>
                <w:szCs w:val="24"/>
              </w:rPr>
              <w:t>ЗК2</w:t>
            </w:r>
          </w:p>
        </w:tc>
        <w:tc>
          <w:tcPr>
            <w:tcW w:w="931" w:type="dxa"/>
          </w:tcPr>
          <w:p w14:paraId="37A47510" w14:textId="77777777" w:rsidR="00CD2A75" w:rsidRPr="00CD2A75" w:rsidRDefault="00CD2A75">
            <w:pPr>
              <w:pStyle w:val="TableParagraph"/>
              <w:spacing w:line="268" w:lineRule="exact"/>
              <w:ind w:left="16" w:right="1"/>
              <w:jc w:val="center"/>
              <w:rPr>
                <w:rFonts w:ascii="Calibri"/>
                <w:sz w:val="24"/>
                <w:szCs w:val="24"/>
              </w:rPr>
            </w:pPr>
            <w:r w:rsidRPr="00CD2A75">
              <w:rPr>
                <w:rFonts w:ascii="Calibri"/>
                <w:spacing w:val="-10"/>
                <w:sz w:val="24"/>
                <w:szCs w:val="24"/>
              </w:rPr>
              <w:t>+</w:t>
            </w:r>
          </w:p>
        </w:tc>
        <w:tc>
          <w:tcPr>
            <w:tcW w:w="928" w:type="dxa"/>
          </w:tcPr>
          <w:p w14:paraId="3B2BB902" w14:textId="77777777" w:rsidR="00CD2A75" w:rsidRPr="00CD2A75" w:rsidRDefault="00CD2A75">
            <w:pPr>
              <w:pStyle w:val="TableParagraph"/>
              <w:rPr>
                <w:sz w:val="24"/>
                <w:szCs w:val="24"/>
              </w:rPr>
            </w:pPr>
          </w:p>
        </w:tc>
        <w:tc>
          <w:tcPr>
            <w:tcW w:w="928" w:type="dxa"/>
          </w:tcPr>
          <w:p w14:paraId="17656589" w14:textId="77777777" w:rsidR="00CD2A75" w:rsidRPr="00CD2A75" w:rsidRDefault="00CD2A75">
            <w:pPr>
              <w:pStyle w:val="TableParagraph"/>
              <w:rPr>
                <w:sz w:val="24"/>
                <w:szCs w:val="24"/>
              </w:rPr>
            </w:pPr>
          </w:p>
        </w:tc>
        <w:tc>
          <w:tcPr>
            <w:tcW w:w="931" w:type="dxa"/>
          </w:tcPr>
          <w:p w14:paraId="27F4EA26" w14:textId="77777777" w:rsidR="00CD2A75" w:rsidRPr="00CD2A75" w:rsidRDefault="00CD2A75">
            <w:pPr>
              <w:pStyle w:val="TableParagraph"/>
              <w:spacing w:line="268" w:lineRule="exact"/>
              <w:ind w:left="16" w:right="1"/>
              <w:jc w:val="center"/>
              <w:rPr>
                <w:rFonts w:ascii="Calibri"/>
                <w:sz w:val="24"/>
                <w:szCs w:val="24"/>
              </w:rPr>
            </w:pPr>
            <w:r w:rsidRPr="00CD2A75">
              <w:rPr>
                <w:rFonts w:ascii="Calibri"/>
                <w:spacing w:val="-10"/>
                <w:sz w:val="24"/>
                <w:szCs w:val="24"/>
              </w:rPr>
              <w:t>+</w:t>
            </w:r>
          </w:p>
        </w:tc>
        <w:tc>
          <w:tcPr>
            <w:tcW w:w="928" w:type="dxa"/>
          </w:tcPr>
          <w:p w14:paraId="79C7822D" w14:textId="77777777" w:rsidR="00CD2A75" w:rsidRPr="00CD2A75" w:rsidRDefault="00CD2A75">
            <w:pPr>
              <w:pStyle w:val="TableParagraph"/>
              <w:rPr>
                <w:sz w:val="24"/>
                <w:szCs w:val="24"/>
              </w:rPr>
            </w:pPr>
          </w:p>
        </w:tc>
        <w:tc>
          <w:tcPr>
            <w:tcW w:w="931" w:type="dxa"/>
          </w:tcPr>
          <w:p w14:paraId="75D9F866" w14:textId="77777777" w:rsidR="00CD2A75" w:rsidRPr="00CD2A75" w:rsidRDefault="00CD2A75">
            <w:pPr>
              <w:pStyle w:val="TableParagraph"/>
              <w:rPr>
                <w:sz w:val="24"/>
                <w:szCs w:val="24"/>
              </w:rPr>
            </w:pPr>
          </w:p>
        </w:tc>
        <w:tc>
          <w:tcPr>
            <w:tcW w:w="1113" w:type="dxa"/>
          </w:tcPr>
          <w:p w14:paraId="461B4B3A" w14:textId="77777777" w:rsidR="00CD2A75" w:rsidRPr="00CD2A75" w:rsidRDefault="00CD2A75">
            <w:pPr>
              <w:pStyle w:val="TableParagraph"/>
              <w:spacing w:line="268" w:lineRule="exact"/>
              <w:ind w:left="28" w:right="14"/>
              <w:jc w:val="center"/>
              <w:rPr>
                <w:rFonts w:ascii="Calibri"/>
                <w:sz w:val="24"/>
                <w:szCs w:val="24"/>
              </w:rPr>
            </w:pPr>
            <w:r w:rsidRPr="00CD2A75">
              <w:rPr>
                <w:rFonts w:ascii="Calibri"/>
                <w:spacing w:val="-10"/>
                <w:sz w:val="24"/>
                <w:szCs w:val="24"/>
              </w:rPr>
              <w:t>+</w:t>
            </w:r>
          </w:p>
        </w:tc>
        <w:tc>
          <w:tcPr>
            <w:tcW w:w="927" w:type="dxa"/>
          </w:tcPr>
          <w:p w14:paraId="2021D8BF" w14:textId="77777777" w:rsidR="00CD2A75" w:rsidRPr="00CD2A75" w:rsidRDefault="00CD2A75">
            <w:pPr>
              <w:pStyle w:val="TableParagraph"/>
              <w:rPr>
                <w:sz w:val="24"/>
                <w:szCs w:val="24"/>
              </w:rPr>
            </w:pPr>
          </w:p>
        </w:tc>
      </w:tr>
      <w:tr w:rsidR="00CD2A75" w:rsidRPr="00CD2A75" w14:paraId="5F4DCD43" w14:textId="77777777" w:rsidTr="00F1452B">
        <w:trPr>
          <w:trHeight w:val="417"/>
          <w:jc w:val="center"/>
        </w:trPr>
        <w:tc>
          <w:tcPr>
            <w:tcW w:w="1296" w:type="dxa"/>
          </w:tcPr>
          <w:p w14:paraId="1434E6D2" w14:textId="77777777" w:rsidR="00CD2A75" w:rsidRPr="00CD2A75" w:rsidRDefault="00CD2A75">
            <w:pPr>
              <w:pStyle w:val="TableParagraph"/>
              <w:spacing w:before="34"/>
              <w:ind w:right="147"/>
              <w:jc w:val="right"/>
              <w:rPr>
                <w:b/>
                <w:sz w:val="24"/>
                <w:szCs w:val="24"/>
              </w:rPr>
            </w:pPr>
            <w:r w:rsidRPr="00CD2A75">
              <w:rPr>
                <w:b/>
                <w:spacing w:val="-5"/>
                <w:sz w:val="24"/>
                <w:szCs w:val="24"/>
              </w:rPr>
              <w:t>ЗК3</w:t>
            </w:r>
          </w:p>
        </w:tc>
        <w:tc>
          <w:tcPr>
            <w:tcW w:w="931" w:type="dxa"/>
          </w:tcPr>
          <w:p w14:paraId="4C87C36E" w14:textId="77777777" w:rsidR="00CD2A75" w:rsidRPr="00CD2A75" w:rsidRDefault="00CD2A75">
            <w:pPr>
              <w:pStyle w:val="TableParagraph"/>
              <w:rPr>
                <w:sz w:val="24"/>
                <w:szCs w:val="24"/>
              </w:rPr>
            </w:pPr>
          </w:p>
        </w:tc>
        <w:tc>
          <w:tcPr>
            <w:tcW w:w="928" w:type="dxa"/>
          </w:tcPr>
          <w:p w14:paraId="0F613532" w14:textId="77777777" w:rsidR="00CD2A75" w:rsidRPr="00CD2A75" w:rsidRDefault="00CD2A75">
            <w:pPr>
              <w:pStyle w:val="TableParagraph"/>
              <w:spacing w:line="268" w:lineRule="exact"/>
              <w:ind w:left="28" w:right="15"/>
              <w:jc w:val="center"/>
              <w:rPr>
                <w:rFonts w:ascii="Calibri"/>
                <w:sz w:val="24"/>
                <w:szCs w:val="24"/>
              </w:rPr>
            </w:pPr>
            <w:r w:rsidRPr="00CD2A75">
              <w:rPr>
                <w:rFonts w:ascii="Calibri"/>
                <w:spacing w:val="-10"/>
                <w:sz w:val="24"/>
                <w:szCs w:val="24"/>
              </w:rPr>
              <w:t>+</w:t>
            </w:r>
          </w:p>
        </w:tc>
        <w:tc>
          <w:tcPr>
            <w:tcW w:w="928" w:type="dxa"/>
          </w:tcPr>
          <w:p w14:paraId="1F4277AA" w14:textId="77777777" w:rsidR="00CD2A75" w:rsidRPr="00CD2A75" w:rsidRDefault="00CD2A75">
            <w:pPr>
              <w:pStyle w:val="TableParagraph"/>
              <w:rPr>
                <w:sz w:val="24"/>
                <w:szCs w:val="24"/>
              </w:rPr>
            </w:pPr>
          </w:p>
        </w:tc>
        <w:tc>
          <w:tcPr>
            <w:tcW w:w="931" w:type="dxa"/>
          </w:tcPr>
          <w:p w14:paraId="53F56696" w14:textId="77777777" w:rsidR="00CD2A75" w:rsidRPr="00CD2A75" w:rsidRDefault="00CD2A75">
            <w:pPr>
              <w:pStyle w:val="TableParagraph"/>
              <w:spacing w:line="268" w:lineRule="exact"/>
              <w:ind w:left="16" w:right="1"/>
              <w:jc w:val="center"/>
              <w:rPr>
                <w:rFonts w:ascii="Calibri"/>
                <w:sz w:val="24"/>
                <w:szCs w:val="24"/>
              </w:rPr>
            </w:pPr>
            <w:r w:rsidRPr="00CD2A75">
              <w:rPr>
                <w:rFonts w:ascii="Calibri"/>
                <w:spacing w:val="-10"/>
                <w:sz w:val="24"/>
                <w:szCs w:val="24"/>
              </w:rPr>
              <w:t>+</w:t>
            </w:r>
          </w:p>
        </w:tc>
        <w:tc>
          <w:tcPr>
            <w:tcW w:w="928" w:type="dxa"/>
          </w:tcPr>
          <w:p w14:paraId="086D5A51" w14:textId="77777777" w:rsidR="00CD2A75" w:rsidRPr="00CD2A75" w:rsidRDefault="00CD2A75">
            <w:pPr>
              <w:pStyle w:val="TableParagraph"/>
              <w:rPr>
                <w:sz w:val="24"/>
                <w:szCs w:val="24"/>
              </w:rPr>
            </w:pPr>
          </w:p>
        </w:tc>
        <w:tc>
          <w:tcPr>
            <w:tcW w:w="931" w:type="dxa"/>
          </w:tcPr>
          <w:p w14:paraId="662E9663" w14:textId="77777777" w:rsidR="00CD2A75" w:rsidRPr="00CD2A75" w:rsidRDefault="00CD2A75">
            <w:pPr>
              <w:pStyle w:val="TableParagraph"/>
              <w:rPr>
                <w:sz w:val="24"/>
                <w:szCs w:val="24"/>
              </w:rPr>
            </w:pPr>
          </w:p>
        </w:tc>
        <w:tc>
          <w:tcPr>
            <w:tcW w:w="1113" w:type="dxa"/>
          </w:tcPr>
          <w:p w14:paraId="244C4050" w14:textId="77777777" w:rsidR="00CD2A75" w:rsidRPr="00CD2A75" w:rsidRDefault="00CD2A75">
            <w:pPr>
              <w:pStyle w:val="TableParagraph"/>
              <w:spacing w:line="268" w:lineRule="exact"/>
              <w:ind w:left="28" w:right="14"/>
              <w:jc w:val="center"/>
              <w:rPr>
                <w:rFonts w:ascii="Calibri"/>
                <w:sz w:val="24"/>
                <w:szCs w:val="24"/>
              </w:rPr>
            </w:pPr>
            <w:r w:rsidRPr="00CD2A75">
              <w:rPr>
                <w:rFonts w:ascii="Calibri"/>
                <w:spacing w:val="-10"/>
                <w:sz w:val="24"/>
                <w:szCs w:val="24"/>
              </w:rPr>
              <w:t>+</w:t>
            </w:r>
          </w:p>
        </w:tc>
        <w:tc>
          <w:tcPr>
            <w:tcW w:w="927" w:type="dxa"/>
          </w:tcPr>
          <w:p w14:paraId="1C4C0991" w14:textId="77777777" w:rsidR="00CD2A75" w:rsidRPr="00CD2A75" w:rsidRDefault="00CD2A75">
            <w:pPr>
              <w:pStyle w:val="TableParagraph"/>
              <w:rPr>
                <w:sz w:val="24"/>
                <w:szCs w:val="24"/>
              </w:rPr>
            </w:pPr>
          </w:p>
        </w:tc>
      </w:tr>
      <w:tr w:rsidR="00CD2A75" w:rsidRPr="00CD2A75" w14:paraId="51639C83" w14:textId="77777777" w:rsidTr="00F1452B">
        <w:trPr>
          <w:trHeight w:val="415"/>
          <w:jc w:val="center"/>
        </w:trPr>
        <w:tc>
          <w:tcPr>
            <w:tcW w:w="1296" w:type="dxa"/>
          </w:tcPr>
          <w:p w14:paraId="46C86FE9" w14:textId="77777777" w:rsidR="00CD2A75" w:rsidRPr="00CD2A75" w:rsidRDefault="00CD2A75">
            <w:pPr>
              <w:pStyle w:val="TableParagraph"/>
              <w:spacing w:before="32"/>
              <w:ind w:right="147"/>
              <w:jc w:val="right"/>
              <w:rPr>
                <w:b/>
                <w:sz w:val="24"/>
                <w:szCs w:val="24"/>
              </w:rPr>
            </w:pPr>
            <w:r w:rsidRPr="00CD2A75">
              <w:rPr>
                <w:b/>
                <w:spacing w:val="-5"/>
                <w:sz w:val="24"/>
                <w:szCs w:val="24"/>
              </w:rPr>
              <w:t>ЗК4</w:t>
            </w:r>
          </w:p>
        </w:tc>
        <w:tc>
          <w:tcPr>
            <w:tcW w:w="931" w:type="dxa"/>
          </w:tcPr>
          <w:p w14:paraId="127A1F0E" w14:textId="77777777" w:rsidR="00CD2A75" w:rsidRPr="00CD2A75" w:rsidRDefault="00CD2A75">
            <w:pPr>
              <w:pStyle w:val="TableParagraph"/>
              <w:rPr>
                <w:sz w:val="24"/>
                <w:szCs w:val="24"/>
              </w:rPr>
            </w:pPr>
          </w:p>
        </w:tc>
        <w:tc>
          <w:tcPr>
            <w:tcW w:w="928" w:type="dxa"/>
          </w:tcPr>
          <w:p w14:paraId="720614A7" w14:textId="77777777" w:rsidR="00CD2A75" w:rsidRPr="00CD2A75" w:rsidRDefault="00CD2A75">
            <w:pPr>
              <w:pStyle w:val="TableParagraph"/>
              <w:rPr>
                <w:sz w:val="24"/>
                <w:szCs w:val="24"/>
              </w:rPr>
            </w:pPr>
          </w:p>
        </w:tc>
        <w:tc>
          <w:tcPr>
            <w:tcW w:w="928" w:type="dxa"/>
          </w:tcPr>
          <w:p w14:paraId="6E535030" w14:textId="77777777" w:rsidR="00CD2A75" w:rsidRPr="00CD2A75" w:rsidRDefault="00CD2A75">
            <w:pPr>
              <w:pStyle w:val="TableParagraph"/>
              <w:spacing w:line="268" w:lineRule="exact"/>
              <w:ind w:left="28" w:right="15"/>
              <w:jc w:val="center"/>
              <w:rPr>
                <w:rFonts w:ascii="Calibri"/>
                <w:sz w:val="24"/>
                <w:szCs w:val="24"/>
              </w:rPr>
            </w:pPr>
            <w:r w:rsidRPr="00CD2A75">
              <w:rPr>
                <w:rFonts w:ascii="Calibri"/>
                <w:spacing w:val="-10"/>
                <w:sz w:val="24"/>
                <w:szCs w:val="24"/>
              </w:rPr>
              <w:t>+</w:t>
            </w:r>
          </w:p>
        </w:tc>
        <w:tc>
          <w:tcPr>
            <w:tcW w:w="931" w:type="dxa"/>
          </w:tcPr>
          <w:p w14:paraId="0D3835A8" w14:textId="77777777" w:rsidR="00CD2A75" w:rsidRPr="00CD2A75" w:rsidRDefault="00CD2A75">
            <w:pPr>
              <w:pStyle w:val="TableParagraph"/>
              <w:rPr>
                <w:sz w:val="24"/>
                <w:szCs w:val="24"/>
              </w:rPr>
            </w:pPr>
          </w:p>
        </w:tc>
        <w:tc>
          <w:tcPr>
            <w:tcW w:w="928" w:type="dxa"/>
          </w:tcPr>
          <w:p w14:paraId="406F1704" w14:textId="77777777" w:rsidR="00CD2A75" w:rsidRPr="00CD2A75" w:rsidRDefault="00CD2A75">
            <w:pPr>
              <w:pStyle w:val="TableParagraph"/>
              <w:rPr>
                <w:sz w:val="24"/>
                <w:szCs w:val="24"/>
              </w:rPr>
            </w:pPr>
          </w:p>
        </w:tc>
        <w:tc>
          <w:tcPr>
            <w:tcW w:w="931" w:type="dxa"/>
          </w:tcPr>
          <w:p w14:paraId="00D2DC02" w14:textId="77777777" w:rsidR="00CD2A75" w:rsidRPr="00CD2A75" w:rsidRDefault="00CD2A75">
            <w:pPr>
              <w:pStyle w:val="TableParagraph"/>
              <w:rPr>
                <w:sz w:val="24"/>
                <w:szCs w:val="24"/>
              </w:rPr>
            </w:pPr>
          </w:p>
        </w:tc>
        <w:tc>
          <w:tcPr>
            <w:tcW w:w="1113" w:type="dxa"/>
          </w:tcPr>
          <w:p w14:paraId="344EED41" w14:textId="77777777" w:rsidR="00CD2A75" w:rsidRPr="00CD2A75" w:rsidRDefault="00CD2A75">
            <w:pPr>
              <w:pStyle w:val="TableParagraph"/>
              <w:rPr>
                <w:sz w:val="24"/>
                <w:szCs w:val="24"/>
              </w:rPr>
            </w:pPr>
          </w:p>
        </w:tc>
        <w:tc>
          <w:tcPr>
            <w:tcW w:w="927" w:type="dxa"/>
          </w:tcPr>
          <w:p w14:paraId="52F096C1" w14:textId="77777777" w:rsidR="00CD2A75" w:rsidRPr="00CD2A75" w:rsidRDefault="00CD2A75">
            <w:pPr>
              <w:pStyle w:val="TableParagraph"/>
              <w:rPr>
                <w:sz w:val="24"/>
                <w:szCs w:val="24"/>
              </w:rPr>
            </w:pPr>
          </w:p>
        </w:tc>
      </w:tr>
      <w:tr w:rsidR="00CD2A75" w:rsidRPr="00CD2A75" w14:paraId="7F6D1C01" w14:textId="77777777" w:rsidTr="00F1452B">
        <w:trPr>
          <w:trHeight w:val="415"/>
          <w:jc w:val="center"/>
        </w:trPr>
        <w:tc>
          <w:tcPr>
            <w:tcW w:w="1296" w:type="dxa"/>
          </w:tcPr>
          <w:p w14:paraId="757838A9" w14:textId="77777777" w:rsidR="00CD2A75" w:rsidRPr="00CD2A75" w:rsidRDefault="00CD2A75">
            <w:pPr>
              <w:pStyle w:val="TableParagraph"/>
              <w:spacing w:before="34"/>
              <w:ind w:right="147"/>
              <w:jc w:val="right"/>
              <w:rPr>
                <w:b/>
                <w:sz w:val="24"/>
                <w:szCs w:val="24"/>
              </w:rPr>
            </w:pPr>
            <w:r w:rsidRPr="00CD2A75">
              <w:rPr>
                <w:b/>
                <w:spacing w:val="-5"/>
                <w:sz w:val="24"/>
                <w:szCs w:val="24"/>
              </w:rPr>
              <w:t>ЗК5</w:t>
            </w:r>
          </w:p>
        </w:tc>
        <w:tc>
          <w:tcPr>
            <w:tcW w:w="931" w:type="dxa"/>
          </w:tcPr>
          <w:p w14:paraId="20229AE4" w14:textId="77777777" w:rsidR="00CD2A75" w:rsidRPr="00CD2A75" w:rsidRDefault="00CD2A75">
            <w:pPr>
              <w:pStyle w:val="TableParagraph"/>
              <w:spacing w:line="268" w:lineRule="exact"/>
              <w:ind w:left="16" w:right="1"/>
              <w:jc w:val="center"/>
              <w:rPr>
                <w:rFonts w:ascii="Calibri"/>
                <w:sz w:val="24"/>
                <w:szCs w:val="24"/>
              </w:rPr>
            </w:pPr>
            <w:r w:rsidRPr="00CD2A75">
              <w:rPr>
                <w:rFonts w:ascii="Calibri"/>
                <w:spacing w:val="-10"/>
                <w:sz w:val="24"/>
                <w:szCs w:val="24"/>
              </w:rPr>
              <w:t>+</w:t>
            </w:r>
          </w:p>
        </w:tc>
        <w:tc>
          <w:tcPr>
            <w:tcW w:w="928" w:type="dxa"/>
          </w:tcPr>
          <w:p w14:paraId="6A9CDB17" w14:textId="77777777" w:rsidR="00CD2A75" w:rsidRPr="00CD2A75" w:rsidRDefault="00CD2A75">
            <w:pPr>
              <w:pStyle w:val="TableParagraph"/>
              <w:rPr>
                <w:sz w:val="24"/>
                <w:szCs w:val="24"/>
              </w:rPr>
            </w:pPr>
          </w:p>
        </w:tc>
        <w:tc>
          <w:tcPr>
            <w:tcW w:w="928" w:type="dxa"/>
          </w:tcPr>
          <w:p w14:paraId="1E8DFF63" w14:textId="77777777" w:rsidR="00CD2A75" w:rsidRPr="00CD2A75" w:rsidRDefault="00CD2A75">
            <w:pPr>
              <w:pStyle w:val="TableParagraph"/>
              <w:rPr>
                <w:sz w:val="24"/>
                <w:szCs w:val="24"/>
              </w:rPr>
            </w:pPr>
          </w:p>
        </w:tc>
        <w:tc>
          <w:tcPr>
            <w:tcW w:w="931" w:type="dxa"/>
          </w:tcPr>
          <w:p w14:paraId="488B405F" w14:textId="77777777" w:rsidR="00CD2A75" w:rsidRPr="00CD2A75" w:rsidRDefault="00CD2A75">
            <w:pPr>
              <w:pStyle w:val="TableParagraph"/>
              <w:rPr>
                <w:sz w:val="24"/>
                <w:szCs w:val="24"/>
              </w:rPr>
            </w:pPr>
          </w:p>
        </w:tc>
        <w:tc>
          <w:tcPr>
            <w:tcW w:w="928" w:type="dxa"/>
          </w:tcPr>
          <w:p w14:paraId="21315A53" w14:textId="77777777" w:rsidR="00CD2A75" w:rsidRPr="00CD2A75" w:rsidRDefault="00CD2A75">
            <w:pPr>
              <w:pStyle w:val="TableParagraph"/>
              <w:rPr>
                <w:sz w:val="24"/>
                <w:szCs w:val="24"/>
              </w:rPr>
            </w:pPr>
          </w:p>
        </w:tc>
        <w:tc>
          <w:tcPr>
            <w:tcW w:w="931" w:type="dxa"/>
          </w:tcPr>
          <w:p w14:paraId="7D62E582" w14:textId="77777777" w:rsidR="00CD2A75" w:rsidRPr="00CD2A75" w:rsidRDefault="00CD2A75">
            <w:pPr>
              <w:pStyle w:val="TableParagraph"/>
              <w:rPr>
                <w:sz w:val="24"/>
                <w:szCs w:val="24"/>
              </w:rPr>
            </w:pPr>
          </w:p>
        </w:tc>
        <w:tc>
          <w:tcPr>
            <w:tcW w:w="1113" w:type="dxa"/>
          </w:tcPr>
          <w:p w14:paraId="560BB7BE" w14:textId="77777777" w:rsidR="00CD2A75" w:rsidRPr="00CD2A75" w:rsidRDefault="00CD2A75">
            <w:pPr>
              <w:pStyle w:val="TableParagraph"/>
              <w:spacing w:line="268" w:lineRule="exact"/>
              <w:ind w:left="28" w:right="14"/>
              <w:jc w:val="center"/>
              <w:rPr>
                <w:rFonts w:ascii="Calibri"/>
                <w:sz w:val="24"/>
                <w:szCs w:val="24"/>
              </w:rPr>
            </w:pPr>
            <w:r w:rsidRPr="00CD2A75">
              <w:rPr>
                <w:rFonts w:ascii="Calibri"/>
                <w:spacing w:val="-10"/>
                <w:sz w:val="24"/>
                <w:szCs w:val="24"/>
              </w:rPr>
              <w:t>+</w:t>
            </w:r>
          </w:p>
        </w:tc>
        <w:tc>
          <w:tcPr>
            <w:tcW w:w="927" w:type="dxa"/>
          </w:tcPr>
          <w:p w14:paraId="1A94D642" w14:textId="77777777" w:rsidR="00CD2A75" w:rsidRPr="00CD2A75" w:rsidRDefault="00CD2A75">
            <w:pPr>
              <w:pStyle w:val="TableParagraph"/>
              <w:rPr>
                <w:sz w:val="24"/>
                <w:szCs w:val="24"/>
              </w:rPr>
            </w:pPr>
          </w:p>
        </w:tc>
      </w:tr>
      <w:tr w:rsidR="00CD2A75" w:rsidRPr="00CD2A75" w14:paraId="087E4D47" w14:textId="77777777" w:rsidTr="00F1452B">
        <w:trPr>
          <w:trHeight w:val="417"/>
          <w:jc w:val="center"/>
        </w:trPr>
        <w:tc>
          <w:tcPr>
            <w:tcW w:w="1296" w:type="dxa"/>
          </w:tcPr>
          <w:p w14:paraId="17D854AB" w14:textId="77777777" w:rsidR="00CD2A75" w:rsidRPr="00CD2A75" w:rsidRDefault="00CD2A75">
            <w:pPr>
              <w:pStyle w:val="TableParagraph"/>
              <w:spacing w:before="34"/>
              <w:ind w:right="147"/>
              <w:jc w:val="right"/>
              <w:rPr>
                <w:b/>
                <w:sz w:val="24"/>
                <w:szCs w:val="24"/>
              </w:rPr>
            </w:pPr>
            <w:r w:rsidRPr="00CD2A75">
              <w:rPr>
                <w:b/>
                <w:spacing w:val="-5"/>
                <w:sz w:val="24"/>
                <w:szCs w:val="24"/>
              </w:rPr>
              <w:t>ЗК6</w:t>
            </w:r>
          </w:p>
        </w:tc>
        <w:tc>
          <w:tcPr>
            <w:tcW w:w="931" w:type="dxa"/>
          </w:tcPr>
          <w:p w14:paraId="6134D2CD" w14:textId="77777777" w:rsidR="00CD2A75" w:rsidRPr="00CD2A75" w:rsidRDefault="00CD2A75">
            <w:pPr>
              <w:pStyle w:val="TableParagraph"/>
              <w:rPr>
                <w:sz w:val="24"/>
                <w:szCs w:val="24"/>
              </w:rPr>
            </w:pPr>
          </w:p>
        </w:tc>
        <w:tc>
          <w:tcPr>
            <w:tcW w:w="928" w:type="dxa"/>
          </w:tcPr>
          <w:p w14:paraId="4287E288" w14:textId="77777777" w:rsidR="00CD2A75" w:rsidRPr="00CD2A75" w:rsidRDefault="00CD2A75">
            <w:pPr>
              <w:pStyle w:val="TableParagraph"/>
              <w:rPr>
                <w:sz w:val="24"/>
                <w:szCs w:val="24"/>
              </w:rPr>
            </w:pPr>
          </w:p>
        </w:tc>
        <w:tc>
          <w:tcPr>
            <w:tcW w:w="928" w:type="dxa"/>
          </w:tcPr>
          <w:p w14:paraId="720A4FFF" w14:textId="77777777" w:rsidR="00CD2A75" w:rsidRPr="00CD2A75" w:rsidRDefault="00CD2A75">
            <w:pPr>
              <w:pStyle w:val="TableParagraph"/>
              <w:rPr>
                <w:sz w:val="24"/>
                <w:szCs w:val="24"/>
              </w:rPr>
            </w:pPr>
          </w:p>
        </w:tc>
        <w:tc>
          <w:tcPr>
            <w:tcW w:w="931" w:type="dxa"/>
          </w:tcPr>
          <w:p w14:paraId="10ABEC9D" w14:textId="77777777" w:rsidR="00CD2A75" w:rsidRPr="00CD2A75" w:rsidRDefault="00CD2A75">
            <w:pPr>
              <w:pStyle w:val="TableParagraph"/>
              <w:spacing w:before="1"/>
              <w:ind w:left="16" w:right="1"/>
              <w:jc w:val="center"/>
              <w:rPr>
                <w:rFonts w:ascii="Calibri"/>
                <w:sz w:val="24"/>
                <w:szCs w:val="24"/>
              </w:rPr>
            </w:pPr>
            <w:r w:rsidRPr="00CD2A75">
              <w:rPr>
                <w:rFonts w:ascii="Calibri"/>
                <w:spacing w:val="-10"/>
                <w:sz w:val="24"/>
                <w:szCs w:val="24"/>
              </w:rPr>
              <w:t>+</w:t>
            </w:r>
          </w:p>
        </w:tc>
        <w:tc>
          <w:tcPr>
            <w:tcW w:w="928" w:type="dxa"/>
          </w:tcPr>
          <w:p w14:paraId="2EA109FE" w14:textId="77777777" w:rsidR="00CD2A75" w:rsidRPr="00CD2A75" w:rsidRDefault="00CD2A75">
            <w:pPr>
              <w:pStyle w:val="TableParagraph"/>
              <w:rPr>
                <w:sz w:val="24"/>
                <w:szCs w:val="24"/>
              </w:rPr>
            </w:pPr>
          </w:p>
        </w:tc>
        <w:tc>
          <w:tcPr>
            <w:tcW w:w="931" w:type="dxa"/>
          </w:tcPr>
          <w:p w14:paraId="73092FA2" w14:textId="77777777" w:rsidR="00CD2A75" w:rsidRPr="00CD2A75" w:rsidRDefault="00CD2A75">
            <w:pPr>
              <w:pStyle w:val="TableParagraph"/>
              <w:spacing w:before="1"/>
              <w:ind w:left="16" w:right="3"/>
              <w:jc w:val="center"/>
              <w:rPr>
                <w:rFonts w:ascii="Calibri"/>
                <w:sz w:val="24"/>
                <w:szCs w:val="24"/>
              </w:rPr>
            </w:pPr>
            <w:r w:rsidRPr="00CD2A75">
              <w:rPr>
                <w:rFonts w:ascii="Calibri"/>
                <w:spacing w:val="-10"/>
                <w:sz w:val="24"/>
                <w:szCs w:val="24"/>
              </w:rPr>
              <w:t>+</w:t>
            </w:r>
          </w:p>
        </w:tc>
        <w:tc>
          <w:tcPr>
            <w:tcW w:w="1113" w:type="dxa"/>
          </w:tcPr>
          <w:p w14:paraId="42755C4D" w14:textId="77777777" w:rsidR="00CD2A75" w:rsidRPr="00CD2A75" w:rsidRDefault="00CD2A75">
            <w:pPr>
              <w:pStyle w:val="TableParagraph"/>
              <w:rPr>
                <w:sz w:val="24"/>
                <w:szCs w:val="24"/>
              </w:rPr>
            </w:pPr>
          </w:p>
        </w:tc>
        <w:tc>
          <w:tcPr>
            <w:tcW w:w="927" w:type="dxa"/>
          </w:tcPr>
          <w:p w14:paraId="2B62D8F4" w14:textId="77777777" w:rsidR="00CD2A75" w:rsidRPr="00CD2A75" w:rsidRDefault="00CD2A75">
            <w:pPr>
              <w:pStyle w:val="TableParagraph"/>
              <w:rPr>
                <w:sz w:val="24"/>
                <w:szCs w:val="24"/>
              </w:rPr>
            </w:pPr>
          </w:p>
        </w:tc>
      </w:tr>
      <w:tr w:rsidR="00CD2A75" w:rsidRPr="00CD2A75" w14:paraId="0FCAC833" w14:textId="77777777" w:rsidTr="00F1452B">
        <w:trPr>
          <w:trHeight w:val="415"/>
          <w:jc w:val="center"/>
        </w:trPr>
        <w:tc>
          <w:tcPr>
            <w:tcW w:w="1296" w:type="dxa"/>
          </w:tcPr>
          <w:p w14:paraId="7067598F" w14:textId="77777777" w:rsidR="00CD2A75" w:rsidRPr="00CD2A75" w:rsidRDefault="00CD2A75">
            <w:pPr>
              <w:pStyle w:val="TableParagraph"/>
              <w:spacing w:before="32"/>
              <w:ind w:right="147"/>
              <w:jc w:val="right"/>
              <w:rPr>
                <w:b/>
                <w:sz w:val="24"/>
                <w:szCs w:val="24"/>
              </w:rPr>
            </w:pPr>
            <w:r w:rsidRPr="00CD2A75">
              <w:rPr>
                <w:b/>
                <w:spacing w:val="-5"/>
                <w:sz w:val="24"/>
                <w:szCs w:val="24"/>
              </w:rPr>
              <w:t>ЗК7</w:t>
            </w:r>
          </w:p>
        </w:tc>
        <w:tc>
          <w:tcPr>
            <w:tcW w:w="931" w:type="dxa"/>
          </w:tcPr>
          <w:p w14:paraId="47E3A8B4" w14:textId="77777777" w:rsidR="00CD2A75" w:rsidRPr="00CD2A75" w:rsidRDefault="00CD2A75">
            <w:pPr>
              <w:pStyle w:val="TableParagraph"/>
              <w:rPr>
                <w:sz w:val="24"/>
                <w:szCs w:val="24"/>
              </w:rPr>
            </w:pPr>
          </w:p>
        </w:tc>
        <w:tc>
          <w:tcPr>
            <w:tcW w:w="928" w:type="dxa"/>
          </w:tcPr>
          <w:p w14:paraId="03CBCEA5" w14:textId="77777777" w:rsidR="00CD2A75" w:rsidRPr="00CD2A75" w:rsidRDefault="00CD2A75">
            <w:pPr>
              <w:pStyle w:val="TableParagraph"/>
              <w:rPr>
                <w:sz w:val="24"/>
                <w:szCs w:val="24"/>
              </w:rPr>
            </w:pPr>
          </w:p>
        </w:tc>
        <w:tc>
          <w:tcPr>
            <w:tcW w:w="928" w:type="dxa"/>
          </w:tcPr>
          <w:p w14:paraId="3CC34DD5" w14:textId="77777777" w:rsidR="00CD2A75" w:rsidRPr="00CD2A75" w:rsidRDefault="00CD2A75">
            <w:pPr>
              <w:pStyle w:val="TableParagraph"/>
              <w:spacing w:line="268" w:lineRule="exact"/>
              <w:ind w:left="28" w:right="15"/>
              <w:jc w:val="center"/>
              <w:rPr>
                <w:rFonts w:ascii="Calibri"/>
                <w:sz w:val="24"/>
                <w:szCs w:val="24"/>
              </w:rPr>
            </w:pPr>
            <w:r w:rsidRPr="00CD2A75">
              <w:rPr>
                <w:rFonts w:ascii="Calibri"/>
                <w:spacing w:val="-10"/>
                <w:sz w:val="24"/>
                <w:szCs w:val="24"/>
              </w:rPr>
              <w:t>+</w:t>
            </w:r>
          </w:p>
        </w:tc>
        <w:tc>
          <w:tcPr>
            <w:tcW w:w="931" w:type="dxa"/>
          </w:tcPr>
          <w:p w14:paraId="2B8DBF91" w14:textId="77777777" w:rsidR="00CD2A75" w:rsidRPr="00CD2A75" w:rsidRDefault="00CD2A75">
            <w:pPr>
              <w:pStyle w:val="TableParagraph"/>
              <w:rPr>
                <w:sz w:val="24"/>
                <w:szCs w:val="24"/>
              </w:rPr>
            </w:pPr>
          </w:p>
        </w:tc>
        <w:tc>
          <w:tcPr>
            <w:tcW w:w="928" w:type="dxa"/>
          </w:tcPr>
          <w:p w14:paraId="77FAF9AF" w14:textId="77777777" w:rsidR="00CD2A75" w:rsidRPr="00CD2A75" w:rsidRDefault="00CD2A75">
            <w:pPr>
              <w:pStyle w:val="TableParagraph"/>
              <w:spacing w:line="268" w:lineRule="exact"/>
              <w:ind w:left="28" w:right="15"/>
              <w:jc w:val="center"/>
              <w:rPr>
                <w:rFonts w:ascii="Calibri"/>
                <w:sz w:val="24"/>
                <w:szCs w:val="24"/>
              </w:rPr>
            </w:pPr>
            <w:r w:rsidRPr="00CD2A75">
              <w:rPr>
                <w:rFonts w:ascii="Calibri"/>
                <w:spacing w:val="-10"/>
                <w:sz w:val="24"/>
                <w:szCs w:val="24"/>
              </w:rPr>
              <w:t>+</w:t>
            </w:r>
          </w:p>
        </w:tc>
        <w:tc>
          <w:tcPr>
            <w:tcW w:w="931" w:type="dxa"/>
          </w:tcPr>
          <w:p w14:paraId="7249B0DF" w14:textId="77777777" w:rsidR="00CD2A75" w:rsidRPr="00CD2A75" w:rsidRDefault="00CD2A75">
            <w:pPr>
              <w:pStyle w:val="TableParagraph"/>
              <w:rPr>
                <w:sz w:val="24"/>
                <w:szCs w:val="24"/>
              </w:rPr>
            </w:pPr>
          </w:p>
        </w:tc>
        <w:tc>
          <w:tcPr>
            <w:tcW w:w="1113" w:type="dxa"/>
          </w:tcPr>
          <w:p w14:paraId="1013566C" w14:textId="77777777" w:rsidR="00CD2A75" w:rsidRPr="00CD2A75" w:rsidRDefault="00CD2A75">
            <w:pPr>
              <w:pStyle w:val="TableParagraph"/>
              <w:spacing w:line="268" w:lineRule="exact"/>
              <w:ind w:left="28" w:right="14"/>
              <w:jc w:val="center"/>
              <w:rPr>
                <w:rFonts w:ascii="Calibri"/>
                <w:sz w:val="24"/>
                <w:szCs w:val="24"/>
              </w:rPr>
            </w:pPr>
            <w:r w:rsidRPr="00CD2A75">
              <w:rPr>
                <w:rFonts w:ascii="Calibri"/>
                <w:spacing w:val="-10"/>
                <w:sz w:val="24"/>
                <w:szCs w:val="24"/>
              </w:rPr>
              <w:t>+</w:t>
            </w:r>
          </w:p>
        </w:tc>
        <w:tc>
          <w:tcPr>
            <w:tcW w:w="927" w:type="dxa"/>
          </w:tcPr>
          <w:p w14:paraId="50E72701" w14:textId="77777777" w:rsidR="00CD2A75" w:rsidRPr="00CD2A75" w:rsidRDefault="00CD2A75">
            <w:pPr>
              <w:pStyle w:val="TableParagraph"/>
              <w:spacing w:line="268" w:lineRule="exact"/>
              <w:ind w:left="31" w:right="13"/>
              <w:jc w:val="center"/>
              <w:rPr>
                <w:rFonts w:ascii="Calibri"/>
                <w:sz w:val="24"/>
                <w:szCs w:val="24"/>
              </w:rPr>
            </w:pPr>
            <w:r w:rsidRPr="00CD2A75">
              <w:rPr>
                <w:rFonts w:ascii="Calibri"/>
                <w:spacing w:val="-10"/>
                <w:sz w:val="24"/>
                <w:szCs w:val="24"/>
              </w:rPr>
              <w:t>+</w:t>
            </w:r>
          </w:p>
        </w:tc>
      </w:tr>
      <w:tr w:rsidR="00CD2A75" w:rsidRPr="00CD2A75" w14:paraId="191F2A35" w14:textId="77777777" w:rsidTr="00F1452B">
        <w:trPr>
          <w:trHeight w:val="417"/>
          <w:jc w:val="center"/>
        </w:trPr>
        <w:tc>
          <w:tcPr>
            <w:tcW w:w="1296" w:type="dxa"/>
          </w:tcPr>
          <w:p w14:paraId="716F0C5D" w14:textId="77777777" w:rsidR="00CD2A75" w:rsidRPr="00CD2A75" w:rsidRDefault="00CD2A75">
            <w:pPr>
              <w:pStyle w:val="TableParagraph"/>
              <w:spacing w:before="34"/>
              <w:ind w:right="147"/>
              <w:jc w:val="right"/>
              <w:rPr>
                <w:b/>
                <w:sz w:val="24"/>
                <w:szCs w:val="24"/>
              </w:rPr>
            </w:pPr>
            <w:r w:rsidRPr="00CD2A75">
              <w:rPr>
                <w:b/>
                <w:spacing w:val="-5"/>
                <w:sz w:val="24"/>
                <w:szCs w:val="24"/>
              </w:rPr>
              <w:t>ЗК8</w:t>
            </w:r>
          </w:p>
        </w:tc>
        <w:tc>
          <w:tcPr>
            <w:tcW w:w="931" w:type="dxa"/>
          </w:tcPr>
          <w:p w14:paraId="4C3A42B2" w14:textId="77777777" w:rsidR="00CD2A75" w:rsidRPr="00CD2A75" w:rsidRDefault="00CD2A75">
            <w:pPr>
              <w:pStyle w:val="TableParagraph"/>
              <w:rPr>
                <w:sz w:val="24"/>
                <w:szCs w:val="24"/>
              </w:rPr>
            </w:pPr>
          </w:p>
        </w:tc>
        <w:tc>
          <w:tcPr>
            <w:tcW w:w="928" w:type="dxa"/>
          </w:tcPr>
          <w:p w14:paraId="721D8AB1" w14:textId="77777777" w:rsidR="00CD2A75" w:rsidRPr="00CD2A75" w:rsidRDefault="00CD2A75">
            <w:pPr>
              <w:pStyle w:val="TableParagraph"/>
              <w:rPr>
                <w:sz w:val="24"/>
                <w:szCs w:val="24"/>
              </w:rPr>
            </w:pPr>
          </w:p>
        </w:tc>
        <w:tc>
          <w:tcPr>
            <w:tcW w:w="928" w:type="dxa"/>
          </w:tcPr>
          <w:p w14:paraId="725E94F2" w14:textId="77777777" w:rsidR="00CD2A75" w:rsidRPr="00CD2A75" w:rsidRDefault="00CD2A75">
            <w:pPr>
              <w:pStyle w:val="TableParagraph"/>
              <w:rPr>
                <w:sz w:val="24"/>
                <w:szCs w:val="24"/>
              </w:rPr>
            </w:pPr>
          </w:p>
        </w:tc>
        <w:tc>
          <w:tcPr>
            <w:tcW w:w="931" w:type="dxa"/>
          </w:tcPr>
          <w:p w14:paraId="3184F071" w14:textId="77777777" w:rsidR="00CD2A75" w:rsidRPr="00CD2A75" w:rsidRDefault="00CD2A75">
            <w:pPr>
              <w:pStyle w:val="TableParagraph"/>
              <w:rPr>
                <w:sz w:val="24"/>
                <w:szCs w:val="24"/>
              </w:rPr>
            </w:pPr>
          </w:p>
        </w:tc>
        <w:tc>
          <w:tcPr>
            <w:tcW w:w="928" w:type="dxa"/>
          </w:tcPr>
          <w:p w14:paraId="5408E183" w14:textId="77777777" w:rsidR="00CD2A75" w:rsidRPr="00CD2A75" w:rsidRDefault="00CD2A75">
            <w:pPr>
              <w:pStyle w:val="TableParagraph"/>
              <w:rPr>
                <w:sz w:val="24"/>
                <w:szCs w:val="24"/>
              </w:rPr>
            </w:pPr>
          </w:p>
        </w:tc>
        <w:tc>
          <w:tcPr>
            <w:tcW w:w="931" w:type="dxa"/>
          </w:tcPr>
          <w:p w14:paraId="73C03CD9" w14:textId="77777777" w:rsidR="00CD2A75" w:rsidRPr="00CD2A75" w:rsidRDefault="00CD2A75">
            <w:pPr>
              <w:pStyle w:val="TableParagraph"/>
              <w:spacing w:line="268" w:lineRule="exact"/>
              <w:ind w:left="16" w:right="3"/>
              <w:jc w:val="center"/>
              <w:rPr>
                <w:rFonts w:ascii="Calibri"/>
                <w:sz w:val="24"/>
                <w:szCs w:val="24"/>
              </w:rPr>
            </w:pPr>
            <w:r w:rsidRPr="00CD2A75">
              <w:rPr>
                <w:rFonts w:ascii="Calibri"/>
                <w:spacing w:val="-10"/>
                <w:sz w:val="24"/>
                <w:szCs w:val="24"/>
              </w:rPr>
              <w:t>+</w:t>
            </w:r>
          </w:p>
        </w:tc>
        <w:tc>
          <w:tcPr>
            <w:tcW w:w="1113" w:type="dxa"/>
          </w:tcPr>
          <w:p w14:paraId="30EB3E01" w14:textId="77777777" w:rsidR="00CD2A75" w:rsidRPr="00CD2A75" w:rsidRDefault="00CD2A75">
            <w:pPr>
              <w:pStyle w:val="TableParagraph"/>
              <w:spacing w:line="268" w:lineRule="exact"/>
              <w:ind w:left="28" w:right="14"/>
              <w:jc w:val="center"/>
              <w:rPr>
                <w:rFonts w:ascii="Calibri"/>
                <w:sz w:val="24"/>
                <w:szCs w:val="24"/>
              </w:rPr>
            </w:pPr>
            <w:r w:rsidRPr="00CD2A75">
              <w:rPr>
                <w:rFonts w:ascii="Calibri"/>
                <w:spacing w:val="-10"/>
                <w:sz w:val="24"/>
                <w:szCs w:val="24"/>
              </w:rPr>
              <w:t>+</w:t>
            </w:r>
          </w:p>
        </w:tc>
        <w:tc>
          <w:tcPr>
            <w:tcW w:w="927" w:type="dxa"/>
          </w:tcPr>
          <w:p w14:paraId="4BB678DD" w14:textId="77777777" w:rsidR="00CD2A75" w:rsidRPr="00CD2A75" w:rsidRDefault="00CD2A75">
            <w:pPr>
              <w:pStyle w:val="TableParagraph"/>
              <w:rPr>
                <w:sz w:val="24"/>
                <w:szCs w:val="24"/>
              </w:rPr>
            </w:pPr>
          </w:p>
        </w:tc>
      </w:tr>
      <w:tr w:rsidR="00CD2A75" w:rsidRPr="00CD2A75" w14:paraId="144CA7BA" w14:textId="77777777" w:rsidTr="00F1452B">
        <w:trPr>
          <w:trHeight w:val="415"/>
          <w:jc w:val="center"/>
        </w:trPr>
        <w:tc>
          <w:tcPr>
            <w:tcW w:w="1296" w:type="dxa"/>
          </w:tcPr>
          <w:p w14:paraId="5BA2E647" w14:textId="77777777" w:rsidR="00CD2A75" w:rsidRPr="00CD2A75" w:rsidRDefault="00CD2A75">
            <w:pPr>
              <w:pStyle w:val="TableParagraph"/>
              <w:spacing w:before="32"/>
              <w:ind w:right="147"/>
              <w:jc w:val="right"/>
              <w:rPr>
                <w:b/>
                <w:sz w:val="24"/>
                <w:szCs w:val="24"/>
              </w:rPr>
            </w:pPr>
            <w:r w:rsidRPr="00CD2A75">
              <w:rPr>
                <w:b/>
                <w:spacing w:val="-5"/>
                <w:sz w:val="24"/>
                <w:szCs w:val="24"/>
              </w:rPr>
              <w:t>ЗК9</w:t>
            </w:r>
          </w:p>
        </w:tc>
        <w:tc>
          <w:tcPr>
            <w:tcW w:w="931" w:type="dxa"/>
          </w:tcPr>
          <w:p w14:paraId="13692662" w14:textId="77777777" w:rsidR="00CD2A75" w:rsidRPr="00CD2A75" w:rsidRDefault="00CD2A75">
            <w:pPr>
              <w:pStyle w:val="TableParagraph"/>
              <w:spacing w:line="268" w:lineRule="exact"/>
              <w:ind w:left="16" w:right="1"/>
              <w:jc w:val="center"/>
              <w:rPr>
                <w:rFonts w:ascii="Calibri"/>
                <w:sz w:val="24"/>
                <w:szCs w:val="24"/>
              </w:rPr>
            </w:pPr>
            <w:r w:rsidRPr="00CD2A75">
              <w:rPr>
                <w:rFonts w:ascii="Calibri"/>
                <w:spacing w:val="-10"/>
                <w:sz w:val="24"/>
                <w:szCs w:val="24"/>
              </w:rPr>
              <w:t>+</w:t>
            </w:r>
          </w:p>
        </w:tc>
        <w:tc>
          <w:tcPr>
            <w:tcW w:w="928" w:type="dxa"/>
          </w:tcPr>
          <w:p w14:paraId="43F2495B" w14:textId="77777777" w:rsidR="00CD2A75" w:rsidRPr="00CD2A75" w:rsidRDefault="00CD2A75">
            <w:pPr>
              <w:pStyle w:val="TableParagraph"/>
              <w:spacing w:line="268" w:lineRule="exact"/>
              <w:ind w:left="28" w:right="15"/>
              <w:jc w:val="center"/>
              <w:rPr>
                <w:rFonts w:ascii="Calibri"/>
                <w:sz w:val="24"/>
                <w:szCs w:val="24"/>
              </w:rPr>
            </w:pPr>
            <w:r w:rsidRPr="00CD2A75">
              <w:rPr>
                <w:rFonts w:ascii="Calibri"/>
                <w:spacing w:val="-10"/>
                <w:sz w:val="24"/>
                <w:szCs w:val="24"/>
              </w:rPr>
              <w:t>+</w:t>
            </w:r>
          </w:p>
        </w:tc>
        <w:tc>
          <w:tcPr>
            <w:tcW w:w="928" w:type="dxa"/>
          </w:tcPr>
          <w:p w14:paraId="40F4F409" w14:textId="77777777" w:rsidR="00CD2A75" w:rsidRPr="00CD2A75" w:rsidRDefault="00CD2A75">
            <w:pPr>
              <w:pStyle w:val="TableParagraph"/>
              <w:rPr>
                <w:sz w:val="24"/>
                <w:szCs w:val="24"/>
              </w:rPr>
            </w:pPr>
          </w:p>
        </w:tc>
        <w:tc>
          <w:tcPr>
            <w:tcW w:w="931" w:type="dxa"/>
          </w:tcPr>
          <w:p w14:paraId="1042DE28" w14:textId="77777777" w:rsidR="00CD2A75" w:rsidRPr="00CD2A75" w:rsidRDefault="00CD2A75">
            <w:pPr>
              <w:pStyle w:val="TableParagraph"/>
              <w:rPr>
                <w:sz w:val="24"/>
                <w:szCs w:val="24"/>
              </w:rPr>
            </w:pPr>
          </w:p>
        </w:tc>
        <w:tc>
          <w:tcPr>
            <w:tcW w:w="928" w:type="dxa"/>
          </w:tcPr>
          <w:p w14:paraId="705152AF" w14:textId="77777777" w:rsidR="00CD2A75" w:rsidRPr="00CD2A75" w:rsidRDefault="00CD2A75">
            <w:pPr>
              <w:pStyle w:val="TableParagraph"/>
              <w:rPr>
                <w:sz w:val="24"/>
                <w:szCs w:val="24"/>
              </w:rPr>
            </w:pPr>
          </w:p>
        </w:tc>
        <w:tc>
          <w:tcPr>
            <w:tcW w:w="931" w:type="dxa"/>
          </w:tcPr>
          <w:p w14:paraId="7ADDFF94" w14:textId="77777777" w:rsidR="00CD2A75" w:rsidRPr="00CD2A75" w:rsidRDefault="00CD2A75">
            <w:pPr>
              <w:pStyle w:val="TableParagraph"/>
              <w:rPr>
                <w:sz w:val="24"/>
                <w:szCs w:val="24"/>
              </w:rPr>
            </w:pPr>
          </w:p>
        </w:tc>
        <w:tc>
          <w:tcPr>
            <w:tcW w:w="1113" w:type="dxa"/>
          </w:tcPr>
          <w:p w14:paraId="31A2C248" w14:textId="77777777" w:rsidR="00CD2A75" w:rsidRPr="00CD2A75" w:rsidRDefault="00CD2A75">
            <w:pPr>
              <w:pStyle w:val="TableParagraph"/>
              <w:spacing w:line="268" w:lineRule="exact"/>
              <w:ind w:left="28" w:right="14"/>
              <w:jc w:val="center"/>
              <w:rPr>
                <w:rFonts w:ascii="Calibri"/>
                <w:sz w:val="24"/>
                <w:szCs w:val="24"/>
              </w:rPr>
            </w:pPr>
            <w:r w:rsidRPr="00CD2A75">
              <w:rPr>
                <w:rFonts w:ascii="Calibri"/>
                <w:spacing w:val="-10"/>
                <w:sz w:val="24"/>
                <w:szCs w:val="24"/>
              </w:rPr>
              <w:t>+</w:t>
            </w:r>
          </w:p>
        </w:tc>
        <w:tc>
          <w:tcPr>
            <w:tcW w:w="927" w:type="dxa"/>
          </w:tcPr>
          <w:p w14:paraId="4C042530" w14:textId="77777777" w:rsidR="00CD2A75" w:rsidRPr="00CD2A75" w:rsidRDefault="00CD2A75">
            <w:pPr>
              <w:pStyle w:val="TableParagraph"/>
              <w:spacing w:line="268" w:lineRule="exact"/>
              <w:ind w:left="31" w:right="13"/>
              <w:jc w:val="center"/>
              <w:rPr>
                <w:rFonts w:ascii="Calibri"/>
                <w:sz w:val="24"/>
                <w:szCs w:val="24"/>
              </w:rPr>
            </w:pPr>
            <w:r w:rsidRPr="00CD2A75">
              <w:rPr>
                <w:rFonts w:ascii="Calibri"/>
                <w:spacing w:val="-10"/>
                <w:sz w:val="24"/>
                <w:szCs w:val="24"/>
              </w:rPr>
              <w:t>+</w:t>
            </w:r>
          </w:p>
        </w:tc>
      </w:tr>
      <w:tr w:rsidR="00CD2A75" w:rsidRPr="00CD2A75" w14:paraId="390DB62A" w14:textId="77777777" w:rsidTr="00F1452B">
        <w:trPr>
          <w:trHeight w:val="417"/>
          <w:jc w:val="center"/>
        </w:trPr>
        <w:tc>
          <w:tcPr>
            <w:tcW w:w="1296" w:type="dxa"/>
          </w:tcPr>
          <w:p w14:paraId="5BCB532D" w14:textId="77777777" w:rsidR="00CD2A75" w:rsidRPr="00CD2A75" w:rsidRDefault="00CD2A75">
            <w:pPr>
              <w:pStyle w:val="TableParagraph"/>
              <w:spacing w:before="34"/>
              <w:ind w:right="151"/>
              <w:jc w:val="right"/>
              <w:rPr>
                <w:b/>
                <w:sz w:val="24"/>
                <w:szCs w:val="24"/>
              </w:rPr>
            </w:pPr>
            <w:r w:rsidRPr="00CD2A75">
              <w:rPr>
                <w:b/>
                <w:spacing w:val="-4"/>
                <w:sz w:val="24"/>
                <w:szCs w:val="24"/>
              </w:rPr>
              <w:t>ЗК10</w:t>
            </w:r>
          </w:p>
        </w:tc>
        <w:tc>
          <w:tcPr>
            <w:tcW w:w="931" w:type="dxa"/>
          </w:tcPr>
          <w:p w14:paraId="2242BF90" w14:textId="77777777" w:rsidR="00CD2A75" w:rsidRPr="00CD2A75" w:rsidRDefault="00CD2A75">
            <w:pPr>
              <w:pStyle w:val="TableParagraph"/>
              <w:rPr>
                <w:sz w:val="24"/>
                <w:szCs w:val="24"/>
              </w:rPr>
            </w:pPr>
          </w:p>
        </w:tc>
        <w:tc>
          <w:tcPr>
            <w:tcW w:w="928" w:type="dxa"/>
          </w:tcPr>
          <w:p w14:paraId="75BBC576" w14:textId="77777777" w:rsidR="00CD2A75" w:rsidRPr="00CD2A75" w:rsidRDefault="00CD2A75">
            <w:pPr>
              <w:pStyle w:val="TableParagraph"/>
              <w:rPr>
                <w:sz w:val="24"/>
                <w:szCs w:val="24"/>
              </w:rPr>
            </w:pPr>
          </w:p>
        </w:tc>
        <w:tc>
          <w:tcPr>
            <w:tcW w:w="928" w:type="dxa"/>
          </w:tcPr>
          <w:p w14:paraId="3F932B04" w14:textId="77777777" w:rsidR="00CD2A75" w:rsidRPr="00CD2A75" w:rsidRDefault="00CD2A75">
            <w:pPr>
              <w:pStyle w:val="TableParagraph"/>
              <w:rPr>
                <w:sz w:val="24"/>
                <w:szCs w:val="24"/>
              </w:rPr>
            </w:pPr>
          </w:p>
        </w:tc>
        <w:tc>
          <w:tcPr>
            <w:tcW w:w="931" w:type="dxa"/>
          </w:tcPr>
          <w:p w14:paraId="0BE608B4" w14:textId="77777777" w:rsidR="00CD2A75" w:rsidRPr="00CD2A75" w:rsidRDefault="00CD2A75">
            <w:pPr>
              <w:pStyle w:val="TableParagraph"/>
              <w:rPr>
                <w:sz w:val="24"/>
                <w:szCs w:val="24"/>
              </w:rPr>
            </w:pPr>
          </w:p>
        </w:tc>
        <w:tc>
          <w:tcPr>
            <w:tcW w:w="928" w:type="dxa"/>
          </w:tcPr>
          <w:p w14:paraId="12E8A97A" w14:textId="77777777" w:rsidR="00CD2A75" w:rsidRPr="00CD2A75" w:rsidRDefault="00CD2A75">
            <w:pPr>
              <w:pStyle w:val="TableParagraph"/>
              <w:rPr>
                <w:sz w:val="24"/>
                <w:szCs w:val="24"/>
              </w:rPr>
            </w:pPr>
          </w:p>
        </w:tc>
        <w:tc>
          <w:tcPr>
            <w:tcW w:w="931" w:type="dxa"/>
          </w:tcPr>
          <w:p w14:paraId="02BA56C2" w14:textId="77777777" w:rsidR="00CD2A75" w:rsidRPr="00CD2A75" w:rsidRDefault="00CD2A75">
            <w:pPr>
              <w:pStyle w:val="TableParagraph"/>
              <w:spacing w:line="268" w:lineRule="exact"/>
              <w:ind w:left="16" w:right="3"/>
              <w:jc w:val="center"/>
              <w:rPr>
                <w:rFonts w:ascii="Calibri"/>
                <w:sz w:val="24"/>
                <w:szCs w:val="24"/>
              </w:rPr>
            </w:pPr>
            <w:r w:rsidRPr="00CD2A75">
              <w:rPr>
                <w:rFonts w:ascii="Calibri"/>
                <w:spacing w:val="-10"/>
                <w:sz w:val="24"/>
                <w:szCs w:val="24"/>
              </w:rPr>
              <w:t>+</w:t>
            </w:r>
          </w:p>
        </w:tc>
        <w:tc>
          <w:tcPr>
            <w:tcW w:w="1113" w:type="dxa"/>
          </w:tcPr>
          <w:p w14:paraId="419F151C" w14:textId="77777777" w:rsidR="00CD2A75" w:rsidRPr="00CD2A75" w:rsidRDefault="00CD2A75">
            <w:pPr>
              <w:pStyle w:val="TableParagraph"/>
              <w:spacing w:line="268" w:lineRule="exact"/>
              <w:ind w:left="28" w:right="14"/>
              <w:jc w:val="center"/>
              <w:rPr>
                <w:rFonts w:ascii="Calibri"/>
                <w:sz w:val="24"/>
                <w:szCs w:val="24"/>
              </w:rPr>
            </w:pPr>
            <w:r w:rsidRPr="00CD2A75">
              <w:rPr>
                <w:rFonts w:ascii="Calibri"/>
                <w:spacing w:val="-10"/>
                <w:sz w:val="24"/>
                <w:szCs w:val="24"/>
              </w:rPr>
              <w:t>+</w:t>
            </w:r>
          </w:p>
        </w:tc>
        <w:tc>
          <w:tcPr>
            <w:tcW w:w="927" w:type="dxa"/>
          </w:tcPr>
          <w:p w14:paraId="0EF9BBB4" w14:textId="77777777" w:rsidR="00CD2A75" w:rsidRPr="00CD2A75" w:rsidRDefault="00CD2A75">
            <w:pPr>
              <w:pStyle w:val="TableParagraph"/>
              <w:rPr>
                <w:sz w:val="24"/>
                <w:szCs w:val="24"/>
              </w:rPr>
            </w:pPr>
          </w:p>
        </w:tc>
      </w:tr>
      <w:tr w:rsidR="00CD2A75" w:rsidRPr="00CD2A75" w14:paraId="0E90484D" w14:textId="77777777" w:rsidTr="00F1452B">
        <w:trPr>
          <w:trHeight w:val="415"/>
          <w:jc w:val="center"/>
        </w:trPr>
        <w:tc>
          <w:tcPr>
            <w:tcW w:w="1296" w:type="dxa"/>
          </w:tcPr>
          <w:p w14:paraId="5E123C21" w14:textId="77777777" w:rsidR="00CD2A75" w:rsidRPr="00CD2A75" w:rsidRDefault="00CD2A75">
            <w:pPr>
              <w:pStyle w:val="TableParagraph"/>
              <w:spacing w:before="32"/>
              <w:ind w:right="151"/>
              <w:jc w:val="right"/>
              <w:rPr>
                <w:b/>
                <w:sz w:val="24"/>
                <w:szCs w:val="24"/>
              </w:rPr>
            </w:pPr>
            <w:r w:rsidRPr="00CD2A75">
              <w:rPr>
                <w:b/>
                <w:spacing w:val="-4"/>
                <w:sz w:val="24"/>
                <w:szCs w:val="24"/>
              </w:rPr>
              <w:t>ЗК11</w:t>
            </w:r>
          </w:p>
        </w:tc>
        <w:tc>
          <w:tcPr>
            <w:tcW w:w="931" w:type="dxa"/>
          </w:tcPr>
          <w:p w14:paraId="7C9993C7" w14:textId="77777777" w:rsidR="00CD2A75" w:rsidRPr="00CD2A75" w:rsidRDefault="00CD2A75">
            <w:pPr>
              <w:pStyle w:val="TableParagraph"/>
              <w:spacing w:line="268" w:lineRule="exact"/>
              <w:ind w:left="16" w:right="1"/>
              <w:jc w:val="center"/>
              <w:rPr>
                <w:rFonts w:ascii="Calibri"/>
                <w:sz w:val="24"/>
                <w:szCs w:val="24"/>
              </w:rPr>
            </w:pPr>
            <w:r w:rsidRPr="00CD2A75">
              <w:rPr>
                <w:rFonts w:ascii="Calibri"/>
                <w:spacing w:val="-10"/>
                <w:sz w:val="24"/>
                <w:szCs w:val="24"/>
              </w:rPr>
              <w:t>+</w:t>
            </w:r>
          </w:p>
        </w:tc>
        <w:tc>
          <w:tcPr>
            <w:tcW w:w="928" w:type="dxa"/>
          </w:tcPr>
          <w:p w14:paraId="2AC738AC" w14:textId="77777777" w:rsidR="00CD2A75" w:rsidRPr="00CD2A75" w:rsidRDefault="00CD2A75">
            <w:pPr>
              <w:pStyle w:val="TableParagraph"/>
              <w:rPr>
                <w:sz w:val="24"/>
                <w:szCs w:val="24"/>
              </w:rPr>
            </w:pPr>
          </w:p>
        </w:tc>
        <w:tc>
          <w:tcPr>
            <w:tcW w:w="928" w:type="dxa"/>
          </w:tcPr>
          <w:p w14:paraId="37D5F03B" w14:textId="77777777" w:rsidR="00CD2A75" w:rsidRPr="00CD2A75" w:rsidRDefault="00CD2A75">
            <w:pPr>
              <w:pStyle w:val="TableParagraph"/>
              <w:rPr>
                <w:sz w:val="24"/>
                <w:szCs w:val="24"/>
              </w:rPr>
            </w:pPr>
          </w:p>
        </w:tc>
        <w:tc>
          <w:tcPr>
            <w:tcW w:w="931" w:type="dxa"/>
          </w:tcPr>
          <w:p w14:paraId="256DE7CB" w14:textId="77777777" w:rsidR="00CD2A75" w:rsidRPr="00CD2A75" w:rsidRDefault="00CD2A75">
            <w:pPr>
              <w:pStyle w:val="TableParagraph"/>
              <w:rPr>
                <w:sz w:val="24"/>
                <w:szCs w:val="24"/>
              </w:rPr>
            </w:pPr>
          </w:p>
        </w:tc>
        <w:tc>
          <w:tcPr>
            <w:tcW w:w="928" w:type="dxa"/>
          </w:tcPr>
          <w:p w14:paraId="046220DB" w14:textId="77777777" w:rsidR="00CD2A75" w:rsidRPr="00CD2A75" w:rsidRDefault="00CD2A75">
            <w:pPr>
              <w:pStyle w:val="TableParagraph"/>
              <w:spacing w:line="268" w:lineRule="exact"/>
              <w:ind w:left="28" w:right="15"/>
              <w:jc w:val="center"/>
              <w:rPr>
                <w:rFonts w:ascii="Calibri"/>
                <w:sz w:val="24"/>
                <w:szCs w:val="24"/>
              </w:rPr>
            </w:pPr>
            <w:r w:rsidRPr="00CD2A75">
              <w:rPr>
                <w:rFonts w:ascii="Calibri"/>
                <w:spacing w:val="-10"/>
                <w:sz w:val="24"/>
                <w:szCs w:val="24"/>
              </w:rPr>
              <w:t>+</w:t>
            </w:r>
          </w:p>
        </w:tc>
        <w:tc>
          <w:tcPr>
            <w:tcW w:w="931" w:type="dxa"/>
          </w:tcPr>
          <w:p w14:paraId="43931753" w14:textId="77777777" w:rsidR="00CD2A75" w:rsidRPr="00CD2A75" w:rsidRDefault="00CD2A75">
            <w:pPr>
              <w:pStyle w:val="TableParagraph"/>
              <w:rPr>
                <w:sz w:val="24"/>
                <w:szCs w:val="24"/>
              </w:rPr>
            </w:pPr>
          </w:p>
        </w:tc>
        <w:tc>
          <w:tcPr>
            <w:tcW w:w="1113" w:type="dxa"/>
          </w:tcPr>
          <w:p w14:paraId="7CF2939B" w14:textId="77777777" w:rsidR="00CD2A75" w:rsidRPr="00CD2A75" w:rsidRDefault="00CD2A75">
            <w:pPr>
              <w:pStyle w:val="TableParagraph"/>
              <w:spacing w:line="268" w:lineRule="exact"/>
              <w:ind w:left="28" w:right="14"/>
              <w:jc w:val="center"/>
              <w:rPr>
                <w:rFonts w:ascii="Calibri"/>
                <w:sz w:val="24"/>
                <w:szCs w:val="24"/>
              </w:rPr>
            </w:pPr>
            <w:r w:rsidRPr="00CD2A75">
              <w:rPr>
                <w:rFonts w:ascii="Calibri"/>
                <w:spacing w:val="-10"/>
                <w:sz w:val="24"/>
                <w:szCs w:val="24"/>
              </w:rPr>
              <w:t>+</w:t>
            </w:r>
          </w:p>
        </w:tc>
        <w:tc>
          <w:tcPr>
            <w:tcW w:w="927" w:type="dxa"/>
          </w:tcPr>
          <w:p w14:paraId="011593F4" w14:textId="77777777" w:rsidR="00CD2A75" w:rsidRPr="00CD2A75" w:rsidRDefault="00CD2A75">
            <w:pPr>
              <w:pStyle w:val="TableParagraph"/>
              <w:rPr>
                <w:sz w:val="24"/>
                <w:szCs w:val="24"/>
              </w:rPr>
            </w:pPr>
          </w:p>
        </w:tc>
      </w:tr>
      <w:tr w:rsidR="00CD2A75" w:rsidRPr="00CD2A75" w14:paraId="63A655B4" w14:textId="77777777" w:rsidTr="00911745">
        <w:trPr>
          <w:trHeight w:val="415"/>
          <w:jc w:val="center"/>
        </w:trPr>
        <w:tc>
          <w:tcPr>
            <w:tcW w:w="1296" w:type="dxa"/>
          </w:tcPr>
          <w:p w14:paraId="7B276B3E" w14:textId="453EAFCB" w:rsidR="00CD2A75" w:rsidRPr="00CD2A75" w:rsidRDefault="00CD2A75">
            <w:pPr>
              <w:pStyle w:val="TableParagraph"/>
              <w:spacing w:before="32"/>
              <w:ind w:right="151"/>
              <w:jc w:val="right"/>
              <w:rPr>
                <w:b/>
                <w:spacing w:val="-4"/>
                <w:sz w:val="24"/>
                <w:szCs w:val="24"/>
              </w:rPr>
            </w:pPr>
            <w:r>
              <w:rPr>
                <w:b/>
                <w:spacing w:val="-4"/>
                <w:sz w:val="24"/>
                <w:szCs w:val="24"/>
              </w:rPr>
              <w:t>ЗК</w:t>
            </w:r>
            <w:r w:rsidRPr="00911745">
              <w:rPr>
                <w:b/>
                <w:spacing w:val="-4"/>
                <w:sz w:val="24"/>
                <w:szCs w:val="24"/>
              </w:rPr>
              <w:t>1</w:t>
            </w:r>
            <w:r>
              <w:rPr>
                <w:b/>
                <w:spacing w:val="-4"/>
                <w:sz w:val="24"/>
                <w:szCs w:val="24"/>
              </w:rPr>
              <w:t>2</w:t>
            </w:r>
          </w:p>
        </w:tc>
        <w:tc>
          <w:tcPr>
            <w:tcW w:w="931" w:type="dxa"/>
          </w:tcPr>
          <w:p w14:paraId="324A2694" w14:textId="77777777" w:rsidR="00CD2A75" w:rsidRPr="00CD2A75" w:rsidRDefault="00CD2A75">
            <w:pPr>
              <w:pStyle w:val="TableParagraph"/>
              <w:spacing w:line="268" w:lineRule="exact"/>
              <w:ind w:left="16" w:right="1"/>
              <w:jc w:val="center"/>
              <w:rPr>
                <w:rFonts w:ascii="Calibri"/>
                <w:spacing w:val="-10"/>
                <w:sz w:val="24"/>
                <w:szCs w:val="24"/>
              </w:rPr>
            </w:pPr>
          </w:p>
        </w:tc>
        <w:tc>
          <w:tcPr>
            <w:tcW w:w="928" w:type="dxa"/>
          </w:tcPr>
          <w:p w14:paraId="61B6DBBF" w14:textId="77777777" w:rsidR="00CD2A75" w:rsidRPr="00CD2A75" w:rsidRDefault="00CD2A75">
            <w:pPr>
              <w:pStyle w:val="TableParagraph"/>
              <w:rPr>
                <w:sz w:val="24"/>
                <w:szCs w:val="24"/>
              </w:rPr>
            </w:pPr>
          </w:p>
        </w:tc>
        <w:tc>
          <w:tcPr>
            <w:tcW w:w="928" w:type="dxa"/>
          </w:tcPr>
          <w:p w14:paraId="3F192260" w14:textId="77777777" w:rsidR="00CD2A75" w:rsidRPr="00CD2A75" w:rsidRDefault="00CD2A75">
            <w:pPr>
              <w:pStyle w:val="TableParagraph"/>
              <w:rPr>
                <w:sz w:val="24"/>
                <w:szCs w:val="24"/>
              </w:rPr>
            </w:pPr>
          </w:p>
        </w:tc>
        <w:tc>
          <w:tcPr>
            <w:tcW w:w="931" w:type="dxa"/>
          </w:tcPr>
          <w:p w14:paraId="42489D9C" w14:textId="77777777" w:rsidR="00CD2A75" w:rsidRPr="00CD2A75" w:rsidRDefault="00CD2A75">
            <w:pPr>
              <w:pStyle w:val="TableParagraph"/>
              <w:rPr>
                <w:sz w:val="24"/>
                <w:szCs w:val="24"/>
              </w:rPr>
            </w:pPr>
          </w:p>
        </w:tc>
        <w:tc>
          <w:tcPr>
            <w:tcW w:w="928" w:type="dxa"/>
          </w:tcPr>
          <w:p w14:paraId="76D33040" w14:textId="3899849A" w:rsidR="00CD2A75" w:rsidRPr="00CD2A75" w:rsidRDefault="005B3492">
            <w:pPr>
              <w:pStyle w:val="TableParagraph"/>
              <w:spacing w:line="268" w:lineRule="exact"/>
              <w:ind w:left="28" w:right="15"/>
              <w:jc w:val="center"/>
              <w:rPr>
                <w:rFonts w:ascii="Calibri"/>
                <w:spacing w:val="-10"/>
                <w:sz w:val="24"/>
                <w:szCs w:val="24"/>
              </w:rPr>
            </w:pPr>
            <w:r w:rsidRPr="00CD2A75">
              <w:rPr>
                <w:rFonts w:ascii="Calibri"/>
                <w:spacing w:val="-10"/>
                <w:sz w:val="24"/>
                <w:szCs w:val="24"/>
              </w:rPr>
              <w:t>+</w:t>
            </w:r>
          </w:p>
        </w:tc>
        <w:tc>
          <w:tcPr>
            <w:tcW w:w="931" w:type="dxa"/>
          </w:tcPr>
          <w:p w14:paraId="1EEF0B80" w14:textId="77777777" w:rsidR="00CD2A75" w:rsidRPr="00CD2A75" w:rsidRDefault="00CD2A75">
            <w:pPr>
              <w:pStyle w:val="TableParagraph"/>
              <w:rPr>
                <w:sz w:val="24"/>
                <w:szCs w:val="24"/>
              </w:rPr>
            </w:pPr>
          </w:p>
        </w:tc>
        <w:tc>
          <w:tcPr>
            <w:tcW w:w="1113" w:type="dxa"/>
          </w:tcPr>
          <w:p w14:paraId="5398F7E7" w14:textId="77777777" w:rsidR="00CD2A75" w:rsidRPr="00CD2A75" w:rsidRDefault="00CD2A75">
            <w:pPr>
              <w:pStyle w:val="TableParagraph"/>
              <w:spacing w:line="268" w:lineRule="exact"/>
              <w:ind w:left="28" w:right="14"/>
              <w:jc w:val="center"/>
              <w:rPr>
                <w:rFonts w:ascii="Calibri"/>
                <w:spacing w:val="-10"/>
                <w:sz w:val="24"/>
                <w:szCs w:val="24"/>
              </w:rPr>
            </w:pPr>
          </w:p>
        </w:tc>
        <w:tc>
          <w:tcPr>
            <w:tcW w:w="927" w:type="dxa"/>
          </w:tcPr>
          <w:p w14:paraId="2E6B40EB" w14:textId="7480E35B" w:rsidR="00CD2A75" w:rsidRPr="00CD2A75" w:rsidRDefault="005B3492" w:rsidP="005B3492">
            <w:pPr>
              <w:pStyle w:val="TableParagraph"/>
              <w:jc w:val="center"/>
              <w:rPr>
                <w:sz w:val="24"/>
                <w:szCs w:val="24"/>
              </w:rPr>
            </w:pPr>
            <w:r w:rsidRPr="00CD2A75">
              <w:rPr>
                <w:rFonts w:ascii="Calibri"/>
                <w:spacing w:val="-10"/>
                <w:sz w:val="24"/>
                <w:szCs w:val="24"/>
              </w:rPr>
              <w:t>+</w:t>
            </w:r>
          </w:p>
        </w:tc>
      </w:tr>
      <w:tr w:rsidR="00CD2A75" w:rsidRPr="00CD2A75" w14:paraId="7BD700F8" w14:textId="77777777" w:rsidTr="00F1452B">
        <w:trPr>
          <w:trHeight w:val="417"/>
          <w:jc w:val="center"/>
        </w:trPr>
        <w:tc>
          <w:tcPr>
            <w:tcW w:w="1296" w:type="dxa"/>
          </w:tcPr>
          <w:p w14:paraId="50327CAD" w14:textId="77777777" w:rsidR="00CD2A75" w:rsidRPr="00CD2A75" w:rsidRDefault="00CD2A75">
            <w:pPr>
              <w:pStyle w:val="TableParagraph"/>
              <w:spacing w:before="35"/>
              <w:ind w:right="113"/>
              <w:jc w:val="right"/>
              <w:rPr>
                <w:b/>
                <w:sz w:val="24"/>
                <w:szCs w:val="24"/>
              </w:rPr>
            </w:pPr>
            <w:r w:rsidRPr="00CD2A75">
              <w:rPr>
                <w:b/>
                <w:spacing w:val="-5"/>
                <w:sz w:val="24"/>
                <w:szCs w:val="24"/>
              </w:rPr>
              <w:t>ФК1</w:t>
            </w:r>
          </w:p>
        </w:tc>
        <w:tc>
          <w:tcPr>
            <w:tcW w:w="931" w:type="dxa"/>
          </w:tcPr>
          <w:p w14:paraId="3BE5D65C" w14:textId="77777777" w:rsidR="00CD2A75" w:rsidRPr="00CD2A75" w:rsidRDefault="00CD2A75">
            <w:pPr>
              <w:pStyle w:val="TableParagraph"/>
              <w:rPr>
                <w:sz w:val="24"/>
                <w:szCs w:val="24"/>
              </w:rPr>
            </w:pPr>
          </w:p>
        </w:tc>
        <w:tc>
          <w:tcPr>
            <w:tcW w:w="928" w:type="dxa"/>
          </w:tcPr>
          <w:p w14:paraId="7B5D5545" w14:textId="77777777" w:rsidR="00CD2A75" w:rsidRPr="00CD2A75" w:rsidRDefault="00CD2A75">
            <w:pPr>
              <w:pStyle w:val="TableParagraph"/>
              <w:rPr>
                <w:sz w:val="24"/>
                <w:szCs w:val="24"/>
              </w:rPr>
            </w:pPr>
          </w:p>
        </w:tc>
        <w:tc>
          <w:tcPr>
            <w:tcW w:w="928" w:type="dxa"/>
          </w:tcPr>
          <w:p w14:paraId="469D2DB4" w14:textId="77777777" w:rsidR="00CD2A75" w:rsidRPr="00CD2A75" w:rsidRDefault="00CD2A75">
            <w:pPr>
              <w:pStyle w:val="TableParagraph"/>
              <w:rPr>
                <w:sz w:val="24"/>
                <w:szCs w:val="24"/>
              </w:rPr>
            </w:pPr>
          </w:p>
        </w:tc>
        <w:tc>
          <w:tcPr>
            <w:tcW w:w="931" w:type="dxa"/>
          </w:tcPr>
          <w:p w14:paraId="16EF3320" w14:textId="77777777" w:rsidR="00CD2A75" w:rsidRPr="00CD2A75" w:rsidRDefault="00CD2A75">
            <w:pPr>
              <w:pStyle w:val="TableParagraph"/>
              <w:spacing w:line="268" w:lineRule="exact"/>
              <w:ind w:left="16" w:right="1"/>
              <w:jc w:val="center"/>
              <w:rPr>
                <w:rFonts w:ascii="Calibri"/>
                <w:sz w:val="24"/>
                <w:szCs w:val="24"/>
              </w:rPr>
            </w:pPr>
            <w:r w:rsidRPr="00CD2A75">
              <w:rPr>
                <w:rFonts w:ascii="Calibri"/>
                <w:spacing w:val="-10"/>
                <w:sz w:val="24"/>
                <w:szCs w:val="24"/>
              </w:rPr>
              <w:t>+</w:t>
            </w:r>
          </w:p>
        </w:tc>
        <w:tc>
          <w:tcPr>
            <w:tcW w:w="928" w:type="dxa"/>
          </w:tcPr>
          <w:p w14:paraId="71891934" w14:textId="77777777" w:rsidR="00CD2A75" w:rsidRPr="00CD2A75" w:rsidRDefault="00CD2A75">
            <w:pPr>
              <w:pStyle w:val="TableParagraph"/>
              <w:rPr>
                <w:sz w:val="24"/>
                <w:szCs w:val="24"/>
              </w:rPr>
            </w:pPr>
          </w:p>
        </w:tc>
        <w:tc>
          <w:tcPr>
            <w:tcW w:w="931" w:type="dxa"/>
          </w:tcPr>
          <w:p w14:paraId="3398E424" w14:textId="77777777" w:rsidR="00CD2A75" w:rsidRPr="00CD2A75" w:rsidRDefault="00CD2A75">
            <w:pPr>
              <w:pStyle w:val="TableParagraph"/>
              <w:spacing w:line="268" w:lineRule="exact"/>
              <w:ind w:left="16" w:right="3"/>
              <w:jc w:val="center"/>
              <w:rPr>
                <w:rFonts w:ascii="Calibri"/>
                <w:sz w:val="24"/>
                <w:szCs w:val="24"/>
              </w:rPr>
            </w:pPr>
            <w:r w:rsidRPr="00CD2A75">
              <w:rPr>
                <w:rFonts w:ascii="Calibri"/>
                <w:spacing w:val="-10"/>
                <w:sz w:val="24"/>
                <w:szCs w:val="24"/>
              </w:rPr>
              <w:t>+</w:t>
            </w:r>
          </w:p>
        </w:tc>
        <w:tc>
          <w:tcPr>
            <w:tcW w:w="1113" w:type="dxa"/>
          </w:tcPr>
          <w:p w14:paraId="0B75037C" w14:textId="77777777" w:rsidR="00CD2A75" w:rsidRPr="00CD2A75" w:rsidRDefault="00CD2A75">
            <w:pPr>
              <w:pStyle w:val="TableParagraph"/>
              <w:spacing w:line="268" w:lineRule="exact"/>
              <w:ind w:left="28" w:right="14"/>
              <w:jc w:val="center"/>
              <w:rPr>
                <w:rFonts w:ascii="Calibri"/>
                <w:sz w:val="24"/>
                <w:szCs w:val="24"/>
              </w:rPr>
            </w:pPr>
            <w:r w:rsidRPr="00CD2A75">
              <w:rPr>
                <w:rFonts w:ascii="Calibri"/>
                <w:spacing w:val="-10"/>
                <w:sz w:val="24"/>
                <w:szCs w:val="24"/>
              </w:rPr>
              <w:t>+</w:t>
            </w:r>
          </w:p>
        </w:tc>
        <w:tc>
          <w:tcPr>
            <w:tcW w:w="927" w:type="dxa"/>
          </w:tcPr>
          <w:p w14:paraId="23136DB0" w14:textId="77777777" w:rsidR="00CD2A75" w:rsidRPr="00CD2A75" w:rsidRDefault="00CD2A75">
            <w:pPr>
              <w:pStyle w:val="TableParagraph"/>
              <w:rPr>
                <w:sz w:val="24"/>
                <w:szCs w:val="24"/>
              </w:rPr>
            </w:pPr>
          </w:p>
        </w:tc>
      </w:tr>
      <w:tr w:rsidR="00CD2A75" w:rsidRPr="00CD2A75" w14:paraId="04276B67" w14:textId="77777777" w:rsidTr="00F1452B">
        <w:trPr>
          <w:trHeight w:val="415"/>
          <w:jc w:val="center"/>
        </w:trPr>
        <w:tc>
          <w:tcPr>
            <w:tcW w:w="1296" w:type="dxa"/>
          </w:tcPr>
          <w:p w14:paraId="024D346A" w14:textId="77777777" w:rsidR="00CD2A75" w:rsidRPr="00CD2A75" w:rsidRDefault="00CD2A75">
            <w:pPr>
              <w:pStyle w:val="TableParagraph"/>
              <w:spacing w:before="32"/>
              <w:ind w:right="113"/>
              <w:jc w:val="right"/>
              <w:rPr>
                <w:b/>
                <w:sz w:val="24"/>
                <w:szCs w:val="24"/>
              </w:rPr>
            </w:pPr>
            <w:r w:rsidRPr="00CD2A75">
              <w:rPr>
                <w:b/>
                <w:spacing w:val="-5"/>
                <w:sz w:val="24"/>
                <w:szCs w:val="24"/>
              </w:rPr>
              <w:t>ФК2</w:t>
            </w:r>
          </w:p>
        </w:tc>
        <w:tc>
          <w:tcPr>
            <w:tcW w:w="931" w:type="dxa"/>
          </w:tcPr>
          <w:p w14:paraId="66E085F8" w14:textId="659C9CD0" w:rsidR="00CD2A75" w:rsidRPr="00CD2A75" w:rsidRDefault="00CD2A75">
            <w:pPr>
              <w:pStyle w:val="TableParagraph"/>
              <w:spacing w:line="268" w:lineRule="exact"/>
              <w:ind w:left="16" w:right="1"/>
              <w:jc w:val="center"/>
              <w:rPr>
                <w:rFonts w:ascii="Calibri"/>
                <w:sz w:val="24"/>
                <w:szCs w:val="24"/>
              </w:rPr>
            </w:pPr>
          </w:p>
        </w:tc>
        <w:tc>
          <w:tcPr>
            <w:tcW w:w="928" w:type="dxa"/>
          </w:tcPr>
          <w:p w14:paraId="4E807587" w14:textId="77777777" w:rsidR="00CD2A75" w:rsidRPr="00CD2A75" w:rsidRDefault="00CD2A75">
            <w:pPr>
              <w:pStyle w:val="TableParagraph"/>
              <w:rPr>
                <w:sz w:val="24"/>
                <w:szCs w:val="24"/>
              </w:rPr>
            </w:pPr>
          </w:p>
        </w:tc>
        <w:tc>
          <w:tcPr>
            <w:tcW w:w="928" w:type="dxa"/>
          </w:tcPr>
          <w:p w14:paraId="3129A53E" w14:textId="77777777" w:rsidR="00CD2A75" w:rsidRPr="00CD2A75" w:rsidRDefault="00CD2A75">
            <w:pPr>
              <w:pStyle w:val="TableParagraph"/>
              <w:rPr>
                <w:sz w:val="24"/>
                <w:szCs w:val="24"/>
              </w:rPr>
            </w:pPr>
          </w:p>
        </w:tc>
        <w:tc>
          <w:tcPr>
            <w:tcW w:w="931" w:type="dxa"/>
          </w:tcPr>
          <w:p w14:paraId="25B51643" w14:textId="77777777" w:rsidR="00CD2A75" w:rsidRPr="00CD2A75" w:rsidRDefault="00CD2A75">
            <w:pPr>
              <w:pStyle w:val="TableParagraph"/>
              <w:spacing w:line="268" w:lineRule="exact"/>
              <w:ind w:left="16" w:right="1"/>
              <w:jc w:val="center"/>
              <w:rPr>
                <w:rFonts w:ascii="Calibri"/>
                <w:sz w:val="24"/>
                <w:szCs w:val="24"/>
              </w:rPr>
            </w:pPr>
            <w:r w:rsidRPr="00CD2A75">
              <w:rPr>
                <w:rFonts w:ascii="Calibri"/>
                <w:spacing w:val="-10"/>
                <w:sz w:val="24"/>
                <w:szCs w:val="24"/>
              </w:rPr>
              <w:t>+</w:t>
            </w:r>
          </w:p>
        </w:tc>
        <w:tc>
          <w:tcPr>
            <w:tcW w:w="928" w:type="dxa"/>
          </w:tcPr>
          <w:p w14:paraId="2F23E0E8" w14:textId="77777777" w:rsidR="00CD2A75" w:rsidRPr="00CD2A75" w:rsidRDefault="00CD2A75">
            <w:pPr>
              <w:pStyle w:val="TableParagraph"/>
              <w:rPr>
                <w:sz w:val="24"/>
                <w:szCs w:val="24"/>
              </w:rPr>
            </w:pPr>
          </w:p>
        </w:tc>
        <w:tc>
          <w:tcPr>
            <w:tcW w:w="931" w:type="dxa"/>
          </w:tcPr>
          <w:p w14:paraId="0E77F296" w14:textId="77777777" w:rsidR="00CD2A75" w:rsidRPr="00CD2A75" w:rsidRDefault="00CD2A75">
            <w:pPr>
              <w:pStyle w:val="TableParagraph"/>
              <w:rPr>
                <w:sz w:val="24"/>
                <w:szCs w:val="24"/>
              </w:rPr>
            </w:pPr>
          </w:p>
        </w:tc>
        <w:tc>
          <w:tcPr>
            <w:tcW w:w="1113" w:type="dxa"/>
          </w:tcPr>
          <w:p w14:paraId="2AA210DA" w14:textId="77777777" w:rsidR="00CD2A75" w:rsidRPr="00CD2A75" w:rsidRDefault="00CD2A75">
            <w:pPr>
              <w:pStyle w:val="TableParagraph"/>
              <w:rPr>
                <w:sz w:val="24"/>
                <w:szCs w:val="24"/>
              </w:rPr>
            </w:pPr>
          </w:p>
        </w:tc>
        <w:tc>
          <w:tcPr>
            <w:tcW w:w="927" w:type="dxa"/>
          </w:tcPr>
          <w:p w14:paraId="266D430E" w14:textId="77777777" w:rsidR="00CD2A75" w:rsidRPr="00CD2A75" w:rsidRDefault="00CD2A75">
            <w:pPr>
              <w:pStyle w:val="TableParagraph"/>
              <w:rPr>
                <w:sz w:val="24"/>
                <w:szCs w:val="24"/>
              </w:rPr>
            </w:pPr>
          </w:p>
        </w:tc>
      </w:tr>
      <w:tr w:rsidR="00CD2A75" w:rsidRPr="00CD2A75" w14:paraId="28762513" w14:textId="77777777" w:rsidTr="00F1452B">
        <w:trPr>
          <w:trHeight w:val="415"/>
          <w:jc w:val="center"/>
        </w:trPr>
        <w:tc>
          <w:tcPr>
            <w:tcW w:w="1296" w:type="dxa"/>
          </w:tcPr>
          <w:p w14:paraId="77500C4E" w14:textId="77777777" w:rsidR="00CD2A75" w:rsidRPr="00CD2A75" w:rsidRDefault="00CD2A75">
            <w:pPr>
              <w:pStyle w:val="TableParagraph"/>
              <w:spacing w:before="34"/>
              <w:ind w:right="113"/>
              <w:jc w:val="right"/>
              <w:rPr>
                <w:b/>
                <w:sz w:val="24"/>
                <w:szCs w:val="24"/>
              </w:rPr>
            </w:pPr>
            <w:r w:rsidRPr="00CD2A75">
              <w:rPr>
                <w:b/>
                <w:spacing w:val="-5"/>
                <w:sz w:val="24"/>
                <w:szCs w:val="24"/>
              </w:rPr>
              <w:t>ФК3</w:t>
            </w:r>
          </w:p>
        </w:tc>
        <w:tc>
          <w:tcPr>
            <w:tcW w:w="931" w:type="dxa"/>
          </w:tcPr>
          <w:p w14:paraId="54F50DE3" w14:textId="4438C93B" w:rsidR="00CD2A75" w:rsidRPr="00CD2A75" w:rsidRDefault="005608DD" w:rsidP="005608DD">
            <w:pPr>
              <w:pStyle w:val="TableParagraph"/>
              <w:jc w:val="center"/>
              <w:rPr>
                <w:sz w:val="24"/>
                <w:szCs w:val="24"/>
              </w:rPr>
            </w:pPr>
            <w:r w:rsidRPr="00CD2A75">
              <w:rPr>
                <w:rFonts w:ascii="Calibri"/>
                <w:spacing w:val="-10"/>
                <w:sz w:val="24"/>
                <w:szCs w:val="24"/>
              </w:rPr>
              <w:t>+</w:t>
            </w:r>
          </w:p>
        </w:tc>
        <w:tc>
          <w:tcPr>
            <w:tcW w:w="928" w:type="dxa"/>
          </w:tcPr>
          <w:p w14:paraId="5822998D" w14:textId="77777777" w:rsidR="00CD2A75" w:rsidRPr="00CD2A75" w:rsidRDefault="00CD2A75">
            <w:pPr>
              <w:pStyle w:val="TableParagraph"/>
              <w:rPr>
                <w:sz w:val="24"/>
                <w:szCs w:val="24"/>
              </w:rPr>
            </w:pPr>
          </w:p>
        </w:tc>
        <w:tc>
          <w:tcPr>
            <w:tcW w:w="928" w:type="dxa"/>
          </w:tcPr>
          <w:p w14:paraId="42699921" w14:textId="77777777" w:rsidR="00CD2A75" w:rsidRPr="00CD2A75" w:rsidRDefault="00CD2A75">
            <w:pPr>
              <w:pStyle w:val="TableParagraph"/>
              <w:rPr>
                <w:sz w:val="24"/>
                <w:szCs w:val="24"/>
              </w:rPr>
            </w:pPr>
          </w:p>
        </w:tc>
        <w:tc>
          <w:tcPr>
            <w:tcW w:w="931" w:type="dxa"/>
          </w:tcPr>
          <w:p w14:paraId="682457D5" w14:textId="77777777" w:rsidR="00CD2A75" w:rsidRPr="00CD2A75" w:rsidRDefault="00CD2A75">
            <w:pPr>
              <w:pStyle w:val="TableParagraph"/>
              <w:spacing w:line="268" w:lineRule="exact"/>
              <w:ind w:left="16" w:right="1"/>
              <w:jc w:val="center"/>
              <w:rPr>
                <w:rFonts w:ascii="Calibri"/>
                <w:sz w:val="24"/>
                <w:szCs w:val="24"/>
              </w:rPr>
            </w:pPr>
            <w:r w:rsidRPr="00CD2A75">
              <w:rPr>
                <w:rFonts w:ascii="Calibri"/>
                <w:spacing w:val="-10"/>
                <w:sz w:val="24"/>
                <w:szCs w:val="24"/>
              </w:rPr>
              <w:t>+</w:t>
            </w:r>
          </w:p>
        </w:tc>
        <w:tc>
          <w:tcPr>
            <w:tcW w:w="928" w:type="dxa"/>
          </w:tcPr>
          <w:p w14:paraId="554A8635" w14:textId="77777777" w:rsidR="00CD2A75" w:rsidRPr="00CD2A75" w:rsidRDefault="00CD2A75">
            <w:pPr>
              <w:pStyle w:val="TableParagraph"/>
              <w:rPr>
                <w:sz w:val="24"/>
                <w:szCs w:val="24"/>
              </w:rPr>
            </w:pPr>
          </w:p>
        </w:tc>
        <w:tc>
          <w:tcPr>
            <w:tcW w:w="931" w:type="dxa"/>
          </w:tcPr>
          <w:p w14:paraId="270B7473" w14:textId="77777777" w:rsidR="00CD2A75" w:rsidRPr="00CD2A75" w:rsidRDefault="00CD2A75">
            <w:pPr>
              <w:pStyle w:val="TableParagraph"/>
              <w:rPr>
                <w:sz w:val="24"/>
                <w:szCs w:val="24"/>
              </w:rPr>
            </w:pPr>
          </w:p>
        </w:tc>
        <w:tc>
          <w:tcPr>
            <w:tcW w:w="1113" w:type="dxa"/>
          </w:tcPr>
          <w:p w14:paraId="7D7F2768" w14:textId="77777777" w:rsidR="00CD2A75" w:rsidRPr="00CD2A75" w:rsidRDefault="00CD2A75">
            <w:pPr>
              <w:pStyle w:val="TableParagraph"/>
              <w:rPr>
                <w:sz w:val="24"/>
                <w:szCs w:val="24"/>
              </w:rPr>
            </w:pPr>
          </w:p>
        </w:tc>
        <w:tc>
          <w:tcPr>
            <w:tcW w:w="927" w:type="dxa"/>
          </w:tcPr>
          <w:p w14:paraId="1217B380" w14:textId="77777777" w:rsidR="00CD2A75" w:rsidRPr="00CD2A75" w:rsidRDefault="00CD2A75">
            <w:pPr>
              <w:pStyle w:val="TableParagraph"/>
              <w:rPr>
                <w:sz w:val="24"/>
                <w:szCs w:val="24"/>
              </w:rPr>
            </w:pPr>
          </w:p>
        </w:tc>
      </w:tr>
      <w:tr w:rsidR="00CD2A75" w:rsidRPr="00CD2A75" w14:paraId="75F77B34" w14:textId="77777777" w:rsidTr="00F1452B">
        <w:trPr>
          <w:trHeight w:val="417"/>
          <w:jc w:val="center"/>
        </w:trPr>
        <w:tc>
          <w:tcPr>
            <w:tcW w:w="1296" w:type="dxa"/>
          </w:tcPr>
          <w:p w14:paraId="57792131" w14:textId="77777777" w:rsidR="00CD2A75" w:rsidRPr="00CD2A75" w:rsidRDefault="00CD2A75">
            <w:pPr>
              <w:pStyle w:val="TableParagraph"/>
              <w:spacing w:before="34"/>
              <w:ind w:right="113"/>
              <w:jc w:val="right"/>
              <w:rPr>
                <w:b/>
                <w:sz w:val="24"/>
                <w:szCs w:val="24"/>
              </w:rPr>
            </w:pPr>
            <w:r w:rsidRPr="00CD2A75">
              <w:rPr>
                <w:b/>
                <w:spacing w:val="-5"/>
                <w:sz w:val="24"/>
                <w:szCs w:val="24"/>
              </w:rPr>
              <w:t>ФК4</w:t>
            </w:r>
          </w:p>
        </w:tc>
        <w:tc>
          <w:tcPr>
            <w:tcW w:w="931" w:type="dxa"/>
          </w:tcPr>
          <w:p w14:paraId="5CFB4617" w14:textId="77777777" w:rsidR="00CD2A75" w:rsidRPr="00CD2A75" w:rsidRDefault="00CD2A75">
            <w:pPr>
              <w:pStyle w:val="TableParagraph"/>
              <w:rPr>
                <w:sz w:val="24"/>
                <w:szCs w:val="24"/>
              </w:rPr>
            </w:pPr>
          </w:p>
        </w:tc>
        <w:tc>
          <w:tcPr>
            <w:tcW w:w="928" w:type="dxa"/>
          </w:tcPr>
          <w:p w14:paraId="2EBCD2C6" w14:textId="77777777" w:rsidR="00CD2A75" w:rsidRPr="00CD2A75" w:rsidRDefault="00CD2A75">
            <w:pPr>
              <w:pStyle w:val="TableParagraph"/>
              <w:rPr>
                <w:sz w:val="24"/>
                <w:szCs w:val="24"/>
              </w:rPr>
            </w:pPr>
          </w:p>
        </w:tc>
        <w:tc>
          <w:tcPr>
            <w:tcW w:w="928" w:type="dxa"/>
          </w:tcPr>
          <w:p w14:paraId="1CEEB76B" w14:textId="77777777" w:rsidR="00CD2A75" w:rsidRPr="00CD2A75" w:rsidRDefault="00CD2A75">
            <w:pPr>
              <w:pStyle w:val="TableParagraph"/>
              <w:rPr>
                <w:sz w:val="24"/>
                <w:szCs w:val="24"/>
              </w:rPr>
            </w:pPr>
          </w:p>
        </w:tc>
        <w:tc>
          <w:tcPr>
            <w:tcW w:w="931" w:type="dxa"/>
          </w:tcPr>
          <w:p w14:paraId="0CFF5446" w14:textId="77777777" w:rsidR="00CD2A75" w:rsidRPr="00CD2A75" w:rsidRDefault="00CD2A75">
            <w:pPr>
              <w:pStyle w:val="TableParagraph"/>
              <w:spacing w:before="1"/>
              <w:ind w:left="16" w:right="1"/>
              <w:jc w:val="center"/>
              <w:rPr>
                <w:rFonts w:ascii="Calibri"/>
                <w:sz w:val="24"/>
                <w:szCs w:val="24"/>
              </w:rPr>
            </w:pPr>
            <w:r w:rsidRPr="00CD2A75">
              <w:rPr>
                <w:rFonts w:ascii="Calibri"/>
                <w:spacing w:val="-10"/>
                <w:sz w:val="24"/>
                <w:szCs w:val="24"/>
              </w:rPr>
              <w:t>+</w:t>
            </w:r>
          </w:p>
        </w:tc>
        <w:tc>
          <w:tcPr>
            <w:tcW w:w="928" w:type="dxa"/>
          </w:tcPr>
          <w:p w14:paraId="3A50B116" w14:textId="77777777" w:rsidR="00CD2A75" w:rsidRPr="00CD2A75" w:rsidRDefault="00CD2A75">
            <w:pPr>
              <w:pStyle w:val="TableParagraph"/>
              <w:rPr>
                <w:sz w:val="24"/>
                <w:szCs w:val="24"/>
              </w:rPr>
            </w:pPr>
          </w:p>
        </w:tc>
        <w:tc>
          <w:tcPr>
            <w:tcW w:w="931" w:type="dxa"/>
          </w:tcPr>
          <w:p w14:paraId="44A6608C" w14:textId="77777777" w:rsidR="00CD2A75" w:rsidRPr="00CD2A75" w:rsidRDefault="00CD2A75">
            <w:pPr>
              <w:pStyle w:val="TableParagraph"/>
              <w:spacing w:before="1"/>
              <w:ind w:left="16" w:right="3"/>
              <w:jc w:val="center"/>
              <w:rPr>
                <w:rFonts w:ascii="Calibri"/>
                <w:sz w:val="24"/>
                <w:szCs w:val="24"/>
              </w:rPr>
            </w:pPr>
            <w:r w:rsidRPr="00CD2A75">
              <w:rPr>
                <w:rFonts w:ascii="Calibri"/>
                <w:spacing w:val="-10"/>
                <w:sz w:val="24"/>
                <w:szCs w:val="24"/>
              </w:rPr>
              <w:t>+</w:t>
            </w:r>
          </w:p>
        </w:tc>
        <w:tc>
          <w:tcPr>
            <w:tcW w:w="1113" w:type="dxa"/>
          </w:tcPr>
          <w:p w14:paraId="3DD2C69B" w14:textId="77777777" w:rsidR="00CD2A75" w:rsidRPr="00CD2A75" w:rsidRDefault="00CD2A75">
            <w:pPr>
              <w:pStyle w:val="TableParagraph"/>
              <w:rPr>
                <w:sz w:val="24"/>
                <w:szCs w:val="24"/>
              </w:rPr>
            </w:pPr>
          </w:p>
        </w:tc>
        <w:tc>
          <w:tcPr>
            <w:tcW w:w="927" w:type="dxa"/>
          </w:tcPr>
          <w:p w14:paraId="5A1A09CA" w14:textId="77777777" w:rsidR="00CD2A75" w:rsidRPr="00CD2A75" w:rsidRDefault="00CD2A75">
            <w:pPr>
              <w:pStyle w:val="TableParagraph"/>
              <w:rPr>
                <w:sz w:val="24"/>
                <w:szCs w:val="24"/>
              </w:rPr>
            </w:pPr>
          </w:p>
        </w:tc>
      </w:tr>
      <w:tr w:rsidR="00CD2A75" w:rsidRPr="00CD2A75" w14:paraId="1821FDDF" w14:textId="77777777" w:rsidTr="00F1452B">
        <w:trPr>
          <w:trHeight w:val="415"/>
          <w:jc w:val="center"/>
        </w:trPr>
        <w:tc>
          <w:tcPr>
            <w:tcW w:w="1296" w:type="dxa"/>
          </w:tcPr>
          <w:p w14:paraId="323E5EAC" w14:textId="77777777" w:rsidR="00CD2A75" w:rsidRPr="00CD2A75" w:rsidRDefault="00CD2A75">
            <w:pPr>
              <w:pStyle w:val="TableParagraph"/>
              <w:spacing w:before="32"/>
              <w:ind w:right="113"/>
              <w:jc w:val="right"/>
              <w:rPr>
                <w:b/>
                <w:sz w:val="24"/>
                <w:szCs w:val="24"/>
              </w:rPr>
            </w:pPr>
            <w:r w:rsidRPr="00CD2A75">
              <w:rPr>
                <w:b/>
                <w:spacing w:val="-5"/>
                <w:sz w:val="24"/>
                <w:szCs w:val="24"/>
              </w:rPr>
              <w:t>ФК5</w:t>
            </w:r>
          </w:p>
        </w:tc>
        <w:tc>
          <w:tcPr>
            <w:tcW w:w="931" w:type="dxa"/>
          </w:tcPr>
          <w:p w14:paraId="1DC2ABCD" w14:textId="66291C20" w:rsidR="00CD2A75" w:rsidRPr="00CD2A75" w:rsidRDefault="005608DD" w:rsidP="005608DD">
            <w:pPr>
              <w:pStyle w:val="TableParagraph"/>
              <w:jc w:val="center"/>
              <w:rPr>
                <w:sz w:val="24"/>
                <w:szCs w:val="24"/>
              </w:rPr>
            </w:pPr>
            <w:r w:rsidRPr="00CD2A75">
              <w:rPr>
                <w:rFonts w:ascii="Calibri"/>
                <w:spacing w:val="-10"/>
                <w:sz w:val="24"/>
                <w:szCs w:val="24"/>
              </w:rPr>
              <w:t>+</w:t>
            </w:r>
          </w:p>
        </w:tc>
        <w:tc>
          <w:tcPr>
            <w:tcW w:w="928" w:type="dxa"/>
          </w:tcPr>
          <w:p w14:paraId="50459D9B" w14:textId="77777777" w:rsidR="00CD2A75" w:rsidRPr="00CD2A75" w:rsidRDefault="00CD2A75">
            <w:pPr>
              <w:pStyle w:val="TableParagraph"/>
              <w:rPr>
                <w:sz w:val="24"/>
                <w:szCs w:val="24"/>
              </w:rPr>
            </w:pPr>
          </w:p>
        </w:tc>
        <w:tc>
          <w:tcPr>
            <w:tcW w:w="928" w:type="dxa"/>
          </w:tcPr>
          <w:p w14:paraId="19BC1DC0" w14:textId="77777777" w:rsidR="00CD2A75" w:rsidRPr="00CD2A75" w:rsidRDefault="00CD2A75">
            <w:pPr>
              <w:pStyle w:val="TableParagraph"/>
              <w:rPr>
                <w:sz w:val="24"/>
                <w:szCs w:val="24"/>
              </w:rPr>
            </w:pPr>
          </w:p>
        </w:tc>
        <w:tc>
          <w:tcPr>
            <w:tcW w:w="931" w:type="dxa"/>
          </w:tcPr>
          <w:p w14:paraId="60CE0B71" w14:textId="77777777" w:rsidR="00CD2A75" w:rsidRPr="00CD2A75" w:rsidRDefault="00CD2A75">
            <w:pPr>
              <w:pStyle w:val="TableParagraph"/>
              <w:rPr>
                <w:sz w:val="24"/>
                <w:szCs w:val="24"/>
              </w:rPr>
            </w:pPr>
          </w:p>
        </w:tc>
        <w:tc>
          <w:tcPr>
            <w:tcW w:w="928" w:type="dxa"/>
          </w:tcPr>
          <w:p w14:paraId="5B99CCD5" w14:textId="77777777" w:rsidR="00CD2A75" w:rsidRPr="00CD2A75" w:rsidRDefault="00CD2A75">
            <w:pPr>
              <w:pStyle w:val="TableParagraph"/>
              <w:rPr>
                <w:sz w:val="24"/>
                <w:szCs w:val="24"/>
              </w:rPr>
            </w:pPr>
          </w:p>
        </w:tc>
        <w:tc>
          <w:tcPr>
            <w:tcW w:w="931" w:type="dxa"/>
          </w:tcPr>
          <w:p w14:paraId="3653FEF7" w14:textId="77777777" w:rsidR="00CD2A75" w:rsidRPr="00CD2A75" w:rsidRDefault="00CD2A75">
            <w:pPr>
              <w:pStyle w:val="TableParagraph"/>
              <w:spacing w:line="268" w:lineRule="exact"/>
              <w:ind w:left="16" w:right="3"/>
              <w:jc w:val="center"/>
              <w:rPr>
                <w:rFonts w:ascii="Calibri"/>
                <w:sz w:val="24"/>
                <w:szCs w:val="24"/>
              </w:rPr>
            </w:pPr>
            <w:r w:rsidRPr="00CD2A75">
              <w:rPr>
                <w:rFonts w:ascii="Calibri"/>
                <w:spacing w:val="-10"/>
                <w:sz w:val="24"/>
                <w:szCs w:val="24"/>
              </w:rPr>
              <w:t>+</w:t>
            </w:r>
          </w:p>
        </w:tc>
        <w:tc>
          <w:tcPr>
            <w:tcW w:w="1113" w:type="dxa"/>
          </w:tcPr>
          <w:p w14:paraId="4F691FAC" w14:textId="77777777" w:rsidR="00CD2A75" w:rsidRPr="00CD2A75" w:rsidRDefault="00CD2A75">
            <w:pPr>
              <w:pStyle w:val="TableParagraph"/>
              <w:spacing w:line="268" w:lineRule="exact"/>
              <w:ind w:left="28" w:right="14"/>
              <w:jc w:val="center"/>
              <w:rPr>
                <w:rFonts w:ascii="Calibri"/>
                <w:sz w:val="24"/>
                <w:szCs w:val="24"/>
              </w:rPr>
            </w:pPr>
            <w:r w:rsidRPr="00CD2A75">
              <w:rPr>
                <w:rFonts w:ascii="Calibri"/>
                <w:spacing w:val="-10"/>
                <w:sz w:val="24"/>
                <w:szCs w:val="24"/>
              </w:rPr>
              <w:t>+</w:t>
            </w:r>
          </w:p>
        </w:tc>
        <w:tc>
          <w:tcPr>
            <w:tcW w:w="927" w:type="dxa"/>
          </w:tcPr>
          <w:p w14:paraId="0EF0F070" w14:textId="77777777" w:rsidR="00CD2A75" w:rsidRPr="00CD2A75" w:rsidRDefault="00CD2A75">
            <w:pPr>
              <w:pStyle w:val="TableParagraph"/>
              <w:rPr>
                <w:sz w:val="24"/>
                <w:szCs w:val="24"/>
              </w:rPr>
            </w:pPr>
          </w:p>
        </w:tc>
      </w:tr>
      <w:tr w:rsidR="00CD2A75" w:rsidRPr="00CD2A75" w14:paraId="5D93E883" w14:textId="77777777" w:rsidTr="00F1452B">
        <w:trPr>
          <w:trHeight w:val="417"/>
          <w:jc w:val="center"/>
        </w:trPr>
        <w:tc>
          <w:tcPr>
            <w:tcW w:w="1296" w:type="dxa"/>
          </w:tcPr>
          <w:p w14:paraId="6B1516B2" w14:textId="77777777" w:rsidR="00CD2A75" w:rsidRPr="00CD2A75" w:rsidRDefault="00CD2A75">
            <w:pPr>
              <w:pStyle w:val="TableParagraph"/>
              <w:spacing w:before="34"/>
              <w:ind w:right="113"/>
              <w:jc w:val="right"/>
              <w:rPr>
                <w:b/>
                <w:sz w:val="24"/>
                <w:szCs w:val="24"/>
              </w:rPr>
            </w:pPr>
            <w:r w:rsidRPr="00CD2A75">
              <w:rPr>
                <w:b/>
                <w:spacing w:val="-5"/>
                <w:sz w:val="24"/>
                <w:szCs w:val="24"/>
              </w:rPr>
              <w:t>ФК6</w:t>
            </w:r>
          </w:p>
        </w:tc>
        <w:tc>
          <w:tcPr>
            <w:tcW w:w="931" w:type="dxa"/>
          </w:tcPr>
          <w:p w14:paraId="23149DD5" w14:textId="1A91CB18" w:rsidR="00CD2A75" w:rsidRPr="00CD2A75" w:rsidRDefault="00CD2A75">
            <w:pPr>
              <w:pStyle w:val="TableParagraph"/>
              <w:spacing w:line="268" w:lineRule="exact"/>
              <w:ind w:left="16" w:right="1"/>
              <w:jc w:val="center"/>
              <w:rPr>
                <w:rFonts w:ascii="Calibri"/>
                <w:sz w:val="24"/>
                <w:szCs w:val="24"/>
              </w:rPr>
            </w:pPr>
          </w:p>
        </w:tc>
        <w:tc>
          <w:tcPr>
            <w:tcW w:w="928" w:type="dxa"/>
          </w:tcPr>
          <w:p w14:paraId="68F7AEE5" w14:textId="77777777" w:rsidR="00CD2A75" w:rsidRPr="00CD2A75" w:rsidRDefault="00CD2A75">
            <w:pPr>
              <w:pStyle w:val="TableParagraph"/>
              <w:rPr>
                <w:sz w:val="24"/>
                <w:szCs w:val="24"/>
              </w:rPr>
            </w:pPr>
          </w:p>
        </w:tc>
        <w:tc>
          <w:tcPr>
            <w:tcW w:w="928" w:type="dxa"/>
          </w:tcPr>
          <w:p w14:paraId="00FD8214" w14:textId="77777777" w:rsidR="00CD2A75" w:rsidRPr="00CD2A75" w:rsidRDefault="00CD2A75">
            <w:pPr>
              <w:pStyle w:val="TableParagraph"/>
              <w:rPr>
                <w:sz w:val="24"/>
                <w:szCs w:val="24"/>
              </w:rPr>
            </w:pPr>
          </w:p>
        </w:tc>
        <w:tc>
          <w:tcPr>
            <w:tcW w:w="931" w:type="dxa"/>
          </w:tcPr>
          <w:p w14:paraId="1873E88C" w14:textId="77777777" w:rsidR="00CD2A75" w:rsidRPr="00CD2A75" w:rsidRDefault="00CD2A75">
            <w:pPr>
              <w:pStyle w:val="TableParagraph"/>
              <w:spacing w:line="268" w:lineRule="exact"/>
              <w:ind w:left="16" w:right="1"/>
              <w:jc w:val="center"/>
              <w:rPr>
                <w:rFonts w:ascii="Calibri"/>
                <w:sz w:val="24"/>
                <w:szCs w:val="24"/>
              </w:rPr>
            </w:pPr>
            <w:r w:rsidRPr="00CD2A75">
              <w:rPr>
                <w:rFonts w:ascii="Calibri"/>
                <w:spacing w:val="-10"/>
                <w:sz w:val="24"/>
                <w:szCs w:val="24"/>
              </w:rPr>
              <w:t>+</w:t>
            </w:r>
          </w:p>
        </w:tc>
        <w:tc>
          <w:tcPr>
            <w:tcW w:w="928" w:type="dxa"/>
          </w:tcPr>
          <w:p w14:paraId="31AD0DF1" w14:textId="77777777" w:rsidR="00CD2A75" w:rsidRPr="00CD2A75" w:rsidRDefault="00CD2A75">
            <w:pPr>
              <w:pStyle w:val="TableParagraph"/>
              <w:rPr>
                <w:sz w:val="24"/>
                <w:szCs w:val="24"/>
              </w:rPr>
            </w:pPr>
          </w:p>
        </w:tc>
        <w:tc>
          <w:tcPr>
            <w:tcW w:w="931" w:type="dxa"/>
          </w:tcPr>
          <w:p w14:paraId="56FC95AD" w14:textId="77777777" w:rsidR="00CD2A75" w:rsidRPr="00CD2A75" w:rsidRDefault="00CD2A75">
            <w:pPr>
              <w:pStyle w:val="TableParagraph"/>
              <w:spacing w:line="268" w:lineRule="exact"/>
              <w:ind w:left="16" w:right="3"/>
              <w:jc w:val="center"/>
              <w:rPr>
                <w:rFonts w:ascii="Calibri"/>
                <w:sz w:val="24"/>
                <w:szCs w:val="24"/>
              </w:rPr>
            </w:pPr>
            <w:r w:rsidRPr="00CD2A75">
              <w:rPr>
                <w:rFonts w:ascii="Calibri"/>
                <w:spacing w:val="-10"/>
                <w:sz w:val="24"/>
                <w:szCs w:val="24"/>
              </w:rPr>
              <w:t>+</w:t>
            </w:r>
          </w:p>
        </w:tc>
        <w:tc>
          <w:tcPr>
            <w:tcW w:w="1113" w:type="dxa"/>
          </w:tcPr>
          <w:p w14:paraId="3306FC1B" w14:textId="77777777" w:rsidR="00CD2A75" w:rsidRPr="00CD2A75" w:rsidRDefault="00CD2A75">
            <w:pPr>
              <w:pStyle w:val="TableParagraph"/>
              <w:spacing w:line="268" w:lineRule="exact"/>
              <w:ind w:left="28" w:right="14"/>
              <w:jc w:val="center"/>
              <w:rPr>
                <w:rFonts w:ascii="Calibri"/>
                <w:sz w:val="24"/>
                <w:szCs w:val="24"/>
              </w:rPr>
            </w:pPr>
            <w:r w:rsidRPr="00CD2A75">
              <w:rPr>
                <w:rFonts w:ascii="Calibri"/>
                <w:spacing w:val="-10"/>
                <w:sz w:val="24"/>
                <w:szCs w:val="24"/>
              </w:rPr>
              <w:t>+</w:t>
            </w:r>
          </w:p>
        </w:tc>
        <w:tc>
          <w:tcPr>
            <w:tcW w:w="927" w:type="dxa"/>
          </w:tcPr>
          <w:p w14:paraId="2E026955" w14:textId="77777777" w:rsidR="00CD2A75" w:rsidRPr="00CD2A75" w:rsidRDefault="00CD2A75">
            <w:pPr>
              <w:pStyle w:val="TableParagraph"/>
              <w:rPr>
                <w:sz w:val="24"/>
                <w:szCs w:val="24"/>
              </w:rPr>
            </w:pPr>
          </w:p>
        </w:tc>
      </w:tr>
      <w:tr w:rsidR="00CD2A75" w:rsidRPr="00CD2A75" w14:paraId="5F66696A" w14:textId="77777777" w:rsidTr="00F1452B">
        <w:trPr>
          <w:trHeight w:val="415"/>
          <w:jc w:val="center"/>
        </w:trPr>
        <w:tc>
          <w:tcPr>
            <w:tcW w:w="1296" w:type="dxa"/>
          </w:tcPr>
          <w:p w14:paraId="0E4BD20B" w14:textId="77777777" w:rsidR="00CD2A75" w:rsidRPr="00CD2A75" w:rsidRDefault="00CD2A75">
            <w:pPr>
              <w:pStyle w:val="TableParagraph"/>
              <w:spacing w:before="32"/>
              <w:ind w:right="113"/>
              <w:jc w:val="right"/>
              <w:rPr>
                <w:b/>
                <w:sz w:val="24"/>
                <w:szCs w:val="24"/>
              </w:rPr>
            </w:pPr>
            <w:r w:rsidRPr="00CD2A75">
              <w:rPr>
                <w:b/>
                <w:spacing w:val="-5"/>
                <w:sz w:val="24"/>
                <w:szCs w:val="24"/>
              </w:rPr>
              <w:t>ФК7</w:t>
            </w:r>
          </w:p>
        </w:tc>
        <w:tc>
          <w:tcPr>
            <w:tcW w:w="931" w:type="dxa"/>
          </w:tcPr>
          <w:p w14:paraId="0DC5AB6B" w14:textId="5228F19C" w:rsidR="00CD2A75" w:rsidRPr="00CD2A75" w:rsidRDefault="00CD2A75">
            <w:pPr>
              <w:pStyle w:val="TableParagraph"/>
              <w:spacing w:line="268" w:lineRule="exact"/>
              <w:ind w:left="16" w:right="1"/>
              <w:jc w:val="center"/>
              <w:rPr>
                <w:rFonts w:ascii="Calibri"/>
                <w:sz w:val="24"/>
                <w:szCs w:val="24"/>
              </w:rPr>
            </w:pPr>
          </w:p>
        </w:tc>
        <w:tc>
          <w:tcPr>
            <w:tcW w:w="928" w:type="dxa"/>
          </w:tcPr>
          <w:p w14:paraId="734DDCEB" w14:textId="77777777" w:rsidR="00CD2A75" w:rsidRPr="00CD2A75" w:rsidRDefault="00CD2A75">
            <w:pPr>
              <w:pStyle w:val="TableParagraph"/>
              <w:rPr>
                <w:sz w:val="24"/>
                <w:szCs w:val="24"/>
              </w:rPr>
            </w:pPr>
          </w:p>
        </w:tc>
        <w:tc>
          <w:tcPr>
            <w:tcW w:w="928" w:type="dxa"/>
          </w:tcPr>
          <w:p w14:paraId="0D21144B" w14:textId="77777777" w:rsidR="00CD2A75" w:rsidRPr="00CD2A75" w:rsidRDefault="00CD2A75">
            <w:pPr>
              <w:pStyle w:val="TableParagraph"/>
              <w:rPr>
                <w:sz w:val="24"/>
                <w:szCs w:val="24"/>
              </w:rPr>
            </w:pPr>
          </w:p>
        </w:tc>
        <w:tc>
          <w:tcPr>
            <w:tcW w:w="931" w:type="dxa"/>
          </w:tcPr>
          <w:p w14:paraId="49142A88" w14:textId="77777777" w:rsidR="00CD2A75" w:rsidRPr="00CD2A75" w:rsidRDefault="00CD2A75">
            <w:pPr>
              <w:pStyle w:val="TableParagraph"/>
              <w:rPr>
                <w:sz w:val="24"/>
                <w:szCs w:val="24"/>
              </w:rPr>
            </w:pPr>
          </w:p>
        </w:tc>
        <w:tc>
          <w:tcPr>
            <w:tcW w:w="928" w:type="dxa"/>
          </w:tcPr>
          <w:p w14:paraId="25B08078" w14:textId="77777777" w:rsidR="00CD2A75" w:rsidRPr="00CD2A75" w:rsidRDefault="00CD2A75">
            <w:pPr>
              <w:pStyle w:val="TableParagraph"/>
              <w:rPr>
                <w:sz w:val="24"/>
                <w:szCs w:val="24"/>
              </w:rPr>
            </w:pPr>
          </w:p>
        </w:tc>
        <w:tc>
          <w:tcPr>
            <w:tcW w:w="931" w:type="dxa"/>
          </w:tcPr>
          <w:p w14:paraId="7F3D45FE" w14:textId="77777777" w:rsidR="00CD2A75" w:rsidRPr="00CD2A75" w:rsidRDefault="00CD2A75">
            <w:pPr>
              <w:pStyle w:val="TableParagraph"/>
              <w:spacing w:line="268" w:lineRule="exact"/>
              <w:ind w:left="16" w:right="3"/>
              <w:jc w:val="center"/>
              <w:rPr>
                <w:rFonts w:ascii="Calibri"/>
                <w:sz w:val="24"/>
                <w:szCs w:val="24"/>
              </w:rPr>
            </w:pPr>
            <w:r w:rsidRPr="00CD2A75">
              <w:rPr>
                <w:rFonts w:ascii="Calibri"/>
                <w:spacing w:val="-10"/>
                <w:sz w:val="24"/>
                <w:szCs w:val="24"/>
              </w:rPr>
              <w:t>+</w:t>
            </w:r>
          </w:p>
        </w:tc>
        <w:tc>
          <w:tcPr>
            <w:tcW w:w="1113" w:type="dxa"/>
          </w:tcPr>
          <w:p w14:paraId="6CB32FA3" w14:textId="77777777" w:rsidR="00CD2A75" w:rsidRPr="00CD2A75" w:rsidRDefault="00CD2A75">
            <w:pPr>
              <w:pStyle w:val="TableParagraph"/>
              <w:spacing w:line="268" w:lineRule="exact"/>
              <w:ind w:left="28" w:right="14"/>
              <w:jc w:val="center"/>
              <w:rPr>
                <w:rFonts w:ascii="Calibri"/>
                <w:sz w:val="24"/>
                <w:szCs w:val="24"/>
              </w:rPr>
            </w:pPr>
            <w:r w:rsidRPr="00CD2A75">
              <w:rPr>
                <w:rFonts w:ascii="Calibri"/>
                <w:spacing w:val="-10"/>
                <w:sz w:val="24"/>
                <w:szCs w:val="24"/>
              </w:rPr>
              <w:t>+</w:t>
            </w:r>
          </w:p>
        </w:tc>
        <w:tc>
          <w:tcPr>
            <w:tcW w:w="927" w:type="dxa"/>
          </w:tcPr>
          <w:p w14:paraId="31375E8D" w14:textId="77777777" w:rsidR="00CD2A75" w:rsidRPr="00CD2A75" w:rsidRDefault="00CD2A75">
            <w:pPr>
              <w:pStyle w:val="TableParagraph"/>
              <w:rPr>
                <w:sz w:val="24"/>
                <w:szCs w:val="24"/>
              </w:rPr>
            </w:pPr>
          </w:p>
        </w:tc>
      </w:tr>
      <w:tr w:rsidR="00CD2A75" w:rsidRPr="00CD2A75" w14:paraId="57CA9A8C" w14:textId="77777777" w:rsidTr="00F1452B">
        <w:trPr>
          <w:trHeight w:val="419"/>
          <w:jc w:val="center"/>
        </w:trPr>
        <w:tc>
          <w:tcPr>
            <w:tcW w:w="1296" w:type="dxa"/>
          </w:tcPr>
          <w:p w14:paraId="76E6F7E6" w14:textId="77777777" w:rsidR="00CD2A75" w:rsidRPr="00CD2A75" w:rsidRDefault="00CD2A75">
            <w:pPr>
              <w:pStyle w:val="TableParagraph"/>
              <w:spacing w:before="34"/>
              <w:ind w:right="113"/>
              <w:jc w:val="right"/>
              <w:rPr>
                <w:b/>
                <w:sz w:val="24"/>
                <w:szCs w:val="24"/>
              </w:rPr>
            </w:pPr>
            <w:r w:rsidRPr="00CD2A75">
              <w:rPr>
                <w:b/>
                <w:spacing w:val="-5"/>
                <w:sz w:val="24"/>
                <w:szCs w:val="24"/>
              </w:rPr>
              <w:t>ФК8</w:t>
            </w:r>
          </w:p>
        </w:tc>
        <w:tc>
          <w:tcPr>
            <w:tcW w:w="931" w:type="dxa"/>
          </w:tcPr>
          <w:p w14:paraId="15C11E14" w14:textId="77777777" w:rsidR="00CD2A75" w:rsidRPr="00CD2A75" w:rsidRDefault="00CD2A75">
            <w:pPr>
              <w:pStyle w:val="TableParagraph"/>
              <w:rPr>
                <w:sz w:val="24"/>
                <w:szCs w:val="24"/>
              </w:rPr>
            </w:pPr>
          </w:p>
        </w:tc>
        <w:tc>
          <w:tcPr>
            <w:tcW w:w="928" w:type="dxa"/>
          </w:tcPr>
          <w:p w14:paraId="2CABB1EB" w14:textId="77777777" w:rsidR="00CD2A75" w:rsidRPr="00CD2A75" w:rsidRDefault="00CD2A75">
            <w:pPr>
              <w:pStyle w:val="TableParagraph"/>
              <w:rPr>
                <w:sz w:val="24"/>
                <w:szCs w:val="24"/>
              </w:rPr>
            </w:pPr>
          </w:p>
        </w:tc>
        <w:tc>
          <w:tcPr>
            <w:tcW w:w="928" w:type="dxa"/>
          </w:tcPr>
          <w:p w14:paraId="51D5573E" w14:textId="77777777" w:rsidR="00CD2A75" w:rsidRPr="00CD2A75" w:rsidRDefault="00CD2A75">
            <w:pPr>
              <w:pStyle w:val="TableParagraph"/>
              <w:rPr>
                <w:sz w:val="24"/>
                <w:szCs w:val="24"/>
              </w:rPr>
            </w:pPr>
          </w:p>
        </w:tc>
        <w:tc>
          <w:tcPr>
            <w:tcW w:w="931" w:type="dxa"/>
          </w:tcPr>
          <w:p w14:paraId="0080BB52" w14:textId="77777777" w:rsidR="00CD2A75" w:rsidRPr="00CD2A75" w:rsidRDefault="00CD2A75">
            <w:pPr>
              <w:pStyle w:val="TableParagraph"/>
              <w:spacing w:line="268" w:lineRule="exact"/>
              <w:ind w:left="16" w:right="1"/>
              <w:jc w:val="center"/>
              <w:rPr>
                <w:rFonts w:ascii="Calibri"/>
                <w:sz w:val="24"/>
                <w:szCs w:val="24"/>
              </w:rPr>
            </w:pPr>
            <w:r w:rsidRPr="00CD2A75">
              <w:rPr>
                <w:rFonts w:ascii="Calibri"/>
                <w:spacing w:val="-10"/>
                <w:sz w:val="24"/>
                <w:szCs w:val="24"/>
              </w:rPr>
              <w:t>+</w:t>
            </w:r>
          </w:p>
        </w:tc>
        <w:tc>
          <w:tcPr>
            <w:tcW w:w="928" w:type="dxa"/>
          </w:tcPr>
          <w:p w14:paraId="659EEB70" w14:textId="77777777" w:rsidR="00CD2A75" w:rsidRPr="00CD2A75" w:rsidRDefault="00CD2A75">
            <w:pPr>
              <w:pStyle w:val="TableParagraph"/>
              <w:rPr>
                <w:sz w:val="24"/>
                <w:szCs w:val="24"/>
              </w:rPr>
            </w:pPr>
          </w:p>
        </w:tc>
        <w:tc>
          <w:tcPr>
            <w:tcW w:w="931" w:type="dxa"/>
          </w:tcPr>
          <w:p w14:paraId="1CBB1FCD" w14:textId="77777777" w:rsidR="00CD2A75" w:rsidRPr="00CD2A75" w:rsidRDefault="00CD2A75">
            <w:pPr>
              <w:pStyle w:val="TableParagraph"/>
              <w:rPr>
                <w:sz w:val="24"/>
                <w:szCs w:val="24"/>
              </w:rPr>
            </w:pPr>
          </w:p>
        </w:tc>
        <w:tc>
          <w:tcPr>
            <w:tcW w:w="1113" w:type="dxa"/>
          </w:tcPr>
          <w:p w14:paraId="51BFC0EE" w14:textId="77777777" w:rsidR="00CD2A75" w:rsidRPr="00CD2A75" w:rsidRDefault="00CD2A75">
            <w:pPr>
              <w:pStyle w:val="TableParagraph"/>
              <w:spacing w:line="268" w:lineRule="exact"/>
              <w:ind w:left="28" w:right="14"/>
              <w:jc w:val="center"/>
              <w:rPr>
                <w:rFonts w:ascii="Calibri"/>
                <w:sz w:val="24"/>
                <w:szCs w:val="24"/>
              </w:rPr>
            </w:pPr>
            <w:r w:rsidRPr="00CD2A75">
              <w:rPr>
                <w:rFonts w:ascii="Calibri"/>
                <w:spacing w:val="-10"/>
                <w:sz w:val="24"/>
                <w:szCs w:val="24"/>
              </w:rPr>
              <w:t>+</w:t>
            </w:r>
          </w:p>
        </w:tc>
        <w:tc>
          <w:tcPr>
            <w:tcW w:w="927" w:type="dxa"/>
          </w:tcPr>
          <w:p w14:paraId="445952E9" w14:textId="6CAFAE00" w:rsidR="00CD2A75" w:rsidRPr="00CD2A75" w:rsidRDefault="00CD2A75">
            <w:pPr>
              <w:pStyle w:val="TableParagraph"/>
              <w:spacing w:line="268" w:lineRule="exact"/>
              <w:ind w:left="31" w:right="13"/>
              <w:jc w:val="center"/>
              <w:rPr>
                <w:rFonts w:ascii="Calibri"/>
                <w:sz w:val="24"/>
                <w:szCs w:val="24"/>
              </w:rPr>
            </w:pPr>
          </w:p>
        </w:tc>
      </w:tr>
      <w:tr w:rsidR="00CD2A75" w:rsidRPr="00CD2A75" w14:paraId="14536297" w14:textId="77777777" w:rsidTr="00F1452B">
        <w:trPr>
          <w:trHeight w:val="415"/>
          <w:jc w:val="center"/>
        </w:trPr>
        <w:tc>
          <w:tcPr>
            <w:tcW w:w="1296" w:type="dxa"/>
          </w:tcPr>
          <w:p w14:paraId="1297E246" w14:textId="77777777" w:rsidR="00CD2A75" w:rsidRPr="00CD2A75" w:rsidRDefault="00CD2A75">
            <w:pPr>
              <w:pStyle w:val="TableParagraph"/>
              <w:spacing w:before="32"/>
              <w:ind w:right="113"/>
              <w:jc w:val="right"/>
              <w:rPr>
                <w:b/>
                <w:sz w:val="24"/>
                <w:szCs w:val="24"/>
              </w:rPr>
            </w:pPr>
            <w:r w:rsidRPr="00CD2A75">
              <w:rPr>
                <w:b/>
                <w:spacing w:val="-5"/>
                <w:sz w:val="24"/>
                <w:szCs w:val="24"/>
              </w:rPr>
              <w:t>ФК9</w:t>
            </w:r>
          </w:p>
        </w:tc>
        <w:tc>
          <w:tcPr>
            <w:tcW w:w="931" w:type="dxa"/>
          </w:tcPr>
          <w:p w14:paraId="67D0631B" w14:textId="77777777" w:rsidR="00CD2A75" w:rsidRPr="00CD2A75" w:rsidRDefault="00CD2A75">
            <w:pPr>
              <w:pStyle w:val="TableParagraph"/>
              <w:rPr>
                <w:sz w:val="24"/>
                <w:szCs w:val="24"/>
              </w:rPr>
            </w:pPr>
          </w:p>
        </w:tc>
        <w:tc>
          <w:tcPr>
            <w:tcW w:w="928" w:type="dxa"/>
          </w:tcPr>
          <w:p w14:paraId="4076EE2E" w14:textId="77777777" w:rsidR="00CD2A75" w:rsidRPr="00CD2A75" w:rsidRDefault="00CD2A75">
            <w:pPr>
              <w:pStyle w:val="TableParagraph"/>
              <w:rPr>
                <w:sz w:val="24"/>
                <w:szCs w:val="24"/>
              </w:rPr>
            </w:pPr>
          </w:p>
        </w:tc>
        <w:tc>
          <w:tcPr>
            <w:tcW w:w="928" w:type="dxa"/>
          </w:tcPr>
          <w:p w14:paraId="2D9C3FB7" w14:textId="77777777" w:rsidR="00CD2A75" w:rsidRPr="00CD2A75" w:rsidRDefault="00CD2A75">
            <w:pPr>
              <w:pStyle w:val="TableParagraph"/>
              <w:rPr>
                <w:sz w:val="24"/>
                <w:szCs w:val="24"/>
              </w:rPr>
            </w:pPr>
          </w:p>
        </w:tc>
        <w:tc>
          <w:tcPr>
            <w:tcW w:w="931" w:type="dxa"/>
          </w:tcPr>
          <w:p w14:paraId="5E4523A0" w14:textId="77777777" w:rsidR="00CD2A75" w:rsidRPr="00CD2A75" w:rsidRDefault="00CD2A75">
            <w:pPr>
              <w:pStyle w:val="TableParagraph"/>
              <w:rPr>
                <w:sz w:val="24"/>
                <w:szCs w:val="24"/>
              </w:rPr>
            </w:pPr>
          </w:p>
        </w:tc>
        <w:tc>
          <w:tcPr>
            <w:tcW w:w="928" w:type="dxa"/>
          </w:tcPr>
          <w:p w14:paraId="1D748A4B" w14:textId="77777777" w:rsidR="00CD2A75" w:rsidRPr="00CD2A75" w:rsidRDefault="00CD2A75">
            <w:pPr>
              <w:pStyle w:val="TableParagraph"/>
              <w:rPr>
                <w:sz w:val="24"/>
                <w:szCs w:val="24"/>
              </w:rPr>
            </w:pPr>
          </w:p>
        </w:tc>
        <w:tc>
          <w:tcPr>
            <w:tcW w:w="931" w:type="dxa"/>
          </w:tcPr>
          <w:p w14:paraId="1AEA1892" w14:textId="77777777" w:rsidR="00CD2A75" w:rsidRPr="00CD2A75" w:rsidRDefault="00CD2A75">
            <w:pPr>
              <w:pStyle w:val="TableParagraph"/>
              <w:spacing w:line="268" w:lineRule="exact"/>
              <w:ind w:left="16" w:right="3"/>
              <w:jc w:val="center"/>
              <w:rPr>
                <w:rFonts w:ascii="Calibri"/>
                <w:sz w:val="24"/>
                <w:szCs w:val="24"/>
              </w:rPr>
            </w:pPr>
            <w:r w:rsidRPr="00CD2A75">
              <w:rPr>
                <w:rFonts w:ascii="Calibri"/>
                <w:spacing w:val="-10"/>
                <w:sz w:val="24"/>
                <w:szCs w:val="24"/>
              </w:rPr>
              <w:t>+</w:t>
            </w:r>
          </w:p>
        </w:tc>
        <w:tc>
          <w:tcPr>
            <w:tcW w:w="1113" w:type="dxa"/>
          </w:tcPr>
          <w:p w14:paraId="21BD4ACB" w14:textId="77777777" w:rsidR="00CD2A75" w:rsidRPr="00CD2A75" w:rsidRDefault="00CD2A75">
            <w:pPr>
              <w:pStyle w:val="TableParagraph"/>
              <w:spacing w:line="268" w:lineRule="exact"/>
              <w:ind w:left="28" w:right="14"/>
              <w:jc w:val="center"/>
              <w:rPr>
                <w:rFonts w:ascii="Calibri"/>
                <w:sz w:val="24"/>
                <w:szCs w:val="24"/>
              </w:rPr>
            </w:pPr>
            <w:r w:rsidRPr="00CD2A75">
              <w:rPr>
                <w:rFonts w:ascii="Calibri"/>
                <w:spacing w:val="-10"/>
                <w:sz w:val="24"/>
                <w:szCs w:val="24"/>
              </w:rPr>
              <w:t>+</w:t>
            </w:r>
          </w:p>
        </w:tc>
        <w:tc>
          <w:tcPr>
            <w:tcW w:w="927" w:type="dxa"/>
          </w:tcPr>
          <w:p w14:paraId="75EB1899" w14:textId="77777777" w:rsidR="00CD2A75" w:rsidRPr="00CD2A75" w:rsidRDefault="00CD2A75">
            <w:pPr>
              <w:pStyle w:val="TableParagraph"/>
              <w:rPr>
                <w:sz w:val="24"/>
                <w:szCs w:val="24"/>
              </w:rPr>
            </w:pPr>
          </w:p>
        </w:tc>
      </w:tr>
      <w:tr w:rsidR="00CD2A75" w:rsidRPr="00CD2A75" w14:paraId="195A1F74" w14:textId="77777777" w:rsidTr="00F1452B">
        <w:trPr>
          <w:trHeight w:val="417"/>
          <w:jc w:val="center"/>
        </w:trPr>
        <w:tc>
          <w:tcPr>
            <w:tcW w:w="1296" w:type="dxa"/>
          </w:tcPr>
          <w:p w14:paraId="5DFA069B" w14:textId="77777777" w:rsidR="00CD2A75" w:rsidRPr="00CD2A75" w:rsidRDefault="00CD2A75">
            <w:pPr>
              <w:pStyle w:val="TableParagraph"/>
              <w:spacing w:before="34"/>
              <w:ind w:right="118"/>
              <w:jc w:val="right"/>
              <w:rPr>
                <w:b/>
                <w:sz w:val="24"/>
                <w:szCs w:val="24"/>
              </w:rPr>
            </w:pPr>
            <w:r w:rsidRPr="00CD2A75">
              <w:rPr>
                <w:b/>
                <w:spacing w:val="-4"/>
                <w:sz w:val="24"/>
                <w:szCs w:val="24"/>
              </w:rPr>
              <w:t>ФК10</w:t>
            </w:r>
          </w:p>
        </w:tc>
        <w:tc>
          <w:tcPr>
            <w:tcW w:w="931" w:type="dxa"/>
          </w:tcPr>
          <w:p w14:paraId="5BDC5AA6" w14:textId="77777777" w:rsidR="00CD2A75" w:rsidRPr="00CD2A75" w:rsidRDefault="00CD2A75">
            <w:pPr>
              <w:pStyle w:val="TableParagraph"/>
              <w:rPr>
                <w:sz w:val="24"/>
                <w:szCs w:val="24"/>
              </w:rPr>
            </w:pPr>
          </w:p>
        </w:tc>
        <w:tc>
          <w:tcPr>
            <w:tcW w:w="928" w:type="dxa"/>
          </w:tcPr>
          <w:p w14:paraId="2F8E7330" w14:textId="77777777" w:rsidR="00CD2A75" w:rsidRPr="00CD2A75" w:rsidRDefault="00CD2A75">
            <w:pPr>
              <w:pStyle w:val="TableParagraph"/>
              <w:rPr>
                <w:sz w:val="24"/>
                <w:szCs w:val="24"/>
              </w:rPr>
            </w:pPr>
          </w:p>
        </w:tc>
        <w:tc>
          <w:tcPr>
            <w:tcW w:w="928" w:type="dxa"/>
          </w:tcPr>
          <w:p w14:paraId="06E5CCF6" w14:textId="77777777" w:rsidR="00CD2A75" w:rsidRPr="00CD2A75" w:rsidRDefault="00CD2A75">
            <w:pPr>
              <w:pStyle w:val="TableParagraph"/>
              <w:rPr>
                <w:sz w:val="24"/>
                <w:szCs w:val="24"/>
              </w:rPr>
            </w:pPr>
          </w:p>
        </w:tc>
        <w:tc>
          <w:tcPr>
            <w:tcW w:w="931" w:type="dxa"/>
          </w:tcPr>
          <w:p w14:paraId="38F4A8A6" w14:textId="77777777" w:rsidR="00CD2A75" w:rsidRPr="00CD2A75" w:rsidRDefault="00CD2A75">
            <w:pPr>
              <w:pStyle w:val="TableParagraph"/>
              <w:rPr>
                <w:sz w:val="24"/>
                <w:szCs w:val="24"/>
              </w:rPr>
            </w:pPr>
          </w:p>
        </w:tc>
        <w:tc>
          <w:tcPr>
            <w:tcW w:w="928" w:type="dxa"/>
          </w:tcPr>
          <w:p w14:paraId="1CF6B363" w14:textId="77777777" w:rsidR="00CD2A75" w:rsidRPr="00CD2A75" w:rsidRDefault="00CD2A75">
            <w:pPr>
              <w:pStyle w:val="TableParagraph"/>
              <w:spacing w:line="268" w:lineRule="exact"/>
              <w:ind w:left="28" w:right="15"/>
              <w:jc w:val="center"/>
              <w:rPr>
                <w:rFonts w:ascii="Calibri"/>
                <w:sz w:val="24"/>
                <w:szCs w:val="24"/>
              </w:rPr>
            </w:pPr>
            <w:r w:rsidRPr="00CD2A75">
              <w:rPr>
                <w:rFonts w:ascii="Calibri"/>
                <w:spacing w:val="-10"/>
                <w:sz w:val="24"/>
                <w:szCs w:val="24"/>
              </w:rPr>
              <w:t>+</w:t>
            </w:r>
          </w:p>
        </w:tc>
        <w:tc>
          <w:tcPr>
            <w:tcW w:w="931" w:type="dxa"/>
          </w:tcPr>
          <w:p w14:paraId="3F4C9097" w14:textId="77777777" w:rsidR="00CD2A75" w:rsidRPr="00CD2A75" w:rsidRDefault="00CD2A75">
            <w:pPr>
              <w:pStyle w:val="TableParagraph"/>
              <w:spacing w:line="268" w:lineRule="exact"/>
              <w:ind w:left="16" w:right="3"/>
              <w:jc w:val="center"/>
              <w:rPr>
                <w:rFonts w:ascii="Calibri"/>
                <w:sz w:val="24"/>
                <w:szCs w:val="24"/>
              </w:rPr>
            </w:pPr>
            <w:r w:rsidRPr="00CD2A75">
              <w:rPr>
                <w:rFonts w:ascii="Calibri"/>
                <w:spacing w:val="-10"/>
                <w:sz w:val="24"/>
                <w:szCs w:val="24"/>
              </w:rPr>
              <w:t>+</w:t>
            </w:r>
          </w:p>
        </w:tc>
        <w:tc>
          <w:tcPr>
            <w:tcW w:w="1113" w:type="dxa"/>
          </w:tcPr>
          <w:p w14:paraId="7753D076" w14:textId="77777777" w:rsidR="00CD2A75" w:rsidRPr="00CD2A75" w:rsidRDefault="00CD2A75">
            <w:pPr>
              <w:pStyle w:val="TableParagraph"/>
              <w:spacing w:line="268" w:lineRule="exact"/>
              <w:ind w:left="28" w:right="14"/>
              <w:jc w:val="center"/>
              <w:rPr>
                <w:rFonts w:ascii="Calibri"/>
                <w:sz w:val="24"/>
                <w:szCs w:val="24"/>
              </w:rPr>
            </w:pPr>
            <w:r w:rsidRPr="00CD2A75">
              <w:rPr>
                <w:rFonts w:ascii="Calibri"/>
                <w:spacing w:val="-10"/>
                <w:sz w:val="24"/>
                <w:szCs w:val="24"/>
              </w:rPr>
              <w:t>+</w:t>
            </w:r>
          </w:p>
        </w:tc>
        <w:tc>
          <w:tcPr>
            <w:tcW w:w="927" w:type="dxa"/>
          </w:tcPr>
          <w:p w14:paraId="65713660" w14:textId="1C0D12CE" w:rsidR="00CD2A75" w:rsidRPr="00CD2A75" w:rsidRDefault="00C23A84" w:rsidP="00C23A84">
            <w:pPr>
              <w:pStyle w:val="TableParagraph"/>
              <w:jc w:val="center"/>
              <w:rPr>
                <w:sz w:val="24"/>
                <w:szCs w:val="24"/>
              </w:rPr>
            </w:pPr>
            <w:r w:rsidRPr="00CD2A75">
              <w:rPr>
                <w:rFonts w:ascii="Calibri"/>
                <w:spacing w:val="-10"/>
                <w:sz w:val="24"/>
                <w:szCs w:val="24"/>
              </w:rPr>
              <w:t>+</w:t>
            </w:r>
          </w:p>
        </w:tc>
      </w:tr>
      <w:tr w:rsidR="00CD2A75" w:rsidRPr="00CD2A75" w14:paraId="3342EA1D" w14:textId="77777777" w:rsidTr="00F1452B">
        <w:trPr>
          <w:trHeight w:val="415"/>
          <w:jc w:val="center"/>
        </w:trPr>
        <w:tc>
          <w:tcPr>
            <w:tcW w:w="1296" w:type="dxa"/>
          </w:tcPr>
          <w:p w14:paraId="317575FD" w14:textId="77777777" w:rsidR="00CD2A75" w:rsidRPr="00CD2A75" w:rsidRDefault="00CD2A75">
            <w:pPr>
              <w:pStyle w:val="TableParagraph"/>
              <w:spacing w:before="32"/>
              <w:ind w:right="118"/>
              <w:jc w:val="right"/>
              <w:rPr>
                <w:b/>
                <w:sz w:val="24"/>
                <w:szCs w:val="24"/>
              </w:rPr>
            </w:pPr>
            <w:r w:rsidRPr="00CD2A75">
              <w:rPr>
                <w:b/>
                <w:spacing w:val="-4"/>
                <w:sz w:val="24"/>
                <w:szCs w:val="24"/>
              </w:rPr>
              <w:t>ФК11</w:t>
            </w:r>
          </w:p>
        </w:tc>
        <w:tc>
          <w:tcPr>
            <w:tcW w:w="931" w:type="dxa"/>
          </w:tcPr>
          <w:p w14:paraId="023C4461" w14:textId="77777777" w:rsidR="00CD2A75" w:rsidRPr="00CD2A75" w:rsidRDefault="00CD2A75">
            <w:pPr>
              <w:pStyle w:val="TableParagraph"/>
              <w:rPr>
                <w:sz w:val="24"/>
                <w:szCs w:val="24"/>
              </w:rPr>
            </w:pPr>
          </w:p>
        </w:tc>
        <w:tc>
          <w:tcPr>
            <w:tcW w:w="928" w:type="dxa"/>
          </w:tcPr>
          <w:p w14:paraId="5D17EC11" w14:textId="77777777" w:rsidR="00CD2A75" w:rsidRPr="00CD2A75" w:rsidRDefault="00CD2A75">
            <w:pPr>
              <w:pStyle w:val="TableParagraph"/>
              <w:rPr>
                <w:sz w:val="24"/>
                <w:szCs w:val="24"/>
              </w:rPr>
            </w:pPr>
          </w:p>
        </w:tc>
        <w:tc>
          <w:tcPr>
            <w:tcW w:w="928" w:type="dxa"/>
          </w:tcPr>
          <w:p w14:paraId="79C8362B" w14:textId="77777777" w:rsidR="00CD2A75" w:rsidRPr="00CD2A75" w:rsidRDefault="00CD2A75">
            <w:pPr>
              <w:pStyle w:val="TableParagraph"/>
              <w:rPr>
                <w:sz w:val="24"/>
                <w:szCs w:val="24"/>
              </w:rPr>
            </w:pPr>
          </w:p>
        </w:tc>
        <w:tc>
          <w:tcPr>
            <w:tcW w:w="931" w:type="dxa"/>
          </w:tcPr>
          <w:p w14:paraId="10D31958" w14:textId="77777777" w:rsidR="00CD2A75" w:rsidRPr="00CD2A75" w:rsidRDefault="00CD2A75">
            <w:pPr>
              <w:pStyle w:val="TableParagraph"/>
              <w:spacing w:line="268" w:lineRule="exact"/>
              <w:ind w:left="16" w:right="1"/>
              <w:jc w:val="center"/>
              <w:rPr>
                <w:rFonts w:ascii="Calibri"/>
                <w:sz w:val="24"/>
                <w:szCs w:val="24"/>
              </w:rPr>
            </w:pPr>
            <w:r w:rsidRPr="00CD2A75">
              <w:rPr>
                <w:rFonts w:ascii="Calibri"/>
                <w:spacing w:val="-10"/>
                <w:sz w:val="24"/>
                <w:szCs w:val="24"/>
              </w:rPr>
              <w:t>+</w:t>
            </w:r>
          </w:p>
        </w:tc>
        <w:tc>
          <w:tcPr>
            <w:tcW w:w="928" w:type="dxa"/>
          </w:tcPr>
          <w:p w14:paraId="0D7FF30E" w14:textId="77777777" w:rsidR="00CD2A75" w:rsidRPr="00CD2A75" w:rsidRDefault="00CD2A75">
            <w:pPr>
              <w:pStyle w:val="TableParagraph"/>
              <w:rPr>
                <w:sz w:val="24"/>
                <w:szCs w:val="24"/>
              </w:rPr>
            </w:pPr>
          </w:p>
        </w:tc>
        <w:tc>
          <w:tcPr>
            <w:tcW w:w="931" w:type="dxa"/>
          </w:tcPr>
          <w:p w14:paraId="009C0867" w14:textId="77777777" w:rsidR="00CD2A75" w:rsidRPr="00CD2A75" w:rsidRDefault="00CD2A75">
            <w:pPr>
              <w:pStyle w:val="TableParagraph"/>
              <w:spacing w:line="268" w:lineRule="exact"/>
              <w:ind w:left="16" w:right="3"/>
              <w:jc w:val="center"/>
              <w:rPr>
                <w:rFonts w:ascii="Calibri"/>
                <w:sz w:val="24"/>
                <w:szCs w:val="24"/>
              </w:rPr>
            </w:pPr>
            <w:r w:rsidRPr="00CD2A75">
              <w:rPr>
                <w:rFonts w:ascii="Calibri"/>
                <w:spacing w:val="-10"/>
                <w:sz w:val="24"/>
                <w:szCs w:val="24"/>
              </w:rPr>
              <w:t>+</w:t>
            </w:r>
          </w:p>
        </w:tc>
        <w:tc>
          <w:tcPr>
            <w:tcW w:w="1113" w:type="dxa"/>
          </w:tcPr>
          <w:p w14:paraId="7CFB0040" w14:textId="77777777" w:rsidR="00CD2A75" w:rsidRPr="00CD2A75" w:rsidRDefault="00CD2A75">
            <w:pPr>
              <w:pStyle w:val="TableParagraph"/>
              <w:rPr>
                <w:sz w:val="24"/>
                <w:szCs w:val="24"/>
              </w:rPr>
            </w:pPr>
          </w:p>
        </w:tc>
        <w:tc>
          <w:tcPr>
            <w:tcW w:w="927" w:type="dxa"/>
          </w:tcPr>
          <w:p w14:paraId="4445973B" w14:textId="77777777" w:rsidR="00CD2A75" w:rsidRPr="00CD2A75" w:rsidRDefault="00CD2A75">
            <w:pPr>
              <w:pStyle w:val="TableParagraph"/>
              <w:rPr>
                <w:sz w:val="24"/>
                <w:szCs w:val="24"/>
              </w:rPr>
            </w:pPr>
          </w:p>
        </w:tc>
      </w:tr>
      <w:tr w:rsidR="00CD2A75" w:rsidRPr="00CD2A75" w14:paraId="34A98EFD" w14:textId="77777777" w:rsidTr="00F1452B">
        <w:trPr>
          <w:trHeight w:val="417"/>
          <w:jc w:val="center"/>
        </w:trPr>
        <w:tc>
          <w:tcPr>
            <w:tcW w:w="1296" w:type="dxa"/>
          </w:tcPr>
          <w:p w14:paraId="291C173B" w14:textId="77777777" w:rsidR="00CD2A75" w:rsidRPr="00CD2A75" w:rsidRDefault="00CD2A75">
            <w:pPr>
              <w:pStyle w:val="TableParagraph"/>
              <w:spacing w:before="34"/>
              <w:ind w:right="118"/>
              <w:jc w:val="right"/>
              <w:rPr>
                <w:b/>
                <w:sz w:val="24"/>
                <w:szCs w:val="24"/>
              </w:rPr>
            </w:pPr>
            <w:r w:rsidRPr="00CD2A75">
              <w:rPr>
                <w:b/>
                <w:spacing w:val="-4"/>
                <w:sz w:val="24"/>
                <w:szCs w:val="24"/>
              </w:rPr>
              <w:t>ФК12</w:t>
            </w:r>
          </w:p>
        </w:tc>
        <w:tc>
          <w:tcPr>
            <w:tcW w:w="931" w:type="dxa"/>
          </w:tcPr>
          <w:p w14:paraId="35B3EADB" w14:textId="77777777" w:rsidR="00CD2A75" w:rsidRPr="00CD2A75" w:rsidRDefault="00CD2A75">
            <w:pPr>
              <w:pStyle w:val="TableParagraph"/>
              <w:rPr>
                <w:sz w:val="24"/>
                <w:szCs w:val="24"/>
              </w:rPr>
            </w:pPr>
          </w:p>
        </w:tc>
        <w:tc>
          <w:tcPr>
            <w:tcW w:w="928" w:type="dxa"/>
          </w:tcPr>
          <w:p w14:paraId="5245A4C8" w14:textId="77777777" w:rsidR="00CD2A75" w:rsidRPr="00CD2A75" w:rsidRDefault="00CD2A75">
            <w:pPr>
              <w:pStyle w:val="TableParagraph"/>
              <w:rPr>
                <w:sz w:val="24"/>
                <w:szCs w:val="24"/>
              </w:rPr>
            </w:pPr>
          </w:p>
        </w:tc>
        <w:tc>
          <w:tcPr>
            <w:tcW w:w="928" w:type="dxa"/>
          </w:tcPr>
          <w:p w14:paraId="54CF6299" w14:textId="77777777" w:rsidR="00CD2A75" w:rsidRPr="00CD2A75" w:rsidRDefault="00CD2A75">
            <w:pPr>
              <w:pStyle w:val="TableParagraph"/>
              <w:rPr>
                <w:sz w:val="24"/>
                <w:szCs w:val="24"/>
              </w:rPr>
            </w:pPr>
          </w:p>
        </w:tc>
        <w:tc>
          <w:tcPr>
            <w:tcW w:w="931" w:type="dxa"/>
          </w:tcPr>
          <w:p w14:paraId="33066E89" w14:textId="77777777" w:rsidR="00CD2A75" w:rsidRPr="00CD2A75" w:rsidRDefault="00CD2A75">
            <w:pPr>
              <w:pStyle w:val="TableParagraph"/>
              <w:spacing w:line="268" w:lineRule="exact"/>
              <w:ind w:left="16" w:right="1"/>
              <w:jc w:val="center"/>
              <w:rPr>
                <w:rFonts w:ascii="Calibri"/>
                <w:sz w:val="24"/>
                <w:szCs w:val="24"/>
              </w:rPr>
            </w:pPr>
            <w:r w:rsidRPr="00CD2A75">
              <w:rPr>
                <w:rFonts w:ascii="Calibri"/>
                <w:spacing w:val="-10"/>
                <w:sz w:val="24"/>
                <w:szCs w:val="24"/>
              </w:rPr>
              <w:t>+</w:t>
            </w:r>
          </w:p>
        </w:tc>
        <w:tc>
          <w:tcPr>
            <w:tcW w:w="928" w:type="dxa"/>
          </w:tcPr>
          <w:p w14:paraId="18CB4747" w14:textId="77777777" w:rsidR="00CD2A75" w:rsidRPr="00CD2A75" w:rsidRDefault="00CD2A75">
            <w:pPr>
              <w:pStyle w:val="TableParagraph"/>
              <w:rPr>
                <w:sz w:val="24"/>
                <w:szCs w:val="24"/>
              </w:rPr>
            </w:pPr>
          </w:p>
        </w:tc>
        <w:tc>
          <w:tcPr>
            <w:tcW w:w="931" w:type="dxa"/>
          </w:tcPr>
          <w:p w14:paraId="497A2989" w14:textId="77777777" w:rsidR="00CD2A75" w:rsidRPr="00CD2A75" w:rsidRDefault="00CD2A75">
            <w:pPr>
              <w:pStyle w:val="TableParagraph"/>
              <w:spacing w:line="268" w:lineRule="exact"/>
              <w:ind w:left="16" w:right="3"/>
              <w:jc w:val="center"/>
              <w:rPr>
                <w:rFonts w:ascii="Calibri"/>
                <w:sz w:val="24"/>
                <w:szCs w:val="24"/>
              </w:rPr>
            </w:pPr>
            <w:r w:rsidRPr="00CD2A75">
              <w:rPr>
                <w:rFonts w:ascii="Calibri"/>
                <w:spacing w:val="-10"/>
                <w:sz w:val="24"/>
                <w:szCs w:val="24"/>
              </w:rPr>
              <w:t>+</w:t>
            </w:r>
          </w:p>
        </w:tc>
        <w:tc>
          <w:tcPr>
            <w:tcW w:w="1113" w:type="dxa"/>
          </w:tcPr>
          <w:p w14:paraId="6E985631" w14:textId="77777777" w:rsidR="00CD2A75" w:rsidRPr="00CD2A75" w:rsidRDefault="00CD2A75">
            <w:pPr>
              <w:pStyle w:val="TableParagraph"/>
              <w:rPr>
                <w:sz w:val="24"/>
                <w:szCs w:val="24"/>
              </w:rPr>
            </w:pPr>
          </w:p>
        </w:tc>
        <w:tc>
          <w:tcPr>
            <w:tcW w:w="927" w:type="dxa"/>
          </w:tcPr>
          <w:p w14:paraId="652F8571" w14:textId="77777777" w:rsidR="00CD2A75" w:rsidRPr="00CD2A75" w:rsidRDefault="00CD2A75">
            <w:pPr>
              <w:pStyle w:val="TableParagraph"/>
              <w:rPr>
                <w:sz w:val="24"/>
                <w:szCs w:val="24"/>
              </w:rPr>
            </w:pPr>
          </w:p>
        </w:tc>
      </w:tr>
    </w:tbl>
    <w:p w14:paraId="67DF4B96" w14:textId="77777777" w:rsidR="00962A9E" w:rsidRDefault="00962A9E">
      <w:pPr>
        <w:pStyle w:val="TableParagraph"/>
        <w:spacing w:line="268" w:lineRule="exact"/>
        <w:jc w:val="center"/>
        <w:rPr>
          <w:rFonts w:ascii="Calibri"/>
        </w:rPr>
        <w:sectPr w:rsidR="00962A9E" w:rsidSect="00CD2A75">
          <w:pgSz w:w="11910" w:h="16840"/>
          <w:pgMar w:top="425" w:right="1242" w:bottom="992" w:left="782" w:header="0" w:footer="1026" w:gutter="0"/>
          <w:cols w:space="720"/>
        </w:sectPr>
      </w:pPr>
    </w:p>
    <w:p w14:paraId="7C63A4DC" w14:textId="77777777" w:rsidR="00962A9E" w:rsidRDefault="00000000" w:rsidP="00CD2A75">
      <w:pPr>
        <w:spacing w:before="65"/>
        <w:ind w:left="1418"/>
        <w:jc w:val="center"/>
        <w:rPr>
          <w:b/>
          <w:sz w:val="28"/>
        </w:rPr>
      </w:pPr>
      <w:r>
        <w:rPr>
          <w:b/>
          <w:sz w:val="28"/>
        </w:rPr>
        <w:lastRenderedPageBreak/>
        <w:t>МАТРИЦЯ</w:t>
      </w:r>
      <w:r>
        <w:rPr>
          <w:b/>
          <w:spacing w:val="-7"/>
          <w:sz w:val="28"/>
        </w:rPr>
        <w:t xml:space="preserve"> </w:t>
      </w:r>
      <w:r>
        <w:rPr>
          <w:b/>
          <w:sz w:val="28"/>
        </w:rPr>
        <w:t>ЗАБЕЗПЕЧЕННЯ</w:t>
      </w:r>
      <w:r>
        <w:rPr>
          <w:b/>
          <w:spacing w:val="-7"/>
          <w:sz w:val="28"/>
        </w:rPr>
        <w:t xml:space="preserve"> </w:t>
      </w:r>
      <w:r>
        <w:rPr>
          <w:b/>
          <w:sz w:val="28"/>
        </w:rPr>
        <w:t>ПРОГРАМНИХ</w:t>
      </w:r>
      <w:r>
        <w:rPr>
          <w:b/>
          <w:spacing w:val="-7"/>
          <w:sz w:val="28"/>
        </w:rPr>
        <w:t xml:space="preserve"> </w:t>
      </w:r>
      <w:r>
        <w:rPr>
          <w:b/>
          <w:sz w:val="28"/>
        </w:rPr>
        <w:t>РЕЗУЛЬТАТІВ</w:t>
      </w:r>
      <w:r>
        <w:rPr>
          <w:b/>
          <w:spacing w:val="-6"/>
          <w:sz w:val="28"/>
        </w:rPr>
        <w:t xml:space="preserve"> </w:t>
      </w:r>
      <w:r>
        <w:rPr>
          <w:b/>
          <w:sz w:val="28"/>
        </w:rPr>
        <w:t>НАВЧАННЯ</w:t>
      </w:r>
      <w:r>
        <w:rPr>
          <w:b/>
          <w:spacing w:val="-7"/>
          <w:sz w:val="28"/>
        </w:rPr>
        <w:t xml:space="preserve"> </w:t>
      </w:r>
      <w:r>
        <w:rPr>
          <w:b/>
          <w:sz w:val="28"/>
        </w:rPr>
        <w:t>ВІДПОВІДНИМИ КОМПОНЕНТАМИ ОСВІТНЬО-НАУКОВОЇ ПРОГРАМИ</w:t>
      </w:r>
    </w:p>
    <w:p w14:paraId="15B8974B" w14:textId="77777777" w:rsidR="00962A9E" w:rsidRDefault="00962A9E">
      <w:pPr>
        <w:pStyle w:val="a3"/>
        <w:spacing w:before="91" w:after="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952"/>
        <w:gridCol w:w="918"/>
        <w:gridCol w:w="921"/>
        <w:gridCol w:w="918"/>
        <w:gridCol w:w="1103"/>
        <w:gridCol w:w="921"/>
        <w:gridCol w:w="918"/>
        <w:gridCol w:w="918"/>
      </w:tblGrid>
      <w:tr w:rsidR="00CD2A75" w:rsidRPr="00CD2A75" w14:paraId="1221B2C2" w14:textId="77777777" w:rsidTr="00F1452B">
        <w:trPr>
          <w:trHeight w:val="913"/>
          <w:jc w:val="center"/>
        </w:trPr>
        <w:tc>
          <w:tcPr>
            <w:tcW w:w="1071" w:type="dxa"/>
          </w:tcPr>
          <w:p w14:paraId="6590C606" w14:textId="77777777" w:rsidR="00CD2A75" w:rsidRPr="00CD2A75" w:rsidRDefault="00CD2A75">
            <w:pPr>
              <w:pStyle w:val="TableParagraph"/>
              <w:rPr>
                <w:sz w:val="24"/>
                <w:szCs w:val="24"/>
              </w:rPr>
            </w:pPr>
          </w:p>
        </w:tc>
        <w:tc>
          <w:tcPr>
            <w:tcW w:w="952" w:type="dxa"/>
          </w:tcPr>
          <w:p w14:paraId="7E09D3B4" w14:textId="77777777" w:rsidR="00CD2A75" w:rsidRPr="00CD2A75" w:rsidRDefault="00CD2A75">
            <w:pPr>
              <w:pStyle w:val="TableParagraph"/>
              <w:spacing w:before="167"/>
              <w:ind w:left="14" w:right="2"/>
              <w:jc w:val="center"/>
              <w:rPr>
                <w:b/>
                <w:sz w:val="24"/>
                <w:szCs w:val="24"/>
              </w:rPr>
            </w:pPr>
            <w:r w:rsidRPr="00CD2A75">
              <w:rPr>
                <w:b/>
                <w:spacing w:val="-5"/>
                <w:sz w:val="24"/>
                <w:szCs w:val="24"/>
              </w:rPr>
              <w:t>ОК1</w:t>
            </w:r>
          </w:p>
        </w:tc>
        <w:tc>
          <w:tcPr>
            <w:tcW w:w="918" w:type="dxa"/>
          </w:tcPr>
          <w:p w14:paraId="5A0BA670" w14:textId="77777777" w:rsidR="00CD2A75" w:rsidRPr="00CD2A75" w:rsidRDefault="00CD2A75">
            <w:pPr>
              <w:pStyle w:val="TableParagraph"/>
              <w:spacing w:before="167"/>
              <w:ind w:left="28" w:right="18"/>
              <w:jc w:val="center"/>
              <w:rPr>
                <w:b/>
                <w:sz w:val="24"/>
                <w:szCs w:val="24"/>
              </w:rPr>
            </w:pPr>
            <w:r w:rsidRPr="00CD2A75">
              <w:rPr>
                <w:b/>
                <w:spacing w:val="-5"/>
                <w:sz w:val="24"/>
                <w:szCs w:val="24"/>
              </w:rPr>
              <w:t>ОК2</w:t>
            </w:r>
          </w:p>
        </w:tc>
        <w:tc>
          <w:tcPr>
            <w:tcW w:w="921" w:type="dxa"/>
          </w:tcPr>
          <w:p w14:paraId="0BFCEEE2" w14:textId="77777777" w:rsidR="00CD2A75" w:rsidRPr="00CD2A75" w:rsidRDefault="00CD2A75">
            <w:pPr>
              <w:pStyle w:val="TableParagraph"/>
              <w:spacing w:before="167"/>
              <w:ind w:left="16" w:right="4"/>
              <w:jc w:val="center"/>
              <w:rPr>
                <w:b/>
                <w:sz w:val="24"/>
                <w:szCs w:val="24"/>
              </w:rPr>
            </w:pPr>
            <w:r w:rsidRPr="00CD2A75">
              <w:rPr>
                <w:b/>
                <w:spacing w:val="-5"/>
                <w:sz w:val="24"/>
                <w:szCs w:val="24"/>
              </w:rPr>
              <w:t>ОК3</w:t>
            </w:r>
          </w:p>
        </w:tc>
        <w:tc>
          <w:tcPr>
            <w:tcW w:w="918" w:type="dxa"/>
          </w:tcPr>
          <w:p w14:paraId="0164FF90" w14:textId="77777777" w:rsidR="00CD2A75" w:rsidRPr="00CD2A75" w:rsidRDefault="00CD2A75">
            <w:pPr>
              <w:pStyle w:val="TableParagraph"/>
              <w:spacing w:before="167"/>
              <w:ind w:left="28" w:right="18"/>
              <w:jc w:val="center"/>
              <w:rPr>
                <w:b/>
                <w:sz w:val="24"/>
                <w:szCs w:val="24"/>
              </w:rPr>
            </w:pPr>
            <w:r w:rsidRPr="00CD2A75">
              <w:rPr>
                <w:b/>
                <w:spacing w:val="-5"/>
                <w:sz w:val="24"/>
                <w:szCs w:val="24"/>
              </w:rPr>
              <w:t>ОК4</w:t>
            </w:r>
          </w:p>
        </w:tc>
        <w:tc>
          <w:tcPr>
            <w:tcW w:w="1103" w:type="dxa"/>
          </w:tcPr>
          <w:p w14:paraId="1AACF847" w14:textId="77777777" w:rsidR="00CD2A75" w:rsidRPr="00CD2A75" w:rsidRDefault="00CD2A75">
            <w:pPr>
              <w:pStyle w:val="TableParagraph"/>
              <w:spacing w:before="167"/>
              <w:ind w:left="14" w:right="2"/>
              <w:jc w:val="center"/>
              <w:rPr>
                <w:b/>
                <w:sz w:val="24"/>
                <w:szCs w:val="24"/>
              </w:rPr>
            </w:pPr>
            <w:r w:rsidRPr="00CD2A75">
              <w:rPr>
                <w:b/>
                <w:spacing w:val="-5"/>
                <w:sz w:val="24"/>
                <w:szCs w:val="24"/>
              </w:rPr>
              <w:t>ОК5</w:t>
            </w:r>
          </w:p>
        </w:tc>
        <w:tc>
          <w:tcPr>
            <w:tcW w:w="921" w:type="dxa"/>
          </w:tcPr>
          <w:p w14:paraId="78BD81C6" w14:textId="77777777" w:rsidR="00CD2A75" w:rsidRPr="00CD2A75" w:rsidRDefault="00CD2A75">
            <w:pPr>
              <w:pStyle w:val="TableParagraph"/>
              <w:spacing w:before="167"/>
              <w:ind w:left="16" w:right="2"/>
              <w:jc w:val="center"/>
              <w:rPr>
                <w:b/>
                <w:sz w:val="24"/>
                <w:szCs w:val="24"/>
              </w:rPr>
            </w:pPr>
            <w:r w:rsidRPr="00CD2A75">
              <w:rPr>
                <w:b/>
                <w:spacing w:val="-5"/>
                <w:sz w:val="24"/>
                <w:szCs w:val="24"/>
              </w:rPr>
              <w:t>ОК6</w:t>
            </w:r>
          </w:p>
        </w:tc>
        <w:tc>
          <w:tcPr>
            <w:tcW w:w="918" w:type="dxa"/>
          </w:tcPr>
          <w:p w14:paraId="1928874D" w14:textId="77777777" w:rsidR="00CD2A75" w:rsidRPr="00CD2A75" w:rsidRDefault="00CD2A75">
            <w:pPr>
              <w:pStyle w:val="TableParagraph"/>
              <w:spacing w:before="167"/>
              <w:ind w:left="28" w:right="16"/>
              <w:jc w:val="center"/>
              <w:rPr>
                <w:b/>
                <w:sz w:val="24"/>
                <w:szCs w:val="24"/>
              </w:rPr>
            </w:pPr>
            <w:r w:rsidRPr="00CD2A75">
              <w:rPr>
                <w:b/>
                <w:spacing w:val="-5"/>
                <w:sz w:val="24"/>
                <w:szCs w:val="24"/>
              </w:rPr>
              <w:t>ОК7</w:t>
            </w:r>
          </w:p>
        </w:tc>
        <w:tc>
          <w:tcPr>
            <w:tcW w:w="918" w:type="dxa"/>
          </w:tcPr>
          <w:p w14:paraId="42DB424E" w14:textId="77777777" w:rsidR="00CD2A75" w:rsidRPr="00CD2A75" w:rsidRDefault="00CD2A75">
            <w:pPr>
              <w:pStyle w:val="TableParagraph"/>
              <w:spacing w:before="167"/>
              <w:ind w:left="28" w:right="16"/>
              <w:jc w:val="center"/>
              <w:rPr>
                <w:b/>
                <w:sz w:val="24"/>
                <w:szCs w:val="24"/>
              </w:rPr>
            </w:pPr>
            <w:r w:rsidRPr="00CD2A75">
              <w:rPr>
                <w:b/>
                <w:spacing w:val="-5"/>
                <w:sz w:val="24"/>
                <w:szCs w:val="24"/>
              </w:rPr>
              <w:t>ОК8</w:t>
            </w:r>
          </w:p>
        </w:tc>
      </w:tr>
      <w:tr w:rsidR="00CD2A75" w:rsidRPr="00CD2A75" w14:paraId="6E656100" w14:textId="77777777" w:rsidTr="00F1452B">
        <w:trPr>
          <w:trHeight w:val="436"/>
          <w:jc w:val="center"/>
        </w:trPr>
        <w:tc>
          <w:tcPr>
            <w:tcW w:w="1071" w:type="dxa"/>
            <w:shd w:val="clear" w:color="auto" w:fill="BFBFBF" w:themeFill="background1" w:themeFillShade="BF"/>
          </w:tcPr>
          <w:p w14:paraId="31D36D2E" w14:textId="77777777" w:rsidR="00CD2A75" w:rsidRPr="00CD2A75" w:rsidRDefault="00CD2A75">
            <w:pPr>
              <w:pStyle w:val="TableParagraph"/>
              <w:spacing w:before="1"/>
              <w:ind w:left="14"/>
              <w:jc w:val="center"/>
              <w:rPr>
                <w:rFonts w:ascii="Calibri"/>
                <w:sz w:val="24"/>
                <w:szCs w:val="24"/>
              </w:rPr>
            </w:pPr>
            <w:r w:rsidRPr="00CD2A75">
              <w:rPr>
                <w:rFonts w:ascii="Calibri"/>
                <w:spacing w:val="-10"/>
                <w:sz w:val="24"/>
                <w:szCs w:val="24"/>
              </w:rPr>
              <w:t>1</w:t>
            </w:r>
          </w:p>
        </w:tc>
        <w:tc>
          <w:tcPr>
            <w:tcW w:w="952" w:type="dxa"/>
            <w:shd w:val="clear" w:color="auto" w:fill="BFBFBF" w:themeFill="background1" w:themeFillShade="BF"/>
          </w:tcPr>
          <w:p w14:paraId="17105A1A" w14:textId="77777777" w:rsidR="00CD2A75" w:rsidRPr="00CD2A75" w:rsidRDefault="00CD2A75">
            <w:pPr>
              <w:pStyle w:val="TableParagraph"/>
              <w:spacing w:before="31"/>
              <w:ind w:left="14" w:right="1"/>
              <w:jc w:val="center"/>
              <w:rPr>
                <w:sz w:val="24"/>
                <w:szCs w:val="24"/>
              </w:rPr>
            </w:pPr>
            <w:r w:rsidRPr="00CD2A75">
              <w:rPr>
                <w:spacing w:val="-10"/>
                <w:sz w:val="24"/>
                <w:szCs w:val="24"/>
              </w:rPr>
              <w:t>2</w:t>
            </w:r>
          </w:p>
        </w:tc>
        <w:tc>
          <w:tcPr>
            <w:tcW w:w="918" w:type="dxa"/>
            <w:shd w:val="clear" w:color="auto" w:fill="BFBFBF" w:themeFill="background1" w:themeFillShade="BF"/>
          </w:tcPr>
          <w:p w14:paraId="695D497F" w14:textId="77777777" w:rsidR="00CD2A75" w:rsidRPr="00CD2A75" w:rsidRDefault="00CD2A75">
            <w:pPr>
              <w:pStyle w:val="TableParagraph"/>
              <w:spacing w:before="31"/>
              <w:ind w:left="28" w:right="17"/>
              <w:jc w:val="center"/>
              <w:rPr>
                <w:sz w:val="24"/>
                <w:szCs w:val="24"/>
              </w:rPr>
            </w:pPr>
            <w:r w:rsidRPr="00CD2A75">
              <w:rPr>
                <w:spacing w:val="-10"/>
                <w:sz w:val="24"/>
                <w:szCs w:val="24"/>
              </w:rPr>
              <w:t>3</w:t>
            </w:r>
          </w:p>
        </w:tc>
        <w:tc>
          <w:tcPr>
            <w:tcW w:w="921" w:type="dxa"/>
            <w:shd w:val="clear" w:color="auto" w:fill="BFBFBF" w:themeFill="background1" w:themeFillShade="BF"/>
          </w:tcPr>
          <w:p w14:paraId="3AD973DD" w14:textId="77777777" w:rsidR="00CD2A75" w:rsidRPr="00CD2A75" w:rsidRDefault="00CD2A75">
            <w:pPr>
              <w:pStyle w:val="TableParagraph"/>
              <w:spacing w:before="31"/>
              <w:ind w:left="16" w:right="2"/>
              <w:jc w:val="center"/>
              <w:rPr>
                <w:sz w:val="24"/>
                <w:szCs w:val="24"/>
              </w:rPr>
            </w:pPr>
            <w:r w:rsidRPr="00CD2A75">
              <w:rPr>
                <w:spacing w:val="-10"/>
                <w:sz w:val="24"/>
                <w:szCs w:val="24"/>
              </w:rPr>
              <w:t>4</w:t>
            </w:r>
          </w:p>
        </w:tc>
        <w:tc>
          <w:tcPr>
            <w:tcW w:w="918" w:type="dxa"/>
            <w:shd w:val="clear" w:color="auto" w:fill="BFBFBF" w:themeFill="background1" w:themeFillShade="BF"/>
          </w:tcPr>
          <w:p w14:paraId="433EC040" w14:textId="77777777" w:rsidR="00CD2A75" w:rsidRPr="00CD2A75" w:rsidRDefault="00CD2A75">
            <w:pPr>
              <w:pStyle w:val="TableParagraph"/>
              <w:spacing w:before="31"/>
              <w:ind w:left="28" w:right="16"/>
              <w:jc w:val="center"/>
              <w:rPr>
                <w:sz w:val="24"/>
                <w:szCs w:val="24"/>
              </w:rPr>
            </w:pPr>
            <w:r w:rsidRPr="00CD2A75">
              <w:rPr>
                <w:spacing w:val="-10"/>
                <w:sz w:val="24"/>
                <w:szCs w:val="24"/>
              </w:rPr>
              <w:t>5</w:t>
            </w:r>
          </w:p>
        </w:tc>
        <w:tc>
          <w:tcPr>
            <w:tcW w:w="1103" w:type="dxa"/>
            <w:shd w:val="clear" w:color="auto" w:fill="BFBFBF" w:themeFill="background1" w:themeFillShade="BF"/>
          </w:tcPr>
          <w:p w14:paraId="59621E5B" w14:textId="77777777" w:rsidR="00CD2A75" w:rsidRPr="00CD2A75" w:rsidRDefault="00CD2A75">
            <w:pPr>
              <w:pStyle w:val="TableParagraph"/>
              <w:spacing w:before="31"/>
              <w:ind w:left="14" w:right="4"/>
              <w:jc w:val="center"/>
              <w:rPr>
                <w:sz w:val="24"/>
                <w:szCs w:val="24"/>
              </w:rPr>
            </w:pPr>
            <w:r w:rsidRPr="00CD2A75">
              <w:rPr>
                <w:spacing w:val="-10"/>
                <w:sz w:val="24"/>
                <w:szCs w:val="24"/>
              </w:rPr>
              <w:t>6</w:t>
            </w:r>
          </w:p>
        </w:tc>
        <w:tc>
          <w:tcPr>
            <w:tcW w:w="921" w:type="dxa"/>
            <w:shd w:val="clear" w:color="auto" w:fill="BFBFBF" w:themeFill="background1" w:themeFillShade="BF"/>
          </w:tcPr>
          <w:p w14:paraId="2433715C" w14:textId="77777777" w:rsidR="00CD2A75" w:rsidRPr="00CD2A75" w:rsidRDefault="00CD2A75">
            <w:pPr>
              <w:pStyle w:val="TableParagraph"/>
              <w:spacing w:before="31"/>
              <w:ind w:left="16" w:right="1"/>
              <w:jc w:val="center"/>
              <w:rPr>
                <w:sz w:val="24"/>
                <w:szCs w:val="24"/>
              </w:rPr>
            </w:pPr>
            <w:r w:rsidRPr="00CD2A75">
              <w:rPr>
                <w:spacing w:val="-10"/>
                <w:sz w:val="24"/>
                <w:szCs w:val="24"/>
              </w:rPr>
              <w:t>7</w:t>
            </w:r>
          </w:p>
        </w:tc>
        <w:tc>
          <w:tcPr>
            <w:tcW w:w="918" w:type="dxa"/>
            <w:shd w:val="clear" w:color="auto" w:fill="BFBFBF" w:themeFill="background1" w:themeFillShade="BF"/>
          </w:tcPr>
          <w:p w14:paraId="6490AA44" w14:textId="77777777" w:rsidR="00CD2A75" w:rsidRPr="00CD2A75" w:rsidRDefault="00CD2A75">
            <w:pPr>
              <w:pStyle w:val="TableParagraph"/>
              <w:spacing w:before="31"/>
              <w:ind w:left="28" w:right="15"/>
              <w:jc w:val="center"/>
              <w:rPr>
                <w:sz w:val="24"/>
                <w:szCs w:val="24"/>
              </w:rPr>
            </w:pPr>
            <w:r w:rsidRPr="00CD2A75">
              <w:rPr>
                <w:spacing w:val="-10"/>
                <w:sz w:val="24"/>
                <w:szCs w:val="24"/>
              </w:rPr>
              <w:t>8</w:t>
            </w:r>
          </w:p>
        </w:tc>
        <w:tc>
          <w:tcPr>
            <w:tcW w:w="918" w:type="dxa"/>
            <w:shd w:val="clear" w:color="auto" w:fill="BFBFBF" w:themeFill="background1" w:themeFillShade="BF"/>
          </w:tcPr>
          <w:p w14:paraId="1CE0D65C" w14:textId="77777777" w:rsidR="00CD2A75" w:rsidRPr="00CD2A75" w:rsidRDefault="00CD2A75">
            <w:pPr>
              <w:pStyle w:val="TableParagraph"/>
              <w:spacing w:before="31"/>
              <w:ind w:left="28" w:right="20"/>
              <w:jc w:val="center"/>
              <w:rPr>
                <w:sz w:val="24"/>
                <w:szCs w:val="24"/>
              </w:rPr>
            </w:pPr>
            <w:r w:rsidRPr="00CD2A75">
              <w:rPr>
                <w:spacing w:val="-10"/>
                <w:sz w:val="24"/>
                <w:szCs w:val="24"/>
              </w:rPr>
              <w:t>9</w:t>
            </w:r>
          </w:p>
        </w:tc>
      </w:tr>
      <w:tr w:rsidR="00CD2A75" w:rsidRPr="00CD2A75" w14:paraId="396B6340" w14:textId="77777777" w:rsidTr="00F1452B">
        <w:trPr>
          <w:trHeight w:val="526"/>
          <w:jc w:val="center"/>
        </w:trPr>
        <w:tc>
          <w:tcPr>
            <w:tcW w:w="1071" w:type="dxa"/>
          </w:tcPr>
          <w:p w14:paraId="42473137" w14:textId="77777777" w:rsidR="00CD2A75" w:rsidRPr="00CD2A75" w:rsidRDefault="00CD2A75">
            <w:pPr>
              <w:pStyle w:val="TableParagraph"/>
              <w:spacing w:before="60"/>
              <w:ind w:left="14"/>
              <w:jc w:val="center"/>
              <w:rPr>
                <w:b/>
                <w:sz w:val="24"/>
                <w:szCs w:val="24"/>
              </w:rPr>
            </w:pPr>
            <w:r w:rsidRPr="00CD2A75">
              <w:rPr>
                <w:b/>
                <w:spacing w:val="-4"/>
                <w:sz w:val="24"/>
                <w:szCs w:val="24"/>
              </w:rPr>
              <w:t>ПРН1</w:t>
            </w:r>
          </w:p>
        </w:tc>
        <w:tc>
          <w:tcPr>
            <w:tcW w:w="952" w:type="dxa"/>
          </w:tcPr>
          <w:p w14:paraId="4037DA54" w14:textId="77777777" w:rsidR="00CD2A75" w:rsidRPr="00CD2A75" w:rsidRDefault="00CD2A75" w:rsidP="00616F08">
            <w:pPr>
              <w:pStyle w:val="TableParagraph"/>
              <w:jc w:val="center"/>
              <w:rPr>
                <w:sz w:val="24"/>
                <w:szCs w:val="24"/>
              </w:rPr>
            </w:pPr>
          </w:p>
        </w:tc>
        <w:tc>
          <w:tcPr>
            <w:tcW w:w="918" w:type="dxa"/>
          </w:tcPr>
          <w:p w14:paraId="39BFB011" w14:textId="77777777" w:rsidR="00CD2A75" w:rsidRPr="00CD2A75" w:rsidRDefault="00CD2A75" w:rsidP="00616F08">
            <w:pPr>
              <w:pStyle w:val="TableParagraph"/>
              <w:jc w:val="center"/>
              <w:rPr>
                <w:sz w:val="24"/>
                <w:szCs w:val="24"/>
              </w:rPr>
            </w:pPr>
          </w:p>
        </w:tc>
        <w:tc>
          <w:tcPr>
            <w:tcW w:w="921" w:type="dxa"/>
          </w:tcPr>
          <w:p w14:paraId="09D25711" w14:textId="0429509E" w:rsidR="00CD2A75" w:rsidRPr="00CD2A75" w:rsidRDefault="00616F08" w:rsidP="00616F08">
            <w:pPr>
              <w:pStyle w:val="TableParagraph"/>
              <w:jc w:val="center"/>
              <w:rPr>
                <w:sz w:val="24"/>
                <w:szCs w:val="24"/>
              </w:rPr>
            </w:pPr>
            <w:r w:rsidRPr="00CD2A75">
              <w:rPr>
                <w:rFonts w:ascii="Calibri"/>
                <w:spacing w:val="-10"/>
                <w:sz w:val="24"/>
                <w:szCs w:val="24"/>
              </w:rPr>
              <w:t>+</w:t>
            </w:r>
          </w:p>
        </w:tc>
        <w:tc>
          <w:tcPr>
            <w:tcW w:w="918" w:type="dxa"/>
          </w:tcPr>
          <w:p w14:paraId="6562E750" w14:textId="77777777" w:rsidR="00CD2A75" w:rsidRPr="00CD2A75" w:rsidRDefault="00CD2A75" w:rsidP="00616F08">
            <w:pPr>
              <w:pStyle w:val="TableParagraph"/>
              <w:jc w:val="center"/>
              <w:rPr>
                <w:sz w:val="24"/>
                <w:szCs w:val="24"/>
              </w:rPr>
            </w:pPr>
          </w:p>
        </w:tc>
        <w:tc>
          <w:tcPr>
            <w:tcW w:w="1103" w:type="dxa"/>
          </w:tcPr>
          <w:p w14:paraId="1E50D47C" w14:textId="77777777" w:rsidR="00CD2A75" w:rsidRPr="00CD2A75" w:rsidRDefault="00CD2A75" w:rsidP="00616F08">
            <w:pPr>
              <w:pStyle w:val="TableParagraph"/>
              <w:jc w:val="center"/>
              <w:rPr>
                <w:sz w:val="24"/>
                <w:szCs w:val="24"/>
              </w:rPr>
            </w:pPr>
          </w:p>
        </w:tc>
        <w:tc>
          <w:tcPr>
            <w:tcW w:w="921" w:type="dxa"/>
          </w:tcPr>
          <w:p w14:paraId="1DF46C85" w14:textId="40066E24" w:rsidR="00CD2A75" w:rsidRPr="00CD2A75" w:rsidRDefault="00616F08" w:rsidP="00616F08">
            <w:pPr>
              <w:pStyle w:val="TableParagraph"/>
              <w:jc w:val="center"/>
              <w:rPr>
                <w:sz w:val="24"/>
                <w:szCs w:val="24"/>
              </w:rPr>
            </w:pPr>
            <w:r w:rsidRPr="00CD2A75">
              <w:rPr>
                <w:rFonts w:ascii="Calibri"/>
                <w:spacing w:val="-10"/>
                <w:sz w:val="24"/>
                <w:szCs w:val="24"/>
              </w:rPr>
              <w:t>+</w:t>
            </w:r>
          </w:p>
        </w:tc>
        <w:tc>
          <w:tcPr>
            <w:tcW w:w="918" w:type="dxa"/>
          </w:tcPr>
          <w:p w14:paraId="44F3EB21" w14:textId="77777777" w:rsidR="00CD2A75" w:rsidRPr="00CD2A75" w:rsidRDefault="00CD2A75" w:rsidP="00616F08">
            <w:pPr>
              <w:pStyle w:val="TableParagraph"/>
              <w:spacing w:line="292" w:lineRule="exact"/>
              <w:ind w:left="28" w:right="14"/>
              <w:jc w:val="center"/>
              <w:rPr>
                <w:rFonts w:ascii="Calibri"/>
                <w:sz w:val="24"/>
                <w:szCs w:val="24"/>
              </w:rPr>
            </w:pPr>
            <w:r w:rsidRPr="00CD2A75">
              <w:rPr>
                <w:rFonts w:ascii="Calibri"/>
                <w:spacing w:val="-10"/>
                <w:sz w:val="24"/>
                <w:szCs w:val="24"/>
              </w:rPr>
              <w:t>+</w:t>
            </w:r>
          </w:p>
        </w:tc>
        <w:tc>
          <w:tcPr>
            <w:tcW w:w="918" w:type="dxa"/>
          </w:tcPr>
          <w:p w14:paraId="5C902F66" w14:textId="77777777" w:rsidR="00CD2A75" w:rsidRPr="00CD2A75" w:rsidRDefault="00CD2A75" w:rsidP="00616F08">
            <w:pPr>
              <w:pStyle w:val="TableParagraph"/>
              <w:jc w:val="center"/>
              <w:rPr>
                <w:sz w:val="24"/>
                <w:szCs w:val="24"/>
              </w:rPr>
            </w:pPr>
          </w:p>
        </w:tc>
      </w:tr>
      <w:tr w:rsidR="00CD2A75" w:rsidRPr="00CD2A75" w14:paraId="23DA0722" w14:textId="77777777" w:rsidTr="00F1452B">
        <w:trPr>
          <w:trHeight w:val="522"/>
          <w:jc w:val="center"/>
        </w:trPr>
        <w:tc>
          <w:tcPr>
            <w:tcW w:w="1071" w:type="dxa"/>
          </w:tcPr>
          <w:p w14:paraId="67CB7307" w14:textId="77777777" w:rsidR="00CD2A75" w:rsidRPr="00CD2A75" w:rsidRDefault="00CD2A75">
            <w:pPr>
              <w:pStyle w:val="TableParagraph"/>
              <w:spacing w:before="60"/>
              <w:ind w:left="14"/>
              <w:jc w:val="center"/>
              <w:rPr>
                <w:b/>
                <w:sz w:val="24"/>
                <w:szCs w:val="24"/>
              </w:rPr>
            </w:pPr>
            <w:r w:rsidRPr="00CD2A75">
              <w:rPr>
                <w:b/>
                <w:spacing w:val="-4"/>
                <w:sz w:val="24"/>
                <w:szCs w:val="24"/>
              </w:rPr>
              <w:t>ПРН2</w:t>
            </w:r>
          </w:p>
        </w:tc>
        <w:tc>
          <w:tcPr>
            <w:tcW w:w="952" w:type="dxa"/>
          </w:tcPr>
          <w:p w14:paraId="0308B926" w14:textId="77777777" w:rsidR="00CD2A75" w:rsidRPr="00CD2A75" w:rsidRDefault="00CD2A75" w:rsidP="00616F08">
            <w:pPr>
              <w:pStyle w:val="TableParagraph"/>
              <w:jc w:val="center"/>
              <w:rPr>
                <w:sz w:val="24"/>
                <w:szCs w:val="24"/>
              </w:rPr>
            </w:pPr>
          </w:p>
        </w:tc>
        <w:tc>
          <w:tcPr>
            <w:tcW w:w="918" w:type="dxa"/>
          </w:tcPr>
          <w:p w14:paraId="00B3A5F9" w14:textId="77777777" w:rsidR="00CD2A75" w:rsidRPr="00CD2A75" w:rsidRDefault="00CD2A75" w:rsidP="00616F08">
            <w:pPr>
              <w:pStyle w:val="TableParagraph"/>
              <w:jc w:val="center"/>
              <w:rPr>
                <w:sz w:val="24"/>
                <w:szCs w:val="24"/>
              </w:rPr>
            </w:pPr>
          </w:p>
        </w:tc>
        <w:tc>
          <w:tcPr>
            <w:tcW w:w="921" w:type="dxa"/>
          </w:tcPr>
          <w:p w14:paraId="06F2F9A9" w14:textId="51BC27C4" w:rsidR="00CD2A75" w:rsidRPr="00CD2A75" w:rsidRDefault="00616F08" w:rsidP="00616F08">
            <w:pPr>
              <w:pStyle w:val="TableParagraph"/>
              <w:jc w:val="center"/>
              <w:rPr>
                <w:sz w:val="24"/>
                <w:szCs w:val="24"/>
              </w:rPr>
            </w:pPr>
            <w:r w:rsidRPr="00CD2A75">
              <w:rPr>
                <w:rFonts w:ascii="Calibri"/>
                <w:spacing w:val="-10"/>
                <w:sz w:val="24"/>
                <w:szCs w:val="24"/>
              </w:rPr>
              <w:t>+</w:t>
            </w:r>
          </w:p>
        </w:tc>
        <w:tc>
          <w:tcPr>
            <w:tcW w:w="918" w:type="dxa"/>
          </w:tcPr>
          <w:p w14:paraId="32607559" w14:textId="3A4E73B4" w:rsidR="00CD2A75" w:rsidRPr="00CD2A75" w:rsidRDefault="00616F08" w:rsidP="00616F08">
            <w:pPr>
              <w:pStyle w:val="TableParagraph"/>
              <w:jc w:val="center"/>
              <w:rPr>
                <w:sz w:val="24"/>
                <w:szCs w:val="24"/>
              </w:rPr>
            </w:pPr>
            <w:r w:rsidRPr="00CD2A75">
              <w:rPr>
                <w:rFonts w:ascii="Calibri"/>
                <w:spacing w:val="-10"/>
                <w:sz w:val="24"/>
                <w:szCs w:val="24"/>
              </w:rPr>
              <w:t>+</w:t>
            </w:r>
          </w:p>
        </w:tc>
        <w:tc>
          <w:tcPr>
            <w:tcW w:w="1103" w:type="dxa"/>
          </w:tcPr>
          <w:p w14:paraId="39829D72" w14:textId="77777777" w:rsidR="00CD2A75" w:rsidRPr="00CD2A75" w:rsidRDefault="00CD2A75" w:rsidP="00616F08">
            <w:pPr>
              <w:pStyle w:val="TableParagraph"/>
              <w:jc w:val="center"/>
              <w:rPr>
                <w:sz w:val="24"/>
                <w:szCs w:val="24"/>
              </w:rPr>
            </w:pPr>
          </w:p>
        </w:tc>
        <w:tc>
          <w:tcPr>
            <w:tcW w:w="921" w:type="dxa"/>
          </w:tcPr>
          <w:p w14:paraId="62DF00B8" w14:textId="77777777" w:rsidR="00CD2A75" w:rsidRPr="00CD2A75" w:rsidRDefault="00CD2A75" w:rsidP="00616F08">
            <w:pPr>
              <w:pStyle w:val="TableParagraph"/>
              <w:spacing w:line="292" w:lineRule="exact"/>
              <w:ind w:left="16"/>
              <w:jc w:val="center"/>
              <w:rPr>
                <w:rFonts w:ascii="Calibri"/>
                <w:sz w:val="24"/>
                <w:szCs w:val="24"/>
              </w:rPr>
            </w:pPr>
            <w:r w:rsidRPr="00CD2A75">
              <w:rPr>
                <w:rFonts w:ascii="Calibri"/>
                <w:spacing w:val="-10"/>
                <w:sz w:val="24"/>
                <w:szCs w:val="24"/>
              </w:rPr>
              <w:t>+</w:t>
            </w:r>
          </w:p>
        </w:tc>
        <w:tc>
          <w:tcPr>
            <w:tcW w:w="918" w:type="dxa"/>
          </w:tcPr>
          <w:p w14:paraId="202B78AC" w14:textId="6EB990A3" w:rsidR="00CD2A75" w:rsidRPr="00CD2A75" w:rsidRDefault="00616F08" w:rsidP="00616F08">
            <w:pPr>
              <w:pStyle w:val="TableParagraph"/>
              <w:jc w:val="center"/>
              <w:rPr>
                <w:sz w:val="24"/>
                <w:szCs w:val="24"/>
              </w:rPr>
            </w:pPr>
            <w:r w:rsidRPr="00CD2A75">
              <w:rPr>
                <w:rFonts w:ascii="Calibri"/>
                <w:spacing w:val="-10"/>
                <w:sz w:val="24"/>
                <w:szCs w:val="24"/>
              </w:rPr>
              <w:t>+</w:t>
            </w:r>
          </w:p>
        </w:tc>
        <w:tc>
          <w:tcPr>
            <w:tcW w:w="918" w:type="dxa"/>
          </w:tcPr>
          <w:p w14:paraId="3EC1328E" w14:textId="77777777" w:rsidR="00CD2A75" w:rsidRPr="00CD2A75" w:rsidRDefault="00CD2A75" w:rsidP="00616F08">
            <w:pPr>
              <w:pStyle w:val="TableParagraph"/>
              <w:jc w:val="center"/>
              <w:rPr>
                <w:sz w:val="24"/>
                <w:szCs w:val="24"/>
              </w:rPr>
            </w:pPr>
          </w:p>
        </w:tc>
      </w:tr>
      <w:tr w:rsidR="00CD2A75" w:rsidRPr="00CD2A75" w14:paraId="45BCD954" w14:textId="77777777" w:rsidTr="00F1452B">
        <w:trPr>
          <w:trHeight w:val="527"/>
          <w:jc w:val="center"/>
        </w:trPr>
        <w:tc>
          <w:tcPr>
            <w:tcW w:w="1071" w:type="dxa"/>
          </w:tcPr>
          <w:p w14:paraId="7E506403" w14:textId="77777777" w:rsidR="00CD2A75" w:rsidRPr="00CD2A75" w:rsidRDefault="00CD2A75">
            <w:pPr>
              <w:pStyle w:val="TableParagraph"/>
              <w:spacing w:before="63"/>
              <w:ind w:left="14"/>
              <w:jc w:val="center"/>
              <w:rPr>
                <w:b/>
                <w:sz w:val="24"/>
                <w:szCs w:val="24"/>
              </w:rPr>
            </w:pPr>
            <w:r w:rsidRPr="00CD2A75">
              <w:rPr>
                <w:b/>
                <w:spacing w:val="-4"/>
                <w:sz w:val="24"/>
                <w:szCs w:val="24"/>
              </w:rPr>
              <w:t>ПРН3</w:t>
            </w:r>
          </w:p>
        </w:tc>
        <w:tc>
          <w:tcPr>
            <w:tcW w:w="952" w:type="dxa"/>
          </w:tcPr>
          <w:p w14:paraId="6D19BDEC" w14:textId="77777777" w:rsidR="00CD2A75" w:rsidRPr="00CD2A75" w:rsidRDefault="00CD2A75" w:rsidP="00616F08">
            <w:pPr>
              <w:pStyle w:val="TableParagraph"/>
              <w:jc w:val="center"/>
              <w:rPr>
                <w:sz w:val="24"/>
                <w:szCs w:val="24"/>
              </w:rPr>
            </w:pPr>
          </w:p>
        </w:tc>
        <w:tc>
          <w:tcPr>
            <w:tcW w:w="918" w:type="dxa"/>
          </w:tcPr>
          <w:p w14:paraId="0F980A3D" w14:textId="77777777" w:rsidR="00CD2A75" w:rsidRPr="00CD2A75" w:rsidRDefault="00CD2A75" w:rsidP="00616F08">
            <w:pPr>
              <w:pStyle w:val="TableParagraph"/>
              <w:spacing w:before="2"/>
              <w:ind w:left="28" w:right="16"/>
              <w:jc w:val="center"/>
              <w:rPr>
                <w:rFonts w:ascii="Calibri"/>
                <w:sz w:val="24"/>
                <w:szCs w:val="24"/>
              </w:rPr>
            </w:pPr>
            <w:r w:rsidRPr="00CD2A75">
              <w:rPr>
                <w:rFonts w:ascii="Calibri"/>
                <w:spacing w:val="-10"/>
                <w:sz w:val="24"/>
                <w:szCs w:val="24"/>
              </w:rPr>
              <w:t>+</w:t>
            </w:r>
          </w:p>
        </w:tc>
        <w:tc>
          <w:tcPr>
            <w:tcW w:w="921" w:type="dxa"/>
          </w:tcPr>
          <w:p w14:paraId="56CD713E" w14:textId="77777777" w:rsidR="00CD2A75" w:rsidRPr="00CD2A75" w:rsidRDefault="00CD2A75" w:rsidP="00616F08">
            <w:pPr>
              <w:pStyle w:val="TableParagraph"/>
              <w:jc w:val="center"/>
              <w:rPr>
                <w:sz w:val="24"/>
                <w:szCs w:val="24"/>
              </w:rPr>
            </w:pPr>
          </w:p>
        </w:tc>
        <w:tc>
          <w:tcPr>
            <w:tcW w:w="918" w:type="dxa"/>
          </w:tcPr>
          <w:p w14:paraId="227E4260" w14:textId="77777777" w:rsidR="00CD2A75" w:rsidRPr="00CD2A75" w:rsidRDefault="00CD2A75" w:rsidP="00616F08">
            <w:pPr>
              <w:pStyle w:val="TableParagraph"/>
              <w:jc w:val="center"/>
              <w:rPr>
                <w:sz w:val="24"/>
                <w:szCs w:val="24"/>
              </w:rPr>
            </w:pPr>
          </w:p>
        </w:tc>
        <w:tc>
          <w:tcPr>
            <w:tcW w:w="1103" w:type="dxa"/>
          </w:tcPr>
          <w:p w14:paraId="60C51119" w14:textId="77777777" w:rsidR="00CD2A75" w:rsidRPr="00CD2A75" w:rsidRDefault="00CD2A75" w:rsidP="00616F08">
            <w:pPr>
              <w:pStyle w:val="TableParagraph"/>
              <w:jc w:val="center"/>
              <w:rPr>
                <w:sz w:val="24"/>
                <w:szCs w:val="24"/>
              </w:rPr>
            </w:pPr>
          </w:p>
        </w:tc>
        <w:tc>
          <w:tcPr>
            <w:tcW w:w="921" w:type="dxa"/>
          </w:tcPr>
          <w:p w14:paraId="032DDD14" w14:textId="5FEEABA8" w:rsidR="00CD2A75" w:rsidRPr="00CD2A75" w:rsidRDefault="00616F08" w:rsidP="00616F08">
            <w:pPr>
              <w:pStyle w:val="TableParagraph"/>
              <w:jc w:val="center"/>
              <w:rPr>
                <w:sz w:val="24"/>
                <w:szCs w:val="24"/>
              </w:rPr>
            </w:pPr>
            <w:r w:rsidRPr="00CD2A75">
              <w:rPr>
                <w:rFonts w:ascii="Calibri"/>
                <w:spacing w:val="-10"/>
                <w:sz w:val="24"/>
                <w:szCs w:val="24"/>
              </w:rPr>
              <w:t>+</w:t>
            </w:r>
          </w:p>
        </w:tc>
        <w:tc>
          <w:tcPr>
            <w:tcW w:w="918" w:type="dxa"/>
          </w:tcPr>
          <w:p w14:paraId="1186F873" w14:textId="13E445FE" w:rsidR="00CD2A75" w:rsidRPr="00CD2A75" w:rsidRDefault="00CD2A75" w:rsidP="00616F08">
            <w:pPr>
              <w:pStyle w:val="TableParagraph"/>
              <w:spacing w:before="2"/>
              <w:ind w:left="28" w:right="14"/>
              <w:jc w:val="center"/>
              <w:rPr>
                <w:rFonts w:ascii="Calibri"/>
                <w:sz w:val="24"/>
                <w:szCs w:val="24"/>
              </w:rPr>
            </w:pPr>
          </w:p>
        </w:tc>
        <w:tc>
          <w:tcPr>
            <w:tcW w:w="918" w:type="dxa"/>
          </w:tcPr>
          <w:p w14:paraId="01F5FF64" w14:textId="77777777" w:rsidR="00CD2A75" w:rsidRPr="00CD2A75" w:rsidRDefault="00CD2A75" w:rsidP="00616F08">
            <w:pPr>
              <w:pStyle w:val="TableParagraph"/>
              <w:jc w:val="center"/>
              <w:rPr>
                <w:sz w:val="24"/>
                <w:szCs w:val="24"/>
              </w:rPr>
            </w:pPr>
          </w:p>
        </w:tc>
      </w:tr>
      <w:tr w:rsidR="00CD2A75" w:rsidRPr="00CD2A75" w14:paraId="0D15F518" w14:textId="77777777" w:rsidTr="00F1452B">
        <w:trPr>
          <w:trHeight w:val="526"/>
          <w:jc w:val="center"/>
        </w:trPr>
        <w:tc>
          <w:tcPr>
            <w:tcW w:w="1071" w:type="dxa"/>
          </w:tcPr>
          <w:p w14:paraId="78EA334B" w14:textId="77777777" w:rsidR="00CD2A75" w:rsidRPr="00CD2A75" w:rsidRDefault="00CD2A75">
            <w:pPr>
              <w:pStyle w:val="TableParagraph"/>
              <w:spacing w:before="60"/>
              <w:ind w:left="14"/>
              <w:jc w:val="center"/>
              <w:rPr>
                <w:b/>
                <w:sz w:val="24"/>
                <w:szCs w:val="24"/>
              </w:rPr>
            </w:pPr>
            <w:r w:rsidRPr="00CD2A75">
              <w:rPr>
                <w:b/>
                <w:spacing w:val="-4"/>
                <w:sz w:val="24"/>
                <w:szCs w:val="24"/>
              </w:rPr>
              <w:t>ПРН4</w:t>
            </w:r>
          </w:p>
        </w:tc>
        <w:tc>
          <w:tcPr>
            <w:tcW w:w="952" w:type="dxa"/>
          </w:tcPr>
          <w:p w14:paraId="4BBEC4E6" w14:textId="77777777" w:rsidR="00CD2A75" w:rsidRPr="00CD2A75" w:rsidRDefault="00CD2A75" w:rsidP="00616F08">
            <w:pPr>
              <w:pStyle w:val="TableParagraph"/>
              <w:jc w:val="center"/>
              <w:rPr>
                <w:sz w:val="24"/>
                <w:szCs w:val="24"/>
              </w:rPr>
            </w:pPr>
          </w:p>
        </w:tc>
        <w:tc>
          <w:tcPr>
            <w:tcW w:w="918" w:type="dxa"/>
          </w:tcPr>
          <w:p w14:paraId="709480BF" w14:textId="623C4257" w:rsidR="00CD2A75" w:rsidRPr="00CD2A75" w:rsidRDefault="00616F08" w:rsidP="00616F08">
            <w:pPr>
              <w:pStyle w:val="TableParagraph"/>
              <w:jc w:val="center"/>
              <w:rPr>
                <w:sz w:val="24"/>
                <w:szCs w:val="24"/>
              </w:rPr>
            </w:pPr>
            <w:r w:rsidRPr="00CD2A75">
              <w:rPr>
                <w:rFonts w:ascii="Calibri"/>
                <w:spacing w:val="-10"/>
                <w:sz w:val="24"/>
                <w:szCs w:val="24"/>
              </w:rPr>
              <w:t>+</w:t>
            </w:r>
          </w:p>
        </w:tc>
        <w:tc>
          <w:tcPr>
            <w:tcW w:w="921" w:type="dxa"/>
          </w:tcPr>
          <w:p w14:paraId="0C1C0D63" w14:textId="77777777" w:rsidR="00CD2A75" w:rsidRPr="00CD2A75" w:rsidRDefault="00CD2A75" w:rsidP="00616F08">
            <w:pPr>
              <w:pStyle w:val="TableParagraph"/>
              <w:jc w:val="center"/>
              <w:rPr>
                <w:sz w:val="24"/>
                <w:szCs w:val="24"/>
              </w:rPr>
            </w:pPr>
          </w:p>
        </w:tc>
        <w:tc>
          <w:tcPr>
            <w:tcW w:w="918" w:type="dxa"/>
          </w:tcPr>
          <w:p w14:paraId="2B3A34F5" w14:textId="77777777" w:rsidR="00CD2A75" w:rsidRPr="00CD2A75" w:rsidRDefault="00CD2A75" w:rsidP="00616F08">
            <w:pPr>
              <w:pStyle w:val="TableParagraph"/>
              <w:jc w:val="center"/>
              <w:rPr>
                <w:sz w:val="24"/>
                <w:szCs w:val="24"/>
              </w:rPr>
            </w:pPr>
          </w:p>
        </w:tc>
        <w:tc>
          <w:tcPr>
            <w:tcW w:w="1103" w:type="dxa"/>
          </w:tcPr>
          <w:p w14:paraId="730E5200" w14:textId="77777777" w:rsidR="00CD2A75" w:rsidRPr="00CD2A75" w:rsidRDefault="00CD2A75" w:rsidP="00616F08">
            <w:pPr>
              <w:pStyle w:val="TableParagraph"/>
              <w:jc w:val="center"/>
              <w:rPr>
                <w:sz w:val="24"/>
                <w:szCs w:val="24"/>
              </w:rPr>
            </w:pPr>
          </w:p>
        </w:tc>
        <w:tc>
          <w:tcPr>
            <w:tcW w:w="921" w:type="dxa"/>
          </w:tcPr>
          <w:p w14:paraId="076CB048" w14:textId="362025DE" w:rsidR="00CD2A75" w:rsidRPr="00CD2A75" w:rsidRDefault="00616F08" w:rsidP="00616F08">
            <w:pPr>
              <w:pStyle w:val="TableParagraph"/>
              <w:jc w:val="center"/>
              <w:rPr>
                <w:sz w:val="24"/>
                <w:szCs w:val="24"/>
              </w:rPr>
            </w:pPr>
            <w:r w:rsidRPr="00CD2A75">
              <w:rPr>
                <w:rFonts w:ascii="Calibri"/>
                <w:spacing w:val="-10"/>
                <w:sz w:val="24"/>
                <w:szCs w:val="24"/>
              </w:rPr>
              <w:t>+</w:t>
            </w:r>
          </w:p>
        </w:tc>
        <w:tc>
          <w:tcPr>
            <w:tcW w:w="918" w:type="dxa"/>
          </w:tcPr>
          <w:p w14:paraId="6FB36B62" w14:textId="375DEE86" w:rsidR="00CD2A75" w:rsidRPr="00CD2A75" w:rsidRDefault="00CD2A75" w:rsidP="00616F08">
            <w:pPr>
              <w:pStyle w:val="TableParagraph"/>
              <w:spacing w:line="292" w:lineRule="exact"/>
              <w:ind w:left="28" w:right="14"/>
              <w:jc w:val="center"/>
              <w:rPr>
                <w:rFonts w:ascii="Calibri"/>
                <w:sz w:val="24"/>
                <w:szCs w:val="24"/>
              </w:rPr>
            </w:pPr>
          </w:p>
        </w:tc>
        <w:tc>
          <w:tcPr>
            <w:tcW w:w="918" w:type="dxa"/>
          </w:tcPr>
          <w:p w14:paraId="512B7567" w14:textId="77777777" w:rsidR="00CD2A75" w:rsidRPr="00CD2A75" w:rsidRDefault="00CD2A75" w:rsidP="00616F08">
            <w:pPr>
              <w:pStyle w:val="TableParagraph"/>
              <w:spacing w:line="292" w:lineRule="exact"/>
              <w:ind w:left="28" w:right="19"/>
              <w:jc w:val="center"/>
              <w:rPr>
                <w:rFonts w:ascii="Calibri"/>
                <w:sz w:val="24"/>
                <w:szCs w:val="24"/>
              </w:rPr>
            </w:pPr>
            <w:r w:rsidRPr="00CD2A75">
              <w:rPr>
                <w:rFonts w:ascii="Calibri"/>
                <w:spacing w:val="-10"/>
                <w:sz w:val="24"/>
                <w:szCs w:val="24"/>
              </w:rPr>
              <w:t>+</w:t>
            </w:r>
          </w:p>
        </w:tc>
      </w:tr>
      <w:tr w:rsidR="00CD2A75" w:rsidRPr="00CD2A75" w14:paraId="73535576" w14:textId="77777777" w:rsidTr="00F1452B">
        <w:trPr>
          <w:trHeight w:val="522"/>
          <w:jc w:val="center"/>
        </w:trPr>
        <w:tc>
          <w:tcPr>
            <w:tcW w:w="1071" w:type="dxa"/>
          </w:tcPr>
          <w:p w14:paraId="1E684960" w14:textId="77777777" w:rsidR="00CD2A75" w:rsidRPr="00CD2A75" w:rsidRDefault="00CD2A75">
            <w:pPr>
              <w:pStyle w:val="TableParagraph"/>
              <w:spacing w:before="60"/>
              <w:ind w:left="14"/>
              <w:jc w:val="center"/>
              <w:rPr>
                <w:b/>
                <w:sz w:val="24"/>
                <w:szCs w:val="24"/>
              </w:rPr>
            </w:pPr>
            <w:r w:rsidRPr="00CD2A75">
              <w:rPr>
                <w:b/>
                <w:spacing w:val="-4"/>
                <w:sz w:val="24"/>
                <w:szCs w:val="24"/>
              </w:rPr>
              <w:t>ПРН5</w:t>
            </w:r>
          </w:p>
        </w:tc>
        <w:tc>
          <w:tcPr>
            <w:tcW w:w="952" w:type="dxa"/>
          </w:tcPr>
          <w:p w14:paraId="21D3AF6F" w14:textId="77777777" w:rsidR="00CD2A75" w:rsidRPr="00CD2A75" w:rsidRDefault="00CD2A75" w:rsidP="00616F08">
            <w:pPr>
              <w:pStyle w:val="TableParagraph"/>
              <w:jc w:val="center"/>
              <w:rPr>
                <w:sz w:val="24"/>
                <w:szCs w:val="24"/>
              </w:rPr>
            </w:pPr>
          </w:p>
        </w:tc>
        <w:tc>
          <w:tcPr>
            <w:tcW w:w="918" w:type="dxa"/>
          </w:tcPr>
          <w:p w14:paraId="50FDFAB5" w14:textId="77777777" w:rsidR="00CD2A75" w:rsidRPr="00CD2A75" w:rsidRDefault="00CD2A75" w:rsidP="00616F08">
            <w:pPr>
              <w:pStyle w:val="TableParagraph"/>
              <w:spacing w:line="292" w:lineRule="exact"/>
              <w:ind w:left="28" w:right="16"/>
              <w:jc w:val="center"/>
              <w:rPr>
                <w:rFonts w:ascii="Calibri"/>
                <w:sz w:val="24"/>
                <w:szCs w:val="24"/>
              </w:rPr>
            </w:pPr>
            <w:r w:rsidRPr="00CD2A75">
              <w:rPr>
                <w:rFonts w:ascii="Calibri"/>
                <w:spacing w:val="-10"/>
                <w:sz w:val="24"/>
                <w:szCs w:val="24"/>
              </w:rPr>
              <w:t>+</w:t>
            </w:r>
          </w:p>
        </w:tc>
        <w:tc>
          <w:tcPr>
            <w:tcW w:w="921" w:type="dxa"/>
          </w:tcPr>
          <w:p w14:paraId="3A87D33C" w14:textId="77777777" w:rsidR="00CD2A75" w:rsidRPr="00CD2A75" w:rsidRDefault="00CD2A75" w:rsidP="00616F08">
            <w:pPr>
              <w:pStyle w:val="TableParagraph"/>
              <w:jc w:val="center"/>
              <w:rPr>
                <w:sz w:val="24"/>
                <w:szCs w:val="24"/>
              </w:rPr>
            </w:pPr>
          </w:p>
        </w:tc>
        <w:tc>
          <w:tcPr>
            <w:tcW w:w="918" w:type="dxa"/>
          </w:tcPr>
          <w:p w14:paraId="07BF8AB4" w14:textId="77777777" w:rsidR="00CD2A75" w:rsidRPr="00CD2A75" w:rsidRDefault="00CD2A75" w:rsidP="00616F08">
            <w:pPr>
              <w:pStyle w:val="TableParagraph"/>
              <w:spacing w:line="292" w:lineRule="exact"/>
              <w:ind w:left="28" w:right="15"/>
              <w:jc w:val="center"/>
              <w:rPr>
                <w:rFonts w:ascii="Calibri"/>
                <w:sz w:val="24"/>
                <w:szCs w:val="24"/>
              </w:rPr>
            </w:pPr>
            <w:r w:rsidRPr="00CD2A75">
              <w:rPr>
                <w:rFonts w:ascii="Calibri"/>
                <w:spacing w:val="-10"/>
                <w:sz w:val="24"/>
                <w:szCs w:val="24"/>
              </w:rPr>
              <w:t>+</w:t>
            </w:r>
          </w:p>
        </w:tc>
        <w:tc>
          <w:tcPr>
            <w:tcW w:w="1103" w:type="dxa"/>
          </w:tcPr>
          <w:p w14:paraId="5A38D010" w14:textId="77777777" w:rsidR="00CD2A75" w:rsidRPr="00CD2A75" w:rsidRDefault="00CD2A75" w:rsidP="00616F08">
            <w:pPr>
              <w:pStyle w:val="TableParagraph"/>
              <w:jc w:val="center"/>
              <w:rPr>
                <w:sz w:val="24"/>
                <w:szCs w:val="24"/>
              </w:rPr>
            </w:pPr>
          </w:p>
        </w:tc>
        <w:tc>
          <w:tcPr>
            <w:tcW w:w="921" w:type="dxa"/>
          </w:tcPr>
          <w:p w14:paraId="5092EA40" w14:textId="77777777" w:rsidR="00CD2A75" w:rsidRPr="00CD2A75" w:rsidRDefault="00CD2A75" w:rsidP="00616F08">
            <w:pPr>
              <w:pStyle w:val="TableParagraph"/>
              <w:jc w:val="center"/>
              <w:rPr>
                <w:sz w:val="24"/>
                <w:szCs w:val="24"/>
              </w:rPr>
            </w:pPr>
          </w:p>
        </w:tc>
        <w:tc>
          <w:tcPr>
            <w:tcW w:w="918" w:type="dxa"/>
          </w:tcPr>
          <w:p w14:paraId="2F317D6E" w14:textId="77777777" w:rsidR="00CD2A75" w:rsidRPr="00CD2A75" w:rsidRDefault="00CD2A75" w:rsidP="00616F08">
            <w:pPr>
              <w:pStyle w:val="TableParagraph"/>
              <w:spacing w:line="292" w:lineRule="exact"/>
              <w:ind w:left="28" w:right="14"/>
              <w:jc w:val="center"/>
              <w:rPr>
                <w:rFonts w:ascii="Calibri"/>
                <w:sz w:val="24"/>
                <w:szCs w:val="24"/>
              </w:rPr>
            </w:pPr>
            <w:r w:rsidRPr="00CD2A75">
              <w:rPr>
                <w:rFonts w:ascii="Calibri"/>
                <w:spacing w:val="-10"/>
                <w:sz w:val="24"/>
                <w:szCs w:val="24"/>
              </w:rPr>
              <w:t>+</w:t>
            </w:r>
          </w:p>
        </w:tc>
        <w:tc>
          <w:tcPr>
            <w:tcW w:w="918" w:type="dxa"/>
          </w:tcPr>
          <w:p w14:paraId="18A5B92F" w14:textId="77777777" w:rsidR="00CD2A75" w:rsidRPr="00CD2A75" w:rsidRDefault="00CD2A75" w:rsidP="00616F08">
            <w:pPr>
              <w:pStyle w:val="TableParagraph"/>
              <w:jc w:val="center"/>
              <w:rPr>
                <w:sz w:val="24"/>
                <w:szCs w:val="24"/>
              </w:rPr>
            </w:pPr>
          </w:p>
        </w:tc>
      </w:tr>
      <w:tr w:rsidR="00CD2A75" w:rsidRPr="00CD2A75" w14:paraId="6218CCE3" w14:textId="77777777" w:rsidTr="00F1452B">
        <w:trPr>
          <w:trHeight w:val="526"/>
          <w:jc w:val="center"/>
        </w:trPr>
        <w:tc>
          <w:tcPr>
            <w:tcW w:w="1071" w:type="dxa"/>
          </w:tcPr>
          <w:p w14:paraId="5F027671" w14:textId="77777777" w:rsidR="00CD2A75" w:rsidRPr="00CD2A75" w:rsidRDefault="00CD2A75">
            <w:pPr>
              <w:pStyle w:val="TableParagraph"/>
              <w:spacing w:before="62"/>
              <w:ind w:left="14"/>
              <w:jc w:val="center"/>
              <w:rPr>
                <w:b/>
                <w:sz w:val="24"/>
                <w:szCs w:val="24"/>
              </w:rPr>
            </w:pPr>
            <w:r w:rsidRPr="00CD2A75">
              <w:rPr>
                <w:b/>
                <w:spacing w:val="-4"/>
                <w:sz w:val="24"/>
                <w:szCs w:val="24"/>
              </w:rPr>
              <w:t>ПРН6</w:t>
            </w:r>
          </w:p>
        </w:tc>
        <w:tc>
          <w:tcPr>
            <w:tcW w:w="952" w:type="dxa"/>
          </w:tcPr>
          <w:p w14:paraId="7C86C083" w14:textId="77777777" w:rsidR="00CD2A75" w:rsidRPr="00CD2A75" w:rsidRDefault="00CD2A75" w:rsidP="00616F08">
            <w:pPr>
              <w:pStyle w:val="TableParagraph"/>
              <w:jc w:val="center"/>
              <w:rPr>
                <w:sz w:val="24"/>
                <w:szCs w:val="24"/>
              </w:rPr>
            </w:pPr>
          </w:p>
        </w:tc>
        <w:tc>
          <w:tcPr>
            <w:tcW w:w="918" w:type="dxa"/>
          </w:tcPr>
          <w:p w14:paraId="58945E45" w14:textId="77777777" w:rsidR="00CD2A75" w:rsidRPr="00CD2A75" w:rsidRDefault="00CD2A75" w:rsidP="00616F08">
            <w:pPr>
              <w:pStyle w:val="TableParagraph"/>
              <w:spacing w:line="292" w:lineRule="exact"/>
              <w:ind w:left="28" w:right="16"/>
              <w:jc w:val="center"/>
              <w:rPr>
                <w:rFonts w:ascii="Calibri"/>
                <w:sz w:val="24"/>
                <w:szCs w:val="24"/>
              </w:rPr>
            </w:pPr>
            <w:r w:rsidRPr="00CD2A75">
              <w:rPr>
                <w:rFonts w:ascii="Calibri"/>
                <w:spacing w:val="-10"/>
                <w:sz w:val="24"/>
                <w:szCs w:val="24"/>
              </w:rPr>
              <w:t>+</w:t>
            </w:r>
          </w:p>
        </w:tc>
        <w:tc>
          <w:tcPr>
            <w:tcW w:w="921" w:type="dxa"/>
          </w:tcPr>
          <w:p w14:paraId="4EF1607F" w14:textId="77777777" w:rsidR="00CD2A75" w:rsidRPr="00CD2A75" w:rsidRDefault="00CD2A75" w:rsidP="00616F08">
            <w:pPr>
              <w:pStyle w:val="TableParagraph"/>
              <w:jc w:val="center"/>
              <w:rPr>
                <w:sz w:val="24"/>
                <w:szCs w:val="24"/>
              </w:rPr>
            </w:pPr>
          </w:p>
        </w:tc>
        <w:tc>
          <w:tcPr>
            <w:tcW w:w="918" w:type="dxa"/>
          </w:tcPr>
          <w:p w14:paraId="1D0FC367" w14:textId="77777777" w:rsidR="00CD2A75" w:rsidRPr="00CD2A75" w:rsidRDefault="00CD2A75" w:rsidP="00616F08">
            <w:pPr>
              <w:pStyle w:val="TableParagraph"/>
              <w:jc w:val="center"/>
              <w:rPr>
                <w:sz w:val="24"/>
                <w:szCs w:val="24"/>
              </w:rPr>
            </w:pPr>
          </w:p>
        </w:tc>
        <w:tc>
          <w:tcPr>
            <w:tcW w:w="1103" w:type="dxa"/>
          </w:tcPr>
          <w:p w14:paraId="00C8030A" w14:textId="77777777" w:rsidR="00CD2A75" w:rsidRPr="00CD2A75" w:rsidRDefault="00CD2A75" w:rsidP="00616F08">
            <w:pPr>
              <w:pStyle w:val="TableParagraph"/>
              <w:spacing w:line="292" w:lineRule="exact"/>
              <w:ind w:left="14" w:right="3"/>
              <w:jc w:val="center"/>
              <w:rPr>
                <w:rFonts w:ascii="Calibri"/>
                <w:sz w:val="24"/>
                <w:szCs w:val="24"/>
              </w:rPr>
            </w:pPr>
            <w:r w:rsidRPr="00CD2A75">
              <w:rPr>
                <w:rFonts w:ascii="Calibri"/>
                <w:spacing w:val="-10"/>
                <w:sz w:val="24"/>
                <w:szCs w:val="24"/>
              </w:rPr>
              <w:t>+</w:t>
            </w:r>
          </w:p>
        </w:tc>
        <w:tc>
          <w:tcPr>
            <w:tcW w:w="921" w:type="dxa"/>
          </w:tcPr>
          <w:p w14:paraId="14294817" w14:textId="77777777" w:rsidR="00CD2A75" w:rsidRPr="00CD2A75" w:rsidRDefault="00CD2A75" w:rsidP="00616F08">
            <w:pPr>
              <w:pStyle w:val="TableParagraph"/>
              <w:jc w:val="center"/>
              <w:rPr>
                <w:sz w:val="24"/>
                <w:szCs w:val="24"/>
              </w:rPr>
            </w:pPr>
          </w:p>
        </w:tc>
        <w:tc>
          <w:tcPr>
            <w:tcW w:w="918" w:type="dxa"/>
          </w:tcPr>
          <w:p w14:paraId="0EBF4957" w14:textId="77777777" w:rsidR="00CD2A75" w:rsidRPr="00CD2A75" w:rsidRDefault="00CD2A75" w:rsidP="00616F08">
            <w:pPr>
              <w:pStyle w:val="TableParagraph"/>
              <w:spacing w:line="292" w:lineRule="exact"/>
              <w:ind w:left="28" w:right="14"/>
              <w:jc w:val="center"/>
              <w:rPr>
                <w:rFonts w:ascii="Calibri"/>
                <w:sz w:val="24"/>
                <w:szCs w:val="24"/>
              </w:rPr>
            </w:pPr>
            <w:r w:rsidRPr="00CD2A75">
              <w:rPr>
                <w:rFonts w:ascii="Calibri"/>
                <w:spacing w:val="-10"/>
                <w:sz w:val="24"/>
                <w:szCs w:val="24"/>
              </w:rPr>
              <w:t>+</w:t>
            </w:r>
          </w:p>
        </w:tc>
        <w:tc>
          <w:tcPr>
            <w:tcW w:w="918" w:type="dxa"/>
          </w:tcPr>
          <w:p w14:paraId="5B6D494F" w14:textId="77777777" w:rsidR="00CD2A75" w:rsidRPr="00CD2A75" w:rsidRDefault="00CD2A75" w:rsidP="00616F08">
            <w:pPr>
              <w:pStyle w:val="TableParagraph"/>
              <w:spacing w:line="292" w:lineRule="exact"/>
              <w:ind w:left="28" w:right="19"/>
              <w:jc w:val="center"/>
              <w:rPr>
                <w:rFonts w:ascii="Calibri"/>
                <w:sz w:val="24"/>
                <w:szCs w:val="24"/>
              </w:rPr>
            </w:pPr>
            <w:r w:rsidRPr="00CD2A75">
              <w:rPr>
                <w:rFonts w:ascii="Calibri"/>
                <w:spacing w:val="-10"/>
                <w:sz w:val="24"/>
                <w:szCs w:val="24"/>
              </w:rPr>
              <w:t>+</w:t>
            </w:r>
          </w:p>
        </w:tc>
      </w:tr>
      <w:tr w:rsidR="00CD2A75" w:rsidRPr="00CD2A75" w14:paraId="1ACBDC63" w14:textId="77777777" w:rsidTr="00F1452B">
        <w:trPr>
          <w:trHeight w:val="526"/>
          <w:jc w:val="center"/>
        </w:trPr>
        <w:tc>
          <w:tcPr>
            <w:tcW w:w="1071" w:type="dxa"/>
          </w:tcPr>
          <w:p w14:paraId="6C79187F" w14:textId="77777777" w:rsidR="00CD2A75" w:rsidRPr="00CD2A75" w:rsidRDefault="00CD2A75">
            <w:pPr>
              <w:pStyle w:val="TableParagraph"/>
              <w:spacing w:before="60"/>
              <w:ind w:left="14"/>
              <w:jc w:val="center"/>
              <w:rPr>
                <w:b/>
                <w:sz w:val="24"/>
                <w:szCs w:val="24"/>
              </w:rPr>
            </w:pPr>
            <w:r w:rsidRPr="00CD2A75">
              <w:rPr>
                <w:b/>
                <w:spacing w:val="-4"/>
                <w:sz w:val="24"/>
                <w:szCs w:val="24"/>
              </w:rPr>
              <w:t>ПРН7</w:t>
            </w:r>
          </w:p>
        </w:tc>
        <w:tc>
          <w:tcPr>
            <w:tcW w:w="952" w:type="dxa"/>
          </w:tcPr>
          <w:p w14:paraId="7CADBFE3" w14:textId="77777777" w:rsidR="00CD2A75" w:rsidRPr="00CD2A75" w:rsidRDefault="00CD2A75" w:rsidP="00616F08">
            <w:pPr>
              <w:pStyle w:val="TableParagraph"/>
              <w:jc w:val="center"/>
              <w:rPr>
                <w:sz w:val="24"/>
                <w:szCs w:val="24"/>
              </w:rPr>
            </w:pPr>
          </w:p>
        </w:tc>
        <w:tc>
          <w:tcPr>
            <w:tcW w:w="918" w:type="dxa"/>
          </w:tcPr>
          <w:p w14:paraId="30A75C21" w14:textId="77777777" w:rsidR="00CD2A75" w:rsidRPr="00CD2A75" w:rsidRDefault="00CD2A75" w:rsidP="00616F08">
            <w:pPr>
              <w:pStyle w:val="TableParagraph"/>
              <w:spacing w:line="292" w:lineRule="exact"/>
              <w:ind w:left="28" w:right="16"/>
              <w:jc w:val="center"/>
              <w:rPr>
                <w:rFonts w:ascii="Calibri"/>
                <w:sz w:val="24"/>
                <w:szCs w:val="24"/>
              </w:rPr>
            </w:pPr>
            <w:r w:rsidRPr="00CD2A75">
              <w:rPr>
                <w:rFonts w:ascii="Calibri"/>
                <w:spacing w:val="-10"/>
                <w:sz w:val="24"/>
                <w:szCs w:val="24"/>
              </w:rPr>
              <w:t>+</w:t>
            </w:r>
          </w:p>
        </w:tc>
        <w:tc>
          <w:tcPr>
            <w:tcW w:w="921" w:type="dxa"/>
          </w:tcPr>
          <w:p w14:paraId="1F8630C9" w14:textId="77777777" w:rsidR="00CD2A75" w:rsidRPr="00CD2A75" w:rsidRDefault="00CD2A75" w:rsidP="00616F08">
            <w:pPr>
              <w:pStyle w:val="TableParagraph"/>
              <w:jc w:val="center"/>
              <w:rPr>
                <w:sz w:val="24"/>
                <w:szCs w:val="24"/>
              </w:rPr>
            </w:pPr>
          </w:p>
        </w:tc>
        <w:tc>
          <w:tcPr>
            <w:tcW w:w="918" w:type="dxa"/>
          </w:tcPr>
          <w:p w14:paraId="7A0A5DD7" w14:textId="77777777" w:rsidR="00CD2A75" w:rsidRPr="00CD2A75" w:rsidRDefault="00CD2A75" w:rsidP="00616F08">
            <w:pPr>
              <w:pStyle w:val="TableParagraph"/>
              <w:spacing w:line="292" w:lineRule="exact"/>
              <w:ind w:left="28" w:right="15"/>
              <w:jc w:val="center"/>
              <w:rPr>
                <w:rFonts w:ascii="Calibri"/>
                <w:sz w:val="24"/>
                <w:szCs w:val="24"/>
              </w:rPr>
            </w:pPr>
            <w:r w:rsidRPr="00CD2A75">
              <w:rPr>
                <w:rFonts w:ascii="Calibri"/>
                <w:spacing w:val="-10"/>
                <w:sz w:val="24"/>
                <w:szCs w:val="24"/>
              </w:rPr>
              <w:t>+</w:t>
            </w:r>
          </w:p>
        </w:tc>
        <w:tc>
          <w:tcPr>
            <w:tcW w:w="1103" w:type="dxa"/>
          </w:tcPr>
          <w:p w14:paraId="7ABF049A" w14:textId="77777777" w:rsidR="00CD2A75" w:rsidRPr="00CD2A75" w:rsidRDefault="00CD2A75" w:rsidP="00616F08">
            <w:pPr>
              <w:pStyle w:val="TableParagraph"/>
              <w:jc w:val="center"/>
              <w:rPr>
                <w:sz w:val="24"/>
                <w:szCs w:val="24"/>
              </w:rPr>
            </w:pPr>
          </w:p>
        </w:tc>
        <w:tc>
          <w:tcPr>
            <w:tcW w:w="921" w:type="dxa"/>
          </w:tcPr>
          <w:p w14:paraId="0D207FC2" w14:textId="77777777" w:rsidR="00CD2A75" w:rsidRPr="00CD2A75" w:rsidRDefault="00CD2A75" w:rsidP="00616F08">
            <w:pPr>
              <w:pStyle w:val="TableParagraph"/>
              <w:jc w:val="center"/>
              <w:rPr>
                <w:sz w:val="24"/>
                <w:szCs w:val="24"/>
              </w:rPr>
            </w:pPr>
          </w:p>
        </w:tc>
        <w:tc>
          <w:tcPr>
            <w:tcW w:w="918" w:type="dxa"/>
          </w:tcPr>
          <w:p w14:paraId="32D1FA09" w14:textId="77777777" w:rsidR="00CD2A75" w:rsidRPr="00CD2A75" w:rsidRDefault="00CD2A75" w:rsidP="00616F08">
            <w:pPr>
              <w:pStyle w:val="TableParagraph"/>
              <w:spacing w:line="292" w:lineRule="exact"/>
              <w:ind w:left="28" w:right="14"/>
              <w:jc w:val="center"/>
              <w:rPr>
                <w:rFonts w:ascii="Calibri"/>
                <w:sz w:val="24"/>
                <w:szCs w:val="24"/>
              </w:rPr>
            </w:pPr>
            <w:r w:rsidRPr="00CD2A75">
              <w:rPr>
                <w:rFonts w:ascii="Calibri"/>
                <w:spacing w:val="-10"/>
                <w:sz w:val="24"/>
                <w:szCs w:val="24"/>
              </w:rPr>
              <w:t>+</w:t>
            </w:r>
          </w:p>
        </w:tc>
        <w:tc>
          <w:tcPr>
            <w:tcW w:w="918" w:type="dxa"/>
          </w:tcPr>
          <w:p w14:paraId="3C720CD4" w14:textId="77777777" w:rsidR="00CD2A75" w:rsidRPr="00CD2A75" w:rsidRDefault="00CD2A75" w:rsidP="00616F08">
            <w:pPr>
              <w:pStyle w:val="TableParagraph"/>
              <w:jc w:val="center"/>
              <w:rPr>
                <w:sz w:val="24"/>
                <w:szCs w:val="24"/>
              </w:rPr>
            </w:pPr>
          </w:p>
        </w:tc>
      </w:tr>
      <w:tr w:rsidR="00CD2A75" w:rsidRPr="00CD2A75" w14:paraId="1E930286" w14:textId="77777777" w:rsidTr="00F1452B">
        <w:trPr>
          <w:trHeight w:val="522"/>
          <w:jc w:val="center"/>
        </w:trPr>
        <w:tc>
          <w:tcPr>
            <w:tcW w:w="1071" w:type="dxa"/>
          </w:tcPr>
          <w:p w14:paraId="19D28BFF" w14:textId="77777777" w:rsidR="00CD2A75" w:rsidRPr="00CD2A75" w:rsidRDefault="00CD2A75">
            <w:pPr>
              <w:pStyle w:val="TableParagraph"/>
              <w:spacing w:before="60"/>
              <w:ind w:left="14"/>
              <w:jc w:val="center"/>
              <w:rPr>
                <w:b/>
                <w:sz w:val="24"/>
                <w:szCs w:val="24"/>
              </w:rPr>
            </w:pPr>
            <w:r w:rsidRPr="00CD2A75">
              <w:rPr>
                <w:b/>
                <w:spacing w:val="-4"/>
                <w:sz w:val="24"/>
                <w:szCs w:val="24"/>
              </w:rPr>
              <w:t>ПРН8</w:t>
            </w:r>
          </w:p>
        </w:tc>
        <w:tc>
          <w:tcPr>
            <w:tcW w:w="952" w:type="dxa"/>
          </w:tcPr>
          <w:p w14:paraId="3D517ACC" w14:textId="77777777" w:rsidR="00CD2A75" w:rsidRPr="00CD2A75" w:rsidRDefault="00CD2A75" w:rsidP="00616F08">
            <w:pPr>
              <w:pStyle w:val="TableParagraph"/>
              <w:jc w:val="center"/>
              <w:rPr>
                <w:sz w:val="24"/>
                <w:szCs w:val="24"/>
              </w:rPr>
            </w:pPr>
          </w:p>
        </w:tc>
        <w:tc>
          <w:tcPr>
            <w:tcW w:w="918" w:type="dxa"/>
          </w:tcPr>
          <w:p w14:paraId="79E0B0AF" w14:textId="77777777" w:rsidR="00CD2A75" w:rsidRPr="00CD2A75" w:rsidRDefault="00CD2A75" w:rsidP="00616F08">
            <w:pPr>
              <w:pStyle w:val="TableParagraph"/>
              <w:jc w:val="center"/>
              <w:rPr>
                <w:sz w:val="24"/>
                <w:szCs w:val="24"/>
              </w:rPr>
            </w:pPr>
          </w:p>
        </w:tc>
        <w:tc>
          <w:tcPr>
            <w:tcW w:w="921" w:type="dxa"/>
          </w:tcPr>
          <w:p w14:paraId="3BE71BD7" w14:textId="77777777" w:rsidR="00CD2A75" w:rsidRPr="00CD2A75" w:rsidRDefault="00CD2A75" w:rsidP="00616F08">
            <w:pPr>
              <w:pStyle w:val="TableParagraph"/>
              <w:jc w:val="center"/>
              <w:rPr>
                <w:sz w:val="24"/>
                <w:szCs w:val="24"/>
              </w:rPr>
            </w:pPr>
          </w:p>
        </w:tc>
        <w:tc>
          <w:tcPr>
            <w:tcW w:w="918" w:type="dxa"/>
          </w:tcPr>
          <w:p w14:paraId="2C23E119" w14:textId="77777777" w:rsidR="00CD2A75" w:rsidRPr="00CD2A75" w:rsidRDefault="00CD2A75" w:rsidP="00616F08">
            <w:pPr>
              <w:pStyle w:val="TableParagraph"/>
              <w:spacing w:line="292" w:lineRule="exact"/>
              <w:ind w:left="28" w:right="15"/>
              <w:jc w:val="center"/>
              <w:rPr>
                <w:rFonts w:ascii="Calibri"/>
                <w:sz w:val="24"/>
                <w:szCs w:val="24"/>
              </w:rPr>
            </w:pPr>
            <w:r w:rsidRPr="00CD2A75">
              <w:rPr>
                <w:rFonts w:ascii="Calibri"/>
                <w:spacing w:val="-10"/>
                <w:sz w:val="24"/>
                <w:szCs w:val="24"/>
              </w:rPr>
              <w:t>+</w:t>
            </w:r>
          </w:p>
        </w:tc>
        <w:tc>
          <w:tcPr>
            <w:tcW w:w="1103" w:type="dxa"/>
          </w:tcPr>
          <w:p w14:paraId="777F3553" w14:textId="77777777" w:rsidR="00CD2A75" w:rsidRPr="00CD2A75" w:rsidRDefault="00CD2A75" w:rsidP="00616F08">
            <w:pPr>
              <w:pStyle w:val="TableParagraph"/>
              <w:jc w:val="center"/>
              <w:rPr>
                <w:sz w:val="24"/>
                <w:szCs w:val="24"/>
              </w:rPr>
            </w:pPr>
          </w:p>
        </w:tc>
        <w:tc>
          <w:tcPr>
            <w:tcW w:w="921" w:type="dxa"/>
          </w:tcPr>
          <w:p w14:paraId="662DA8A9" w14:textId="77777777" w:rsidR="00CD2A75" w:rsidRPr="00CD2A75" w:rsidRDefault="00CD2A75" w:rsidP="00616F08">
            <w:pPr>
              <w:pStyle w:val="TableParagraph"/>
              <w:jc w:val="center"/>
              <w:rPr>
                <w:sz w:val="24"/>
                <w:szCs w:val="24"/>
              </w:rPr>
            </w:pPr>
          </w:p>
        </w:tc>
        <w:tc>
          <w:tcPr>
            <w:tcW w:w="918" w:type="dxa"/>
          </w:tcPr>
          <w:p w14:paraId="00AC50D0" w14:textId="77777777" w:rsidR="00CD2A75" w:rsidRPr="00CD2A75" w:rsidRDefault="00CD2A75" w:rsidP="00616F08">
            <w:pPr>
              <w:pStyle w:val="TableParagraph"/>
              <w:spacing w:line="292" w:lineRule="exact"/>
              <w:ind w:left="28" w:right="14"/>
              <w:jc w:val="center"/>
              <w:rPr>
                <w:rFonts w:ascii="Calibri"/>
                <w:sz w:val="24"/>
                <w:szCs w:val="24"/>
              </w:rPr>
            </w:pPr>
            <w:r w:rsidRPr="00CD2A75">
              <w:rPr>
                <w:rFonts w:ascii="Calibri"/>
                <w:spacing w:val="-10"/>
                <w:sz w:val="24"/>
                <w:szCs w:val="24"/>
              </w:rPr>
              <w:t>+</w:t>
            </w:r>
          </w:p>
        </w:tc>
        <w:tc>
          <w:tcPr>
            <w:tcW w:w="918" w:type="dxa"/>
          </w:tcPr>
          <w:p w14:paraId="6DA4E0E0" w14:textId="77777777" w:rsidR="00CD2A75" w:rsidRPr="00CD2A75" w:rsidRDefault="00CD2A75" w:rsidP="00616F08">
            <w:pPr>
              <w:pStyle w:val="TableParagraph"/>
              <w:spacing w:line="292" w:lineRule="exact"/>
              <w:ind w:left="28" w:right="19"/>
              <w:jc w:val="center"/>
              <w:rPr>
                <w:rFonts w:ascii="Calibri"/>
                <w:sz w:val="24"/>
                <w:szCs w:val="24"/>
              </w:rPr>
            </w:pPr>
            <w:r w:rsidRPr="00CD2A75">
              <w:rPr>
                <w:rFonts w:ascii="Calibri"/>
                <w:spacing w:val="-10"/>
                <w:sz w:val="24"/>
                <w:szCs w:val="24"/>
              </w:rPr>
              <w:t>+</w:t>
            </w:r>
          </w:p>
        </w:tc>
      </w:tr>
      <w:tr w:rsidR="00CD2A75" w:rsidRPr="00CD2A75" w14:paraId="7BECF371" w14:textId="77777777" w:rsidTr="00F1452B">
        <w:trPr>
          <w:trHeight w:val="526"/>
          <w:jc w:val="center"/>
        </w:trPr>
        <w:tc>
          <w:tcPr>
            <w:tcW w:w="1071" w:type="dxa"/>
          </w:tcPr>
          <w:p w14:paraId="08D48F7F" w14:textId="77777777" w:rsidR="00CD2A75" w:rsidRPr="00CD2A75" w:rsidRDefault="00CD2A75">
            <w:pPr>
              <w:pStyle w:val="TableParagraph"/>
              <w:spacing w:before="62"/>
              <w:ind w:left="14"/>
              <w:jc w:val="center"/>
              <w:rPr>
                <w:b/>
                <w:sz w:val="24"/>
                <w:szCs w:val="24"/>
              </w:rPr>
            </w:pPr>
            <w:r w:rsidRPr="00CD2A75">
              <w:rPr>
                <w:b/>
                <w:spacing w:val="-4"/>
                <w:sz w:val="24"/>
                <w:szCs w:val="24"/>
              </w:rPr>
              <w:t>ПРН9</w:t>
            </w:r>
          </w:p>
        </w:tc>
        <w:tc>
          <w:tcPr>
            <w:tcW w:w="952" w:type="dxa"/>
          </w:tcPr>
          <w:p w14:paraId="5D91B32E" w14:textId="77777777" w:rsidR="00CD2A75" w:rsidRPr="00CD2A75" w:rsidRDefault="00CD2A75" w:rsidP="00616F08">
            <w:pPr>
              <w:pStyle w:val="TableParagraph"/>
              <w:spacing w:line="292" w:lineRule="exact"/>
              <w:ind w:left="14"/>
              <w:jc w:val="center"/>
              <w:rPr>
                <w:rFonts w:ascii="Calibri"/>
                <w:sz w:val="24"/>
                <w:szCs w:val="24"/>
              </w:rPr>
            </w:pPr>
            <w:r w:rsidRPr="00CD2A75">
              <w:rPr>
                <w:rFonts w:ascii="Calibri"/>
                <w:spacing w:val="-10"/>
                <w:sz w:val="24"/>
                <w:szCs w:val="24"/>
              </w:rPr>
              <w:t>+</w:t>
            </w:r>
          </w:p>
        </w:tc>
        <w:tc>
          <w:tcPr>
            <w:tcW w:w="918" w:type="dxa"/>
          </w:tcPr>
          <w:p w14:paraId="3993E6D2" w14:textId="77777777" w:rsidR="00CD2A75" w:rsidRPr="00CD2A75" w:rsidRDefault="00CD2A75" w:rsidP="00616F08">
            <w:pPr>
              <w:pStyle w:val="TableParagraph"/>
              <w:jc w:val="center"/>
              <w:rPr>
                <w:sz w:val="24"/>
                <w:szCs w:val="24"/>
              </w:rPr>
            </w:pPr>
          </w:p>
        </w:tc>
        <w:tc>
          <w:tcPr>
            <w:tcW w:w="921" w:type="dxa"/>
          </w:tcPr>
          <w:p w14:paraId="7A0ACA78" w14:textId="77777777" w:rsidR="00CD2A75" w:rsidRPr="00CD2A75" w:rsidRDefault="00CD2A75" w:rsidP="00616F08">
            <w:pPr>
              <w:pStyle w:val="TableParagraph"/>
              <w:jc w:val="center"/>
              <w:rPr>
                <w:sz w:val="24"/>
                <w:szCs w:val="24"/>
              </w:rPr>
            </w:pPr>
          </w:p>
        </w:tc>
        <w:tc>
          <w:tcPr>
            <w:tcW w:w="918" w:type="dxa"/>
          </w:tcPr>
          <w:p w14:paraId="0B06690A" w14:textId="77777777" w:rsidR="00CD2A75" w:rsidRPr="00CD2A75" w:rsidRDefault="00CD2A75" w:rsidP="00616F08">
            <w:pPr>
              <w:pStyle w:val="TableParagraph"/>
              <w:spacing w:line="292" w:lineRule="exact"/>
              <w:ind w:left="28" w:right="15"/>
              <w:jc w:val="center"/>
              <w:rPr>
                <w:rFonts w:ascii="Calibri"/>
                <w:sz w:val="24"/>
                <w:szCs w:val="24"/>
              </w:rPr>
            </w:pPr>
            <w:r w:rsidRPr="00CD2A75">
              <w:rPr>
                <w:rFonts w:ascii="Calibri"/>
                <w:spacing w:val="-10"/>
                <w:sz w:val="24"/>
                <w:szCs w:val="24"/>
              </w:rPr>
              <w:t>+</w:t>
            </w:r>
          </w:p>
        </w:tc>
        <w:tc>
          <w:tcPr>
            <w:tcW w:w="1103" w:type="dxa"/>
          </w:tcPr>
          <w:p w14:paraId="0FF85976" w14:textId="77777777" w:rsidR="00CD2A75" w:rsidRPr="00CD2A75" w:rsidRDefault="00CD2A75" w:rsidP="00616F08">
            <w:pPr>
              <w:pStyle w:val="TableParagraph"/>
              <w:jc w:val="center"/>
              <w:rPr>
                <w:sz w:val="24"/>
                <w:szCs w:val="24"/>
              </w:rPr>
            </w:pPr>
          </w:p>
        </w:tc>
        <w:tc>
          <w:tcPr>
            <w:tcW w:w="921" w:type="dxa"/>
          </w:tcPr>
          <w:p w14:paraId="458CB984" w14:textId="77777777" w:rsidR="00CD2A75" w:rsidRPr="00CD2A75" w:rsidRDefault="00CD2A75" w:rsidP="00616F08">
            <w:pPr>
              <w:pStyle w:val="TableParagraph"/>
              <w:spacing w:line="292" w:lineRule="exact"/>
              <w:ind w:left="16"/>
              <w:jc w:val="center"/>
              <w:rPr>
                <w:rFonts w:ascii="Calibri"/>
                <w:sz w:val="24"/>
                <w:szCs w:val="24"/>
              </w:rPr>
            </w:pPr>
            <w:r w:rsidRPr="00CD2A75">
              <w:rPr>
                <w:rFonts w:ascii="Calibri"/>
                <w:spacing w:val="-10"/>
                <w:sz w:val="24"/>
                <w:szCs w:val="24"/>
              </w:rPr>
              <w:t>+</w:t>
            </w:r>
          </w:p>
        </w:tc>
        <w:tc>
          <w:tcPr>
            <w:tcW w:w="918" w:type="dxa"/>
          </w:tcPr>
          <w:p w14:paraId="42B5D8E4" w14:textId="77777777" w:rsidR="00CD2A75" w:rsidRPr="00CD2A75" w:rsidRDefault="00CD2A75" w:rsidP="00616F08">
            <w:pPr>
              <w:pStyle w:val="TableParagraph"/>
              <w:spacing w:line="292" w:lineRule="exact"/>
              <w:ind w:left="28" w:right="14"/>
              <w:jc w:val="center"/>
              <w:rPr>
                <w:rFonts w:ascii="Calibri"/>
                <w:sz w:val="24"/>
                <w:szCs w:val="24"/>
              </w:rPr>
            </w:pPr>
            <w:r w:rsidRPr="00CD2A75">
              <w:rPr>
                <w:rFonts w:ascii="Calibri"/>
                <w:spacing w:val="-10"/>
                <w:sz w:val="24"/>
                <w:szCs w:val="24"/>
              </w:rPr>
              <w:t>+</w:t>
            </w:r>
          </w:p>
        </w:tc>
        <w:tc>
          <w:tcPr>
            <w:tcW w:w="918" w:type="dxa"/>
          </w:tcPr>
          <w:p w14:paraId="554E77CC" w14:textId="77777777" w:rsidR="00CD2A75" w:rsidRPr="00CD2A75" w:rsidRDefault="00CD2A75" w:rsidP="00616F08">
            <w:pPr>
              <w:pStyle w:val="TableParagraph"/>
              <w:jc w:val="center"/>
              <w:rPr>
                <w:sz w:val="24"/>
                <w:szCs w:val="24"/>
              </w:rPr>
            </w:pPr>
          </w:p>
        </w:tc>
      </w:tr>
      <w:tr w:rsidR="00CD2A75" w:rsidRPr="00CD2A75" w14:paraId="7DBBAB80" w14:textId="77777777" w:rsidTr="00F1452B">
        <w:trPr>
          <w:trHeight w:val="526"/>
          <w:jc w:val="center"/>
        </w:trPr>
        <w:tc>
          <w:tcPr>
            <w:tcW w:w="1071" w:type="dxa"/>
          </w:tcPr>
          <w:p w14:paraId="4C44204C" w14:textId="77777777" w:rsidR="00CD2A75" w:rsidRPr="00CD2A75" w:rsidRDefault="00CD2A75">
            <w:pPr>
              <w:pStyle w:val="TableParagraph"/>
              <w:spacing w:before="60"/>
              <w:ind w:left="14"/>
              <w:jc w:val="center"/>
              <w:rPr>
                <w:b/>
                <w:sz w:val="24"/>
                <w:szCs w:val="24"/>
              </w:rPr>
            </w:pPr>
            <w:r w:rsidRPr="00CD2A75">
              <w:rPr>
                <w:b/>
                <w:spacing w:val="-2"/>
                <w:sz w:val="24"/>
                <w:szCs w:val="24"/>
              </w:rPr>
              <w:t>ПРН10</w:t>
            </w:r>
          </w:p>
        </w:tc>
        <w:tc>
          <w:tcPr>
            <w:tcW w:w="952" w:type="dxa"/>
          </w:tcPr>
          <w:p w14:paraId="6C97F353" w14:textId="3E764C8F" w:rsidR="00CD2A75" w:rsidRPr="00CD2A75" w:rsidRDefault="00CD2A75" w:rsidP="00616F08">
            <w:pPr>
              <w:pStyle w:val="TableParagraph"/>
              <w:jc w:val="center"/>
              <w:rPr>
                <w:sz w:val="24"/>
                <w:szCs w:val="24"/>
              </w:rPr>
            </w:pPr>
          </w:p>
        </w:tc>
        <w:tc>
          <w:tcPr>
            <w:tcW w:w="918" w:type="dxa"/>
          </w:tcPr>
          <w:p w14:paraId="1C5EB0B0" w14:textId="77777777" w:rsidR="00CD2A75" w:rsidRPr="00CD2A75" w:rsidRDefault="00CD2A75" w:rsidP="00616F08">
            <w:pPr>
              <w:pStyle w:val="TableParagraph"/>
              <w:jc w:val="center"/>
              <w:rPr>
                <w:sz w:val="24"/>
                <w:szCs w:val="24"/>
              </w:rPr>
            </w:pPr>
          </w:p>
        </w:tc>
        <w:tc>
          <w:tcPr>
            <w:tcW w:w="921" w:type="dxa"/>
          </w:tcPr>
          <w:p w14:paraId="77AD1B63" w14:textId="77777777" w:rsidR="00CD2A75" w:rsidRPr="00CD2A75" w:rsidRDefault="00CD2A75" w:rsidP="00616F08">
            <w:pPr>
              <w:pStyle w:val="TableParagraph"/>
              <w:jc w:val="center"/>
              <w:rPr>
                <w:sz w:val="24"/>
                <w:szCs w:val="24"/>
              </w:rPr>
            </w:pPr>
          </w:p>
        </w:tc>
        <w:tc>
          <w:tcPr>
            <w:tcW w:w="918" w:type="dxa"/>
          </w:tcPr>
          <w:p w14:paraId="4700A1CC" w14:textId="77777777" w:rsidR="00CD2A75" w:rsidRPr="00CD2A75" w:rsidRDefault="00CD2A75" w:rsidP="00616F08">
            <w:pPr>
              <w:pStyle w:val="TableParagraph"/>
              <w:jc w:val="center"/>
              <w:rPr>
                <w:sz w:val="24"/>
                <w:szCs w:val="24"/>
              </w:rPr>
            </w:pPr>
          </w:p>
        </w:tc>
        <w:tc>
          <w:tcPr>
            <w:tcW w:w="1103" w:type="dxa"/>
          </w:tcPr>
          <w:p w14:paraId="7E4BDA42" w14:textId="77777777" w:rsidR="00CD2A75" w:rsidRPr="00CD2A75" w:rsidRDefault="00CD2A75" w:rsidP="00616F08">
            <w:pPr>
              <w:pStyle w:val="TableParagraph"/>
              <w:jc w:val="center"/>
              <w:rPr>
                <w:sz w:val="24"/>
                <w:szCs w:val="24"/>
              </w:rPr>
            </w:pPr>
          </w:p>
        </w:tc>
        <w:tc>
          <w:tcPr>
            <w:tcW w:w="921" w:type="dxa"/>
          </w:tcPr>
          <w:p w14:paraId="3F011D4C" w14:textId="77777777" w:rsidR="00CD2A75" w:rsidRPr="00CD2A75" w:rsidRDefault="00CD2A75" w:rsidP="00616F08">
            <w:pPr>
              <w:pStyle w:val="TableParagraph"/>
              <w:spacing w:line="293" w:lineRule="exact"/>
              <w:ind w:left="16"/>
              <w:jc w:val="center"/>
              <w:rPr>
                <w:rFonts w:ascii="Calibri"/>
                <w:sz w:val="24"/>
                <w:szCs w:val="24"/>
              </w:rPr>
            </w:pPr>
            <w:r w:rsidRPr="00CD2A75">
              <w:rPr>
                <w:rFonts w:ascii="Calibri"/>
                <w:spacing w:val="-10"/>
                <w:sz w:val="24"/>
                <w:szCs w:val="24"/>
              </w:rPr>
              <w:t>+</w:t>
            </w:r>
          </w:p>
        </w:tc>
        <w:tc>
          <w:tcPr>
            <w:tcW w:w="918" w:type="dxa"/>
          </w:tcPr>
          <w:p w14:paraId="28CDC840" w14:textId="29946EEF" w:rsidR="00CD2A75" w:rsidRPr="00CD2A75" w:rsidRDefault="00CD2A75" w:rsidP="00616F08">
            <w:pPr>
              <w:pStyle w:val="TableParagraph"/>
              <w:spacing w:line="293" w:lineRule="exact"/>
              <w:ind w:left="28" w:right="14"/>
              <w:jc w:val="center"/>
              <w:rPr>
                <w:rFonts w:ascii="Calibri"/>
                <w:sz w:val="24"/>
                <w:szCs w:val="24"/>
              </w:rPr>
            </w:pPr>
          </w:p>
        </w:tc>
        <w:tc>
          <w:tcPr>
            <w:tcW w:w="918" w:type="dxa"/>
          </w:tcPr>
          <w:p w14:paraId="7987F858" w14:textId="77777777" w:rsidR="00CD2A75" w:rsidRPr="00CD2A75" w:rsidRDefault="00CD2A75" w:rsidP="00616F08">
            <w:pPr>
              <w:pStyle w:val="TableParagraph"/>
              <w:jc w:val="center"/>
              <w:rPr>
                <w:sz w:val="24"/>
                <w:szCs w:val="24"/>
              </w:rPr>
            </w:pPr>
          </w:p>
        </w:tc>
      </w:tr>
      <w:tr w:rsidR="00CD2A75" w:rsidRPr="00CD2A75" w14:paraId="2A48B2E0" w14:textId="77777777" w:rsidTr="00F1452B">
        <w:trPr>
          <w:trHeight w:val="522"/>
          <w:jc w:val="center"/>
        </w:trPr>
        <w:tc>
          <w:tcPr>
            <w:tcW w:w="1071" w:type="dxa"/>
          </w:tcPr>
          <w:p w14:paraId="23AF54BF" w14:textId="77777777" w:rsidR="00CD2A75" w:rsidRPr="00CD2A75" w:rsidRDefault="00CD2A75">
            <w:pPr>
              <w:pStyle w:val="TableParagraph"/>
              <w:spacing w:before="60"/>
              <w:ind w:left="14"/>
              <w:jc w:val="center"/>
              <w:rPr>
                <w:b/>
                <w:sz w:val="24"/>
                <w:szCs w:val="24"/>
              </w:rPr>
            </w:pPr>
            <w:r w:rsidRPr="00CD2A75">
              <w:rPr>
                <w:b/>
                <w:spacing w:val="-2"/>
                <w:sz w:val="24"/>
                <w:szCs w:val="24"/>
              </w:rPr>
              <w:t>ПРН11</w:t>
            </w:r>
          </w:p>
        </w:tc>
        <w:tc>
          <w:tcPr>
            <w:tcW w:w="952" w:type="dxa"/>
          </w:tcPr>
          <w:p w14:paraId="1852F7FC" w14:textId="77777777" w:rsidR="00CD2A75" w:rsidRPr="00CD2A75" w:rsidRDefault="00CD2A75" w:rsidP="00616F08">
            <w:pPr>
              <w:pStyle w:val="TableParagraph"/>
              <w:spacing w:line="292" w:lineRule="exact"/>
              <w:ind w:left="14"/>
              <w:jc w:val="center"/>
              <w:rPr>
                <w:rFonts w:ascii="Calibri"/>
                <w:sz w:val="24"/>
                <w:szCs w:val="24"/>
              </w:rPr>
            </w:pPr>
            <w:r w:rsidRPr="00CD2A75">
              <w:rPr>
                <w:rFonts w:ascii="Calibri"/>
                <w:spacing w:val="-10"/>
                <w:sz w:val="24"/>
                <w:szCs w:val="24"/>
              </w:rPr>
              <w:t>+</w:t>
            </w:r>
          </w:p>
        </w:tc>
        <w:tc>
          <w:tcPr>
            <w:tcW w:w="918" w:type="dxa"/>
          </w:tcPr>
          <w:p w14:paraId="420034CC" w14:textId="77777777" w:rsidR="00CD2A75" w:rsidRPr="00CD2A75" w:rsidRDefault="00CD2A75" w:rsidP="00616F08">
            <w:pPr>
              <w:pStyle w:val="TableParagraph"/>
              <w:jc w:val="center"/>
              <w:rPr>
                <w:sz w:val="24"/>
                <w:szCs w:val="24"/>
              </w:rPr>
            </w:pPr>
          </w:p>
        </w:tc>
        <w:tc>
          <w:tcPr>
            <w:tcW w:w="921" w:type="dxa"/>
          </w:tcPr>
          <w:p w14:paraId="1CF63D12" w14:textId="77777777" w:rsidR="00CD2A75" w:rsidRPr="00CD2A75" w:rsidRDefault="00CD2A75" w:rsidP="00616F08">
            <w:pPr>
              <w:pStyle w:val="TableParagraph"/>
              <w:spacing w:line="292" w:lineRule="exact"/>
              <w:ind w:left="16" w:right="1"/>
              <w:jc w:val="center"/>
              <w:rPr>
                <w:rFonts w:ascii="Calibri"/>
                <w:sz w:val="24"/>
                <w:szCs w:val="24"/>
              </w:rPr>
            </w:pPr>
            <w:r w:rsidRPr="00CD2A75">
              <w:rPr>
                <w:rFonts w:ascii="Calibri"/>
                <w:spacing w:val="-10"/>
                <w:sz w:val="24"/>
                <w:szCs w:val="24"/>
              </w:rPr>
              <w:t>+</w:t>
            </w:r>
          </w:p>
        </w:tc>
        <w:tc>
          <w:tcPr>
            <w:tcW w:w="918" w:type="dxa"/>
          </w:tcPr>
          <w:p w14:paraId="2D918F8A" w14:textId="77777777" w:rsidR="00CD2A75" w:rsidRPr="00CD2A75" w:rsidRDefault="00CD2A75" w:rsidP="00616F08">
            <w:pPr>
              <w:pStyle w:val="TableParagraph"/>
              <w:jc w:val="center"/>
              <w:rPr>
                <w:sz w:val="24"/>
                <w:szCs w:val="24"/>
              </w:rPr>
            </w:pPr>
          </w:p>
        </w:tc>
        <w:tc>
          <w:tcPr>
            <w:tcW w:w="1103" w:type="dxa"/>
          </w:tcPr>
          <w:p w14:paraId="443C7D38" w14:textId="77777777" w:rsidR="00CD2A75" w:rsidRPr="00CD2A75" w:rsidRDefault="00CD2A75" w:rsidP="00616F08">
            <w:pPr>
              <w:pStyle w:val="TableParagraph"/>
              <w:spacing w:line="292" w:lineRule="exact"/>
              <w:ind w:left="14" w:right="3"/>
              <w:jc w:val="center"/>
              <w:rPr>
                <w:rFonts w:ascii="Calibri"/>
                <w:sz w:val="24"/>
                <w:szCs w:val="24"/>
              </w:rPr>
            </w:pPr>
            <w:r w:rsidRPr="00CD2A75">
              <w:rPr>
                <w:rFonts w:ascii="Calibri"/>
                <w:spacing w:val="-10"/>
                <w:sz w:val="24"/>
                <w:szCs w:val="24"/>
              </w:rPr>
              <w:t>+</w:t>
            </w:r>
          </w:p>
        </w:tc>
        <w:tc>
          <w:tcPr>
            <w:tcW w:w="921" w:type="dxa"/>
          </w:tcPr>
          <w:p w14:paraId="5F9CB03F" w14:textId="77777777" w:rsidR="00CD2A75" w:rsidRPr="00CD2A75" w:rsidRDefault="00CD2A75" w:rsidP="00616F08">
            <w:pPr>
              <w:pStyle w:val="TableParagraph"/>
              <w:spacing w:line="292" w:lineRule="exact"/>
              <w:ind w:left="16"/>
              <w:jc w:val="center"/>
              <w:rPr>
                <w:rFonts w:ascii="Calibri"/>
                <w:sz w:val="24"/>
                <w:szCs w:val="24"/>
              </w:rPr>
            </w:pPr>
            <w:r w:rsidRPr="00CD2A75">
              <w:rPr>
                <w:rFonts w:ascii="Calibri"/>
                <w:spacing w:val="-10"/>
                <w:sz w:val="24"/>
                <w:szCs w:val="24"/>
              </w:rPr>
              <w:t>+</w:t>
            </w:r>
          </w:p>
        </w:tc>
        <w:tc>
          <w:tcPr>
            <w:tcW w:w="918" w:type="dxa"/>
          </w:tcPr>
          <w:p w14:paraId="1922581A" w14:textId="77777777" w:rsidR="00CD2A75" w:rsidRPr="00CD2A75" w:rsidRDefault="00CD2A75" w:rsidP="00616F08">
            <w:pPr>
              <w:pStyle w:val="TableParagraph"/>
              <w:jc w:val="center"/>
              <w:rPr>
                <w:sz w:val="24"/>
                <w:szCs w:val="24"/>
              </w:rPr>
            </w:pPr>
          </w:p>
        </w:tc>
        <w:tc>
          <w:tcPr>
            <w:tcW w:w="918" w:type="dxa"/>
          </w:tcPr>
          <w:p w14:paraId="559A908C" w14:textId="77777777" w:rsidR="00CD2A75" w:rsidRPr="00CD2A75" w:rsidRDefault="00CD2A75" w:rsidP="00616F08">
            <w:pPr>
              <w:pStyle w:val="TableParagraph"/>
              <w:jc w:val="center"/>
              <w:rPr>
                <w:sz w:val="24"/>
                <w:szCs w:val="24"/>
              </w:rPr>
            </w:pPr>
          </w:p>
        </w:tc>
      </w:tr>
      <w:tr w:rsidR="00CD2A75" w:rsidRPr="00CD2A75" w14:paraId="39B5062A" w14:textId="77777777" w:rsidTr="00F1452B">
        <w:trPr>
          <w:trHeight w:val="526"/>
          <w:jc w:val="center"/>
        </w:trPr>
        <w:tc>
          <w:tcPr>
            <w:tcW w:w="1071" w:type="dxa"/>
          </w:tcPr>
          <w:p w14:paraId="4203088D" w14:textId="77777777" w:rsidR="00CD2A75" w:rsidRPr="00CD2A75" w:rsidRDefault="00CD2A75">
            <w:pPr>
              <w:pStyle w:val="TableParagraph"/>
              <w:spacing w:before="62"/>
              <w:ind w:left="14"/>
              <w:jc w:val="center"/>
              <w:rPr>
                <w:b/>
                <w:sz w:val="24"/>
                <w:szCs w:val="24"/>
              </w:rPr>
            </w:pPr>
            <w:r w:rsidRPr="00CD2A75">
              <w:rPr>
                <w:b/>
                <w:spacing w:val="-2"/>
                <w:sz w:val="24"/>
                <w:szCs w:val="24"/>
              </w:rPr>
              <w:t>ПРН12</w:t>
            </w:r>
          </w:p>
        </w:tc>
        <w:tc>
          <w:tcPr>
            <w:tcW w:w="952" w:type="dxa"/>
          </w:tcPr>
          <w:p w14:paraId="096BE683" w14:textId="5B63E2D0" w:rsidR="00CD2A75" w:rsidRPr="00CD2A75" w:rsidRDefault="00CD2A75" w:rsidP="00616F08">
            <w:pPr>
              <w:pStyle w:val="TableParagraph"/>
              <w:spacing w:line="292" w:lineRule="exact"/>
              <w:ind w:left="14"/>
              <w:jc w:val="center"/>
              <w:rPr>
                <w:rFonts w:ascii="Calibri"/>
                <w:sz w:val="24"/>
                <w:szCs w:val="24"/>
              </w:rPr>
            </w:pPr>
          </w:p>
        </w:tc>
        <w:tc>
          <w:tcPr>
            <w:tcW w:w="918" w:type="dxa"/>
          </w:tcPr>
          <w:p w14:paraId="0B76E88A" w14:textId="77777777" w:rsidR="00CD2A75" w:rsidRPr="00CD2A75" w:rsidRDefault="00CD2A75" w:rsidP="00616F08">
            <w:pPr>
              <w:pStyle w:val="TableParagraph"/>
              <w:jc w:val="center"/>
              <w:rPr>
                <w:sz w:val="24"/>
                <w:szCs w:val="24"/>
              </w:rPr>
            </w:pPr>
          </w:p>
        </w:tc>
        <w:tc>
          <w:tcPr>
            <w:tcW w:w="921" w:type="dxa"/>
          </w:tcPr>
          <w:p w14:paraId="6BC3AB68" w14:textId="77777777" w:rsidR="00CD2A75" w:rsidRPr="00CD2A75" w:rsidRDefault="00CD2A75" w:rsidP="00616F08">
            <w:pPr>
              <w:pStyle w:val="TableParagraph"/>
              <w:spacing w:line="292" w:lineRule="exact"/>
              <w:ind w:left="16" w:right="1"/>
              <w:jc w:val="center"/>
              <w:rPr>
                <w:rFonts w:ascii="Calibri"/>
                <w:sz w:val="24"/>
                <w:szCs w:val="24"/>
              </w:rPr>
            </w:pPr>
            <w:r w:rsidRPr="00CD2A75">
              <w:rPr>
                <w:rFonts w:ascii="Calibri"/>
                <w:spacing w:val="-10"/>
                <w:sz w:val="24"/>
                <w:szCs w:val="24"/>
              </w:rPr>
              <w:t>+</w:t>
            </w:r>
          </w:p>
        </w:tc>
        <w:tc>
          <w:tcPr>
            <w:tcW w:w="918" w:type="dxa"/>
          </w:tcPr>
          <w:p w14:paraId="4C93943D" w14:textId="77777777" w:rsidR="00CD2A75" w:rsidRPr="00CD2A75" w:rsidRDefault="00CD2A75" w:rsidP="00616F08">
            <w:pPr>
              <w:pStyle w:val="TableParagraph"/>
              <w:spacing w:line="292" w:lineRule="exact"/>
              <w:ind w:left="28" w:right="15"/>
              <w:jc w:val="center"/>
              <w:rPr>
                <w:rFonts w:ascii="Calibri"/>
                <w:sz w:val="24"/>
                <w:szCs w:val="24"/>
              </w:rPr>
            </w:pPr>
            <w:r w:rsidRPr="00CD2A75">
              <w:rPr>
                <w:rFonts w:ascii="Calibri"/>
                <w:spacing w:val="-10"/>
                <w:sz w:val="24"/>
                <w:szCs w:val="24"/>
              </w:rPr>
              <w:t>+</w:t>
            </w:r>
          </w:p>
        </w:tc>
        <w:tc>
          <w:tcPr>
            <w:tcW w:w="1103" w:type="dxa"/>
          </w:tcPr>
          <w:p w14:paraId="54AAD1E2" w14:textId="77777777" w:rsidR="00CD2A75" w:rsidRPr="00CD2A75" w:rsidRDefault="00CD2A75" w:rsidP="00616F08">
            <w:pPr>
              <w:pStyle w:val="TableParagraph"/>
              <w:jc w:val="center"/>
              <w:rPr>
                <w:sz w:val="24"/>
                <w:szCs w:val="24"/>
              </w:rPr>
            </w:pPr>
          </w:p>
        </w:tc>
        <w:tc>
          <w:tcPr>
            <w:tcW w:w="921" w:type="dxa"/>
          </w:tcPr>
          <w:p w14:paraId="3842B041" w14:textId="77777777" w:rsidR="00CD2A75" w:rsidRPr="00CD2A75" w:rsidRDefault="00CD2A75" w:rsidP="00616F08">
            <w:pPr>
              <w:pStyle w:val="TableParagraph"/>
              <w:jc w:val="center"/>
              <w:rPr>
                <w:sz w:val="24"/>
                <w:szCs w:val="24"/>
              </w:rPr>
            </w:pPr>
          </w:p>
        </w:tc>
        <w:tc>
          <w:tcPr>
            <w:tcW w:w="918" w:type="dxa"/>
          </w:tcPr>
          <w:p w14:paraId="71708FB1" w14:textId="77777777" w:rsidR="00CD2A75" w:rsidRPr="00CD2A75" w:rsidRDefault="00CD2A75" w:rsidP="00616F08">
            <w:pPr>
              <w:pStyle w:val="TableParagraph"/>
              <w:jc w:val="center"/>
              <w:rPr>
                <w:sz w:val="24"/>
                <w:szCs w:val="24"/>
              </w:rPr>
            </w:pPr>
          </w:p>
        </w:tc>
        <w:tc>
          <w:tcPr>
            <w:tcW w:w="918" w:type="dxa"/>
          </w:tcPr>
          <w:p w14:paraId="06457097" w14:textId="77777777" w:rsidR="00CD2A75" w:rsidRPr="00CD2A75" w:rsidRDefault="00CD2A75" w:rsidP="00616F08">
            <w:pPr>
              <w:pStyle w:val="TableParagraph"/>
              <w:jc w:val="center"/>
              <w:rPr>
                <w:sz w:val="24"/>
                <w:szCs w:val="24"/>
              </w:rPr>
            </w:pPr>
          </w:p>
        </w:tc>
      </w:tr>
      <w:tr w:rsidR="00CD2A75" w:rsidRPr="00CD2A75" w14:paraId="6713A59E" w14:textId="77777777" w:rsidTr="00F1452B">
        <w:trPr>
          <w:trHeight w:val="526"/>
          <w:jc w:val="center"/>
        </w:trPr>
        <w:tc>
          <w:tcPr>
            <w:tcW w:w="1071" w:type="dxa"/>
          </w:tcPr>
          <w:p w14:paraId="70BA4C80" w14:textId="77777777" w:rsidR="00CD2A75" w:rsidRPr="00CD2A75" w:rsidRDefault="00CD2A75">
            <w:pPr>
              <w:pStyle w:val="TableParagraph"/>
              <w:spacing w:before="60"/>
              <w:ind w:left="14"/>
              <w:jc w:val="center"/>
              <w:rPr>
                <w:b/>
                <w:sz w:val="24"/>
                <w:szCs w:val="24"/>
              </w:rPr>
            </w:pPr>
            <w:r w:rsidRPr="00CD2A75">
              <w:rPr>
                <w:b/>
                <w:spacing w:val="-2"/>
                <w:sz w:val="24"/>
                <w:szCs w:val="24"/>
              </w:rPr>
              <w:t>ПРН13</w:t>
            </w:r>
          </w:p>
        </w:tc>
        <w:tc>
          <w:tcPr>
            <w:tcW w:w="952" w:type="dxa"/>
          </w:tcPr>
          <w:p w14:paraId="3615C323" w14:textId="22012FBD" w:rsidR="00CD2A75" w:rsidRPr="00CD2A75" w:rsidRDefault="00CD2A75" w:rsidP="00616F08">
            <w:pPr>
              <w:pStyle w:val="TableParagraph"/>
              <w:spacing w:line="292" w:lineRule="exact"/>
              <w:ind w:left="14"/>
              <w:jc w:val="center"/>
              <w:rPr>
                <w:rFonts w:ascii="Calibri"/>
                <w:sz w:val="24"/>
                <w:szCs w:val="24"/>
              </w:rPr>
            </w:pPr>
          </w:p>
        </w:tc>
        <w:tc>
          <w:tcPr>
            <w:tcW w:w="918" w:type="dxa"/>
          </w:tcPr>
          <w:p w14:paraId="7BEBDA45" w14:textId="77777777" w:rsidR="00CD2A75" w:rsidRPr="00CD2A75" w:rsidRDefault="00CD2A75" w:rsidP="00616F08">
            <w:pPr>
              <w:pStyle w:val="TableParagraph"/>
              <w:jc w:val="center"/>
              <w:rPr>
                <w:sz w:val="24"/>
                <w:szCs w:val="24"/>
              </w:rPr>
            </w:pPr>
          </w:p>
        </w:tc>
        <w:tc>
          <w:tcPr>
            <w:tcW w:w="921" w:type="dxa"/>
          </w:tcPr>
          <w:p w14:paraId="222190FD" w14:textId="77777777" w:rsidR="00CD2A75" w:rsidRPr="00CD2A75" w:rsidRDefault="00CD2A75" w:rsidP="00616F08">
            <w:pPr>
              <w:pStyle w:val="TableParagraph"/>
              <w:spacing w:line="292" w:lineRule="exact"/>
              <w:ind w:left="16" w:right="1"/>
              <w:jc w:val="center"/>
              <w:rPr>
                <w:rFonts w:ascii="Calibri"/>
                <w:sz w:val="24"/>
                <w:szCs w:val="24"/>
              </w:rPr>
            </w:pPr>
            <w:r w:rsidRPr="00CD2A75">
              <w:rPr>
                <w:rFonts w:ascii="Calibri"/>
                <w:spacing w:val="-10"/>
                <w:sz w:val="24"/>
                <w:szCs w:val="24"/>
              </w:rPr>
              <w:t>+</w:t>
            </w:r>
          </w:p>
        </w:tc>
        <w:tc>
          <w:tcPr>
            <w:tcW w:w="918" w:type="dxa"/>
          </w:tcPr>
          <w:p w14:paraId="7CC40090" w14:textId="27CBACA1" w:rsidR="00CD2A75" w:rsidRPr="00CD2A75" w:rsidRDefault="00616F08" w:rsidP="00616F08">
            <w:pPr>
              <w:pStyle w:val="TableParagraph"/>
              <w:jc w:val="center"/>
              <w:rPr>
                <w:sz w:val="24"/>
                <w:szCs w:val="24"/>
              </w:rPr>
            </w:pPr>
            <w:r w:rsidRPr="00CD2A75">
              <w:rPr>
                <w:rFonts w:ascii="Calibri"/>
                <w:spacing w:val="-10"/>
                <w:sz w:val="24"/>
                <w:szCs w:val="24"/>
              </w:rPr>
              <w:t>+</w:t>
            </w:r>
          </w:p>
        </w:tc>
        <w:tc>
          <w:tcPr>
            <w:tcW w:w="1103" w:type="dxa"/>
          </w:tcPr>
          <w:p w14:paraId="06569F88" w14:textId="77777777" w:rsidR="00CD2A75" w:rsidRPr="00CD2A75" w:rsidRDefault="00CD2A75" w:rsidP="00616F08">
            <w:pPr>
              <w:pStyle w:val="TableParagraph"/>
              <w:jc w:val="center"/>
              <w:rPr>
                <w:sz w:val="24"/>
                <w:szCs w:val="24"/>
              </w:rPr>
            </w:pPr>
          </w:p>
        </w:tc>
        <w:tc>
          <w:tcPr>
            <w:tcW w:w="921" w:type="dxa"/>
          </w:tcPr>
          <w:p w14:paraId="4432EAC4" w14:textId="77777777" w:rsidR="00CD2A75" w:rsidRPr="00CD2A75" w:rsidRDefault="00CD2A75" w:rsidP="00616F08">
            <w:pPr>
              <w:pStyle w:val="TableParagraph"/>
              <w:jc w:val="center"/>
              <w:rPr>
                <w:sz w:val="24"/>
                <w:szCs w:val="24"/>
              </w:rPr>
            </w:pPr>
          </w:p>
        </w:tc>
        <w:tc>
          <w:tcPr>
            <w:tcW w:w="918" w:type="dxa"/>
          </w:tcPr>
          <w:p w14:paraId="70652A2E" w14:textId="3E70A203" w:rsidR="00CD2A75" w:rsidRPr="00CD2A75" w:rsidRDefault="00CD2A75" w:rsidP="00616F08">
            <w:pPr>
              <w:pStyle w:val="TableParagraph"/>
              <w:jc w:val="center"/>
              <w:rPr>
                <w:sz w:val="24"/>
                <w:szCs w:val="24"/>
              </w:rPr>
            </w:pPr>
          </w:p>
        </w:tc>
        <w:tc>
          <w:tcPr>
            <w:tcW w:w="918" w:type="dxa"/>
          </w:tcPr>
          <w:p w14:paraId="741023C3" w14:textId="77777777" w:rsidR="00CD2A75" w:rsidRPr="00CD2A75" w:rsidRDefault="00CD2A75" w:rsidP="00616F08">
            <w:pPr>
              <w:pStyle w:val="TableParagraph"/>
              <w:jc w:val="center"/>
              <w:rPr>
                <w:sz w:val="24"/>
                <w:szCs w:val="24"/>
              </w:rPr>
            </w:pPr>
          </w:p>
        </w:tc>
      </w:tr>
    </w:tbl>
    <w:p w14:paraId="77C599E1" w14:textId="77777777" w:rsidR="005236C2" w:rsidRDefault="005236C2"/>
    <w:sectPr w:rsidR="005236C2" w:rsidSect="00CD2A75">
      <w:pgSz w:w="11910" w:h="16840"/>
      <w:pgMar w:top="425" w:right="1242" w:bottom="992" w:left="782" w:header="0" w:footer="10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D697" w14:textId="77777777" w:rsidR="0023570E" w:rsidRDefault="0023570E">
      <w:r>
        <w:separator/>
      </w:r>
    </w:p>
  </w:endnote>
  <w:endnote w:type="continuationSeparator" w:id="0">
    <w:p w14:paraId="2F072616" w14:textId="77777777" w:rsidR="0023570E" w:rsidRDefault="0023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19D4" w14:textId="77777777" w:rsidR="003B0A4F" w:rsidRDefault="003B0A4F">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A9F1" w14:textId="7B6B333A" w:rsidR="00962A9E" w:rsidRDefault="00962A9E">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2310" w14:textId="77777777" w:rsidR="00962A9E" w:rsidRDefault="00000000">
    <w:pPr>
      <w:pStyle w:val="a3"/>
      <w:spacing w:line="14" w:lineRule="auto"/>
      <w:rPr>
        <w:sz w:val="20"/>
      </w:rPr>
    </w:pPr>
    <w:r>
      <w:rPr>
        <w:noProof/>
        <w:sz w:val="20"/>
      </w:rPr>
      <mc:AlternateContent>
        <mc:Choice Requires="wps">
          <w:drawing>
            <wp:anchor distT="0" distB="0" distL="0" distR="0" simplePos="0" relativeHeight="485224960" behindDoc="1" locked="0" layoutInCell="1" allowOverlap="1" wp14:anchorId="1EB4E86C" wp14:editId="1D45270B">
              <wp:simplePos x="0" y="0"/>
              <wp:positionH relativeFrom="page">
                <wp:posOffset>10071354</wp:posOffset>
              </wp:positionH>
              <wp:positionV relativeFrom="page">
                <wp:posOffset>6753385</wp:posOffset>
              </wp:positionV>
              <wp:extent cx="2159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5AE6E80D" w14:textId="77777777" w:rsidR="00962A9E"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1EB4E86C" id="_x0000_t202" coordsize="21600,21600" o:spt="202" path="m,l,21600r21600,l21600,xe">
              <v:stroke joinstyle="miter"/>
              <v:path gradientshapeok="t" o:connecttype="rect"/>
            </v:shapetype>
            <v:shape id="Textbox 7" o:spid="_x0000_s1026" type="#_x0000_t202" style="position:absolute;margin-left:793pt;margin-top:531.75pt;width:17pt;height:15.3pt;z-index:-180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" filled="f" stroked="f">
              <v:textbox inset="0,0,0,0">
                <w:txbxContent>
                  <w:p w14:paraId="5AE6E80D" w14:textId="77777777" w:rsidR="00962A9E"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9094" w14:textId="77777777" w:rsidR="00962A9E" w:rsidRDefault="00000000">
    <w:pPr>
      <w:pStyle w:val="a3"/>
      <w:spacing w:line="14" w:lineRule="auto"/>
      <w:rPr>
        <w:sz w:val="20"/>
      </w:rPr>
    </w:pPr>
    <w:r>
      <w:rPr>
        <w:noProof/>
        <w:sz w:val="20"/>
      </w:rPr>
      <mc:AlternateContent>
        <mc:Choice Requires="wps">
          <w:drawing>
            <wp:anchor distT="0" distB="0" distL="0" distR="0" simplePos="0" relativeHeight="485225472" behindDoc="1" locked="0" layoutInCell="1" allowOverlap="1" wp14:anchorId="00F78021" wp14:editId="31FB2F22">
              <wp:simplePos x="0" y="0"/>
              <wp:positionH relativeFrom="page">
                <wp:posOffset>6830314</wp:posOffset>
              </wp:positionH>
              <wp:positionV relativeFrom="page">
                <wp:posOffset>9885205</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258EA3F" w14:textId="77777777" w:rsidR="00962A9E"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14</w:t>
                          </w:r>
                          <w:r>
                            <w:rPr>
                              <w:spacing w:val="-5"/>
                              <w:sz w:val="24"/>
                            </w:rPr>
                            <w:fldChar w:fldCharType="end"/>
                          </w:r>
                        </w:p>
                      </w:txbxContent>
                    </wps:txbx>
                    <wps:bodyPr wrap="square" lIns="0" tIns="0" rIns="0" bIns="0" rtlCol="0">
                      <a:noAutofit/>
                    </wps:bodyPr>
                  </wps:wsp>
                </a:graphicData>
              </a:graphic>
            </wp:anchor>
          </w:drawing>
        </mc:Choice>
        <mc:Fallback>
          <w:pict>
            <v:shapetype w14:anchorId="00F78021" id="_x0000_t202" coordsize="21600,21600" o:spt="202" path="m,l,21600r21600,l21600,xe">
              <v:stroke joinstyle="miter"/>
              <v:path gradientshapeok="t" o:connecttype="rect"/>
            </v:shapetype>
            <v:shape id="Textbox 8" o:spid="_x0000_s1027" type="#_x0000_t202" style="position:absolute;margin-left:537.8pt;margin-top:778.35pt;width:19pt;height:15.3pt;z-index:-180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" filled="f" stroked="f">
              <v:textbox inset="0,0,0,0">
                <w:txbxContent>
                  <w:p w14:paraId="1258EA3F" w14:textId="77777777" w:rsidR="00962A9E"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14</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0012" w14:textId="77777777" w:rsidR="00962A9E" w:rsidRDefault="00000000">
    <w:pPr>
      <w:pStyle w:val="a3"/>
      <w:spacing w:line="14" w:lineRule="auto"/>
      <w:rPr>
        <w:sz w:val="20"/>
      </w:rPr>
    </w:pPr>
    <w:r>
      <w:rPr>
        <w:noProof/>
        <w:sz w:val="20"/>
      </w:rPr>
      <mc:AlternateContent>
        <mc:Choice Requires="wps">
          <w:drawing>
            <wp:anchor distT="0" distB="0" distL="0" distR="0" simplePos="0" relativeHeight="485225984" behindDoc="1" locked="0" layoutInCell="1" allowOverlap="1" wp14:anchorId="0C4BE739" wp14:editId="56F239B4">
              <wp:simplePos x="0" y="0"/>
              <wp:positionH relativeFrom="page">
                <wp:posOffset>9782302</wp:posOffset>
              </wp:positionH>
              <wp:positionV relativeFrom="page">
                <wp:posOffset>6753385</wp:posOffset>
              </wp:positionV>
              <wp:extent cx="2413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F3A8201" w14:textId="77777777" w:rsidR="00962A9E"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21</w:t>
                          </w:r>
                          <w:r>
                            <w:rPr>
                              <w:spacing w:val="-5"/>
                              <w:sz w:val="24"/>
                            </w:rPr>
                            <w:fldChar w:fldCharType="end"/>
                          </w:r>
                        </w:p>
                      </w:txbxContent>
                    </wps:txbx>
                    <wps:bodyPr wrap="square" lIns="0" tIns="0" rIns="0" bIns="0" rtlCol="0">
                      <a:noAutofit/>
                    </wps:bodyPr>
                  </wps:wsp>
                </a:graphicData>
              </a:graphic>
            </wp:anchor>
          </w:drawing>
        </mc:Choice>
        <mc:Fallback>
          <w:pict>
            <v:shapetype w14:anchorId="0C4BE739" id="_x0000_t202" coordsize="21600,21600" o:spt="202" path="m,l,21600r21600,l21600,xe">
              <v:stroke joinstyle="miter"/>
              <v:path gradientshapeok="t" o:connecttype="rect"/>
            </v:shapetype>
            <v:shape id="Textbox 9" o:spid="_x0000_s1028" type="#_x0000_t202" style="position:absolute;margin-left:770.25pt;margin-top:531.75pt;width:19pt;height:15.3pt;z-index:-180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9klwEAACE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" filled="f" stroked="f">
              <v:textbox inset="0,0,0,0">
                <w:txbxContent>
                  <w:p w14:paraId="5F3A8201" w14:textId="77777777" w:rsidR="00962A9E"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5CA8B" w14:textId="77777777" w:rsidR="0023570E" w:rsidRDefault="0023570E">
      <w:r>
        <w:separator/>
      </w:r>
    </w:p>
  </w:footnote>
  <w:footnote w:type="continuationSeparator" w:id="0">
    <w:p w14:paraId="14DE11E8" w14:textId="77777777" w:rsidR="0023570E" w:rsidRDefault="00235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E8A8" w14:textId="16805091" w:rsidR="00414F8F" w:rsidRPr="00414F8F" w:rsidRDefault="00414F8F" w:rsidP="00414F8F">
    <w:pPr>
      <w:pStyle w:val="a7"/>
      <w:jc w:val="right"/>
      <w:rPr>
        <w:sz w:val="36"/>
        <w:szCs w:val="36"/>
      </w:rPr>
    </w:pPr>
    <w:r w:rsidRPr="00414F8F">
      <w:rPr>
        <w:rFonts w:eastAsia="Calibri"/>
        <w:b/>
        <w:color w:val="EE0000"/>
        <w:sz w:val="36"/>
        <w:szCs w:val="36"/>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A21"/>
    <w:multiLevelType w:val="hybridMultilevel"/>
    <w:tmpl w:val="61240A82"/>
    <w:lvl w:ilvl="0" w:tplc="876226CA">
      <w:start w:val="4"/>
      <w:numFmt w:val="decimal"/>
      <w:lvlText w:val="%1."/>
      <w:lvlJc w:val="left"/>
      <w:pPr>
        <w:ind w:left="115" w:hanging="202"/>
      </w:pPr>
      <w:rPr>
        <w:rFonts w:ascii="Times New Roman" w:eastAsia="Times New Roman" w:hAnsi="Times New Roman" w:cs="Times New Roman" w:hint="default"/>
        <w:b w:val="0"/>
        <w:bCs w:val="0"/>
        <w:i w:val="0"/>
        <w:iCs w:val="0"/>
        <w:spacing w:val="0"/>
        <w:w w:val="99"/>
        <w:sz w:val="20"/>
        <w:szCs w:val="20"/>
        <w:lang w:val="uk-UA" w:eastAsia="en-US" w:bidi="ar-SA"/>
      </w:rPr>
    </w:lvl>
    <w:lvl w:ilvl="1" w:tplc="6384353C">
      <w:numFmt w:val="bullet"/>
      <w:lvlText w:val="•"/>
      <w:lvlJc w:val="left"/>
      <w:pPr>
        <w:ind w:left="588" w:hanging="202"/>
      </w:pPr>
      <w:rPr>
        <w:rFonts w:hint="default"/>
        <w:lang w:val="uk-UA" w:eastAsia="en-US" w:bidi="ar-SA"/>
      </w:rPr>
    </w:lvl>
    <w:lvl w:ilvl="2" w:tplc="CD5254BC">
      <w:numFmt w:val="bullet"/>
      <w:lvlText w:val="•"/>
      <w:lvlJc w:val="left"/>
      <w:pPr>
        <w:ind w:left="1057" w:hanging="202"/>
      </w:pPr>
      <w:rPr>
        <w:rFonts w:hint="default"/>
        <w:lang w:val="uk-UA" w:eastAsia="en-US" w:bidi="ar-SA"/>
      </w:rPr>
    </w:lvl>
    <w:lvl w:ilvl="3" w:tplc="0B5C19CA">
      <w:numFmt w:val="bullet"/>
      <w:lvlText w:val="•"/>
      <w:lvlJc w:val="left"/>
      <w:pPr>
        <w:ind w:left="1526" w:hanging="202"/>
      </w:pPr>
      <w:rPr>
        <w:rFonts w:hint="default"/>
        <w:lang w:val="uk-UA" w:eastAsia="en-US" w:bidi="ar-SA"/>
      </w:rPr>
    </w:lvl>
    <w:lvl w:ilvl="4" w:tplc="CF0CB0B8">
      <w:numFmt w:val="bullet"/>
      <w:lvlText w:val="•"/>
      <w:lvlJc w:val="left"/>
      <w:pPr>
        <w:ind w:left="1995" w:hanging="202"/>
      </w:pPr>
      <w:rPr>
        <w:rFonts w:hint="default"/>
        <w:lang w:val="uk-UA" w:eastAsia="en-US" w:bidi="ar-SA"/>
      </w:rPr>
    </w:lvl>
    <w:lvl w:ilvl="5" w:tplc="1E2E0ECE">
      <w:numFmt w:val="bullet"/>
      <w:lvlText w:val="•"/>
      <w:lvlJc w:val="left"/>
      <w:pPr>
        <w:ind w:left="2464" w:hanging="202"/>
      </w:pPr>
      <w:rPr>
        <w:rFonts w:hint="default"/>
        <w:lang w:val="uk-UA" w:eastAsia="en-US" w:bidi="ar-SA"/>
      </w:rPr>
    </w:lvl>
    <w:lvl w:ilvl="6" w:tplc="6C346446">
      <w:numFmt w:val="bullet"/>
      <w:lvlText w:val="•"/>
      <w:lvlJc w:val="left"/>
      <w:pPr>
        <w:ind w:left="2933" w:hanging="202"/>
      </w:pPr>
      <w:rPr>
        <w:rFonts w:hint="default"/>
        <w:lang w:val="uk-UA" w:eastAsia="en-US" w:bidi="ar-SA"/>
      </w:rPr>
    </w:lvl>
    <w:lvl w:ilvl="7" w:tplc="2EFCECB2">
      <w:numFmt w:val="bullet"/>
      <w:lvlText w:val="•"/>
      <w:lvlJc w:val="left"/>
      <w:pPr>
        <w:ind w:left="3402" w:hanging="202"/>
      </w:pPr>
      <w:rPr>
        <w:rFonts w:hint="default"/>
        <w:lang w:val="uk-UA" w:eastAsia="en-US" w:bidi="ar-SA"/>
      </w:rPr>
    </w:lvl>
    <w:lvl w:ilvl="8" w:tplc="0F045870">
      <w:numFmt w:val="bullet"/>
      <w:lvlText w:val="•"/>
      <w:lvlJc w:val="left"/>
      <w:pPr>
        <w:ind w:left="3871" w:hanging="202"/>
      </w:pPr>
      <w:rPr>
        <w:rFonts w:hint="default"/>
        <w:lang w:val="uk-UA" w:eastAsia="en-US" w:bidi="ar-SA"/>
      </w:rPr>
    </w:lvl>
  </w:abstractNum>
  <w:abstractNum w:abstractNumId="1" w15:restartNumberingAfterBreak="0">
    <w:nsid w:val="09715ECF"/>
    <w:multiLevelType w:val="hybridMultilevel"/>
    <w:tmpl w:val="D0086B6C"/>
    <w:lvl w:ilvl="0" w:tplc="A6F24050">
      <w:start w:val="2"/>
      <w:numFmt w:val="decimal"/>
      <w:lvlText w:val="%1."/>
      <w:lvlJc w:val="left"/>
      <w:pPr>
        <w:ind w:left="115" w:hanging="257"/>
      </w:pPr>
      <w:rPr>
        <w:rFonts w:ascii="Times New Roman" w:eastAsia="Times New Roman" w:hAnsi="Times New Roman" w:cs="Times New Roman" w:hint="default"/>
        <w:b w:val="0"/>
        <w:bCs w:val="0"/>
        <w:i w:val="0"/>
        <w:iCs w:val="0"/>
        <w:spacing w:val="0"/>
        <w:w w:val="99"/>
        <w:sz w:val="20"/>
        <w:szCs w:val="20"/>
        <w:lang w:val="uk-UA" w:eastAsia="en-US" w:bidi="ar-SA"/>
      </w:rPr>
    </w:lvl>
    <w:lvl w:ilvl="1" w:tplc="B7BAF5E6">
      <w:numFmt w:val="bullet"/>
      <w:lvlText w:val="•"/>
      <w:lvlJc w:val="left"/>
      <w:pPr>
        <w:ind w:left="588" w:hanging="257"/>
      </w:pPr>
      <w:rPr>
        <w:rFonts w:hint="default"/>
        <w:lang w:val="uk-UA" w:eastAsia="en-US" w:bidi="ar-SA"/>
      </w:rPr>
    </w:lvl>
    <w:lvl w:ilvl="2" w:tplc="0E9CDB6A">
      <w:numFmt w:val="bullet"/>
      <w:lvlText w:val="•"/>
      <w:lvlJc w:val="left"/>
      <w:pPr>
        <w:ind w:left="1057" w:hanging="257"/>
      </w:pPr>
      <w:rPr>
        <w:rFonts w:hint="default"/>
        <w:lang w:val="uk-UA" w:eastAsia="en-US" w:bidi="ar-SA"/>
      </w:rPr>
    </w:lvl>
    <w:lvl w:ilvl="3" w:tplc="EBD6112C">
      <w:numFmt w:val="bullet"/>
      <w:lvlText w:val="•"/>
      <w:lvlJc w:val="left"/>
      <w:pPr>
        <w:ind w:left="1526" w:hanging="257"/>
      </w:pPr>
      <w:rPr>
        <w:rFonts w:hint="default"/>
        <w:lang w:val="uk-UA" w:eastAsia="en-US" w:bidi="ar-SA"/>
      </w:rPr>
    </w:lvl>
    <w:lvl w:ilvl="4" w:tplc="0CB01254">
      <w:numFmt w:val="bullet"/>
      <w:lvlText w:val="•"/>
      <w:lvlJc w:val="left"/>
      <w:pPr>
        <w:ind w:left="1995" w:hanging="257"/>
      </w:pPr>
      <w:rPr>
        <w:rFonts w:hint="default"/>
        <w:lang w:val="uk-UA" w:eastAsia="en-US" w:bidi="ar-SA"/>
      </w:rPr>
    </w:lvl>
    <w:lvl w:ilvl="5" w:tplc="8DC6648E">
      <w:numFmt w:val="bullet"/>
      <w:lvlText w:val="•"/>
      <w:lvlJc w:val="left"/>
      <w:pPr>
        <w:ind w:left="2464" w:hanging="257"/>
      </w:pPr>
      <w:rPr>
        <w:rFonts w:hint="default"/>
        <w:lang w:val="uk-UA" w:eastAsia="en-US" w:bidi="ar-SA"/>
      </w:rPr>
    </w:lvl>
    <w:lvl w:ilvl="6" w:tplc="0600AE70">
      <w:numFmt w:val="bullet"/>
      <w:lvlText w:val="•"/>
      <w:lvlJc w:val="left"/>
      <w:pPr>
        <w:ind w:left="2933" w:hanging="257"/>
      </w:pPr>
      <w:rPr>
        <w:rFonts w:hint="default"/>
        <w:lang w:val="uk-UA" w:eastAsia="en-US" w:bidi="ar-SA"/>
      </w:rPr>
    </w:lvl>
    <w:lvl w:ilvl="7" w:tplc="B55AE6E2">
      <w:numFmt w:val="bullet"/>
      <w:lvlText w:val="•"/>
      <w:lvlJc w:val="left"/>
      <w:pPr>
        <w:ind w:left="3402" w:hanging="257"/>
      </w:pPr>
      <w:rPr>
        <w:rFonts w:hint="default"/>
        <w:lang w:val="uk-UA" w:eastAsia="en-US" w:bidi="ar-SA"/>
      </w:rPr>
    </w:lvl>
    <w:lvl w:ilvl="8" w:tplc="32CC29B0">
      <w:numFmt w:val="bullet"/>
      <w:lvlText w:val="•"/>
      <w:lvlJc w:val="left"/>
      <w:pPr>
        <w:ind w:left="3871" w:hanging="257"/>
      </w:pPr>
      <w:rPr>
        <w:rFonts w:hint="default"/>
        <w:lang w:val="uk-UA" w:eastAsia="en-US" w:bidi="ar-SA"/>
      </w:rPr>
    </w:lvl>
  </w:abstractNum>
  <w:abstractNum w:abstractNumId="2" w15:restartNumberingAfterBreak="0">
    <w:nsid w:val="11DD7819"/>
    <w:multiLevelType w:val="hybridMultilevel"/>
    <w:tmpl w:val="45CAB814"/>
    <w:lvl w:ilvl="0" w:tplc="52FE5C88">
      <w:start w:val="3"/>
      <w:numFmt w:val="decimal"/>
      <w:lvlText w:val="%1."/>
      <w:lvlJc w:val="left"/>
      <w:pPr>
        <w:ind w:left="115" w:hanging="202"/>
      </w:pPr>
      <w:rPr>
        <w:rFonts w:ascii="Times New Roman" w:eastAsia="Times New Roman" w:hAnsi="Times New Roman" w:cs="Times New Roman" w:hint="default"/>
        <w:b w:val="0"/>
        <w:bCs w:val="0"/>
        <w:i w:val="0"/>
        <w:iCs w:val="0"/>
        <w:spacing w:val="0"/>
        <w:w w:val="99"/>
        <w:sz w:val="20"/>
        <w:szCs w:val="20"/>
        <w:lang w:val="uk-UA" w:eastAsia="en-US" w:bidi="ar-SA"/>
      </w:rPr>
    </w:lvl>
    <w:lvl w:ilvl="1" w:tplc="265E4676">
      <w:start w:val="1"/>
      <w:numFmt w:val="decimal"/>
      <w:lvlText w:val="%2."/>
      <w:lvlJc w:val="left"/>
      <w:pPr>
        <w:ind w:left="115" w:hanging="201"/>
      </w:pPr>
      <w:rPr>
        <w:rFonts w:ascii="Times New Roman" w:eastAsia="Times New Roman" w:hAnsi="Times New Roman" w:cs="Times New Roman" w:hint="default"/>
        <w:b w:val="0"/>
        <w:bCs w:val="0"/>
        <w:i w:val="0"/>
        <w:iCs w:val="0"/>
        <w:spacing w:val="0"/>
        <w:w w:val="99"/>
        <w:sz w:val="20"/>
        <w:szCs w:val="20"/>
        <w:lang w:val="uk-UA" w:eastAsia="en-US" w:bidi="ar-SA"/>
      </w:rPr>
    </w:lvl>
    <w:lvl w:ilvl="2" w:tplc="812A9176">
      <w:numFmt w:val="bullet"/>
      <w:lvlText w:val="•"/>
      <w:lvlJc w:val="left"/>
      <w:pPr>
        <w:ind w:left="1057" w:hanging="201"/>
      </w:pPr>
      <w:rPr>
        <w:rFonts w:hint="default"/>
        <w:lang w:val="uk-UA" w:eastAsia="en-US" w:bidi="ar-SA"/>
      </w:rPr>
    </w:lvl>
    <w:lvl w:ilvl="3" w:tplc="CDA4CB9E">
      <w:numFmt w:val="bullet"/>
      <w:lvlText w:val="•"/>
      <w:lvlJc w:val="left"/>
      <w:pPr>
        <w:ind w:left="1526" w:hanging="201"/>
      </w:pPr>
      <w:rPr>
        <w:rFonts w:hint="default"/>
        <w:lang w:val="uk-UA" w:eastAsia="en-US" w:bidi="ar-SA"/>
      </w:rPr>
    </w:lvl>
    <w:lvl w:ilvl="4" w:tplc="02CA44E4">
      <w:numFmt w:val="bullet"/>
      <w:lvlText w:val="•"/>
      <w:lvlJc w:val="left"/>
      <w:pPr>
        <w:ind w:left="1995" w:hanging="201"/>
      </w:pPr>
      <w:rPr>
        <w:rFonts w:hint="default"/>
        <w:lang w:val="uk-UA" w:eastAsia="en-US" w:bidi="ar-SA"/>
      </w:rPr>
    </w:lvl>
    <w:lvl w:ilvl="5" w:tplc="6190524C">
      <w:numFmt w:val="bullet"/>
      <w:lvlText w:val="•"/>
      <w:lvlJc w:val="left"/>
      <w:pPr>
        <w:ind w:left="2464" w:hanging="201"/>
      </w:pPr>
      <w:rPr>
        <w:rFonts w:hint="default"/>
        <w:lang w:val="uk-UA" w:eastAsia="en-US" w:bidi="ar-SA"/>
      </w:rPr>
    </w:lvl>
    <w:lvl w:ilvl="6" w:tplc="B50ABE20">
      <w:numFmt w:val="bullet"/>
      <w:lvlText w:val="•"/>
      <w:lvlJc w:val="left"/>
      <w:pPr>
        <w:ind w:left="2933" w:hanging="201"/>
      </w:pPr>
      <w:rPr>
        <w:rFonts w:hint="default"/>
        <w:lang w:val="uk-UA" w:eastAsia="en-US" w:bidi="ar-SA"/>
      </w:rPr>
    </w:lvl>
    <w:lvl w:ilvl="7" w:tplc="812CE852">
      <w:numFmt w:val="bullet"/>
      <w:lvlText w:val="•"/>
      <w:lvlJc w:val="left"/>
      <w:pPr>
        <w:ind w:left="3402" w:hanging="201"/>
      </w:pPr>
      <w:rPr>
        <w:rFonts w:hint="default"/>
        <w:lang w:val="uk-UA" w:eastAsia="en-US" w:bidi="ar-SA"/>
      </w:rPr>
    </w:lvl>
    <w:lvl w:ilvl="8" w:tplc="3BF80116">
      <w:numFmt w:val="bullet"/>
      <w:lvlText w:val="•"/>
      <w:lvlJc w:val="left"/>
      <w:pPr>
        <w:ind w:left="3871" w:hanging="201"/>
      </w:pPr>
      <w:rPr>
        <w:rFonts w:hint="default"/>
        <w:lang w:val="uk-UA" w:eastAsia="en-US" w:bidi="ar-SA"/>
      </w:rPr>
    </w:lvl>
  </w:abstractNum>
  <w:abstractNum w:abstractNumId="3" w15:restartNumberingAfterBreak="0">
    <w:nsid w:val="129D51BA"/>
    <w:multiLevelType w:val="multilevel"/>
    <w:tmpl w:val="4A22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96994"/>
    <w:multiLevelType w:val="hybridMultilevel"/>
    <w:tmpl w:val="423A2912"/>
    <w:lvl w:ilvl="0" w:tplc="0ED8D59E">
      <w:start w:val="1"/>
      <w:numFmt w:val="decimal"/>
      <w:lvlText w:val="%1."/>
      <w:lvlJc w:val="left"/>
      <w:pPr>
        <w:ind w:left="316" w:hanging="202"/>
      </w:pPr>
      <w:rPr>
        <w:rFonts w:ascii="Times New Roman" w:eastAsia="Times New Roman" w:hAnsi="Times New Roman" w:cs="Times New Roman" w:hint="default"/>
        <w:b w:val="0"/>
        <w:bCs w:val="0"/>
        <w:i w:val="0"/>
        <w:iCs w:val="0"/>
        <w:spacing w:val="0"/>
        <w:w w:val="99"/>
        <w:sz w:val="20"/>
        <w:szCs w:val="20"/>
        <w:lang w:val="uk-UA" w:eastAsia="en-US" w:bidi="ar-SA"/>
      </w:rPr>
    </w:lvl>
    <w:lvl w:ilvl="1" w:tplc="86AAC882">
      <w:numFmt w:val="bullet"/>
      <w:lvlText w:val="•"/>
      <w:lvlJc w:val="left"/>
      <w:pPr>
        <w:ind w:left="768" w:hanging="202"/>
      </w:pPr>
      <w:rPr>
        <w:rFonts w:hint="default"/>
        <w:lang w:val="uk-UA" w:eastAsia="en-US" w:bidi="ar-SA"/>
      </w:rPr>
    </w:lvl>
    <w:lvl w:ilvl="2" w:tplc="9D36CB9A">
      <w:numFmt w:val="bullet"/>
      <w:lvlText w:val="•"/>
      <w:lvlJc w:val="left"/>
      <w:pPr>
        <w:ind w:left="1217" w:hanging="202"/>
      </w:pPr>
      <w:rPr>
        <w:rFonts w:hint="default"/>
        <w:lang w:val="uk-UA" w:eastAsia="en-US" w:bidi="ar-SA"/>
      </w:rPr>
    </w:lvl>
    <w:lvl w:ilvl="3" w:tplc="772437A0">
      <w:numFmt w:val="bullet"/>
      <w:lvlText w:val="•"/>
      <w:lvlJc w:val="left"/>
      <w:pPr>
        <w:ind w:left="1666" w:hanging="202"/>
      </w:pPr>
      <w:rPr>
        <w:rFonts w:hint="default"/>
        <w:lang w:val="uk-UA" w:eastAsia="en-US" w:bidi="ar-SA"/>
      </w:rPr>
    </w:lvl>
    <w:lvl w:ilvl="4" w:tplc="7D4AFD1C">
      <w:numFmt w:val="bullet"/>
      <w:lvlText w:val="•"/>
      <w:lvlJc w:val="left"/>
      <w:pPr>
        <w:ind w:left="2115" w:hanging="202"/>
      </w:pPr>
      <w:rPr>
        <w:rFonts w:hint="default"/>
        <w:lang w:val="uk-UA" w:eastAsia="en-US" w:bidi="ar-SA"/>
      </w:rPr>
    </w:lvl>
    <w:lvl w:ilvl="5" w:tplc="B3B244DC">
      <w:numFmt w:val="bullet"/>
      <w:lvlText w:val="•"/>
      <w:lvlJc w:val="left"/>
      <w:pPr>
        <w:ind w:left="2564" w:hanging="202"/>
      </w:pPr>
      <w:rPr>
        <w:rFonts w:hint="default"/>
        <w:lang w:val="uk-UA" w:eastAsia="en-US" w:bidi="ar-SA"/>
      </w:rPr>
    </w:lvl>
    <w:lvl w:ilvl="6" w:tplc="FCD665EC">
      <w:numFmt w:val="bullet"/>
      <w:lvlText w:val="•"/>
      <w:lvlJc w:val="left"/>
      <w:pPr>
        <w:ind w:left="3013" w:hanging="202"/>
      </w:pPr>
      <w:rPr>
        <w:rFonts w:hint="default"/>
        <w:lang w:val="uk-UA" w:eastAsia="en-US" w:bidi="ar-SA"/>
      </w:rPr>
    </w:lvl>
    <w:lvl w:ilvl="7" w:tplc="AB4E70A6">
      <w:numFmt w:val="bullet"/>
      <w:lvlText w:val="•"/>
      <w:lvlJc w:val="left"/>
      <w:pPr>
        <w:ind w:left="3462" w:hanging="202"/>
      </w:pPr>
      <w:rPr>
        <w:rFonts w:hint="default"/>
        <w:lang w:val="uk-UA" w:eastAsia="en-US" w:bidi="ar-SA"/>
      </w:rPr>
    </w:lvl>
    <w:lvl w:ilvl="8" w:tplc="29DE7FB6">
      <w:numFmt w:val="bullet"/>
      <w:lvlText w:val="•"/>
      <w:lvlJc w:val="left"/>
      <w:pPr>
        <w:ind w:left="3911" w:hanging="202"/>
      </w:pPr>
      <w:rPr>
        <w:rFonts w:hint="default"/>
        <w:lang w:val="uk-UA" w:eastAsia="en-US" w:bidi="ar-SA"/>
      </w:rPr>
    </w:lvl>
  </w:abstractNum>
  <w:abstractNum w:abstractNumId="5" w15:restartNumberingAfterBreak="0">
    <w:nsid w:val="16F56F5B"/>
    <w:multiLevelType w:val="hybridMultilevel"/>
    <w:tmpl w:val="66D2F94E"/>
    <w:lvl w:ilvl="0" w:tplc="D0A6FDE6">
      <w:start w:val="1"/>
      <w:numFmt w:val="decimal"/>
      <w:lvlText w:val="%1."/>
      <w:lvlJc w:val="left"/>
      <w:pPr>
        <w:ind w:left="115" w:hanging="202"/>
      </w:pPr>
      <w:rPr>
        <w:rFonts w:ascii="Times New Roman" w:eastAsia="Times New Roman" w:hAnsi="Times New Roman" w:cs="Times New Roman" w:hint="default"/>
        <w:b w:val="0"/>
        <w:bCs w:val="0"/>
        <w:i w:val="0"/>
        <w:iCs w:val="0"/>
        <w:spacing w:val="0"/>
        <w:w w:val="99"/>
        <w:sz w:val="20"/>
        <w:szCs w:val="20"/>
        <w:lang w:val="uk-UA" w:eastAsia="en-US" w:bidi="ar-SA"/>
      </w:rPr>
    </w:lvl>
    <w:lvl w:ilvl="1" w:tplc="2954CFAC">
      <w:numFmt w:val="bullet"/>
      <w:lvlText w:val="•"/>
      <w:lvlJc w:val="left"/>
      <w:pPr>
        <w:ind w:left="588" w:hanging="202"/>
      </w:pPr>
      <w:rPr>
        <w:rFonts w:hint="default"/>
        <w:lang w:val="uk-UA" w:eastAsia="en-US" w:bidi="ar-SA"/>
      </w:rPr>
    </w:lvl>
    <w:lvl w:ilvl="2" w:tplc="8DA8C998">
      <w:numFmt w:val="bullet"/>
      <w:lvlText w:val="•"/>
      <w:lvlJc w:val="left"/>
      <w:pPr>
        <w:ind w:left="1057" w:hanging="202"/>
      </w:pPr>
      <w:rPr>
        <w:rFonts w:hint="default"/>
        <w:lang w:val="uk-UA" w:eastAsia="en-US" w:bidi="ar-SA"/>
      </w:rPr>
    </w:lvl>
    <w:lvl w:ilvl="3" w:tplc="75D03E92">
      <w:numFmt w:val="bullet"/>
      <w:lvlText w:val="•"/>
      <w:lvlJc w:val="left"/>
      <w:pPr>
        <w:ind w:left="1526" w:hanging="202"/>
      </w:pPr>
      <w:rPr>
        <w:rFonts w:hint="default"/>
        <w:lang w:val="uk-UA" w:eastAsia="en-US" w:bidi="ar-SA"/>
      </w:rPr>
    </w:lvl>
    <w:lvl w:ilvl="4" w:tplc="C5EA51D4">
      <w:numFmt w:val="bullet"/>
      <w:lvlText w:val="•"/>
      <w:lvlJc w:val="left"/>
      <w:pPr>
        <w:ind w:left="1995" w:hanging="202"/>
      </w:pPr>
      <w:rPr>
        <w:rFonts w:hint="default"/>
        <w:lang w:val="uk-UA" w:eastAsia="en-US" w:bidi="ar-SA"/>
      </w:rPr>
    </w:lvl>
    <w:lvl w:ilvl="5" w:tplc="B72468E2">
      <w:numFmt w:val="bullet"/>
      <w:lvlText w:val="•"/>
      <w:lvlJc w:val="left"/>
      <w:pPr>
        <w:ind w:left="2464" w:hanging="202"/>
      </w:pPr>
      <w:rPr>
        <w:rFonts w:hint="default"/>
        <w:lang w:val="uk-UA" w:eastAsia="en-US" w:bidi="ar-SA"/>
      </w:rPr>
    </w:lvl>
    <w:lvl w:ilvl="6" w:tplc="3716D7C2">
      <w:numFmt w:val="bullet"/>
      <w:lvlText w:val="•"/>
      <w:lvlJc w:val="left"/>
      <w:pPr>
        <w:ind w:left="2933" w:hanging="202"/>
      </w:pPr>
      <w:rPr>
        <w:rFonts w:hint="default"/>
        <w:lang w:val="uk-UA" w:eastAsia="en-US" w:bidi="ar-SA"/>
      </w:rPr>
    </w:lvl>
    <w:lvl w:ilvl="7" w:tplc="E5964274">
      <w:numFmt w:val="bullet"/>
      <w:lvlText w:val="•"/>
      <w:lvlJc w:val="left"/>
      <w:pPr>
        <w:ind w:left="3402" w:hanging="202"/>
      </w:pPr>
      <w:rPr>
        <w:rFonts w:hint="default"/>
        <w:lang w:val="uk-UA" w:eastAsia="en-US" w:bidi="ar-SA"/>
      </w:rPr>
    </w:lvl>
    <w:lvl w:ilvl="8" w:tplc="BA32ABDC">
      <w:numFmt w:val="bullet"/>
      <w:lvlText w:val="•"/>
      <w:lvlJc w:val="left"/>
      <w:pPr>
        <w:ind w:left="3871" w:hanging="202"/>
      </w:pPr>
      <w:rPr>
        <w:rFonts w:hint="default"/>
        <w:lang w:val="uk-UA" w:eastAsia="en-US" w:bidi="ar-SA"/>
      </w:rPr>
    </w:lvl>
  </w:abstractNum>
  <w:abstractNum w:abstractNumId="6" w15:restartNumberingAfterBreak="0">
    <w:nsid w:val="18C85812"/>
    <w:multiLevelType w:val="hybridMultilevel"/>
    <w:tmpl w:val="F3F215DA"/>
    <w:lvl w:ilvl="0" w:tplc="C40ECA2E">
      <w:start w:val="1"/>
      <w:numFmt w:val="decimal"/>
      <w:lvlText w:val="%1."/>
      <w:lvlJc w:val="left"/>
      <w:pPr>
        <w:ind w:left="115" w:hanging="211"/>
      </w:pPr>
      <w:rPr>
        <w:rFonts w:ascii="Times New Roman" w:eastAsia="Times New Roman" w:hAnsi="Times New Roman" w:cs="Times New Roman" w:hint="default"/>
        <w:b w:val="0"/>
        <w:bCs w:val="0"/>
        <w:i w:val="0"/>
        <w:iCs w:val="0"/>
        <w:spacing w:val="0"/>
        <w:w w:val="99"/>
        <w:sz w:val="20"/>
        <w:szCs w:val="20"/>
        <w:lang w:val="uk-UA" w:eastAsia="en-US" w:bidi="ar-SA"/>
      </w:rPr>
    </w:lvl>
    <w:lvl w:ilvl="1" w:tplc="BB32007A">
      <w:numFmt w:val="bullet"/>
      <w:lvlText w:val="•"/>
      <w:lvlJc w:val="left"/>
      <w:pPr>
        <w:ind w:left="588" w:hanging="211"/>
      </w:pPr>
      <w:rPr>
        <w:rFonts w:hint="default"/>
        <w:lang w:val="uk-UA" w:eastAsia="en-US" w:bidi="ar-SA"/>
      </w:rPr>
    </w:lvl>
    <w:lvl w:ilvl="2" w:tplc="B39C0C56">
      <w:numFmt w:val="bullet"/>
      <w:lvlText w:val="•"/>
      <w:lvlJc w:val="left"/>
      <w:pPr>
        <w:ind w:left="1057" w:hanging="211"/>
      </w:pPr>
      <w:rPr>
        <w:rFonts w:hint="default"/>
        <w:lang w:val="uk-UA" w:eastAsia="en-US" w:bidi="ar-SA"/>
      </w:rPr>
    </w:lvl>
    <w:lvl w:ilvl="3" w:tplc="9F8078EA">
      <w:numFmt w:val="bullet"/>
      <w:lvlText w:val="•"/>
      <w:lvlJc w:val="left"/>
      <w:pPr>
        <w:ind w:left="1526" w:hanging="211"/>
      </w:pPr>
      <w:rPr>
        <w:rFonts w:hint="default"/>
        <w:lang w:val="uk-UA" w:eastAsia="en-US" w:bidi="ar-SA"/>
      </w:rPr>
    </w:lvl>
    <w:lvl w:ilvl="4" w:tplc="30A6D2AE">
      <w:numFmt w:val="bullet"/>
      <w:lvlText w:val="•"/>
      <w:lvlJc w:val="left"/>
      <w:pPr>
        <w:ind w:left="1995" w:hanging="211"/>
      </w:pPr>
      <w:rPr>
        <w:rFonts w:hint="default"/>
        <w:lang w:val="uk-UA" w:eastAsia="en-US" w:bidi="ar-SA"/>
      </w:rPr>
    </w:lvl>
    <w:lvl w:ilvl="5" w:tplc="EE200204">
      <w:numFmt w:val="bullet"/>
      <w:lvlText w:val="•"/>
      <w:lvlJc w:val="left"/>
      <w:pPr>
        <w:ind w:left="2464" w:hanging="211"/>
      </w:pPr>
      <w:rPr>
        <w:rFonts w:hint="default"/>
        <w:lang w:val="uk-UA" w:eastAsia="en-US" w:bidi="ar-SA"/>
      </w:rPr>
    </w:lvl>
    <w:lvl w:ilvl="6" w:tplc="C5920B76">
      <w:numFmt w:val="bullet"/>
      <w:lvlText w:val="•"/>
      <w:lvlJc w:val="left"/>
      <w:pPr>
        <w:ind w:left="2933" w:hanging="211"/>
      </w:pPr>
      <w:rPr>
        <w:rFonts w:hint="default"/>
        <w:lang w:val="uk-UA" w:eastAsia="en-US" w:bidi="ar-SA"/>
      </w:rPr>
    </w:lvl>
    <w:lvl w:ilvl="7" w:tplc="F9A49C02">
      <w:numFmt w:val="bullet"/>
      <w:lvlText w:val="•"/>
      <w:lvlJc w:val="left"/>
      <w:pPr>
        <w:ind w:left="3402" w:hanging="211"/>
      </w:pPr>
      <w:rPr>
        <w:rFonts w:hint="default"/>
        <w:lang w:val="uk-UA" w:eastAsia="en-US" w:bidi="ar-SA"/>
      </w:rPr>
    </w:lvl>
    <w:lvl w:ilvl="8" w:tplc="8CFAFC62">
      <w:numFmt w:val="bullet"/>
      <w:lvlText w:val="•"/>
      <w:lvlJc w:val="left"/>
      <w:pPr>
        <w:ind w:left="3871" w:hanging="211"/>
      </w:pPr>
      <w:rPr>
        <w:rFonts w:hint="default"/>
        <w:lang w:val="uk-UA" w:eastAsia="en-US" w:bidi="ar-SA"/>
      </w:rPr>
    </w:lvl>
  </w:abstractNum>
  <w:abstractNum w:abstractNumId="7" w15:restartNumberingAfterBreak="0">
    <w:nsid w:val="2016283E"/>
    <w:multiLevelType w:val="hybridMultilevel"/>
    <w:tmpl w:val="D02CC786"/>
    <w:lvl w:ilvl="0" w:tplc="1D6C3D40">
      <w:start w:val="1"/>
      <w:numFmt w:val="decimal"/>
      <w:lvlText w:val="%1."/>
      <w:lvlJc w:val="left"/>
      <w:pPr>
        <w:tabs>
          <w:tab w:val="num" w:pos="660"/>
        </w:tabs>
        <w:ind w:left="660" w:hanging="360"/>
      </w:pPr>
      <w:rPr>
        <w:b w:val="0"/>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8" w15:restartNumberingAfterBreak="0">
    <w:nsid w:val="29585C94"/>
    <w:multiLevelType w:val="hybridMultilevel"/>
    <w:tmpl w:val="BEBCEA2C"/>
    <w:lvl w:ilvl="0" w:tplc="0409000F">
      <w:start w:val="1"/>
      <w:numFmt w:val="decimal"/>
      <w:lvlText w:val="%1."/>
      <w:lvlJc w:val="left"/>
      <w:pPr>
        <w:ind w:left="50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A7956"/>
    <w:multiLevelType w:val="hybridMultilevel"/>
    <w:tmpl w:val="CC22D2B8"/>
    <w:lvl w:ilvl="0" w:tplc="3562680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3EE6B03"/>
    <w:multiLevelType w:val="hybridMultilevel"/>
    <w:tmpl w:val="84D44AF0"/>
    <w:lvl w:ilvl="0" w:tplc="FFFFFFFF">
      <w:start w:val="1"/>
      <w:numFmt w:val="decimal"/>
      <w:lvlText w:val="%1."/>
      <w:lvlJc w:val="left"/>
      <w:pPr>
        <w:ind w:left="470" w:hanging="360"/>
      </w:pPr>
      <w:rPr>
        <w:rFonts w:hint="default"/>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11" w15:restartNumberingAfterBreak="0">
    <w:nsid w:val="35694798"/>
    <w:multiLevelType w:val="hybridMultilevel"/>
    <w:tmpl w:val="9C9A3B0E"/>
    <w:lvl w:ilvl="0" w:tplc="F182B0C2">
      <w:start w:val="1"/>
      <w:numFmt w:val="decimal"/>
      <w:lvlText w:val="%1."/>
      <w:lvlJc w:val="left"/>
      <w:pPr>
        <w:ind w:left="115" w:hanging="202"/>
      </w:pPr>
      <w:rPr>
        <w:rFonts w:ascii="Times New Roman" w:eastAsia="Times New Roman" w:hAnsi="Times New Roman" w:cs="Times New Roman" w:hint="default"/>
        <w:b w:val="0"/>
        <w:bCs w:val="0"/>
        <w:i w:val="0"/>
        <w:iCs w:val="0"/>
        <w:spacing w:val="0"/>
        <w:w w:val="99"/>
        <w:sz w:val="20"/>
        <w:szCs w:val="20"/>
        <w:lang w:val="uk-UA" w:eastAsia="en-US" w:bidi="ar-SA"/>
      </w:rPr>
    </w:lvl>
    <w:lvl w:ilvl="1" w:tplc="A02C44B8">
      <w:numFmt w:val="bullet"/>
      <w:lvlText w:val="•"/>
      <w:lvlJc w:val="left"/>
      <w:pPr>
        <w:ind w:left="588" w:hanging="202"/>
      </w:pPr>
      <w:rPr>
        <w:rFonts w:hint="default"/>
        <w:lang w:val="uk-UA" w:eastAsia="en-US" w:bidi="ar-SA"/>
      </w:rPr>
    </w:lvl>
    <w:lvl w:ilvl="2" w:tplc="C70EE78E">
      <w:numFmt w:val="bullet"/>
      <w:lvlText w:val="•"/>
      <w:lvlJc w:val="left"/>
      <w:pPr>
        <w:ind w:left="1057" w:hanging="202"/>
      </w:pPr>
      <w:rPr>
        <w:rFonts w:hint="default"/>
        <w:lang w:val="uk-UA" w:eastAsia="en-US" w:bidi="ar-SA"/>
      </w:rPr>
    </w:lvl>
    <w:lvl w:ilvl="3" w:tplc="F522B2EE">
      <w:numFmt w:val="bullet"/>
      <w:lvlText w:val="•"/>
      <w:lvlJc w:val="left"/>
      <w:pPr>
        <w:ind w:left="1526" w:hanging="202"/>
      </w:pPr>
      <w:rPr>
        <w:rFonts w:hint="default"/>
        <w:lang w:val="uk-UA" w:eastAsia="en-US" w:bidi="ar-SA"/>
      </w:rPr>
    </w:lvl>
    <w:lvl w:ilvl="4" w:tplc="09B84024">
      <w:numFmt w:val="bullet"/>
      <w:lvlText w:val="•"/>
      <w:lvlJc w:val="left"/>
      <w:pPr>
        <w:ind w:left="1995" w:hanging="202"/>
      </w:pPr>
      <w:rPr>
        <w:rFonts w:hint="default"/>
        <w:lang w:val="uk-UA" w:eastAsia="en-US" w:bidi="ar-SA"/>
      </w:rPr>
    </w:lvl>
    <w:lvl w:ilvl="5" w:tplc="0FA48C4A">
      <w:numFmt w:val="bullet"/>
      <w:lvlText w:val="•"/>
      <w:lvlJc w:val="left"/>
      <w:pPr>
        <w:ind w:left="2464" w:hanging="202"/>
      </w:pPr>
      <w:rPr>
        <w:rFonts w:hint="default"/>
        <w:lang w:val="uk-UA" w:eastAsia="en-US" w:bidi="ar-SA"/>
      </w:rPr>
    </w:lvl>
    <w:lvl w:ilvl="6" w:tplc="76BA34A0">
      <w:numFmt w:val="bullet"/>
      <w:lvlText w:val="•"/>
      <w:lvlJc w:val="left"/>
      <w:pPr>
        <w:ind w:left="2933" w:hanging="202"/>
      </w:pPr>
      <w:rPr>
        <w:rFonts w:hint="default"/>
        <w:lang w:val="uk-UA" w:eastAsia="en-US" w:bidi="ar-SA"/>
      </w:rPr>
    </w:lvl>
    <w:lvl w:ilvl="7" w:tplc="4F782FE2">
      <w:numFmt w:val="bullet"/>
      <w:lvlText w:val="•"/>
      <w:lvlJc w:val="left"/>
      <w:pPr>
        <w:ind w:left="3402" w:hanging="202"/>
      </w:pPr>
      <w:rPr>
        <w:rFonts w:hint="default"/>
        <w:lang w:val="uk-UA" w:eastAsia="en-US" w:bidi="ar-SA"/>
      </w:rPr>
    </w:lvl>
    <w:lvl w:ilvl="8" w:tplc="49A4AD5C">
      <w:numFmt w:val="bullet"/>
      <w:lvlText w:val="•"/>
      <w:lvlJc w:val="left"/>
      <w:pPr>
        <w:ind w:left="3871" w:hanging="202"/>
      </w:pPr>
      <w:rPr>
        <w:rFonts w:hint="default"/>
        <w:lang w:val="uk-UA" w:eastAsia="en-US" w:bidi="ar-SA"/>
      </w:rPr>
    </w:lvl>
  </w:abstractNum>
  <w:abstractNum w:abstractNumId="12" w15:restartNumberingAfterBreak="0">
    <w:nsid w:val="357226B4"/>
    <w:multiLevelType w:val="hybridMultilevel"/>
    <w:tmpl w:val="94A060F4"/>
    <w:lvl w:ilvl="0" w:tplc="04220011">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C423DB"/>
    <w:multiLevelType w:val="hybridMultilevel"/>
    <w:tmpl w:val="5E8EF734"/>
    <w:lvl w:ilvl="0" w:tplc="2A28CC86">
      <w:start w:val="9"/>
      <w:numFmt w:val="decimal"/>
      <w:lvlText w:val="%1."/>
      <w:lvlJc w:val="left"/>
      <w:pPr>
        <w:ind w:left="115" w:hanging="152"/>
      </w:pPr>
      <w:rPr>
        <w:rFonts w:ascii="Times New Roman" w:eastAsia="Times New Roman" w:hAnsi="Times New Roman" w:cs="Times New Roman" w:hint="default"/>
        <w:b w:val="0"/>
        <w:bCs w:val="0"/>
        <w:i w:val="0"/>
        <w:iCs w:val="0"/>
        <w:spacing w:val="0"/>
        <w:w w:val="95"/>
        <w:sz w:val="18"/>
        <w:szCs w:val="18"/>
        <w:lang w:val="uk-UA" w:eastAsia="en-US" w:bidi="ar-SA"/>
      </w:rPr>
    </w:lvl>
    <w:lvl w:ilvl="1" w:tplc="D3CA746C">
      <w:start w:val="1"/>
      <w:numFmt w:val="decimal"/>
      <w:lvlText w:val="%2."/>
      <w:lvlJc w:val="left"/>
      <w:pPr>
        <w:ind w:left="115" w:hanging="218"/>
      </w:pPr>
      <w:rPr>
        <w:rFonts w:ascii="Times New Roman" w:eastAsia="Times New Roman" w:hAnsi="Times New Roman" w:cs="Times New Roman" w:hint="default"/>
        <w:b w:val="0"/>
        <w:bCs w:val="0"/>
        <w:i w:val="0"/>
        <w:iCs w:val="0"/>
        <w:spacing w:val="0"/>
        <w:w w:val="99"/>
        <w:sz w:val="20"/>
        <w:szCs w:val="20"/>
        <w:lang w:val="uk-UA" w:eastAsia="en-US" w:bidi="ar-SA"/>
      </w:rPr>
    </w:lvl>
    <w:lvl w:ilvl="2" w:tplc="DC543F66">
      <w:numFmt w:val="bullet"/>
      <w:lvlText w:val="•"/>
      <w:lvlJc w:val="left"/>
      <w:pPr>
        <w:ind w:left="1057" w:hanging="218"/>
      </w:pPr>
      <w:rPr>
        <w:rFonts w:hint="default"/>
        <w:lang w:val="uk-UA" w:eastAsia="en-US" w:bidi="ar-SA"/>
      </w:rPr>
    </w:lvl>
    <w:lvl w:ilvl="3" w:tplc="BECA00B0">
      <w:numFmt w:val="bullet"/>
      <w:lvlText w:val="•"/>
      <w:lvlJc w:val="left"/>
      <w:pPr>
        <w:ind w:left="1526" w:hanging="218"/>
      </w:pPr>
      <w:rPr>
        <w:rFonts w:hint="default"/>
        <w:lang w:val="uk-UA" w:eastAsia="en-US" w:bidi="ar-SA"/>
      </w:rPr>
    </w:lvl>
    <w:lvl w:ilvl="4" w:tplc="9F9EE8FA">
      <w:numFmt w:val="bullet"/>
      <w:lvlText w:val="•"/>
      <w:lvlJc w:val="left"/>
      <w:pPr>
        <w:ind w:left="1995" w:hanging="218"/>
      </w:pPr>
      <w:rPr>
        <w:rFonts w:hint="default"/>
        <w:lang w:val="uk-UA" w:eastAsia="en-US" w:bidi="ar-SA"/>
      </w:rPr>
    </w:lvl>
    <w:lvl w:ilvl="5" w:tplc="586EE84E">
      <w:numFmt w:val="bullet"/>
      <w:lvlText w:val="•"/>
      <w:lvlJc w:val="left"/>
      <w:pPr>
        <w:ind w:left="2464" w:hanging="218"/>
      </w:pPr>
      <w:rPr>
        <w:rFonts w:hint="default"/>
        <w:lang w:val="uk-UA" w:eastAsia="en-US" w:bidi="ar-SA"/>
      </w:rPr>
    </w:lvl>
    <w:lvl w:ilvl="6" w:tplc="8B4EB39C">
      <w:numFmt w:val="bullet"/>
      <w:lvlText w:val="•"/>
      <w:lvlJc w:val="left"/>
      <w:pPr>
        <w:ind w:left="2933" w:hanging="218"/>
      </w:pPr>
      <w:rPr>
        <w:rFonts w:hint="default"/>
        <w:lang w:val="uk-UA" w:eastAsia="en-US" w:bidi="ar-SA"/>
      </w:rPr>
    </w:lvl>
    <w:lvl w:ilvl="7" w:tplc="F020A10C">
      <w:numFmt w:val="bullet"/>
      <w:lvlText w:val="•"/>
      <w:lvlJc w:val="left"/>
      <w:pPr>
        <w:ind w:left="3402" w:hanging="218"/>
      </w:pPr>
      <w:rPr>
        <w:rFonts w:hint="default"/>
        <w:lang w:val="uk-UA" w:eastAsia="en-US" w:bidi="ar-SA"/>
      </w:rPr>
    </w:lvl>
    <w:lvl w:ilvl="8" w:tplc="CD7A3C88">
      <w:numFmt w:val="bullet"/>
      <w:lvlText w:val="•"/>
      <w:lvlJc w:val="left"/>
      <w:pPr>
        <w:ind w:left="3871" w:hanging="218"/>
      </w:pPr>
      <w:rPr>
        <w:rFonts w:hint="default"/>
        <w:lang w:val="uk-UA" w:eastAsia="en-US" w:bidi="ar-SA"/>
      </w:rPr>
    </w:lvl>
  </w:abstractNum>
  <w:abstractNum w:abstractNumId="14" w15:restartNumberingAfterBreak="0">
    <w:nsid w:val="394C5B63"/>
    <w:multiLevelType w:val="hybridMultilevel"/>
    <w:tmpl w:val="4030E4B2"/>
    <w:lvl w:ilvl="0" w:tplc="029A2F6E">
      <w:start w:val="5"/>
      <w:numFmt w:val="decimal"/>
      <w:lvlText w:val="%1."/>
      <w:lvlJc w:val="left"/>
      <w:pPr>
        <w:ind w:left="403" w:hanging="284"/>
      </w:pPr>
      <w:rPr>
        <w:rFonts w:ascii="Times New Roman" w:eastAsia="Times New Roman" w:hAnsi="Times New Roman" w:cs="Times New Roman" w:hint="default"/>
        <w:b w:val="0"/>
        <w:bCs w:val="0"/>
        <w:i w:val="0"/>
        <w:iCs w:val="0"/>
        <w:spacing w:val="0"/>
        <w:w w:val="99"/>
        <w:sz w:val="20"/>
        <w:szCs w:val="20"/>
        <w:lang w:val="uk-UA" w:eastAsia="en-US" w:bidi="ar-SA"/>
      </w:rPr>
    </w:lvl>
    <w:lvl w:ilvl="1" w:tplc="008C49B8">
      <w:start w:val="1"/>
      <w:numFmt w:val="decimal"/>
      <w:lvlText w:val="%2."/>
      <w:lvlJc w:val="left"/>
      <w:pPr>
        <w:ind w:left="403" w:hanging="284"/>
      </w:pPr>
      <w:rPr>
        <w:rFonts w:ascii="Times New Roman" w:eastAsia="Times New Roman" w:hAnsi="Times New Roman" w:cs="Times New Roman" w:hint="default"/>
        <w:b w:val="0"/>
        <w:bCs w:val="0"/>
        <w:i w:val="0"/>
        <w:iCs w:val="0"/>
        <w:spacing w:val="0"/>
        <w:w w:val="99"/>
        <w:sz w:val="20"/>
        <w:szCs w:val="20"/>
        <w:lang w:val="uk-UA" w:eastAsia="en-US" w:bidi="ar-SA"/>
      </w:rPr>
    </w:lvl>
    <w:lvl w:ilvl="2" w:tplc="741CBD30">
      <w:numFmt w:val="bullet"/>
      <w:lvlText w:val="•"/>
      <w:lvlJc w:val="left"/>
      <w:pPr>
        <w:ind w:left="1281" w:hanging="284"/>
      </w:pPr>
      <w:rPr>
        <w:rFonts w:hint="default"/>
        <w:lang w:val="uk-UA" w:eastAsia="en-US" w:bidi="ar-SA"/>
      </w:rPr>
    </w:lvl>
    <w:lvl w:ilvl="3" w:tplc="5EB6FF0E">
      <w:numFmt w:val="bullet"/>
      <w:lvlText w:val="•"/>
      <w:lvlJc w:val="left"/>
      <w:pPr>
        <w:ind w:left="1722" w:hanging="284"/>
      </w:pPr>
      <w:rPr>
        <w:rFonts w:hint="default"/>
        <w:lang w:val="uk-UA" w:eastAsia="en-US" w:bidi="ar-SA"/>
      </w:rPr>
    </w:lvl>
    <w:lvl w:ilvl="4" w:tplc="7F5C7D68">
      <w:numFmt w:val="bullet"/>
      <w:lvlText w:val="•"/>
      <w:lvlJc w:val="left"/>
      <w:pPr>
        <w:ind w:left="2163" w:hanging="284"/>
      </w:pPr>
      <w:rPr>
        <w:rFonts w:hint="default"/>
        <w:lang w:val="uk-UA" w:eastAsia="en-US" w:bidi="ar-SA"/>
      </w:rPr>
    </w:lvl>
    <w:lvl w:ilvl="5" w:tplc="918C52EE">
      <w:numFmt w:val="bullet"/>
      <w:lvlText w:val="•"/>
      <w:lvlJc w:val="left"/>
      <w:pPr>
        <w:ind w:left="2604" w:hanging="284"/>
      </w:pPr>
      <w:rPr>
        <w:rFonts w:hint="default"/>
        <w:lang w:val="uk-UA" w:eastAsia="en-US" w:bidi="ar-SA"/>
      </w:rPr>
    </w:lvl>
    <w:lvl w:ilvl="6" w:tplc="FD1CBCFA">
      <w:numFmt w:val="bullet"/>
      <w:lvlText w:val="•"/>
      <w:lvlJc w:val="left"/>
      <w:pPr>
        <w:ind w:left="3045" w:hanging="284"/>
      </w:pPr>
      <w:rPr>
        <w:rFonts w:hint="default"/>
        <w:lang w:val="uk-UA" w:eastAsia="en-US" w:bidi="ar-SA"/>
      </w:rPr>
    </w:lvl>
    <w:lvl w:ilvl="7" w:tplc="54DCFCB2">
      <w:numFmt w:val="bullet"/>
      <w:lvlText w:val="•"/>
      <w:lvlJc w:val="left"/>
      <w:pPr>
        <w:ind w:left="3486" w:hanging="284"/>
      </w:pPr>
      <w:rPr>
        <w:rFonts w:hint="default"/>
        <w:lang w:val="uk-UA" w:eastAsia="en-US" w:bidi="ar-SA"/>
      </w:rPr>
    </w:lvl>
    <w:lvl w:ilvl="8" w:tplc="0212BE52">
      <w:numFmt w:val="bullet"/>
      <w:lvlText w:val="•"/>
      <w:lvlJc w:val="left"/>
      <w:pPr>
        <w:ind w:left="3927" w:hanging="284"/>
      </w:pPr>
      <w:rPr>
        <w:rFonts w:hint="default"/>
        <w:lang w:val="uk-UA" w:eastAsia="en-US" w:bidi="ar-SA"/>
      </w:rPr>
    </w:lvl>
  </w:abstractNum>
  <w:abstractNum w:abstractNumId="15" w15:restartNumberingAfterBreak="0">
    <w:nsid w:val="3B1015E1"/>
    <w:multiLevelType w:val="hybridMultilevel"/>
    <w:tmpl w:val="FEBE77F2"/>
    <w:lvl w:ilvl="0" w:tplc="EC2856C0">
      <w:start w:val="2"/>
      <w:numFmt w:val="decimal"/>
      <w:lvlText w:val="%1."/>
      <w:lvlJc w:val="left"/>
      <w:pPr>
        <w:ind w:left="115" w:hanging="296"/>
      </w:pPr>
      <w:rPr>
        <w:rFonts w:ascii="Times New Roman" w:eastAsia="Times New Roman" w:hAnsi="Times New Roman" w:cs="Times New Roman" w:hint="default"/>
        <w:b w:val="0"/>
        <w:bCs w:val="0"/>
        <w:i w:val="0"/>
        <w:iCs w:val="0"/>
        <w:spacing w:val="0"/>
        <w:w w:val="99"/>
        <w:sz w:val="20"/>
        <w:szCs w:val="20"/>
        <w:lang w:val="uk-UA" w:eastAsia="en-US" w:bidi="ar-SA"/>
      </w:rPr>
    </w:lvl>
    <w:lvl w:ilvl="1" w:tplc="5F7EF392">
      <w:numFmt w:val="bullet"/>
      <w:lvlText w:val="•"/>
      <w:lvlJc w:val="left"/>
      <w:pPr>
        <w:ind w:left="588" w:hanging="296"/>
      </w:pPr>
      <w:rPr>
        <w:rFonts w:hint="default"/>
        <w:lang w:val="uk-UA" w:eastAsia="en-US" w:bidi="ar-SA"/>
      </w:rPr>
    </w:lvl>
    <w:lvl w:ilvl="2" w:tplc="E6165958">
      <w:numFmt w:val="bullet"/>
      <w:lvlText w:val="•"/>
      <w:lvlJc w:val="left"/>
      <w:pPr>
        <w:ind w:left="1057" w:hanging="296"/>
      </w:pPr>
      <w:rPr>
        <w:rFonts w:hint="default"/>
        <w:lang w:val="uk-UA" w:eastAsia="en-US" w:bidi="ar-SA"/>
      </w:rPr>
    </w:lvl>
    <w:lvl w:ilvl="3" w:tplc="EE8648D6">
      <w:numFmt w:val="bullet"/>
      <w:lvlText w:val="•"/>
      <w:lvlJc w:val="left"/>
      <w:pPr>
        <w:ind w:left="1526" w:hanging="296"/>
      </w:pPr>
      <w:rPr>
        <w:rFonts w:hint="default"/>
        <w:lang w:val="uk-UA" w:eastAsia="en-US" w:bidi="ar-SA"/>
      </w:rPr>
    </w:lvl>
    <w:lvl w:ilvl="4" w:tplc="B4A8259A">
      <w:numFmt w:val="bullet"/>
      <w:lvlText w:val="•"/>
      <w:lvlJc w:val="left"/>
      <w:pPr>
        <w:ind w:left="1995" w:hanging="296"/>
      </w:pPr>
      <w:rPr>
        <w:rFonts w:hint="default"/>
        <w:lang w:val="uk-UA" w:eastAsia="en-US" w:bidi="ar-SA"/>
      </w:rPr>
    </w:lvl>
    <w:lvl w:ilvl="5" w:tplc="DB560A3E">
      <w:numFmt w:val="bullet"/>
      <w:lvlText w:val="•"/>
      <w:lvlJc w:val="left"/>
      <w:pPr>
        <w:ind w:left="2464" w:hanging="296"/>
      </w:pPr>
      <w:rPr>
        <w:rFonts w:hint="default"/>
        <w:lang w:val="uk-UA" w:eastAsia="en-US" w:bidi="ar-SA"/>
      </w:rPr>
    </w:lvl>
    <w:lvl w:ilvl="6" w:tplc="2BFA8B9A">
      <w:numFmt w:val="bullet"/>
      <w:lvlText w:val="•"/>
      <w:lvlJc w:val="left"/>
      <w:pPr>
        <w:ind w:left="2933" w:hanging="296"/>
      </w:pPr>
      <w:rPr>
        <w:rFonts w:hint="default"/>
        <w:lang w:val="uk-UA" w:eastAsia="en-US" w:bidi="ar-SA"/>
      </w:rPr>
    </w:lvl>
    <w:lvl w:ilvl="7" w:tplc="2256A48C">
      <w:numFmt w:val="bullet"/>
      <w:lvlText w:val="•"/>
      <w:lvlJc w:val="left"/>
      <w:pPr>
        <w:ind w:left="3402" w:hanging="296"/>
      </w:pPr>
      <w:rPr>
        <w:rFonts w:hint="default"/>
        <w:lang w:val="uk-UA" w:eastAsia="en-US" w:bidi="ar-SA"/>
      </w:rPr>
    </w:lvl>
    <w:lvl w:ilvl="8" w:tplc="06983A1E">
      <w:numFmt w:val="bullet"/>
      <w:lvlText w:val="•"/>
      <w:lvlJc w:val="left"/>
      <w:pPr>
        <w:ind w:left="3871" w:hanging="296"/>
      </w:pPr>
      <w:rPr>
        <w:rFonts w:hint="default"/>
        <w:lang w:val="uk-UA" w:eastAsia="en-US" w:bidi="ar-SA"/>
      </w:rPr>
    </w:lvl>
  </w:abstractNum>
  <w:abstractNum w:abstractNumId="16" w15:restartNumberingAfterBreak="0">
    <w:nsid w:val="3D3E337A"/>
    <w:multiLevelType w:val="hybridMultilevel"/>
    <w:tmpl w:val="FE746A72"/>
    <w:lvl w:ilvl="0" w:tplc="FD1007D0">
      <w:start w:val="1"/>
      <w:numFmt w:val="decimal"/>
      <w:lvlText w:val="%1."/>
      <w:lvlJc w:val="left"/>
      <w:pPr>
        <w:ind w:left="403" w:hanging="284"/>
      </w:pPr>
      <w:rPr>
        <w:rFonts w:ascii="Times New Roman" w:eastAsia="Times New Roman" w:hAnsi="Times New Roman" w:cs="Times New Roman" w:hint="default"/>
        <w:b w:val="0"/>
        <w:bCs w:val="0"/>
        <w:i w:val="0"/>
        <w:iCs w:val="0"/>
        <w:spacing w:val="0"/>
        <w:w w:val="99"/>
        <w:sz w:val="20"/>
        <w:szCs w:val="20"/>
        <w:lang w:val="uk-UA" w:eastAsia="en-US" w:bidi="ar-SA"/>
      </w:rPr>
    </w:lvl>
    <w:lvl w:ilvl="1" w:tplc="00AAE864">
      <w:numFmt w:val="bullet"/>
      <w:lvlText w:val="•"/>
      <w:lvlJc w:val="left"/>
      <w:pPr>
        <w:ind w:left="840" w:hanging="284"/>
      </w:pPr>
      <w:rPr>
        <w:rFonts w:hint="default"/>
        <w:lang w:val="uk-UA" w:eastAsia="en-US" w:bidi="ar-SA"/>
      </w:rPr>
    </w:lvl>
    <w:lvl w:ilvl="2" w:tplc="DDA0D59C">
      <w:numFmt w:val="bullet"/>
      <w:lvlText w:val="•"/>
      <w:lvlJc w:val="left"/>
      <w:pPr>
        <w:ind w:left="1281" w:hanging="284"/>
      </w:pPr>
      <w:rPr>
        <w:rFonts w:hint="default"/>
        <w:lang w:val="uk-UA" w:eastAsia="en-US" w:bidi="ar-SA"/>
      </w:rPr>
    </w:lvl>
    <w:lvl w:ilvl="3" w:tplc="3B2C8624">
      <w:numFmt w:val="bullet"/>
      <w:lvlText w:val="•"/>
      <w:lvlJc w:val="left"/>
      <w:pPr>
        <w:ind w:left="1722" w:hanging="284"/>
      </w:pPr>
      <w:rPr>
        <w:rFonts w:hint="default"/>
        <w:lang w:val="uk-UA" w:eastAsia="en-US" w:bidi="ar-SA"/>
      </w:rPr>
    </w:lvl>
    <w:lvl w:ilvl="4" w:tplc="9A5ADEAE">
      <w:numFmt w:val="bullet"/>
      <w:lvlText w:val="•"/>
      <w:lvlJc w:val="left"/>
      <w:pPr>
        <w:ind w:left="2163" w:hanging="284"/>
      </w:pPr>
      <w:rPr>
        <w:rFonts w:hint="default"/>
        <w:lang w:val="uk-UA" w:eastAsia="en-US" w:bidi="ar-SA"/>
      </w:rPr>
    </w:lvl>
    <w:lvl w:ilvl="5" w:tplc="69A078AC">
      <w:numFmt w:val="bullet"/>
      <w:lvlText w:val="•"/>
      <w:lvlJc w:val="left"/>
      <w:pPr>
        <w:ind w:left="2604" w:hanging="284"/>
      </w:pPr>
      <w:rPr>
        <w:rFonts w:hint="default"/>
        <w:lang w:val="uk-UA" w:eastAsia="en-US" w:bidi="ar-SA"/>
      </w:rPr>
    </w:lvl>
    <w:lvl w:ilvl="6" w:tplc="CEC28ED8">
      <w:numFmt w:val="bullet"/>
      <w:lvlText w:val="•"/>
      <w:lvlJc w:val="left"/>
      <w:pPr>
        <w:ind w:left="3045" w:hanging="284"/>
      </w:pPr>
      <w:rPr>
        <w:rFonts w:hint="default"/>
        <w:lang w:val="uk-UA" w:eastAsia="en-US" w:bidi="ar-SA"/>
      </w:rPr>
    </w:lvl>
    <w:lvl w:ilvl="7" w:tplc="738A04E4">
      <w:numFmt w:val="bullet"/>
      <w:lvlText w:val="•"/>
      <w:lvlJc w:val="left"/>
      <w:pPr>
        <w:ind w:left="3486" w:hanging="284"/>
      </w:pPr>
      <w:rPr>
        <w:rFonts w:hint="default"/>
        <w:lang w:val="uk-UA" w:eastAsia="en-US" w:bidi="ar-SA"/>
      </w:rPr>
    </w:lvl>
    <w:lvl w:ilvl="8" w:tplc="E2544984">
      <w:numFmt w:val="bullet"/>
      <w:lvlText w:val="•"/>
      <w:lvlJc w:val="left"/>
      <w:pPr>
        <w:ind w:left="3927" w:hanging="284"/>
      </w:pPr>
      <w:rPr>
        <w:rFonts w:hint="default"/>
        <w:lang w:val="uk-UA" w:eastAsia="en-US" w:bidi="ar-SA"/>
      </w:rPr>
    </w:lvl>
  </w:abstractNum>
  <w:abstractNum w:abstractNumId="17" w15:restartNumberingAfterBreak="0">
    <w:nsid w:val="3E6C633C"/>
    <w:multiLevelType w:val="hybridMultilevel"/>
    <w:tmpl w:val="5D064964"/>
    <w:lvl w:ilvl="0" w:tplc="7F521438">
      <w:start w:val="1"/>
      <w:numFmt w:val="decimal"/>
      <w:lvlText w:val="%1."/>
      <w:lvlJc w:val="left"/>
      <w:pPr>
        <w:tabs>
          <w:tab w:val="num" w:pos="499"/>
        </w:tabs>
        <w:ind w:left="499" w:hanging="360"/>
      </w:pPr>
      <w:rPr>
        <w:rFonts w:hint="default"/>
      </w:r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8" w15:restartNumberingAfterBreak="0">
    <w:nsid w:val="513778A4"/>
    <w:multiLevelType w:val="hybridMultilevel"/>
    <w:tmpl w:val="E7C2C016"/>
    <w:lvl w:ilvl="0" w:tplc="AD48337C">
      <w:start w:val="1"/>
      <w:numFmt w:val="decimal"/>
      <w:lvlText w:val="%1."/>
      <w:lvlJc w:val="left"/>
      <w:pPr>
        <w:ind w:left="115" w:hanging="202"/>
      </w:pPr>
      <w:rPr>
        <w:rFonts w:ascii="Times New Roman" w:eastAsia="Times New Roman" w:hAnsi="Times New Roman" w:cs="Times New Roman" w:hint="default"/>
        <w:b w:val="0"/>
        <w:bCs w:val="0"/>
        <w:i w:val="0"/>
        <w:iCs w:val="0"/>
        <w:spacing w:val="0"/>
        <w:w w:val="99"/>
        <w:sz w:val="20"/>
        <w:szCs w:val="20"/>
        <w:lang w:val="uk-UA" w:eastAsia="en-US" w:bidi="ar-SA"/>
      </w:rPr>
    </w:lvl>
    <w:lvl w:ilvl="1" w:tplc="72F0BC22">
      <w:numFmt w:val="bullet"/>
      <w:lvlText w:val="•"/>
      <w:lvlJc w:val="left"/>
      <w:pPr>
        <w:ind w:left="588" w:hanging="202"/>
      </w:pPr>
      <w:rPr>
        <w:rFonts w:hint="default"/>
        <w:lang w:val="uk-UA" w:eastAsia="en-US" w:bidi="ar-SA"/>
      </w:rPr>
    </w:lvl>
    <w:lvl w:ilvl="2" w:tplc="E998E866">
      <w:numFmt w:val="bullet"/>
      <w:lvlText w:val="•"/>
      <w:lvlJc w:val="left"/>
      <w:pPr>
        <w:ind w:left="1057" w:hanging="202"/>
      </w:pPr>
      <w:rPr>
        <w:rFonts w:hint="default"/>
        <w:lang w:val="uk-UA" w:eastAsia="en-US" w:bidi="ar-SA"/>
      </w:rPr>
    </w:lvl>
    <w:lvl w:ilvl="3" w:tplc="49DC08F6">
      <w:numFmt w:val="bullet"/>
      <w:lvlText w:val="•"/>
      <w:lvlJc w:val="left"/>
      <w:pPr>
        <w:ind w:left="1526" w:hanging="202"/>
      </w:pPr>
      <w:rPr>
        <w:rFonts w:hint="default"/>
        <w:lang w:val="uk-UA" w:eastAsia="en-US" w:bidi="ar-SA"/>
      </w:rPr>
    </w:lvl>
    <w:lvl w:ilvl="4" w:tplc="10D28C82">
      <w:numFmt w:val="bullet"/>
      <w:lvlText w:val="•"/>
      <w:lvlJc w:val="left"/>
      <w:pPr>
        <w:ind w:left="1995" w:hanging="202"/>
      </w:pPr>
      <w:rPr>
        <w:rFonts w:hint="default"/>
        <w:lang w:val="uk-UA" w:eastAsia="en-US" w:bidi="ar-SA"/>
      </w:rPr>
    </w:lvl>
    <w:lvl w:ilvl="5" w:tplc="C8C82F1E">
      <w:numFmt w:val="bullet"/>
      <w:lvlText w:val="•"/>
      <w:lvlJc w:val="left"/>
      <w:pPr>
        <w:ind w:left="2464" w:hanging="202"/>
      </w:pPr>
      <w:rPr>
        <w:rFonts w:hint="default"/>
        <w:lang w:val="uk-UA" w:eastAsia="en-US" w:bidi="ar-SA"/>
      </w:rPr>
    </w:lvl>
    <w:lvl w:ilvl="6" w:tplc="223260DE">
      <w:numFmt w:val="bullet"/>
      <w:lvlText w:val="•"/>
      <w:lvlJc w:val="left"/>
      <w:pPr>
        <w:ind w:left="2933" w:hanging="202"/>
      </w:pPr>
      <w:rPr>
        <w:rFonts w:hint="default"/>
        <w:lang w:val="uk-UA" w:eastAsia="en-US" w:bidi="ar-SA"/>
      </w:rPr>
    </w:lvl>
    <w:lvl w:ilvl="7" w:tplc="BBB20A0A">
      <w:numFmt w:val="bullet"/>
      <w:lvlText w:val="•"/>
      <w:lvlJc w:val="left"/>
      <w:pPr>
        <w:ind w:left="3402" w:hanging="202"/>
      </w:pPr>
      <w:rPr>
        <w:rFonts w:hint="default"/>
        <w:lang w:val="uk-UA" w:eastAsia="en-US" w:bidi="ar-SA"/>
      </w:rPr>
    </w:lvl>
    <w:lvl w:ilvl="8" w:tplc="72489DC2">
      <w:numFmt w:val="bullet"/>
      <w:lvlText w:val="•"/>
      <w:lvlJc w:val="left"/>
      <w:pPr>
        <w:ind w:left="3871" w:hanging="202"/>
      </w:pPr>
      <w:rPr>
        <w:rFonts w:hint="default"/>
        <w:lang w:val="uk-UA" w:eastAsia="en-US" w:bidi="ar-SA"/>
      </w:rPr>
    </w:lvl>
  </w:abstractNum>
  <w:abstractNum w:abstractNumId="19" w15:restartNumberingAfterBreak="0">
    <w:nsid w:val="5C3B0762"/>
    <w:multiLevelType w:val="hybridMultilevel"/>
    <w:tmpl w:val="113A3448"/>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F2D0666"/>
    <w:multiLevelType w:val="hybridMultilevel"/>
    <w:tmpl w:val="48E4E014"/>
    <w:lvl w:ilvl="0" w:tplc="E07EE6BA">
      <w:start w:val="1"/>
      <w:numFmt w:val="decimal"/>
      <w:lvlText w:val="%1."/>
      <w:lvlJc w:val="left"/>
      <w:pPr>
        <w:ind w:left="115" w:hanging="386"/>
      </w:pPr>
      <w:rPr>
        <w:rFonts w:ascii="Times New Roman" w:eastAsia="Times New Roman" w:hAnsi="Times New Roman" w:cs="Times New Roman" w:hint="default"/>
        <w:b w:val="0"/>
        <w:bCs w:val="0"/>
        <w:i w:val="0"/>
        <w:iCs w:val="0"/>
        <w:spacing w:val="0"/>
        <w:w w:val="99"/>
        <w:sz w:val="20"/>
        <w:szCs w:val="20"/>
        <w:lang w:val="uk-UA" w:eastAsia="en-US" w:bidi="ar-SA"/>
      </w:rPr>
    </w:lvl>
    <w:lvl w:ilvl="1" w:tplc="1C680B08">
      <w:numFmt w:val="bullet"/>
      <w:lvlText w:val="•"/>
      <w:lvlJc w:val="left"/>
      <w:pPr>
        <w:ind w:left="588" w:hanging="386"/>
      </w:pPr>
      <w:rPr>
        <w:rFonts w:hint="default"/>
        <w:lang w:val="uk-UA" w:eastAsia="en-US" w:bidi="ar-SA"/>
      </w:rPr>
    </w:lvl>
    <w:lvl w:ilvl="2" w:tplc="99ECA1B2">
      <w:numFmt w:val="bullet"/>
      <w:lvlText w:val="•"/>
      <w:lvlJc w:val="left"/>
      <w:pPr>
        <w:ind w:left="1057" w:hanging="386"/>
      </w:pPr>
      <w:rPr>
        <w:rFonts w:hint="default"/>
        <w:lang w:val="uk-UA" w:eastAsia="en-US" w:bidi="ar-SA"/>
      </w:rPr>
    </w:lvl>
    <w:lvl w:ilvl="3" w:tplc="907AFDF0">
      <w:numFmt w:val="bullet"/>
      <w:lvlText w:val="•"/>
      <w:lvlJc w:val="left"/>
      <w:pPr>
        <w:ind w:left="1526" w:hanging="386"/>
      </w:pPr>
      <w:rPr>
        <w:rFonts w:hint="default"/>
        <w:lang w:val="uk-UA" w:eastAsia="en-US" w:bidi="ar-SA"/>
      </w:rPr>
    </w:lvl>
    <w:lvl w:ilvl="4" w:tplc="A34C189E">
      <w:numFmt w:val="bullet"/>
      <w:lvlText w:val="•"/>
      <w:lvlJc w:val="left"/>
      <w:pPr>
        <w:ind w:left="1995" w:hanging="386"/>
      </w:pPr>
      <w:rPr>
        <w:rFonts w:hint="default"/>
        <w:lang w:val="uk-UA" w:eastAsia="en-US" w:bidi="ar-SA"/>
      </w:rPr>
    </w:lvl>
    <w:lvl w:ilvl="5" w:tplc="A594942C">
      <w:numFmt w:val="bullet"/>
      <w:lvlText w:val="•"/>
      <w:lvlJc w:val="left"/>
      <w:pPr>
        <w:ind w:left="2464" w:hanging="386"/>
      </w:pPr>
      <w:rPr>
        <w:rFonts w:hint="default"/>
        <w:lang w:val="uk-UA" w:eastAsia="en-US" w:bidi="ar-SA"/>
      </w:rPr>
    </w:lvl>
    <w:lvl w:ilvl="6" w:tplc="CDE6AEFE">
      <w:numFmt w:val="bullet"/>
      <w:lvlText w:val="•"/>
      <w:lvlJc w:val="left"/>
      <w:pPr>
        <w:ind w:left="2933" w:hanging="386"/>
      </w:pPr>
      <w:rPr>
        <w:rFonts w:hint="default"/>
        <w:lang w:val="uk-UA" w:eastAsia="en-US" w:bidi="ar-SA"/>
      </w:rPr>
    </w:lvl>
    <w:lvl w:ilvl="7" w:tplc="D87C9EF0">
      <w:numFmt w:val="bullet"/>
      <w:lvlText w:val="•"/>
      <w:lvlJc w:val="left"/>
      <w:pPr>
        <w:ind w:left="3402" w:hanging="386"/>
      </w:pPr>
      <w:rPr>
        <w:rFonts w:hint="default"/>
        <w:lang w:val="uk-UA" w:eastAsia="en-US" w:bidi="ar-SA"/>
      </w:rPr>
    </w:lvl>
    <w:lvl w:ilvl="8" w:tplc="C8144D1C">
      <w:numFmt w:val="bullet"/>
      <w:lvlText w:val="•"/>
      <w:lvlJc w:val="left"/>
      <w:pPr>
        <w:ind w:left="3871" w:hanging="386"/>
      </w:pPr>
      <w:rPr>
        <w:rFonts w:hint="default"/>
        <w:lang w:val="uk-UA" w:eastAsia="en-US" w:bidi="ar-SA"/>
      </w:rPr>
    </w:lvl>
  </w:abstractNum>
  <w:abstractNum w:abstractNumId="21" w15:restartNumberingAfterBreak="0">
    <w:nsid w:val="616F3D9C"/>
    <w:multiLevelType w:val="hybridMultilevel"/>
    <w:tmpl w:val="8B465CC4"/>
    <w:lvl w:ilvl="0" w:tplc="6520E390">
      <w:start w:val="3"/>
      <w:numFmt w:val="decimal"/>
      <w:lvlText w:val="%1."/>
      <w:lvlJc w:val="left"/>
      <w:pPr>
        <w:ind w:left="115" w:hanging="202"/>
      </w:pPr>
      <w:rPr>
        <w:rFonts w:ascii="Times New Roman" w:eastAsia="Times New Roman" w:hAnsi="Times New Roman" w:cs="Times New Roman" w:hint="default"/>
        <w:b w:val="0"/>
        <w:bCs w:val="0"/>
        <w:i w:val="0"/>
        <w:iCs w:val="0"/>
        <w:spacing w:val="0"/>
        <w:w w:val="99"/>
        <w:sz w:val="20"/>
        <w:szCs w:val="20"/>
        <w:lang w:val="uk-UA" w:eastAsia="en-US" w:bidi="ar-SA"/>
      </w:rPr>
    </w:lvl>
    <w:lvl w:ilvl="1" w:tplc="959299CA">
      <w:numFmt w:val="bullet"/>
      <w:lvlText w:val="•"/>
      <w:lvlJc w:val="left"/>
      <w:pPr>
        <w:ind w:left="588" w:hanging="202"/>
      </w:pPr>
      <w:rPr>
        <w:rFonts w:hint="default"/>
        <w:lang w:val="uk-UA" w:eastAsia="en-US" w:bidi="ar-SA"/>
      </w:rPr>
    </w:lvl>
    <w:lvl w:ilvl="2" w:tplc="798E9BA2">
      <w:numFmt w:val="bullet"/>
      <w:lvlText w:val="•"/>
      <w:lvlJc w:val="left"/>
      <w:pPr>
        <w:ind w:left="1057" w:hanging="202"/>
      </w:pPr>
      <w:rPr>
        <w:rFonts w:hint="default"/>
        <w:lang w:val="uk-UA" w:eastAsia="en-US" w:bidi="ar-SA"/>
      </w:rPr>
    </w:lvl>
    <w:lvl w:ilvl="3" w:tplc="11704746">
      <w:numFmt w:val="bullet"/>
      <w:lvlText w:val="•"/>
      <w:lvlJc w:val="left"/>
      <w:pPr>
        <w:ind w:left="1526" w:hanging="202"/>
      </w:pPr>
      <w:rPr>
        <w:rFonts w:hint="default"/>
        <w:lang w:val="uk-UA" w:eastAsia="en-US" w:bidi="ar-SA"/>
      </w:rPr>
    </w:lvl>
    <w:lvl w:ilvl="4" w:tplc="C10EBDDE">
      <w:numFmt w:val="bullet"/>
      <w:lvlText w:val="•"/>
      <w:lvlJc w:val="left"/>
      <w:pPr>
        <w:ind w:left="1995" w:hanging="202"/>
      </w:pPr>
      <w:rPr>
        <w:rFonts w:hint="default"/>
        <w:lang w:val="uk-UA" w:eastAsia="en-US" w:bidi="ar-SA"/>
      </w:rPr>
    </w:lvl>
    <w:lvl w:ilvl="5" w:tplc="9AAC5A7E">
      <w:numFmt w:val="bullet"/>
      <w:lvlText w:val="•"/>
      <w:lvlJc w:val="left"/>
      <w:pPr>
        <w:ind w:left="2464" w:hanging="202"/>
      </w:pPr>
      <w:rPr>
        <w:rFonts w:hint="default"/>
        <w:lang w:val="uk-UA" w:eastAsia="en-US" w:bidi="ar-SA"/>
      </w:rPr>
    </w:lvl>
    <w:lvl w:ilvl="6" w:tplc="ED22F716">
      <w:numFmt w:val="bullet"/>
      <w:lvlText w:val="•"/>
      <w:lvlJc w:val="left"/>
      <w:pPr>
        <w:ind w:left="2933" w:hanging="202"/>
      </w:pPr>
      <w:rPr>
        <w:rFonts w:hint="default"/>
        <w:lang w:val="uk-UA" w:eastAsia="en-US" w:bidi="ar-SA"/>
      </w:rPr>
    </w:lvl>
    <w:lvl w:ilvl="7" w:tplc="90B2AA54">
      <w:numFmt w:val="bullet"/>
      <w:lvlText w:val="•"/>
      <w:lvlJc w:val="left"/>
      <w:pPr>
        <w:ind w:left="3402" w:hanging="202"/>
      </w:pPr>
      <w:rPr>
        <w:rFonts w:hint="default"/>
        <w:lang w:val="uk-UA" w:eastAsia="en-US" w:bidi="ar-SA"/>
      </w:rPr>
    </w:lvl>
    <w:lvl w:ilvl="8" w:tplc="CBCE1574">
      <w:numFmt w:val="bullet"/>
      <w:lvlText w:val="•"/>
      <w:lvlJc w:val="left"/>
      <w:pPr>
        <w:ind w:left="3871" w:hanging="202"/>
      </w:pPr>
      <w:rPr>
        <w:rFonts w:hint="default"/>
        <w:lang w:val="uk-UA" w:eastAsia="en-US" w:bidi="ar-SA"/>
      </w:rPr>
    </w:lvl>
  </w:abstractNum>
  <w:abstractNum w:abstractNumId="22" w15:restartNumberingAfterBreak="0">
    <w:nsid w:val="68BA6707"/>
    <w:multiLevelType w:val="hybridMultilevel"/>
    <w:tmpl w:val="769E182A"/>
    <w:lvl w:ilvl="0" w:tplc="4412CA32">
      <w:start w:val="1"/>
      <w:numFmt w:val="decimal"/>
      <w:lvlText w:val="%1."/>
      <w:lvlJc w:val="left"/>
      <w:pPr>
        <w:tabs>
          <w:tab w:val="num" w:pos="608"/>
        </w:tabs>
        <w:ind w:left="608"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3" w15:restartNumberingAfterBreak="0">
    <w:nsid w:val="72113733"/>
    <w:multiLevelType w:val="hybridMultilevel"/>
    <w:tmpl w:val="0668FDD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724C1ABC"/>
    <w:multiLevelType w:val="hybridMultilevel"/>
    <w:tmpl w:val="C6BCD1F0"/>
    <w:lvl w:ilvl="0" w:tplc="73D4E81A">
      <w:start w:val="1"/>
      <w:numFmt w:val="decimal"/>
      <w:lvlText w:val="%1."/>
      <w:lvlJc w:val="left"/>
      <w:pPr>
        <w:ind w:left="115" w:hanging="334"/>
      </w:pPr>
      <w:rPr>
        <w:rFonts w:ascii="Times New Roman" w:eastAsia="Times New Roman" w:hAnsi="Times New Roman" w:cs="Times New Roman" w:hint="default"/>
        <w:b w:val="0"/>
        <w:bCs w:val="0"/>
        <w:i w:val="0"/>
        <w:iCs w:val="0"/>
        <w:spacing w:val="0"/>
        <w:w w:val="99"/>
        <w:sz w:val="20"/>
        <w:szCs w:val="20"/>
        <w:lang w:val="uk-UA" w:eastAsia="en-US" w:bidi="ar-SA"/>
      </w:rPr>
    </w:lvl>
    <w:lvl w:ilvl="1" w:tplc="F37675B4">
      <w:numFmt w:val="bullet"/>
      <w:lvlText w:val="•"/>
      <w:lvlJc w:val="left"/>
      <w:pPr>
        <w:ind w:left="588" w:hanging="334"/>
      </w:pPr>
      <w:rPr>
        <w:rFonts w:hint="default"/>
        <w:lang w:val="uk-UA" w:eastAsia="en-US" w:bidi="ar-SA"/>
      </w:rPr>
    </w:lvl>
    <w:lvl w:ilvl="2" w:tplc="F520590E">
      <w:numFmt w:val="bullet"/>
      <w:lvlText w:val="•"/>
      <w:lvlJc w:val="left"/>
      <w:pPr>
        <w:ind w:left="1057" w:hanging="334"/>
      </w:pPr>
      <w:rPr>
        <w:rFonts w:hint="default"/>
        <w:lang w:val="uk-UA" w:eastAsia="en-US" w:bidi="ar-SA"/>
      </w:rPr>
    </w:lvl>
    <w:lvl w:ilvl="3" w:tplc="0812E34C">
      <w:numFmt w:val="bullet"/>
      <w:lvlText w:val="•"/>
      <w:lvlJc w:val="left"/>
      <w:pPr>
        <w:ind w:left="1526" w:hanging="334"/>
      </w:pPr>
      <w:rPr>
        <w:rFonts w:hint="default"/>
        <w:lang w:val="uk-UA" w:eastAsia="en-US" w:bidi="ar-SA"/>
      </w:rPr>
    </w:lvl>
    <w:lvl w:ilvl="4" w:tplc="77BCFCC8">
      <w:numFmt w:val="bullet"/>
      <w:lvlText w:val="•"/>
      <w:lvlJc w:val="left"/>
      <w:pPr>
        <w:ind w:left="1995" w:hanging="334"/>
      </w:pPr>
      <w:rPr>
        <w:rFonts w:hint="default"/>
        <w:lang w:val="uk-UA" w:eastAsia="en-US" w:bidi="ar-SA"/>
      </w:rPr>
    </w:lvl>
    <w:lvl w:ilvl="5" w:tplc="2F262676">
      <w:numFmt w:val="bullet"/>
      <w:lvlText w:val="•"/>
      <w:lvlJc w:val="left"/>
      <w:pPr>
        <w:ind w:left="2464" w:hanging="334"/>
      </w:pPr>
      <w:rPr>
        <w:rFonts w:hint="default"/>
        <w:lang w:val="uk-UA" w:eastAsia="en-US" w:bidi="ar-SA"/>
      </w:rPr>
    </w:lvl>
    <w:lvl w:ilvl="6" w:tplc="E348CBCC">
      <w:numFmt w:val="bullet"/>
      <w:lvlText w:val="•"/>
      <w:lvlJc w:val="left"/>
      <w:pPr>
        <w:ind w:left="2933" w:hanging="334"/>
      </w:pPr>
      <w:rPr>
        <w:rFonts w:hint="default"/>
        <w:lang w:val="uk-UA" w:eastAsia="en-US" w:bidi="ar-SA"/>
      </w:rPr>
    </w:lvl>
    <w:lvl w:ilvl="7" w:tplc="0FD81E24">
      <w:numFmt w:val="bullet"/>
      <w:lvlText w:val="•"/>
      <w:lvlJc w:val="left"/>
      <w:pPr>
        <w:ind w:left="3402" w:hanging="334"/>
      </w:pPr>
      <w:rPr>
        <w:rFonts w:hint="default"/>
        <w:lang w:val="uk-UA" w:eastAsia="en-US" w:bidi="ar-SA"/>
      </w:rPr>
    </w:lvl>
    <w:lvl w:ilvl="8" w:tplc="A1A0155E">
      <w:numFmt w:val="bullet"/>
      <w:lvlText w:val="•"/>
      <w:lvlJc w:val="left"/>
      <w:pPr>
        <w:ind w:left="3871" w:hanging="334"/>
      </w:pPr>
      <w:rPr>
        <w:rFonts w:hint="default"/>
        <w:lang w:val="uk-UA" w:eastAsia="en-US" w:bidi="ar-SA"/>
      </w:rPr>
    </w:lvl>
  </w:abstractNum>
  <w:abstractNum w:abstractNumId="25" w15:restartNumberingAfterBreak="0">
    <w:nsid w:val="743D0C1E"/>
    <w:multiLevelType w:val="hybridMultilevel"/>
    <w:tmpl w:val="93968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8277040">
    <w:abstractNumId w:val="14"/>
  </w:num>
  <w:num w:numId="2" w16cid:durableId="128590679">
    <w:abstractNumId w:val="16"/>
  </w:num>
  <w:num w:numId="3" w16cid:durableId="1016810093">
    <w:abstractNumId w:val="0"/>
  </w:num>
  <w:num w:numId="4" w16cid:durableId="1949045151">
    <w:abstractNumId w:val="18"/>
  </w:num>
  <w:num w:numId="5" w16cid:durableId="747077489">
    <w:abstractNumId w:val="2"/>
  </w:num>
  <w:num w:numId="6" w16cid:durableId="185598770">
    <w:abstractNumId w:val="5"/>
  </w:num>
  <w:num w:numId="7" w16cid:durableId="2135364178">
    <w:abstractNumId w:val="11"/>
  </w:num>
  <w:num w:numId="8" w16cid:durableId="1507089863">
    <w:abstractNumId w:val="1"/>
  </w:num>
  <w:num w:numId="9" w16cid:durableId="65108749">
    <w:abstractNumId w:val="4"/>
  </w:num>
  <w:num w:numId="10" w16cid:durableId="615907637">
    <w:abstractNumId w:val="15"/>
  </w:num>
  <w:num w:numId="11" w16cid:durableId="1620993808">
    <w:abstractNumId w:val="6"/>
  </w:num>
  <w:num w:numId="12" w16cid:durableId="1778408007">
    <w:abstractNumId w:val="20"/>
  </w:num>
  <w:num w:numId="13" w16cid:durableId="64571628">
    <w:abstractNumId w:val="21"/>
  </w:num>
  <w:num w:numId="14" w16cid:durableId="1620066472">
    <w:abstractNumId w:val="24"/>
  </w:num>
  <w:num w:numId="15" w16cid:durableId="1031568643">
    <w:abstractNumId w:val="13"/>
  </w:num>
  <w:num w:numId="16" w16cid:durableId="482821616">
    <w:abstractNumId w:val="9"/>
  </w:num>
  <w:num w:numId="17" w16cid:durableId="550075385">
    <w:abstractNumId w:val="25"/>
  </w:num>
  <w:num w:numId="18" w16cid:durableId="1835023339">
    <w:abstractNumId w:val="12"/>
  </w:num>
  <w:num w:numId="19" w16cid:durableId="1848865013">
    <w:abstractNumId w:val="17"/>
  </w:num>
  <w:num w:numId="20" w16cid:durableId="1229461359">
    <w:abstractNumId w:val="10"/>
  </w:num>
  <w:num w:numId="21" w16cid:durableId="90200731">
    <w:abstractNumId w:val="19"/>
  </w:num>
  <w:num w:numId="22" w16cid:durableId="1281644494">
    <w:abstractNumId w:val="22"/>
  </w:num>
  <w:num w:numId="23" w16cid:durableId="698045091">
    <w:abstractNumId w:val="23"/>
  </w:num>
  <w:num w:numId="24" w16cid:durableId="811362628">
    <w:abstractNumId w:val="7"/>
  </w:num>
  <w:num w:numId="25" w16cid:durableId="873889593">
    <w:abstractNumId w:val="8"/>
  </w:num>
  <w:num w:numId="26" w16cid:durableId="245192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9E"/>
    <w:rsid w:val="0002260B"/>
    <w:rsid w:val="00045D08"/>
    <w:rsid w:val="000B71D9"/>
    <w:rsid w:val="000C1532"/>
    <w:rsid w:val="000F59EC"/>
    <w:rsid w:val="00147A28"/>
    <w:rsid w:val="001514C7"/>
    <w:rsid w:val="00157F94"/>
    <w:rsid w:val="001751EA"/>
    <w:rsid w:val="001A0113"/>
    <w:rsid w:val="001B5FCD"/>
    <w:rsid w:val="002124AC"/>
    <w:rsid w:val="0023570E"/>
    <w:rsid w:val="002D494F"/>
    <w:rsid w:val="002D6611"/>
    <w:rsid w:val="0030455C"/>
    <w:rsid w:val="00350A56"/>
    <w:rsid w:val="003B0A4F"/>
    <w:rsid w:val="003D3A90"/>
    <w:rsid w:val="00414F8F"/>
    <w:rsid w:val="00427433"/>
    <w:rsid w:val="00445EDD"/>
    <w:rsid w:val="004720F7"/>
    <w:rsid w:val="00472E0B"/>
    <w:rsid w:val="00492B57"/>
    <w:rsid w:val="00514713"/>
    <w:rsid w:val="005236C2"/>
    <w:rsid w:val="005608DD"/>
    <w:rsid w:val="00563C41"/>
    <w:rsid w:val="00592E8B"/>
    <w:rsid w:val="005A09FE"/>
    <w:rsid w:val="005B3492"/>
    <w:rsid w:val="005C6824"/>
    <w:rsid w:val="005C70A6"/>
    <w:rsid w:val="005F2CCD"/>
    <w:rsid w:val="00601993"/>
    <w:rsid w:val="0060457E"/>
    <w:rsid w:val="00616F08"/>
    <w:rsid w:val="006A7B1F"/>
    <w:rsid w:val="006F23D3"/>
    <w:rsid w:val="00701261"/>
    <w:rsid w:val="007155C9"/>
    <w:rsid w:val="00773BC3"/>
    <w:rsid w:val="0079033F"/>
    <w:rsid w:val="007B7EC8"/>
    <w:rsid w:val="008001F9"/>
    <w:rsid w:val="00805EFD"/>
    <w:rsid w:val="00827266"/>
    <w:rsid w:val="008B5C25"/>
    <w:rsid w:val="008B71EB"/>
    <w:rsid w:val="008E39F1"/>
    <w:rsid w:val="008E42BF"/>
    <w:rsid w:val="0090322B"/>
    <w:rsid w:val="00903598"/>
    <w:rsid w:val="00911745"/>
    <w:rsid w:val="00927FF2"/>
    <w:rsid w:val="00937570"/>
    <w:rsid w:val="00946605"/>
    <w:rsid w:val="009547FD"/>
    <w:rsid w:val="00954C7A"/>
    <w:rsid w:val="00957140"/>
    <w:rsid w:val="00962A9E"/>
    <w:rsid w:val="00974459"/>
    <w:rsid w:val="009A5EAA"/>
    <w:rsid w:val="009F602A"/>
    <w:rsid w:val="00A34C3B"/>
    <w:rsid w:val="00A4226B"/>
    <w:rsid w:val="00A44EF4"/>
    <w:rsid w:val="00A44FEF"/>
    <w:rsid w:val="00A5289C"/>
    <w:rsid w:val="00A65686"/>
    <w:rsid w:val="00A86185"/>
    <w:rsid w:val="00AA2A8E"/>
    <w:rsid w:val="00AD7962"/>
    <w:rsid w:val="00AE3B2D"/>
    <w:rsid w:val="00B10A9B"/>
    <w:rsid w:val="00B17F18"/>
    <w:rsid w:val="00B27AC4"/>
    <w:rsid w:val="00B545DE"/>
    <w:rsid w:val="00B665AE"/>
    <w:rsid w:val="00BF196E"/>
    <w:rsid w:val="00C20018"/>
    <w:rsid w:val="00C23A84"/>
    <w:rsid w:val="00C749A2"/>
    <w:rsid w:val="00CA1DD7"/>
    <w:rsid w:val="00CD2A75"/>
    <w:rsid w:val="00CD470C"/>
    <w:rsid w:val="00D062AE"/>
    <w:rsid w:val="00D32A88"/>
    <w:rsid w:val="00D4167E"/>
    <w:rsid w:val="00D86B5E"/>
    <w:rsid w:val="00DA3304"/>
    <w:rsid w:val="00DC35D5"/>
    <w:rsid w:val="00E14567"/>
    <w:rsid w:val="00E329A7"/>
    <w:rsid w:val="00E76F1D"/>
    <w:rsid w:val="00EF2B00"/>
    <w:rsid w:val="00F1452B"/>
    <w:rsid w:val="00F37687"/>
    <w:rsid w:val="00F57A6B"/>
    <w:rsid w:val="00F7693D"/>
    <w:rsid w:val="00FA6A03"/>
    <w:rsid w:val="00FE76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893C8"/>
  <w15:docId w15:val="{F689353E-B1C0-479E-8884-771B4469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61"/>
      <w:ind w:left="145"/>
      <w:jc w:val="center"/>
      <w:outlineLvl w:val="0"/>
    </w:pPr>
    <w:rPr>
      <w:b/>
      <w:bCs/>
      <w:sz w:val="28"/>
      <w:szCs w:val="28"/>
    </w:rPr>
  </w:style>
  <w:style w:type="paragraph" w:styleId="3">
    <w:name w:val="heading 3"/>
    <w:basedOn w:val="a"/>
    <w:next w:val="a"/>
    <w:link w:val="30"/>
    <w:uiPriority w:val="9"/>
    <w:semiHidden/>
    <w:unhideWhenUsed/>
    <w:qFormat/>
    <w:rsid w:val="009375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99"/>
    <w:qFormat/>
  </w:style>
  <w:style w:type="paragraph" w:customStyle="1" w:styleId="TableParagraph">
    <w:name w:val="Table Paragraph"/>
    <w:basedOn w:val="a"/>
    <w:qFormat/>
  </w:style>
  <w:style w:type="character" w:styleId="a5">
    <w:name w:val="Hyperlink"/>
    <w:rsid w:val="00CD470C"/>
    <w:rPr>
      <w:rFonts w:cs="Times New Roman"/>
      <w:color w:val="0000FF"/>
      <w:u w:val="single"/>
    </w:rPr>
  </w:style>
  <w:style w:type="character" w:customStyle="1" w:styleId="30">
    <w:name w:val="Заголовок 3 Знак"/>
    <w:basedOn w:val="a0"/>
    <w:link w:val="3"/>
    <w:uiPriority w:val="9"/>
    <w:semiHidden/>
    <w:rsid w:val="00937570"/>
    <w:rPr>
      <w:rFonts w:asciiTheme="majorHAnsi" w:eastAsiaTheme="majorEastAsia" w:hAnsiTheme="majorHAnsi" w:cstheme="majorBidi"/>
      <w:color w:val="243F60" w:themeColor="accent1" w:themeShade="7F"/>
      <w:sz w:val="24"/>
      <w:szCs w:val="24"/>
      <w:lang w:val="uk-UA"/>
    </w:rPr>
  </w:style>
  <w:style w:type="paragraph" w:styleId="2">
    <w:name w:val="Body Text Indent 2"/>
    <w:aliases w:val="Знак Знак"/>
    <w:basedOn w:val="a"/>
    <w:link w:val="20"/>
    <w:unhideWhenUsed/>
    <w:rsid w:val="0030455C"/>
    <w:pPr>
      <w:spacing w:after="120" w:line="480" w:lineRule="auto"/>
      <w:ind w:left="283"/>
    </w:pPr>
  </w:style>
  <w:style w:type="character" w:customStyle="1" w:styleId="20">
    <w:name w:val="Основной текст с отступом 2 Знак"/>
    <w:aliases w:val="Знак Знак Знак"/>
    <w:basedOn w:val="a0"/>
    <w:link w:val="2"/>
    <w:rsid w:val="0030455C"/>
    <w:rPr>
      <w:rFonts w:ascii="Times New Roman" w:eastAsia="Times New Roman" w:hAnsi="Times New Roman" w:cs="Times New Roman"/>
      <w:lang w:val="uk-UA"/>
    </w:rPr>
  </w:style>
  <w:style w:type="character" w:styleId="a6">
    <w:name w:val="Unresolved Mention"/>
    <w:basedOn w:val="a0"/>
    <w:uiPriority w:val="99"/>
    <w:semiHidden/>
    <w:unhideWhenUsed/>
    <w:rsid w:val="00563C41"/>
    <w:rPr>
      <w:color w:val="605E5C"/>
      <w:shd w:val="clear" w:color="auto" w:fill="E1DFDD"/>
    </w:rPr>
  </w:style>
  <w:style w:type="paragraph" w:styleId="a7">
    <w:name w:val="header"/>
    <w:basedOn w:val="a"/>
    <w:link w:val="a8"/>
    <w:uiPriority w:val="99"/>
    <w:unhideWhenUsed/>
    <w:rsid w:val="00514713"/>
    <w:pPr>
      <w:tabs>
        <w:tab w:val="center" w:pos="4819"/>
        <w:tab w:val="right" w:pos="9639"/>
      </w:tabs>
    </w:pPr>
  </w:style>
  <w:style w:type="character" w:customStyle="1" w:styleId="a8">
    <w:name w:val="Верхний колонтитул Знак"/>
    <w:basedOn w:val="a0"/>
    <w:link w:val="a7"/>
    <w:uiPriority w:val="99"/>
    <w:rsid w:val="00514713"/>
    <w:rPr>
      <w:rFonts w:ascii="Times New Roman" w:eastAsia="Times New Roman" w:hAnsi="Times New Roman" w:cs="Times New Roman"/>
      <w:lang w:val="uk-UA"/>
    </w:rPr>
  </w:style>
  <w:style w:type="paragraph" w:styleId="a9">
    <w:name w:val="footer"/>
    <w:basedOn w:val="a"/>
    <w:link w:val="aa"/>
    <w:uiPriority w:val="99"/>
    <w:unhideWhenUsed/>
    <w:rsid w:val="00514713"/>
    <w:pPr>
      <w:tabs>
        <w:tab w:val="center" w:pos="4819"/>
        <w:tab w:val="right" w:pos="9639"/>
      </w:tabs>
    </w:pPr>
  </w:style>
  <w:style w:type="character" w:customStyle="1" w:styleId="aa">
    <w:name w:val="Нижний колонтитул Знак"/>
    <w:basedOn w:val="a0"/>
    <w:link w:val="a9"/>
    <w:uiPriority w:val="99"/>
    <w:rsid w:val="00514713"/>
    <w:rPr>
      <w:rFonts w:ascii="Times New Roman" w:eastAsia="Times New Roman" w:hAnsi="Times New Roman" w:cs="Times New Roman"/>
      <w:lang w:val="uk-UA"/>
    </w:rPr>
  </w:style>
  <w:style w:type="table" w:customStyle="1" w:styleId="10">
    <w:name w:val="Сетка таблицы1"/>
    <w:basedOn w:val="a1"/>
    <w:next w:val="ab"/>
    <w:uiPriority w:val="39"/>
    <w:rsid w:val="00974459"/>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974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350075">
      <w:bodyDiv w:val="1"/>
      <w:marLeft w:val="0"/>
      <w:marRight w:val="0"/>
      <w:marTop w:val="0"/>
      <w:marBottom w:val="0"/>
      <w:divBdr>
        <w:top w:val="none" w:sz="0" w:space="0" w:color="auto"/>
        <w:left w:val="none" w:sz="0" w:space="0" w:color="auto"/>
        <w:bottom w:val="none" w:sz="0" w:space="0" w:color="auto"/>
        <w:right w:val="none" w:sz="0" w:space="0" w:color="auto"/>
      </w:divBdr>
    </w:div>
    <w:div w:id="2085712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cher.chnu.edu.ua/xmlui/handle/123456789/8896" TargetMode="External"/><Relationship Id="rId21" Type="http://schemas.openxmlformats.org/officeDocument/2006/relationships/hyperlink" Target="https://sis.nipo.gov.ua/uk/search/detail/1629059/" TargetMode="External"/><Relationship Id="rId42" Type="http://schemas.openxmlformats.org/officeDocument/2006/relationships/hyperlink" Target="https://archer.chnu.edu.ua/xmlui/handle/123456789/11555" TargetMode="External"/><Relationship Id="rId47" Type="http://schemas.openxmlformats.org/officeDocument/2006/relationships/hyperlink" Target="https://nas.gov.ua" TargetMode="External"/><Relationship Id="rId63" Type="http://schemas.openxmlformats.org/officeDocument/2006/relationships/hyperlink" Target="https://nas.gov.ua" TargetMode="External"/><Relationship Id="rId68" Type="http://schemas.openxmlformats.org/officeDocument/2006/relationships/hyperlink" Target="https://doi.org/10.63527/1607-8829-2024-3-36-43" TargetMode="External"/><Relationship Id="rId84" Type="http://schemas.openxmlformats.org/officeDocument/2006/relationships/hyperlink" Target="https://nauka.gov.ua/information/2024-reim/" TargetMode="External"/><Relationship Id="rId89" Type="http://schemas.openxmlformats.org/officeDocument/2006/relationships/hyperlink" Target="https://www.chnu.edu.ua/abituriientu/pravyla-pryiomu/" TargetMode="External"/><Relationship Id="rId16" Type="http://schemas.openxmlformats.org/officeDocument/2006/relationships/hyperlink" Target="https://journals.pnu.edu.ua/index.php/pcss/article/view/5822/6683" TargetMode="External"/><Relationship Id="rId11" Type="http://schemas.openxmlformats.org/officeDocument/2006/relationships/footer" Target="footer3.xml"/><Relationship Id="rId32" Type="http://schemas.openxmlformats.org/officeDocument/2006/relationships/hyperlink" Target="https://doi.org/10.1080/15421406.2024.2358731" TargetMode="External"/><Relationship Id="rId37" Type="http://schemas.openxmlformats.org/officeDocument/2006/relationships/hyperlink" Target="https://archer.chnu.edu.ua/xmlui/handle/123456789/4970" TargetMode="External"/><Relationship Id="rId53" Type="http://schemas.openxmlformats.org/officeDocument/2006/relationships/hyperlink" Target="https://drive.google.com/file/d/1qBLSfoCqdUbK5q2hkVZZxAQi5yjypbof/view?usp=sharing" TargetMode="External"/><Relationship Id="rId58" Type="http://schemas.openxmlformats.org/officeDocument/2006/relationships/hyperlink" Target="http://jte.ite.cv.ua/index.php/jt/article/view/8/168" TargetMode="External"/><Relationship Id="rId74" Type="http://schemas.openxmlformats.org/officeDocument/2006/relationships/hyperlink" Target="https://doi.org/10.63527/1607-8829-2023-1-75-81" TargetMode="External"/><Relationship Id="rId79" Type="http://schemas.openxmlformats.org/officeDocument/2006/relationships/hyperlink" Target="https://sis.nipo.gov.ua/uk/search/detail/1835769/" TargetMode="External"/><Relationship Id="rId5" Type="http://schemas.openxmlformats.org/officeDocument/2006/relationships/footnotes" Target="footnotes.xml"/><Relationship Id="rId90" Type="http://schemas.openxmlformats.org/officeDocument/2006/relationships/hyperlink" Target="https://www.chnu.edu.ua/universytet/normatyvni-dokumenty/poriadok-realizatsii-zdobuvachamy-vyshchoi-osvity-chernivetskoho-natsionalnoho-universytetu-imeni-yuriia-fedkovycha-prava-na-vybir-navchalnykh-dystsyplin/" TargetMode="External"/><Relationship Id="rId95" Type="http://schemas.openxmlformats.org/officeDocument/2006/relationships/theme" Target="theme/theme1.xml"/><Relationship Id="rId22" Type="http://schemas.openxmlformats.org/officeDocument/2006/relationships/hyperlink" Target="https://nrfu.org.ua/" TargetMode="External"/><Relationship Id="rId27" Type="http://schemas.openxmlformats.org/officeDocument/2006/relationships/hyperlink" Target="https://doi.org/10.32782/pet-2023-3-3" TargetMode="External"/><Relationship Id="rId43" Type="http://schemas.openxmlformats.org/officeDocument/2006/relationships/hyperlink" Target="https://drive.google.com/file/d/1Dm_-YO9a3W0tL5nE69P5PmoZ_whJyWPp/view?usp=sharing" TargetMode="External"/><Relationship Id="rId48" Type="http://schemas.openxmlformats.org/officeDocument/2006/relationships/hyperlink" Target="https://ptcsi.chnu.edu.ua/media/hphfmbsn/zvit_dyrektora_09_12_2024.pdf" TargetMode="External"/><Relationship Id="rId64" Type="http://schemas.openxmlformats.org/officeDocument/2006/relationships/hyperlink" Target="https://doi.org/10.63527/1607-8829-2024-4-50-60" TargetMode="External"/><Relationship Id="rId69" Type="http://schemas.openxmlformats.org/officeDocument/2006/relationships/hyperlink" Target="https://doi.org/10.63527/1607-8829-2024-1-2-90-96" TargetMode="External"/><Relationship Id="rId8" Type="http://schemas.openxmlformats.org/officeDocument/2006/relationships/header" Target="header1.xml"/><Relationship Id="rId51" Type="http://schemas.openxmlformats.org/officeDocument/2006/relationships/hyperlink" Target="http://journals.vnu.volyn.ua/index.php/physics/editorial" TargetMode="External"/><Relationship Id="rId72" Type="http://schemas.openxmlformats.org/officeDocument/2006/relationships/hyperlink" Target="https://doi.org/10.63527/1607-8829-2023-3-37-49" TargetMode="External"/><Relationship Id="rId80" Type="http://schemas.openxmlformats.org/officeDocument/2006/relationships/hyperlink" Target="https://sis.nipo.gov.ua/uk/search/detail/1835444/" TargetMode="External"/><Relationship Id="rId85" Type="http://schemas.openxmlformats.org/officeDocument/2006/relationships/hyperlink" Target="https://www.scopus.com/sourceid/21100260918" TargetMode="External"/><Relationship Id="rId93" Type="http://schemas.openxmlformats.org/officeDocument/2006/relationships/footer" Target="footer5.xml"/><Relationship Id="rId3" Type="http://schemas.openxmlformats.org/officeDocument/2006/relationships/settings" Target="settings.xml"/><Relationship Id="rId12" Type="http://schemas.openxmlformats.org/officeDocument/2006/relationships/hyperlink" Target="https://doi.org/10.30525/978-9934-26-364-4-1" TargetMode="External"/><Relationship Id="rId17" Type="http://schemas.openxmlformats.org/officeDocument/2006/relationships/hyperlink" Target="http://jt.inst.cv.ua/jt/jt_2021_02_uk.pdf" TargetMode="External"/><Relationship Id="rId25" Type="http://schemas.openxmlformats.org/officeDocument/2006/relationships/hyperlink" Target="https://doi.org/10.32782/pet-2023-1-2" TargetMode="External"/><Relationship Id="rId33" Type="http://schemas.openxmlformats.org/officeDocument/2006/relationships/hyperlink" Target="https://www.tandfonline.com/doi/full/10.1080/15421406.2024.2358731" TargetMode="External"/><Relationship Id="rId38" Type="http://schemas.openxmlformats.org/officeDocument/2006/relationships/hyperlink" Target="https://archer.chnu.edu.ua/xmlui/handle/123456789/4971" TargetMode="External"/><Relationship Id="rId46" Type="http://schemas.openxmlformats.org/officeDocument/2006/relationships/hyperlink" Target="https://drive.google.com/file/d/1FB_GIvCySSocXARJHnf4S4XN2tepncaW/view?usp=sharing" TargetMode="External"/><Relationship Id="rId59" Type="http://schemas.openxmlformats.org/officeDocument/2006/relationships/hyperlink" Target="http://jte.ite.cv.ua/index.php/jt/article/view/152" TargetMode="External"/><Relationship Id="rId67" Type="http://schemas.openxmlformats.org/officeDocument/2006/relationships/hyperlink" Target="https://doi.org/10.63527/1607-8829-2024-3-44-52" TargetMode="External"/><Relationship Id="rId20" Type="http://schemas.openxmlformats.org/officeDocument/2006/relationships/hyperlink" Target="https://sis.nipo.gov.ua/uk/search/detail/1753480/" TargetMode="External"/><Relationship Id="rId41" Type="http://schemas.openxmlformats.org/officeDocument/2006/relationships/hyperlink" Target="https://archer.chnu.edu.ua/xmlui/handle/123456789/3567" TargetMode="External"/><Relationship Id="rId54" Type="http://schemas.openxmlformats.org/officeDocument/2006/relationships/hyperlink" Target="https://www.chnu.edu.ua/novyny/aktualni-novyny/sribna-medal-na-yevropeiskii-vystavtsi-euroinvent/" TargetMode="External"/><Relationship Id="rId62" Type="http://schemas.openxmlformats.org/officeDocument/2006/relationships/hyperlink" Target="https://www.scopus.com/sourceid/4400151401" TargetMode="External"/><Relationship Id="rId70" Type="http://schemas.openxmlformats.org/officeDocument/2006/relationships/hyperlink" Target="https://doi.org/10.63527/1607-8829-2024-1-2-78-89" TargetMode="External"/><Relationship Id="rId75" Type="http://schemas.openxmlformats.org/officeDocument/2006/relationships/hyperlink" Target="https://doi.org/10.63527/1607-8829-2022-3-4-68-81" TargetMode="External"/><Relationship Id="rId83" Type="http://schemas.openxmlformats.org/officeDocument/2006/relationships/hyperlink" Target="https://www.scopus.com/sourceid/21100260918" TargetMode="External"/><Relationship Id="rId88" Type="http://schemas.openxmlformats.org/officeDocument/2006/relationships/hyperlink" Target="https://www.chnu.edu.ua/media/uh4cc5sx/uhody-z-naukovymy-ustanovamy.pdf" TargetMode="External"/><Relationship Id="rId9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jte.ite.cv.ua/index.php/jt/article/view/140" TargetMode="External"/><Relationship Id="rId23" Type="http://schemas.openxmlformats.org/officeDocument/2006/relationships/hyperlink" Target="https://nas.gov.ua" TargetMode="External"/><Relationship Id="rId28" Type="http://schemas.openxmlformats.org/officeDocument/2006/relationships/hyperlink" Target="https://archer.chnu.edu.ua/xmlui/handle/123456789/8925" TargetMode="External"/><Relationship Id="rId36" Type="http://schemas.openxmlformats.org/officeDocument/2006/relationships/hyperlink" Target="https://archer.chnu.edu.ua/xmlui/handle/123456789/4954" TargetMode="External"/><Relationship Id="rId49" Type="http://schemas.openxmlformats.org/officeDocument/2006/relationships/hyperlink" Target="https://files.nas.gov.ua/PublicMessages/Documents/0/2022/09/220927153757425-1003.pdf" TargetMode="External"/><Relationship Id="rId57" Type="http://schemas.openxmlformats.org/officeDocument/2006/relationships/hyperlink" Target="https://doi.org/10.1080/15421406.2022.2091271" TargetMode="External"/><Relationship Id="rId10" Type="http://schemas.openxmlformats.org/officeDocument/2006/relationships/footer" Target="footer2.xml"/><Relationship Id="rId31" Type="http://schemas.openxmlformats.org/officeDocument/2006/relationships/hyperlink" Target="https://archer.chnu.edu.ua/xmlui/handle/123456789/7622" TargetMode="External"/><Relationship Id="rId44" Type="http://schemas.openxmlformats.org/officeDocument/2006/relationships/hyperlink" Target="http://imbg.org.ua/docs/specscicouncil/MON_nakaz_894_2022.10.10.pdf" TargetMode="External"/><Relationship Id="rId52" Type="http://schemas.openxmlformats.org/officeDocument/2006/relationships/hyperlink" Target="http://www.chnu.edu.ua/index.php?page=ua/news&amp;data%5b5012%5d%5bid%5d=16689" TargetMode="External"/><Relationship Id="rId60" Type="http://schemas.openxmlformats.org/officeDocument/2006/relationships/hyperlink" Target="https://drive.google.com/file/d/1eELHLCA3sA2w2PYaA6kGAfMEEslrPBkf/view?usp=sharing" TargetMode="External"/><Relationship Id="rId65" Type="http://schemas.openxmlformats.org/officeDocument/2006/relationships/hyperlink" Target="https://doi.org/10.63527/1607-8829-2024-4-61-68" TargetMode="External"/><Relationship Id="rId73" Type="http://schemas.openxmlformats.org/officeDocument/2006/relationships/hyperlink" Target="https://doi.org/10.63527/1607-8829-2023-2-5-17" TargetMode="External"/><Relationship Id="rId78" Type="http://schemas.openxmlformats.org/officeDocument/2006/relationships/hyperlink" Target="https://sis.nipo.gov.ua/uk/search/detail/1835357/" TargetMode="External"/><Relationship Id="rId81" Type="http://schemas.openxmlformats.org/officeDocument/2006/relationships/hyperlink" Target="https://sis.nipo.gov.ua/uk/search/detail/1835441/" TargetMode="External"/><Relationship Id="rId86" Type="http://schemas.openxmlformats.org/officeDocument/2006/relationships/hyperlink" Target="https://www.chnu.edu.ua/media/yenfa1as/uhody-z-vitchyznianymy-zvo.pdf"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www.baltijapublishing.lv/omp/index.php/bp/catalog/book/389" TargetMode="External"/><Relationship Id="rId18" Type="http://schemas.openxmlformats.org/officeDocument/2006/relationships/hyperlink" Target="https://journals.pnu.edu.ua/index.php/pcss/article/view/4747/5505" TargetMode="External"/><Relationship Id="rId39" Type="http://schemas.openxmlformats.org/officeDocument/2006/relationships/hyperlink" Target="https://archer.chnu.edu.ua/xmlui/handle/123456789/4972" TargetMode="External"/><Relationship Id="rId34" Type="http://schemas.openxmlformats.org/officeDocument/2006/relationships/hyperlink" Target="https://doi.org/10.1080/15421406.2024.2358733" TargetMode="External"/><Relationship Id="rId50" Type="http://schemas.openxmlformats.org/officeDocument/2006/relationships/hyperlink" Target="https://drive.google.com/file/d/1eELHLCA3sA2w2PYaA6kGAfMEEslrPBkf/view?usp=sharing" TargetMode="External"/><Relationship Id="rId55" Type="http://schemas.openxmlformats.org/officeDocument/2006/relationships/hyperlink" Target="https://doi.org/10.21272/jnep.13(2).02024" TargetMode="External"/><Relationship Id="rId76" Type="http://schemas.openxmlformats.org/officeDocument/2006/relationships/hyperlink" Target="https://doi.org/10.63527/1607-8829-2022-2-46-60" TargetMode="External"/><Relationship Id="rId7" Type="http://schemas.openxmlformats.org/officeDocument/2006/relationships/image" Target="media/image1.png"/><Relationship Id="rId71" Type="http://schemas.openxmlformats.org/officeDocument/2006/relationships/hyperlink" Target="https://doi.org/10.63527/1607-8829-2023-4-49-63" TargetMode="External"/><Relationship Id="rId92" Type="http://schemas.openxmlformats.org/officeDocument/2006/relationships/image" Target="media/image2.png"/><Relationship Id="rId2" Type="http://schemas.openxmlformats.org/officeDocument/2006/relationships/styles" Target="styles.xml"/><Relationship Id="rId29" Type="http://schemas.openxmlformats.org/officeDocument/2006/relationships/hyperlink" Target="https://doi.org/10.1080/15421406.2023.2253609" TargetMode="External"/><Relationship Id="rId24" Type="http://schemas.openxmlformats.org/officeDocument/2006/relationships/hyperlink" Target="https://www.scopus.com/sourceid/21100260918" TargetMode="External"/><Relationship Id="rId40" Type="http://schemas.openxmlformats.org/officeDocument/2006/relationships/hyperlink" Target="https://archer.chnu.edu.ua/xmlui/handle/123456789/4972" TargetMode="External"/><Relationship Id="rId45" Type="http://schemas.openxmlformats.org/officeDocument/2006/relationships/hyperlink" Target="https://medwinpublishers.com/PSBJ/editorial-board.php" TargetMode="External"/><Relationship Id="rId66" Type="http://schemas.openxmlformats.org/officeDocument/2006/relationships/hyperlink" Target="https://doi.org/10.63527/1607-8829-2024-3-74-85" TargetMode="External"/><Relationship Id="rId87" Type="http://schemas.openxmlformats.org/officeDocument/2006/relationships/hyperlink" Target="https://www.chnu.edu.ua/mizhnarodna-diialnist/zakordonni-partnery/" TargetMode="External"/><Relationship Id="rId61" Type="http://schemas.openxmlformats.org/officeDocument/2006/relationships/hyperlink" Target="https://archer.chnu.edu.ua/bitstream/handle/123456789/11161/archer.pdf?sequence=1&amp;isAllowed=y" TargetMode="External"/><Relationship Id="rId82" Type="http://schemas.openxmlformats.org/officeDocument/2006/relationships/hyperlink" Target="https://nas.gov.ua" TargetMode="External"/><Relationship Id="rId19" Type="http://schemas.openxmlformats.org/officeDocument/2006/relationships/hyperlink" Target="https://drive.google.com/drive/u/1/folders/1cXvM9KW1Lhh-q2DK0z3_URxzasn24fTX" TargetMode="External"/><Relationship Id="rId14" Type="http://schemas.openxmlformats.org/officeDocument/2006/relationships/hyperlink" Target="http://jte.ite.cv.ua/index.php/jt/article/view/144" TargetMode="External"/><Relationship Id="rId30" Type="http://schemas.openxmlformats.org/officeDocument/2006/relationships/hyperlink" Target="https://www.tandfonline.com/doi/abs/10.1080/15421406.2023.2253609" TargetMode="External"/><Relationship Id="rId35" Type="http://schemas.openxmlformats.org/officeDocument/2006/relationships/hyperlink" Target="https://www.tandfonline.com/doi/abs/10.1080/15421406.2024.2358733" TargetMode="External"/><Relationship Id="rId56" Type="http://schemas.openxmlformats.org/officeDocument/2006/relationships/hyperlink" Target="https://doi.org/10.1117/12.2615553" TargetMode="External"/><Relationship Id="rId77" Type="http://schemas.openxmlformats.org/officeDocument/2006/relationships/hyperlink" Target="https://sis.nipo.gov.ua/uk/search/detail/1834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40741</Words>
  <Characters>23223</Characters>
  <Application>Microsoft Office Word</Application>
  <DocSecurity>0</DocSecurity>
  <Lines>193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 Holovatsky</dc:creator>
  <cp:lastModifiedBy>User</cp:lastModifiedBy>
  <cp:revision>4</cp:revision>
  <cp:lastPrinted>2025-06-08T18:00:00Z</cp:lastPrinted>
  <dcterms:created xsi:type="dcterms:W3CDTF">2025-10-13T11:33:00Z</dcterms:created>
  <dcterms:modified xsi:type="dcterms:W3CDTF">2025-10-14T10:53:00Z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2019</vt:lpwstr>
  </property>
  <property fmtid="{D5CDD505-2E9C-101B-9397-08002B2CF9AE}" pid="4" name="LastSaved">
    <vt:filetime>2025-05-10T00:00:00Z</vt:filetime>
  </property>
  <property fmtid="{D5CDD505-2E9C-101B-9397-08002B2CF9AE}" pid="5" name="Producer">
    <vt:lpwstr>Microsoft® Word 2019</vt:lpwstr>
  </property>
</Properties>
</file>