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6D5A56" w14:textId="4C2F6245" w:rsidR="00644ABE" w:rsidRPr="00644ABE" w:rsidRDefault="00644ABE" w:rsidP="00644AB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FF0000"/>
          <w:kern w:val="32"/>
          <w:sz w:val="28"/>
          <w:szCs w:val="28"/>
          <w:lang w:val="uk-UA" w:eastAsia="uk-UA"/>
        </w:rPr>
      </w:pPr>
      <w:r w:rsidRPr="00644ABE">
        <w:rPr>
          <w:rFonts w:ascii="Times New Roman" w:eastAsia="Times New Roman" w:hAnsi="Times New Roman" w:cs="Times New Roman"/>
          <w:b/>
          <w:bCs/>
          <w:color w:val="FF0000"/>
          <w:kern w:val="32"/>
          <w:sz w:val="28"/>
          <w:szCs w:val="28"/>
          <w:lang w:val="uk-UA" w:eastAsia="uk-UA"/>
        </w:rPr>
        <w:t>ПРОЄКТ</w:t>
      </w:r>
    </w:p>
    <w:p w14:paraId="50D9C06A" w14:textId="77777777" w:rsidR="00644ABE" w:rsidRDefault="00644ABE" w:rsidP="000E6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</w:p>
    <w:p w14:paraId="35A090FA" w14:textId="77777777" w:rsidR="000E63D6" w:rsidRPr="00911D38" w:rsidRDefault="000E63D6" w:rsidP="000E6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  <w:t>МІНІСТЕРСТВО ОСВІТИ І НАУКИ УКРАЇНИ</w:t>
      </w:r>
    </w:p>
    <w:p w14:paraId="6BE6A886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ADC177E" w14:textId="77777777" w:rsidR="000E63D6" w:rsidRPr="00911D38" w:rsidRDefault="000E63D6" w:rsidP="000E63D6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u w:val="single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val="uk-UA" w:eastAsia="uk-UA"/>
        </w:rPr>
        <w:t>Чернівецький національний університет імені Юрія Федьковича</w:t>
      </w:r>
    </w:p>
    <w:p w14:paraId="387DE529" w14:textId="77777777" w:rsidR="000E63D6" w:rsidRPr="00911D38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назва вищого навчального закладу</w:t>
      </w:r>
    </w:p>
    <w:p w14:paraId="50CD2C10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A20374E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0F68ED7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DD2B056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6C3B22D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C974782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29F13ED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89144F0" w14:textId="2F5B7394" w:rsidR="000E63D6" w:rsidRPr="00911D38" w:rsidRDefault="000E63D6" w:rsidP="000E63D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ОСВІТНЬО-ПРОФЕСІЙН</w:t>
      </w:r>
      <w:r w:rsidR="006053D9" w:rsidRPr="00911D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</w:t>
      </w:r>
      <w:r w:rsidRPr="00911D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ПРОГРАМ</w:t>
      </w:r>
      <w:r w:rsidR="006053D9" w:rsidRPr="00911D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</w:t>
      </w:r>
    </w:p>
    <w:p w14:paraId="180E6329" w14:textId="0F9E2EF3" w:rsidR="000E63D6" w:rsidRPr="00911D38" w:rsidRDefault="006053D9" w:rsidP="000E63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«ФІЗИЧНА ТЕРАПІЯ</w:t>
      </w:r>
      <w:r w:rsidR="000E63D6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14:paraId="7AFEE9AB" w14:textId="77777777" w:rsidR="000E63D6" w:rsidRPr="00911D38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другого (магістерського) рівня вищої освіти</w:t>
      </w:r>
    </w:p>
    <w:p w14:paraId="205733CB" w14:textId="1C20DE97" w:rsidR="000E63D6" w:rsidRPr="00911D38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44AB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 xml:space="preserve">за спеціальністю </w:t>
      </w:r>
      <w:r w:rsidRPr="00644AB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uk-UA" w:eastAsia="uk-UA"/>
        </w:rPr>
        <w:t>227</w:t>
      </w:r>
      <w:r w:rsidRPr="00644ABE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  <w:t xml:space="preserve"> </w:t>
      </w:r>
      <w:r w:rsidRPr="00644AB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uk-UA" w:eastAsia="uk-UA"/>
        </w:rPr>
        <w:t>«</w:t>
      </w:r>
      <w:r w:rsidR="00E14694" w:rsidRPr="00644AB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uk-UA" w:eastAsia="uk-UA"/>
        </w:rPr>
        <w:t>Терапія та реабілітація</w:t>
      </w:r>
      <w:r w:rsidRPr="00644AB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val="uk-UA" w:eastAsia="uk-UA"/>
        </w:rPr>
        <w:t>»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14:paraId="4C6AB129" w14:textId="77777777" w:rsidR="00AE3E46" w:rsidRPr="00911D38" w:rsidRDefault="00444AC9" w:rsidP="00AE3E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</w:t>
      </w:r>
      <w:r w:rsidR="00AE3E46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спеціалізаці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єю</w:t>
      </w:r>
      <w:r w:rsidR="00AE3E46" w:rsidRPr="00911D3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227.01 «Фізична терапія»</w:t>
      </w:r>
    </w:p>
    <w:p w14:paraId="341B5780" w14:textId="77777777" w:rsidR="000E63D6" w:rsidRPr="00911D38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галузі знань 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22 «Охорона здоров’я»</w:t>
      </w:r>
    </w:p>
    <w:p w14:paraId="17F888AB" w14:textId="77777777" w:rsidR="000E63D6" w:rsidRPr="00911D38" w:rsidRDefault="000E63D6" w:rsidP="000E63D6">
      <w:pPr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9FC051" w14:textId="77777777" w:rsidR="000E63D6" w:rsidRPr="00911D38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FA1C61B" w14:textId="77777777" w:rsidR="000E63D6" w:rsidRPr="00911D38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C39DC1E" w14:textId="77777777" w:rsidR="000E63D6" w:rsidRPr="00911D38" w:rsidRDefault="000E63D6" w:rsidP="000E63D6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2BE2A5D" w14:textId="323AD39F" w:rsidR="00E75D93" w:rsidRPr="00911D38" w:rsidRDefault="00E75D93" w:rsidP="00062EE3">
      <w:pPr>
        <w:spacing w:after="0" w:line="360" w:lineRule="auto"/>
        <w:ind w:left="3686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ЗАТВЕРДЖЕНО ВЧЕНОЮ РАДОЮ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>Голова Вченої ради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 xml:space="preserve">___________________    /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Роман ПЕТРИШИН /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(протокол № ___ від     ____    _________  202</w:t>
      </w:r>
      <w:r w:rsidR="00E14694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</w:t>
      </w:r>
    </w:p>
    <w:p w14:paraId="146C05DC" w14:textId="77777777" w:rsidR="00E75D93" w:rsidRPr="00911D38" w:rsidRDefault="00E75D93" w:rsidP="00E75D93">
      <w:pPr>
        <w:spacing w:after="0" w:line="360" w:lineRule="auto"/>
        <w:ind w:left="3686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F2974C2" w14:textId="3FE0B8CD" w:rsidR="00E75D93" w:rsidRPr="00911D38" w:rsidRDefault="00952A6E" w:rsidP="00952A6E">
      <w:pPr>
        <w:spacing w:after="0" w:line="360" w:lineRule="auto"/>
        <w:ind w:left="3686" w:right="28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ено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дію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наказом</w:t>
      </w:r>
    </w:p>
    <w:p w14:paraId="4470F3EB" w14:textId="1E8DE78F" w:rsidR="00E75D93" w:rsidRPr="00911D38" w:rsidRDefault="00952A6E" w:rsidP="00E75D93">
      <w:pPr>
        <w:spacing w:after="0" w:line="360" w:lineRule="auto"/>
        <w:ind w:left="3686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062EE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«____» _________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202</w:t>
      </w:r>
      <w:r w:rsidR="00E14694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  <w:r w:rsidR="00062EE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№ ______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</w:p>
    <w:p w14:paraId="3C4A561D" w14:textId="77777777" w:rsidR="000E63D6" w:rsidRPr="00911D38" w:rsidRDefault="000E63D6" w:rsidP="000E63D6">
      <w:pPr>
        <w:spacing w:after="0" w:line="36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AD664EA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DEA1855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8B45EF9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AAC7E74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67BF5B2" w14:textId="77777777" w:rsidR="000E63D6" w:rsidRPr="00911D38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Чернівці</w:t>
      </w:r>
    </w:p>
    <w:p w14:paraId="5C8D6110" w14:textId="6593CAFE" w:rsidR="000E63D6" w:rsidRPr="00911D38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830D68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</w:p>
    <w:p w14:paraId="36D193E1" w14:textId="77777777" w:rsidR="00E75D93" w:rsidRPr="00911D38" w:rsidRDefault="000E63D6" w:rsidP="00874F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  <w:r w:rsidR="00E75D93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ЛИСТ ПОГОДЖЕННЯ</w:t>
      </w:r>
    </w:p>
    <w:p w14:paraId="2122FC40" w14:textId="77777777" w:rsidR="00E75D93" w:rsidRPr="00911D38" w:rsidRDefault="00E75D93" w:rsidP="00874F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освітньо-професійної програми </w:t>
      </w:r>
    </w:p>
    <w:p w14:paraId="5633F119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6390DEF" w14:textId="77777777" w:rsidR="00874F7C" w:rsidRPr="00911D38" w:rsidRDefault="00874F7C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1B541B9" w14:textId="1BAA63E7" w:rsidR="00E75D93" w:rsidRPr="00911D38" w:rsidRDefault="006C2251" w:rsidP="00874F7C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РОЗРОБЛЕНО " </w:t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874F7C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</w:t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УХВАЛЕНО</w:t>
      </w:r>
      <w:r w:rsidR="00874F7C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"</w:t>
      </w:r>
    </w:p>
    <w:p w14:paraId="41A7106D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D85B745" w14:textId="77777777" w:rsidR="00226006" w:rsidRPr="00911D38" w:rsidRDefault="00062EE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Робочою</w:t>
      </w:r>
      <w:r w:rsidR="006C225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групою кафедри </w:t>
      </w:r>
      <w:r w:rsidR="00CF5D8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на засіданні кафедри фізичної</w:t>
      </w:r>
    </w:p>
    <w:p w14:paraId="412E049B" w14:textId="2DA2DEAD" w:rsidR="00E75D93" w:rsidRPr="00911D38" w:rsidRDefault="00226006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фізичної реабілітації, ерготерапії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реабілітації, ерготерапії</w:t>
      </w:r>
    </w:p>
    <w:p w14:paraId="76125644" w14:textId="537BED4F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домедичної допомоги</w:t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та домедичної допомоги</w:t>
      </w:r>
    </w:p>
    <w:p w14:paraId="388456C8" w14:textId="240CB4A7" w:rsidR="00E75D93" w:rsidRPr="00911D38" w:rsidRDefault="006C2251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ЧНУ імені Юрія Федьковича</w:t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ЧНУ імені Юрія Федьковича</w:t>
      </w:r>
    </w:p>
    <w:p w14:paraId="4801F5AC" w14:textId="2C52CDBD" w:rsidR="00E75D93" w:rsidRDefault="00723C59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Керівник робочої групи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Протокол № ___</w:t>
      </w:r>
    </w:p>
    <w:p w14:paraId="74683AF9" w14:textId="77509DFD" w:rsidR="00723C59" w:rsidRDefault="00723C59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 Лідія ДОЦЮК</w:t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від «____» __________ 2023р.</w:t>
      </w:r>
    </w:p>
    <w:p w14:paraId="035E1271" w14:textId="489D13E2" w:rsidR="00723C59" w:rsidRPr="00911D38" w:rsidRDefault="00723C59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«___» __________ 2023р.</w:t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Зав.кафедри ______ Лідія ДОЦЮК</w:t>
      </w:r>
    </w:p>
    <w:p w14:paraId="580D5E4D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2C7634A" w14:textId="77777777" w:rsidR="00874F7C" w:rsidRPr="00911D38" w:rsidRDefault="00874F7C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3E7A40A" w14:textId="15834F52" w:rsidR="00E75D93" w:rsidRPr="00911D38" w:rsidRDefault="00E75D93" w:rsidP="00874F7C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СХВАЛЕНО " 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874F7C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" ПОГОДЖЕНО "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</w:p>
    <w:p w14:paraId="388CD4F9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DD316EC" w14:textId="77777777" w:rsidR="00E75D93" w:rsidRPr="00911D38" w:rsidRDefault="00E75D93" w:rsidP="00874F7C">
      <w:pPr>
        <w:spacing w:after="0"/>
        <w:ind w:left="4956" w:hanging="495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Вченою радою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Начальник навчального відділу</w:t>
      </w:r>
    </w:p>
    <w:p w14:paraId="762313A1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факультету фізичної культури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ЧНУ імені Юрія Федьковича</w:t>
      </w:r>
    </w:p>
    <w:p w14:paraId="3AB4F4A9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здоровʼя людини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14:paraId="4B1AC3E5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__________ Ярослав ГАРАБАЖІВ</w:t>
      </w:r>
    </w:p>
    <w:p w14:paraId="5CDA137D" w14:textId="1CF04DFE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№</w:t>
      </w:r>
      <w:r w:rsidR="00865185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14:paraId="352A8072" w14:textId="5037C45D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«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 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   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E14694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«_____» ___________ 202</w:t>
      </w:r>
      <w:r w:rsidR="00E14694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</w:p>
    <w:p w14:paraId="3A8E6DAE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5128501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вченої ради факультету</w:t>
      </w:r>
    </w:p>
    <w:p w14:paraId="32853435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фізичної культури та здоровʼя людини  </w:t>
      </w:r>
    </w:p>
    <w:p w14:paraId="3B309B9D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______________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Ярослав ЗОРІЙ</w:t>
      </w:r>
    </w:p>
    <w:p w14:paraId="52CE9F04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BB73325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E31F25A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D2B2D59" w14:textId="77777777" w:rsidR="00E75D93" w:rsidRPr="00911D38" w:rsidRDefault="00E75D93" w:rsidP="00874F7C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РЕКОМЕНДОВАНО " </w:t>
      </w:r>
    </w:p>
    <w:p w14:paraId="7C77BA8C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183C7995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Науково-методичною комісією вченої ради </w:t>
      </w:r>
    </w:p>
    <w:p w14:paraId="6311122F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ЧНУ ім. Юрія Федьковича </w:t>
      </w:r>
    </w:p>
    <w:p w14:paraId="20F372BD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6857216" w14:textId="504CBF24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Протокол №  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від «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          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E14694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</w:p>
    <w:p w14:paraId="38767D06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34A73083" w14:textId="43F14BC5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Голова комісії університету  ____________ </w:t>
      </w:r>
      <w:r w:rsidR="006053D9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Ольга МАРТИНЮК</w:t>
      </w:r>
    </w:p>
    <w:p w14:paraId="5D98CFDD" w14:textId="77777777" w:rsidR="00E75D93" w:rsidRPr="00911D38" w:rsidRDefault="00E75D93" w:rsidP="00874F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A6B44F9" w14:textId="5FA21F81" w:rsidR="00E75D93" w:rsidRPr="00911D38" w:rsidRDefault="00E75D93" w:rsidP="00874F7C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© ЧНУ,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 w:rsidR="00E14694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</w:p>
    <w:p w14:paraId="1041EFAF" w14:textId="77777777" w:rsidR="000E63D6" w:rsidRPr="00911D38" w:rsidRDefault="000E63D6" w:rsidP="00E7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1D38">
        <w:rPr>
          <w:b/>
          <w:sz w:val="32"/>
          <w:lang w:val="uk-UA"/>
        </w:rPr>
        <w:br w:type="page"/>
      </w:r>
      <w:r w:rsidRPr="00911D3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4C94BD47" w14:textId="77777777" w:rsidR="000E63D6" w:rsidRPr="00911D38" w:rsidRDefault="000E63D6" w:rsidP="000E63D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12E292F" w14:textId="5DA44844" w:rsidR="000E63D6" w:rsidRPr="00911D38" w:rsidRDefault="000E63D6" w:rsidP="00B271FD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Освітньо-професійна програма </w:t>
      </w:r>
      <w:r w:rsidR="0063660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«Фізична терапія»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є нормативним документом, який регламентує нормативні, компетентностні, кваліфікаційні, організаційні, навчальні та методичні вимоги у підготовці </w:t>
      </w:r>
      <w:r w:rsidR="00905B3D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магітрів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галузі 22 «Охорона здоров’я» спеціальності </w:t>
      </w:r>
      <w:r w:rsidRPr="00644ABE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  <w:t>227 «</w:t>
      </w:r>
      <w:r w:rsidR="00830D68" w:rsidRPr="00644ABE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  <w:t>Терапія та реабілітація</w:t>
      </w:r>
      <w:r w:rsidRPr="00644ABE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  <w:t>»</w:t>
      </w:r>
      <w:r w:rsidR="00D8399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спеціалізацією 227.01 «Фізична терапія»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77CE8C5A" w14:textId="74CC9E4F" w:rsidR="000E63D6" w:rsidRPr="00911D38" w:rsidRDefault="000E63D6" w:rsidP="00B271FD">
      <w:pPr>
        <w:spacing w:after="0" w:line="36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Розроблено </w:t>
      </w:r>
      <w:r w:rsidR="0063660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проектною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групою</w:t>
      </w:r>
      <w:r w:rsidRPr="00911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кафедри фізичної реабілітації та ерготерапії </w:t>
      </w:r>
      <w:r w:rsidR="006B1795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Чернівецького національного університету імені Юрія Федьковича</w:t>
      </w:r>
      <w:r w:rsidR="00830D68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складі:</w:t>
      </w:r>
    </w:p>
    <w:p w14:paraId="49EB3F1F" w14:textId="0FEEBAB4" w:rsidR="00234575" w:rsidRPr="00911D38" w:rsidRDefault="00865185" w:rsidP="00B271FD">
      <w:pPr>
        <w:spacing w:after="0" w:line="360" w:lineRule="auto"/>
        <w:ind w:left="567"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911D38">
        <w:rPr>
          <w:rFonts w:ascii="Times New Roman" w:eastAsia="Calibri" w:hAnsi="Times New Roman" w:cs="Times New Roman"/>
          <w:sz w:val="28"/>
          <w:lang w:val="uk-UA"/>
        </w:rPr>
        <w:t>Керівник проектної групи</w:t>
      </w:r>
      <w:r w:rsidR="001A51DC" w:rsidRPr="00911D38">
        <w:rPr>
          <w:rFonts w:ascii="Times New Roman" w:eastAsia="Calibri" w:hAnsi="Times New Roman" w:cs="Times New Roman"/>
          <w:sz w:val="28"/>
          <w:lang w:val="uk-UA"/>
        </w:rPr>
        <w:t xml:space="preserve"> – </w:t>
      </w:r>
      <w:r w:rsidR="008018F7" w:rsidRPr="00911D38">
        <w:rPr>
          <w:rFonts w:ascii="Times New Roman" w:eastAsia="Calibri" w:hAnsi="Times New Roman" w:cs="Times New Roman"/>
          <w:sz w:val="28"/>
          <w:lang w:val="uk-UA"/>
        </w:rPr>
        <w:t>Доцюк Лідія Георгіївна – доктор медичних наук, професор, завідувач кафедри фізичної реабілітації</w:t>
      </w:r>
      <w:r w:rsidR="00141071" w:rsidRPr="00911D38">
        <w:rPr>
          <w:rFonts w:ascii="Times New Roman" w:eastAsia="Calibri" w:hAnsi="Times New Roman" w:cs="Times New Roman"/>
          <w:sz w:val="28"/>
          <w:lang w:val="uk-UA"/>
        </w:rPr>
        <w:t>,</w:t>
      </w:r>
      <w:r w:rsidR="008018F7" w:rsidRPr="00911D38">
        <w:rPr>
          <w:rFonts w:ascii="Times New Roman" w:eastAsia="Calibri" w:hAnsi="Times New Roman" w:cs="Times New Roman"/>
          <w:sz w:val="28"/>
          <w:lang w:val="uk-UA"/>
        </w:rPr>
        <w:t xml:space="preserve"> ерготерапії</w:t>
      </w:r>
      <w:r w:rsidR="00141071" w:rsidRPr="00911D38">
        <w:rPr>
          <w:rFonts w:ascii="Times New Roman" w:eastAsia="Calibri" w:hAnsi="Times New Roman" w:cs="Times New Roman"/>
          <w:sz w:val="28"/>
          <w:lang w:val="uk-UA"/>
        </w:rPr>
        <w:t xml:space="preserve"> та домедичної допомоги</w:t>
      </w:r>
      <w:r w:rsidR="008018F7" w:rsidRPr="00911D38">
        <w:rPr>
          <w:rFonts w:ascii="Times New Roman" w:eastAsia="Calibri" w:hAnsi="Times New Roman" w:cs="Times New Roman"/>
          <w:sz w:val="28"/>
          <w:lang w:val="uk-UA"/>
        </w:rPr>
        <w:t>.</w:t>
      </w:r>
    </w:p>
    <w:p w14:paraId="547D38A5" w14:textId="737A2050" w:rsidR="001A51DC" w:rsidRPr="00911D38" w:rsidRDefault="001A51DC" w:rsidP="00B271FD">
      <w:pPr>
        <w:spacing w:after="0" w:line="360" w:lineRule="auto"/>
        <w:ind w:left="567"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911D38">
        <w:rPr>
          <w:rFonts w:ascii="Times New Roman" w:eastAsia="Calibri" w:hAnsi="Times New Roman" w:cs="Times New Roman"/>
          <w:sz w:val="28"/>
          <w:lang w:val="uk-UA"/>
        </w:rPr>
        <w:t>Члени проектної групи:</w:t>
      </w:r>
    </w:p>
    <w:p w14:paraId="60E16DCA" w14:textId="77777777" w:rsidR="00F238A2" w:rsidRPr="00911D38" w:rsidRDefault="00444AC9" w:rsidP="00B271FD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911D38">
        <w:rPr>
          <w:rFonts w:ascii="Times New Roman" w:eastAsia="Calibri" w:hAnsi="Times New Roman" w:cs="Times New Roman"/>
          <w:sz w:val="28"/>
          <w:lang w:val="uk-UA"/>
        </w:rPr>
        <w:t xml:space="preserve">Гусак Володимир Вікторович – кандидат медичних наук, доцент кафедри </w:t>
      </w:r>
      <w:r w:rsidR="00141071" w:rsidRPr="00911D38">
        <w:rPr>
          <w:rFonts w:ascii="Times New Roman" w:eastAsia="Calibri" w:hAnsi="Times New Roman" w:cs="Times New Roman"/>
          <w:sz w:val="28"/>
          <w:lang w:val="uk-UA"/>
        </w:rPr>
        <w:t>фізичної реабілітації, ерготерапії та домедичної допомоги</w:t>
      </w:r>
      <w:r w:rsidRPr="00911D38">
        <w:rPr>
          <w:rFonts w:ascii="Times New Roman" w:eastAsia="Calibri" w:hAnsi="Times New Roman" w:cs="Times New Roman"/>
          <w:sz w:val="28"/>
          <w:lang w:val="uk-UA"/>
        </w:rPr>
        <w:t>.</w:t>
      </w:r>
      <w:r w:rsidR="00F238A2" w:rsidRPr="00911D38">
        <w:rPr>
          <w:rFonts w:ascii="Times New Roman" w:eastAsia="Calibri" w:hAnsi="Times New Roman" w:cs="Times New Roman"/>
          <w:sz w:val="28"/>
          <w:lang w:val="uk-UA"/>
        </w:rPr>
        <w:t xml:space="preserve"> </w:t>
      </w:r>
    </w:p>
    <w:p w14:paraId="433DBCF1" w14:textId="48A017B0" w:rsidR="000E63D6" w:rsidRPr="00911D38" w:rsidRDefault="00422592" w:rsidP="00B271FD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911D38">
        <w:rPr>
          <w:rFonts w:ascii="Times New Roman" w:eastAsia="Calibri" w:hAnsi="Times New Roman" w:cs="Times New Roman"/>
          <w:sz w:val="28"/>
          <w:lang w:val="uk-UA"/>
        </w:rPr>
        <w:t>Логуш Лес</w:t>
      </w:r>
      <w:r w:rsidR="00B147AF" w:rsidRPr="00911D38">
        <w:rPr>
          <w:rFonts w:ascii="Times New Roman" w:eastAsia="Calibri" w:hAnsi="Times New Roman" w:cs="Times New Roman"/>
          <w:sz w:val="28"/>
          <w:lang w:val="uk-UA"/>
        </w:rPr>
        <w:t>я</w:t>
      </w:r>
      <w:r w:rsidRPr="00911D38">
        <w:rPr>
          <w:rFonts w:ascii="Times New Roman" w:eastAsia="Calibri" w:hAnsi="Times New Roman" w:cs="Times New Roman"/>
          <w:sz w:val="28"/>
          <w:lang w:val="uk-UA"/>
        </w:rPr>
        <w:t xml:space="preserve"> Геннадіївна</w:t>
      </w:r>
      <w:r w:rsidR="00F238A2" w:rsidRPr="00911D38">
        <w:rPr>
          <w:rFonts w:ascii="Times New Roman" w:eastAsia="Calibri" w:hAnsi="Times New Roman" w:cs="Times New Roman"/>
          <w:sz w:val="28"/>
          <w:lang w:val="uk-UA"/>
        </w:rPr>
        <w:t xml:space="preserve"> – кандидат педагогічних наук, доцент кафедри фізичної реабілітації, ерготерапії та домедичної допомоги.</w:t>
      </w:r>
    </w:p>
    <w:p w14:paraId="41CE2CC2" w14:textId="512987F6" w:rsidR="00422592" w:rsidRPr="00911D38" w:rsidRDefault="00422592" w:rsidP="00B271FD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911D38">
        <w:rPr>
          <w:rFonts w:ascii="Times New Roman" w:eastAsia="Calibri" w:hAnsi="Times New Roman" w:cs="Times New Roman"/>
          <w:sz w:val="28"/>
          <w:lang w:val="uk-UA"/>
        </w:rPr>
        <w:t xml:space="preserve">Лістау Карина Олегівна – асистент кафедри фізичної реабілітації, ерготерапії та домедичної допомоги, </w:t>
      </w:r>
      <w:r w:rsidR="00782391" w:rsidRPr="00911D38">
        <w:rPr>
          <w:rFonts w:ascii="Times New Roman" w:eastAsia="Calibri" w:hAnsi="Times New Roman" w:cs="Times New Roman"/>
          <w:sz w:val="28"/>
          <w:lang w:val="uk-UA"/>
        </w:rPr>
        <w:t>випускник ОП «Фізична терапія» за спеціальністю 227 «Фізична терапія, ерготерапія» за спеціалізацією 227.01 «Фізична терапія»</w:t>
      </w:r>
      <w:r w:rsidRPr="00911D38">
        <w:rPr>
          <w:rFonts w:ascii="Times New Roman" w:eastAsia="Calibri" w:hAnsi="Times New Roman" w:cs="Times New Roman"/>
          <w:sz w:val="28"/>
          <w:lang w:val="uk-UA"/>
        </w:rPr>
        <w:t>.</w:t>
      </w:r>
    </w:p>
    <w:p w14:paraId="3C4A6FB0" w14:textId="419F8A40" w:rsidR="00D9264C" w:rsidRPr="00911D38" w:rsidRDefault="00D9264C" w:rsidP="00B271FD">
      <w:pPr>
        <w:numPr>
          <w:ilvl w:val="0"/>
          <w:numId w:val="3"/>
        </w:numPr>
        <w:spacing w:after="0" w:line="360" w:lineRule="auto"/>
        <w:ind w:right="125"/>
        <w:contextualSpacing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911D38">
        <w:rPr>
          <w:rFonts w:ascii="Times New Roman" w:eastAsia="Calibri" w:hAnsi="Times New Roman" w:cs="Times New Roman"/>
          <w:sz w:val="28"/>
          <w:lang w:val="uk-UA"/>
        </w:rPr>
        <w:t xml:space="preserve">Толок Віктор Сергійович – </w:t>
      </w:r>
      <w:r w:rsidR="00157904" w:rsidRPr="00911D38">
        <w:rPr>
          <w:rFonts w:ascii="Times New Roman" w:eastAsia="Calibri" w:hAnsi="Times New Roman" w:cs="Times New Roman"/>
          <w:sz w:val="28"/>
          <w:lang w:val="uk-UA"/>
        </w:rPr>
        <w:t xml:space="preserve">асистент кафедри фізичної реабілітації, ерготерапії та домедичної допомоги, </w:t>
      </w:r>
      <w:r w:rsidR="00782391" w:rsidRPr="00911D38">
        <w:rPr>
          <w:rFonts w:ascii="Times New Roman" w:eastAsia="Calibri" w:hAnsi="Times New Roman" w:cs="Times New Roman"/>
          <w:sz w:val="28"/>
          <w:lang w:val="uk-UA"/>
        </w:rPr>
        <w:t>випускник ОП «Фізична терапія»</w:t>
      </w:r>
      <w:r w:rsidR="00E14694" w:rsidRPr="00911D38">
        <w:rPr>
          <w:rFonts w:ascii="Times New Roman" w:eastAsia="Calibri" w:hAnsi="Times New Roman" w:cs="Times New Roman"/>
          <w:sz w:val="28"/>
          <w:lang w:val="uk-UA"/>
        </w:rPr>
        <w:t>за</w:t>
      </w:r>
      <w:r w:rsidRPr="00911D38">
        <w:rPr>
          <w:rFonts w:ascii="Times New Roman" w:eastAsia="Calibri" w:hAnsi="Times New Roman" w:cs="Times New Roman"/>
          <w:sz w:val="28"/>
          <w:lang w:val="uk-UA"/>
        </w:rPr>
        <w:t xml:space="preserve"> спеціальністю 227 «Фізична терапія</w:t>
      </w:r>
      <w:r w:rsidR="00E14694" w:rsidRPr="00911D38">
        <w:rPr>
          <w:rFonts w:ascii="Times New Roman" w:eastAsia="Calibri" w:hAnsi="Times New Roman" w:cs="Times New Roman"/>
          <w:sz w:val="28"/>
          <w:lang w:val="uk-UA"/>
        </w:rPr>
        <w:t>, ерготерапія</w:t>
      </w:r>
      <w:r w:rsidRPr="00911D38">
        <w:rPr>
          <w:rFonts w:ascii="Times New Roman" w:eastAsia="Calibri" w:hAnsi="Times New Roman" w:cs="Times New Roman"/>
          <w:sz w:val="28"/>
          <w:lang w:val="uk-UA"/>
        </w:rPr>
        <w:t xml:space="preserve">» </w:t>
      </w:r>
      <w:r w:rsidR="00066179" w:rsidRPr="00911D38">
        <w:rPr>
          <w:rFonts w:ascii="Times New Roman" w:eastAsia="Calibri" w:hAnsi="Times New Roman" w:cs="Times New Roman"/>
          <w:sz w:val="28"/>
          <w:lang w:val="uk-UA"/>
        </w:rPr>
        <w:t xml:space="preserve">за </w:t>
      </w:r>
      <w:r w:rsidRPr="00911D38">
        <w:rPr>
          <w:rFonts w:ascii="Times New Roman" w:eastAsia="Calibri" w:hAnsi="Times New Roman" w:cs="Times New Roman"/>
          <w:sz w:val="28"/>
          <w:lang w:val="uk-UA"/>
        </w:rPr>
        <w:t xml:space="preserve">спеціалізацією 227.01 «Фізична терапія» </w:t>
      </w:r>
    </w:p>
    <w:p w14:paraId="652755BD" w14:textId="389F9C36" w:rsidR="000E63D6" w:rsidRPr="00911D38" w:rsidRDefault="000E63D6" w:rsidP="00B271FD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Порядок розробки, експертизи, затвердження і внесення змін у освітню програму регулюється «</w:t>
      </w:r>
      <w:r w:rsidR="0003133F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оложенням про </w:t>
      </w:r>
      <w:r w:rsidR="00C3532C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розроблення та реалізацію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освітні</w:t>
      </w:r>
      <w:r w:rsidR="00C3532C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 Чернівецько</w:t>
      </w:r>
      <w:r w:rsidR="00C3532C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національно</w:t>
      </w:r>
      <w:r w:rsidR="00C3532C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університет</w:t>
      </w:r>
      <w:r w:rsidR="00C3532C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імені Юрія Федьковича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», затвердженим Вченою радою ЧНУ</w:t>
      </w:r>
      <w:r w:rsidR="00C3532C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271FD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27</w:t>
      </w:r>
      <w:r w:rsidR="00C3532C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.0</w:t>
      </w:r>
      <w:r w:rsidR="00B271FD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C3532C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</w:t>
      </w:r>
      <w:r w:rsidR="00B271FD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C3532C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</w:p>
    <w:p w14:paraId="21FFAC90" w14:textId="0B3135E5" w:rsidR="00B271FD" w:rsidRPr="00911D38" w:rsidRDefault="000E63D6" w:rsidP="00782391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Ця освітньо-професійна програма не може бути повністю або частково відтворена, тиражована та розповсюджена без дозволу Чернівецького національного університету.</w:t>
      </w:r>
      <w:r w:rsidR="00B271FD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 w:type="page"/>
      </w:r>
    </w:p>
    <w:p w14:paraId="408F0DA4" w14:textId="5759903F" w:rsidR="00636601" w:rsidRPr="00911D38" w:rsidRDefault="00636601" w:rsidP="00355628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 xml:space="preserve">Рецензії та відгуки зовнішніх стейкхолдерів: </w:t>
      </w:r>
    </w:p>
    <w:p w14:paraId="1F7E2BFF" w14:textId="350BDDED" w:rsidR="00636601" w:rsidRPr="00911D38" w:rsidRDefault="00636601" w:rsidP="00355628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66AA7E8" w14:textId="77777777" w:rsidR="00636601" w:rsidRPr="00911D38" w:rsidRDefault="00636601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80BA47A" w14:textId="77777777" w:rsidR="00F238A2" w:rsidRPr="00911D38" w:rsidRDefault="00F238A2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F238A2" w:rsidRPr="00911D38" w:rsidSect="00952A6E">
          <w:footerReference w:type="even" r:id="rId9"/>
          <w:footerReference w:type="default" r:id="rId10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584A5A3" w14:textId="2E5CA90C" w:rsidR="000E63D6" w:rsidRPr="00911D38" w:rsidRDefault="000E63D6" w:rsidP="006E4B07">
      <w:pPr>
        <w:spacing w:after="0"/>
        <w:ind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Перелік нормативних документів, на яких базується освітньо-професійн</w:t>
      </w:r>
      <w:r w:rsidR="004853DE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програм</w:t>
      </w:r>
      <w:r w:rsidR="004853DE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</w:p>
    <w:p w14:paraId="5CD349E3" w14:textId="1E12917E" w:rsidR="00AE3E46" w:rsidRPr="00911D38" w:rsidRDefault="00934D9E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jc w:val="left"/>
        <w:rPr>
          <w:szCs w:val="28"/>
          <w:lang w:val="uk-UA"/>
        </w:rPr>
      </w:pPr>
      <w:r w:rsidRPr="00911D38">
        <w:rPr>
          <w:szCs w:val="28"/>
          <w:lang w:val="uk-UA"/>
        </w:rPr>
        <w:t>Закон України «Про освіту» 05.09.2017 №2145-VIII.</w:t>
      </w:r>
    </w:p>
    <w:p w14:paraId="30C663FB" w14:textId="7A9D02D4" w:rsidR="00AE3E46" w:rsidRPr="00911D38" w:rsidRDefault="00934D9E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jc w:val="left"/>
        <w:rPr>
          <w:szCs w:val="28"/>
          <w:lang w:val="uk-UA"/>
        </w:rPr>
      </w:pPr>
      <w:r w:rsidRPr="00911D38">
        <w:rPr>
          <w:szCs w:val="28"/>
          <w:lang w:val="uk-UA"/>
        </w:rPr>
        <w:t>Закон України «Про вищу освіту» 01.07.2014 №1556-VII.</w:t>
      </w:r>
    </w:p>
    <w:p w14:paraId="4F1DB924" w14:textId="53C3EAD0" w:rsidR="00CA3388" w:rsidRPr="00911D38" w:rsidRDefault="00CA3388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jc w:val="left"/>
        <w:rPr>
          <w:szCs w:val="28"/>
          <w:lang w:val="uk-UA"/>
        </w:rPr>
      </w:pPr>
      <w:r w:rsidRPr="00911D38">
        <w:rPr>
          <w:szCs w:val="28"/>
          <w:lang w:val="uk-UA"/>
        </w:rPr>
        <w:t>Закон України «Про реабілітацію у сфері охорони здоров’я»</w:t>
      </w:r>
      <w:r w:rsidR="00A01A3B" w:rsidRPr="00911D38">
        <w:rPr>
          <w:szCs w:val="28"/>
          <w:lang w:val="uk-UA"/>
        </w:rPr>
        <w:t xml:space="preserve"> 03.12.2020 №1053-ІХ</w:t>
      </w:r>
      <w:r w:rsidRPr="00911D38">
        <w:rPr>
          <w:szCs w:val="28"/>
          <w:lang w:val="uk-UA"/>
        </w:rPr>
        <w:t>.</w:t>
      </w:r>
    </w:p>
    <w:p w14:paraId="2A2D389E" w14:textId="1E13FDF7" w:rsidR="0040624F" w:rsidRPr="00911D38" w:rsidRDefault="0040624F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rPr>
          <w:szCs w:val="28"/>
          <w:lang w:val="uk-UA"/>
        </w:rPr>
      </w:pPr>
      <w:r w:rsidRPr="00911D38">
        <w:rPr>
          <w:szCs w:val="28"/>
          <w:lang w:val="uk-UA"/>
        </w:rPr>
        <w:t>Закон України «Про реабілітацію осіб з інвалідністю»</w:t>
      </w:r>
      <w:r w:rsidR="00732F36" w:rsidRPr="00911D38">
        <w:rPr>
          <w:szCs w:val="28"/>
          <w:lang w:val="uk-UA"/>
        </w:rPr>
        <w:t xml:space="preserve"> 06.10.2005 № 2961-IV.</w:t>
      </w:r>
    </w:p>
    <w:p w14:paraId="45F657D8" w14:textId="27BE525F" w:rsidR="00AE3E46" w:rsidRPr="00911D38" w:rsidRDefault="00AE3E46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rPr>
          <w:szCs w:val="28"/>
          <w:lang w:val="uk-UA"/>
        </w:rPr>
      </w:pPr>
      <w:r w:rsidRPr="00911D38">
        <w:rPr>
          <w:szCs w:val="28"/>
          <w:lang w:val="uk-UA"/>
        </w:rPr>
        <w:t>Національний класифікатор України: "Класифікатор професій" ДК 003:2010 // Видавництво "Соцінформ", – К.: 2010.</w:t>
      </w:r>
    </w:p>
    <w:p w14:paraId="34C20B75" w14:textId="49CC958B" w:rsidR="003031FB" w:rsidRPr="00911D38" w:rsidRDefault="003031FB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rPr>
          <w:szCs w:val="28"/>
          <w:lang w:val="uk-UA"/>
        </w:rPr>
      </w:pPr>
      <w:r w:rsidRPr="00911D38">
        <w:rPr>
          <w:szCs w:val="28"/>
          <w:lang w:val="uk-UA"/>
        </w:rPr>
        <w:t>Стандарт вищої освіти другого (магістерського) рівня вищої галузі знань 22 Охорона здоров’я, спеціальності 227 Фізична терапія, ерготерапія. Затверджено та введено в дію наказом Міністерства освіти і науки України від 05.09.2022 р. № 791.</w:t>
      </w:r>
    </w:p>
    <w:p w14:paraId="1694D423" w14:textId="53BE85BE" w:rsidR="00AE3E46" w:rsidRPr="00911D38" w:rsidRDefault="00AE3E46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rPr>
          <w:szCs w:val="28"/>
          <w:lang w:val="uk-UA"/>
        </w:rPr>
      </w:pPr>
      <w:r w:rsidRPr="00911D38">
        <w:rPr>
          <w:szCs w:val="28"/>
          <w:lang w:val="uk-UA"/>
        </w:rPr>
        <w:t>Постанова Кабінету Міністрів від 29.04.2015 № 266 «Про затвердження переліку галузей знань і спеціальностей, за якими здійснюється підготовка здобувачів вищої освіти</w:t>
      </w:r>
      <w:r w:rsidR="00CA3388" w:rsidRPr="00911D38">
        <w:rPr>
          <w:szCs w:val="28"/>
          <w:lang w:val="uk-UA"/>
        </w:rPr>
        <w:t>»</w:t>
      </w:r>
      <w:r w:rsidRPr="00911D38">
        <w:rPr>
          <w:szCs w:val="28"/>
          <w:lang w:val="uk-UA"/>
        </w:rPr>
        <w:t>.</w:t>
      </w:r>
    </w:p>
    <w:p w14:paraId="6A4D8DFA" w14:textId="77777777" w:rsidR="00CA3388" w:rsidRPr="00911D38" w:rsidRDefault="00CA3388" w:rsidP="006E4B07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11D38">
        <w:rPr>
          <w:rFonts w:ascii="Times New Roman" w:hAnsi="Times New Roman"/>
          <w:bCs/>
          <w:iCs/>
          <w:sz w:val="28"/>
          <w:szCs w:val="28"/>
          <w:lang w:val="uk-UA"/>
        </w:rPr>
        <w:t>Наказ Міністерства освіти і науки України від 13.01.2022р. №  26 «Про внесення змін до деяких стандартів вищої освіти».</w:t>
      </w:r>
    </w:p>
    <w:p w14:paraId="669AEDF2" w14:textId="081E53A0" w:rsidR="00AE3E46" w:rsidRPr="00911D38" w:rsidRDefault="00316D22" w:rsidP="006E4B07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11D38">
        <w:rPr>
          <w:rFonts w:ascii="Times New Roman" w:hAnsi="Times New Roman"/>
          <w:bCs/>
          <w:iCs/>
          <w:sz w:val="28"/>
          <w:szCs w:val="28"/>
          <w:lang w:val="uk-UA"/>
        </w:rPr>
        <w:t>Постанова Кабінету Міністрів України від 28.03.2018 р. № 334 «Про затвердження Порядку здійснення єдиного державного кваліфікаційного іспиту для здобувачів ступеня вищої освіти магістр за спеціальностями галузі знань «22 Охорона здоровʼя».</w:t>
      </w:r>
    </w:p>
    <w:p w14:paraId="62D540C1" w14:textId="16BBF7C5" w:rsidR="00316D22" w:rsidRPr="00911D38" w:rsidRDefault="00934D9E" w:rsidP="006E4B07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11D38">
        <w:rPr>
          <w:rFonts w:ascii="Times New Roman" w:hAnsi="Times New Roman"/>
          <w:bCs/>
          <w:iCs/>
          <w:sz w:val="28"/>
          <w:szCs w:val="28"/>
          <w:lang w:val="uk-UA"/>
        </w:rPr>
        <w:t xml:space="preserve">Наказ Міністерства охорони здоров’я України від 19.02.2019 р. №419 </w:t>
      </w:r>
      <w:r w:rsidR="00701783" w:rsidRPr="00911D38">
        <w:rPr>
          <w:rFonts w:ascii="Times New Roman" w:hAnsi="Times New Roman"/>
          <w:bCs/>
          <w:iCs/>
          <w:sz w:val="28"/>
          <w:szCs w:val="28"/>
          <w:lang w:val="uk-UA"/>
        </w:rPr>
        <w:t>«</w:t>
      </w:r>
      <w:r w:rsidRPr="00911D38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Порядку, умов та строків розроблення і проведення єдиного державного кваліфікаційного іспиту та критеріїв оцінювання результатів».</w:t>
      </w:r>
    </w:p>
    <w:p w14:paraId="06AA7003" w14:textId="0447F205" w:rsidR="006E4B07" w:rsidRPr="00911D38" w:rsidRDefault="006E4B07" w:rsidP="006E4B07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11D38">
        <w:rPr>
          <w:rFonts w:ascii="Times New Roman" w:hAnsi="Times New Roman"/>
          <w:bCs/>
          <w:iCs/>
          <w:sz w:val="28"/>
          <w:szCs w:val="28"/>
          <w:lang w:val="uk-UA"/>
        </w:rPr>
        <w:t>Постанова Кабінету Міністрів України від 03.11.2021 р. № 1268 «Питання організації реабілітації у сфері охорони здоров’я».</w:t>
      </w:r>
    </w:p>
    <w:p w14:paraId="571C623D" w14:textId="29E2CDD8" w:rsidR="006E4B07" w:rsidRPr="00911D38" w:rsidRDefault="006E4B07" w:rsidP="006E4B07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11D38">
        <w:rPr>
          <w:rFonts w:ascii="Times New Roman" w:hAnsi="Times New Roman"/>
          <w:bCs/>
          <w:iCs/>
          <w:sz w:val="28"/>
          <w:szCs w:val="28"/>
          <w:lang w:val="uk-UA"/>
        </w:rPr>
        <w:t>Наказ Міністерства охорони здоров’я України від 13.12.2018 р. № 2331 «Про внесення змін до Довідника кваліфікаційних характеристик професій працівників. Випуск 78 «Охорона здоров’я».</w:t>
      </w:r>
    </w:p>
    <w:p w14:paraId="5B68791C" w14:textId="77777777" w:rsidR="00AE3E46" w:rsidRPr="00911D38" w:rsidRDefault="00AE3E46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rPr>
          <w:szCs w:val="28"/>
          <w:lang w:val="uk-UA" w:eastAsia="uk-UA"/>
        </w:rPr>
      </w:pPr>
      <w:r w:rsidRPr="00911D38">
        <w:rPr>
          <w:szCs w:val="28"/>
          <w:lang w:val="uk-UA" w:eastAsia="uk-UA"/>
        </w:rPr>
        <w:t>World Confederation for Physical Therapy: Policy statement: Standards of physical therapist practice.</w:t>
      </w:r>
    </w:p>
    <w:p w14:paraId="51FB1CA9" w14:textId="012CAC83" w:rsidR="00AE3E46" w:rsidRPr="00911D38" w:rsidRDefault="00AE3E46" w:rsidP="006E4B07">
      <w:pPr>
        <w:tabs>
          <w:tab w:val="left" w:pos="1134"/>
        </w:tabs>
        <w:autoSpaceDE w:val="0"/>
        <w:autoSpaceDN w:val="0"/>
        <w:adjustRightInd w:val="0"/>
        <w:spacing w:after="0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2987520B" w14:textId="77777777" w:rsidR="000E63D6" w:rsidRPr="00911D38" w:rsidRDefault="000E63D6" w:rsidP="00905B3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1A08A88" w14:textId="77777777" w:rsidR="000E63D6" w:rsidRPr="00911D38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6EF7047" w14:textId="77777777" w:rsidR="00F238A2" w:rsidRPr="00911D38" w:rsidRDefault="00F238A2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14:paraId="1AB32ACA" w14:textId="77777777" w:rsidR="000E63D6" w:rsidRPr="00911D38" w:rsidRDefault="000E63D6" w:rsidP="000E63D6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Профіль освітньої програми зі спеціальності </w:t>
      </w:r>
    </w:p>
    <w:p w14:paraId="667D3670" w14:textId="77777777" w:rsidR="000E63D6" w:rsidRPr="00911D38" w:rsidRDefault="000E63D6" w:rsidP="000E63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227 «Фізична терапія, ерготерапія»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7230"/>
      </w:tblGrid>
      <w:tr w:rsidR="00AE3E46" w:rsidRPr="00911D38" w14:paraId="0E85C810" w14:textId="77777777" w:rsidTr="004542FA">
        <w:tc>
          <w:tcPr>
            <w:tcW w:w="10173" w:type="dxa"/>
            <w:gridSpan w:val="3"/>
            <w:shd w:val="clear" w:color="auto" w:fill="E0E0E0"/>
          </w:tcPr>
          <w:p w14:paraId="6C9E4339" w14:textId="77777777" w:rsidR="00AE3E46" w:rsidRPr="00911D38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 – Загальна інформація</w:t>
            </w:r>
          </w:p>
        </w:tc>
      </w:tr>
      <w:tr w:rsidR="00AE3E46" w:rsidRPr="00911D38" w14:paraId="5204B9BA" w14:textId="77777777" w:rsidTr="004542FA">
        <w:tc>
          <w:tcPr>
            <w:tcW w:w="2943" w:type="dxa"/>
            <w:gridSpan w:val="2"/>
          </w:tcPr>
          <w:p w14:paraId="3D58C616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230" w:type="dxa"/>
          </w:tcPr>
          <w:p w14:paraId="11B3FD48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Федьковича, </w:t>
            </w:r>
          </w:p>
          <w:p w14:paraId="41086AFA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факультет фізичної культури та здоров’я людини, </w:t>
            </w:r>
          </w:p>
          <w:p w14:paraId="7AFCDF05" w14:textId="082D6BF8" w:rsidR="00AE3E46" w:rsidRPr="00911D38" w:rsidRDefault="00AE3E46" w:rsidP="00A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кафедра фізичної реабілітації</w:t>
            </w:r>
            <w:r w:rsidR="00AE1FDF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ерготерапії</w:t>
            </w:r>
            <w:r w:rsidR="00AE1FDF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домедичної допомоги</w:t>
            </w:r>
          </w:p>
        </w:tc>
      </w:tr>
      <w:tr w:rsidR="00AE3E46" w:rsidRPr="00911D38" w14:paraId="2932874E" w14:textId="77777777" w:rsidTr="004542FA">
        <w:tc>
          <w:tcPr>
            <w:tcW w:w="2943" w:type="dxa"/>
            <w:gridSpan w:val="2"/>
          </w:tcPr>
          <w:p w14:paraId="1A55F89A" w14:textId="77777777" w:rsidR="00AE3E46" w:rsidRPr="00911D38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30" w:type="dxa"/>
          </w:tcPr>
          <w:p w14:paraId="133298AA" w14:textId="176EC3CD" w:rsidR="00CF0122" w:rsidRPr="00911D38" w:rsidRDefault="00037AEE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Ступінь вищої освіти </w:t>
            </w:r>
            <w:r w:rsidR="00AE3E4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Магістр</w:t>
            </w:r>
          </w:p>
          <w:p w14:paraId="4A58A60B" w14:textId="3D7FA629" w:rsidR="00CF0122" w:rsidRPr="00911D38" w:rsidRDefault="00CF0122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Спеціальність 227 </w:t>
            </w:r>
            <w:r w:rsidR="00037AEE" w:rsidRPr="00911D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Терапія та реабілітація</w:t>
            </w:r>
            <w:r w:rsidR="00AE3E4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58B17EF1" w14:textId="77777777" w:rsidR="00AE3E46" w:rsidRPr="00911D38" w:rsidRDefault="00CF0122" w:rsidP="0003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Спеціалізація 227.1 </w:t>
            </w:r>
            <w:r w:rsidR="00AE3E4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Фізичн</w:t>
            </w:r>
            <w:r w:rsidR="00037AEE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="00AE3E4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терап</w:t>
            </w:r>
            <w:r w:rsidR="00037AEE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ія</w:t>
            </w:r>
          </w:p>
          <w:p w14:paraId="770F8371" w14:textId="71DD00E2" w:rsidR="00037AEE" w:rsidRPr="00911D38" w:rsidRDefault="00037AEE" w:rsidP="0003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Професійна кваліфікація: Фізичний терапевт</w:t>
            </w:r>
          </w:p>
        </w:tc>
      </w:tr>
      <w:tr w:rsidR="00AE3E46" w:rsidRPr="00911D38" w14:paraId="6D126F99" w14:textId="77777777" w:rsidTr="004542FA">
        <w:tc>
          <w:tcPr>
            <w:tcW w:w="2943" w:type="dxa"/>
            <w:gridSpan w:val="2"/>
          </w:tcPr>
          <w:p w14:paraId="127D7B8D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7230" w:type="dxa"/>
          </w:tcPr>
          <w:p w14:paraId="72F99D3F" w14:textId="5E276A53" w:rsidR="00AE3E46" w:rsidRPr="00911D38" w:rsidRDefault="00AE3E46" w:rsidP="005E3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</w:t>
            </w:r>
            <w:r w:rsidR="00247739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«Ф</w:t>
            </w:r>
            <w:r w:rsidR="00DD235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ізична терапія</w:t>
            </w:r>
            <w:r w:rsidR="00247739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другого (магістерського) рівня вищої освіти за спеціальністю 227 «</w:t>
            </w:r>
            <w:r w:rsidR="005E372E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="00247739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», спеціалізація 227.01 «Фізична терапія» галузі знань 22 «Охорона здоров’я»</w:t>
            </w:r>
          </w:p>
        </w:tc>
      </w:tr>
      <w:tr w:rsidR="00AE3E46" w:rsidRPr="00911D38" w14:paraId="3C6E0380" w14:textId="77777777" w:rsidTr="004542FA">
        <w:tc>
          <w:tcPr>
            <w:tcW w:w="2943" w:type="dxa"/>
            <w:gridSpan w:val="2"/>
          </w:tcPr>
          <w:p w14:paraId="77502834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7230" w:type="dxa"/>
          </w:tcPr>
          <w:p w14:paraId="59235B2F" w14:textId="65C60592" w:rsidR="00AE3E46" w:rsidRPr="00911D38" w:rsidRDefault="00AE3E46" w:rsidP="005E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Диплом магістра, одиничний, </w:t>
            </w:r>
            <w:r w:rsidR="005E372E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0 кредитів ЄКСТ, термін навчання </w:t>
            </w:r>
            <w:r w:rsidR="00DD235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рік </w:t>
            </w:r>
            <w:r w:rsidR="005E372E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  <w:r w:rsidR="00DD235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місяці</w:t>
            </w:r>
          </w:p>
        </w:tc>
      </w:tr>
      <w:tr w:rsidR="00AE3E46" w:rsidRPr="00911D38" w14:paraId="1AC0F959" w14:textId="77777777" w:rsidTr="004542FA">
        <w:tc>
          <w:tcPr>
            <w:tcW w:w="2943" w:type="dxa"/>
            <w:gridSpan w:val="2"/>
          </w:tcPr>
          <w:p w14:paraId="63890EC7" w14:textId="77777777" w:rsidR="00AE3E46" w:rsidRPr="00911D38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7230" w:type="dxa"/>
          </w:tcPr>
          <w:p w14:paraId="1C08DADC" w14:textId="08C3C7CC" w:rsidR="00AE3E46" w:rsidRPr="00911D38" w:rsidRDefault="00AE3E46" w:rsidP="00EE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Національна агенція з</w:t>
            </w:r>
            <w:r w:rsidR="00CD7421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абезпечення якості вищої освіти </w:t>
            </w:r>
            <w:r w:rsidR="00EE4DF9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(</w:t>
            </w:r>
            <w:hyperlink r:id="rId11" w:history="1">
              <w:r w:rsidR="00EE4DF9" w:rsidRPr="00911D38">
                <w:rPr>
                  <w:rStyle w:val="a4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uk-UA" w:eastAsia="uk-UA"/>
                </w:rPr>
                <w:t>протокол № 20 від 22.11.2022</w:t>
              </w:r>
            </w:hyperlink>
            <w:r w:rsidR="00EE4DF9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 р.)</w:t>
            </w:r>
          </w:p>
        </w:tc>
      </w:tr>
      <w:tr w:rsidR="00AE3E46" w:rsidRPr="00911D38" w14:paraId="1A2C1A60" w14:textId="77777777" w:rsidTr="004542FA">
        <w:tc>
          <w:tcPr>
            <w:tcW w:w="2943" w:type="dxa"/>
            <w:gridSpan w:val="2"/>
          </w:tcPr>
          <w:p w14:paraId="782A937C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7230" w:type="dxa"/>
          </w:tcPr>
          <w:p w14:paraId="1468F92E" w14:textId="7440DFE9" w:rsidR="00AE3E46" w:rsidRPr="00911D38" w:rsidRDefault="00AE3E46" w:rsidP="00E2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E27E0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FQ-EHEA – другий цикл, ЕQF-LLL – 7 рівень</w:t>
            </w:r>
          </w:p>
        </w:tc>
      </w:tr>
      <w:tr w:rsidR="00AE3E46" w:rsidRPr="00911D38" w14:paraId="5EC169F9" w14:textId="77777777" w:rsidTr="004542FA">
        <w:tc>
          <w:tcPr>
            <w:tcW w:w="2943" w:type="dxa"/>
            <w:gridSpan w:val="2"/>
          </w:tcPr>
          <w:p w14:paraId="28FCA55A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7230" w:type="dxa"/>
          </w:tcPr>
          <w:p w14:paraId="7F602451" w14:textId="6C48FD20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Наявність ступеня бакалавра</w:t>
            </w:r>
            <w:r w:rsidR="00B47347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 спеціальністю 227 Фізична терапія, ерготерапія або за напрямом підготовки Здоров’я людини, (професійне спрямування Фізична реабілітація).</w:t>
            </w:r>
          </w:p>
          <w:p w14:paraId="265E213A" w14:textId="77777777" w:rsidR="00AE3E46" w:rsidRPr="00911D38" w:rsidRDefault="00AE3E46" w:rsidP="00AE3E46">
            <w:pPr>
              <w:widowControl w:val="0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911D38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14:paraId="042D73D5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</w:tc>
      </w:tr>
      <w:tr w:rsidR="00AE3E46" w:rsidRPr="00911D38" w14:paraId="346D8C08" w14:textId="77777777" w:rsidTr="004542FA">
        <w:tc>
          <w:tcPr>
            <w:tcW w:w="2943" w:type="dxa"/>
            <w:gridSpan w:val="2"/>
          </w:tcPr>
          <w:p w14:paraId="3D0B6D1E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Мова(и) викладання</w:t>
            </w:r>
          </w:p>
        </w:tc>
        <w:tc>
          <w:tcPr>
            <w:tcW w:w="7230" w:type="dxa"/>
          </w:tcPr>
          <w:p w14:paraId="7A65F4CE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AE3E46" w:rsidRPr="00911D38" w14:paraId="5DFA9D04" w14:textId="77777777" w:rsidTr="004C219B">
        <w:trPr>
          <w:trHeight w:val="580"/>
        </w:trPr>
        <w:tc>
          <w:tcPr>
            <w:tcW w:w="2943" w:type="dxa"/>
            <w:gridSpan w:val="2"/>
          </w:tcPr>
          <w:p w14:paraId="69A1D8DC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7230" w:type="dxa"/>
          </w:tcPr>
          <w:p w14:paraId="0109547B" w14:textId="50DA1088" w:rsidR="00AE3E46" w:rsidRPr="00911D38" w:rsidRDefault="00AE3E46" w:rsidP="00E83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="00B812BF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E83A91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 w:rsidR="00E83A91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рр.</w:t>
            </w:r>
          </w:p>
        </w:tc>
      </w:tr>
      <w:tr w:rsidR="00AE3E46" w:rsidRPr="00911D38" w14:paraId="23DF1B6D" w14:textId="77777777" w:rsidTr="004542FA">
        <w:tc>
          <w:tcPr>
            <w:tcW w:w="2943" w:type="dxa"/>
            <w:gridSpan w:val="2"/>
          </w:tcPr>
          <w:p w14:paraId="72669458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30" w:type="dxa"/>
          </w:tcPr>
          <w:p w14:paraId="4D0715E0" w14:textId="2E1FECDF" w:rsidR="00AE3E46" w:rsidRPr="00911D38" w:rsidRDefault="004C219B" w:rsidP="00B8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http://fizreab.chnu.edu.ua</w:t>
            </w:r>
          </w:p>
        </w:tc>
      </w:tr>
      <w:tr w:rsidR="00AE3E46" w:rsidRPr="00911D38" w14:paraId="4DD8B6DD" w14:textId="77777777" w:rsidTr="004542FA">
        <w:tc>
          <w:tcPr>
            <w:tcW w:w="10173" w:type="dxa"/>
            <w:gridSpan w:val="3"/>
            <w:shd w:val="clear" w:color="auto" w:fill="E0E0E0"/>
          </w:tcPr>
          <w:p w14:paraId="412BF166" w14:textId="77777777" w:rsidR="00AE3E46" w:rsidRPr="00911D38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 – Мета освітньої програми</w:t>
            </w:r>
          </w:p>
        </w:tc>
      </w:tr>
      <w:tr w:rsidR="00AE3E46" w:rsidRPr="00911D38" w14:paraId="33423082" w14:textId="77777777" w:rsidTr="004542FA">
        <w:tc>
          <w:tcPr>
            <w:tcW w:w="10173" w:type="dxa"/>
            <w:gridSpan w:val="3"/>
          </w:tcPr>
          <w:p w14:paraId="0DEC09D7" w14:textId="4CAC702C" w:rsidR="00AE3E46" w:rsidRPr="00911D38" w:rsidRDefault="00AE3E46" w:rsidP="00E83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умов формування і розвитку професійних компетентностей </w:t>
            </w:r>
            <w:r w:rsidR="00B812BF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магістра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галузі 22 «Охорона здоров’я» спеціальності 227 «</w:t>
            </w:r>
            <w:r w:rsidR="00E83A91" w:rsidRPr="00911D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Терапія та реабілітація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» </w:t>
            </w:r>
            <w:r w:rsidR="0040017B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спеціалізації 227.01 «</w:t>
            </w:r>
            <w:r w:rsidR="00B812BF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</w:t>
            </w:r>
            <w:r w:rsidR="0040017B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ізична терапія»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та оволодіння знаннями, уміннями і навичками, необхідними для здійснення фахової діяльності з метою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реалізації програми фізичної терапії </w:t>
            </w:r>
            <w:r w:rsidR="0040017B" w:rsidRPr="00911D3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при складних порушеннях рухових функцій та активності людини, їх корекція з метою відновлення повноцінної життєдіяльності відповідно до бажань і потреб людини в умовах навколишнього, соціального та культурного середовища.</w:t>
            </w:r>
          </w:p>
        </w:tc>
      </w:tr>
      <w:tr w:rsidR="00AE3E46" w:rsidRPr="00911D38" w14:paraId="2C8F48F9" w14:textId="77777777" w:rsidTr="004542FA">
        <w:tc>
          <w:tcPr>
            <w:tcW w:w="10173" w:type="dxa"/>
            <w:gridSpan w:val="3"/>
            <w:shd w:val="clear" w:color="auto" w:fill="E0E0E0"/>
          </w:tcPr>
          <w:p w14:paraId="0D4BB5EF" w14:textId="77777777" w:rsidR="00AE3E46" w:rsidRPr="00911D38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3 - Характеристика освітньої програми</w:t>
            </w:r>
          </w:p>
        </w:tc>
      </w:tr>
      <w:tr w:rsidR="00AE3E46" w:rsidRPr="00911D38" w14:paraId="5A192468" w14:textId="77777777" w:rsidTr="004542FA">
        <w:tc>
          <w:tcPr>
            <w:tcW w:w="2943" w:type="dxa"/>
            <w:gridSpan w:val="2"/>
          </w:tcPr>
          <w:p w14:paraId="0FEF4650" w14:textId="77777777" w:rsidR="00AE3E46" w:rsidRPr="00911D38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Предметна область (галузь знань, спеціальність, спеціалізація</w:t>
            </w:r>
          </w:p>
          <w:p w14:paraId="696913F9" w14:textId="77777777" w:rsidR="00AE3E46" w:rsidRPr="00911D38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(</w:t>
            </w:r>
            <w:r w:rsidRPr="00911D3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за наявності</w:t>
            </w: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))</w:t>
            </w:r>
          </w:p>
        </w:tc>
        <w:tc>
          <w:tcPr>
            <w:tcW w:w="7230" w:type="dxa"/>
          </w:tcPr>
          <w:p w14:paraId="7F301809" w14:textId="77777777" w:rsidR="00AE3E46" w:rsidRPr="00911D38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Галузь знань – 22 «Охорона здоров’я» спеціальності </w:t>
            </w:r>
          </w:p>
          <w:p w14:paraId="731716A4" w14:textId="3A83F9D4" w:rsidR="00AE3E46" w:rsidRPr="00911D38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 – 227 «</w:t>
            </w:r>
            <w:r w:rsidR="002B3786" w:rsidRPr="00911D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Терапія та реабілітація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14:paraId="57CC77B4" w14:textId="77777777" w:rsidR="001D0EB8" w:rsidRPr="00911D38" w:rsidRDefault="001D0EB8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Спеціалізація – 227.01 «Фізична терапія»</w:t>
            </w:r>
          </w:p>
        </w:tc>
      </w:tr>
      <w:tr w:rsidR="00AE3E46" w:rsidRPr="00911D38" w14:paraId="7AA656C5" w14:textId="77777777" w:rsidTr="00905B3D">
        <w:tc>
          <w:tcPr>
            <w:tcW w:w="2943" w:type="dxa"/>
            <w:gridSpan w:val="2"/>
          </w:tcPr>
          <w:p w14:paraId="119698D4" w14:textId="77777777" w:rsidR="00AE3E46" w:rsidRPr="00911D38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Орієнтація освітньої програми</w:t>
            </w:r>
          </w:p>
        </w:tc>
        <w:tc>
          <w:tcPr>
            <w:tcW w:w="7230" w:type="dxa"/>
            <w:vAlign w:val="center"/>
          </w:tcPr>
          <w:p w14:paraId="5971B7D5" w14:textId="49D554AA" w:rsidR="00AE3E46" w:rsidRPr="00911D38" w:rsidRDefault="00AE3E46" w:rsidP="00905B3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Освітньо-професійна</w:t>
            </w:r>
            <w:r w:rsidR="00B812BF"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програма прикладного спрямування</w:t>
            </w:r>
          </w:p>
        </w:tc>
      </w:tr>
      <w:tr w:rsidR="00AE3E46" w:rsidRPr="00911D38" w14:paraId="0C7D699A" w14:textId="77777777" w:rsidTr="004542FA">
        <w:tc>
          <w:tcPr>
            <w:tcW w:w="2943" w:type="dxa"/>
            <w:gridSpan w:val="2"/>
          </w:tcPr>
          <w:p w14:paraId="5A5BAF16" w14:textId="77777777" w:rsidR="00AE3E46" w:rsidRPr="00911D38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Основний фокус освітньої програми та спеціалізації</w:t>
            </w:r>
          </w:p>
        </w:tc>
        <w:tc>
          <w:tcPr>
            <w:tcW w:w="7230" w:type="dxa"/>
          </w:tcPr>
          <w:p w14:paraId="0A58D203" w14:textId="5AD1A5B1" w:rsidR="00AE3E46" w:rsidRPr="00911D38" w:rsidRDefault="00AE3E46" w:rsidP="008E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Формування професійних компетентностей </w:t>
            </w:r>
            <w:r w:rsidR="004C219B"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фахівців з фізичної терапії </w:t>
            </w: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в </w:t>
            </w:r>
            <w:r w:rsidR="004C219B"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реабілітаційних, лікувально-профілактичних, санаторно-курортних, навчальн</w:t>
            </w:r>
            <w:r w:rsidR="008E2FF2"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о-реабілітаційних, інклюзивно-ресурсних</w:t>
            </w:r>
            <w:r w:rsidR="004C219B"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та фізкультурно-оздоровчих закладах</w:t>
            </w:r>
          </w:p>
        </w:tc>
      </w:tr>
      <w:tr w:rsidR="00AE3E46" w:rsidRPr="00911D38" w14:paraId="55394EC3" w14:textId="77777777" w:rsidTr="004542FA">
        <w:trPr>
          <w:trHeight w:val="698"/>
        </w:trPr>
        <w:tc>
          <w:tcPr>
            <w:tcW w:w="2943" w:type="dxa"/>
            <w:gridSpan w:val="2"/>
          </w:tcPr>
          <w:p w14:paraId="4248E860" w14:textId="77777777" w:rsidR="00AE3E46" w:rsidRPr="00911D38" w:rsidRDefault="00AE3E46" w:rsidP="00AE3E46">
            <w:pPr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Особливості програми</w:t>
            </w:r>
          </w:p>
        </w:tc>
        <w:tc>
          <w:tcPr>
            <w:tcW w:w="7230" w:type="dxa"/>
          </w:tcPr>
          <w:p w14:paraId="13C1CD5E" w14:textId="77777777" w:rsidR="006267D4" w:rsidRPr="00911D38" w:rsidRDefault="002B3786" w:rsidP="002B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Цілі навчання: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набуття здатності здійснювати професійну діяльність фізичного терапевта, розв’язувати задачі дослідницького та/або інноваційного характеру, які стосуються фізичної терапії. </w:t>
            </w:r>
          </w:p>
          <w:p w14:paraId="46C8A28D" w14:textId="0CF03909" w:rsidR="006267D4" w:rsidRPr="00911D38" w:rsidRDefault="002B3786" w:rsidP="002B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Теоретичний зміст предметної області: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порушення функцій, активності та участі осіб різних нозологічних та вікових груп, принципи, концепції, теорії та методи фізичної терапії, менеджмент, викладання та наукові дослідження у фізичній терапії. </w:t>
            </w:r>
          </w:p>
          <w:p w14:paraId="0BA3E715" w14:textId="76C8D659" w:rsidR="006267D4" w:rsidRPr="00911D38" w:rsidRDefault="002B3786" w:rsidP="002B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Методи, методики, технології</w:t>
            </w:r>
            <w:r w:rsidR="006267D4"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обстеження функціональних можливостей пацієнта/клієнта; обробки інформації; планування, прогнозування, реалізації та корекції програм фізичної терапії; профілактики захворювань, ускладнень та функціональних порушень; наукових досліджень та дискусії; доказової практики; управління та викладання; сучасні цифрові технології. </w:t>
            </w:r>
          </w:p>
          <w:p w14:paraId="11D40A7F" w14:textId="77777777" w:rsidR="006267D4" w:rsidRPr="00911D38" w:rsidRDefault="002B3786" w:rsidP="002B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Інструменти та обладнання: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пристрої, прилади та обладнання для контролю основних життєвих показників, обстеження та тестування функцій пацієнта/клієнта, реалізації програми фізичної терапії, бази даних, інформаційні системи, спеціалізоване програмне забезпечення.</w:t>
            </w: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  <w:p w14:paraId="755B9392" w14:textId="0EA36ED9" w:rsidR="004A2770" w:rsidRPr="00911D38" w:rsidRDefault="004A2770" w:rsidP="002B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Освітньо-професійна програма узгоджується з рекомендаціями проекту з вирівнювання структури європейської вищої освіти та вимогам професійних асоціацій: World Confederation for Physical Therapy: “Policy Statements” http://www.wcpt.org/sites/wcpt.org/files/files/WCPT_Policy_ statements_2013.pdf “Entry level competencies for occupational therapists” World Federation of occupational therapists: “Entry level competencies for occupational therapists” http://www.wfot.org/wfot2014/pdf/entry_level_competencies _draft.pdf</w:t>
            </w:r>
          </w:p>
        </w:tc>
      </w:tr>
      <w:tr w:rsidR="00AE3E46" w:rsidRPr="00911D38" w14:paraId="7F7CBCC6" w14:textId="77777777" w:rsidTr="004542FA">
        <w:trPr>
          <w:trHeight w:val="734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128F7006" w14:textId="77777777" w:rsidR="00AE3E46" w:rsidRPr="00911D38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 – Придатність випускників</w:t>
            </w:r>
          </w:p>
          <w:p w14:paraId="23C96036" w14:textId="77777777" w:rsidR="00AE3E46" w:rsidRPr="00911D38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до працевлаштування та подальшого навчання</w:t>
            </w:r>
          </w:p>
        </w:tc>
      </w:tr>
      <w:tr w:rsidR="00AE3E46" w:rsidRPr="00911D38" w14:paraId="33F7509C" w14:textId="77777777" w:rsidTr="004542FA">
        <w:trPr>
          <w:trHeight w:val="4516"/>
        </w:trPr>
        <w:tc>
          <w:tcPr>
            <w:tcW w:w="2376" w:type="dxa"/>
          </w:tcPr>
          <w:p w14:paraId="6F62EADE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7797" w:type="dxa"/>
            <w:gridSpan w:val="2"/>
          </w:tcPr>
          <w:p w14:paraId="054DAA14" w14:textId="11F45F80" w:rsidR="00EE0682" w:rsidRPr="00911D38" w:rsidRDefault="00EE0682" w:rsidP="003E138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Здобуття ступеня магістра за спеціальністю 227 Фізична терапія, ерготерапія дає право обіймати посади фізичного терапевта відповідно до отриманої спеціалізації.</w:t>
            </w:r>
          </w:p>
          <w:p w14:paraId="40D93910" w14:textId="77777777" w:rsidR="003E1389" w:rsidRPr="00911D38" w:rsidRDefault="003E1389" w:rsidP="003E138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Рекомендовані фахові первинні посади для випускників </w:t>
            </w:r>
          </w:p>
          <w:p w14:paraId="686F02BC" w14:textId="77777777" w:rsidR="003E1389" w:rsidRPr="00911D38" w:rsidRDefault="003E1389" w:rsidP="003E138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2229.2 – фізичний терапевт</w:t>
            </w:r>
          </w:p>
          <w:p w14:paraId="05C8E408" w14:textId="77777777" w:rsidR="00AE3E46" w:rsidRPr="00911D38" w:rsidRDefault="0040017B" w:rsidP="00AE3E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Магістр за спеціальністю 227 «Фізична терапія, ерготерапія», за спеціалізацією 227.</w:t>
            </w:r>
            <w:r w:rsidR="00292370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«Фізична терапія» </w:t>
            </w:r>
            <w:r w:rsidR="00AE3E4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може бути працевлаштований:</w:t>
            </w:r>
          </w:p>
          <w:p w14:paraId="06E0B272" w14:textId="339ADA8D" w:rsidR="00AE3E46" w:rsidRPr="00911D38" w:rsidRDefault="00AE3E46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 w:rsidR="0040017B"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 w:rsidR="0040017B"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в ліку</w:t>
            </w:r>
            <w:r w:rsidR="00541990"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вально-профілактичних закладах,</w:t>
            </w:r>
          </w:p>
          <w:p w14:paraId="752A60FB" w14:textId="77777777" w:rsidR="00AE3E46" w:rsidRPr="00911D38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фізичний терапевт </w:t>
            </w:r>
            <w:r w:rsidR="00AE3E46"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в навчально-реабілітаційних закладах,</w:t>
            </w:r>
          </w:p>
          <w:p w14:paraId="635A3A18" w14:textId="07CB74F5" w:rsidR="00AE3E46" w:rsidRPr="00911D38" w:rsidRDefault="00AE3E46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м</w:t>
            </w:r>
            <w:r w:rsidR="00541990"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асажист та спортивний масажист,</w:t>
            </w:r>
          </w:p>
          <w:p w14:paraId="1773998A" w14:textId="77777777" w:rsidR="00AE3E46" w:rsidRPr="00911D38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фізичний терапевт </w:t>
            </w:r>
            <w:r w:rsidR="00AE3E46"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в центрах фізичної реабілітації дітей з ураженнями опорно-рухового апарату та нервової системи, </w:t>
            </w:r>
          </w:p>
          <w:p w14:paraId="48D60F69" w14:textId="77777777" w:rsidR="00AE3E46" w:rsidRPr="00911D38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фізичний терапевт</w:t>
            </w:r>
            <w:r w:rsidR="00AE3E46"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спеціальних школах-інтернатах, </w:t>
            </w:r>
          </w:p>
          <w:p w14:paraId="571A0589" w14:textId="77777777" w:rsidR="00AE3E46" w:rsidRPr="00911D38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фізичний терапевт</w:t>
            </w:r>
            <w:r w:rsidR="00AE3E46"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закладах для людей похилого віку та інвалідів, </w:t>
            </w:r>
          </w:p>
          <w:p w14:paraId="1C53432C" w14:textId="77777777" w:rsidR="00AE3E46" w:rsidRPr="00911D38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фізичний терапевт</w:t>
            </w:r>
            <w:r w:rsidR="00AE3E46"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школах соціальної реабілітації, </w:t>
            </w:r>
          </w:p>
          <w:p w14:paraId="41449FC3" w14:textId="77777777" w:rsidR="00AE3E46" w:rsidRPr="00911D38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фізичний терапевт</w:t>
            </w:r>
            <w:r w:rsidR="00AE3E46"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громадських організаціях «Інваспорту», </w:t>
            </w:r>
          </w:p>
          <w:p w14:paraId="00B1DF33" w14:textId="77777777" w:rsidR="00AE3E46" w:rsidRPr="00911D38" w:rsidRDefault="00AE3E46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911D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консультант рекреаційно-курортних, спортивних, соціально-реабілітаційних центрів та закладів, </w:t>
            </w:r>
          </w:p>
          <w:p w14:paraId="42CC5575" w14:textId="77777777" w:rsidR="00AE3E46" w:rsidRPr="00911D38" w:rsidRDefault="00AE3E46" w:rsidP="00000684">
            <w:pPr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 xml:space="preserve">викладач </w:t>
            </w:r>
            <w:r w:rsidR="0040017B"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>ЗВО</w:t>
            </w:r>
          </w:p>
        </w:tc>
      </w:tr>
      <w:tr w:rsidR="00AE3E46" w:rsidRPr="00911D38" w14:paraId="6E1B88E0" w14:textId="77777777" w:rsidTr="00B64041">
        <w:trPr>
          <w:trHeight w:val="1266"/>
        </w:trPr>
        <w:tc>
          <w:tcPr>
            <w:tcW w:w="2376" w:type="dxa"/>
          </w:tcPr>
          <w:p w14:paraId="31DC2D37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Подальше навчання</w:t>
            </w:r>
          </w:p>
        </w:tc>
        <w:tc>
          <w:tcPr>
            <w:tcW w:w="7797" w:type="dxa"/>
            <w:gridSpan w:val="2"/>
          </w:tcPr>
          <w:p w14:paraId="57FF097B" w14:textId="14F68261" w:rsidR="0040017B" w:rsidRPr="00911D38" w:rsidRDefault="00AE3E46" w:rsidP="00B64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Магістр </w:t>
            </w:r>
            <w:r w:rsidR="0040017B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спеціальністю 227 «</w:t>
            </w:r>
            <w:r w:rsidR="00EE0682" w:rsidRPr="00911D3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  <w:t>Терапія та реабілітація</w:t>
            </w:r>
            <w:r w:rsidR="0040017B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», за спеціалізацією 227.</w:t>
            </w:r>
            <w:r w:rsidR="00292370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40017B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«Фізична терапія»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може продовжити навчання </w:t>
            </w:r>
            <w:r w:rsidR="0040017B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 третьому рівні вищої освіти для здобуття кваліфікації доктор філософії </w:t>
            </w:r>
            <w:r w:rsidR="00B64041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 набувати додаткові кваліфікації у системі освіти дорослих.</w:t>
            </w:r>
          </w:p>
        </w:tc>
      </w:tr>
      <w:tr w:rsidR="00AE3E46" w:rsidRPr="00911D38" w14:paraId="20DEF3DE" w14:textId="77777777" w:rsidTr="008A730D">
        <w:trPr>
          <w:trHeight w:val="418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315EE75F" w14:textId="77777777" w:rsidR="00AE3E46" w:rsidRPr="00911D38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5 – Викладання та оцінювання</w:t>
            </w:r>
          </w:p>
        </w:tc>
      </w:tr>
      <w:tr w:rsidR="00AE3E46" w:rsidRPr="00911D38" w14:paraId="6E13422A" w14:textId="77777777" w:rsidTr="00000684">
        <w:trPr>
          <w:trHeight w:val="1574"/>
        </w:trPr>
        <w:tc>
          <w:tcPr>
            <w:tcW w:w="2376" w:type="dxa"/>
          </w:tcPr>
          <w:p w14:paraId="243E42A6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Викладання та навчання</w:t>
            </w:r>
          </w:p>
        </w:tc>
        <w:tc>
          <w:tcPr>
            <w:tcW w:w="7797" w:type="dxa"/>
            <w:gridSpan w:val="2"/>
          </w:tcPr>
          <w:p w14:paraId="038F9A39" w14:textId="77777777" w:rsidR="00AE3E46" w:rsidRPr="00911D38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- організаційні форми: колективне, групове та інтегративне навчання; </w:t>
            </w:r>
          </w:p>
          <w:p w14:paraId="371C2DDC" w14:textId="67E80D7F" w:rsidR="00AE3E46" w:rsidRPr="00911D38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лекції, семінарські, практичні, індивідуальні заняття, консультації;</w:t>
            </w:r>
          </w:p>
          <w:p w14:paraId="4F1830C1" w14:textId="6CFB13EE" w:rsidR="00AE3E46" w:rsidRPr="00911D38" w:rsidRDefault="00AE3E46" w:rsidP="0000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- технології навчання: інформаційно-комунікаційні, дистанційні, студентоцентровані, модульні, дискусійні, проблемно-орієнтовані технології навчання, технології дослідницького навчання, самонавчання, технології навчання у співробітництві, проективна освіта.</w:t>
            </w:r>
          </w:p>
        </w:tc>
      </w:tr>
      <w:tr w:rsidR="00AE3E46" w:rsidRPr="00911D38" w14:paraId="0B4B6BBE" w14:textId="77777777" w:rsidTr="004542FA">
        <w:trPr>
          <w:trHeight w:val="3327"/>
        </w:trPr>
        <w:tc>
          <w:tcPr>
            <w:tcW w:w="2376" w:type="dxa"/>
          </w:tcPr>
          <w:p w14:paraId="73DE2E3B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Оцінювання</w:t>
            </w:r>
          </w:p>
        </w:tc>
        <w:tc>
          <w:tcPr>
            <w:tcW w:w="7797" w:type="dxa"/>
            <w:gridSpan w:val="2"/>
          </w:tcPr>
          <w:p w14:paraId="5402FE73" w14:textId="11E861EA" w:rsidR="00541990" w:rsidRPr="00911D38" w:rsidRDefault="00541990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Освітній процес здійснюється на засадах студентоцентризму, компетентнісного підходу, партнерства науково-педагогічних працівників і студентів, самоосвіти, проблемно-орієнтованого навчання, інтеграції навчальної та наукової діяльності, професійної спрямованості.</w:t>
            </w:r>
          </w:p>
          <w:p w14:paraId="2CB0DA74" w14:textId="77777777" w:rsidR="00352F43" w:rsidRPr="00911D38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Види контролю:</w:t>
            </w: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911D38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 рівнями:</w:t>
            </w: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самоконтроль, контроль на рівні викладача, контроль на рівні завідувача кафедри, контроль на рівні деканату, контроль на рівні</w:t>
            </w:r>
            <w:r w:rsidR="00352F43"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ректорату, державний контроль;</w:t>
            </w:r>
          </w:p>
          <w:p w14:paraId="2DA079B5" w14:textId="7DD90157" w:rsidR="00AE3E46" w:rsidRPr="00911D38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 терміном проведення:</w:t>
            </w: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вхідний, поточний, проміжн</w:t>
            </w:r>
            <w:r w:rsidR="00352F43"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ий, підсумковий)</w:t>
            </w: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;</w:t>
            </w:r>
          </w:p>
          <w:p w14:paraId="0069DA5E" w14:textId="77DC18C3" w:rsidR="00AE3E46" w:rsidRPr="00911D38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Форми контролю:</w:t>
            </w: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усне та письмове опитування, тестування, презентація </w:t>
            </w:r>
            <w:r w:rsidR="00352F43"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наукової, творчої роботи, залік</w:t>
            </w: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екзамен, </w:t>
            </w:r>
            <w:r w:rsidR="00C93EF8"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захист </w:t>
            </w: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практики.</w:t>
            </w:r>
          </w:p>
          <w:p w14:paraId="77EAF1CE" w14:textId="77777777" w:rsidR="00AE3E46" w:rsidRPr="00911D38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Оцінювання навчальних досягнень студентів здійснюється за чотирибальною шкалою – 4-бальна національна шкала (відмінно, добре, задовільно, незадовільно); 2-рівнева національна шкала (зараховано/незараховано); 100-бальна; шкала ECTS (А, В, С, D, E, F, F</w:t>
            </w: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vertAlign w:val="subscript"/>
                <w:lang w:val="uk-UA" w:eastAsia="uk-UA"/>
              </w:rPr>
              <w:t>X</w:t>
            </w:r>
            <w:r w:rsidRPr="00911D3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).</w:t>
            </w:r>
          </w:p>
        </w:tc>
      </w:tr>
      <w:tr w:rsidR="00AE3E46" w:rsidRPr="00911D38" w14:paraId="7956E233" w14:textId="77777777" w:rsidTr="008A730D">
        <w:trPr>
          <w:trHeight w:val="407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67711C48" w14:textId="77777777" w:rsidR="00AE3E46" w:rsidRPr="00911D38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 – Програмні компетентності</w:t>
            </w:r>
          </w:p>
        </w:tc>
      </w:tr>
      <w:tr w:rsidR="00AE3E46" w:rsidRPr="00911D38" w14:paraId="0BFE84BA" w14:textId="77777777" w:rsidTr="003336B3">
        <w:trPr>
          <w:trHeight w:val="870"/>
        </w:trPr>
        <w:tc>
          <w:tcPr>
            <w:tcW w:w="2376" w:type="dxa"/>
          </w:tcPr>
          <w:p w14:paraId="1530BBE3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Інтегральна компетентність</w:t>
            </w:r>
          </w:p>
        </w:tc>
        <w:tc>
          <w:tcPr>
            <w:tcW w:w="7797" w:type="dxa"/>
            <w:gridSpan w:val="2"/>
          </w:tcPr>
          <w:p w14:paraId="09A4A299" w14:textId="5FABBE5C" w:rsidR="00AE3E46" w:rsidRPr="00911D38" w:rsidRDefault="00B82426" w:rsidP="00A4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Здатність здійснювати професійну діяльність фізичного терапевта або ерготерапевта, розв’язувати задачі дослідницького та/або інноваційного характеру у сфері фізичної терапії відповідно до спеціалізації.</w:t>
            </w:r>
          </w:p>
        </w:tc>
      </w:tr>
      <w:tr w:rsidR="00AE3E46" w:rsidRPr="00911D38" w14:paraId="14C3130C" w14:textId="77777777" w:rsidTr="001B0393">
        <w:trPr>
          <w:trHeight w:val="985"/>
        </w:trPr>
        <w:tc>
          <w:tcPr>
            <w:tcW w:w="2376" w:type="dxa"/>
          </w:tcPr>
          <w:p w14:paraId="3E368F70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Загальні компетентності (ЗК)</w:t>
            </w:r>
          </w:p>
        </w:tc>
        <w:tc>
          <w:tcPr>
            <w:tcW w:w="7797" w:type="dxa"/>
            <w:gridSpan w:val="2"/>
          </w:tcPr>
          <w:p w14:paraId="1D158F73" w14:textId="77777777" w:rsidR="00A44236" w:rsidRPr="00911D38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01.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до абстрактного мислення, аналізу та синтезу </w:t>
            </w:r>
          </w:p>
          <w:p w14:paraId="5C8B3443" w14:textId="77777777" w:rsidR="00A44236" w:rsidRPr="00911D38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02.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до пошуку, оброблення та аналізу інформації з різних джерел. </w:t>
            </w:r>
          </w:p>
          <w:p w14:paraId="129BE202" w14:textId="77777777" w:rsidR="00A44236" w:rsidRPr="00911D38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03.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до адаптації та дії в новій ситуації.</w:t>
            </w: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2D064ED3" w14:textId="77777777" w:rsidR="00A44236" w:rsidRPr="00911D38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04.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виявляти та вирішувати проблеми.</w:t>
            </w: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430BC9B6" w14:textId="77777777" w:rsidR="00A44236" w:rsidRPr="00911D38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05.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приймати обґрунтовані рішення.</w:t>
            </w: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3D29CF7C" w14:textId="77777777" w:rsidR="00A44236" w:rsidRPr="00911D38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06.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мотивувати людей та рухатися до спільної мети. </w:t>
            </w:r>
          </w:p>
          <w:p w14:paraId="74C25111" w14:textId="77777777" w:rsidR="00A44236" w:rsidRPr="00911D38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07.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працювати автономно. </w:t>
            </w:r>
          </w:p>
          <w:p w14:paraId="07DF18B2" w14:textId="5DACDD5A" w:rsidR="00AE3E46" w:rsidRPr="00911D38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08.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оцінювати та забезпечувати якість виконуваних робіт.</w:t>
            </w:r>
          </w:p>
        </w:tc>
      </w:tr>
      <w:tr w:rsidR="003336B3" w:rsidRPr="00911D38" w14:paraId="5093FA8E" w14:textId="77777777" w:rsidTr="008A730D">
        <w:trPr>
          <w:trHeight w:val="418"/>
        </w:trPr>
        <w:tc>
          <w:tcPr>
            <w:tcW w:w="2376" w:type="dxa"/>
          </w:tcPr>
          <w:p w14:paraId="67BF8D97" w14:textId="660623C1" w:rsidR="003336B3" w:rsidRPr="00911D38" w:rsidRDefault="00340A22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Спеціальні (фахові, предметні) компетентності спеціальності (СК)</w:t>
            </w:r>
          </w:p>
        </w:tc>
        <w:tc>
          <w:tcPr>
            <w:tcW w:w="7797" w:type="dxa"/>
            <w:gridSpan w:val="2"/>
          </w:tcPr>
          <w:p w14:paraId="7E533564" w14:textId="30D91917" w:rsidR="00340A22" w:rsidRPr="00911D38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 01.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визначати проблеми фізичної, когнітивної, психоемоційної, духовної сфер, обмеження заняттєвої участі пацієнта відповідно до Міжнародної класифікації функціонування, обмеження життєдіяльності та здоров'я (МКФ). </w:t>
            </w:r>
          </w:p>
          <w:p w14:paraId="4573ED35" w14:textId="77777777" w:rsidR="00340A22" w:rsidRPr="00911D38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 02.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клінічно мислити, планувати терапію, застосовувати науково обґрунтовані засоби та методи доказової практики (Evidence-based practice), аналізувати та інтерпретувати результати, вносити корективи до розробленої програми фізичної терапії або ерготерапії чи компонентів індивідуального реабілітаційного плану. </w:t>
            </w:r>
          </w:p>
          <w:p w14:paraId="76A4B692" w14:textId="77777777" w:rsidR="00340A22" w:rsidRPr="00911D38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 03.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ефективно спілкуватися з пацієнтом/клієнтом, його родиною й опікунами, формувати розуміння власних потреб пацієнта та шукати шляхи їх реалізації, розробляти та впроваджувати домашню програму терапії. </w:t>
            </w:r>
          </w:p>
          <w:p w14:paraId="3048DA27" w14:textId="77777777" w:rsidR="00340A22" w:rsidRPr="00911D38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 04.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до роботи у реабілітаційній команді та міжособистісної взаємодії з представниками інших професійних груп різного рівня. </w:t>
            </w:r>
          </w:p>
          <w:p w14:paraId="3AA7C095" w14:textId="75E5DC49" w:rsidR="003336B3" w:rsidRPr="00911D38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 05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надавати першу медичну (долiкарську) допомогу за умов надзвичайних ситуацій та військових дій, розуміти основи тактичної медицини.</w:t>
            </w:r>
          </w:p>
        </w:tc>
      </w:tr>
      <w:tr w:rsidR="00340A22" w:rsidRPr="00911D38" w14:paraId="3424E7C6" w14:textId="77777777" w:rsidTr="007339AC">
        <w:trPr>
          <w:trHeight w:val="7364"/>
        </w:trPr>
        <w:tc>
          <w:tcPr>
            <w:tcW w:w="2376" w:type="dxa"/>
          </w:tcPr>
          <w:p w14:paraId="6FC0DA9F" w14:textId="679FCF53" w:rsidR="00340A22" w:rsidRPr="00911D38" w:rsidRDefault="00340A22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Спеціальні (фахові, предметні) компетентності. Спеціалізація 227.1 Фізична терапія</w:t>
            </w:r>
          </w:p>
        </w:tc>
        <w:tc>
          <w:tcPr>
            <w:tcW w:w="7797" w:type="dxa"/>
            <w:gridSpan w:val="2"/>
          </w:tcPr>
          <w:p w14:paraId="2D19CC91" w14:textId="77777777" w:rsidR="00340A22" w:rsidRPr="00911D38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СКфт 01.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розуміти клінічний та реабілітаційний діагноз пацієнта/ клієнта, перебіг захворювання і тактику лікування. </w:t>
            </w:r>
          </w:p>
          <w:p w14:paraId="4094147D" w14:textId="77777777" w:rsidR="00340A22" w:rsidRPr="00911D38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СКфт 02.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обстежувати осіб різних вікових, нозологічних та професійних груп із складною прогресуючою та мультисистемною патологією за допомогою стандартизованих та нестандартизованих інструментів оцінювання, визначати фізичний розвиток та фізичний стан. </w:t>
            </w:r>
          </w:p>
          <w:p w14:paraId="18C67D26" w14:textId="77777777" w:rsidR="00340A22" w:rsidRPr="00911D38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СКфт 03.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прогнозувати результати фізичної терапії, формулювати цілі, складати, обговорювати та пояснювати програму фізичної терапії, або компоненти індивідуального реабілітаційного плану, які стосуються фізичної терапії. </w:t>
            </w:r>
          </w:p>
          <w:p w14:paraId="6EDF5B10" w14:textId="77777777" w:rsidR="00340A22" w:rsidRPr="00911D38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СКфт 04.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проводити фізичну терапію осіб різних вікових, нозологічних та професійних груп при складних прогресуючих та мультисистемних порушеннях. </w:t>
            </w:r>
          </w:p>
          <w:p w14:paraId="11CFA6C5" w14:textId="77777777" w:rsidR="00340A22" w:rsidRPr="00911D38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СКфт 05.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планувати та контролювати тривалість та інтенсивність терапевтичних заходів для забезпечення їх відповідності стану здоров’я, функціональним можливостям пацієнта/клієнта та цілям фізичної терапії. </w:t>
            </w:r>
          </w:p>
          <w:p w14:paraId="15BDCAA2" w14:textId="77777777" w:rsidR="008A730D" w:rsidRPr="00911D38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СКфт 06.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провадити наукову діяльність у сфері фізичної терапії. </w:t>
            </w:r>
          </w:p>
          <w:p w14:paraId="5EF16456" w14:textId="77777777" w:rsidR="008A730D" w:rsidRPr="00911D38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СКфт 07.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здійснювати викладацьку діяльність (зокрема, як керівник/методист/супервізор клінічних практик). </w:t>
            </w:r>
          </w:p>
          <w:p w14:paraId="603FC1CD" w14:textId="77777777" w:rsidR="008A730D" w:rsidRPr="00911D38" w:rsidRDefault="00340A22" w:rsidP="008A730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СКфт 08.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Управляти робочими процесами, які є складними, непередбачуваними та потребують нових стратегічних підходів у фізичній терапії, керувати роботою асистентів, помічників та волонтерів. </w:t>
            </w:r>
          </w:p>
          <w:p w14:paraId="54900537" w14:textId="08FAD228" w:rsidR="00340A22" w:rsidRPr="00911D38" w:rsidRDefault="00340A22" w:rsidP="008A730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СКфт09. </w:t>
            </w: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провадити підприємницьку діяльність у фізичній терапії.</w:t>
            </w:r>
          </w:p>
        </w:tc>
      </w:tr>
      <w:tr w:rsidR="00AE3E46" w:rsidRPr="00911D38" w14:paraId="003F01BF" w14:textId="77777777" w:rsidTr="00D72322">
        <w:trPr>
          <w:trHeight w:val="449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763C3EB8" w14:textId="77777777" w:rsidR="00AE3E46" w:rsidRPr="00911D38" w:rsidRDefault="00AE3E46" w:rsidP="00D7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 – Програмні результати навчання</w:t>
            </w:r>
          </w:p>
        </w:tc>
      </w:tr>
      <w:tr w:rsidR="004542FA" w:rsidRPr="00911D38" w14:paraId="75B50581" w14:textId="77777777" w:rsidTr="001B0393">
        <w:trPr>
          <w:trHeight w:val="1268"/>
        </w:trPr>
        <w:tc>
          <w:tcPr>
            <w:tcW w:w="10173" w:type="dxa"/>
            <w:gridSpan w:val="3"/>
          </w:tcPr>
          <w:p w14:paraId="2DC5D150" w14:textId="199141AC" w:rsidR="00911D38" w:rsidRPr="009A2204" w:rsidRDefault="00B65DA3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01.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Застосовувати біопсихосоціальну модель обмежень життєдіяльності у професійній діяльності, аналізувати медичні, соціальні та особистісні проблеми пацієнта/клієнта</w:t>
            </w:r>
            <w:r w:rsidR="00911D38"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  <w:p w14:paraId="0B6A00CA" w14:textId="77777777" w:rsidR="006A18A7" w:rsidRDefault="00911D38" w:rsidP="006A18A7">
            <w:pPr>
              <w:pStyle w:val="ae"/>
              <w:numPr>
                <w:ilvl w:val="0"/>
                <w:numId w:val="11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A18A7">
              <w:rPr>
                <w:rFonts w:eastAsia="Times New Roman"/>
                <w:sz w:val="24"/>
                <w:szCs w:val="24"/>
                <w:lang w:val="uk-UA" w:eastAsia="uk-UA"/>
              </w:rPr>
              <w:t xml:space="preserve">розуміти постійний зв’язок і взаємовплив фізичної, когнітивної, емоційної, соціальної та культурної сфер людського життя; </w:t>
            </w:r>
          </w:p>
          <w:p w14:paraId="36619621" w14:textId="3A537C05" w:rsidR="006A18A7" w:rsidRDefault="00911D38" w:rsidP="006A18A7">
            <w:pPr>
              <w:pStyle w:val="ae"/>
              <w:numPr>
                <w:ilvl w:val="0"/>
                <w:numId w:val="11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A18A7">
              <w:rPr>
                <w:rFonts w:eastAsia="Times New Roman"/>
                <w:sz w:val="24"/>
                <w:szCs w:val="24"/>
                <w:lang w:val="uk-UA" w:eastAsia="uk-UA"/>
              </w:rPr>
              <w:t xml:space="preserve">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ДП); </w:t>
            </w:r>
          </w:p>
          <w:p w14:paraId="64FEFA0C" w14:textId="77777777" w:rsidR="006A18A7" w:rsidRDefault="00911D38" w:rsidP="006A18A7">
            <w:pPr>
              <w:pStyle w:val="ae"/>
              <w:numPr>
                <w:ilvl w:val="0"/>
                <w:numId w:val="11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A18A7">
              <w:rPr>
                <w:rFonts w:eastAsia="Times New Roman"/>
                <w:sz w:val="24"/>
                <w:szCs w:val="24"/>
                <w:lang w:val="uk-UA" w:eastAsia="uk-UA"/>
              </w:rPr>
              <w:t xml:space="preserve">розуміти етіологію, патогенез та саногенез при складній прогресуючій та мультисистемній патології у контексті практичної діяльності у фізичній терапії; </w:t>
            </w:r>
          </w:p>
          <w:p w14:paraId="5A7A6F06" w14:textId="24CB8E87" w:rsidR="00B65DA3" w:rsidRPr="006A18A7" w:rsidRDefault="00911D38" w:rsidP="006A18A7">
            <w:pPr>
              <w:pStyle w:val="ae"/>
              <w:numPr>
                <w:ilvl w:val="0"/>
                <w:numId w:val="11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A18A7">
              <w:rPr>
                <w:rFonts w:eastAsia="Times New Roman"/>
                <w:sz w:val="24"/>
                <w:szCs w:val="24"/>
                <w:lang w:val="uk-UA" w:eastAsia="uk-UA"/>
              </w:rPr>
              <w:t>аналізувати та враховувати вплив соціальних та особистісних чинників на рухову активність пацієнта/клієнта.</w:t>
            </w:r>
          </w:p>
          <w:p w14:paraId="751415C1" w14:textId="77777777" w:rsidR="0045373B" w:rsidRDefault="0045373B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C57D755" w14:textId="77777777" w:rsidR="006A18A7" w:rsidRPr="009A2204" w:rsidRDefault="00B65DA3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02.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Уміти вибирати і аналізувати інформацію про стан пацієнта</w:t>
            </w:r>
            <w:r w:rsidR="006A18A7"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  <w:p w14:paraId="3F95392C" w14:textId="77777777" w:rsidR="006A18A7" w:rsidRDefault="006A18A7" w:rsidP="00310948">
            <w:pPr>
              <w:pStyle w:val="ae"/>
              <w:numPr>
                <w:ilvl w:val="0"/>
                <w:numId w:val="11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A18A7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вибирати і аналізувати інформацію від лікаря та з історії хвороби; </w:t>
            </w:r>
          </w:p>
          <w:p w14:paraId="3C6C0CC7" w14:textId="5ABF2BD8" w:rsidR="00B65DA3" w:rsidRPr="006A18A7" w:rsidRDefault="006A18A7" w:rsidP="00310948">
            <w:pPr>
              <w:pStyle w:val="ae"/>
              <w:numPr>
                <w:ilvl w:val="0"/>
                <w:numId w:val="11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A18A7">
              <w:rPr>
                <w:rFonts w:eastAsia="Times New Roman"/>
                <w:sz w:val="24"/>
                <w:szCs w:val="24"/>
                <w:lang w:val="uk-UA" w:eastAsia="uk-UA"/>
              </w:rPr>
              <w:t>вибирати і аналізувати інформацію від інших фізичних терапевтів та фахівців, залучених до реабілітації.</w:t>
            </w:r>
          </w:p>
          <w:p w14:paraId="1E938D51" w14:textId="77777777" w:rsidR="0045373B" w:rsidRDefault="0045373B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6F4673B" w14:textId="4FEE37B4" w:rsidR="00B65DA3" w:rsidRPr="009A2204" w:rsidRDefault="00B65DA3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03.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Проводити фізичну терапію пацієнтів/клієнтів різного віку зі складними патологічними процесами та порушеннями</w:t>
            </w:r>
            <w:r w:rsidR="00310948"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  <w:p w14:paraId="2A6F21D6" w14:textId="77777777" w:rsidR="00310948" w:rsidRPr="00F91D5D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F91D5D">
              <w:rPr>
                <w:rFonts w:eastAsia="Times New Roman"/>
                <w:sz w:val="24"/>
                <w:szCs w:val="24"/>
                <w:lang w:val="uk-UA" w:eastAsia="uk-UA"/>
              </w:rPr>
              <w:t xml:space="preserve">проводити фізичну терапію немовлят, дітей, підлітків, пацієнтів/клієнтів зрілого та літнього віку; </w:t>
            </w:r>
          </w:p>
          <w:p w14:paraId="4CCEED3E" w14:textId="77777777" w:rsidR="00310948" w:rsidRPr="00F91D5D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F91D5D">
              <w:rPr>
                <w:rFonts w:eastAsia="Times New Roman"/>
                <w:sz w:val="24"/>
                <w:szCs w:val="24"/>
                <w:lang w:val="uk-UA" w:eastAsia="uk-UA"/>
              </w:rPr>
              <w:t xml:space="preserve">проводити фізичну терапію пацієнтів/клієнтів з різними нозологіями; </w:t>
            </w:r>
          </w:p>
          <w:p w14:paraId="7ACF6ACE" w14:textId="77777777" w:rsidR="00310948" w:rsidRPr="00F91D5D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F91D5D">
              <w:rPr>
                <w:rFonts w:eastAsia="Times New Roman"/>
                <w:sz w:val="24"/>
                <w:szCs w:val="24"/>
                <w:lang w:val="uk-UA" w:eastAsia="uk-UA"/>
              </w:rPr>
              <w:t xml:space="preserve">здійснювати заходи фізичної терапії при складних прогресуючих та мультисистемних </w:t>
            </w:r>
            <w:r w:rsidRPr="00F91D5D">
              <w:rPr>
                <w:rFonts w:eastAsia="Times New Roman"/>
                <w:sz w:val="24"/>
                <w:szCs w:val="24"/>
                <w:lang w:val="uk-UA" w:eastAsia="uk-UA"/>
              </w:rPr>
              <w:lastRenderedPageBreak/>
              <w:t xml:space="preserve">порушеннях; </w:t>
            </w:r>
          </w:p>
          <w:p w14:paraId="00DBD354" w14:textId="02416C5B" w:rsidR="00310948" w:rsidRPr="00F91D5D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F91D5D">
              <w:rPr>
                <w:rFonts w:eastAsia="Times New Roman"/>
                <w:sz w:val="24"/>
                <w:szCs w:val="24"/>
                <w:lang w:val="uk-UA" w:eastAsia="uk-UA"/>
              </w:rPr>
              <w:t>проводити фізичну терапію пацієнтів/клієнтів різних професійних груп з різними умовами праці.</w:t>
            </w:r>
          </w:p>
          <w:p w14:paraId="1DA12E2D" w14:textId="77777777" w:rsidR="0045373B" w:rsidRDefault="0045373B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5CA99316" w14:textId="48510EE1" w:rsidR="00B65DA3" w:rsidRPr="009A2204" w:rsidRDefault="00B65DA3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04.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Оцінювати, обговорювати та застосовувати результати наукових досліджень у клінічній, науковій, освітній </w:t>
            </w:r>
            <w:r w:rsidR="00310948"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 адміністративній діяльності:</w:t>
            </w:r>
          </w:p>
          <w:p w14:paraId="1F6F4289" w14:textId="77777777" w:rsidR="00310948" w:rsidRPr="00F91D5D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F91D5D">
              <w:rPr>
                <w:rFonts w:eastAsia="Times New Roman"/>
                <w:sz w:val="24"/>
                <w:szCs w:val="24"/>
                <w:lang w:eastAsia="uk-UA"/>
              </w:rPr>
              <w:t xml:space="preserve">формулювати пошуковий запит, працювати з первинними та вторинними базами даних; </w:t>
            </w:r>
          </w:p>
          <w:p w14:paraId="7936D4F8" w14:textId="77777777" w:rsidR="00310948" w:rsidRPr="00F91D5D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F91D5D">
              <w:rPr>
                <w:rFonts w:eastAsia="Times New Roman"/>
                <w:sz w:val="24"/>
                <w:szCs w:val="24"/>
                <w:lang w:eastAsia="uk-UA"/>
              </w:rPr>
              <w:t xml:space="preserve">коректувати свою практичну діяльність згідно практики заснованій на доказах. </w:t>
            </w:r>
          </w:p>
          <w:p w14:paraId="1F1B074A" w14:textId="77777777" w:rsidR="00DE6983" w:rsidRPr="00F91D5D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F91D5D">
              <w:rPr>
                <w:rFonts w:eastAsia="Times New Roman"/>
                <w:sz w:val="24"/>
                <w:szCs w:val="24"/>
                <w:lang w:val="uk-UA" w:eastAsia="uk-UA"/>
              </w:rPr>
              <w:t xml:space="preserve">порівнювати нові данні із загальноприйнятими підходами до фізичної терапії; </w:t>
            </w:r>
          </w:p>
          <w:p w14:paraId="72E77062" w14:textId="6AF3670A" w:rsidR="00310948" w:rsidRPr="00F91D5D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F91D5D">
              <w:rPr>
                <w:rFonts w:eastAsia="Times New Roman"/>
                <w:sz w:val="24"/>
                <w:szCs w:val="24"/>
                <w:lang w:val="uk-UA" w:eastAsia="uk-UA"/>
              </w:rPr>
              <w:t xml:space="preserve">застосовувати нові науково-доказові дані, діючи у межах затверджених клінічних настанов/протоколів; </w:t>
            </w:r>
          </w:p>
          <w:p w14:paraId="68B49691" w14:textId="33CF4954" w:rsidR="00310948" w:rsidRPr="00F91D5D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F91D5D">
              <w:rPr>
                <w:rFonts w:eastAsia="Times New Roman"/>
                <w:sz w:val="24"/>
                <w:szCs w:val="24"/>
                <w:lang w:val="uk-UA" w:eastAsia="uk-UA"/>
              </w:rPr>
              <w:t>формувати зміст освітнього процесу в залежності від нових науково-доказових даних.</w:t>
            </w:r>
          </w:p>
          <w:p w14:paraId="4B752E57" w14:textId="77777777" w:rsidR="0045373B" w:rsidRDefault="0045373B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47301B6" w14:textId="6E1B8DE3" w:rsidR="00B65DA3" w:rsidRPr="009A2204" w:rsidRDefault="00B65DA3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05.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Проводити опитування (суб’єктивне обстеження) пацієнта/клієнта для визначення порушень</w:t>
            </w:r>
            <w:r w:rsidR="00DE6983"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функції, активності та участі:</w:t>
            </w:r>
          </w:p>
          <w:p w14:paraId="6F64D7CE" w14:textId="77777777" w:rsidR="00DE6983" w:rsidRPr="00F91D5D" w:rsidRDefault="00DE6983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F91D5D">
              <w:rPr>
                <w:rFonts w:eastAsia="Times New Roman"/>
                <w:sz w:val="24"/>
                <w:szCs w:val="24"/>
                <w:lang w:val="uk-UA" w:eastAsia="uk-UA"/>
              </w:rPr>
              <w:t xml:space="preserve">збирати дані про скарги пацієнта, анамнез хвороби, анамнез життя (включно з професійним анамнезом); </w:t>
            </w:r>
          </w:p>
          <w:p w14:paraId="2CB1DDEA" w14:textId="77777777" w:rsidR="00DE6983" w:rsidRPr="00F91D5D" w:rsidRDefault="00DE6983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F91D5D">
              <w:rPr>
                <w:rFonts w:eastAsia="Times New Roman"/>
                <w:sz w:val="24"/>
                <w:szCs w:val="24"/>
                <w:lang w:val="uk-UA" w:eastAsia="uk-UA"/>
              </w:rPr>
              <w:t xml:space="preserve">збирати інформацію про загальний стан пацієнта (стан свідомості, конституція) та зовнішній вигляд; </w:t>
            </w:r>
          </w:p>
          <w:p w14:paraId="2C508C38" w14:textId="77777777" w:rsidR="00DE6983" w:rsidRPr="00F91D5D" w:rsidRDefault="00DE6983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F91D5D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визначати особливості рухової активності пацієнта до травми чи захворювання; </w:t>
            </w:r>
          </w:p>
          <w:p w14:paraId="72DAE291" w14:textId="77777777" w:rsidR="00DE6983" w:rsidRPr="00F91D5D" w:rsidRDefault="00DE6983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F91D5D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визначати особливості виникнення та динаміки симптомів; </w:t>
            </w:r>
          </w:p>
          <w:p w14:paraId="321F3919" w14:textId="5232DBC5" w:rsidR="00DE6983" w:rsidRPr="00F91D5D" w:rsidRDefault="00DE6983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F91D5D">
              <w:rPr>
                <w:rFonts w:eastAsia="Times New Roman"/>
                <w:sz w:val="24"/>
                <w:szCs w:val="24"/>
                <w:lang w:val="uk-UA" w:eastAsia="uk-UA"/>
              </w:rPr>
              <w:t>виявляти зв’язок між особливостями рухової активності пацієнта/клієнта та скаргами і симптомами.</w:t>
            </w:r>
          </w:p>
          <w:p w14:paraId="697FB012" w14:textId="77777777" w:rsidR="0045373B" w:rsidRDefault="0045373B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093B4620" w14:textId="46A1688A" w:rsidR="00B65DA3" w:rsidRPr="009A2204" w:rsidRDefault="00B65DA3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06.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Визначати рівень психомоторного та фізичного розвитку людини, її фізичний стан, виконувати об’єктивне обстеження пацієнтів/клієнтів різних нозологічних груп та при складній прогресуючій і мультисистемній патології, використов</w:t>
            </w:r>
            <w:r w:rsidR="00DE6983"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уючи відповідний інструментарій:</w:t>
            </w:r>
          </w:p>
          <w:p w14:paraId="38C61DE1" w14:textId="77777777" w:rsidR="00DE6983" w:rsidRPr="00283B26" w:rsidRDefault="00DE6983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враховувати протипокази та застереження до проведення обстеження залежно від стану пацієнта та особливостей проведеного лікування; </w:t>
            </w:r>
          </w:p>
          <w:p w14:paraId="3E384D54" w14:textId="77777777" w:rsidR="00DE6983" w:rsidRPr="00283B26" w:rsidRDefault="00DE6983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безпечно та ефективно використовувати методи, обладнання й інструменти для визначення та вимірювання змін на рівні структури і функції тіла, діяльності та участі особи; </w:t>
            </w:r>
          </w:p>
          <w:p w14:paraId="5994D835" w14:textId="77777777" w:rsidR="007339AC" w:rsidRDefault="00DE6983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>пояснювати пацієнту/клієнту суть обстеження та п</w:t>
            </w:r>
            <w:r w:rsidR="007339AC">
              <w:rPr>
                <w:rFonts w:eastAsia="Times New Roman"/>
                <w:sz w:val="24"/>
                <w:szCs w:val="24"/>
                <w:lang w:val="uk-UA" w:eastAsia="uk-UA"/>
              </w:rPr>
              <w:t>опереджати про можливі реакції;</w:t>
            </w:r>
          </w:p>
          <w:p w14:paraId="5B466E86" w14:textId="3E375753" w:rsidR="00DE6983" w:rsidRPr="00283B26" w:rsidRDefault="00DE6983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 визначати ступінь контролю за рухом; </w:t>
            </w:r>
          </w:p>
          <w:p w14:paraId="385FB845" w14:textId="77777777" w:rsidR="00DE6983" w:rsidRPr="00283B26" w:rsidRDefault="00DE6983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проводити аналіз нормальної та патологічної ходьби; </w:t>
            </w:r>
          </w:p>
          <w:p w14:paraId="3F787BD1" w14:textId="77777777" w:rsidR="00DE6983" w:rsidRPr="00283B26" w:rsidRDefault="00DE6983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застосовувати тести, вимірювання та модифіковані шкали для оцінки рухової та когнітивної функцій, рухової активності, побутових можливостей та функціональної незалежності тощо; </w:t>
            </w:r>
          </w:p>
          <w:p w14:paraId="3934578A" w14:textId="0C32E675" w:rsidR="00DE6983" w:rsidRPr="00283B26" w:rsidRDefault="00DE6983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>аналізувати результати обстеження.</w:t>
            </w:r>
          </w:p>
          <w:p w14:paraId="62929507" w14:textId="77777777" w:rsidR="0045373B" w:rsidRDefault="0045373B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02D8202A" w14:textId="30610247" w:rsidR="00B65DA3" w:rsidRPr="009A2204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07.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Спілкуватися з пацієнтом/клієнтом для визначення його потреб та очікувань щодо його рухової активності т</w:t>
            </w:r>
            <w:r w:rsidR="00DE6983"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 результатів фізичної терапії:</w:t>
            </w:r>
          </w:p>
          <w:p w14:paraId="4289CDE3" w14:textId="77777777" w:rsidR="00B6154D" w:rsidRPr="00283B26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eastAsia="uk-UA"/>
              </w:rPr>
              <w:t xml:space="preserve">проводити опитування пацієнта/клієнта для визначення його потреб та очікувань. </w:t>
            </w:r>
          </w:p>
          <w:p w14:paraId="1999773F" w14:textId="77777777" w:rsidR="00B6154D" w:rsidRPr="00283B26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надати інформацію пацієнту/клієнту про користь, обсяг та зміст фізичної терапії за період проведення реабілітаційних заходів, </w:t>
            </w:r>
          </w:p>
          <w:p w14:paraId="2DCCE17B" w14:textId="77777777" w:rsidR="00B6154D" w:rsidRPr="00283B26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надати інформацію пацієнту/клієнту про ризики та можливі негативні наслідки втручання; </w:t>
            </w:r>
          </w:p>
          <w:p w14:paraId="14A131DE" w14:textId="27F2F9FC" w:rsidR="00DE6983" w:rsidRPr="00283B26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>пояснити необхідність заходів фізичної терапії та змін середовища для відновлення і підтримки здоров’я.</w:t>
            </w:r>
          </w:p>
          <w:p w14:paraId="2C6C1C5D" w14:textId="77777777" w:rsidR="0045373B" w:rsidRDefault="0045373B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3A62BD09" w14:textId="0BF32C46" w:rsidR="00B65DA3" w:rsidRPr="009A2204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08.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Прогнозувати результати фізичної терапії пацієнтів/клієнтів різних нозологічних груп та при складній прогресуючі</w:t>
            </w:r>
            <w:r w:rsidR="00B6154D"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й та мультисистемній патології:</w:t>
            </w:r>
          </w:p>
          <w:p w14:paraId="65C4C831" w14:textId="77777777" w:rsidR="00B6154D" w:rsidRPr="00283B26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визначати наявні ресурси фізичної терапії; </w:t>
            </w:r>
          </w:p>
          <w:p w14:paraId="0AF63A79" w14:textId="4940E434" w:rsidR="00B6154D" w:rsidRPr="00283B26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>визначати реабілітаційний потенціал пацієнта/клієнта в частині фізичної терапії.</w:t>
            </w:r>
          </w:p>
          <w:p w14:paraId="4A88E810" w14:textId="77777777" w:rsidR="0045373B" w:rsidRDefault="0045373B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F463A94" w14:textId="77777777" w:rsidR="006C71FA" w:rsidRDefault="006C71FA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6E0BC45B" w14:textId="12ED989F" w:rsidR="00B65DA3" w:rsidRPr="009A2204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ПРфт 09.</w:t>
            </w:r>
            <w:r w:rsidR="00B6154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B6154D"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Встановлювати цілі втручання:</w:t>
            </w:r>
          </w:p>
          <w:p w14:paraId="5D713516" w14:textId="77777777" w:rsidR="00B6154D" w:rsidRPr="00283B26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визначати цільовий/очікуваний рівень результатів втручання таких як відновлення, підтримка, формування компенсацій, сповільнення втрати, профілактика вторинних ускладнень; </w:t>
            </w:r>
          </w:p>
          <w:p w14:paraId="64EC703D" w14:textId="77777777" w:rsidR="00B6154D" w:rsidRPr="00283B26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формулювати цілі у </w:t>
            </w:r>
            <w:r w:rsidRPr="00283B26">
              <w:rPr>
                <w:rFonts w:eastAsia="Times New Roman"/>
                <w:sz w:val="24"/>
                <w:szCs w:val="24"/>
                <w:lang w:eastAsia="uk-UA"/>
              </w:rPr>
              <w:t>SMART</w:t>
            </w: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 форматі для реалізації потреб пацієнта/клієнта; </w:t>
            </w:r>
          </w:p>
          <w:p w14:paraId="218A6761" w14:textId="77777777" w:rsidR="00B6154D" w:rsidRPr="00283B26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узгоджувати цілі фізичної терапії з пацієнтом/клієнтом, членами родини та опікунами; </w:t>
            </w:r>
          </w:p>
          <w:p w14:paraId="6E1F6802" w14:textId="77777777" w:rsidR="00B6154D" w:rsidRPr="00283B26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узгоджувати цілі фізичної терапії з цілями лікувального та реабілітаційного процесу; </w:t>
            </w:r>
          </w:p>
          <w:p w14:paraId="4004BBA4" w14:textId="45E60B30" w:rsidR="00B6154D" w:rsidRDefault="00B6154D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>визначати послідовність реалізації цілей, узгоджувати між собою довго та короткотермінові цілі, визначати пріоритетні цілі втручання.</w:t>
            </w:r>
          </w:p>
          <w:p w14:paraId="56B35847" w14:textId="77777777" w:rsidR="0045373B" w:rsidRDefault="0045373B" w:rsidP="0045373B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4B7EC879" w14:textId="4DA4A947" w:rsidR="00B65DA3" w:rsidRPr="009A2204" w:rsidRDefault="00B65DA3" w:rsidP="0045373B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10.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Створювати (планувати) програму фізичної терапії окремо, або як частину індивіду</w:t>
            </w:r>
            <w:r w:rsidR="00087063" w:rsidRPr="009A2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ального реабілітаційного плану:</w:t>
            </w:r>
          </w:p>
          <w:p w14:paraId="2DB716B2" w14:textId="77777777" w:rsidR="00F91D5D" w:rsidRPr="00283B26" w:rsidRDefault="00F91D5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розробляти технологію втручання: обирати та узгоджувати відповідні методи, засоби та форми фізичної терапії для досягнення встановлених цілей; </w:t>
            </w:r>
          </w:p>
          <w:p w14:paraId="731B5C8D" w14:textId="77777777" w:rsidR="00F91D5D" w:rsidRPr="00283B26" w:rsidRDefault="00F91D5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визначати доцільність проведення окремих заходів фізичної терапії; </w:t>
            </w:r>
          </w:p>
          <w:p w14:paraId="228BFA81" w14:textId="77777777" w:rsidR="00F91D5D" w:rsidRPr="00283B26" w:rsidRDefault="00F91D5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визначати пріоритетність застосування заходів фізичної терапії при складній прогресуючій та мультисистемній патології; </w:t>
            </w:r>
          </w:p>
          <w:p w14:paraId="2DE342FA" w14:textId="77777777" w:rsidR="00F91D5D" w:rsidRPr="00283B26" w:rsidRDefault="00F91D5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обирати методи, засоби та форми фізичної терапії, які б забезпечили шанобливе ставлення до пацієнта/клієнта, його безпеку/захист, комфорт та приватність; </w:t>
            </w:r>
          </w:p>
          <w:p w14:paraId="32946ADA" w14:textId="77777777" w:rsidR="00F91D5D" w:rsidRPr="00283B26" w:rsidRDefault="00F91D5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 xml:space="preserve">планувати свою діяльність разом з іншими членами реабілітаційної команди; </w:t>
            </w:r>
          </w:p>
          <w:p w14:paraId="40FEF271" w14:textId="02D3EDB6" w:rsidR="00087063" w:rsidRPr="00283B26" w:rsidRDefault="00F91D5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283B26">
              <w:rPr>
                <w:rFonts w:eastAsia="Times New Roman"/>
                <w:sz w:val="24"/>
                <w:szCs w:val="24"/>
                <w:lang w:val="uk-UA" w:eastAsia="uk-UA"/>
              </w:rPr>
              <w:t>розробляти та впроваджувати програму для самостійного виконання пацієнтом/клієнтом.</w:t>
            </w:r>
          </w:p>
          <w:p w14:paraId="394E7230" w14:textId="77777777" w:rsidR="0045373B" w:rsidRDefault="0045373B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261E2394" w14:textId="3EF8C9B2" w:rsidR="00B65DA3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11.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Реалізовувати програми фізичної терапії фізичної терапії окремо, або як частину індивідуального реабілітаційного плану відповідно </w:t>
            </w:r>
            <w:r w:rsidR="00F91D5D"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до наявних ресурсів і оточення:</w:t>
            </w:r>
          </w:p>
          <w:p w14:paraId="3910F06C" w14:textId="77777777" w:rsidR="00283B26" w:rsidRPr="00C4236F" w:rsidRDefault="00283B26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 xml:space="preserve">ефективно використовувати наявні та мобілізовувати нові ресурси; </w:t>
            </w:r>
          </w:p>
          <w:p w14:paraId="0B70229C" w14:textId="1ED36B85" w:rsidR="00283B26" w:rsidRPr="00C4236F" w:rsidRDefault="00283B26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>адаптовувати практи</w:t>
            </w:r>
            <w:r w:rsidR="00AE62D1">
              <w:rPr>
                <w:rFonts w:eastAsia="Times New Roman"/>
                <w:sz w:val="24"/>
                <w:szCs w:val="24"/>
                <w:lang w:val="uk-UA" w:eastAsia="uk-UA"/>
              </w:rPr>
              <w:t>чну діяльність до змінних умов;</w:t>
            </w:r>
          </w:p>
          <w:p w14:paraId="3CE8D49C" w14:textId="6C5D7528" w:rsidR="009A2204" w:rsidRPr="00C4236F" w:rsidRDefault="00283B26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>демонструвати здатність до пацієнтоцентричної практичної діяльності за узгодженням із пацієнтом/клієнтом, його родиною/опікунами, членами реабілітаційної команди згідно нормативно-правових в</w:t>
            </w:r>
            <w:r w:rsidR="00AE62D1">
              <w:rPr>
                <w:rFonts w:eastAsia="Times New Roman"/>
                <w:sz w:val="24"/>
                <w:szCs w:val="24"/>
                <w:lang w:val="uk-UA" w:eastAsia="uk-UA"/>
              </w:rPr>
              <w:t>имог та норм професійної етики;</w:t>
            </w:r>
          </w:p>
          <w:p w14:paraId="5F336167" w14:textId="7C6EFF34" w:rsidR="009A2204" w:rsidRPr="00C4236F" w:rsidRDefault="00283B26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>розуміти процеси, які відбуваються в організмі пацієнта/клієнта під час руху, використовувати ці знання при проведенні заходів фізичної терапії для корекції порушень структури/функцій організм</w:t>
            </w:r>
            <w:r w:rsidR="00AE62D1">
              <w:rPr>
                <w:rFonts w:eastAsia="Times New Roman"/>
                <w:sz w:val="24"/>
                <w:szCs w:val="24"/>
                <w:lang w:val="uk-UA" w:eastAsia="uk-UA"/>
              </w:rPr>
              <w:t>у, активності та участі особи;</w:t>
            </w:r>
          </w:p>
          <w:p w14:paraId="59C46F74" w14:textId="77777777" w:rsidR="009A2204" w:rsidRPr="00C4236F" w:rsidRDefault="00283B26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 xml:space="preserve">пояснювати та демонструвати виконання терапевтичних вправ/дій, налагоджувати зворотній зв’язок з пацієнтом/клієнтом, за потреби коректувати та перефразовувати інструкції; </w:t>
            </w:r>
          </w:p>
          <w:p w14:paraId="695E9A43" w14:textId="5FF4A887" w:rsidR="00F91D5D" w:rsidRPr="00C4236F" w:rsidRDefault="00283B26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>навчати пацієнта/клієнта застосувати принципи безпечної самостійної діяльності чи самодогляду у період між терапевтичними заходами.</w:t>
            </w:r>
          </w:p>
          <w:p w14:paraId="04F1B6C2" w14:textId="77777777" w:rsidR="00AE62D1" w:rsidRDefault="00AE62D1" w:rsidP="00AE62D1">
            <w:pPr>
              <w:tabs>
                <w:tab w:val="left" w:pos="142"/>
                <w:tab w:val="left" w:pos="993"/>
              </w:tabs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05780CB" w14:textId="15A2E772" w:rsidR="00B65DA3" w:rsidRPr="00341D99" w:rsidRDefault="00B65DA3" w:rsidP="006C71FA">
            <w:pPr>
              <w:tabs>
                <w:tab w:val="left" w:pos="142"/>
                <w:tab w:val="left" w:pos="993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E62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12</w:t>
            </w:r>
            <w:r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 Здійснювати етапний, поточний та оперативний контроль стану пацієнта/клієнта, аналізувати результати викон</w:t>
            </w:r>
            <w:r w:rsidR="009A2204"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ання програми фізичної терапії:</w:t>
            </w:r>
          </w:p>
          <w:p w14:paraId="69C68F15" w14:textId="77777777" w:rsidR="00365730" w:rsidRPr="00AE62D1" w:rsidRDefault="00D72322" w:rsidP="006C71FA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AE62D1">
              <w:rPr>
                <w:rFonts w:eastAsia="Times New Roman"/>
                <w:sz w:val="24"/>
                <w:szCs w:val="24"/>
                <w:lang w:val="uk-UA" w:eastAsia="uk-UA"/>
              </w:rPr>
              <w:t xml:space="preserve">спостерігати зміни стану пацієнта; </w:t>
            </w:r>
          </w:p>
          <w:p w14:paraId="5B219C58" w14:textId="77777777" w:rsidR="00365730" w:rsidRPr="00C4236F" w:rsidRDefault="00D72322" w:rsidP="006C71FA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виявляти, підбирати, безпечно та ефективно використовувати обладнання для контролю основних життєвих показників пацієнта, методи й інструменти визначення та вимірювання структурних змін, порушених функцій організму, активності та участі; </w:t>
            </w:r>
          </w:p>
          <w:p w14:paraId="56B0DF63" w14:textId="4D4B9960" w:rsidR="00365730" w:rsidRPr="00C4236F" w:rsidRDefault="00D72322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>дотримуватися про</w:t>
            </w:r>
            <w:r w:rsidR="00AE62D1">
              <w:rPr>
                <w:rFonts w:eastAsia="Times New Roman"/>
                <w:sz w:val="24"/>
                <w:szCs w:val="24"/>
                <w:lang w:val="uk-UA" w:eastAsia="uk-UA"/>
              </w:rPr>
              <w:t>цедури вимірювання результатів;</w:t>
            </w:r>
          </w:p>
          <w:p w14:paraId="791A64C3" w14:textId="5A76BB7F" w:rsidR="00365730" w:rsidRPr="00C4236F" w:rsidRDefault="00D72322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 xml:space="preserve">навчати пацієнта/клієнта самоконтролю; </w:t>
            </w:r>
          </w:p>
          <w:p w14:paraId="44E7BB6A" w14:textId="77777777" w:rsidR="00365730" w:rsidRPr="00C4236F" w:rsidRDefault="00D72322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 xml:space="preserve">враховувати дані самоконтролю пацієнта/клієнта; </w:t>
            </w:r>
          </w:p>
          <w:p w14:paraId="50F51300" w14:textId="26A406E3" w:rsidR="00AE62D1" w:rsidRDefault="00D72322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>визначати терапевтичний</w:t>
            </w:r>
            <w:r w:rsidR="00AE62D1">
              <w:rPr>
                <w:rFonts w:eastAsia="Times New Roman"/>
                <w:sz w:val="24"/>
                <w:szCs w:val="24"/>
                <w:lang w:val="uk-UA" w:eastAsia="uk-UA"/>
              </w:rPr>
              <w:t xml:space="preserve"> вплив реабілітаційних заходів;</w:t>
            </w:r>
          </w:p>
          <w:p w14:paraId="6C7627DF" w14:textId="5616A2DD" w:rsidR="00365730" w:rsidRPr="00C4236F" w:rsidRDefault="00D72322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>інформувати пацієнта/кл</w:t>
            </w:r>
            <w:r w:rsidR="00AE62D1">
              <w:rPr>
                <w:rFonts w:eastAsia="Times New Roman"/>
                <w:sz w:val="24"/>
                <w:szCs w:val="24"/>
                <w:lang w:val="uk-UA" w:eastAsia="uk-UA"/>
              </w:rPr>
              <w:t>ієнта про результати втручання;</w:t>
            </w:r>
          </w:p>
          <w:p w14:paraId="2595C679" w14:textId="0BE48416" w:rsidR="009A2204" w:rsidRPr="00C4236F" w:rsidRDefault="00D72322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>визначати ставлення пацієнта/клієнта до результатів втручання.</w:t>
            </w:r>
          </w:p>
          <w:p w14:paraId="47FCE85F" w14:textId="77777777" w:rsidR="00AE62D1" w:rsidRDefault="00AE62D1" w:rsidP="00045F3B">
            <w:pPr>
              <w:tabs>
                <w:tab w:val="left" w:pos="142"/>
                <w:tab w:val="left" w:pos="993"/>
              </w:tabs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3954A34D" w14:textId="4ECEC1AE" w:rsidR="00B65DA3" w:rsidRPr="00341D99" w:rsidRDefault="00B65DA3" w:rsidP="006C71FA">
            <w:pPr>
              <w:tabs>
                <w:tab w:val="left" w:pos="142"/>
                <w:tab w:val="left" w:pos="993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45F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13.</w:t>
            </w:r>
            <w:r w:rsidRPr="00045F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Коректувати хід виконання програми фізичної терапії на основі аналізу запланов</w:t>
            </w:r>
            <w:r w:rsidR="00365730"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аних та досягнутих результатів:</w:t>
            </w:r>
          </w:p>
          <w:p w14:paraId="4F2D4BF5" w14:textId="77777777" w:rsidR="00365730" w:rsidRPr="00C4236F" w:rsidRDefault="00365730" w:rsidP="006C71FA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lastRenderedPageBreak/>
              <w:t xml:space="preserve">визначати оптимальний рівень терапевтичного навантаження; </w:t>
            </w:r>
          </w:p>
          <w:p w14:paraId="4B576F36" w14:textId="77777777" w:rsidR="00045F3B" w:rsidRDefault="00365730" w:rsidP="006C71FA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>регулювати частоту занять, тривалість та інтенси</w:t>
            </w:r>
            <w:r w:rsidR="00045F3B">
              <w:rPr>
                <w:rFonts w:eastAsia="Times New Roman"/>
                <w:sz w:val="24"/>
                <w:szCs w:val="24"/>
                <w:lang w:val="uk-UA" w:eastAsia="uk-UA"/>
              </w:rPr>
              <w:t>вність реабілітаційних заходів;</w:t>
            </w:r>
          </w:p>
          <w:p w14:paraId="0FFB0437" w14:textId="784F52F5" w:rsidR="00866CC2" w:rsidRPr="00C4236F" w:rsidRDefault="00365730" w:rsidP="006C71FA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 xml:space="preserve">змінювати за потреби засоби, методи та форми фізичної терапії; </w:t>
            </w:r>
          </w:p>
          <w:p w14:paraId="3413CFC8" w14:textId="77777777" w:rsidR="00866CC2" w:rsidRPr="00C4236F" w:rsidRDefault="00365730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 xml:space="preserve">коригувати рухову активність пацієнта/клієнта відповідно до його згоди; </w:t>
            </w:r>
          </w:p>
          <w:p w14:paraId="2A0268C6" w14:textId="77777777" w:rsidR="00866CC2" w:rsidRPr="00C4236F" w:rsidRDefault="00365730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 xml:space="preserve">спільно з пацієнтом/клієнтом координувати реалізацію реабілітаційного плану; </w:t>
            </w:r>
          </w:p>
          <w:p w14:paraId="25E8A16D" w14:textId="77777777" w:rsidR="00866CC2" w:rsidRPr="00C4236F" w:rsidRDefault="00365730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 xml:space="preserve">оцінювати ефективність самостійної діяльності пацієнта/ клієнта; </w:t>
            </w:r>
          </w:p>
          <w:p w14:paraId="6CE916DC" w14:textId="6885AAC9" w:rsidR="00365730" w:rsidRPr="00C4236F" w:rsidRDefault="00365730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C4236F">
              <w:rPr>
                <w:rFonts w:eastAsia="Times New Roman"/>
                <w:sz w:val="24"/>
                <w:szCs w:val="24"/>
                <w:lang w:val="uk-UA" w:eastAsia="uk-UA"/>
              </w:rPr>
              <w:t>спільно з пацієнтом/клієнтом приймати рішення про тимчасове припинення або завершення втручання.</w:t>
            </w:r>
          </w:p>
          <w:p w14:paraId="2FD08D75" w14:textId="77777777" w:rsidR="00AE62D1" w:rsidRDefault="00AE62D1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2EC70C43" w14:textId="70394E64" w:rsidR="00B65DA3" w:rsidRPr="00341D99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14.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Провадити с</w:t>
            </w:r>
            <w:r w:rsidR="00D568C0"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амостійну практичну діяльність:</w:t>
            </w:r>
          </w:p>
          <w:p w14:paraId="24E4EC38" w14:textId="037B0F81" w:rsidR="00D568C0" w:rsidRPr="00045F3B" w:rsidRDefault="00D568C0" w:rsidP="00045F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045F3B">
              <w:rPr>
                <w:rFonts w:eastAsia="Times New Roman"/>
                <w:sz w:val="24"/>
                <w:szCs w:val="24"/>
                <w:lang w:val="uk-UA" w:eastAsia="uk-UA"/>
              </w:rPr>
              <w:t>ідентифікувати межі власної професійної діяльності;</w:t>
            </w:r>
          </w:p>
          <w:p w14:paraId="7D46F66F" w14:textId="7141BE96" w:rsidR="00D568C0" w:rsidRPr="00045F3B" w:rsidRDefault="00D568C0" w:rsidP="00045F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045F3B">
              <w:rPr>
                <w:rFonts w:eastAsia="Times New Roman"/>
                <w:sz w:val="24"/>
                <w:szCs w:val="24"/>
                <w:lang w:val="uk-UA" w:eastAsia="uk-UA"/>
              </w:rPr>
              <w:t>демонструвати відповідальність за власні професійні рішення та дії;</w:t>
            </w:r>
          </w:p>
          <w:p w14:paraId="2668F537" w14:textId="3124E496" w:rsidR="00D568C0" w:rsidRPr="00045F3B" w:rsidRDefault="00D568C0" w:rsidP="00045F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045F3B">
              <w:rPr>
                <w:rFonts w:eastAsia="Times New Roman"/>
                <w:sz w:val="24"/>
                <w:szCs w:val="24"/>
                <w:lang w:val="uk-UA" w:eastAsia="uk-UA"/>
              </w:rPr>
              <w:t>ідентифікувати ролі та обов’язки інших фахівців сфери охорони здоров’я;</w:t>
            </w:r>
          </w:p>
          <w:p w14:paraId="7FDA2C60" w14:textId="4776E104" w:rsidR="00D568C0" w:rsidRPr="00045F3B" w:rsidRDefault="00D568C0" w:rsidP="00045F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045F3B">
              <w:rPr>
                <w:rFonts w:eastAsia="Times New Roman"/>
                <w:sz w:val="24"/>
                <w:szCs w:val="24"/>
                <w:lang w:val="uk-UA" w:eastAsia="uk-UA"/>
              </w:rPr>
              <w:t>приймати найкращі можливі рішення, виходячи з принципу науково доказової</w:t>
            </w:r>
            <w:r w:rsidR="00045F3B" w:rsidRPr="00045F3B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045F3B">
              <w:rPr>
                <w:rFonts w:eastAsia="Times New Roman"/>
                <w:sz w:val="24"/>
                <w:szCs w:val="24"/>
                <w:lang w:val="uk-UA" w:eastAsia="uk-UA"/>
              </w:rPr>
              <w:t>діяльності;</w:t>
            </w:r>
          </w:p>
          <w:p w14:paraId="4EC50545" w14:textId="3445DDC3" w:rsidR="00D568C0" w:rsidRPr="00045F3B" w:rsidRDefault="00D568C0" w:rsidP="00045F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045F3B">
              <w:rPr>
                <w:rFonts w:eastAsia="Times New Roman"/>
                <w:sz w:val="24"/>
                <w:szCs w:val="24"/>
                <w:lang w:val="uk-UA" w:eastAsia="uk-UA"/>
              </w:rPr>
              <w:t>демонструвати готовність у разі невизначеності звертатися по допомогу до іншого</w:t>
            </w:r>
            <w:r w:rsidR="00045F3B" w:rsidRPr="00045F3B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045F3B">
              <w:rPr>
                <w:rFonts w:eastAsia="Times New Roman"/>
                <w:sz w:val="24"/>
                <w:szCs w:val="24"/>
                <w:lang w:val="uk-UA" w:eastAsia="uk-UA"/>
              </w:rPr>
              <w:t>фахівця;</w:t>
            </w:r>
          </w:p>
          <w:p w14:paraId="63C96987" w14:textId="17C5D2FE" w:rsidR="00D568C0" w:rsidRPr="00045F3B" w:rsidRDefault="00D568C0" w:rsidP="00045F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045F3B">
              <w:rPr>
                <w:rFonts w:eastAsia="Times New Roman"/>
                <w:sz w:val="24"/>
                <w:szCs w:val="24"/>
                <w:lang w:val="uk-UA" w:eastAsia="uk-UA"/>
              </w:rPr>
              <w:t>бути відповідальним за наслідки професійної діяльності перед суспільством та іншим</w:t>
            </w:r>
            <w:r w:rsidR="00045F3B" w:rsidRPr="00045F3B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045F3B">
              <w:rPr>
                <w:rFonts w:eastAsia="Times New Roman"/>
                <w:sz w:val="24"/>
                <w:szCs w:val="24"/>
                <w:lang w:val="uk-UA" w:eastAsia="uk-UA"/>
              </w:rPr>
              <w:t>фахівцями.</w:t>
            </w:r>
          </w:p>
          <w:p w14:paraId="6ECF878F" w14:textId="77777777" w:rsidR="00AE62D1" w:rsidRDefault="00AE62D1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79DD632" w14:textId="73A5CD9E" w:rsidR="00B65DA3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15.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Розробляти та викладати спеціалізовані навчальні дисципліни у закладах вищої освіти, брати участь в реалізації освітніх програм як клінічний керівник/методист</w:t>
            </w:r>
            <w:r w:rsidR="00D568C0"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/супервизор навчальних практик</w:t>
            </w:r>
            <w:r w:rsidR="001D2635"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  <w:p w14:paraId="3FA869EE" w14:textId="77777777" w:rsidR="00D568C0" w:rsidRPr="00911D38" w:rsidRDefault="00D568C0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28BE99C" w14:textId="77777777" w:rsidR="001D2635" w:rsidRPr="00341D99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16.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Планувати та здійснювати власний професійний розвиток, планувати та оцінювати професійний розвиток колективу</w:t>
            </w:r>
            <w:r w:rsidR="001D2635"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  <w:p w14:paraId="2F706E12" w14:textId="68E0CED9" w:rsidR="001D2635" w:rsidRPr="001D2635" w:rsidRDefault="001D2635" w:rsidP="001D2635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</w:t>
            </w:r>
            <w:r w:rsidRPr="001D26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оцінювати себе критично;</w:t>
            </w:r>
          </w:p>
          <w:p w14:paraId="073B6A08" w14:textId="77777777" w:rsidR="001D2635" w:rsidRPr="001D2635" w:rsidRDefault="001D2635" w:rsidP="001D2635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D26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розробляти та реалізовувати план безперервного професійного розвитку;</w:t>
            </w:r>
          </w:p>
          <w:p w14:paraId="0D5F5EF2" w14:textId="77777777" w:rsidR="001D2635" w:rsidRPr="001D2635" w:rsidRDefault="001D2635" w:rsidP="001D2635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D26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вивчати досвід колег, брати участь у конференціях, семінарах тренінгах тощо;</w:t>
            </w:r>
          </w:p>
          <w:p w14:paraId="4A43BD98" w14:textId="73AD0312" w:rsidR="001D2635" w:rsidRPr="001D2635" w:rsidRDefault="001D2635" w:rsidP="001D2635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D26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поглиблювати базові знання з допомогою самоосвіти з використанням сучасних</w:t>
            </w:r>
            <w:r w:rsidR="004537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1D26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професійних ресурсів;</w:t>
            </w:r>
          </w:p>
          <w:p w14:paraId="23CD5BF8" w14:textId="77777777" w:rsidR="001D2635" w:rsidRPr="001D2635" w:rsidRDefault="001D2635" w:rsidP="001D2635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D26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модифікувати свою діяльність відповідно до результатів навчання;</w:t>
            </w:r>
          </w:p>
          <w:p w14:paraId="019EA186" w14:textId="0F3D87CA" w:rsidR="001D2635" w:rsidRPr="001D2635" w:rsidRDefault="001D2635" w:rsidP="001D2635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D26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обґрунтовувати практичну діяльність фізичної терапії, посилаючись на сучасні наукові</w:t>
            </w:r>
            <w:r w:rsidR="004537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1D26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дослідження;</w:t>
            </w:r>
          </w:p>
          <w:p w14:paraId="14CD5AB2" w14:textId="3DA7465B" w:rsidR="00B65DA3" w:rsidRPr="00911D38" w:rsidRDefault="001D2635" w:rsidP="001D2635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D263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інтегрувати сучасні наукові дані у практичну діяльність.</w:t>
            </w:r>
          </w:p>
          <w:p w14:paraId="2A9072C9" w14:textId="77777777" w:rsidR="00AE62D1" w:rsidRDefault="00AE62D1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01770B00" w14:textId="77777777" w:rsidR="001D2635" w:rsidRPr="00341D99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17.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Планувати і виконувати наукові і прикладні дослідження у сфері фізичної терапії, висувати і перевіряти гіпотези, обирати методики та інструменти досліджень, аналізувати їх результати, обґрунтовувати висновки</w:t>
            </w:r>
            <w:r w:rsidR="001D2635"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  <w:p w14:paraId="4116E0A9" w14:textId="4451C8E5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використовувати електронні бази даних та різні систему пошуку інформації;</w:t>
            </w:r>
          </w:p>
          <w:p w14:paraId="25B59255" w14:textId="76B90D73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знаходити, аналізувати та синтезувати інформацію з різних джерел;</w:t>
            </w:r>
          </w:p>
          <w:p w14:paraId="41BB7FAD" w14:textId="48E58152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застосовувати адекватні методи статистичного аналізу;</w:t>
            </w:r>
          </w:p>
          <w:p w14:paraId="511DDD8C" w14:textId="46B8C282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дотримуватися етичних норм під час досліджень у галузі охорони здоров’я;</w:t>
            </w:r>
          </w:p>
          <w:p w14:paraId="01C92B90" w14:textId="65B1C91E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використовувати критичний підхід під час досліджень;</w:t>
            </w:r>
          </w:p>
          <w:p w14:paraId="1D98F5C7" w14:textId="0575FC13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застосовувати відповідні методи дослідження;</w:t>
            </w:r>
          </w:p>
          <w:p w14:paraId="10198B32" w14:textId="548D0EF4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уміти організувати власні дослідження та брати участь у колективних;</w:t>
            </w:r>
          </w:p>
          <w:p w14:paraId="3EFDB49D" w14:textId="03755CD3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використовувати стандартизований формат ведення записів;</w:t>
            </w:r>
          </w:p>
          <w:p w14:paraId="695D3DD8" w14:textId="098E75B1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застосовувати коректне цитування при використанні відомих наукових знань,</w:t>
            </w:r>
            <w:r w:rsidR="0045373B" w:rsidRPr="0045373B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усвідомлюючи неприпустимість плагіату;</w:t>
            </w:r>
          </w:p>
          <w:p w14:paraId="6998265E" w14:textId="35DAF44C" w:rsidR="00B65DA3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представляти дані наукових досліджень, використовуючи різноманітні методи презентації різним категоріям слухачів.</w:t>
            </w:r>
          </w:p>
          <w:p w14:paraId="029049D6" w14:textId="77777777" w:rsidR="00AE62D1" w:rsidRDefault="00AE62D1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0A669FAC" w14:textId="62DD9C8B" w:rsidR="00B65DA3" w:rsidRPr="00341D99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18.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Дотримуватись основних юридичних та етичних вимог, провадити діяльн</w:t>
            </w:r>
            <w:r w:rsidR="001D2635"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ість зі згоди пацієнта/клієнта:</w:t>
            </w:r>
          </w:p>
          <w:p w14:paraId="7C28E14E" w14:textId="387AD810" w:rsidR="001D2635" w:rsidRPr="00341D99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341D99">
              <w:rPr>
                <w:rFonts w:eastAsia="Times New Roman"/>
                <w:sz w:val="24"/>
                <w:szCs w:val="24"/>
                <w:lang w:val="uk-UA" w:eastAsia="uk-UA"/>
              </w:rPr>
              <w:t>дотримуватися законодавства, що регулює діяльність фахівців галузі охорони здоров’я</w:t>
            </w:r>
            <w:r w:rsidR="00341D99" w:rsidRPr="00341D99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341D99">
              <w:rPr>
                <w:rFonts w:eastAsia="Times New Roman"/>
                <w:sz w:val="24"/>
                <w:szCs w:val="24"/>
                <w:lang w:val="uk-UA" w:eastAsia="uk-UA"/>
              </w:rPr>
              <w:t>України;</w:t>
            </w:r>
          </w:p>
          <w:p w14:paraId="47586885" w14:textId="5D685235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lastRenderedPageBreak/>
              <w:t>дотримуватись меж професійної діяльності;</w:t>
            </w:r>
          </w:p>
          <w:p w14:paraId="25AE8179" w14:textId="24803398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дотримуватися Етичного Кодексу фізичного терапевта;</w:t>
            </w:r>
          </w:p>
          <w:p w14:paraId="32A9B98D" w14:textId="02553867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діяти згідно власних професійних переконань;</w:t>
            </w:r>
          </w:p>
          <w:p w14:paraId="344031B6" w14:textId="1DDE157E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вести записи результатів фізичної терапії;</w:t>
            </w:r>
          </w:p>
          <w:p w14:paraId="1DBFE4A4" w14:textId="3CF4D7AF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проявляти емпатію та повагу до пацієнта/ клієнта;</w:t>
            </w:r>
          </w:p>
          <w:p w14:paraId="65B33307" w14:textId="2AEA229D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розуміти необхідність та вміти отримувати інформовану згоду пацієнта/клієнта;</w:t>
            </w:r>
          </w:p>
          <w:p w14:paraId="37E47DE1" w14:textId="3B0CCCA8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вміти отримати згоду, у випадках, коли пацієнт/клієнт є недостатньо компетентним,</w:t>
            </w:r>
            <w:r w:rsidR="0045373B" w:rsidRPr="0045373B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або не спроможний дати згоду;</w:t>
            </w:r>
          </w:p>
          <w:p w14:paraId="53BDF3C2" w14:textId="17FACB5F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інформувати пацієнта/клієнта про кожну процедуру, що виконується;</w:t>
            </w:r>
          </w:p>
          <w:p w14:paraId="393D3D35" w14:textId="0D709DE3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сприймати та поважати потребу пацієнта/клієнта у спілкуванні;</w:t>
            </w:r>
          </w:p>
          <w:p w14:paraId="6ACB6FEA" w14:textId="25342D07" w:rsidR="001D2635" w:rsidRPr="0045373B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45373B">
              <w:rPr>
                <w:rFonts w:eastAsia="Times New Roman"/>
                <w:sz w:val="24"/>
                <w:szCs w:val="24"/>
                <w:lang w:val="uk-UA" w:eastAsia="uk-UA"/>
              </w:rPr>
              <w:t>сприймати, поважати та враховувати культурні відмінності пацієнта/клієнта під час проведення фізичної терапії.</w:t>
            </w:r>
          </w:p>
          <w:p w14:paraId="746D4EC9" w14:textId="77777777" w:rsidR="00AE62D1" w:rsidRDefault="00AE62D1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144A19D" w14:textId="77777777" w:rsidR="00292370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 19.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41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Надавати долікарську допомогу при невідкладних станах в умовах військового часу; вибирати методи та засоби збереження життя.</w:t>
            </w:r>
          </w:p>
          <w:p w14:paraId="29B73D3D" w14:textId="1E08395E" w:rsidR="006C71FA" w:rsidRPr="00911D38" w:rsidRDefault="006C71FA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B0393" w:rsidRPr="00911D38" w14:paraId="15B85483" w14:textId="77777777" w:rsidTr="0046542E">
        <w:trPr>
          <w:trHeight w:val="276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699BB695" w14:textId="7BA52C6F" w:rsidR="001B0393" w:rsidRPr="00911D38" w:rsidRDefault="00EF4039" w:rsidP="0029237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9</w:t>
            </w:r>
            <w:r w:rsidR="001B0393"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– Ресурсне забезпечення реалізації програми</w:t>
            </w:r>
          </w:p>
        </w:tc>
      </w:tr>
      <w:tr w:rsidR="001B0393" w:rsidRPr="00911D38" w14:paraId="40466DFB" w14:textId="77777777" w:rsidTr="0046542E">
        <w:trPr>
          <w:trHeight w:val="2820"/>
        </w:trPr>
        <w:tc>
          <w:tcPr>
            <w:tcW w:w="2376" w:type="dxa"/>
          </w:tcPr>
          <w:p w14:paraId="0BF1D3D6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797" w:type="dxa"/>
            <w:gridSpan w:val="2"/>
          </w:tcPr>
          <w:p w14:paraId="575881A5" w14:textId="176CF611" w:rsidR="001B0393" w:rsidRPr="00911D38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Проектна група: доктор медичних наук, професор, кандидат медичних наук, доцент та кандидат педагогічних наук, доцент</w:t>
            </w:r>
            <w:r w:rsidR="009C64C4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випускники ОП «Фізична терапія»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79728D06" w14:textId="77777777" w:rsidR="001B0393" w:rsidRPr="00911D38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Усі розробники є штатним співробітниками Чернівецького національного університету імені Юрія Федьковича.</w:t>
            </w:r>
          </w:p>
          <w:p w14:paraId="3A992993" w14:textId="70F8F8B2" w:rsidR="001B0393" w:rsidRPr="00911D38" w:rsidRDefault="003C09C6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Гарант ОПП</w:t>
            </w:r>
            <w:r w:rsidR="001B0393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r w:rsidR="001B0393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</w:t>
            </w:r>
            <w:r w:rsidR="001B0393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ед.н.,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професор, завідувач</w:t>
            </w:r>
            <w:r w:rsidR="001B0393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кафедри фізичної реабілітації</w:t>
            </w:r>
            <w:r w:rsidR="00AD5BC1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1B0393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ерготерапії </w:t>
            </w:r>
            <w:r w:rsidR="00AD5BC1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 домедичної допомоги</w:t>
            </w:r>
            <w:r w:rsidR="006C71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Доцюк</w:t>
            </w:r>
            <w:r w:rsidR="001B0393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Л.Г.</w:t>
            </w:r>
          </w:p>
          <w:p w14:paraId="20DCB2C3" w14:textId="3193D352" w:rsidR="001B0393" w:rsidRPr="00911D38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 реалізації програми залучаються науково-педагогічні працівники з науковими ступенями та/або вченими званнями, а також висококваліфіковані </w:t>
            </w:r>
            <w:r w:rsidR="00AD5BC1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професіонали-практики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DC2ABD2" w14:textId="77777777" w:rsidR="001B0393" w:rsidRPr="00911D38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1B0393" w:rsidRPr="00911D38" w14:paraId="180C5441" w14:textId="77777777" w:rsidTr="0046542E">
        <w:trPr>
          <w:trHeight w:val="3399"/>
        </w:trPr>
        <w:tc>
          <w:tcPr>
            <w:tcW w:w="2376" w:type="dxa"/>
          </w:tcPr>
          <w:p w14:paraId="68F61617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797" w:type="dxa"/>
            <w:gridSpan w:val="2"/>
          </w:tcPr>
          <w:p w14:paraId="6A1E3BFA" w14:textId="77777777" w:rsidR="00D26C3E" w:rsidRPr="00911D38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Площа навчальних приміщень для здійснення освітнього процесу з реалізації програми, рівень забезпеченості їх комп’ютерними робочими місцями та мультимедійним обладнанням, соціально-побутова інфраструктура відповідають вимогам, що передбачені Ліцензійними умовами провадження освітньої діяльності у сфері вищої освіти.</w:t>
            </w:r>
          </w:p>
          <w:p w14:paraId="24EFE3B4" w14:textId="77777777" w:rsidR="00D26C3E" w:rsidRPr="00911D38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Забезпеченість навчальними приміщеннями, комп’ютерними робочими місцями, мультимедійним обладнанням відповідає потребі:</w:t>
            </w:r>
          </w:p>
          <w:p w14:paraId="21FF29DD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навчальні корпуси;</w:t>
            </w:r>
          </w:p>
          <w:p w14:paraId="54F5C2F9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гуртожитки;</w:t>
            </w:r>
          </w:p>
          <w:p w14:paraId="7345B36E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тематичні кабінети та спеціалізовані лабораторії;</w:t>
            </w:r>
          </w:p>
          <w:p w14:paraId="54016F28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комп’ютерний клас;</w:t>
            </w:r>
          </w:p>
          <w:p w14:paraId="56123675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пункти харчування;</w:t>
            </w:r>
          </w:p>
          <w:p w14:paraId="13C01A0C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точки бездротового доступу до мережі Інтернет;</w:t>
            </w:r>
          </w:p>
          <w:p w14:paraId="4BB3F548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мультимедійне обладнання;</w:t>
            </w:r>
          </w:p>
          <w:p w14:paraId="51D5AA77" w14:textId="77777777" w:rsidR="00D26C3E" w:rsidRPr="00911D38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реабілітаційні та рекреаційні зали;</w:t>
            </w:r>
          </w:p>
          <w:p w14:paraId="0CF972DF" w14:textId="77777777" w:rsidR="00D26C3E" w:rsidRPr="00911D38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зал терапевтичних вправ;</w:t>
            </w:r>
          </w:p>
          <w:p w14:paraId="12BFD7BB" w14:textId="77777777" w:rsidR="001B0393" w:rsidRPr="00911D38" w:rsidRDefault="00D26C3E" w:rsidP="00D2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спортивні майданчики.</w:t>
            </w:r>
          </w:p>
          <w:p w14:paraId="53B313D2" w14:textId="5625006F" w:rsidR="005938F0" w:rsidRPr="00911D38" w:rsidRDefault="005938F0" w:rsidP="00D2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Мінімальне обладнання кабінету доклінічної практики за спеціалізацією 227.1 Фізична терапія: терапевтичні кушетки 120х200 см - 2 од; сходи різної висоти (5 см, 10 см, 15 см); паралельні регульовані бруси; мобільне дзеркало; милиці, палиці, ходунки; крісла колісні різного розміру та ступеню мобільності; еластичні джгути з опором різного ступеню; обтяжувачі на кінцівки і пальці; платформи та диски для тренування балансу, фітболи, тощо; мати, подушки, валики, напіввалики; велоергометр; степпер; гантелі; шведська стінка.</w:t>
            </w:r>
          </w:p>
        </w:tc>
      </w:tr>
      <w:tr w:rsidR="001B0393" w:rsidRPr="00911D38" w14:paraId="05F38341" w14:textId="77777777" w:rsidTr="0046542E">
        <w:trPr>
          <w:trHeight w:val="3678"/>
        </w:trPr>
        <w:tc>
          <w:tcPr>
            <w:tcW w:w="2376" w:type="dxa"/>
          </w:tcPr>
          <w:p w14:paraId="2C0909D8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797" w:type="dxa"/>
            <w:gridSpan w:val="2"/>
          </w:tcPr>
          <w:p w14:paraId="71CB8134" w14:textId="77777777" w:rsidR="001B0393" w:rsidRPr="00911D38" w:rsidRDefault="001B0393" w:rsidP="0029237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офіційний сайт ЧНУ: </w:t>
            </w:r>
            <w:hyperlink r:id="rId12" w:history="1">
              <w:r w:rsidRPr="00911D38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www.chnu.edu.ua</w:t>
              </w:r>
            </w:hyperlink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27288AA6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точки бездротового доступу до мережі Інтернет;</w:t>
            </w:r>
          </w:p>
          <w:p w14:paraId="595BC55D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необмежений доступ до мережі Інтернет;</w:t>
            </w:r>
          </w:p>
          <w:p w14:paraId="30AF706E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наукова бібліотека, читальні зали;</w:t>
            </w:r>
          </w:p>
          <w:p w14:paraId="5578F829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і робочі плани;</w:t>
            </w:r>
          </w:p>
          <w:p w14:paraId="1CD532AF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графіки навчального процесу;</w:t>
            </w:r>
          </w:p>
          <w:p w14:paraId="3A062BBB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навчально-методичні комплекси дисциплін;</w:t>
            </w:r>
          </w:p>
          <w:p w14:paraId="19C87BB4" w14:textId="1ACAAB3C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та робочі програми</w:t>
            </w:r>
            <w:r w:rsidR="0070298C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силабуси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дисциплін;</w:t>
            </w:r>
          </w:p>
          <w:p w14:paraId="3B3E68E8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дидактичні матеріали для самостійної та індивідуальної роботи студентів з дисциплін;</w:t>
            </w:r>
          </w:p>
          <w:p w14:paraId="644B4ED1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програми практик;</w:t>
            </w:r>
          </w:p>
          <w:p w14:paraId="1402FA38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критерії оцінювання рівня підготовки;</w:t>
            </w:r>
          </w:p>
          <w:p w14:paraId="51460325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пакети комплексних контрольних робіт.</w:t>
            </w:r>
          </w:p>
        </w:tc>
      </w:tr>
      <w:tr w:rsidR="001B0393" w:rsidRPr="00911D38" w14:paraId="760EC13C" w14:textId="77777777" w:rsidTr="0046542E">
        <w:trPr>
          <w:trHeight w:val="283"/>
        </w:trPr>
        <w:tc>
          <w:tcPr>
            <w:tcW w:w="10173" w:type="dxa"/>
            <w:gridSpan w:val="3"/>
            <w:shd w:val="clear" w:color="auto" w:fill="E0E0E0"/>
            <w:vAlign w:val="center"/>
          </w:tcPr>
          <w:p w14:paraId="69FEFBCC" w14:textId="41564E63" w:rsidR="001B0393" w:rsidRPr="00911D38" w:rsidRDefault="00C2664D" w:rsidP="0029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</w:t>
            </w:r>
            <w:r w:rsidR="001B0393"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– Академічна мобільність</w:t>
            </w:r>
          </w:p>
        </w:tc>
      </w:tr>
      <w:tr w:rsidR="001B0393" w:rsidRPr="00911D38" w14:paraId="3D2411D5" w14:textId="77777777" w:rsidTr="0046542E">
        <w:trPr>
          <w:trHeight w:val="694"/>
        </w:trPr>
        <w:tc>
          <w:tcPr>
            <w:tcW w:w="2376" w:type="dxa"/>
          </w:tcPr>
          <w:p w14:paraId="2F180BDD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797" w:type="dxa"/>
            <w:gridSpan w:val="2"/>
            <w:vAlign w:val="center"/>
          </w:tcPr>
          <w:p w14:paraId="488BFADF" w14:textId="053A57DA" w:rsidR="001B0393" w:rsidRPr="00911D38" w:rsidRDefault="00E01568" w:rsidP="00A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Передбачає академічну мобільність в </w:t>
            </w:r>
            <w:r w:rsidR="003863B7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</w:t>
            </w:r>
            <w:r w:rsidR="00AD0292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</w:t>
            </w:r>
            <w:r w:rsidR="003863B7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мках угод між ЗВО</w:t>
            </w:r>
          </w:p>
        </w:tc>
      </w:tr>
      <w:tr w:rsidR="001B0393" w:rsidRPr="00911D38" w14:paraId="6A710045" w14:textId="77777777" w:rsidTr="00D26C3E">
        <w:trPr>
          <w:trHeight w:val="1651"/>
        </w:trPr>
        <w:tc>
          <w:tcPr>
            <w:tcW w:w="2376" w:type="dxa"/>
          </w:tcPr>
          <w:p w14:paraId="2BCCE389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797" w:type="dxa"/>
            <w:gridSpan w:val="2"/>
          </w:tcPr>
          <w:p w14:paraId="6E41B95C" w14:textId="4D9E12E6" w:rsidR="001B0393" w:rsidRPr="00911D38" w:rsidRDefault="00D26C3E" w:rsidP="003A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У рамках міжнародної співпраці кафедра підтримує взаємостосунки з кафедрою здоровʼя і розвитку людини Сучавського університету Штефан Чел Маре (м. Сучава, Румунія), кафедрою кінетотерапії Ясського університету Александр Іоан Куз</w:t>
            </w:r>
            <w:r w:rsidR="003A08BE"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Ясси, Румунія) та факультетом фізіотерапії Кишинівського державного університету фізичної культури і спорту (м. Кишинів, Молдова).</w:t>
            </w:r>
          </w:p>
        </w:tc>
      </w:tr>
      <w:tr w:rsidR="001B0393" w:rsidRPr="00911D38" w14:paraId="46048314" w14:textId="77777777" w:rsidTr="002E2EAB">
        <w:tc>
          <w:tcPr>
            <w:tcW w:w="2376" w:type="dxa"/>
          </w:tcPr>
          <w:p w14:paraId="0C244F08" w14:textId="77777777" w:rsidR="001B0393" w:rsidRPr="00911D38" w:rsidRDefault="001B0393" w:rsidP="002E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Навчання іноземних студентів</w:t>
            </w:r>
          </w:p>
        </w:tc>
        <w:tc>
          <w:tcPr>
            <w:tcW w:w="7797" w:type="dxa"/>
            <w:gridSpan w:val="2"/>
            <w:vAlign w:val="center"/>
          </w:tcPr>
          <w:p w14:paraId="67F891F6" w14:textId="6C26CBD6" w:rsidR="001B0393" w:rsidRPr="00911D38" w:rsidRDefault="00D26C3E" w:rsidP="002E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Передбачає можливість навчання іноземних студентів державною мовою</w:t>
            </w:r>
          </w:p>
        </w:tc>
      </w:tr>
    </w:tbl>
    <w:p w14:paraId="362561A5" w14:textId="77777777" w:rsidR="0046542E" w:rsidRPr="00911D38" w:rsidRDefault="0046542E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14:paraId="531FC671" w14:textId="777F04AB" w:rsidR="00E75D93" w:rsidRPr="00911D38" w:rsidRDefault="00E75D93" w:rsidP="00E75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2.1. </w:t>
      </w:r>
      <w:r w:rsidRPr="00617FC8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uk-UA" w:eastAsia="uk-UA"/>
        </w:rPr>
        <w:t>Перелік компонент освітньо-професійної програми та їх логічна послідовність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5670"/>
        <w:gridCol w:w="992"/>
        <w:gridCol w:w="1134"/>
        <w:gridCol w:w="1276"/>
      </w:tblGrid>
      <w:tr w:rsidR="00746F50" w:rsidRPr="00911D38" w14:paraId="60D0182F" w14:textId="4E5D1B2E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360CFE" w14:textId="2E53368C" w:rsidR="00746F50" w:rsidRPr="00911D38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9D5385" w14:textId="2C75A5E6" w:rsidR="00746F50" w:rsidRPr="00911D38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Компоненти освітньо-професійної програми  (навчальні дисципліни, курсові проекти (роботи), практики, кваліфікаційна робота)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9A210E" w14:textId="7C12FF58" w:rsidR="00746F50" w:rsidRPr="00911D38" w:rsidRDefault="00746F50" w:rsidP="000E205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C3669" w14:textId="7FDAC588" w:rsidR="00746F50" w:rsidRPr="00911D38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Кіль-кість кредитів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046DD" w14:textId="77777777" w:rsidR="00746F50" w:rsidRPr="00911D38" w:rsidRDefault="00746F50" w:rsidP="0029331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Форма</w:t>
            </w:r>
          </w:p>
          <w:p w14:paraId="64E88D79" w14:textId="505B61DA" w:rsidR="00746F50" w:rsidRPr="00911D38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підсумк. контролю</w:t>
            </w:r>
          </w:p>
        </w:tc>
      </w:tr>
      <w:tr w:rsidR="00746F50" w:rsidRPr="00911D38" w14:paraId="5054C6FC" w14:textId="77777777" w:rsidTr="00A34CB1">
        <w:trPr>
          <w:trHeight w:val="20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49D71A" w14:textId="2B1B132A" w:rsidR="00746F50" w:rsidRPr="00911D38" w:rsidRDefault="006C241A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A34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FCDD423" w14:textId="518E00C8" w:rsidR="00746F50" w:rsidRPr="00911D38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Обов’язкові компоненти ОПП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503ECB" w14:textId="77777777" w:rsidR="00746F50" w:rsidRPr="00911D38" w:rsidRDefault="00746F50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5EA27" w14:textId="77777777" w:rsidR="00746F50" w:rsidRPr="00911D38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4D679" w14:textId="77777777" w:rsidR="00746F50" w:rsidRPr="00911D38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746F50" w:rsidRPr="00911D38" w14:paraId="3ADAAD09" w14:textId="7522A00C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0AB9412" w14:textId="48BB0880" w:rsidR="00746F50" w:rsidRPr="00911D38" w:rsidRDefault="006C241A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A34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15C5EFE" w14:textId="7290E0D9" w:rsidR="00746F50" w:rsidRPr="00911D38" w:rsidRDefault="00746F50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Професійно-орієнтована іноземна мова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B4F1B1" w14:textId="79CE2F68" w:rsidR="00746F50" w:rsidRPr="00911D38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A8EEB7" w14:textId="2D3FAFE3" w:rsidR="00746F50" w:rsidRPr="00911D38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C62DC4D" w14:textId="2C2FC83C" w:rsidR="00746F50" w:rsidRPr="00911D38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9506BF" w:rsidRPr="00911D38" w14:paraId="762E3584" w14:textId="77777777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BCC005" w14:textId="4A41F2F6" w:rsidR="009506BF" w:rsidRPr="00911D38" w:rsidRDefault="006C241A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A34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31F5DD9" w14:textId="58265AB2" w:rsidR="009506BF" w:rsidRPr="00911D38" w:rsidRDefault="002B772A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Медична термінологія у професійному мовленні фізичного терапевта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5604C77" w14:textId="38A09E73" w:rsidR="009506BF" w:rsidRPr="00911D38" w:rsidRDefault="002B54CA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6223A9" w14:textId="04EB7746" w:rsidR="009506BF" w:rsidRPr="00911D38" w:rsidRDefault="002B54CA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FEC73D" w14:textId="7349E9EC" w:rsidR="009506BF" w:rsidRPr="00911D38" w:rsidRDefault="002B54CA" w:rsidP="002B54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20F12" w:rsidRPr="00911D38" w14:paraId="35143DDF" w14:textId="77777777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7AFD95A" w14:textId="5F12A6C0" w:rsidR="00320F12" w:rsidRPr="00911D38" w:rsidRDefault="006C241A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A34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03228FD" w14:textId="19ABE46E" w:rsidR="00320F12" w:rsidRDefault="00320F12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20F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Біопсихосоціальна модель обмежень життєдіяльності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5B3CD6" w14:textId="39A7D1AA" w:rsidR="00320F12" w:rsidRPr="00911D38" w:rsidRDefault="009F165E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39D029" w14:textId="76232F96" w:rsidR="00320F12" w:rsidRPr="00911D38" w:rsidRDefault="009F165E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F37675" w14:textId="3EE57C9C" w:rsidR="00320F12" w:rsidRPr="00911D38" w:rsidRDefault="009F165E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83839" w:rsidRPr="00911D38" w14:paraId="2E3FA0F3" w14:textId="77777777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2C39E51" w14:textId="799C7307" w:rsidR="00883839" w:rsidRPr="00911D38" w:rsidRDefault="006C241A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A34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59D78B1" w14:textId="495B6E24" w:rsidR="00883839" w:rsidRPr="00DD4DE6" w:rsidRDefault="00673FB8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727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Методологія і організація наукових досліджень </w:t>
            </w:r>
            <w:r w:rsidR="00DC3D1D" w:rsidRPr="002727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фізичній терапії та</w:t>
            </w:r>
            <w:bookmarkStart w:id="0" w:name="_GoBack"/>
            <w:bookmarkEnd w:id="0"/>
            <w:r w:rsidR="00DC3D1D" w:rsidRPr="002727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ерготерапії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52C1477" w14:textId="30CFAC23" w:rsidR="00883839" w:rsidRDefault="00883839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19DDDD" w14:textId="1DA2D694" w:rsidR="00883839" w:rsidRDefault="007D289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  <w:r w:rsidR="00883839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614FD0" w14:textId="55DE11B1" w:rsidR="00883839" w:rsidRDefault="00B93FFE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442264" w:rsidRPr="00911D38" w14:paraId="0BE2EF69" w14:textId="431DAE5C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618825" w14:textId="01F5C07E" w:rsidR="00442264" w:rsidRPr="00911D38" w:rsidRDefault="006C241A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A34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9B0C7E3" w14:textId="23E0CFFE" w:rsidR="00442264" w:rsidRPr="00911D38" w:rsidRDefault="00442264" w:rsidP="0048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діагностичні інструменти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F11E24" w14:textId="1F14DFA0" w:rsidR="00442264" w:rsidRPr="00911D38" w:rsidRDefault="0044226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1E1A47" w14:textId="6BFA54C4" w:rsidR="00442264" w:rsidRPr="00911D38" w:rsidRDefault="0044226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4B6C69A" w14:textId="5B399ACA" w:rsidR="00442264" w:rsidRPr="00911D38" w:rsidRDefault="0044226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442264" w:rsidRPr="00911D38" w14:paraId="2F57FD43" w14:textId="52EDF137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C074BEA" w14:textId="4BE6594B" w:rsidR="00442264" w:rsidRPr="00911D38" w:rsidRDefault="006C241A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A34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EF80F65" w14:textId="1A4BA4F9" w:rsidR="00442264" w:rsidRPr="00911D38" w:rsidRDefault="00B25424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442264"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едіатрія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професійним спрямуванням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D738927" w14:textId="1BFBA8C0" w:rsidR="00442264" w:rsidRPr="00911D38" w:rsidRDefault="0044226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6199DA" w14:textId="17AB3024" w:rsidR="00442264" w:rsidRPr="00911D38" w:rsidRDefault="0044226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D4B9AB5" w14:textId="0B9D9496" w:rsidR="00442264" w:rsidRPr="00911D38" w:rsidRDefault="00745677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442264" w:rsidRPr="00911D38" w14:paraId="46C44F43" w14:textId="25433855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D9BCE9A" w14:textId="5EFC82F0" w:rsidR="00442264" w:rsidRPr="00911D38" w:rsidRDefault="006C241A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A34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D51CCED" w14:textId="4DA7E9BD" w:rsidR="00442264" w:rsidRPr="00911D38" w:rsidRDefault="008462A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62A2">
              <w:rPr>
                <w:rFonts w:ascii="Times New Roman" w:hAnsi="Times New Roman" w:cs="Times New Roman"/>
                <w:sz w:val="24"/>
                <w:szCs w:val="24"/>
              </w:rPr>
              <w:t>Фізична терапія у нейрореабілітації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62F77EB" w14:textId="0413DA0C" w:rsidR="00442264" w:rsidRPr="00911D38" w:rsidRDefault="0044226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182159" w14:textId="44CF2686" w:rsidR="00442264" w:rsidRPr="00911D38" w:rsidRDefault="00F26A9C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442264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D4C955" w14:textId="6AA5FF97" w:rsidR="00442264" w:rsidRPr="00911D38" w:rsidRDefault="0044226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442264" w:rsidRPr="00911D38" w14:paraId="12380ABF" w14:textId="77777777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534693" w14:textId="1838293A" w:rsidR="00442264" w:rsidRPr="00911D38" w:rsidRDefault="006C241A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A34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8C75023" w14:textId="1503629F" w:rsidR="00442264" w:rsidRPr="00911D38" w:rsidRDefault="00442264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Фізична терапія при політравмі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комбінованих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захворюваннях опорно-рухового апарату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5A4DA6" w14:textId="68FB5BD9" w:rsidR="00442264" w:rsidRDefault="0044226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61813E" w14:textId="3248986D" w:rsidR="00442264" w:rsidRDefault="00F26A9C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44226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7A7FA3E" w14:textId="7D4B2C9A" w:rsidR="00442264" w:rsidRPr="00911D38" w:rsidRDefault="0044226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442264" w:rsidRPr="00911D38" w14:paraId="7FCF012A" w14:textId="643C7B0C" w:rsidTr="00A34CB1">
        <w:trPr>
          <w:trHeight w:val="223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421A7CF" w14:textId="3D924919" w:rsidR="00442264" w:rsidRPr="00911D38" w:rsidRDefault="006C241A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A34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A2FB4AC" w14:textId="00EED60C" w:rsidR="00442264" w:rsidRPr="00911D38" w:rsidRDefault="00442264" w:rsidP="0048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Клінічний реабілітаційний менеджмент у педіатрії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33309B8" w14:textId="500889D4" w:rsidR="00442264" w:rsidRPr="00911D38" w:rsidRDefault="0044226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808AC82" w14:textId="5D981F13" w:rsidR="00442264" w:rsidRPr="00911D38" w:rsidRDefault="00F26A9C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442264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496BE6" w14:textId="757BB10C" w:rsidR="00442264" w:rsidRPr="00911D38" w:rsidRDefault="0044226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7D2890" w:rsidRPr="00911D38" w14:paraId="67594783" w14:textId="77777777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00E1D07" w14:textId="300B124F" w:rsidR="007D2890" w:rsidRPr="00911D38" w:rsidRDefault="006C241A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A34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87C82DD" w14:textId="6719684B" w:rsidR="007D2890" w:rsidRPr="00911D38" w:rsidRDefault="007D2890" w:rsidP="00746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Фізична терапія при хірургічних та онкохірургічних захворюваннях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BB532A5" w14:textId="4BD9399C" w:rsidR="007D2890" w:rsidRPr="00911D38" w:rsidRDefault="007D2890" w:rsidP="0044226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64E665" w14:textId="1784B71B" w:rsidR="007D2890" w:rsidRPr="00911D38" w:rsidRDefault="00BF7F26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7D2890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E76D4F" w14:textId="011AB221" w:rsidR="007D2890" w:rsidRPr="00911D38" w:rsidRDefault="007D289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7D2890" w:rsidRPr="00911D38" w14:paraId="164AEF41" w14:textId="3EBD5004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36CB7E5" w14:textId="33CA2C74" w:rsidR="007D2890" w:rsidRPr="00911D38" w:rsidRDefault="00944DA4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A34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12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CD7ADF9" w14:textId="5EDC75CC" w:rsidR="007D2890" w:rsidRPr="00911D38" w:rsidRDefault="007D2890" w:rsidP="00307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 у геронтології та геріатрії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93A04DF" w14:textId="5CC2D2C8" w:rsidR="007D2890" w:rsidRPr="00911D38" w:rsidRDefault="007D2890" w:rsidP="00093EF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D9A992" w14:textId="68E9C842" w:rsidR="007D2890" w:rsidRPr="00911D38" w:rsidRDefault="006330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7D2890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B36DDC" w14:textId="508E5846" w:rsidR="007D2890" w:rsidRPr="00911D38" w:rsidRDefault="007D289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7D2890" w:rsidRPr="00911D38" w14:paraId="61844459" w14:textId="218A8AE8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C94058" w14:textId="6E182A1E" w:rsidR="007D2890" w:rsidRPr="00911D38" w:rsidRDefault="00A34CB1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13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AB6557F" w14:textId="1F49A75A" w:rsidR="007D2890" w:rsidRPr="00911D38" w:rsidRDefault="007D2890" w:rsidP="00CA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Клінічні особливості фізичної терапії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постраждалих внаслідок бойових дій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FAC7B2" w14:textId="6A5EC2E8" w:rsidR="007D2890" w:rsidRPr="00911D38" w:rsidRDefault="007D289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CBDA59" w14:textId="03200FB0" w:rsidR="007D2890" w:rsidRPr="00911D38" w:rsidRDefault="006330C8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7D2890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FFB508" w14:textId="468E969F" w:rsidR="007D2890" w:rsidRPr="00911D38" w:rsidRDefault="007D289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8462A2" w:rsidRPr="00911D38" w14:paraId="6AAC1B86" w14:textId="77777777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F4DDB9" w14:textId="3014A1C8" w:rsidR="008462A2" w:rsidRPr="00911D38" w:rsidRDefault="00A34CB1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14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EEAAFFD" w14:textId="4A15D6B0" w:rsidR="008462A2" w:rsidRPr="00911D38" w:rsidRDefault="008462A2" w:rsidP="00CA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Невідкладні стани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6E5613" w14:textId="42D9FCB9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E8F696" w14:textId="3FC1166E" w:rsidR="008462A2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48B09B" w14:textId="6D864FE7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8462A2" w:rsidRPr="00911D38" w14:paraId="7AE07725" w14:textId="77777777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B7DCB09" w14:textId="228F4A41" w:rsidR="008462A2" w:rsidRPr="00320F12" w:rsidRDefault="00A34CB1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15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3E2D808" w14:textId="18931FC9" w:rsidR="008462A2" w:rsidRDefault="008462A2" w:rsidP="00320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Планування діяльності реабілітаційних центрів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0869AD9" w14:textId="1047B57D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EF5EE9" w14:textId="503AA68C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18CF96" w14:textId="4B5C2E2F" w:rsidR="008462A2" w:rsidRPr="00911D38" w:rsidRDefault="008462A2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462A2" w:rsidRPr="00911D38" w14:paraId="358632A8" w14:textId="77777777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FDBD83" w14:textId="300B1926" w:rsidR="008462A2" w:rsidRPr="00911D38" w:rsidRDefault="00A34CB1" w:rsidP="007C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971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16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15C2E65" w14:textId="7832BC83" w:rsidR="008462A2" w:rsidRPr="00911D38" w:rsidRDefault="008462A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(ознайомча)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6CB06F" w14:textId="668D567E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B960B2" w14:textId="282606E5" w:rsidR="008462A2" w:rsidRPr="00911D38" w:rsidRDefault="008462A2" w:rsidP="00507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BF8CB8" w14:textId="3759EB13" w:rsidR="008462A2" w:rsidRPr="00911D38" w:rsidRDefault="008462A2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8462A2" w:rsidRPr="00911D38" w14:paraId="631CBDC7" w14:textId="77777777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F49A1B" w14:textId="34D09927" w:rsidR="008462A2" w:rsidRPr="00911D38" w:rsidRDefault="00A34CB1" w:rsidP="007C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971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17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9C8DB9E" w14:textId="4BA81436" w:rsidR="008462A2" w:rsidRPr="00911D38" w:rsidRDefault="008462A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(навчальна)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99E261F" w14:textId="0A1C4618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29586B" w14:textId="0CDB8517" w:rsidR="008462A2" w:rsidRPr="00911D38" w:rsidRDefault="008462A2" w:rsidP="00507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31BC96" w14:textId="3BAE2665" w:rsidR="008462A2" w:rsidRPr="00911D38" w:rsidRDefault="008462A2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8462A2" w:rsidRPr="00911D38" w14:paraId="311A27E1" w14:textId="77777777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60DD5D" w14:textId="4190388C" w:rsidR="008462A2" w:rsidRPr="00911D38" w:rsidRDefault="00A34CB1" w:rsidP="007C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971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18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190896" w14:textId="419CD4E8" w:rsidR="008462A2" w:rsidRPr="00911D38" w:rsidRDefault="008462A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(виробнича)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D6B2720" w14:textId="252388AF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C8DF27" w14:textId="3D3C56B6" w:rsidR="008462A2" w:rsidRPr="00911D38" w:rsidRDefault="008462A2" w:rsidP="00507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259D8F" w14:textId="16EAFE83" w:rsidR="008462A2" w:rsidRPr="00911D38" w:rsidRDefault="008462A2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8462A2" w:rsidRPr="00911D38" w14:paraId="1F135578" w14:textId="77777777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F8DA848" w14:textId="54D6225B" w:rsidR="008462A2" w:rsidRPr="00911D38" w:rsidRDefault="00A34CB1" w:rsidP="007C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971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19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87D8E3F" w14:textId="6532B2CA" w:rsidR="008462A2" w:rsidRPr="00911D38" w:rsidRDefault="008462A2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Передатестаційна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C6FAA7" w14:textId="6501EE9C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8AA47E" w14:textId="3619FEBD" w:rsidR="008462A2" w:rsidRPr="00911D38" w:rsidRDefault="008462A2" w:rsidP="00507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D56F16" w14:textId="5609462A" w:rsidR="008462A2" w:rsidRPr="00911D38" w:rsidRDefault="008462A2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8462A2" w:rsidRPr="00911D38" w14:paraId="4976FF96" w14:textId="77777777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8FF696E" w14:textId="35F0F28C" w:rsidR="008462A2" w:rsidRPr="00911D38" w:rsidRDefault="00A34CB1" w:rsidP="0057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971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20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97C8883" w14:textId="00562065" w:rsidR="008462A2" w:rsidRPr="00911D38" w:rsidRDefault="008462A2" w:rsidP="00731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9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 державний кваліфікаційний іспит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98DE47B" w14:textId="1A6B70B9" w:rsidR="008462A2" w:rsidRPr="00911D38" w:rsidRDefault="008462A2" w:rsidP="004813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8302D3" w14:textId="3B0150A6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101EB7" w14:textId="5371B188" w:rsidR="008462A2" w:rsidRPr="00911D38" w:rsidRDefault="008462A2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462A2" w:rsidRPr="00911D38" w14:paraId="1BC7162A" w14:textId="77777777" w:rsidTr="00A34CB1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272ABCC" w14:textId="7795B781" w:rsidR="008462A2" w:rsidRPr="00911D38" w:rsidRDefault="00A34CB1" w:rsidP="0057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</w:t>
            </w:r>
            <w:r w:rsidR="009711E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21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43599EF" w14:textId="04BB34E8" w:rsidR="008462A2" w:rsidRPr="00911D38" w:rsidRDefault="008462A2" w:rsidP="00731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Кваліфікаційна робота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75F442A" w14:textId="1CE9505F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C6A6AB" w14:textId="7E9EC15B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F4DCCB" w14:textId="77777777" w:rsidR="008462A2" w:rsidRPr="00911D38" w:rsidRDefault="008462A2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462A2" w:rsidRPr="00911D38" w14:paraId="3407EFE3" w14:textId="77777777" w:rsidTr="006C241A">
        <w:tc>
          <w:tcPr>
            <w:tcW w:w="6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A30774" w14:textId="05F01522" w:rsidR="008462A2" w:rsidRPr="00911D38" w:rsidRDefault="008462A2" w:rsidP="00731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обсяг обов'язкових компонентів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9619B25" w14:textId="77777777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89C884" w14:textId="5DCE4896" w:rsidR="008462A2" w:rsidRPr="00736863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36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DE1CEA" w14:textId="77777777" w:rsidR="008462A2" w:rsidRPr="00911D38" w:rsidRDefault="008462A2" w:rsidP="00312A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71A05021" w14:textId="47E980D5" w:rsidR="00677425" w:rsidRDefault="00677425"/>
    <w:p w14:paraId="64003FAC" w14:textId="77777777" w:rsidR="00677425" w:rsidRDefault="00677425">
      <w:r>
        <w:br w:type="page"/>
      </w:r>
    </w:p>
    <w:p w14:paraId="594F07C2" w14:textId="77777777" w:rsidR="00677425" w:rsidRDefault="00677425"/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5529"/>
        <w:gridCol w:w="992"/>
        <w:gridCol w:w="1134"/>
        <w:gridCol w:w="1276"/>
      </w:tblGrid>
      <w:tr w:rsidR="008462A2" w:rsidRPr="00911D38" w14:paraId="4C200E8D" w14:textId="77777777" w:rsidTr="000E205E">
        <w:tc>
          <w:tcPr>
            <w:tcW w:w="1006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B9E98" w14:textId="6DA1CBAD" w:rsidR="008462A2" w:rsidRPr="00911D38" w:rsidRDefault="008462A2" w:rsidP="00545C7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Вибіркові компоненти ОПП</w:t>
            </w:r>
          </w:p>
        </w:tc>
      </w:tr>
      <w:tr w:rsidR="008462A2" w:rsidRPr="00911D38" w14:paraId="65018FD3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929427B" w14:textId="77777777" w:rsidR="008462A2" w:rsidRPr="00911D38" w:rsidRDefault="008462A2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2A8D6A" w14:textId="175DC663" w:rsidR="008462A2" w:rsidRPr="00835C95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835C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Вибіркові освітні компоненти за професійним спрямуванням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17FEF20" w14:textId="77777777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040593BE" w14:textId="77777777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462A2" w:rsidRPr="00911D38" w14:paraId="0910729D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D513E81" w14:textId="0C2D88E3" w:rsidR="008462A2" w:rsidRPr="00911D38" w:rsidRDefault="009711E2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D7E149" w14:textId="6566A534" w:rsidR="008462A2" w:rsidRPr="00911D38" w:rsidRDefault="008462A2" w:rsidP="0074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Етика у практиці фізичного терапевта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EA8243" w14:textId="2DDC967B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942EE4" w14:textId="0285B751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6D79F8B" w14:textId="5ED64E9A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462A2" w:rsidRPr="00911D38" w14:paraId="433C6F6F" w14:textId="50AD5F3B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24D86C" w14:textId="7E6D3433" w:rsidR="008462A2" w:rsidRPr="00911D38" w:rsidRDefault="009711E2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8F85B8" w14:textId="0DCF81DE" w:rsidR="008462A2" w:rsidRPr="00911D38" w:rsidRDefault="008462A2" w:rsidP="00746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Аналіз нормальної та патологічної ходьби та підбір допоміжних засобів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09BFA2" w14:textId="5439D77F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60970E2" w14:textId="4A0CF64F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62B298F" w14:textId="6E520000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462A2" w:rsidRPr="00911D38" w14:paraId="77D55E73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BEB2272" w14:textId="3E789565" w:rsidR="008462A2" w:rsidRPr="00911D38" w:rsidRDefault="009711E2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9527B0" w14:textId="5AD6EEE4" w:rsidR="008462A2" w:rsidRPr="00911D38" w:rsidRDefault="008462A2" w:rsidP="00E75D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Фармакологія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204E39" w14:textId="02979A71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65BEE4" w14:textId="0D0C8CF6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591707" w14:textId="35887DC8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462A2" w:rsidRPr="00911D38" w14:paraId="1FDB268C" w14:textId="5BED23F8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01DF96" w14:textId="330809C0" w:rsidR="008462A2" w:rsidRPr="00911D38" w:rsidRDefault="009711E2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EB4DDA" w14:textId="504E25E8" w:rsidR="008462A2" w:rsidRPr="00911D38" w:rsidRDefault="008462A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праці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1689EA" w14:textId="6111120A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58C7C" w14:textId="66EE04E3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D828" w14:textId="543E70F3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462A2" w:rsidRPr="00911D38" w14:paraId="5FB89944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5AA4E2" w14:textId="566ADE38" w:rsidR="008462A2" w:rsidRPr="00911D38" w:rsidRDefault="009711E2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744978" w14:textId="7A7FF71C" w:rsidR="008462A2" w:rsidRPr="00911D38" w:rsidRDefault="008462A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допомога при посттравматичному синдромі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33527F" w14:textId="1A37EF66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073B5" w14:textId="6EE7EA34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3A89E" w14:textId="5210B80A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462A2" w:rsidRPr="00911D38" w14:paraId="530BC2C0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6B9215" w14:textId="5CDBF185" w:rsidR="008462A2" w:rsidRPr="00911D38" w:rsidRDefault="009711E2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6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CFF2FD" w14:textId="667127E1" w:rsidR="008462A2" w:rsidRPr="00911D38" w:rsidRDefault="008462A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кінезіотейпування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A9B911" w14:textId="66D2FF8F" w:rsidR="008462A2" w:rsidRPr="00911D38" w:rsidRDefault="008462A2" w:rsidP="009B6D0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D7D0B" w14:textId="794CC7DF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2EDDB" w14:textId="119CA103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462A2" w:rsidRPr="00911D38" w14:paraId="467A886F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B0C3E52" w14:textId="7CCD59B9" w:rsidR="008462A2" w:rsidRPr="00911D38" w:rsidRDefault="009711E2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7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FBF8B6F" w14:textId="3FC484DA" w:rsidR="008462A2" w:rsidRPr="00911D38" w:rsidRDefault="008462A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терапія при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хронічному </w:t>
            </w:r>
            <w:r w:rsidRPr="00DD4DE6">
              <w:rPr>
                <w:rFonts w:ascii="Times New Roman" w:hAnsi="Times New Roman" w:cs="Times New Roman"/>
                <w:sz w:val="24"/>
                <w:szCs w:val="24"/>
              </w:rPr>
              <w:t>неспецифічному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D4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больовому синдромі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54EB47" w14:textId="6053EFD7" w:rsidR="008462A2" w:rsidRPr="00911D38" w:rsidRDefault="008462A2" w:rsidP="000E70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2E759" w14:textId="615CA5B0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21209" w14:textId="3A4D31D2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E61C83" w:rsidRPr="00911D38" w14:paraId="1A60EFF3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2B62DF" w14:textId="6CF80950" w:rsidR="00E61C83" w:rsidRPr="00911D38" w:rsidRDefault="009711E2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8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7CD21C" w14:textId="5D905147" w:rsidR="00E61C83" w:rsidRPr="00DD4DE6" w:rsidRDefault="00E61C83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 в інклюзивному просторі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9578DA" w14:textId="77777777" w:rsidR="00E61C83" w:rsidRPr="00911D38" w:rsidRDefault="00E61C83" w:rsidP="000E70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A26A1" w14:textId="77777777" w:rsidR="00E61C83" w:rsidRPr="00911D38" w:rsidRDefault="00E61C83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8A363" w14:textId="77777777" w:rsidR="00E61C83" w:rsidRPr="00911D38" w:rsidRDefault="00E61C83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8462A2" w:rsidRPr="00911D38" w14:paraId="28C80683" w14:textId="4A36420F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D8E8335" w14:textId="028A2CB1" w:rsidR="008462A2" w:rsidRPr="00911D38" w:rsidRDefault="009711E2" w:rsidP="00F0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9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F4C6E15" w14:textId="0899F346" w:rsidR="008462A2" w:rsidRPr="00911D38" w:rsidRDefault="008462A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Мануальні техніки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27EFB3" w14:textId="151681CD" w:rsidR="008462A2" w:rsidRPr="00911D38" w:rsidRDefault="008462A2" w:rsidP="00340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37839" w14:textId="1B7E3FE2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116E3" w14:textId="55659399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462A2" w:rsidRPr="00911D38" w14:paraId="45EC3B88" w14:textId="426175C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6296DC" w14:textId="09E121B3" w:rsidR="008462A2" w:rsidRPr="00911D38" w:rsidRDefault="009711E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425323" w14:textId="53E38507" w:rsidR="008462A2" w:rsidRPr="00911D38" w:rsidRDefault="008462A2" w:rsidP="00984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Лікувально-реабілітаційний масаж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7C17B1" w14:textId="5A733E6D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5C10F" w14:textId="122EB01F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035D3" w14:textId="2427448B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462A2" w:rsidRPr="00911D38" w14:paraId="013BEDF1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1FE632" w14:textId="1CD687A1" w:rsidR="008462A2" w:rsidRPr="00911D38" w:rsidRDefault="009711E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CEDF2F" w14:textId="5BE182E7" w:rsidR="008462A2" w:rsidRPr="00911D38" w:rsidRDefault="008462A2" w:rsidP="00A2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A24D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даптивні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технології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54F1CD" w14:textId="72EC624A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D3C9C" w14:textId="7183B2BB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AFF2C" w14:textId="646CA7E4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462A2" w:rsidRPr="00911D38" w14:paraId="1C083202" w14:textId="32BB04C9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1F0049" w14:textId="6D1DED6A" w:rsidR="008462A2" w:rsidRPr="00911D38" w:rsidRDefault="009711E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5AC019" w14:textId="463C7537" w:rsidR="008462A2" w:rsidRPr="00911D38" w:rsidRDefault="008462A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Психосоматика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882ED0" w14:textId="1869AA0E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8B016" w14:textId="28ADA438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36C42" w14:textId="2881B69C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8462A2" w:rsidRPr="00911D38" w14:paraId="29DC0317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23270A" w14:textId="527B5B7D" w:rsidR="008462A2" w:rsidRPr="00911D38" w:rsidRDefault="009711E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9D738A" w14:textId="0DE36172" w:rsidR="008462A2" w:rsidRPr="00911D38" w:rsidRDefault="008462A2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 пацієнтів з ампутаціями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6644DB" w14:textId="671E1DCB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C6996" w14:textId="0969CFC0" w:rsidR="008462A2" w:rsidRPr="00911D38" w:rsidRDefault="008462A2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B8C23" w14:textId="3B53B033" w:rsidR="008462A2" w:rsidRPr="00911D38" w:rsidRDefault="008462A2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272774" w:rsidRPr="00911D38" w14:paraId="00380096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143FC8" w14:textId="6171B8B4" w:rsidR="00272774" w:rsidRPr="00911D38" w:rsidRDefault="009711E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5DF987F" w14:textId="19ED64C6" w:rsidR="00272774" w:rsidRDefault="00272774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72774">
              <w:rPr>
                <w:rFonts w:ascii="Times New Roman" w:hAnsi="Times New Roman" w:cs="Times New Roman"/>
                <w:sz w:val="24"/>
                <w:szCs w:val="24"/>
              </w:rPr>
              <w:t>Фізична терапія у спортивній 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EA2CDC" w14:textId="09D688A5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7BCE8" w14:textId="0644E3A8" w:rsidR="00272774" w:rsidRPr="00911D38" w:rsidRDefault="0027277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6C09D" w14:textId="1BDE62F9" w:rsidR="00272774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272774" w:rsidRPr="00911D38" w14:paraId="769AC4A1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C76611" w14:textId="62C7B99D" w:rsidR="00272774" w:rsidRPr="00911D38" w:rsidRDefault="009711E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A34F9A" w14:textId="1AB62B95" w:rsidR="00272774" w:rsidRDefault="00272774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Фізіотерапія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318DFA" w14:textId="592763B5" w:rsidR="00272774" w:rsidRPr="00911D38" w:rsidRDefault="00272774" w:rsidP="00830A2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09128" w14:textId="379CC3BD" w:rsidR="00272774" w:rsidRPr="00911D38" w:rsidRDefault="0027277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D5D22" w14:textId="140DF0C5" w:rsidR="00272774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272774" w:rsidRPr="00911D38" w14:paraId="0490A83C" w14:textId="3D4D06A1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732D6E" w14:textId="2328AF47" w:rsidR="00272774" w:rsidRPr="00911D38" w:rsidRDefault="009711E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16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A27901" w14:textId="28E6F0F3" w:rsidR="00272774" w:rsidRPr="00911D38" w:rsidRDefault="00A24D2C" w:rsidP="00B07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Катамнестичні методи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08DD01" w14:textId="46F41B12" w:rsidR="00272774" w:rsidRPr="00911D38" w:rsidRDefault="00272774" w:rsidP="00587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332CD" w14:textId="3FF4C3E7" w:rsidR="00272774" w:rsidRPr="00911D38" w:rsidRDefault="0027277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4227B" w14:textId="2C0C3848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272774" w:rsidRPr="00911D38" w14:paraId="1D9E6812" w14:textId="2E0901F6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35665D" w14:textId="6AD8F834" w:rsidR="00272774" w:rsidRPr="00911D38" w:rsidRDefault="009711E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17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A4EBB4" w14:textId="53A678EC" w:rsidR="00272774" w:rsidRPr="00911D38" w:rsidRDefault="00272774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Авторські реабілітаційні програми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F34424" w14:textId="538E4DFA" w:rsidR="00272774" w:rsidRPr="00911D38" w:rsidRDefault="00272774" w:rsidP="00587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9D433" w14:textId="00EBA2E0" w:rsidR="00272774" w:rsidRPr="00911D38" w:rsidRDefault="0027277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CFC9B" w14:textId="2D8182A2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272774" w:rsidRPr="00911D38" w14:paraId="2AA91D74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657BBA" w14:textId="20B6D2B0" w:rsidR="00272774" w:rsidRPr="00911D38" w:rsidRDefault="009711E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18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A486FC0" w14:textId="08D58F43" w:rsidR="00272774" w:rsidRPr="00911D38" w:rsidRDefault="00272774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DE6">
              <w:rPr>
                <w:rFonts w:ascii="Times New Roman" w:hAnsi="Times New Roman" w:cs="Times New Roman"/>
                <w:sz w:val="24"/>
                <w:szCs w:val="24"/>
              </w:rPr>
              <w:t>Лікувально-реабілітаційний масаж в неонатології та педіатрії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F40924" w14:textId="20A22517" w:rsidR="00272774" w:rsidRPr="00911D38" w:rsidRDefault="00272774" w:rsidP="00587B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F9599" w14:textId="0ECD4BD2" w:rsidR="00272774" w:rsidRPr="00911D38" w:rsidRDefault="0027277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B0199" w14:textId="74E28270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272774" w:rsidRPr="00911D38" w14:paraId="45CABC5E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0B5F24" w14:textId="20BD5DB7" w:rsidR="00272774" w:rsidRPr="00911D38" w:rsidRDefault="009711E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19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4DE057" w14:textId="474A1F2A" w:rsidR="00272774" w:rsidRPr="00911D38" w:rsidRDefault="00272774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Нутріціологія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A43189" w14:textId="073C0CE4" w:rsidR="00272774" w:rsidRPr="00911D38" w:rsidRDefault="00272774" w:rsidP="005016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D3D00" w14:textId="198EA044" w:rsidR="00272774" w:rsidRPr="00911D38" w:rsidRDefault="0027277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9CF84" w14:textId="0FA71A4A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272774" w:rsidRPr="00911D38" w14:paraId="50D87FC6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AF686E" w14:textId="1BC0FCAA" w:rsidR="00272774" w:rsidRPr="00911D38" w:rsidRDefault="009711E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462166" w14:textId="5107CB36" w:rsidR="00272774" w:rsidRDefault="00272774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630">
              <w:rPr>
                <w:rFonts w:ascii="Times New Roman" w:hAnsi="Times New Roman" w:cs="Times New Roman"/>
                <w:sz w:val="24"/>
                <w:szCs w:val="24"/>
              </w:rPr>
              <w:t>Громадське здоров’я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C7C0CF1" w14:textId="23472651" w:rsidR="00272774" w:rsidRPr="00911D38" w:rsidRDefault="00272774" w:rsidP="0050163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092696" w14:textId="7B95C830" w:rsidR="00272774" w:rsidRPr="00911D38" w:rsidRDefault="0027277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1A0257" w14:textId="3C2DE6AE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272774" w:rsidRPr="00911D38" w14:paraId="2083D3AE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617210" w14:textId="77777777" w:rsidR="00272774" w:rsidRPr="00911D38" w:rsidRDefault="00272774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41198" w14:textId="11AE078A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759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Вибірковий асистентський блок</w:t>
            </w:r>
          </w:p>
        </w:tc>
      </w:tr>
      <w:tr w:rsidR="00272774" w:rsidRPr="00911D38" w14:paraId="52170A94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6D3BBA" w14:textId="55A9CEA9" w:rsidR="00272774" w:rsidRPr="00911D38" w:rsidRDefault="009711E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D98F169" w14:textId="68257EA5" w:rsidR="00272774" w:rsidRPr="00911D38" w:rsidRDefault="00272774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Педагогіка і психологія вищої школи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7234BE" w14:textId="226CA8B7" w:rsidR="00272774" w:rsidRPr="00911D38" w:rsidRDefault="00272774" w:rsidP="00133FC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E3091" w14:textId="0703FB2D" w:rsidR="00272774" w:rsidRPr="00911D38" w:rsidRDefault="0027277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A18D1" w14:textId="3EC7AF49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272774" w:rsidRPr="00911D38" w14:paraId="00111507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EF5665" w14:textId="6E6A1F7B" w:rsidR="00272774" w:rsidRPr="00911D38" w:rsidRDefault="009711E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DD23EA7" w14:textId="0D9C62DF" w:rsidR="00272774" w:rsidRPr="00911D38" w:rsidRDefault="00272774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Методологія професійної освіти в системі охорони здоровʼя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BA5DF8" w14:textId="08E40392" w:rsidR="00272774" w:rsidRPr="00911D38" w:rsidRDefault="00272774" w:rsidP="00133FC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A9A5" w14:textId="13639D03" w:rsidR="00272774" w:rsidRPr="00911D38" w:rsidRDefault="0027277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FDB68" w14:textId="6F8B2A3E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272774" w:rsidRPr="00911D38" w14:paraId="624DAD53" w14:textId="77777777" w:rsidTr="00C40B81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7588DD" w14:textId="784695B6" w:rsidR="00272774" w:rsidRPr="00911D38" w:rsidRDefault="009711E2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</w:t>
            </w:r>
            <w:r w:rsidR="00C40B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10369D" w14:textId="48E08888" w:rsidR="00272774" w:rsidRPr="00911D38" w:rsidRDefault="00272774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Асистентська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0C04F3" w14:textId="270DF6D1" w:rsidR="00272774" w:rsidRPr="00911D38" w:rsidRDefault="00272774" w:rsidP="00133FC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67E91" w14:textId="576A12E8" w:rsidR="00272774" w:rsidRPr="00911D38" w:rsidRDefault="00272774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28BE6" w14:textId="1B6429C5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272774" w:rsidRPr="00911D38" w14:paraId="3D0299EC" w14:textId="77777777" w:rsidTr="000E205E"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F806A2" w14:textId="7DF6A2BD" w:rsidR="00272774" w:rsidRPr="00911D38" w:rsidRDefault="00272774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обсяг вибіркових компонентів: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232FF7" w14:textId="24B766BE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422FF" w14:textId="4F3FCDFD" w:rsidR="00272774" w:rsidRPr="00911D38" w:rsidRDefault="00272774" w:rsidP="0073686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30</w:t>
            </w: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F6BAD" w14:textId="25000FC3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272774" w:rsidRPr="00911D38" w14:paraId="6BD88A6D" w14:textId="77777777" w:rsidTr="000E205E">
        <w:trPr>
          <w:trHeight w:val="68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7BDF75" w14:textId="49E11DA9" w:rsidR="00272774" w:rsidRPr="00911D38" w:rsidRDefault="00272774" w:rsidP="0077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38378F" w14:textId="2AED4B82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861A8" w14:textId="546EB683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</w:t>
            </w: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75BC6" w14:textId="0E69817C" w:rsidR="00272774" w:rsidRPr="00911D38" w:rsidRDefault="00272774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76B298CD" w14:textId="77777777" w:rsidR="00776E6B" w:rsidRPr="00776E6B" w:rsidRDefault="00776E6B" w:rsidP="00776E6B">
      <w:pPr>
        <w:pStyle w:val="ae"/>
        <w:rPr>
          <w:rFonts w:eastAsia="Times New Roman"/>
          <w:b/>
          <w:spacing w:val="20"/>
          <w:kern w:val="36"/>
          <w:sz w:val="24"/>
          <w:szCs w:val="24"/>
          <w:lang w:val="uk-UA" w:eastAsia="uk-UA"/>
        </w:rPr>
      </w:pPr>
      <w:r w:rsidRPr="00776E6B">
        <w:rPr>
          <w:rFonts w:eastAsia="Times New Roman"/>
          <w:b/>
          <w:spacing w:val="20"/>
          <w:kern w:val="36"/>
          <w:sz w:val="24"/>
          <w:szCs w:val="24"/>
          <w:lang w:val="uk-UA" w:eastAsia="uk-UA"/>
        </w:rPr>
        <w:t xml:space="preserve">Примітка. </w:t>
      </w:r>
    </w:p>
    <w:p w14:paraId="3C9CF8B1" w14:textId="77777777" w:rsidR="00776E6B" w:rsidRPr="00E71EE9" w:rsidRDefault="00776E6B" w:rsidP="00776E6B">
      <w:pPr>
        <w:pStyle w:val="ae"/>
        <w:ind w:left="0"/>
        <w:rPr>
          <w:rFonts w:eastAsia="Times New Roman"/>
          <w:kern w:val="36"/>
          <w:sz w:val="24"/>
          <w:szCs w:val="24"/>
          <w:lang w:val="uk-UA" w:eastAsia="uk-UA"/>
        </w:rPr>
      </w:pPr>
      <w:r w:rsidRPr="00776E6B">
        <w:rPr>
          <w:rFonts w:eastAsia="Times New Roman"/>
          <w:b/>
          <w:spacing w:val="20"/>
          <w:kern w:val="36"/>
          <w:sz w:val="24"/>
          <w:szCs w:val="24"/>
          <w:lang w:val="uk-UA" w:eastAsia="uk-UA"/>
        </w:rPr>
        <w:t xml:space="preserve">* - </w:t>
      </w:r>
      <w:r w:rsidRPr="00E71EE9">
        <w:rPr>
          <w:rFonts w:eastAsia="Times New Roman"/>
          <w:kern w:val="36"/>
          <w:sz w:val="24"/>
          <w:szCs w:val="24"/>
          <w:lang w:val="uk-UA" w:eastAsia="uk-UA"/>
        </w:rPr>
        <w:t xml:space="preserve">Повний перелік вибіркових дисциплін оприлюднений на сайті Чернівецького національного університету імені Юрія Федьковича </w:t>
      </w:r>
      <w:hyperlink r:id="rId13" w:history="1">
        <w:r w:rsidRPr="00E71EE9">
          <w:rPr>
            <w:rStyle w:val="a4"/>
            <w:rFonts w:eastAsia="Times New Roman"/>
            <w:kern w:val="36"/>
            <w:sz w:val="24"/>
            <w:szCs w:val="24"/>
            <w:lang w:val="uk-UA" w:eastAsia="uk-UA"/>
          </w:rPr>
          <w:t>http://www.chnu.edu.ua/index.php?page=ua/scienc/021commoncourses</w:t>
        </w:r>
      </w:hyperlink>
    </w:p>
    <w:p w14:paraId="5BA6C9BD" w14:textId="77777777" w:rsidR="00E71EE9" w:rsidRDefault="00E71EE9" w:rsidP="00776E6B">
      <w:pPr>
        <w:pStyle w:val="ae"/>
        <w:ind w:left="0"/>
        <w:rPr>
          <w:rFonts w:eastAsia="Times New Roman"/>
          <w:kern w:val="36"/>
          <w:sz w:val="24"/>
          <w:szCs w:val="24"/>
          <w:lang w:val="uk-UA" w:eastAsia="uk-UA"/>
        </w:rPr>
      </w:pPr>
    </w:p>
    <w:p w14:paraId="2D7FD3A7" w14:textId="77777777" w:rsidR="00E71EE9" w:rsidRDefault="00776E6B" w:rsidP="00776E6B">
      <w:pPr>
        <w:pStyle w:val="ae"/>
        <w:ind w:left="0"/>
        <w:rPr>
          <w:rFonts w:eastAsia="Times New Roman"/>
          <w:kern w:val="36"/>
          <w:sz w:val="24"/>
          <w:szCs w:val="24"/>
          <w:lang w:val="uk-UA" w:eastAsia="uk-UA"/>
        </w:rPr>
      </w:pPr>
      <w:r w:rsidRPr="00E71EE9">
        <w:rPr>
          <w:rFonts w:eastAsia="Times New Roman"/>
          <w:kern w:val="36"/>
          <w:sz w:val="24"/>
          <w:szCs w:val="24"/>
          <w:lang w:val="uk-UA" w:eastAsia="uk-UA"/>
        </w:rPr>
        <w:t>Студент має право обрати будь-які освітні компоненти з усіх спеціальностей усіх рівнів навчання, викладання яких здійснюється у Чернівецькому національному університеті імені Юрія Федьковича</w:t>
      </w:r>
      <w:r w:rsidR="00E71EE9">
        <w:rPr>
          <w:rFonts w:eastAsia="Times New Roman"/>
          <w:kern w:val="36"/>
          <w:sz w:val="24"/>
          <w:szCs w:val="24"/>
          <w:lang w:val="uk-UA" w:eastAsia="uk-UA"/>
        </w:rPr>
        <w:t>.</w:t>
      </w:r>
    </w:p>
    <w:p w14:paraId="3F0C7052" w14:textId="1A692D5E" w:rsidR="0032267C" w:rsidRPr="00E71EE9" w:rsidRDefault="00E71EE9" w:rsidP="00776E6B">
      <w:pPr>
        <w:pStyle w:val="ae"/>
        <w:ind w:left="0"/>
        <w:rPr>
          <w:rFonts w:eastAsia="Times New Roman"/>
          <w:b/>
          <w:kern w:val="36"/>
          <w:sz w:val="24"/>
          <w:szCs w:val="24"/>
          <w:lang w:val="uk-UA" w:eastAsia="uk-UA"/>
        </w:rPr>
      </w:pPr>
      <w:r>
        <w:rPr>
          <w:rFonts w:eastAsia="Times New Roman"/>
          <w:kern w:val="36"/>
          <w:sz w:val="24"/>
          <w:szCs w:val="24"/>
          <w:lang w:val="uk-UA" w:eastAsia="uk-UA"/>
        </w:rPr>
        <w:t>З</w:t>
      </w:r>
      <w:r w:rsidR="00776E6B" w:rsidRPr="00E71EE9">
        <w:rPr>
          <w:rFonts w:eastAsia="Times New Roman"/>
          <w:kern w:val="36"/>
          <w:sz w:val="24"/>
          <w:szCs w:val="24"/>
          <w:lang w:val="uk-UA" w:eastAsia="uk-UA"/>
        </w:rPr>
        <w:t>агальна кількість кредитів вибіркових дисциплін не повинна перевищувати:</w:t>
      </w:r>
    </w:p>
    <w:p w14:paraId="5B3DD773" w14:textId="04368906" w:rsidR="0032267C" w:rsidRPr="00E71EE9" w:rsidRDefault="00E7189F" w:rsidP="000E20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в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10 семестр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і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E71EE9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– </w:t>
      </w:r>
      <w:r w:rsidR="00BF7F26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12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кредитів.</w:t>
      </w:r>
    </w:p>
    <w:p w14:paraId="1A08FE82" w14:textId="468F98F0" w:rsidR="000E63D6" w:rsidRPr="00E71EE9" w:rsidRDefault="00E7189F" w:rsidP="00770A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в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312A56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11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семестр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і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E71EE9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– </w:t>
      </w:r>
      <w:r w:rsidR="00BF7F26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9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кредитів.</w:t>
      </w:r>
    </w:p>
    <w:p w14:paraId="155DFAEB" w14:textId="0B9B30AB" w:rsidR="00B4486D" w:rsidRPr="00E71EE9" w:rsidRDefault="00B4486D" w:rsidP="00770A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в</w:t>
      </w: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12 семестр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і</w:t>
      </w: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E71EE9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– </w:t>
      </w:r>
      <w:r w:rsidR="00BF7F26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9</w:t>
      </w: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кредитів.</w:t>
      </w:r>
    </w:p>
    <w:p w14:paraId="4B4F75AD" w14:textId="77777777" w:rsidR="00776E6B" w:rsidRPr="00E71EE9" w:rsidRDefault="00776E6B" w:rsidP="00770A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42624FA1" w14:textId="77777777" w:rsidR="00776E6B" w:rsidRDefault="00776E6B" w:rsidP="00770A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516FBD85" w14:textId="77777777" w:rsidR="00B4486D" w:rsidRPr="00911D38" w:rsidRDefault="00B4486D" w:rsidP="00770AD2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14:paraId="661871B4" w14:textId="77777777" w:rsidR="000E63D6" w:rsidRPr="00911D38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0E63D6" w:rsidRPr="00911D38" w:rsidSect="008018F7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2CEF43C" w14:textId="5F45FBC9" w:rsidR="00E75D93" w:rsidRPr="00911D38" w:rsidRDefault="00E75D93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0"/>
          <w:kern w:val="36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lastRenderedPageBreak/>
        <w:t xml:space="preserve">2.2. </w:t>
      </w:r>
      <w:r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 xml:space="preserve">Структурно-логічна схема вивчення </w:t>
      </w:r>
      <w:r w:rsidR="00E24575"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>освітніх компонентів ОПП</w:t>
      </w:r>
      <w:r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 xml:space="preserve"> </w:t>
      </w:r>
      <w:r w:rsidR="00E24575"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>«Фізична терапія</w:t>
      </w:r>
      <w:r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>»</w:t>
      </w:r>
    </w:p>
    <w:p w14:paraId="0C439B02" w14:textId="77777777" w:rsidR="00E75D93" w:rsidRPr="00911D38" w:rsidRDefault="00E75D93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0"/>
          <w:kern w:val="36"/>
          <w:sz w:val="28"/>
          <w:szCs w:val="28"/>
          <w:lang w:val="uk-UA" w:eastAsia="uk-UA"/>
        </w:rPr>
      </w:pPr>
    </w:p>
    <w:p w14:paraId="3982473F" w14:textId="1D499953" w:rsidR="000E63D6" w:rsidRPr="00911D38" w:rsidRDefault="000E63D6" w:rsidP="00560B69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55F421B7" w14:textId="77777777" w:rsidR="000E63D6" w:rsidRPr="00911D38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14:paraId="6E18EF25" w14:textId="77777777" w:rsidR="00560B69" w:rsidRPr="00911D38" w:rsidRDefault="00560B69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560B69" w:rsidRPr="00911D38" w:rsidSect="000E63D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A4C1C6B" w14:textId="77777777" w:rsidR="000E63D6" w:rsidRPr="00911D38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lastRenderedPageBreak/>
        <w:t>3.</w:t>
      </w:r>
      <w:r w:rsidRPr="00911D38">
        <w:rPr>
          <w:rFonts w:ascii="Times New Roman" w:eastAsia="Times New Roman" w:hAnsi="Times New Roman" w:cs="Times New Roman"/>
          <w:b/>
          <w:spacing w:val="20"/>
          <w:kern w:val="36"/>
          <w:sz w:val="36"/>
          <w:szCs w:val="36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Форма атестації здобувачів вищої освіти</w:t>
      </w:r>
    </w:p>
    <w:p w14:paraId="6060C285" w14:textId="5FF742FF" w:rsidR="00E24575" w:rsidRPr="00911D38" w:rsidRDefault="00E24575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Атестація здобувачів другого рівня вищої освіти за спеціальністю 227 «</w:t>
      </w:r>
      <w:r w:rsidR="00911D38" w:rsidRPr="00911D38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  <w:t>Терапія та реабілітація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25781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5781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спеціалізацією 227.01 «Фізична терапія»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здійснюється у формі</w:t>
      </w:r>
      <w:r w:rsidR="00AA599D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D0FC7"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єдиного державного кваліфікаційного іспиту та публічного захисту кваліфікаційної роботи</w:t>
      </w:r>
      <w:r w:rsidR="0025781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завершується видачею документу встановленого зразка про присудження йому ступеня магістра із присвоєнням кваліфікації: Магістр. Фізична терапія, ерготерапія. Фізичний терапевт.</w:t>
      </w:r>
    </w:p>
    <w:p w14:paraId="717C7FAD" w14:textId="77777777" w:rsidR="00CF591C" w:rsidRDefault="004D0FC7" w:rsidP="00AB5EB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Вимоги до єдиного державного кваліфікаційного іспиту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.</w:t>
      </w:r>
    </w:p>
    <w:p w14:paraId="09C86CAB" w14:textId="503B0303" w:rsidR="004D0FC7" w:rsidRDefault="004D0FC7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Єдиний державний кваліфікаційний іспит здійснюється відповідно до Порядку, визначеного Кабінетом Міністрів України для здобувачів ступеня вищої освіти магістр за спеціальностями галузі знань «22 Охорона здоров’я». </w:t>
      </w:r>
    </w:p>
    <w:p w14:paraId="35E7A6FA" w14:textId="77777777" w:rsidR="00CF591C" w:rsidRDefault="004D0FC7" w:rsidP="00AB5EB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Вимоги до кваліфікаційної роботи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.</w:t>
      </w:r>
    </w:p>
    <w:p w14:paraId="101FCDFC" w14:textId="77777777" w:rsidR="00CF591C" w:rsidRDefault="004D0FC7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Кваліфікаційна робота має передбачати розв’язання задачі дослідницького та/або інноваційного характеру у сфері фі</w:t>
      </w:r>
      <w:r w:rsidR="00CF59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зичної терапії або ерготерапії.</w:t>
      </w:r>
    </w:p>
    <w:p w14:paraId="40A8F3FE" w14:textId="77777777" w:rsidR="00CF591C" w:rsidRDefault="004D0FC7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Кваліфікаційна робота не повинна містити академічного плагі</w:t>
      </w:r>
      <w:r w:rsidR="00CF59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ату, фальсифікації, фабрикації.</w:t>
      </w:r>
    </w:p>
    <w:p w14:paraId="3EA5F6DC" w14:textId="24506A13" w:rsidR="00E24575" w:rsidRPr="004D0FC7" w:rsidRDefault="004D0FC7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Кваліфікаційна робота має бути оприлюднена на сайті </w:t>
      </w:r>
      <w:r w:rsidR="00AB5E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кафедри фізичної реабілітації, ерготе6рапії та домедичної допомоги Чернівецького національного університету імені Юрія Федьковича</w:t>
      </w: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або у репозитарії </w:t>
      </w:r>
      <w:r w:rsidR="00AB5E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Університету</w:t>
      </w: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6E9E7B3A" w14:textId="77777777" w:rsidR="000E63D6" w:rsidRPr="00911D38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EA601F" w14:textId="77777777" w:rsidR="000E63D6" w:rsidRPr="00911D38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0E63D6" w:rsidRPr="00911D38" w:rsidSect="0046168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9A61413" w14:textId="77777777" w:rsidR="007A1274" w:rsidRDefault="001B6697" w:rsidP="00965AF9">
      <w:pPr>
        <w:pStyle w:val="ae"/>
        <w:numPr>
          <w:ilvl w:val="0"/>
          <w:numId w:val="3"/>
        </w:numPr>
        <w:jc w:val="center"/>
        <w:rPr>
          <w:rFonts w:eastAsia="Times New Roman"/>
          <w:b/>
          <w:szCs w:val="28"/>
          <w:lang w:val="uk-UA" w:eastAsia="uk-UA"/>
        </w:rPr>
      </w:pPr>
      <w:r w:rsidRPr="00911D38">
        <w:rPr>
          <w:rFonts w:eastAsia="Times New Roman"/>
          <w:b/>
          <w:szCs w:val="28"/>
          <w:lang w:val="uk-UA" w:eastAsia="uk-UA"/>
        </w:rPr>
        <w:lastRenderedPageBreak/>
        <w:t>Матриця відповідності програмних ком</w:t>
      </w:r>
      <w:r w:rsidR="007A1274">
        <w:rPr>
          <w:rFonts w:eastAsia="Times New Roman"/>
          <w:b/>
          <w:szCs w:val="28"/>
          <w:lang w:val="uk-UA" w:eastAsia="uk-UA"/>
        </w:rPr>
        <w:t>петентностей</w:t>
      </w:r>
    </w:p>
    <w:p w14:paraId="08D946BC" w14:textId="535D03C7" w:rsidR="001B6697" w:rsidRPr="007A1274" w:rsidRDefault="001B6697" w:rsidP="007A1274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A127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обовʼязковим компонентам освітньо</w:t>
      </w:r>
      <w:r w:rsidR="009A425B" w:rsidRPr="007A127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-професійної</w:t>
      </w:r>
      <w:r w:rsidRPr="007A127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програми</w:t>
      </w:r>
    </w:p>
    <w:tbl>
      <w:tblPr>
        <w:tblStyle w:val="a3"/>
        <w:tblW w:w="13601" w:type="dxa"/>
        <w:jc w:val="center"/>
        <w:tblInd w:w="-5899" w:type="dxa"/>
        <w:tblLayout w:type="fixed"/>
        <w:tblLook w:val="04A0" w:firstRow="1" w:lastRow="0" w:firstColumn="1" w:lastColumn="0" w:noHBand="0" w:noVBand="1"/>
      </w:tblPr>
      <w:tblGrid>
        <w:gridCol w:w="1303"/>
        <w:gridCol w:w="585"/>
        <w:gridCol w:w="586"/>
        <w:gridCol w:w="585"/>
        <w:gridCol w:w="586"/>
        <w:gridCol w:w="586"/>
        <w:gridCol w:w="585"/>
        <w:gridCol w:w="586"/>
        <w:gridCol w:w="585"/>
        <w:gridCol w:w="586"/>
        <w:gridCol w:w="586"/>
        <w:gridCol w:w="585"/>
        <w:gridCol w:w="586"/>
        <w:gridCol w:w="586"/>
        <w:gridCol w:w="585"/>
        <w:gridCol w:w="586"/>
        <w:gridCol w:w="585"/>
        <w:gridCol w:w="586"/>
        <w:gridCol w:w="586"/>
        <w:gridCol w:w="585"/>
        <w:gridCol w:w="586"/>
        <w:gridCol w:w="586"/>
      </w:tblGrid>
      <w:tr w:rsidR="00C20A7B" w:rsidRPr="00911D38" w14:paraId="2D9F1E8B" w14:textId="5E54EAD3" w:rsidTr="003E543B">
        <w:trPr>
          <w:cantSplit/>
          <w:trHeight w:val="989"/>
          <w:jc w:val="center"/>
        </w:trPr>
        <w:tc>
          <w:tcPr>
            <w:tcW w:w="1303" w:type="dxa"/>
            <w:vAlign w:val="center"/>
          </w:tcPr>
          <w:p w14:paraId="20606B39" w14:textId="77777777" w:rsidR="00C20A7B" w:rsidRPr="00911D38" w:rsidRDefault="00C20A7B" w:rsidP="00965AF9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extDirection w:val="btLr"/>
            <w:vAlign w:val="center"/>
          </w:tcPr>
          <w:p w14:paraId="2DFE31B7" w14:textId="1314A357" w:rsidR="00C20A7B" w:rsidRPr="00911D38" w:rsidRDefault="00C20A7B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>ООК 1</w:t>
            </w:r>
          </w:p>
        </w:tc>
        <w:tc>
          <w:tcPr>
            <w:tcW w:w="586" w:type="dxa"/>
            <w:textDirection w:val="btLr"/>
            <w:vAlign w:val="center"/>
          </w:tcPr>
          <w:p w14:paraId="0BC60250" w14:textId="19CAED31" w:rsidR="00C20A7B" w:rsidRPr="00911D38" w:rsidRDefault="00C20A7B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>ООК 2</w:t>
            </w:r>
          </w:p>
        </w:tc>
        <w:tc>
          <w:tcPr>
            <w:tcW w:w="585" w:type="dxa"/>
            <w:textDirection w:val="btLr"/>
            <w:vAlign w:val="center"/>
          </w:tcPr>
          <w:p w14:paraId="46537FD1" w14:textId="4FBEA46C" w:rsidR="00C20A7B" w:rsidRPr="00911D38" w:rsidRDefault="00C20A7B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86" w:type="dxa"/>
            <w:textDirection w:val="btLr"/>
            <w:vAlign w:val="center"/>
          </w:tcPr>
          <w:p w14:paraId="0C5B5D14" w14:textId="7A8CA0E4" w:rsidR="00C20A7B" w:rsidRPr="00911D38" w:rsidRDefault="00C20A7B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586" w:type="dxa"/>
            <w:textDirection w:val="btLr"/>
            <w:vAlign w:val="center"/>
          </w:tcPr>
          <w:p w14:paraId="280E8E2D" w14:textId="6669E016" w:rsidR="00C20A7B" w:rsidRPr="00911D38" w:rsidRDefault="00C20A7B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85" w:type="dxa"/>
            <w:textDirection w:val="btLr"/>
            <w:vAlign w:val="center"/>
          </w:tcPr>
          <w:p w14:paraId="517119E1" w14:textId="098A7619" w:rsidR="00C20A7B" w:rsidRPr="00911D38" w:rsidRDefault="00C20A7B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586" w:type="dxa"/>
            <w:textDirection w:val="btLr"/>
            <w:vAlign w:val="center"/>
          </w:tcPr>
          <w:p w14:paraId="7AFABC27" w14:textId="2077DFA9" w:rsidR="00C20A7B" w:rsidRPr="00911D38" w:rsidRDefault="00C20A7B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585" w:type="dxa"/>
            <w:textDirection w:val="btLr"/>
            <w:vAlign w:val="center"/>
          </w:tcPr>
          <w:p w14:paraId="00112832" w14:textId="7D69AD3F" w:rsidR="00C20A7B" w:rsidRPr="00911D38" w:rsidRDefault="00C20A7B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586" w:type="dxa"/>
            <w:textDirection w:val="btLr"/>
            <w:vAlign w:val="center"/>
          </w:tcPr>
          <w:p w14:paraId="2D3FBBBD" w14:textId="56C62511" w:rsidR="00C20A7B" w:rsidRPr="00911D38" w:rsidRDefault="00C20A7B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586" w:type="dxa"/>
            <w:textDirection w:val="btLr"/>
            <w:vAlign w:val="center"/>
          </w:tcPr>
          <w:p w14:paraId="011216A2" w14:textId="40769190" w:rsidR="00C20A7B" w:rsidRPr="00911D38" w:rsidRDefault="00C20A7B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10</w:t>
            </w:r>
          </w:p>
        </w:tc>
        <w:tc>
          <w:tcPr>
            <w:tcW w:w="585" w:type="dxa"/>
            <w:textDirection w:val="btLr"/>
            <w:vAlign w:val="center"/>
          </w:tcPr>
          <w:p w14:paraId="2DFB0537" w14:textId="67865EEB" w:rsidR="00C20A7B" w:rsidRPr="00911D38" w:rsidRDefault="00C20A7B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11</w:t>
            </w:r>
          </w:p>
        </w:tc>
        <w:tc>
          <w:tcPr>
            <w:tcW w:w="586" w:type="dxa"/>
            <w:textDirection w:val="btLr"/>
            <w:vAlign w:val="center"/>
          </w:tcPr>
          <w:p w14:paraId="1203E9F3" w14:textId="3C2D81D5" w:rsidR="00C20A7B" w:rsidRPr="00911D38" w:rsidRDefault="00C20A7B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12</w:t>
            </w:r>
          </w:p>
        </w:tc>
        <w:tc>
          <w:tcPr>
            <w:tcW w:w="586" w:type="dxa"/>
            <w:textDirection w:val="btLr"/>
            <w:vAlign w:val="center"/>
          </w:tcPr>
          <w:p w14:paraId="3B32BB86" w14:textId="36407382" w:rsidR="00C20A7B" w:rsidRPr="00911D38" w:rsidRDefault="00C20A7B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13</w:t>
            </w:r>
          </w:p>
        </w:tc>
        <w:tc>
          <w:tcPr>
            <w:tcW w:w="585" w:type="dxa"/>
            <w:textDirection w:val="btLr"/>
            <w:vAlign w:val="center"/>
          </w:tcPr>
          <w:p w14:paraId="2450D444" w14:textId="3C49B138" w:rsidR="00C20A7B" w:rsidRPr="00911D38" w:rsidRDefault="00C20A7B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14</w:t>
            </w:r>
          </w:p>
        </w:tc>
        <w:tc>
          <w:tcPr>
            <w:tcW w:w="586" w:type="dxa"/>
            <w:textDirection w:val="btLr"/>
          </w:tcPr>
          <w:p w14:paraId="16B68964" w14:textId="03AB26E9" w:rsidR="00C20A7B" w:rsidRPr="00911D38" w:rsidRDefault="003E543B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15</w:t>
            </w:r>
          </w:p>
        </w:tc>
        <w:tc>
          <w:tcPr>
            <w:tcW w:w="585" w:type="dxa"/>
            <w:textDirection w:val="btLr"/>
          </w:tcPr>
          <w:p w14:paraId="26588ADF" w14:textId="23073586" w:rsidR="00C20A7B" w:rsidRPr="00911D38" w:rsidRDefault="003E543B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16</w:t>
            </w:r>
          </w:p>
        </w:tc>
        <w:tc>
          <w:tcPr>
            <w:tcW w:w="586" w:type="dxa"/>
            <w:textDirection w:val="btLr"/>
          </w:tcPr>
          <w:p w14:paraId="0AABC40C" w14:textId="323E4C27" w:rsidR="00C20A7B" w:rsidRPr="00911D38" w:rsidRDefault="003E543B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17</w:t>
            </w:r>
          </w:p>
        </w:tc>
        <w:tc>
          <w:tcPr>
            <w:tcW w:w="586" w:type="dxa"/>
            <w:textDirection w:val="btLr"/>
          </w:tcPr>
          <w:p w14:paraId="5141A142" w14:textId="593B9793" w:rsidR="00C20A7B" w:rsidRPr="00911D38" w:rsidRDefault="003E543B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18</w:t>
            </w:r>
          </w:p>
        </w:tc>
        <w:tc>
          <w:tcPr>
            <w:tcW w:w="585" w:type="dxa"/>
            <w:textDirection w:val="btLr"/>
          </w:tcPr>
          <w:p w14:paraId="002A1A07" w14:textId="5C9D1A7C" w:rsidR="00C20A7B" w:rsidRPr="00911D38" w:rsidRDefault="003E543B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19</w:t>
            </w:r>
          </w:p>
        </w:tc>
        <w:tc>
          <w:tcPr>
            <w:tcW w:w="586" w:type="dxa"/>
            <w:textDirection w:val="btLr"/>
          </w:tcPr>
          <w:p w14:paraId="61E0470D" w14:textId="3CEE8E4E" w:rsidR="00C20A7B" w:rsidRPr="00911D38" w:rsidRDefault="003E543B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20</w:t>
            </w:r>
          </w:p>
        </w:tc>
        <w:tc>
          <w:tcPr>
            <w:tcW w:w="586" w:type="dxa"/>
            <w:textDirection w:val="btLr"/>
          </w:tcPr>
          <w:p w14:paraId="7AC177DE" w14:textId="7F0D767B" w:rsidR="00C20A7B" w:rsidRPr="00911D38" w:rsidRDefault="003E543B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21</w:t>
            </w:r>
          </w:p>
        </w:tc>
      </w:tr>
      <w:tr w:rsidR="00C20A7B" w:rsidRPr="00911D38" w14:paraId="6199EE88" w14:textId="6B2069F8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4C639562" w14:textId="77777777" w:rsidR="00C20A7B" w:rsidRPr="00911D38" w:rsidRDefault="00C20A7B" w:rsidP="001B669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01</w:t>
            </w:r>
          </w:p>
        </w:tc>
        <w:tc>
          <w:tcPr>
            <w:tcW w:w="585" w:type="dxa"/>
            <w:vAlign w:val="center"/>
          </w:tcPr>
          <w:p w14:paraId="2366B71B" w14:textId="2CE6AD8F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68B4CDE" w14:textId="647AD4F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910B41F" w14:textId="6207E8C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0DACA13" w14:textId="4A9F72E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4871950" w14:textId="2EC159D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DE2E6C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4BD5762" w14:textId="467FC550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ECE2FAE" w14:textId="4C82B080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708015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927A232" w14:textId="7D80851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30863839" w14:textId="271C233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827B74E" w14:textId="04CF7DD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6AFE196" w14:textId="5DAE5A6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46DFE72" w14:textId="42875AA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EF2DCC8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473B7939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5AD69F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28DADD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6C9B01D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8A37D1C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58E45B4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01DDA7E4" w14:textId="4E14F8E9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6960C0D4" w14:textId="77777777" w:rsidR="00C20A7B" w:rsidRPr="00911D38" w:rsidRDefault="00C20A7B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02</w:t>
            </w:r>
          </w:p>
        </w:tc>
        <w:tc>
          <w:tcPr>
            <w:tcW w:w="585" w:type="dxa"/>
            <w:vAlign w:val="center"/>
          </w:tcPr>
          <w:p w14:paraId="3FD274A9" w14:textId="2C9B729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7D2439A" w14:textId="2B34B7F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8781402" w14:textId="1B8DD51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1A458E2" w14:textId="2809D06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8F2ACDF" w14:textId="56020F1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0DEA78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8CDA89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4C91AFE" w14:textId="1B60D43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21D6B5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DAB1BF3" w14:textId="396E42B6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85C4073" w14:textId="31DAFED0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6214953" w14:textId="0CE7C0C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606F547" w14:textId="499FA77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3FC9603" w14:textId="5749E9E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6EB66A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3B44C75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24A3718C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56B75D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2CD96B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2F94177F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159DD96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308CBB51" w14:textId="63AA7805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2F7E851C" w14:textId="77777777" w:rsidR="00C20A7B" w:rsidRPr="00911D38" w:rsidRDefault="00C20A7B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03</w:t>
            </w:r>
          </w:p>
        </w:tc>
        <w:tc>
          <w:tcPr>
            <w:tcW w:w="585" w:type="dxa"/>
            <w:vAlign w:val="center"/>
          </w:tcPr>
          <w:p w14:paraId="23C54E41" w14:textId="20BF5CA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357DE3D" w14:textId="5FCB992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3CF5C711" w14:textId="3639BB1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BE2A926" w14:textId="31F59AA0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17FE5B5" w14:textId="04F123C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29C0E7F" w14:textId="7A86156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7E4EB6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42724B9" w14:textId="3F56A85F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CB890A4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F91CFB2" w14:textId="2FD2A6D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7D9E411" w14:textId="41BDF7A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D0F1228" w14:textId="48A6CAC6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63841ED" w14:textId="5FF8036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746002F" w14:textId="2083163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1AFA5B4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245C423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6B383D8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190DA141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62201654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9BBF384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1DCB40B8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046B20F6" w14:textId="197E91B6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21FAF110" w14:textId="77777777" w:rsidR="00C20A7B" w:rsidRPr="00911D38" w:rsidRDefault="00C20A7B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04</w:t>
            </w:r>
          </w:p>
        </w:tc>
        <w:tc>
          <w:tcPr>
            <w:tcW w:w="585" w:type="dxa"/>
            <w:vAlign w:val="center"/>
          </w:tcPr>
          <w:p w14:paraId="32FEB619" w14:textId="2763B1D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09CBB44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7C905E8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5F465D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BF359F9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1CF64C6" w14:textId="5EE236F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C59C61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B102E3F" w14:textId="412FB93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6CB304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C08FF4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035D939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CDB53C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5299457" w14:textId="456B51D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72CBD67" w14:textId="6852A40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2CEF193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734DE8D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64BEC69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23CE3E1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6452721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E834C5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27A8B5C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269C5BC1" w14:textId="0E536CA4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1CDC3A5C" w14:textId="77777777" w:rsidR="00C20A7B" w:rsidRPr="00911D38" w:rsidRDefault="00C20A7B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05</w:t>
            </w:r>
          </w:p>
        </w:tc>
        <w:tc>
          <w:tcPr>
            <w:tcW w:w="585" w:type="dxa"/>
            <w:vAlign w:val="center"/>
          </w:tcPr>
          <w:p w14:paraId="47B7AFB7" w14:textId="0CA4482B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CDCE694" w14:textId="6374A32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186B991" w14:textId="2E5A90E0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889EEFA" w14:textId="3B906AB6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EA1DE0A" w14:textId="7A7A2954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2CFEAB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D6C5A7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0D6E42B" w14:textId="33A5CB6F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EFBF8CB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3848645" w14:textId="7965060B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E1FEF18" w14:textId="58D1884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A242005" w14:textId="637F24E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6ED3169" w14:textId="203CD55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348D81EE" w14:textId="36A98414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17558ED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38766B48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3DC5C6B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6685121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0611B431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B041288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17B8A0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30EC18C5" w14:textId="6B6AD5BA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5778B688" w14:textId="77777777" w:rsidR="00C20A7B" w:rsidRPr="00911D38" w:rsidRDefault="00C20A7B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06</w:t>
            </w:r>
          </w:p>
        </w:tc>
        <w:tc>
          <w:tcPr>
            <w:tcW w:w="585" w:type="dxa"/>
            <w:vAlign w:val="center"/>
          </w:tcPr>
          <w:p w14:paraId="4CFF5AD1" w14:textId="75E8765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B4BF4D7" w14:textId="6542A0A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BFCD20B" w14:textId="35C5185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D12C63E" w14:textId="4A4AE1CB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44BEE9E" w14:textId="2B0DC4F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00E2926" w14:textId="5421AD9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A4D531F" w14:textId="7CE40F0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37AAE91" w14:textId="16BC700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487D68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A3CE6EF" w14:textId="1811C5F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D74312C" w14:textId="24A63A2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D8F305C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93F2F48" w14:textId="395C4A96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805D2A4" w14:textId="15715F2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12A6CAD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080ECF3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BD19A64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256EDB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0F3E6C4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BEAE21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C9640B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1AD1E14C" w14:textId="2B3CDDBC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6C7F184D" w14:textId="77777777" w:rsidR="00C20A7B" w:rsidRPr="00911D38" w:rsidRDefault="00C20A7B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07</w:t>
            </w:r>
          </w:p>
        </w:tc>
        <w:tc>
          <w:tcPr>
            <w:tcW w:w="585" w:type="dxa"/>
            <w:vAlign w:val="center"/>
          </w:tcPr>
          <w:p w14:paraId="62D440E6" w14:textId="7059B2E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3CAAC5F" w14:textId="498697C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14372CF" w14:textId="5746931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3982ED0" w14:textId="1720902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048C391" w14:textId="7AC949C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28381FE" w14:textId="2282462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A1ED1D3" w14:textId="67A7916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3B6482B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9F7720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4DD942A" w14:textId="4B99D5B0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389D625" w14:textId="2E714CB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9E8F679" w14:textId="7A29BE2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944602A" w14:textId="3320535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F2A0DCA" w14:textId="481A46F0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A68BEF1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A394C39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17FF39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144DB7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08C22C3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BDB791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9132C8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55BE60E7" w14:textId="4F9FBF22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00BCDD75" w14:textId="77777777" w:rsidR="00C20A7B" w:rsidRPr="00911D38" w:rsidRDefault="00C20A7B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08</w:t>
            </w:r>
          </w:p>
        </w:tc>
        <w:tc>
          <w:tcPr>
            <w:tcW w:w="585" w:type="dxa"/>
            <w:vAlign w:val="center"/>
          </w:tcPr>
          <w:p w14:paraId="6888717F" w14:textId="7A4E328F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577047B" w14:textId="4238061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1F3C4D7" w14:textId="0E00729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FD34400" w14:textId="2FDB600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6E469F3" w14:textId="530632E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3C160B9" w14:textId="4CC23F60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CA8840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7DEE7D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D706238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B74CCA4" w14:textId="7676F5D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ADBA8A9" w14:textId="1FBB7B54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7E2499D" w14:textId="127EA63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F2EED5F" w14:textId="3298298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655071D" w14:textId="4B7A6C4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F3023B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33E3CE8C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E7BAF7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64EC5EB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7D84175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3B36CF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E746CD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2CD97C68" w14:textId="1381619C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03986D44" w14:textId="1D05981F" w:rsidR="00C20A7B" w:rsidRPr="00911D38" w:rsidRDefault="00C20A7B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01</w:t>
            </w:r>
          </w:p>
        </w:tc>
        <w:tc>
          <w:tcPr>
            <w:tcW w:w="585" w:type="dxa"/>
            <w:vAlign w:val="center"/>
          </w:tcPr>
          <w:p w14:paraId="09A47A09" w14:textId="452E293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5EA64D1" w14:textId="1DD4189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C2A6C96" w14:textId="1EF7A726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29474FB" w14:textId="668BDF0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458ADC2" w14:textId="1342037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90EA684" w14:textId="1BD9F2B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2171B4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B7D457D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FDF7AB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B73A210" w14:textId="5C2BEAC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3E1D02A6" w14:textId="47672CBB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9FB750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EC5FF90" w14:textId="2403F8A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CEA05C3" w14:textId="24F69D7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25A4E879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67E390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10AA1EC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C60B07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04EB788C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622A9F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658A52CB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2BA2BBBC" w14:textId="06972DA3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2E865FAC" w14:textId="7AA996E1" w:rsidR="00C20A7B" w:rsidRPr="00911D38" w:rsidRDefault="00C20A7B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02</w:t>
            </w:r>
          </w:p>
        </w:tc>
        <w:tc>
          <w:tcPr>
            <w:tcW w:w="585" w:type="dxa"/>
            <w:vAlign w:val="center"/>
          </w:tcPr>
          <w:p w14:paraId="741124AB" w14:textId="720A0C4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0B8B67F" w14:textId="0615E80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93E0213" w14:textId="25BAB09B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AE267DF" w14:textId="0F75654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AB7AF1B" w14:textId="7527B5C6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3C5512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3C76E22" w14:textId="162A706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4D8D8D4" w14:textId="73EAEA46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E032BFB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ABB3CC4" w14:textId="19BFF37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C16D2FD" w14:textId="5178938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2A91F0F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D19528C" w14:textId="2F9A674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F80A55E" w14:textId="6CC07D7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203D6B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41728A38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1A6A2DC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42FDDB4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30785BE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6D564E9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0BE6B4D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685C43CE" w14:textId="542765CD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1D08E328" w14:textId="570E29BA" w:rsidR="00C20A7B" w:rsidRPr="00911D38" w:rsidRDefault="00C20A7B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03</w:t>
            </w:r>
          </w:p>
        </w:tc>
        <w:tc>
          <w:tcPr>
            <w:tcW w:w="585" w:type="dxa"/>
            <w:vAlign w:val="center"/>
          </w:tcPr>
          <w:p w14:paraId="78FF306C" w14:textId="6565F320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0F19698" w14:textId="38F2C45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F2B2CB1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65E7CA9" w14:textId="014115E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1E12AB2" w14:textId="67F01AC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62FDD9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5538A3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30E9727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6D7F71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62F4DB4" w14:textId="33D75BF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FC4C12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A32583F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8703E88" w14:textId="2B62BFB6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51BB27C" w14:textId="117407F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83942DC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03C6C61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02B7B3F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DA6A549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2BE7542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6C320C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6795AD8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4481E671" w14:textId="789EBD1F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36A230F2" w14:textId="5563A54D" w:rsidR="00C20A7B" w:rsidRPr="00911D38" w:rsidRDefault="00C20A7B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04</w:t>
            </w:r>
          </w:p>
        </w:tc>
        <w:tc>
          <w:tcPr>
            <w:tcW w:w="585" w:type="dxa"/>
            <w:vAlign w:val="center"/>
          </w:tcPr>
          <w:p w14:paraId="073C781A" w14:textId="431E41D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5D83C29" w14:textId="75F3AF1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388CC02" w14:textId="727E64F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2073DC4" w14:textId="3084D22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AD98EA1" w14:textId="5A0FF05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74164DF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2C7833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B00FA3F" w14:textId="1D2B46CF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F8CF7A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E04FD43" w14:textId="4BB0D60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074AD09" w14:textId="14D1B246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71F06DD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C5728E5" w14:textId="661D805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6C8C684" w14:textId="0661844F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4357EF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701CA80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3389A6C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28C7A30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B6BC9A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C7E92C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CCA585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5888CB1F" w14:textId="79AC6BE7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46726068" w14:textId="6AC967EB" w:rsidR="00C20A7B" w:rsidRPr="00911D38" w:rsidRDefault="00C20A7B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05</w:t>
            </w:r>
          </w:p>
        </w:tc>
        <w:tc>
          <w:tcPr>
            <w:tcW w:w="585" w:type="dxa"/>
            <w:vAlign w:val="center"/>
          </w:tcPr>
          <w:p w14:paraId="2CE94A14" w14:textId="43D167E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CCBA202" w14:textId="5C0F8C2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B12D7CD" w14:textId="2C4E89F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CEDD2B4" w14:textId="4BE85D4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AB90759" w14:textId="3250415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75BD7DE" w14:textId="48B8E2E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975471F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3366A8C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9A2411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0A907F2" w14:textId="3007B24F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FA2A60E" w14:textId="1C381EF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DC94A71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E39A559" w14:textId="209200DF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4890812" w14:textId="0C687F9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F0BA11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60DD211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26FBA8C8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130661A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50051E4D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EDA814C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66B47CD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58D46966" w14:textId="35256087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12E54885" w14:textId="5A6C7AF7" w:rsidR="00C20A7B" w:rsidRPr="00911D38" w:rsidRDefault="00C20A7B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85" w:type="dxa"/>
            <w:vAlign w:val="center"/>
          </w:tcPr>
          <w:p w14:paraId="011BCB25" w14:textId="4C6C98F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24D0018" w14:textId="37D0FAF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F094E4A" w14:textId="788595C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30D73B8" w14:textId="6D80929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61D1B41" w14:textId="1504A026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35AB7C68" w14:textId="21A1845B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ED07BEC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F2ED3E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284A74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6121E97" w14:textId="20E53A9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02C71ED" w14:textId="55B1CBD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41B8098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E21057C" w14:textId="01D14E34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3DC3DB6" w14:textId="5B81136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AFFDFC1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482181E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EDBA0F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E7EE6EB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00C94EB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816A4D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5F4E58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5BBC4FF1" w14:textId="4F160E49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629A0ED0" w14:textId="5AC24A74" w:rsidR="00C20A7B" w:rsidRPr="00911D38" w:rsidRDefault="00C20A7B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85" w:type="dxa"/>
            <w:vAlign w:val="center"/>
          </w:tcPr>
          <w:p w14:paraId="4B372F7B" w14:textId="133160B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F256D6F" w14:textId="5E662F3B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9E3F670" w14:textId="5AA74746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97232F4" w14:textId="1705F57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D1995AD" w14:textId="035961B4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990024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4B48ED8" w14:textId="622367F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DD8FCFD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86E4DF4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AB14D86" w14:textId="7FCC77F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EF7FD3F" w14:textId="438927E6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ABB457B" w14:textId="0E6916CF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D657998" w14:textId="64B9B60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8F68400" w14:textId="6737DA2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68364989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DEF151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DAAF4BF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ED9EEC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6708516B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6924219D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1C2EE0D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46D6600B" w14:textId="4D733A51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6253B810" w14:textId="5FAFE338" w:rsidR="00C20A7B" w:rsidRPr="00911D38" w:rsidRDefault="00C20A7B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85" w:type="dxa"/>
            <w:vAlign w:val="center"/>
          </w:tcPr>
          <w:p w14:paraId="40C9285C" w14:textId="761678D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01E3681" w14:textId="48086EE4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21DA79D" w14:textId="429ACF1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6B40714" w14:textId="16C9464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38078B6" w14:textId="31A15F14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2A3ADEB" w14:textId="34F4E27B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C53D502" w14:textId="05FC23C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71F6FE4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C144036" w14:textId="56834BB4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FF05546" w14:textId="001591B4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3204296F" w14:textId="275196D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4B65A58" w14:textId="2E63020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2B4C5B3" w14:textId="4B62F52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C1134CD" w14:textId="112ECC5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A28A99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4730ABF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1ACE1609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761121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36EE462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A87BC3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8911C7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5D043E23" w14:textId="51FD5E9D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292F6F6C" w14:textId="73396C07" w:rsidR="00C20A7B" w:rsidRPr="00911D38" w:rsidRDefault="00C20A7B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85" w:type="dxa"/>
            <w:vAlign w:val="center"/>
          </w:tcPr>
          <w:p w14:paraId="1BD24B84" w14:textId="62E4992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DA7D327" w14:textId="66DF952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A5C74F4" w14:textId="3397F004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7FFA329" w14:textId="26B2C76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52332AA" w14:textId="412E4250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25B6446" w14:textId="0334BEC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72293F8" w14:textId="698F7FFF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4934FF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26F6A0C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744292B" w14:textId="75C389EF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CEC5C85" w14:textId="7E86003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2A6249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AD5CF1B" w14:textId="4ED28D5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776FF06" w14:textId="0692F520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5D1C05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0F87432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21C58B4D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63D40D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5FFA4174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6643FBFF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0238A0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31F02341" w14:textId="6E72CB9D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06D09CFC" w14:textId="71B0493D" w:rsidR="00C20A7B" w:rsidRPr="00911D38" w:rsidRDefault="00C20A7B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85" w:type="dxa"/>
            <w:vAlign w:val="center"/>
          </w:tcPr>
          <w:p w14:paraId="0C2321FA" w14:textId="62E0C72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ADB30AA" w14:textId="615A5E4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5E6B01F" w14:textId="5949053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DFF37E0" w14:textId="76FCBF6F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30F896E" w14:textId="6878A27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61820F2" w14:textId="2FF516C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6B4B18B" w14:textId="0B9A0D1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D0BDBDD" w14:textId="27FC0D6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AFE9A3B" w14:textId="5646171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46FA778" w14:textId="6ACBD01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A787EDB" w14:textId="49BCCB30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BA796B7" w14:textId="3B97CDB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74DA752" w14:textId="18F2F46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918E182" w14:textId="2A68FE5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6EE502F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3691664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1FD2758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D4D0E4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04CD12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59210C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4FA3228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4B4F5AD6" w14:textId="4D6314CD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64853D4B" w14:textId="1C8F9DBE" w:rsidR="00C20A7B" w:rsidRPr="00911D38" w:rsidRDefault="00C20A7B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85" w:type="dxa"/>
            <w:vAlign w:val="center"/>
          </w:tcPr>
          <w:p w14:paraId="668D476D" w14:textId="018C74D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4FA10FD" w14:textId="4B0D328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86AA56F" w14:textId="0213C22F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E595FE6" w14:textId="7566C15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5C0ECD2" w14:textId="601A8B8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54A0E33" w14:textId="22ACF40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50FB987" w14:textId="1F5533B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74D6BAD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0289A72" w14:textId="4E72A5F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0B9F603" w14:textId="66FB36D0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91F8876" w14:textId="07A884C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9C2F99F" w14:textId="13CF02BB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7EF320A" w14:textId="6B5415A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E5F64FA" w14:textId="6445F85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E4F1EB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37F7EB71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983DA3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9588A5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060C329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2F09EE5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6D21E85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2C2A28A4" w14:textId="48DC4D91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3E5CA4A0" w14:textId="0C17A91D" w:rsidR="00C20A7B" w:rsidRPr="00911D38" w:rsidRDefault="00C20A7B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85" w:type="dxa"/>
            <w:vAlign w:val="center"/>
          </w:tcPr>
          <w:p w14:paraId="032462A6" w14:textId="0FFE4F0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5E92996" w14:textId="2BF4692B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CED2A92" w14:textId="76761AF0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1871408" w14:textId="0E2682D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6184D73" w14:textId="7B29D03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D6006C1" w14:textId="1F86384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7EFC2A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40B3E6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E660F6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C6979F1" w14:textId="742DE3B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578141B" w14:textId="556DE66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AA80589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AE9154F" w14:textId="02280C56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AE36EEA" w14:textId="5459553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15058C6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2D255D8B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A5E877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450471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285C11A9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10D8B2F5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6989169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3563FD64" w14:textId="660F4BE6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6865E1DC" w14:textId="059C8C37" w:rsidR="00C20A7B" w:rsidRPr="00911D38" w:rsidRDefault="00C20A7B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85" w:type="dxa"/>
            <w:vAlign w:val="center"/>
          </w:tcPr>
          <w:p w14:paraId="27969D4C" w14:textId="1F82A65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81D476C" w14:textId="2DC1C514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649D9C4" w14:textId="425ABAE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A3424C0" w14:textId="3653A7D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D7286A3" w14:textId="0C08528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DA3C71F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F1ADB0A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451BBF8" w14:textId="5046ADA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EA4C87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2AAB5D3" w14:textId="38CC2DDD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A0E3585" w14:textId="03E30F3C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E280F4C" w14:textId="27D079F2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1DFCA9A" w14:textId="1552E2B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16C3050" w14:textId="5A73536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107BB1B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5E79EED2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2EDE87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8900F4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76F1EA1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4B00C1D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3DF9FD3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20A7B" w:rsidRPr="00911D38" w14:paraId="0C69090E" w14:textId="650369B8" w:rsidTr="003E543B">
        <w:trPr>
          <w:trHeight w:val="226"/>
          <w:jc w:val="center"/>
        </w:trPr>
        <w:tc>
          <w:tcPr>
            <w:tcW w:w="1303" w:type="dxa"/>
            <w:vAlign w:val="center"/>
          </w:tcPr>
          <w:p w14:paraId="57FCB773" w14:textId="31D3CDD2" w:rsidR="00C20A7B" w:rsidRPr="00911D38" w:rsidRDefault="00C20A7B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85" w:type="dxa"/>
            <w:vAlign w:val="center"/>
          </w:tcPr>
          <w:p w14:paraId="1516939E" w14:textId="5C085E28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E29C9E6" w14:textId="72C451AE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4334A8E" w14:textId="3B8EDD1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EC006CB" w14:textId="2AB9F8E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7D19874" w14:textId="2B7E6373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ED2539D" w14:textId="1F556E8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5DE6DB9" w14:textId="55044199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1243B2E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5FF3FE8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C438C35" w14:textId="29D46A7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666C0DF" w14:textId="62B73761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F01E8E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750C11C" w14:textId="3FF986DA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00D04D3" w14:textId="7DB265D5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BDD90AD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5697DFD1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7848AD10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E46666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5C1D7F2D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6B59EDD6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EFBB2A7" w14:textId="77777777" w:rsidR="00C20A7B" w:rsidRPr="00911D38" w:rsidRDefault="00C20A7B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40E691A4" w14:textId="77777777" w:rsidR="00A623ED" w:rsidRPr="00A623ED" w:rsidRDefault="00A623ED" w:rsidP="00A623ED">
      <w:pPr>
        <w:ind w:left="567"/>
        <w:jc w:val="center"/>
        <w:rPr>
          <w:b/>
          <w:szCs w:val="28"/>
          <w:lang w:val="uk-UA"/>
        </w:rPr>
      </w:pPr>
    </w:p>
    <w:p w14:paraId="62E70D51" w14:textId="77777777" w:rsidR="00A623ED" w:rsidRDefault="00A623ED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14:paraId="73899363" w14:textId="686E19F7" w:rsidR="001B6697" w:rsidRPr="00911D38" w:rsidRDefault="001B6697" w:rsidP="00A14609">
      <w:pPr>
        <w:pStyle w:val="ae"/>
        <w:numPr>
          <w:ilvl w:val="0"/>
          <w:numId w:val="3"/>
        </w:numPr>
        <w:jc w:val="center"/>
        <w:rPr>
          <w:szCs w:val="28"/>
          <w:lang w:val="uk-UA"/>
        </w:rPr>
      </w:pPr>
      <w:r w:rsidRPr="00911D38">
        <w:rPr>
          <w:b/>
          <w:szCs w:val="28"/>
          <w:lang w:val="uk-UA"/>
        </w:rPr>
        <w:lastRenderedPageBreak/>
        <w:t>Матриця забезпечення програмних результатів навчання (ПР)</w:t>
      </w:r>
    </w:p>
    <w:p w14:paraId="7FE82BEE" w14:textId="306FFACE" w:rsidR="001B6697" w:rsidRPr="00911D38" w:rsidRDefault="001B6697" w:rsidP="001B6697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11D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відповідними </w:t>
      </w:r>
      <w:r w:rsidR="008C2304" w:rsidRPr="00911D38">
        <w:rPr>
          <w:rFonts w:ascii="Times New Roman" w:hAnsi="Times New Roman" w:cs="Times New Roman"/>
          <w:b/>
          <w:sz w:val="28"/>
          <w:szCs w:val="28"/>
          <w:lang w:val="uk-UA"/>
        </w:rPr>
        <w:t>обовʼязковими компонентами освітньо-професійної програми</w:t>
      </w:r>
    </w:p>
    <w:tbl>
      <w:tblPr>
        <w:tblStyle w:val="a3"/>
        <w:tblW w:w="13612" w:type="dxa"/>
        <w:jc w:val="center"/>
        <w:tblInd w:w="-1681" w:type="dxa"/>
        <w:tblLayout w:type="fixed"/>
        <w:tblLook w:val="04A0" w:firstRow="1" w:lastRow="0" w:firstColumn="1" w:lastColumn="0" w:noHBand="0" w:noVBand="1"/>
      </w:tblPr>
      <w:tblGrid>
        <w:gridCol w:w="1481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</w:tblGrid>
      <w:tr w:rsidR="00AB2DA5" w:rsidRPr="00911D38" w14:paraId="45AFE743" w14:textId="1D1E4B4B" w:rsidTr="00286EDD">
        <w:trPr>
          <w:cantSplit/>
          <w:trHeight w:val="1134"/>
          <w:jc w:val="center"/>
        </w:trPr>
        <w:tc>
          <w:tcPr>
            <w:tcW w:w="1481" w:type="dxa"/>
            <w:vAlign w:val="center"/>
          </w:tcPr>
          <w:p w14:paraId="08EA4A1E" w14:textId="77777777" w:rsidR="00AB2DA5" w:rsidRPr="00911D38" w:rsidRDefault="00AB2DA5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extDirection w:val="btLr"/>
            <w:vAlign w:val="center"/>
          </w:tcPr>
          <w:p w14:paraId="1F2A0FBB" w14:textId="67635EA2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>ООК 1</w:t>
            </w:r>
          </w:p>
        </w:tc>
        <w:tc>
          <w:tcPr>
            <w:tcW w:w="578" w:type="dxa"/>
            <w:textDirection w:val="btLr"/>
            <w:vAlign w:val="center"/>
          </w:tcPr>
          <w:p w14:paraId="2BAA4091" w14:textId="6A326DC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>ООК 2</w:t>
            </w:r>
          </w:p>
        </w:tc>
        <w:tc>
          <w:tcPr>
            <w:tcW w:w="578" w:type="dxa"/>
            <w:textDirection w:val="btLr"/>
            <w:vAlign w:val="center"/>
          </w:tcPr>
          <w:p w14:paraId="3D7BC707" w14:textId="2BAB42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77" w:type="dxa"/>
            <w:textDirection w:val="btLr"/>
            <w:vAlign w:val="center"/>
          </w:tcPr>
          <w:p w14:paraId="508F34E7" w14:textId="6421A5C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578" w:type="dxa"/>
            <w:textDirection w:val="btLr"/>
            <w:vAlign w:val="center"/>
          </w:tcPr>
          <w:p w14:paraId="20ED6833" w14:textId="79E16EE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78" w:type="dxa"/>
            <w:textDirection w:val="btLr"/>
            <w:vAlign w:val="center"/>
          </w:tcPr>
          <w:p w14:paraId="4EC31DAE" w14:textId="586862D1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577" w:type="dxa"/>
            <w:textDirection w:val="btLr"/>
            <w:vAlign w:val="center"/>
          </w:tcPr>
          <w:p w14:paraId="2E567C0C" w14:textId="37A3D01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578" w:type="dxa"/>
            <w:textDirection w:val="btLr"/>
            <w:vAlign w:val="center"/>
          </w:tcPr>
          <w:p w14:paraId="46E1980C" w14:textId="2273700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578" w:type="dxa"/>
            <w:textDirection w:val="btLr"/>
            <w:vAlign w:val="center"/>
          </w:tcPr>
          <w:p w14:paraId="5792ED55" w14:textId="419D9CA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577" w:type="dxa"/>
            <w:textDirection w:val="btLr"/>
            <w:vAlign w:val="center"/>
          </w:tcPr>
          <w:p w14:paraId="3AA7C213" w14:textId="5690746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10</w:t>
            </w:r>
          </w:p>
        </w:tc>
        <w:tc>
          <w:tcPr>
            <w:tcW w:w="578" w:type="dxa"/>
            <w:textDirection w:val="btLr"/>
            <w:vAlign w:val="center"/>
          </w:tcPr>
          <w:p w14:paraId="50CD37D4" w14:textId="7ECEB8A2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11</w:t>
            </w:r>
          </w:p>
        </w:tc>
        <w:tc>
          <w:tcPr>
            <w:tcW w:w="578" w:type="dxa"/>
            <w:textDirection w:val="btLr"/>
            <w:vAlign w:val="center"/>
          </w:tcPr>
          <w:p w14:paraId="6BE3B38D" w14:textId="5B8E0C8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12</w:t>
            </w:r>
          </w:p>
        </w:tc>
        <w:tc>
          <w:tcPr>
            <w:tcW w:w="577" w:type="dxa"/>
            <w:textDirection w:val="btLr"/>
            <w:vAlign w:val="center"/>
          </w:tcPr>
          <w:p w14:paraId="196C2BE0" w14:textId="73842DB3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13</w:t>
            </w:r>
          </w:p>
        </w:tc>
        <w:tc>
          <w:tcPr>
            <w:tcW w:w="578" w:type="dxa"/>
            <w:textDirection w:val="btLr"/>
            <w:vAlign w:val="center"/>
          </w:tcPr>
          <w:p w14:paraId="65DBE965" w14:textId="30DA19E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14</w:t>
            </w:r>
          </w:p>
        </w:tc>
        <w:tc>
          <w:tcPr>
            <w:tcW w:w="578" w:type="dxa"/>
            <w:textDirection w:val="btLr"/>
          </w:tcPr>
          <w:p w14:paraId="6BEC1510" w14:textId="3A1F64C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15</w:t>
            </w:r>
          </w:p>
        </w:tc>
        <w:tc>
          <w:tcPr>
            <w:tcW w:w="577" w:type="dxa"/>
            <w:textDirection w:val="btLr"/>
          </w:tcPr>
          <w:p w14:paraId="4F477457" w14:textId="616A7EF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16</w:t>
            </w:r>
          </w:p>
        </w:tc>
        <w:tc>
          <w:tcPr>
            <w:tcW w:w="578" w:type="dxa"/>
            <w:textDirection w:val="btLr"/>
          </w:tcPr>
          <w:p w14:paraId="50A4B477" w14:textId="4D966F13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17</w:t>
            </w:r>
          </w:p>
        </w:tc>
        <w:tc>
          <w:tcPr>
            <w:tcW w:w="578" w:type="dxa"/>
            <w:textDirection w:val="btLr"/>
          </w:tcPr>
          <w:p w14:paraId="12850C10" w14:textId="1F300A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18</w:t>
            </w:r>
          </w:p>
        </w:tc>
        <w:tc>
          <w:tcPr>
            <w:tcW w:w="577" w:type="dxa"/>
            <w:textDirection w:val="btLr"/>
          </w:tcPr>
          <w:p w14:paraId="3DC092DA" w14:textId="110E338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19</w:t>
            </w:r>
          </w:p>
        </w:tc>
        <w:tc>
          <w:tcPr>
            <w:tcW w:w="578" w:type="dxa"/>
            <w:textDirection w:val="btLr"/>
          </w:tcPr>
          <w:p w14:paraId="384CA4EF" w14:textId="68DC642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20</w:t>
            </w:r>
          </w:p>
        </w:tc>
        <w:tc>
          <w:tcPr>
            <w:tcW w:w="578" w:type="dxa"/>
            <w:textDirection w:val="btLr"/>
          </w:tcPr>
          <w:p w14:paraId="1BCD8E5E" w14:textId="69FB851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21</w:t>
            </w:r>
          </w:p>
        </w:tc>
      </w:tr>
      <w:tr w:rsidR="00AB2DA5" w:rsidRPr="00911D38" w14:paraId="791ED977" w14:textId="2F9FBE02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0847CFC8" w14:textId="50B6AE19" w:rsidR="00AB2DA5" w:rsidRPr="00911D38" w:rsidRDefault="00AB2DA5" w:rsidP="001B669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01</w:t>
            </w:r>
          </w:p>
        </w:tc>
        <w:tc>
          <w:tcPr>
            <w:tcW w:w="577" w:type="dxa"/>
            <w:vAlign w:val="center"/>
          </w:tcPr>
          <w:p w14:paraId="45FAE859" w14:textId="06122D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5B07D1E" w14:textId="06CE8DC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EBCB920" w14:textId="68224C1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4916B034" w14:textId="7C551C0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672A1D9" w14:textId="4F4DF24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6B7A4F8" w14:textId="3A32F0D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E40C590" w14:textId="5E03286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5E80EBD" w14:textId="4EF46A51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28A3205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0AAD96A1" w14:textId="7897437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078436E" w14:textId="6283E28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0BFB27C" w14:textId="50AB9BC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352F204E" w14:textId="0D6AAE41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BF72155" w14:textId="6A92664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6965301E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56D5D382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3889F50A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675435C4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4FA03CFB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8AD244F" w14:textId="1FCE7D0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7C4D9B7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670B56F9" w14:textId="78CC6202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2F899D79" w14:textId="0B41D6CB" w:rsidR="00AB2DA5" w:rsidRPr="00911D38" w:rsidRDefault="00AB2DA5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02</w:t>
            </w:r>
          </w:p>
        </w:tc>
        <w:tc>
          <w:tcPr>
            <w:tcW w:w="577" w:type="dxa"/>
            <w:vAlign w:val="center"/>
          </w:tcPr>
          <w:p w14:paraId="4D6AEC85" w14:textId="1925DEB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A0081AF" w14:textId="3FA7885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07BE879" w14:textId="19507BB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4C9231E3" w14:textId="747A77B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F90B9B1" w14:textId="1F755CE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E30882E" w14:textId="13A797C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6E50E1F" w14:textId="0ACDC913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C5BAB0E" w14:textId="0BCE7792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3BE1239" w14:textId="25B42A7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5DCE0240" w14:textId="674A3A8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33940AB" w14:textId="0E9E3B0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672BDC9" w14:textId="079C34B2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AE77D71" w14:textId="6518E87F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DC44573" w14:textId="3D223A0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4BBE85EC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3B10159A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A9DDB8B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8474512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0DD4DE1E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09B8750" w14:textId="51503A2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3AA22AC7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28B982A9" w14:textId="418ABC5E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39148871" w14:textId="77D9D7D3" w:rsidR="00AB2DA5" w:rsidRPr="00911D38" w:rsidRDefault="00AB2DA5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03</w:t>
            </w:r>
          </w:p>
        </w:tc>
        <w:tc>
          <w:tcPr>
            <w:tcW w:w="577" w:type="dxa"/>
            <w:vAlign w:val="center"/>
          </w:tcPr>
          <w:p w14:paraId="63C325CC" w14:textId="083567F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08DFFA4" w14:textId="2932E58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2950C12" w14:textId="00DFEA7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5AFCF20B" w14:textId="44836C5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4DE723A" w14:textId="2979E643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4D0F9EE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010F7A6" w14:textId="23164C4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5F9937D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29C09BC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72E5DA5" w14:textId="568E105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8CB4F71" w14:textId="14492E9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AB38D59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35426D5E" w14:textId="558CC40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06A876A" w14:textId="5CDE41B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0013DB84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331DAE02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498AF7C7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6510DF32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21E042CB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EB4A820" w14:textId="3A59CB7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658995E1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57CA8010" w14:textId="1AF581A9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6FD65061" w14:textId="7B39AEB0" w:rsidR="00AB2DA5" w:rsidRPr="00911D38" w:rsidRDefault="00AB2DA5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04</w:t>
            </w:r>
          </w:p>
        </w:tc>
        <w:tc>
          <w:tcPr>
            <w:tcW w:w="577" w:type="dxa"/>
            <w:vAlign w:val="center"/>
          </w:tcPr>
          <w:p w14:paraId="0BD681EB" w14:textId="6F988B4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F42BE68" w14:textId="1706813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E8F71CC" w14:textId="30A0771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00D8D07" w14:textId="60D6EF2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2E8315E" w14:textId="7BAE17E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0BAA53D" w14:textId="72ECA62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3361D095" w14:textId="3E2D824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A8BB02E" w14:textId="5970244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BF2BC8F" w14:textId="463495A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5A38B0B6" w14:textId="423A80E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BE00C36" w14:textId="0EBB4B0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D414224" w14:textId="1851CAA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B9346B3" w14:textId="1A5374F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C0C4952" w14:textId="209BF6B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67913731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3E45CFE3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148F5B9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2A26072D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4AD39299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E819278" w14:textId="336F2B0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C6F5FDE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12783185" w14:textId="4A31C489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0E9FC7D2" w14:textId="6EEF8B7F" w:rsidR="00AB2DA5" w:rsidRPr="00911D38" w:rsidRDefault="00AB2DA5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05</w:t>
            </w:r>
          </w:p>
        </w:tc>
        <w:tc>
          <w:tcPr>
            <w:tcW w:w="577" w:type="dxa"/>
            <w:vAlign w:val="center"/>
          </w:tcPr>
          <w:p w14:paraId="22C18D3F" w14:textId="225EF1E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6546813" w14:textId="383F80C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F2997F7" w14:textId="54CC2F4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9B7AA56" w14:textId="0D3F69D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60E6349" w14:textId="76D9668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103AA47" w14:textId="33E86E3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4A85FED" w14:textId="7C71C6E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A74E3C9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15363F1" w14:textId="5FAC9F8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572E1128" w14:textId="0FBCF91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D5507FF" w14:textId="3B142AD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2207AA8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30E61A4" w14:textId="5EDF643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9C4858E" w14:textId="4A23EA4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009D767D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4D0F4D87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E7BA069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3C9807D2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29FAD1F9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36617A4" w14:textId="31ABE19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01228780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6DED1AEE" w14:textId="25CD4F35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28106F65" w14:textId="76C78730" w:rsidR="00AB2DA5" w:rsidRPr="00911D38" w:rsidRDefault="00AB2DA5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06</w:t>
            </w:r>
          </w:p>
        </w:tc>
        <w:tc>
          <w:tcPr>
            <w:tcW w:w="577" w:type="dxa"/>
            <w:vAlign w:val="center"/>
          </w:tcPr>
          <w:p w14:paraId="198E3263" w14:textId="1AC7FA2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F2FB862" w14:textId="459FB3F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4C17F2F" w14:textId="7BC813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E392A61" w14:textId="00C7605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21BB231" w14:textId="43F3F33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B8FCB75" w14:textId="2666771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67D102E" w14:textId="39DE762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6E2BC42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35CFA15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0F2C3C2" w14:textId="4881E29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C4CB1EF" w14:textId="6852B8A1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552EA1A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48EBBDD6" w14:textId="5A2569A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6DEA525" w14:textId="773C2A0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63B948A4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20FB9246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449610BB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448360C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7E8C5E81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0C0BBFC2" w14:textId="16560F0F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4B084F19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7AC8DB13" w14:textId="37B10E23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3C2F067C" w14:textId="5F9A269C" w:rsidR="00AB2DA5" w:rsidRPr="00911D38" w:rsidRDefault="00AB2DA5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07</w:t>
            </w:r>
          </w:p>
        </w:tc>
        <w:tc>
          <w:tcPr>
            <w:tcW w:w="577" w:type="dxa"/>
            <w:vAlign w:val="center"/>
          </w:tcPr>
          <w:p w14:paraId="73189DC8" w14:textId="0DE63CF2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26A0097" w14:textId="0D71057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7A548F2" w14:textId="111C8041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AEC2635" w14:textId="7F2D8A3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082A53C" w14:textId="46C7EF2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F09AA84" w14:textId="424406D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20DF5AE1" w14:textId="548D0D4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3AE2F4F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C59C96C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5B90FCA7" w14:textId="6AAEF22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4396EAE" w14:textId="78D6FCD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A57E527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8FEB7C5" w14:textId="62ABEE0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EDD0006" w14:textId="04D4617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466CCF0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73C0944B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DCE6FF5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EF2145D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60E899DA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4F5F043C" w14:textId="6A127392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642EB80A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752B6F43" w14:textId="01DE6370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0689524E" w14:textId="37C81759" w:rsidR="00AB2DA5" w:rsidRPr="00911D38" w:rsidRDefault="00AB2DA5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08</w:t>
            </w:r>
          </w:p>
        </w:tc>
        <w:tc>
          <w:tcPr>
            <w:tcW w:w="577" w:type="dxa"/>
            <w:vAlign w:val="center"/>
          </w:tcPr>
          <w:p w14:paraId="5D272B1D" w14:textId="68084BD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2ADDAE4" w14:textId="3B0956F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2B33120" w14:textId="520593F1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4F70595D" w14:textId="332FF63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4211C3A" w14:textId="2A30F4E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544B5F0" w14:textId="49C1C86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58047BFF" w14:textId="1ABC6D82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F15CE3D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295C384" w14:textId="614121D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067A7221" w14:textId="6BCE37D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27900EE" w14:textId="20C6203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72572FF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2B94D86" w14:textId="43795531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9DFB996" w14:textId="43EBADD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952A982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057E4108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46EEB7A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8D7467E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3829008C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233361E6" w14:textId="56633D0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0372CE32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1A0C9D45" w14:textId="576E34BE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1E5843D8" w14:textId="123481A9" w:rsidR="00AB2DA5" w:rsidRPr="00911D38" w:rsidRDefault="00AB2DA5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09</w:t>
            </w:r>
          </w:p>
        </w:tc>
        <w:tc>
          <w:tcPr>
            <w:tcW w:w="577" w:type="dxa"/>
            <w:vAlign w:val="center"/>
          </w:tcPr>
          <w:p w14:paraId="3B2F7B87" w14:textId="032291D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7A2BD84" w14:textId="33CC514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94D31C5" w14:textId="56988251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17B0A9E" w14:textId="5108B87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852FDC8" w14:textId="776AA35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2DEA5D7" w14:textId="44C5E83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28D0E30" w14:textId="2D5C30B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865FC30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B88927C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16858BF" w14:textId="72C5E7D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B21459D" w14:textId="664150C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6789B02" w14:textId="05032F7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0BDF890D" w14:textId="56408A3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9996BCD" w14:textId="705A60C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3FCD8A3B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039E0176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3EC365D8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85758B9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58151477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6E5B577F" w14:textId="1806CDE2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A84EA0C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3930072B" w14:textId="6C75095B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70FA2632" w14:textId="035ED916" w:rsidR="00AB2DA5" w:rsidRPr="00911D38" w:rsidRDefault="00AB2DA5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577" w:type="dxa"/>
            <w:vAlign w:val="center"/>
          </w:tcPr>
          <w:p w14:paraId="47984CF7" w14:textId="24666E8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8CD82DD" w14:textId="0975FE3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F2217AD" w14:textId="4ECC2A0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9F314F4" w14:textId="36F0CBE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D778499" w14:textId="6300F62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D269EA7" w14:textId="6320238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DA12192" w14:textId="40D5BF7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9919AA8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1E6F6D8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4498B82D" w14:textId="7ACDB64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1DE6BFE" w14:textId="19D4264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CE1BA5A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3AB6E8AF" w14:textId="4F26AD53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6096130" w14:textId="4056708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6F23C91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32451E1E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1871344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3AF14DA9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2BE3B8A5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31DF94CF" w14:textId="3BBF105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E718B8A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2CEB5710" w14:textId="2C209F4D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028FC827" w14:textId="68BAC64E" w:rsidR="00AB2DA5" w:rsidRPr="00911D38" w:rsidRDefault="00AB2DA5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577" w:type="dxa"/>
            <w:vAlign w:val="center"/>
          </w:tcPr>
          <w:p w14:paraId="60FE373D" w14:textId="3CEBBBF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39A0C69" w14:textId="01AB086F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7DADC2F" w14:textId="786CD16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423DA7DA" w14:textId="3E87BD1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25D398D" w14:textId="7BC48DF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D75AA84" w14:textId="0553D2A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061B710F" w14:textId="212436B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5CCFD86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426FCE9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6C13A74" w14:textId="4E9ABBD2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DEC5CBE" w14:textId="328FB83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FAEAE62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3B649269" w14:textId="31C01FC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C519173" w14:textId="0EA6D82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93661E8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65CE005F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03FAB6BD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F5E8697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68328A3B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2001BE2A" w14:textId="5A2F6B41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BBD0357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36B5FF75" w14:textId="6BBD021F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5B77C1C6" w14:textId="605689B5" w:rsidR="00AB2DA5" w:rsidRPr="00911D38" w:rsidRDefault="00AB2DA5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577" w:type="dxa"/>
            <w:vAlign w:val="center"/>
          </w:tcPr>
          <w:p w14:paraId="1C51B547" w14:textId="5E9BF58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5A4314C" w14:textId="0B8ECF8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703F58C" w14:textId="4801E3D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3DEFB388" w14:textId="3754B71F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FC740AC" w14:textId="1C48FE6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A08DF47" w14:textId="78B3943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16A63A3" w14:textId="1190BD1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97D2A93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1D71263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02E9104C" w14:textId="35296EE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222ED28" w14:textId="4C74BAA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0F0DE31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4388D34B" w14:textId="5D4C2001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31EC7C0" w14:textId="196F48E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9B44D60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02123CE9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0F5F638F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05E63A5F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44106516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0394886" w14:textId="75EDEFA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DDDD62C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70F274F8" w14:textId="2EEBE9B8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7F15F3F5" w14:textId="72EDC9C1" w:rsidR="00AB2DA5" w:rsidRPr="00911D38" w:rsidRDefault="00AB2DA5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577" w:type="dxa"/>
            <w:vAlign w:val="center"/>
          </w:tcPr>
          <w:p w14:paraId="083CF0A6" w14:textId="4158634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4E8C07C" w14:textId="25D5475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02D2706" w14:textId="7C5361A1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2F3EB9B8" w14:textId="302E53D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4678596" w14:textId="682D62A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27C98BE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0FC9547" w14:textId="2D60732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4F79FFB" w14:textId="12A30C7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AC13C32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222F261A" w14:textId="13E4035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5D5886B" w14:textId="4538175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BDF2398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A657D4B" w14:textId="518061E3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284A8D8" w14:textId="00BC43C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01B12D5E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64EDF5C6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61AFC76A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413B831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3D90A8B0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F26F204" w14:textId="4402E17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3256C693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5AF49865" w14:textId="51DB1B38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207E4D79" w14:textId="2761EB9F" w:rsidR="00AB2DA5" w:rsidRPr="00911D38" w:rsidRDefault="00AB2DA5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577" w:type="dxa"/>
            <w:vAlign w:val="center"/>
          </w:tcPr>
          <w:p w14:paraId="286EECB5" w14:textId="4ADABEC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27B95C0" w14:textId="3072ABB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A2CB0DB" w14:textId="26B2B26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3F898DB0" w14:textId="23A25C11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B0D6165" w14:textId="0D341F53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B5E2BF7" w14:textId="336D8FD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6C99F7D" w14:textId="77091B6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FF84285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21CC66E" w14:textId="7D9A94C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24F522D5" w14:textId="4EE9B672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B461A0C" w14:textId="60DE658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B6238F0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022F55B0" w14:textId="0EA1664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CF6F636" w14:textId="021F879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20EEBE1D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0430214A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2EB920F5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4EEBBE05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43F5528E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8133551" w14:textId="71A4379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3971948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1FF07F8D" w14:textId="489A175B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74873859" w14:textId="72990C00" w:rsidR="00AB2DA5" w:rsidRPr="00911D38" w:rsidRDefault="00AB2DA5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15</w:t>
            </w:r>
          </w:p>
        </w:tc>
        <w:tc>
          <w:tcPr>
            <w:tcW w:w="577" w:type="dxa"/>
            <w:vAlign w:val="center"/>
          </w:tcPr>
          <w:p w14:paraId="0289B07D" w14:textId="4B8E823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7444C27" w14:textId="3FF7655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22A5C79" w14:textId="6C5CD22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E2A5283" w14:textId="7F4099E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8AC7383" w14:textId="7BF84A2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AD82F3F" w14:textId="1F939643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29968BD" w14:textId="25CC097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254073B" w14:textId="00C5CFB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CA643D7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1856E09" w14:textId="6D49083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6DB54CB" w14:textId="602E5A3F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750BD99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F8665DA" w14:textId="253E401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1FE6324" w14:textId="3A31D82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C404CE5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6C99DDD1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02D26D0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399AB126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2C4060EA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4702FE7D" w14:textId="356CDBF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6D2F4811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7FA22DA2" w14:textId="4DB4D52B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685A1033" w14:textId="746E42A6" w:rsidR="00AB2DA5" w:rsidRPr="00911D38" w:rsidRDefault="00AB2DA5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577" w:type="dxa"/>
            <w:vAlign w:val="center"/>
          </w:tcPr>
          <w:p w14:paraId="622C5568" w14:textId="118F5983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9D571AA" w14:textId="093530C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C765C66" w14:textId="60787BE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3C3A680" w14:textId="00F8B65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3D73046" w14:textId="5F23F19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163DAFB" w14:textId="611AE083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ED471B9" w14:textId="69B508A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71BBC4B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E1378D1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3C0EAF29" w14:textId="5448035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A628B71" w14:textId="63EE9E9E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18C35D5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0AFA06AC" w14:textId="1D08569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4DEA33E" w14:textId="10F834A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860AD1B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49360D73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60374331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3104B3D6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78A972F5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209B0042" w14:textId="3CD2A8F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8AB6098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776988F9" w14:textId="3DD81888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0BBD8C20" w14:textId="44FFD4AA" w:rsidR="00AB2DA5" w:rsidRPr="00911D38" w:rsidRDefault="00AB2DA5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17</w:t>
            </w:r>
          </w:p>
        </w:tc>
        <w:tc>
          <w:tcPr>
            <w:tcW w:w="577" w:type="dxa"/>
            <w:vAlign w:val="center"/>
          </w:tcPr>
          <w:p w14:paraId="01B56D3D" w14:textId="46C82A32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82C66D2" w14:textId="3B185EE3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A715FD5" w14:textId="7CCF631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A763B2D" w14:textId="51928399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4C93485" w14:textId="27FDE04C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5F09FDE" w14:textId="266912A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0B31E16B" w14:textId="4185004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3A16A37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2747721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390AFAD7" w14:textId="5053FFB1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545D960" w14:textId="78D64CF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3B13ED3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1C3DD60" w14:textId="116C0A5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210729C" w14:textId="589CC63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068C1324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01E03915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4611A7F3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26819790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3EE21E43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755D8F5" w14:textId="17AC0FA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41CB76DC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096ABB10" w14:textId="63568030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26B8A508" w14:textId="258E4910" w:rsidR="00AB2DA5" w:rsidRPr="00911D38" w:rsidRDefault="00AB2DA5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18</w:t>
            </w:r>
          </w:p>
        </w:tc>
        <w:tc>
          <w:tcPr>
            <w:tcW w:w="577" w:type="dxa"/>
            <w:vAlign w:val="center"/>
          </w:tcPr>
          <w:p w14:paraId="149FDF07" w14:textId="74922ED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43BCF15" w14:textId="1F64AEC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58433AB" w14:textId="6F475A6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0BBEF533" w14:textId="60EFEC41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7D16358" w14:textId="35783E0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6DCFB2F" w14:textId="456F804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69D4093" w14:textId="33288B6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9C2FCAE" w14:textId="27CED93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864584F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C9C91E8" w14:textId="45F06A3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D966EDD" w14:textId="54D9E343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F27D83F" w14:textId="331201C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269FB910" w14:textId="777DE04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88B5BED" w14:textId="30FD10E5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8ABDA43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55FEFE67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6ED1DF1D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20E19459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0BAF6415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17BA300" w14:textId="03AFD5F2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2FB2D47D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B2DA5" w:rsidRPr="00911D38" w14:paraId="26E1CF29" w14:textId="4AF26059" w:rsidTr="00286EDD">
        <w:trPr>
          <w:trHeight w:val="310"/>
          <w:jc w:val="center"/>
        </w:trPr>
        <w:tc>
          <w:tcPr>
            <w:tcW w:w="1481" w:type="dxa"/>
            <w:vAlign w:val="center"/>
          </w:tcPr>
          <w:p w14:paraId="5F09AE9C" w14:textId="5E95B35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r w:rsidRPr="00911D38">
              <w:rPr>
                <w:b/>
                <w:sz w:val="24"/>
                <w:szCs w:val="24"/>
                <w:lang w:val="uk-UA"/>
              </w:rPr>
              <w:t xml:space="preserve"> 19</w:t>
            </w:r>
          </w:p>
        </w:tc>
        <w:tc>
          <w:tcPr>
            <w:tcW w:w="577" w:type="dxa"/>
            <w:vAlign w:val="center"/>
          </w:tcPr>
          <w:p w14:paraId="117C7EC0" w14:textId="27ABFA3B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0174AB0" w14:textId="09C5D61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89931F5" w14:textId="03FFDCC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381E4CC3" w14:textId="3063E974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D7396A0" w14:textId="7C785BBA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6666465" w14:textId="58A2E6A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312662AA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8A3E3C8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2664932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912DF54" w14:textId="06071450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40E5D08" w14:textId="40F805E6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613A245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2A450AE8" w14:textId="0B57C39D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5C037F4" w14:textId="271C7F98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C987A54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7061A379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8309BFF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9274690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10474E56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B48D6DC" w14:textId="629F31D3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47CE69A2" w14:textId="77777777" w:rsidR="00AB2DA5" w:rsidRPr="00911D38" w:rsidRDefault="00AB2DA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62203C52" w14:textId="1BD17E31" w:rsidR="001B6697" w:rsidRPr="00911D38" w:rsidRDefault="001B6697" w:rsidP="001B669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B6697" w:rsidRPr="00911D38" w:rsidSect="00965AF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F2671" w14:textId="77777777" w:rsidR="00810155" w:rsidRDefault="00810155">
      <w:pPr>
        <w:spacing w:after="0" w:line="240" w:lineRule="auto"/>
      </w:pPr>
      <w:r>
        <w:separator/>
      </w:r>
    </w:p>
  </w:endnote>
  <w:endnote w:type="continuationSeparator" w:id="0">
    <w:p w14:paraId="2D34BFE0" w14:textId="77777777" w:rsidR="00810155" w:rsidRDefault="00810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632A1" w14:textId="77777777" w:rsidR="00AB2DA5" w:rsidRDefault="00AB2DA5" w:rsidP="000E63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  <w:p w14:paraId="2ED126CD" w14:textId="77777777" w:rsidR="00AB2DA5" w:rsidRDefault="00AB2DA5" w:rsidP="000E63D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BBD37" w14:textId="77777777" w:rsidR="00AB2DA5" w:rsidRDefault="00AB2DA5" w:rsidP="000E63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F6623">
      <w:rPr>
        <w:rStyle w:val="a9"/>
      </w:rPr>
      <w:t>16</w:t>
    </w:r>
    <w:r>
      <w:rPr>
        <w:rStyle w:val="a9"/>
      </w:rPr>
      <w:fldChar w:fldCharType="end"/>
    </w:r>
  </w:p>
  <w:p w14:paraId="72B6E7EE" w14:textId="77777777" w:rsidR="00AB2DA5" w:rsidRDefault="00AB2DA5" w:rsidP="000E63D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C9D2A" w14:textId="77777777" w:rsidR="00810155" w:rsidRDefault="00810155">
      <w:pPr>
        <w:spacing w:after="0" w:line="240" w:lineRule="auto"/>
      </w:pPr>
      <w:r>
        <w:separator/>
      </w:r>
    </w:p>
  </w:footnote>
  <w:footnote w:type="continuationSeparator" w:id="0">
    <w:p w14:paraId="758844B5" w14:textId="77777777" w:rsidR="00810155" w:rsidRDefault="00810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0EA1"/>
    <w:multiLevelType w:val="hybridMultilevel"/>
    <w:tmpl w:val="E6B41BD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83812"/>
    <w:multiLevelType w:val="hybridMultilevel"/>
    <w:tmpl w:val="7C7ABE3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EE53AF"/>
    <w:multiLevelType w:val="hybridMultilevel"/>
    <w:tmpl w:val="69D22BC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062A6D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0E883C5E"/>
    <w:multiLevelType w:val="hybridMultilevel"/>
    <w:tmpl w:val="34D67638"/>
    <w:lvl w:ilvl="0" w:tplc="4288AC2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D5501"/>
    <w:multiLevelType w:val="multilevel"/>
    <w:tmpl w:val="987EA3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2B13CED"/>
    <w:multiLevelType w:val="hybridMultilevel"/>
    <w:tmpl w:val="D7486848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6720C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170B2A89"/>
    <w:multiLevelType w:val="hybridMultilevel"/>
    <w:tmpl w:val="9F2E39AC"/>
    <w:lvl w:ilvl="0" w:tplc="F18C47B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8C7965"/>
    <w:multiLevelType w:val="hybridMultilevel"/>
    <w:tmpl w:val="F1D2CE5E"/>
    <w:lvl w:ilvl="0" w:tplc="7E562B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F69B6"/>
    <w:multiLevelType w:val="hybridMultilevel"/>
    <w:tmpl w:val="49BA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273E6"/>
    <w:multiLevelType w:val="hybridMultilevel"/>
    <w:tmpl w:val="FD3C7E34"/>
    <w:lvl w:ilvl="0" w:tplc="7E562B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528FF"/>
    <w:multiLevelType w:val="hybridMultilevel"/>
    <w:tmpl w:val="07FA615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9C3C3F"/>
    <w:multiLevelType w:val="hybridMultilevel"/>
    <w:tmpl w:val="EC96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82FDA"/>
    <w:multiLevelType w:val="multilevel"/>
    <w:tmpl w:val="66F414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256309B1"/>
    <w:multiLevelType w:val="hybridMultilevel"/>
    <w:tmpl w:val="0840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624A7"/>
    <w:multiLevelType w:val="hybridMultilevel"/>
    <w:tmpl w:val="9D1E12A8"/>
    <w:lvl w:ilvl="0" w:tplc="FFFFFFFF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354284"/>
    <w:multiLevelType w:val="hybridMultilevel"/>
    <w:tmpl w:val="59023734"/>
    <w:lvl w:ilvl="0" w:tplc="437C3974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BCA25CF"/>
    <w:multiLevelType w:val="hybridMultilevel"/>
    <w:tmpl w:val="65BA03D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047D04"/>
    <w:multiLevelType w:val="hybridMultilevel"/>
    <w:tmpl w:val="C1F68BB8"/>
    <w:lvl w:ilvl="0" w:tplc="7C740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D22E26"/>
    <w:multiLevelType w:val="hybridMultilevel"/>
    <w:tmpl w:val="3488D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B3A3A"/>
    <w:multiLevelType w:val="hybridMultilevel"/>
    <w:tmpl w:val="0182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B95543"/>
    <w:multiLevelType w:val="hybridMultilevel"/>
    <w:tmpl w:val="4F26C75E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1EE115B"/>
    <w:multiLevelType w:val="multilevel"/>
    <w:tmpl w:val="CA88471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455E5F54"/>
    <w:multiLevelType w:val="hybridMultilevel"/>
    <w:tmpl w:val="B58A19FE"/>
    <w:lvl w:ilvl="0" w:tplc="4288AC22">
      <w:start w:val="3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565023A"/>
    <w:multiLevelType w:val="multilevel"/>
    <w:tmpl w:val="3A5E81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>
    <w:nsid w:val="4645055A"/>
    <w:multiLevelType w:val="hybridMultilevel"/>
    <w:tmpl w:val="DE60A94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5A321D"/>
    <w:multiLevelType w:val="hybridMultilevel"/>
    <w:tmpl w:val="85349C38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1D2CED"/>
    <w:multiLevelType w:val="hybridMultilevel"/>
    <w:tmpl w:val="8A4AD77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556C3C"/>
    <w:multiLevelType w:val="multilevel"/>
    <w:tmpl w:val="140ECA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>
    <w:nsid w:val="4BA11689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1">
    <w:nsid w:val="4E392AD5"/>
    <w:multiLevelType w:val="hybridMultilevel"/>
    <w:tmpl w:val="EF4CF46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F33156E"/>
    <w:multiLevelType w:val="hybridMultilevel"/>
    <w:tmpl w:val="0C64CDAC"/>
    <w:lvl w:ilvl="0" w:tplc="51C67A4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4F552A66"/>
    <w:multiLevelType w:val="hybridMultilevel"/>
    <w:tmpl w:val="8746F50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923616B"/>
    <w:multiLevelType w:val="hybridMultilevel"/>
    <w:tmpl w:val="15F6ED2E"/>
    <w:lvl w:ilvl="0" w:tplc="E2FC815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85854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7">
    <w:nsid w:val="5E180FB7"/>
    <w:multiLevelType w:val="hybridMultilevel"/>
    <w:tmpl w:val="04DE02DA"/>
    <w:lvl w:ilvl="0" w:tplc="E2FC815A">
      <w:start w:val="1"/>
      <w:numFmt w:val="bullet"/>
      <w:lvlText w:val="˗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>
    <w:nsid w:val="66C97C2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9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A531E7"/>
    <w:multiLevelType w:val="hybridMultilevel"/>
    <w:tmpl w:val="3654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2232BA"/>
    <w:multiLevelType w:val="hybridMultilevel"/>
    <w:tmpl w:val="9D0A0AC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D62DD5"/>
    <w:multiLevelType w:val="hybridMultilevel"/>
    <w:tmpl w:val="64488800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F571FF8"/>
    <w:multiLevelType w:val="hybridMultilevel"/>
    <w:tmpl w:val="63BC9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D207A2"/>
    <w:multiLevelType w:val="hybridMultilevel"/>
    <w:tmpl w:val="E438D97E"/>
    <w:lvl w:ilvl="0" w:tplc="5BF05B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43A3713"/>
    <w:multiLevelType w:val="hybridMultilevel"/>
    <w:tmpl w:val="36E0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36"/>
  </w:num>
  <w:num w:numId="3">
    <w:abstractNumId w:val="44"/>
  </w:num>
  <w:num w:numId="4">
    <w:abstractNumId w:val="20"/>
  </w:num>
  <w:num w:numId="5">
    <w:abstractNumId w:val="15"/>
  </w:num>
  <w:num w:numId="6">
    <w:abstractNumId w:val="13"/>
  </w:num>
  <w:num w:numId="7">
    <w:abstractNumId w:val="21"/>
  </w:num>
  <w:num w:numId="8">
    <w:abstractNumId w:val="34"/>
  </w:num>
  <w:num w:numId="9">
    <w:abstractNumId w:val="19"/>
  </w:num>
  <w:num w:numId="10">
    <w:abstractNumId w:val="37"/>
  </w:num>
  <w:num w:numId="11">
    <w:abstractNumId w:val="11"/>
  </w:num>
  <w:num w:numId="12">
    <w:abstractNumId w:val="14"/>
  </w:num>
  <w:num w:numId="13">
    <w:abstractNumId w:val="45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32"/>
  </w:num>
  <w:num w:numId="19">
    <w:abstractNumId w:val="31"/>
  </w:num>
  <w:num w:numId="20">
    <w:abstractNumId w:val="42"/>
  </w:num>
  <w:num w:numId="21">
    <w:abstractNumId w:val="1"/>
  </w:num>
  <w:num w:numId="22">
    <w:abstractNumId w:val="33"/>
  </w:num>
  <w:num w:numId="23">
    <w:abstractNumId w:val="12"/>
  </w:num>
  <w:num w:numId="24">
    <w:abstractNumId w:val="26"/>
  </w:num>
  <w:num w:numId="25">
    <w:abstractNumId w:val="2"/>
  </w:num>
  <w:num w:numId="26">
    <w:abstractNumId w:val="41"/>
  </w:num>
  <w:num w:numId="27">
    <w:abstractNumId w:val="18"/>
  </w:num>
  <w:num w:numId="28">
    <w:abstractNumId w:val="27"/>
  </w:num>
  <w:num w:numId="29">
    <w:abstractNumId w:val="17"/>
  </w:num>
  <w:num w:numId="30">
    <w:abstractNumId w:val="0"/>
  </w:num>
  <w:num w:numId="31">
    <w:abstractNumId w:val="28"/>
  </w:num>
  <w:num w:numId="32">
    <w:abstractNumId w:val="8"/>
  </w:num>
  <w:num w:numId="33">
    <w:abstractNumId w:val="6"/>
  </w:num>
  <w:num w:numId="34">
    <w:abstractNumId w:val="40"/>
  </w:num>
  <w:num w:numId="35">
    <w:abstractNumId w:val="10"/>
  </w:num>
  <w:num w:numId="36">
    <w:abstractNumId w:val="7"/>
  </w:num>
  <w:num w:numId="37">
    <w:abstractNumId w:val="30"/>
  </w:num>
  <w:num w:numId="38">
    <w:abstractNumId w:val="23"/>
  </w:num>
  <w:num w:numId="39">
    <w:abstractNumId w:val="43"/>
  </w:num>
  <w:num w:numId="40">
    <w:abstractNumId w:val="35"/>
  </w:num>
  <w:num w:numId="41">
    <w:abstractNumId w:val="38"/>
  </w:num>
  <w:num w:numId="42">
    <w:abstractNumId w:val="3"/>
  </w:num>
  <w:num w:numId="43">
    <w:abstractNumId w:val="5"/>
  </w:num>
  <w:num w:numId="44">
    <w:abstractNumId w:val="29"/>
  </w:num>
  <w:num w:numId="45">
    <w:abstractNumId w:val="2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D6"/>
    <w:rsid w:val="00000684"/>
    <w:rsid w:val="00011973"/>
    <w:rsid w:val="000245D8"/>
    <w:rsid w:val="00025C02"/>
    <w:rsid w:val="00027882"/>
    <w:rsid w:val="0003133F"/>
    <w:rsid w:val="00031A37"/>
    <w:rsid w:val="0003483F"/>
    <w:rsid w:val="00037AEE"/>
    <w:rsid w:val="000440C5"/>
    <w:rsid w:val="00045F3B"/>
    <w:rsid w:val="00057E29"/>
    <w:rsid w:val="00062EE3"/>
    <w:rsid w:val="00062F11"/>
    <w:rsid w:val="00066179"/>
    <w:rsid w:val="00073E31"/>
    <w:rsid w:val="00074DEE"/>
    <w:rsid w:val="00087063"/>
    <w:rsid w:val="00093EF7"/>
    <w:rsid w:val="000A21A3"/>
    <w:rsid w:val="000D76E9"/>
    <w:rsid w:val="000D7E31"/>
    <w:rsid w:val="000E205E"/>
    <w:rsid w:val="000E63D6"/>
    <w:rsid w:val="000E7022"/>
    <w:rsid w:val="000E758A"/>
    <w:rsid w:val="001105DE"/>
    <w:rsid w:val="00116F66"/>
    <w:rsid w:val="00123303"/>
    <w:rsid w:val="001248AC"/>
    <w:rsid w:val="00126C65"/>
    <w:rsid w:val="001307D5"/>
    <w:rsid w:val="00132658"/>
    <w:rsid w:val="00133FC6"/>
    <w:rsid w:val="00141071"/>
    <w:rsid w:val="00141BE3"/>
    <w:rsid w:val="001454CD"/>
    <w:rsid w:val="001462A1"/>
    <w:rsid w:val="00157904"/>
    <w:rsid w:val="00164143"/>
    <w:rsid w:val="00167E61"/>
    <w:rsid w:val="00171BC4"/>
    <w:rsid w:val="00171FBF"/>
    <w:rsid w:val="00176625"/>
    <w:rsid w:val="00187622"/>
    <w:rsid w:val="001971EC"/>
    <w:rsid w:val="001A51DC"/>
    <w:rsid w:val="001A7F40"/>
    <w:rsid w:val="001B0393"/>
    <w:rsid w:val="001B6697"/>
    <w:rsid w:val="001C058A"/>
    <w:rsid w:val="001D0EB8"/>
    <w:rsid w:val="001D2635"/>
    <w:rsid w:val="001D344B"/>
    <w:rsid w:val="002034B9"/>
    <w:rsid w:val="00204F3D"/>
    <w:rsid w:val="00226006"/>
    <w:rsid w:val="00234575"/>
    <w:rsid w:val="00247739"/>
    <w:rsid w:val="00257816"/>
    <w:rsid w:val="00261C4A"/>
    <w:rsid w:val="00272774"/>
    <w:rsid w:val="0027320D"/>
    <w:rsid w:val="00282943"/>
    <w:rsid w:val="00283B26"/>
    <w:rsid w:val="00286EDD"/>
    <w:rsid w:val="00292370"/>
    <w:rsid w:val="00293319"/>
    <w:rsid w:val="002A1A1A"/>
    <w:rsid w:val="002A4FA4"/>
    <w:rsid w:val="002A5D5D"/>
    <w:rsid w:val="002B3786"/>
    <w:rsid w:val="002B54CA"/>
    <w:rsid w:val="002B772A"/>
    <w:rsid w:val="002C4E13"/>
    <w:rsid w:val="002C523D"/>
    <w:rsid w:val="002D28F9"/>
    <w:rsid w:val="002E2EAB"/>
    <w:rsid w:val="00302693"/>
    <w:rsid w:val="003031FB"/>
    <w:rsid w:val="0030748E"/>
    <w:rsid w:val="00310948"/>
    <w:rsid w:val="00312A56"/>
    <w:rsid w:val="00316D22"/>
    <w:rsid w:val="00320F12"/>
    <w:rsid w:val="0032267C"/>
    <w:rsid w:val="003336B3"/>
    <w:rsid w:val="00336348"/>
    <w:rsid w:val="00340A22"/>
    <w:rsid w:val="00340D15"/>
    <w:rsid w:val="00340FE8"/>
    <w:rsid w:val="00341D99"/>
    <w:rsid w:val="00352F43"/>
    <w:rsid w:val="00354504"/>
    <w:rsid w:val="00355628"/>
    <w:rsid w:val="003603ED"/>
    <w:rsid w:val="00365730"/>
    <w:rsid w:val="00367B1D"/>
    <w:rsid w:val="0037235D"/>
    <w:rsid w:val="00373343"/>
    <w:rsid w:val="003863B7"/>
    <w:rsid w:val="003A08BE"/>
    <w:rsid w:val="003A2B83"/>
    <w:rsid w:val="003B6FEC"/>
    <w:rsid w:val="003B7C6B"/>
    <w:rsid w:val="003C09C6"/>
    <w:rsid w:val="003D5CD8"/>
    <w:rsid w:val="003E1389"/>
    <w:rsid w:val="003E4298"/>
    <w:rsid w:val="003E464B"/>
    <w:rsid w:val="003E543B"/>
    <w:rsid w:val="0040017B"/>
    <w:rsid w:val="00401F6F"/>
    <w:rsid w:val="0040624F"/>
    <w:rsid w:val="00410285"/>
    <w:rsid w:val="0042057A"/>
    <w:rsid w:val="00422592"/>
    <w:rsid w:val="00423FE3"/>
    <w:rsid w:val="00424F5E"/>
    <w:rsid w:val="00427E8E"/>
    <w:rsid w:val="0043016A"/>
    <w:rsid w:val="00436F66"/>
    <w:rsid w:val="00442264"/>
    <w:rsid w:val="00444AC9"/>
    <w:rsid w:val="0045373B"/>
    <w:rsid w:val="00453B98"/>
    <w:rsid w:val="004542FA"/>
    <w:rsid w:val="00461683"/>
    <w:rsid w:val="004622FE"/>
    <w:rsid w:val="0046542E"/>
    <w:rsid w:val="00471D0F"/>
    <w:rsid w:val="00481325"/>
    <w:rsid w:val="004853DE"/>
    <w:rsid w:val="00487584"/>
    <w:rsid w:val="004919A9"/>
    <w:rsid w:val="00495D87"/>
    <w:rsid w:val="004A2770"/>
    <w:rsid w:val="004A37EB"/>
    <w:rsid w:val="004B410C"/>
    <w:rsid w:val="004C219B"/>
    <w:rsid w:val="004D0CD1"/>
    <w:rsid w:val="004D0FC7"/>
    <w:rsid w:val="004F41FF"/>
    <w:rsid w:val="0050030E"/>
    <w:rsid w:val="00500A14"/>
    <w:rsid w:val="00501630"/>
    <w:rsid w:val="00505B54"/>
    <w:rsid w:val="00507E71"/>
    <w:rsid w:val="00511854"/>
    <w:rsid w:val="00524A99"/>
    <w:rsid w:val="005368F6"/>
    <w:rsid w:val="00541990"/>
    <w:rsid w:val="00545C7A"/>
    <w:rsid w:val="00550864"/>
    <w:rsid w:val="00560B69"/>
    <w:rsid w:val="005612FB"/>
    <w:rsid w:val="005673B1"/>
    <w:rsid w:val="00570177"/>
    <w:rsid w:val="005711E9"/>
    <w:rsid w:val="00575055"/>
    <w:rsid w:val="005772B8"/>
    <w:rsid w:val="0058412F"/>
    <w:rsid w:val="00584F2A"/>
    <w:rsid w:val="00587B6C"/>
    <w:rsid w:val="00592AFE"/>
    <w:rsid w:val="005938F0"/>
    <w:rsid w:val="005A1DE5"/>
    <w:rsid w:val="005C03C9"/>
    <w:rsid w:val="005D641D"/>
    <w:rsid w:val="005E372E"/>
    <w:rsid w:val="006053D9"/>
    <w:rsid w:val="00606426"/>
    <w:rsid w:val="006119D0"/>
    <w:rsid w:val="00617FC8"/>
    <w:rsid w:val="006231A4"/>
    <w:rsid w:val="006267D4"/>
    <w:rsid w:val="00632F39"/>
    <w:rsid w:val="006330C8"/>
    <w:rsid w:val="00634566"/>
    <w:rsid w:val="00636601"/>
    <w:rsid w:val="00643539"/>
    <w:rsid w:val="00644ABE"/>
    <w:rsid w:val="0065295E"/>
    <w:rsid w:val="00657F62"/>
    <w:rsid w:val="006650D5"/>
    <w:rsid w:val="00667FB0"/>
    <w:rsid w:val="00673FB8"/>
    <w:rsid w:val="00676461"/>
    <w:rsid w:val="00677425"/>
    <w:rsid w:val="00677B33"/>
    <w:rsid w:val="00695FAB"/>
    <w:rsid w:val="006A18A7"/>
    <w:rsid w:val="006A7205"/>
    <w:rsid w:val="006B1795"/>
    <w:rsid w:val="006B19F2"/>
    <w:rsid w:val="006B1DA7"/>
    <w:rsid w:val="006C2251"/>
    <w:rsid w:val="006C241A"/>
    <w:rsid w:val="006C5121"/>
    <w:rsid w:val="006C71FA"/>
    <w:rsid w:val="006D6A09"/>
    <w:rsid w:val="006E1AAB"/>
    <w:rsid w:val="006E4B07"/>
    <w:rsid w:val="006E6745"/>
    <w:rsid w:val="007008BF"/>
    <w:rsid w:val="00701783"/>
    <w:rsid w:val="0070298C"/>
    <w:rsid w:val="007054F8"/>
    <w:rsid w:val="007205E5"/>
    <w:rsid w:val="00723C59"/>
    <w:rsid w:val="007318D5"/>
    <w:rsid w:val="00732F36"/>
    <w:rsid w:val="007339AC"/>
    <w:rsid w:val="00736863"/>
    <w:rsid w:val="00745677"/>
    <w:rsid w:val="00746F50"/>
    <w:rsid w:val="0074727E"/>
    <w:rsid w:val="00755805"/>
    <w:rsid w:val="00764BDD"/>
    <w:rsid w:val="00770AD2"/>
    <w:rsid w:val="00775138"/>
    <w:rsid w:val="00776E6B"/>
    <w:rsid w:val="007774DF"/>
    <w:rsid w:val="00781B8C"/>
    <w:rsid w:val="00782391"/>
    <w:rsid w:val="00782420"/>
    <w:rsid w:val="007878C8"/>
    <w:rsid w:val="00793ED4"/>
    <w:rsid w:val="00794667"/>
    <w:rsid w:val="007A1274"/>
    <w:rsid w:val="007A3B18"/>
    <w:rsid w:val="007C1247"/>
    <w:rsid w:val="007D2819"/>
    <w:rsid w:val="007D2890"/>
    <w:rsid w:val="007E1553"/>
    <w:rsid w:val="007F3DD1"/>
    <w:rsid w:val="008018F7"/>
    <w:rsid w:val="00810155"/>
    <w:rsid w:val="00817C81"/>
    <w:rsid w:val="00830A24"/>
    <w:rsid w:val="00830D68"/>
    <w:rsid w:val="00833151"/>
    <w:rsid w:val="00835C95"/>
    <w:rsid w:val="008408C1"/>
    <w:rsid w:val="008462A2"/>
    <w:rsid w:val="00865185"/>
    <w:rsid w:val="00866CC2"/>
    <w:rsid w:val="00874F7C"/>
    <w:rsid w:val="008818F4"/>
    <w:rsid w:val="00883839"/>
    <w:rsid w:val="008940CE"/>
    <w:rsid w:val="008A730D"/>
    <w:rsid w:val="008C2304"/>
    <w:rsid w:val="008C7D53"/>
    <w:rsid w:val="008D5C80"/>
    <w:rsid w:val="008E2FF2"/>
    <w:rsid w:val="008E4E78"/>
    <w:rsid w:val="00903BDC"/>
    <w:rsid w:val="00905B3D"/>
    <w:rsid w:val="00911D38"/>
    <w:rsid w:val="00925571"/>
    <w:rsid w:val="00925833"/>
    <w:rsid w:val="00934D9E"/>
    <w:rsid w:val="0094281F"/>
    <w:rsid w:val="00944DA4"/>
    <w:rsid w:val="00946520"/>
    <w:rsid w:val="009506BF"/>
    <w:rsid w:val="00952A6E"/>
    <w:rsid w:val="0096161C"/>
    <w:rsid w:val="00965AF9"/>
    <w:rsid w:val="00966D9E"/>
    <w:rsid w:val="009711E2"/>
    <w:rsid w:val="0097290E"/>
    <w:rsid w:val="00982755"/>
    <w:rsid w:val="00984D2A"/>
    <w:rsid w:val="00985967"/>
    <w:rsid w:val="0098694B"/>
    <w:rsid w:val="009915BD"/>
    <w:rsid w:val="009939E8"/>
    <w:rsid w:val="009962AF"/>
    <w:rsid w:val="009A1259"/>
    <w:rsid w:val="009A12E1"/>
    <w:rsid w:val="009A2204"/>
    <w:rsid w:val="009A22C6"/>
    <w:rsid w:val="009A23F4"/>
    <w:rsid w:val="009A2763"/>
    <w:rsid w:val="009A2A36"/>
    <w:rsid w:val="009A425B"/>
    <w:rsid w:val="009B6D08"/>
    <w:rsid w:val="009C64C4"/>
    <w:rsid w:val="009D0594"/>
    <w:rsid w:val="009D39A8"/>
    <w:rsid w:val="009F165E"/>
    <w:rsid w:val="009F6623"/>
    <w:rsid w:val="00A01A3B"/>
    <w:rsid w:val="00A030FF"/>
    <w:rsid w:val="00A13F3D"/>
    <w:rsid w:val="00A143ED"/>
    <w:rsid w:val="00A14609"/>
    <w:rsid w:val="00A24D2C"/>
    <w:rsid w:val="00A34CB1"/>
    <w:rsid w:val="00A44236"/>
    <w:rsid w:val="00A45770"/>
    <w:rsid w:val="00A51A14"/>
    <w:rsid w:val="00A623ED"/>
    <w:rsid w:val="00A63116"/>
    <w:rsid w:val="00A6317C"/>
    <w:rsid w:val="00A6695B"/>
    <w:rsid w:val="00A75965"/>
    <w:rsid w:val="00A849E7"/>
    <w:rsid w:val="00A857D9"/>
    <w:rsid w:val="00A93283"/>
    <w:rsid w:val="00AA599D"/>
    <w:rsid w:val="00AB2DA5"/>
    <w:rsid w:val="00AB5EB6"/>
    <w:rsid w:val="00AB6490"/>
    <w:rsid w:val="00AC597A"/>
    <w:rsid w:val="00AD0292"/>
    <w:rsid w:val="00AD5BC1"/>
    <w:rsid w:val="00AE1FDF"/>
    <w:rsid w:val="00AE3490"/>
    <w:rsid w:val="00AE3E46"/>
    <w:rsid w:val="00AE6129"/>
    <w:rsid w:val="00AE62D1"/>
    <w:rsid w:val="00AE6CF5"/>
    <w:rsid w:val="00AF331A"/>
    <w:rsid w:val="00AF49E0"/>
    <w:rsid w:val="00B067A2"/>
    <w:rsid w:val="00B079E0"/>
    <w:rsid w:val="00B119D6"/>
    <w:rsid w:val="00B147AF"/>
    <w:rsid w:val="00B14D1B"/>
    <w:rsid w:val="00B22394"/>
    <w:rsid w:val="00B25424"/>
    <w:rsid w:val="00B271FD"/>
    <w:rsid w:val="00B405BF"/>
    <w:rsid w:val="00B4486D"/>
    <w:rsid w:val="00B45EB2"/>
    <w:rsid w:val="00B47347"/>
    <w:rsid w:val="00B558B5"/>
    <w:rsid w:val="00B6154D"/>
    <w:rsid w:val="00B64041"/>
    <w:rsid w:val="00B65670"/>
    <w:rsid w:val="00B65DA3"/>
    <w:rsid w:val="00B76B77"/>
    <w:rsid w:val="00B812BF"/>
    <w:rsid w:val="00B82426"/>
    <w:rsid w:val="00B85EBD"/>
    <w:rsid w:val="00B92C4F"/>
    <w:rsid w:val="00B93FFE"/>
    <w:rsid w:val="00BA38B3"/>
    <w:rsid w:val="00BA5883"/>
    <w:rsid w:val="00BA5CA2"/>
    <w:rsid w:val="00BB02E1"/>
    <w:rsid w:val="00BB6DC4"/>
    <w:rsid w:val="00BC2902"/>
    <w:rsid w:val="00BE2F71"/>
    <w:rsid w:val="00BE4D8A"/>
    <w:rsid w:val="00BF049E"/>
    <w:rsid w:val="00BF749F"/>
    <w:rsid w:val="00BF7F26"/>
    <w:rsid w:val="00C05D7D"/>
    <w:rsid w:val="00C16518"/>
    <w:rsid w:val="00C20A7B"/>
    <w:rsid w:val="00C2664D"/>
    <w:rsid w:val="00C3532C"/>
    <w:rsid w:val="00C406BC"/>
    <w:rsid w:val="00C40B81"/>
    <w:rsid w:val="00C4236F"/>
    <w:rsid w:val="00C457C8"/>
    <w:rsid w:val="00C45A62"/>
    <w:rsid w:val="00C54206"/>
    <w:rsid w:val="00C70138"/>
    <w:rsid w:val="00C7045A"/>
    <w:rsid w:val="00C7528E"/>
    <w:rsid w:val="00C80931"/>
    <w:rsid w:val="00C93EF8"/>
    <w:rsid w:val="00C97B3B"/>
    <w:rsid w:val="00CA1748"/>
    <w:rsid w:val="00CA3388"/>
    <w:rsid w:val="00CA53CD"/>
    <w:rsid w:val="00CA670D"/>
    <w:rsid w:val="00CC797D"/>
    <w:rsid w:val="00CD7421"/>
    <w:rsid w:val="00CE4942"/>
    <w:rsid w:val="00CF0122"/>
    <w:rsid w:val="00CF591C"/>
    <w:rsid w:val="00CF5D81"/>
    <w:rsid w:val="00D14DF6"/>
    <w:rsid w:val="00D1563D"/>
    <w:rsid w:val="00D22775"/>
    <w:rsid w:val="00D26C3E"/>
    <w:rsid w:val="00D568C0"/>
    <w:rsid w:val="00D56DF4"/>
    <w:rsid w:val="00D579C7"/>
    <w:rsid w:val="00D72322"/>
    <w:rsid w:val="00D805CE"/>
    <w:rsid w:val="00D83991"/>
    <w:rsid w:val="00D85B75"/>
    <w:rsid w:val="00D9264C"/>
    <w:rsid w:val="00DB3162"/>
    <w:rsid w:val="00DC3D1D"/>
    <w:rsid w:val="00DC6BC2"/>
    <w:rsid w:val="00DD2356"/>
    <w:rsid w:val="00DD4DE6"/>
    <w:rsid w:val="00DE06B6"/>
    <w:rsid w:val="00DE093E"/>
    <w:rsid w:val="00DE0BFD"/>
    <w:rsid w:val="00DE6983"/>
    <w:rsid w:val="00DF7C50"/>
    <w:rsid w:val="00E01568"/>
    <w:rsid w:val="00E026EC"/>
    <w:rsid w:val="00E07BB6"/>
    <w:rsid w:val="00E115D9"/>
    <w:rsid w:val="00E14694"/>
    <w:rsid w:val="00E24575"/>
    <w:rsid w:val="00E27E06"/>
    <w:rsid w:val="00E32AFF"/>
    <w:rsid w:val="00E45E90"/>
    <w:rsid w:val="00E56432"/>
    <w:rsid w:val="00E61C83"/>
    <w:rsid w:val="00E7189F"/>
    <w:rsid w:val="00E71EE9"/>
    <w:rsid w:val="00E75541"/>
    <w:rsid w:val="00E75D93"/>
    <w:rsid w:val="00E82DC3"/>
    <w:rsid w:val="00E83A91"/>
    <w:rsid w:val="00E94176"/>
    <w:rsid w:val="00EA156C"/>
    <w:rsid w:val="00EA5530"/>
    <w:rsid w:val="00EB1C4A"/>
    <w:rsid w:val="00EB2FE5"/>
    <w:rsid w:val="00EC02B1"/>
    <w:rsid w:val="00EC6D2C"/>
    <w:rsid w:val="00EE0682"/>
    <w:rsid w:val="00EE4DF9"/>
    <w:rsid w:val="00EF4039"/>
    <w:rsid w:val="00F01960"/>
    <w:rsid w:val="00F0571A"/>
    <w:rsid w:val="00F06EF6"/>
    <w:rsid w:val="00F16A30"/>
    <w:rsid w:val="00F238A2"/>
    <w:rsid w:val="00F23CA3"/>
    <w:rsid w:val="00F24CB6"/>
    <w:rsid w:val="00F26A9C"/>
    <w:rsid w:val="00F35CD0"/>
    <w:rsid w:val="00F5164E"/>
    <w:rsid w:val="00F548B6"/>
    <w:rsid w:val="00F56CC6"/>
    <w:rsid w:val="00F66144"/>
    <w:rsid w:val="00F74D52"/>
    <w:rsid w:val="00F75450"/>
    <w:rsid w:val="00F91D5D"/>
    <w:rsid w:val="00F9594C"/>
    <w:rsid w:val="00FA04C1"/>
    <w:rsid w:val="00FA58D4"/>
    <w:rsid w:val="00FB5020"/>
    <w:rsid w:val="00FC2079"/>
    <w:rsid w:val="00FD020D"/>
    <w:rsid w:val="00FD77DF"/>
    <w:rsid w:val="00FE241C"/>
    <w:rsid w:val="00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0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3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E63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0E6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3D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E63D6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0E63D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0E63D6"/>
  </w:style>
  <w:style w:type="table" w:styleId="a3">
    <w:name w:val="Table Grid"/>
    <w:basedOn w:val="a1"/>
    <w:uiPriority w:val="99"/>
    <w:rsid w:val="000E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E63D6"/>
    <w:rPr>
      <w:rFonts w:cs="Times New Roman"/>
    </w:rPr>
  </w:style>
  <w:style w:type="character" w:styleId="a4">
    <w:name w:val="Hyperlink"/>
    <w:uiPriority w:val="99"/>
    <w:rsid w:val="000E63D6"/>
    <w:rPr>
      <w:rFonts w:cs="Times New Roman"/>
      <w:color w:val="0000FF"/>
      <w:u w:val="single"/>
    </w:rPr>
  </w:style>
  <w:style w:type="paragraph" w:styleId="21">
    <w:name w:val="Body Text Indent 2"/>
    <w:aliases w:val="Знак Знак"/>
    <w:basedOn w:val="a"/>
    <w:link w:val="22"/>
    <w:rsid w:val="000E63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0E63D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E63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0E63D6"/>
  </w:style>
  <w:style w:type="paragraph" w:styleId="aa">
    <w:name w:val="header"/>
    <w:basedOn w:val="a"/>
    <w:link w:val="ab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Верхний колонтитул Знак"/>
    <w:basedOn w:val="a0"/>
    <w:link w:val="aa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0E63D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E63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0E63D6"/>
  </w:style>
  <w:style w:type="paragraph" w:styleId="ae">
    <w:name w:val="List Paragraph"/>
    <w:basedOn w:val="a"/>
    <w:uiPriority w:val="99"/>
    <w:qFormat/>
    <w:rsid w:val="000E63D6"/>
    <w:pPr>
      <w:spacing w:after="0" w:line="240" w:lineRule="auto"/>
      <w:ind w:left="720" w:right="125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uiPriority w:val="99"/>
    <w:unhideWhenUsed/>
    <w:rsid w:val="000E63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0E63D6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0E63D6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0E6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0E63D6"/>
  </w:style>
  <w:style w:type="character" w:customStyle="1" w:styleId="apple-style-span">
    <w:name w:val="apple-style-span"/>
    <w:basedOn w:val="a0"/>
    <w:rsid w:val="000E63D6"/>
  </w:style>
  <w:style w:type="numbering" w:customStyle="1" w:styleId="24">
    <w:name w:val="Нет списка2"/>
    <w:next w:val="a2"/>
    <w:uiPriority w:val="99"/>
    <w:semiHidden/>
    <w:unhideWhenUsed/>
    <w:rsid w:val="00354504"/>
  </w:style>
  <w:style w:type="numbering" w:customStyle="1" w:styleId="31">
    <w:name w:val="Нет списка3"/>
    <w:next w:val="a2"/>
    <w:uiPriority w:val="99"/>
    <w:semiHidden/>
    <w:unhideWhenUsed/>
    <w:rsid w:val="00354504"/>
  </w:style>
  <w:style w:type="paragraph" w:styleId="af2">
    <w:name w:val="Normal (Web)"/>
    <w:basedOn w:val="a"/>
    <w:uiPriority w:val="99"/>
    <w:semiHidden/>
    <w:unhideWhenUsed/>
    <w:rsid w:val="00E45E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074DE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4DE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4DE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4DE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4DEE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1307D5"/>
    <w:pPr>
      <w:spacing w:after="0" w:line="240" w:lineRule="auto"/>
    </w:pPr>
  </w:style>
  <w:style w:type="paragraph" w:customStyle="1" w:styleId="Default">
    <w:name w:val="Default"/>
    <w:rsid w:val="001B6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 Spacing"/>
    <w:uiPriority w:val="1"/>
    <w:qFormat/>
    <w:rsid w:val="001B66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3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E63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0E6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3D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E63D6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0E63D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0E63D6"/>
  </w:style>
  <w:style w:type="table" w:styleId="a3">
    <w:name w:val="Table Grid"/>
    <w:basedOn w:val="a1"/>
    <w:uiPriority w:val="99"/>
    <w:rsid w:val="000E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E63D6"/>
    <w:rPr>
      <w:rFonts w:cs="Times New Roman"/>
    </w:rPr>
  </w:style>
  <w:style w:type="character" w:styleId="a4">
    <w:name w:val="Hyperlink"/>
    <w:uiPriority w:val="99"/>
    <w:rsid w:val="000E63D6"/>
    <w:rPr>
      <w:rFonts w:cs="Times New Roman"/>
      <w:color w:val="0000FF"/>
      <w:u w:val="single"/>
    </w:rPr>
  </w:style>
  <w:style w:type="paragraph" w:styleId="21">
    <w:name w:val="Body Text Indent 2"/>
    <w:aliases w:val="Знак Знак"/>
    <w:basedOn w:val="a"/>
    <w:link w:val="22"/>
    <w:rsid w:val="000E63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0E63D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E63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0E63D6"/>
  </w:style>
  <w:style w:type="paragraph" w:styleId="aa">
    <w:name w:val="header"/>
    <w:basedOn w:val="a"/>
    <w:link w:val="ab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Верхний колонтитул Знак"/>
    <w:basedOn w:val="a0"/>
    <w:link w:val="aa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0E63D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E63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0E63D6"/>
  </w:style>
  <w:style w:type="paragraph" w:styleId="ae">
    <w:name w:val="List Paragraph"/>
    <w:basedOn w:val="a"/>
    <w:uiPriority w:val="99"/>
    <w:qFormat/>
    <w:rsid w:val="000E63D6"/>
    <w:pPr>
      <w:spacing w:after="0" w:line="240" w:lineRule="auto"/>
      <w:ind w:left="720" w:right="125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uiPriority w:val="99"/>
    <w:unhideWhenUsed/>
    <w:rsid w:val="000E63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0E63D6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0E63D6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0E6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0E63D6"/>
  </w:style>
  <w:style w:type="character" w:customStyle="1" w:styleId="apple-style-span">
    <w:name w:val="apple-style-span"/>
    <w:basedOn w:val="a0"/>
    <w:rsid w:val="000E63D6"/>
  </w:style>
  <w:style w:type="numbering" w:customStyle="1" w:styleId="24">
    <w:name w:val="Нет списка2"/>
    <w:next w:val="a2"/>
    <w:uiPriority w:val="99"/>
    <w:semiHidden/>
    <w:unhideWhenUsed/>
    <w:rsid w:val="00354504"/>
  </w:style>
  <w:style w:type="numbering" w:customStyle="1" w:styleId="31">
    <w:name w:val="Нет списка3"/>
    <w:next w:val="a2"/>
    <w:uiPriority w:val="99"/>
    <w:semiHidden/>
    <w:unhideWhenUsed/>
    <w:rsid w:val="00354504"/>
  </w:style>
  <w:style w:type="paragraph" w:styleId="af2">
    <w:name w:val="Normal (Web)"/>
    <w:basedOn w:val="a"/>
    <w:uiPriority w:val="99"/>
    <w:semiHidden/>
    <w:unhideWhenUsed/>
    <w:rsid w:val="00E45E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074DE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4DE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4DE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4DE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4DEE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1307D5"/>
    <w:pPr>
      <w:spacing w:after="0" w:line="240" w:lineRule="auto"/>
    </w:pPr>
  </w:style>
  <w:style w:type="paragraph" w:customStyle="1" w:styleId="Default">
    <w:name w:val="Default"/>
    <w:rsid w:val="001B6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 Spacing"/>
    <w:uiPriority w:val="1"/>
    <w:qFormat/>
    <w:rsid w:val="001B6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hnu.edu.ua/index.php?page=ua/scienc/021commoncourse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hnu.edu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qa.gov.ua/wp-content/uploads/2022/11/%D0%BF%D1%80%D0%BE%D1%82%D0%BE%D0%BA%D0%BE%D0%BB-%D0%B2%D1%96%D0%B4-22.11.2022-%E2%84%9620-25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5DAF-A663-49C6-BEDE-B5247DFF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3925</TotalTime>
  <Pages>20</Pages>
  <Words>24008</Words>
  <Characters>13686</Characters>
  <Application>Microsoft Office Word</Application>
  <DocSecurity>0</DocSecurity>
  <Lines>114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Kafedra</cp:lastModifiedBy>
  <cp:revision>6</cp:revision>
  <cp:lastPrinted>2023-04-21T09:31:00Z</cp:lastPrinted>
  <dcterms:created xsi:type="dcterms:W3CDTF">2019-07-10T11:58:00Z</dcterms:created>
  <dcterms:modified xsi:type="dcterms:W3CDTF">2023-04-21T14:13:00Z</dcterms:modified>
</cp:coreProperties>
</file>