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44C61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944C61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A823D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944C61" w:rsidRDefault="00944C6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44C61">
              <w:rPr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6E1142" w:rsidRDefault="006E1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E1142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6E1142" w:rsidRDefault="006E114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E1142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A823D7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A823D7" w:rsidRPr="009758B9" w:rsidRDefault="00A823D7" w:rsidP="00A823D7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4E091E" w:rsidRDefault="00780D41" w:rsidP="00A823D7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hyperlink r:id="rId8" w:history="1">
                <w:r w:rsidR="00497B6F" w:rsidRPr="00367407">
                  <w:rPr>
                    <w:rStyle w:val="a5"/>
                  </w:rPr>
                  <w:t>https://wtliterature.chnu.edu.ua/pro-kafedru/spivrobitnyky/alla-volodymyrivna-sazhyna/</w:t>
                </w:r>
              </w:hyperlink>
              <w:r w:rsidR="00497B6F">
                <w:t xml:space="preserve"> </w:t>
              </w:r>
            </w:hyperlink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A823D7" w:rsidRPr="009758B9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A823D7" w:rsidTr="00371D03">
        <w:tc>
          <w:tcPr>
            <w:tcW w:w="4510" w:type="dxa"/>
          </w:tcPr>
          <w:p w:rsidR="00A823D7" w:rsidRPr="00CA1254" w:rsidRDefault="00A823D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A823D7" w:rsidRPr="00A823D7" w:rsidRDefault="00A823D7" w:rsidP="00B83AB2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A823D7" w:rsidRDefault="00780D41" w:rsidP="00A823D7">
            <w:pPr>
              <w:spacing w:line="100" w:lineRule="atLeast"/>
              <w:jc w:val="both"/>
              <w:rPr>
                <w:b/>
                <w:bCs/>
                <w:kern w:val="24"/>
                <w:sz w:val="28"/>
                <w:szCs w:val="28"/>
              </w:rPr>
            </w:pPr>
            <w:hyperlink r:id="rId9" w:history="1">
              <w:r w:rsidR="00944C61" w:rsidRPr="00CB7B45">
                <w:rPr>
                  <w:rStyle w:val="a5"/>
                  <w:bCs/>
                  <w:kern w:val="24"/>
                  <w:sz w:val="24"/>
                  <w:szCs w:val="24"/>
                </w:rPr>
                <w:t>https://moodle.chnu.edu.ua/course/view.php?id=5688</w:t>
              </w:r>
            </w:hyperlink>
            <w:r w:rsidR="00944C61">
              <w:rPr>
                <w:bCs/>
                <w:kern w:val="24"/>
                <w:sz w:val="24"/>
                <w:szCs w:val="24"/>
              </w:rPr>
              <w:t xml:space="preserve"> </w:t>
            </w:r>
            <w:r w:rsidR="00A823D7" w:rsidRPr="00A823D7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A823D7" w:rsidRDefault="00A823D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823D7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C815BE" w:rsidRPr="007D3291" w:rsidRDefault="00562E2C" w:rsidP="00562E2C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  <w:r w:rsidRPr="007D3291">
        <w:rPr>
          <w:b/>
          <w:bCs/>
          <w:iCs/>
          <w:sz w:val="28"/>
          <w:szCs w:val="28"/>
        </w:rPr>
        <w:t>Метою</w:t>
      </w:r>
      <w:r w:rsidRPr="007D3291">
        <w:rPr>
          <w:bCs/>
          <w:iCs/>
          <w:sz w:val="28"/>
          <w:szCs w:val="28"/>
        </w:rPr>
        <w:t xml:space="preserve"> </w:t>
      </w:r>
      <w:r w:rsidRPr="007D3291">
        <w:rPr>
          <w:sz w:val="28"/>
          <w:szCs w:val="28"/>
        </w:rPr>
        <w:t xml:space="preserve">цього курсу є ознайомлення студентів зі специфікою розвитку західноєвропейської й американської літератури в XIX столітті й формування уявлення про романтичну й реалістичну естетику на матеріалі конкретних художніх творів. </w:t>
      </w:r>
      <w:r w:rsidRPr="007D3291">
        <w:rPr>
          <w:i/>
          <w:sz w:val="28"/>
          <w:szCs w:val="28"/>
        </w:rPr>
        <w:t>Теоретичним завданням</w:t>
      </w:r>
      <w:r w:rsidRPr="007D3291">
        <w:rPr>
          <w:sz w:val="28"/>
          <w:szCs w:val="28"/>
        </w:rPr>
        <w:t xml:space="preserve"> навчального курсу є розширення уявлень про певний етап в історії розвитку національних літератур у контексті естетичних програм романтизму й реалізму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F4B3C" w:rsidRPr="007D3291" w:rsidTr="00562E2C">
        <w:trPr>
          <w:trHeight w:val="714"/>
        </w:trPr>
        <w:tc>
          <w:tcPr>
            <w:tcW w:w="10141" w:type="dxa"/>
            <w:gridSpan w:val="2"/>
          </w:tcPr>
          <w:p w:rsidR="00562E2C" w:rsidRPr="007D3291" w:rsidRDefault="002F4B3C" w:rsidP="00562E2C">
            <w:pPr>
              <w:jc w:val="center"/>
              <w:rPr>
                <w:rStyle w:val="ac"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562E2C" w:rsidRPr="007D3291">
              <w:rPr>
                <w:rStyle w:val="ac"/>
                <w:sz w:val="28"/>
                <w:szCs w:val="28"/>
              </w:rPr>
              <w:t xml:space="preserve">Літературний процес XIX ст. </w:t>
            </w:r>
          </w:p>
          <w:p w:rsidR="002F4B3C" w:rsidRPr="007D3291" w:rsidRDefault="00562E2C" w:rsidP="00562E2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sz w:val="28"/>
                <w:szCs w:val="28"/>
              </w:rPr>
              <w:t>Романтизм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1</w:t>
            </w:r>
            <w:r w:rsidR="007D3291" w:rsidRPr="007D3291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XIX ст. як культурна епоха. Історико-літературний процес XIX ст.: періодизація, ключові проблеми.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bCs/>
                <w:sz w:val="28"/>
                <w:szCs w:val="28"/>
              </w:rPr>
              <w:t>Романтизм у Німеччині.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в Англії.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2F4B3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у Франції.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Романтизм у США.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1.</w:t>
            </w:r>
            <w:r w:rsidRPr="007D329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Style w:val="ac"/>
                <w:b w:val="0"/>
                <w:sz w:val="28"/>
                <w:szCs w:val="28"/>
              </w:rPr>
            </w:pPr>
            <w:r w:rsidRPr="007D3291">
              <w:rPr>
                <w:bCs/>
                <w:sz w:val="28"/>
                <w:szCs w:val="28"/>
              </w:rPr>
              <w:t>Творчість найвидатніших представників польського романтизму.</w:t>
            </w:r>
          </w:p>
        </w:tc>
      </w:tr>
      <w:tr w:rsidR="002F4B3C" w:rsidRPr="007D3291" w:rsidTr="00B83AB2">
        <w:tc>
          <w:tcPr>
            <w:tcW w:w="10141" w:type="dxa"/>
            <w:gridSpan w:val="2"/>
          </w:tcPr>
          <w:p w:rsidR="002F4B3C" w:rsidRPr="007D3291" w:rsidRDefault="002F4B3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D329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7D3291" w:rsidRPr="007D3291">
              <w:rPr>
                <w:b/>
                <w:bCs/>
                <w:sz w:val="28"/>
                <w:szCs w:val="28"/>
              </w:rPr>
              <w:t>Реалізм у літературі Західної Європи та США. Натуралізм.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2.1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Література Франції 30-60-х років XIX</w:t>
            </w:r>
            <w:r w:rsidRPr="007D3291">
              <w:rPr>
                <w:b/>
                <w:bCs/>
                <w:sz w:val="28"/>
                <w:szCs w:val="28"/>
              </w:rPr>
              <w:t xml:space="preserve"> ст</w:t>
            </w:r>
            <w:r w:rsidRPr="007D3291">
              <w:rPr>
                <w:bCs/>
                <w:sz w:val="28"/>
                <w:szCs w:val="28"/>
              </w:rPr>
              <w:t>. Класичний реалізм у французькій літературі.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B83AB2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2.2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sz w:val="28"/>
                <w:szCs w:val="28"/>
              </w:rPr>
              <w:t>Утвердження натуралізму у французькій літературі.</w:t>
            </w:r>
          </w:p>
        </w:tc>
      </w:tr>
      <w:tr w:rsidR="002F4B3C" w:rsidRPr="007D3291" w:rsidTr="00B83AB2">
        <w:tc>
          <w:tcPr>
            <w:tcW w:w="1242" w:type="dxa"/>
          </w:tcPr>
          <w:p w:rsidR="002F4B3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2F4B3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D3291">
              <w:rPr>
                <w:sz w:val="28"/>
                <w:szCs w:val="28"/>
              </w:rPr>
              <w:t>Реалізм в Англії.</w:t>
            </w:r>
          </w:p>
        </w:tc>
      </w:tr>
      <w:tr w:rsidR="00562E2C" w:rsidRPr="007D3291" w:rsidTr="00B83AB2">
        <w:tc>
          <w:tcPr>
            <w:tcW w:w="1242" w:type="dxa"/>
          </w:tcPr>
          <w:p w:rsidR="00562E2C" w:rsidRPr="007D3291" w:rsidRDefault="00562E2C" w:rsidP="00562E2C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7D3291">
              <w:rPr>
                <w:b/>
                <w:sz w:val="28"/>
                <w:szCs w:val="28"/>
              </w:rPr>
              <w:t>Тема</w:t>
            </w:r>
            <w:r w:rsidRPr="007D3291">
              <w:rPr>
                <w:b/>
                <w:caps/>
                <w:sz w:val="28"/>
                <w:szCs w:val="28"/>
              </w:rPr>
              <w:t xml:space="preserve"> </w:t>
            </w:r>
            <w:r w:rsidR="007D3291" w:rsidRPr="007D3291"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562E2C" w:rsidRPr="007D3291" w:rsidRDefault="00562E2C" w:rsidP="00B83AB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sz w:val="28"/>
                <w:szCs w:val="28"/>
              </w:rPr>
            </w:pPr>
            <w:r w:rsidRPr="007D3291">
              <w:rPr>
                <w:rStyle w:val="ac"/>
                <w:b w:val="0"/>
                <w:sz w:val="28"/>
                <w:szCs w:val="28"/>
              </w:rPr>
              <w:t>Література США 30-60 р. ХІХ ст</w:t>
            </w:r>
            <w:r w:rsidRPr="007D3291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F4B3C" w:rsidRPr="006E683A" w:rsidRDefault="00944C61" w:rsidP="002F4B3C">
      <w:pPr>
        <w:spacing w:line="100" w:lineRule="atLeast"/>
        <w:ind w:firstLine="709"/>
        <w:jc w:val="both"/>
        <w:rPr>
          <w:sz w:val="28"/>
          <w:szCs w:val="28"/>
        </w:rPr>
      </w:pPr>
      <w:r w:rsidRPr="006E683A">
        <w:rPr>
          <w:sz w:val="28"/>
          <w:szCs w:val="28"/>
        </w:rPr>
        <w:t>Словесно – 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самонавчання, пояснювально-ілюстративні, репродуктивні, проблемно-пошукові, обговорення текстів письменників-романтиків Західної Європи та США.</w:t>
      </w: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2F4B3C" w:rsidRPr="009758B9" w:rsidRDefault="002F4B3C" w:rsidP="002F4B3C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2F4B3C" w:rsidRPr="00AF57CC" w:rsidRDefault="006E683A" w:rsidP="002F4B3C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2F4B3C"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контроль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F4B3C"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2F4B3C"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F4B3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6E683A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E683A" w:rsidRPr="006D6248" w:rsidRDefault="006E683A" w:rsidP="006E683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6E683A" w:rsidRPr="006D6248" w:rsidRDefault="006E683A" w:rsidP="006E683A">
      <w:pPr>
        <w:numPr>
          <w:ilvl w:val="0"/>
          <w:numId w:val="16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944C61">
          <w:rPr>
            <w:rStyle w:val="a5"/>
          </w:rPr>
          <w:t>http://www.nbuv.gov.ua/</w:t>
        </w:r>
      </w:hyperlink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944C61">
          <w:rPr>
            <w:rStyle w:val="a5"/>
          </w:rPr>
          <w:t>https://archer.chnu.edu.ua/</w:t>
        </w:r>
      </w:hyperlink>
      <w:r w:rsidR="00944C61">
        <w:rPr>
          <w:sz w:val="24"/>
        </w:rPr>
        <w:t xml:space="preserve"> </w:t>
      </w:r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944C61">
          <w:rPr>
            <w:rStyle w:val="a5"/>
          </w:rPr>
          <w:t>http://chtyvo.org.ua</w:t>
        </w:r>
      </w:hyperlink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944C61">
          <w:rPr>
            <w:rStyle w:val="a5"/>
          </w:rPr>
          <w:t>www.ae-lib.org.ua</w:t>
        </w:r>
      </w:hyperlink>
    </w:p>
    <w:p w:rsidR="006E683A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6E683A" w:rsidRPr="007172A3">
          <w:rPr>
            <w:rStyle w:val="a5"/>
            <w:sz w:val="24"/>
          </w:rPr>
          <w:t>https://www.ukrlib.com.ua/world/</w:t>
        </w:r>
      </w:hyperlink>
      <w:r w:rsidR="006E683A">
        <w:rPr>
          <w:sz w:val="24"/>
        </w:rPr>
        <w:t xml:space="preserve"> </w:t>
      </w:r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7" w:history="1">
        <w:r w:rsidR="00944C61">
          <w:rPr>
            <w:rStyle w:val="a5"/>
          </w:rPr>
          <w:t>www.academia.edu</w:t>
        </w:r>
      </w:hyperlink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8" w:history="1">
        <w:r w:rsidR="00944C61">
          <w:rPr>
            <w:rStyle w:val="a5"/>
          </w:rPr>
          <w:t>http://diasporiana.org.ua</w:t>
        </w:r>
      </w:hyperlink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19" w:history="1">
        <w:r w:rsidR="00944C61">
          <w:rPr>
            <w:rStyle w:val="a5"/>
          </w:rPr>
          <w:t>http://poetyka.uazone.net/</w:t>
        </w:r>
      </w:hyperlink>
      <w:r w:rsidR="00944C61">
        <w:rPr>
          <w:sz w:val="24"/>
        </w:rPr>
        <w:t xml:space="preserve"> </w:t>
      </w:r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0" w:history="1">
        <w:r w:rsidR="00944C61">
          <w:rPr>
            <w:rStyle w:val="a5"/>
          </w:rPr>
          <w:t>http://www.ukrcenter.com</w:t>
        </w:r>
      </w:hyperlink>
    </w:p>
    <w:p w:rsidR="00944C61" w:rsidRDefault="00780D41" w:rsidP="00944C61">
      <w:pPr>
        <w:pStyle w:val="a4"/>
        <w:numPr>
          <w:ilvl w:val="0"/>
          <w:numId w:val="15"/>
        </w:numPr>
        <w:autoSpaceDE/>
        <w:autoSpaceDN/>
        <w:contextualSpacing/>
        <w:jc w:val="left"/>
        <w:rPr>
          <w:sz w:val="24"/>
        </w:rPr>
      </w:pPr>
      <w:hyperlink r:id="rId21" w:history="1">
        <w:r w:rsidR="00944C61">
          <w:rPr>
            <w:rStyle w:val="a5"/>
          </w:rPr>
          <w:t>http://www.ilnan.gov.ua/index.php/uk/publikatsii</w:t>
        </w:r>
      </w:hyperlink>
    </w:p>
    <w:p w:rsidR="004D3A00" w:rsidRDefault="004D3A00" w:rsidP="004D3A00">
      <w:pPr>
        <w:widowControl/>
        <w:shd w:val="clear" w:color="auto" w:fill="FFFFFF"/>
        <w:tabs>
          <w:tab w:val="left" w:pos="365"/>
        </w:tabs>
        <w:suppressAutoHyphens/>
        <w:autoSpaceDE/>
        <w:autoSpaceDN/>
        <w:spacing w:line="100" w:lineRule="atLeast"/>
        <w:ind w:left="720"/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562E2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460D87" w:rsidRDefault="00735C66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735C66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https://backend.chnu.edu.ua/umbraco/preview/?id=46088&amp;culture=uk</w:t>
      </w:r>
    </w:p>
    <w:sectPr w:rsidR="00460D8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2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3533B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4B3C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7B6F"/>
    <w:rsid w:val="004C3E97"/>
    <w:rsid w:val="004D07A2"/>
    <w:rsid w:val="004D3A00"/>
    <w:rsid w:val="004E091E"/>
    <w:rsid w:val="004E28E7"/>
    <w:rsid w:val="00510F42"/>
    <w:rsid w:val="005173E4"/>
    <w:rsid w:val="00522D25"/>
    <w:rsid w:val="00531035"/>
    <w:rsid w:val="00554C48"/>
    <w:rsid w:val="00562E2C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E1142"/>
    <w:rsid w:val="006E683A"/>
    <w:rsid w:val="006F585A"/>
    <w:rsid w:val="00735C66"/>
    <w:rsid w:val="007412CF"/>
    <w:rsid w:val="00757658"/>
    <w:rsid w:val="0075793B"/>
    <w:rsid w:val="007601B3"/>
    <w:rsid w:val="00763771"/>
    <w:rsid w:val="00775107"/>
    <w:rsid w:val="00780D41"/>
    <w:rsid w:val="0079473A"/>
    <w:rsid w:val="0079638D"/>
    <w:rsid w:val="007C24EA"/>
    <w:rsid w:val="007D3291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440C0"/>
    <w:rsid w:val="00944C61"/>
    <w:rsid w:val="00953BB7"/>
    <w:rsid w:val="009C0C94"/>
    <w:rsid w:val="009D17EA"/>
    <w:rsid w:val="009F5854"/>
    <w:rsid w:val="00A50D19"/>
    <w:rsid w:val="00A74996"/>
    <w:rsid w:val="00A766E6"/>
    <w:rsid w:val="00A823D7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43FA9"/>
    <w:rsid w:val="00C51D77"/>
    <w:rsid w:val="00C55BDC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E5C16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5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55BDC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5BDC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55BD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55BDC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2F4B3C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2F4B3C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customStyle="1" w:styleId="st">
    <w:name w:val="st"/>
    <w:rsid w:val="004D3A00"/>
  </w:style>
  <w:style w:type="character" w:customStyle="1" w:styleId="40">
    <w:name w:val="Заголовок 4 Знак"/>
    <w:basedOn w:val="a0"/>
    <w:link w:val="4"/>
    <w:uiPriority w:val="99"/>
    <w:rsid w:val="00562E2C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styleId="ac">
    <w:name w:val="Strong"/>
    <w:basedOn w:val="a0"/>
    <w:qFormat/>
    <w:rsid w:val="00562E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literature.chnu.edu.ua/pro-kafedru/spivrobitnyky/alla-volodymyrivna-sazhyna/" TargetMode="External"/><Relationship Id="rId13" Type="http://schemas.openxmlformats.org/officeDocument/2006/relationships/hyperlink" Target="https://archer.chnu.edu.ua/" TargetMode="External"/><Relationship Id="rId18" Type="http://schemas.openxmlformats.org/officeDocument/2006/relationships/hyperlink" Target="http://diasporiana.org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lnan.gov.ua/index.php/uk/publikatsii" TargetMode="External"/><Relationship Id="rId7" Type="http://schemas.openxmlformats.org/officeDocument/2006/relationships/hyperlink" Target="http://philology.chnu.edu.ua/?page_id=286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://www.academi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world/" TargetMode="External"/><Relationship Id="rId20" Type="http://schemas.openxmlformats.org/officeDocument/2006/relationships/hyperlink" Target="http://www.ukrcente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e-lib.org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poetyka.uazon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5688" TargetMode="External"/><Relationship Id="rId14" Type="http://schemas.openxmlformats.org/officeDocument/2006/relationships/hyperlink" Target="http://chtyvo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BB03F-E06B-4FA5-A380-7E71499A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2966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49</cp:revision>
  <cp:lastPrinted>2024-07-31T09:41:00Z</cp:lastPrinted>
  <dcterms:created xsi:type="dcterms:W3CDTF">2024-07-03T08:16:00Z</dcterms:created>
  <dcterms:modified xsi:type="dcterms:W3CDTF">2025-02-20T12:34:00Z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