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45B6" w:rsidRDefault="008345B6" w:rsidP="008345B6">
      <w:pPr>
        <w:jc w:val="center"/>
        <w:rPr>
          <w:b/>
          <w:bCs/>
          <w:lang w:val="uk-UA"/>
        </w:rPr>
      </w:pPr>
      <w:r w:rsidRPr="008345B6">
        <w:rPr>
          <w:b/>
          <w:bCs/>
          <w:lang w:val="uk-UA"/>
        </w:rPr>
        <w:t>Результати о</w:t>
      </w:r>
      <w:r w:rsidR="00A6215A" w:rsidRPr="008345B6">
        <w:rPr>
          <w:b/>
          <w:bCs/>
          <w:lang w:val="uk-UA"/>
        </w:rPr>
        <w:t xml:space="preserve">питування викладачів ОНП Економіка </w:t>
      </w:r>
    </w:p>
    <w:p w:rsidR="00137DA1" w:rsidRDefault="00A6215A" w:rsidP="008345B6">
      <w:pPr>
        <w:jc w:val="center"/>
        <w:rPr>
          <w:b/>
          <w:bCs/>
          <w:lang w:val="uk-UA"/>
        </w:rPr>
      </w:pPr>
      <w:r w:rsidRPr="008345B6">
        <w:rPr>
          <w:b/>
          <w:bCs/>
          <w:lang w:val="uk-UA"/>
        </w:rPr>
        <w:t>2024 (квітень)</w:t>
      </w:r>
    </w:p>
    <w:p w:rsidR="008345B6" w:rsidRDefault="008345B6" w:rsidP="008345B6">
      <w:pPr>
        <w:jc w:val="center"/>
        <w:rPr>
          <w:b/>
          <w:bCs/>
          <w:lang w:val="uk-UA"/>
        </w:rPr>
      </w:pPr>
    </w:p>
    <w:p w:rsidR="008345B6" w:rsidRPr="008345B6" w:rsidRDefault="008345B6" w:rsidP="008345B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21 відповідь</w:t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496185"/>
            <wp:effectExtent l="0" t="0" r="0" b="5715"/>
            <wp:docPr id="1796325222" name="Рисунок 2" descr="Діаграма відповідей у Формах. Назва запитання: 1.1.  Який Ваш стаж науково-педагогічної роботи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іаграма відповідей у Формах. Назва запитання: 1.1.  Який Ваш стаж науково-педагогічної роботи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496185"/>
            <wp:effectExtent l="0" t="0" r="0" b="5715"/>
            <wp:docPr id="1186813312" name="Рисунок 3" descr="Діаграма відповідей у Формах. Назва запитання: 1.2.   З якого блоку дисциплін Ви викладаєте освітній компонент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іаграма відповідей у Формах. Назва запитання: 1.2.   З якого блоку дисциплін Ви викладаєте освітній компонент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496185"/>
            <wp:effectExtent l="0" t="0" r="0" b="5715"/>
            <wp:docPr id="120364655" name="Рисунок 4" descr="Діаграма відповідей у Формах. Назва запитання: 1.3.   Чи  зручні та комфортні навчальні приміщенні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аграма відповідей у Формах. Назва запитання: 1.3.   Чи  зручні та комфортні навчальні приміщенні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</w:p>
    <w:p w:rsidR="00A6215A" w:rsidRDefault="00A621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5980" cy="2693035"/>
            <wp:effectExtent l="0" t="0" r="0" b="0"/>
            <wp:docPr id="1816084158" name="Рисунок 5" descr="Діаграма відповідей у Формах. Назва запитання: 1.4.   Чи є доступ до навчальних приміщень з необхідним обладнанням (комп’ютерами, аудіо- та відео- пристроями тощо)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іаграма відповідей у Формах. Назва запитання: 1.4.   Чи є доступ до навчальних приміщень з необхідним обладнанням (комп’ютерами, аудіо- та відео- пристроями тощо)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2096337687" name="Рисунок 6" descr="Діаграма відповідей у Формах. Назва запитання: 1.5.  Чи створені умови безпеки праці та навчання (бомбосховища, санітарні норми, охорона праці тощо)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іаграма відповідей у Формах. Назва запитання: 1.5.  Чи створені умови безпеки праці та навчання (бомбосховища, санітарні норми, охорона праці тощо)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496185"/>
            <wp:effectExtent l="0" t="0" r="0" b="5715"/>
            <wp:docPr id="580170492" name="Рисунок 7" descr="Діаграма відповідей у Формах. Назва запитання: 1.6.  Чи задовольняє Вас робота адміністративних підрозділів ЧНУ (ресурси, послуги)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1.6.  Чи задовольняє Вас робота адміністративних підрозділів ЧНУ (ресурси, послуги)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5980" cy="2693035"/>
            <wp:effectExtent l="0" t="0" r="0" b="0"/>
            <wp:docPr id="1729794123" name="Рисунок 8" descr="Діаграма відповідей у Формах. Назва запитання: 2.1. Чи задовольняє Вас інформаційна підтримка освітнього процесу і науково-дослідницької діяльності (доступ до наукометричних баз даних тощо)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іаграма відповідей у Формах. Назва запитання: 2.1. Чи задовольняє Вас інформаційна підтримка освітнього процесу і науково-дослідницької діяльності (доступ до наукометричних баз даних тощо)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817413483" name="Рисунок 9" descr="Діаграма відповідей у Формах. Назва запитання: 2.2. Чи  задовольняє Вас інформування про важливі події, заходи, досягнення університету (сайт ЧНУ, соціальні мережі, корпоративна пошта)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іаграма відповідей у Формах. Назва запитання: 2.2. Чи  задовольняє Вас інформування про важливі події, заходи, досягнення університету (сайт ЧНУ, соціальні мережі, корпоративна пошта)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879415363" name="Рисунок 10" descr="Діаграма відповідей у Формах. Назва запитання: 2.3. Чи задовольняє Вас інформаційна підтримка освітнього процесу (сайт, платформа Moodle, репозитацій, електронний університет)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іаграма відповідей у Формах. Назва запитання: 2.3. Чи задовольняє Вас інформаційна підтримка освітнього процесу (сайт, платформа Moodle, репозитацій, електронний університет)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5980" cy="2693035"/>
            <wp:effectExtent l="0" t="0" r="0" b="0"/>
            <wp:docPr id="829968277" name="Рисунок 11" descr="Діаграма відповідей у Формах. Назва запитання: 3.1. Чи задовольняє Вас взаємодія здобувача вищої освіти і викладача в освітньому процесі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іаграма відповідей у Формах. Назва запитання: 3.1. Чи задовольняє Вас взаємодія здобувача вищої освіти і викладача в освітньому процесі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496185"/>
            <wp:effectExtent l="0" t="0" r="0" b="5715"/>
            <wp:docPr id="61353852" name="Рисунок 12" descr="Діаграма відповідей у Формах. Назва запитання: 3.2. Чи задовольняють Вас взаємовідносини між викладачами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іаграма відповідей у Формах. Назва запитання: 3.2. Чи задовольняють Вас взаємовідносини між викладачами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496185"/>
            <wp:effectExtent l="0" t="0" r="0" b="5715"/>
            <wp:docPr id="2107969453" name="Рисунок 13" descr="Діаграма відповідей у Формах. Назва запитання: 3.3. Чи задовольняє Вас соціально-психологічний клімат на факультеті (у університеті)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іаграма відповідей у Формах. Назва запитання: 3.3. Чи задовольняє Вас соціально-психологічний клімат на факультеті (у університеті)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5980" cy="2496185"/>
            <wp:effectExtent l="0" t="0" r="0" b="5715"/>
            <wp:docPr id="848408237" name="Рисунок 14" descr="Діаграма відповідей у Формах. Назва запитання: 4.1. Чи є в університеті є можливість скористатися послугами практичного психолога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іаграма відповідей у Формах. Назва запитання: 4.1. Чи є в університеті є можливість скористатися послугами практичного психолога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1805907132" name="Рисунок 15" descr="Діаграма відповідей у Формах. Назва запитання: 4.2. Чи здійснюється в університеті соціальна підтримка викладачів (матеріальна допомога, заходи, діяльність профспілки)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іаграма відповідей у Формах. Назва запитання: 4.2. Чи здійснюється в університеті соціальна підтримка викладачів (матеріальна допомога, заходи, діяльність профспілки)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1139867151" name="Рисунок 16" descr="Діаграма відповідей у Формах. Назва запитання: 4.3. Чи здійснюється в університеті  належне стимулювання діяльності викладачів (визнання, відзнаки, преміювання, матеріальна допомога)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іаграма відповідей у Формах. Назва запитання: 4.3. Чи здійснюється в університеті  належне стимулювання діяльності викладачів (визнання, відзнаки, преміювання, матеріальна допомога)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5980" cy="2496185"/>
            <wp:effectExtent l="0" t="0" r="0" b="5715"/>
            <wp:docPr id="326014691" name="Рисунок 17" descr="Діаграма відповідей у Формах. Назва запитання: 5.1. Чи залучені викладачі до розробки, моніторингу, перегляду освітніх програм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іаграма відповідей у Формах. Назва запитання: 5.1. Чи залучені викладачі до розробки, моніторингу, перегляду освітніх програм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150671869" name="Рисунок 18" descr="Діаграма відповідей у Формах. Назва запитання: 5.2. Чи берете Ви до уваги результати опитування здобувачів з питань якості ОНП в процесі її перегляду та покращення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іаграма відповідей у Формах. Назва запитання: 5.2. Чи берете Ви до уваги результати опитування здобувачів з питань якості ОНП в процесі її перегляду та покращення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1737731025" name="Рисунок 19" descr="Діаграма відповідей у Формах. Назва запитання: 5.3. Чи є у викладачів можливість звернутися до адміністрації, керівників підрозділів ЧНУ з ініціативами щодо покращення ОНП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іаграма відповідей у Формах. Назва запитання: 5.3. Чи є у викладачів можливість звернутися до адміністрації, керівників підрозділів ЧНУ з ініціативами щодо покращення ОНП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5980" cy="2496185"/>
            <wp:effectExtent l="0" t="0" r="0" b="5715"/>
            <wp:docPr id="1516143915" name="Рисунок 20" descr="Діаграма відповідей у Формах. Назва запитання: 5.4. Чи є у викладачів можливість втілення ініціатив щодо якості освіти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іаграма відповідей у Формах. Назва запитання: 5.4. Чи є у викладачів можливість втілення ініціатив щодо якості освіти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1260198298" name="Рисунок 21" descr="Діаграма відповідей у Формах. Назва запитання: 6.1. Чи мають викладачі можливість підвищувати кваліфікацію на базі університету чи інших ЗВО?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іаграма відповідей у Формах. Назва запитання: 6.1. Чи мають викладачі можливість підвищувати кваліфікацію на базі університету чи інших ЗВО?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496185"/>
            <wp:effectExtent l="0" t="0" r="0" b="5715"/>
            <wp:docPr id="184990509" name="Рисунок 22" descr="Діаграма відповідей у Формах. Назва запитання: 6.2. Чи  програми підвищення кваліфікації пропонуються на актуальні для викладачів теми?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іаграма відповідей у Формах. Назва запитання: 6.2. Чи  програми підвищення кваліфікації пропонуються на актуальні для викладачів теми?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5980" cy="2693035"/>
            <wp:effectExtent l="0" t="0" r="0" b="0"/>
            <wp:docPr id="371770274" name="Рисунок 23" descr="Діаграма відповідей у Формах. Назва запитання: 6.3. Чи проводяться в університеті методичні семінари, засідання методичних рад тощо, які сприяють професійному розвитку та вдосконаленню професійної майстерності викладачів?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іаграма відповідей у Формах. Назва запитання: 6.3. Чи проводяться в університеті методичні семінари, засідання методичних рад тощо, які сприяють професійному розвитку та вдосконаленню професійної майстерності викладачів?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496185"/>
            <wp:effectExtent l="0" t="0" r="0" b="5715"/>
            <wp:docPr id="102901514" name="Рисунок 24" descr="Діаграма відповідей у Формах. Назва запитання: 7.1. Чи вільно викладачі обирають методи навчання, форми, методи, критерії оцінювання?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іаграма відповідей у Формах. Назва запитання: 7.1. Чи вільно викладачі обирають методи навчання, форми, методи, критерії оцінювання?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808213558" name="Рисунок 25" descr="Діаграма відповідей у Формах. Назва запитання: 7.2. Чи  мають викладачі можливість втілення академічних свобод (свободи слова, творчості, поширення знань, проведення наукових досліджень)?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іаграма відповідей у Формах. Назва запитання: 7.2. Чи  мають викладачі можливість втілення академічних свобод (свободи слова, творчості, поширення знань, проведення наукових досліджень)?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5980" cy="2693035"/>
            <wp:effectExtent l="0" t="0" r="0" b="0"/>
            <wp:docPr id="310409922" name="Рисунок 26" descr="Діаграма відповідей у Формах. Назва запитання: 7.3. Чи мають викладачі реальну можливість брати участь у програмах академічної мобільності?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іаграма відповідей у Формах. Назва запитання: 7.3. Чи мають викладачі реальну можливість брати участь у програмах академічної мобільності?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204246518" name="Рисунок 27" descr="Діаграма відповідей у Формах. Назва запитання: 8.1. Чи  впроваджується в університеті політика академічної доброчесності серед науково-педагогічних працівників і здобувачів вищої освіти?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іаграма відповідей у Формах. Назва запитання: 8.1. Чи  впроваджується в університеті політика академічної доброчесності серед науково-педагогічних працівників і здобувачів вищої освіти?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693035"/>
            <wp:effectExtent l="0" t="0" r="0" b="0"/>
            <wp:docPr id="1611908377" name="Рисунок 28" descr="Діаграма відповідей у Формах. Назва запитання: 8.2. Чи дотримуються науково-педагогічні працівники принципів академічної доброчесності?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іаграма відповідей у Формах. Назва запитання: 8.2. Чи дотримуються науково-педагогічні працівники принципів академічної доброчесності?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5980" cy="2693035"/>
            <wp:effectExtent l="0" t="0" r="0" b="0"/>
            <wp:docPr id="308839129" name="Рисунок 29" descr="Діаграма відповідей у Формах. Назва запитання: 8.3. Чи запроваджуються санкції до здобувачів вищої освіти у разі порушення академічної доброчесності? 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іаграма відповідей у Формах. Назва запитання: 8.3. Чи запроваджуються санкції до здобувачів вищої освіти у разі порушення академічної доброчесності? 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Default="00A6215A">
      <w:pPr>
        <w:rPr>
          <w:lang w:val="uk-UA"/>
        </w:rPr>
      </w:pPr>
      <w:r>
        <w:rPr>
          <w:noProof/>
        </w:rPr>
        <w:drawing>
          <wp:inline distT="0" distB="0" distL="0" distR="0">
            <wp:extent cx="5935980" cy="2496185"/>
            <wp:effectExtent l="0" t="0" r="0" b="5715"/>
            <wp:docPr id="160686688" name="Рисунок 30" descr="Діаграма відповідей у Формах. Назва запитання: 9.1.  Як Ви загалом оцінюєте якість реалізації ОНП Економіка? &#10;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іаграма відповідей у Формах. Назва запитання: 9.1.  Як Ви загалом оцінюєте якість реалізації ОНП Економіка? &#10;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A" w:rsidRPr="00A6215A" w:rsidRDefault="00A6215A">
      <w:pPr>
        <w:rPr>
          <w:lang w:val="uk-UA"/>
        </w:rPr>
      </w:pPr>
    </w:p>
    <w:sectPr w:rsidR="00A6215A" w:rsidRPr="00A6215A" w:rsidSect="00D943DC">
      <w:pgSz w:w="11900" w:h="17340"/>
      <w:pgMar w:top="1134" w:right="851" w:bottom="1134" w:left="1701" w:header="76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15A"/>
    <w:rsid w:val="00137DA1"/>
    <w:rsid w:val="0058737A"/>
    <w:rsid w:val="00662E0B"/>
    <w:rsid w:val="00802C9D"/>
    <w:rsid w:val="008345B6"/>
    <w:rsid w:val="00A6215A"/>
    <w:rsid w:val="00B44A45"/>
    <w:rsid w:val="00C015A4"/>
    <w:rsid w:val="00D943DC"/>
    <w:rsid w:val="00E1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EEAAEF"/>
  <w15:chartTrackingRefBased/>
  <w15:docId w15:val="{ACB5908B-0640-AD40-A264-92E655E82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zoya.galushka@outlook.com</dc:creator>
  <cp:keywords/>
  <dc:description/>
  <cp:lastModifiedBy>zoya.galushka@outlook.com</cp:lastModifiedBy>
  <cp:revision>2</cp:revision>
  <dcterms:created xsi:type="dcterms:W3CDTF">2024-04-08T16:56:00Z</dcterms:created>
  <dcterms:modified xsi:type="dcterms:W3CDTF">2024-04-08T17:14:00Z</dcterms:modified>
</cp:coreProperties>
</file>