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CC" w:rsidRP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Міністерство освіти і науки України</w:t>
      </w:r>
    </w:p>
    <w:p w:rsidR="00EF49CC" w:rsidRPr="00EF49CC" w:rsidRDefault="00EF49CC" w:rsidP="00EF49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  <w:r w:rsidRPr="00EF49CC">
        <w:rPr>
          <w:rFonts w:ascii="Times New Roman" w:eastAsia="Times New Roman" w:hAnsi="Times New Roman" w:cs="Times New Roman"/>
          <w:b/>
          <w:sz w:val="30"/>
          <w:szCs w:val="28"/>
        </w:rPr>
        <w:t xml:space="preserve">Чернівецький національний університет імені Юрія </w:t>
      </w:r>
      <w:proofErr w:type="spellStart"/>
      <w:r w:rsidRPr="00EF49CC">
        <w:rPr>
          <w:rFonts w:ascii="Times New Roman" w:eastAsia="Times New Roman" w:hAnsi="Times New Roman" w:cs="Times New Roman"/>
          <w:b/>
          <w:sz w:val="30"/>
          <w:szCs w:val="28"/>
        </w:rPr>
        <w:t>Федьковича</w:t>
      </w:r>
      <w:proofErr w:type="spellEnd"/>
    </w:p>
    <w:p w:rsidR="00EF49CC" w:rsidRP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48438909"/>
      <w:r w:rsidRPr="00EF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Звіт керівника практики</w:t>
      </w:r>
    </w:p>
    <w:bookmarkEnd w:id="0"/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, назва практики: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Виробнича </w:t>
      </w:r>
      <w:r w:rsidR="00095E1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(переддипломна) 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практика, </w:t>
      </w:r>
      <w:r w:rsidR="00200E68">
        <w:rPr>
          <w:rFonts w:ascii="Times New Roman" w:eastAsia="Calibri" w:hAnsi="Times New Roman" w:cs="Times New Roman"/>
          <w:sz w:val="24"/>
          <w:szCs w:val="24"/>
          <w:u w:val="single"/>
        </w:rPr>
        <w:t>заочна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форма навчання, 2 курс ОР “Магістр”</w:t>
      </w: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  контролю:</w:t>
      </w:r>
      <w:r w:rsidR="00A25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A25EE7" w:rsidRPr="00A25E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захист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="00A25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Терміни проведення :   </w:t>
      </w:r>
      <w:r w:rsidR="001D70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 «</w:t>
      </w:r>
      <w:r w:rsidR="00A25EE7" w:rsidRPr="001D70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11</w:t>
      </w:r>
      <w:r w:rsidR="001D70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» </w:t>
      </w:r>
      <w:proofErr w:type="spellStart"/>
      <w:r w:rsidR="00A25EE7" w:rsidRPr="001D70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вер</w:t>
      </w:r>
      <w:proofErr w:type="spellEnd"/>
      <w:r w:rsidR="00A25EE7" w:rsidRPr="001D70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есня</w:t>
      </w:r>
      <w:r w:rsidR="001D70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_до «</w:t>
      </w:r>
      <w:r w:rsidR="00A25EE7" w:rsidRPr="001D70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05</w:t>
      </w:r>
      <w:r w:rsidR="001D70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1D70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листопада</w:t>
      </w:r>
      <w:r w:rsidR="00A25EE7" w:rsidRPr="001D70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1D7001" w:rsidRPr="001D70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2023 р.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730CC" w:rsidRPr="00EF49CC" w:rsidRDefault="008730CC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87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1D7001" w:rsidRPr="001D7001">
        <w:t xml:space="preserve"> </w:t>
      </w:r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Економічний факультет, спеціальність 071 – “Облік і оподаткування” (ОПП “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Облік і оподаткування</w:t>
      </w:r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”), 3 семестр</w:t>
      </w:r>
      <w:r w:rsid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_______________________________________________________</w:t>
      </w:r>
      <w:r w:rsidR="001D7001" w:rsidRPr="001D7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49CC" w:rsidRDefault="008730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(факультет / Н/</w:t>
      </w:r>
      <w:proofErr w:type="spellStart"/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інститут, спеціальність, освітня програма, семестр)</w:t>
      </w:r>
    </w:p>
    <w:p w:rsidR="008730CC" w:rsidRPr="00EF49CC" w:rsidRDefault="008730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2023__ / ___2024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навчальний рік</w:t>
      </w:r>
    </w:p>
    <w:p w:rsidR="008730CC" w:rsidRPr="008730CC" w:rsidRDefault="00EF49CC" w:rsidP="00873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відповідно до 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наказу № 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="001852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411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-ст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</w:t>
      </w:r>
      <w:r w:rsidR="001852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12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1852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09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.2023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</w:t>
      </w:r>
    </w:p>
    <w:p w:rsidR="008730CC" w:rsidRDefault="008730CC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Керівники практики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:__</w:t>
      </w:r>
      <w:r w:rsidR="00FC4D79" w:rsidRPr="00FC4D79">
        <w:rPr>
          <w:u w:val="single"/>
        </w:rPr>
        <w:t xml:space="preserve"> </w:t>
      </w:r>
      <w:proofErr w:type="spellStart"/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д.е.н</w:t>
      </w:r>
      <w:proofErr w:type="spellEnd"/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проф</w:t>
      </w:r>
      <w:r w:rsid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есор</w:t>
      </w:r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Ковальчук Т.М., </w:t>
      </w:r>
      <w:proofErr w:type="spellStart"/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к.е.н</w:t>
      </w:r>
      <w:proofErr w:type="spellEnd"/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доц</w:t>
      </w:r>
      <w:r w:rsid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ент </w:t>
      </w:r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Косташ</w:t>
      </w:r>
      <w:proofErr w:type="spellEnd"/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Т.В., </w:t>
      </w:r>
      <w:proofErr w:type="spellStart"/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к.е.н</w:t>
      </w:r>
      <w:proofErr w:type="spellEnd"/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доц</w:t>
      </w:r>
      <w:r w:rsid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ент </w:t>
      </w:r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Кудлаєва</w:t>
      </w:r>
      <w:proofErr w:type="spellEnd"/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Н.В. 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FC4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205208" w:rsidRDefault="00205208" w:rsidP="0020520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EF49CC" w:rsidP="002052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 практики: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5208" w:rsidRPr="002052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закріплення та поглиблення набутих магістрантами під час теоретичного навчання знан</w:t>
      </w:r>
      <w:r w:rsidR="002052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ь,  формування </w:t>
      </w:r>
      <w:proofErr w:type="spellStart"/>
      <w:r w:rsidR="002052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компетентностей</w:t>
      </w:r>
      <w:proofErr w:type="spellEnd"/>
      <w:r w:rsidR="002052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="00205208" w:rsidRPr="002052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необхідних для розв'язання складних завдань і проблем у сфері професійної діяльності з обліку,  аналізу і оподаткування та ефективного управління; розвиток навиків самостійної науково-дослідної роботи та творчого застосування отриманих знань у практичній діяльності; розробка оригінальних наукових пропозицій та ідей, які використовуються при підготовці випускної дипломної роботи та виховання потреби систематично оновлювати свої знання.</w:t>
      </w:r>
      <w:r w:rsidR="002052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05208" w:rsidRDefault="00205208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261CB3" w:rsidRDefault="00EF49CC" w:rsidP="00DD33A4">
      <w:pPr>
        <w:rPr>
          <w:rFonts w:ascii="Times New Roman" w:hAnsi="Times New Roman" w:cs="Times New Roman"/>
          <w:sz w:val="28"/>
          <w:szCs w:val="28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Бази практики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49C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(підприємства, організації, установи, структурні підрозділи)</w:t>
      </w:r>
      <w:r w:rsidRPr="00EF49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DD33A4" w:rsidRPr="00921070">
        <w:rPr>
          <w:sz w:val="24"/>
          <w:szCs w:val="24"/>
          <w:u w:val="single"/>
        </w:rPr>
        <w:t xml:space="preserve"> </w:t>
      </w:r>
      <w:r w:rsidR="00DD33A4" w:rsidRPr="0092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ТОВ «ГАЛС-2000» , м. Чернівці;  </w:t>
      </w:r>
      <w:proofErr w:type="spellStart"/>
      <w:r w:rsidR="00DD33A4" w:rsidRPr="00921070">
        <w:rPr>
          <w:rFonts w:ascii="Times New Roman" w:hAnsi="Times New Roman" w:cs="Times New Roman"/>
          <w:sz w:val="24"/>
          <w:szCs w:val="24"/>
          <w:u w:val="single"/>
        </w:rPr>
        <w:t>ТзОВ</w:t>
      </w:r>
      <w:proofErr w:type="spellEnd"/>
      <w:r w:rsidR="00DD33A4" w:rsidRPr="00921070">
        <w:rPr>
          <w:rFonts w:ascii="Times New Roman" w:hAnsi="Times New Roman" w:cs="Times New Roman"/>
          <w:sz w:val="24"/>
          <w:szCs w:val="24"/>
          <w:u w:val="single"/>
        </w:rPr>
        <w:t xml:space="preserve"> БФ «</w:t>
      </w:r>
      <w:proofErr w:type="spellStart"/>
      <w:r w:rsidR="00DD33A4" w:rsidRPr="00921070">
        <w:rPr>
          <w:rFonts w:ascii="Times New Roman" w:hAnsi="Times New Roman" w:cs="Times New Roman"/>
          <w:sz w:val="24"/>
          <w:szCs w:val="24"/>
          <w:u w:val="single"/>
        </w:rPr>
        <w:t>Чернівціжитлобуд</w:t>
      </w:r>
      <w:proofErr w:type="spellEnd"/>
      <w:r w:rsidR="00DD33A4" w:rsidRPr="00921070">
        <w:rPr>
          <w:rFonts w:ascii="Times New Roman" w:hAnsi="Times New Roman" w:cs="Times New Roman"/>
          <w:sz w:val="24"/>
          <w:szCs w:val="24"/>
          <w:u w:val="single"/>
        </w:rPr>
        <w:t>» м. Чернівці;</w:t>
      </w:r>
      <w:r w:rsidR="00DD33A4" w:rsidRPr="0092107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D33A4" w:rsidRPr="0092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</w:t>
      </w:r>
      <w:proofErr w:type="spellStart"/>
      <w:r w:rsidR="00DD33A4" w:rsidRPr="0092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Вашківецький</w:t>
      </w:r>
      <w:proofErr w:type="spellEnd"/>
      <w:r w:rsidR="00DD33A4" w:rsidRPr="0092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хлібокомбінат</w:t>
      </w:r>
      <w:r w:rsidR="0092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</w:t>
      </w:r>
      <w:r w:rsidR="00DD33A4" w:rsidRPr="0092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DD33A4" w:rsidRPr="00095E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Вижницької</w:t>
      </w:r>
      <w:proofErr w:type="spellEnd"/>
      <w:r w:rsidR="00DD33A4" w:rsidRPr="00095E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райспоживспілки», Чернівецька область, </w:t>
      </w:r>
      <w:proofErr w:type="spellStart"/>
      <w:r w:rsidR="00DD33A4" w:rsidRPr="00095E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Вижницький</w:t>
      </w:r>
      <w:proofErr w:type="spellEnd"/>
      <w:r w:rsidR="00DD33A4" w:rsidRPr="00095E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район, м. </w:t>
      </w:r>
      <w:proofErr w:type="spellStart"/>
      <w:r w:rsidR="00DD33A4" w:rsidRPr="00095E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Вашківці</w:t>
      </w:r>
      <w:proofErr w:type="spellEnd"/>
      <w:r w:rsidR="00921070" w:rsidRPr="00095E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;_____</w:t>
      </w:r>
      <w:r w:rsidR="00921070" w:rsidRPr="00095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33A4" w:rsidRPr="00095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070" w:rsidRPr="00261C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кафедра обліку, аналізу і аудиту ЧНУ імені Юрія </w:t>
      </w:r>
      <w:proofErr w:type="spellStart"/>
      <w:r w:rsidR="00921070" w:rsidRPr="00261C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Федьковича</w:t>
      </w:r>
      <w:proofErr w:type="spellEnd"/>
      <w:r w:rsidR="001852F3" w:rsidRPr="00261C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</w:t>
      </w:r>
      <w:bookmarkStart w:id="1" w:name="_GoBack"/>
      <w:bookmarkEnd w:id="1"/>
    </w:p>
    <w:p w:rsidR="00EF49CC" w:rsidRPr="00261CB3" w:rsidRDefault="00EF49CC" w:rsidP="00EF49C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Розподіл  здобувачів вищої освіти  за базами практики</w:t>
      </w:r>
      <w:r w:rsidRPr="00261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4076"/>
        <w:gridCol w:w="5211"/>
      </w:tblGrid>
      <w:tr w:rsidR="00261CB3" w:rsidRPr="00261CB3" w:rsidTr="009B56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261CB3" w:rsidRDefault="009B5638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CB3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261CB3" w:rsidRDefault="009B5638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CB3">
              <w:rPr>
                <w:rFonts w:ascii="Times New Roman" w:hAnsi="Times New Roman" w:cs="Times New Roman"/>
                <w:b/>
                <w:sz w:val="24"/>
                <w:szCs w:val="24"/>
              </w:rPr>
              <w:t>ПІБ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261CB3" w:rsidRDefault="009B5638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CB3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</w:t>
            </w:r>
          </w:p>
        </w:tc>
      </w:tr>
      <w:tr w:rsidR="00261CB3" w:rsidRPr="00261CB3" w:rsidTr="00621A87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261CB3" w:rsidRDefault="009B5638" w:rsidP="00A26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CB3">
              <w:rPr>
                <w:rFonts w:ascii="Times New Roman" w:hAnsi="Times New Roman" w:cs="Times New Roman"/>
                <w:i/>
                <w:sz w:val="24"/>
                <w:szCs w:val="24"/>
              </w:rPr>
              <w:t>Керівник:</w:t>
            </w:r>
            <w:r w:rsidRPr="00261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61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д.е.н</w:t>
            </w:r>
            <w:proofErr w:type="spellEnd"/>
            <w:r w:rsidRPr="00261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професор Ковальчук Т.М</w:t>
            </w:r>
          </w:p>
        </w:tc>
      </w:tr>
      <w:tr w:rsidR="00261CB3" w:rsidRPr="00261CB3" w:rsidTr="00DF6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38" w:rsidRPr="00261CB3" w:rsidRDefault="009B5638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C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261CB3" w:rsidRDefault="009B5638" w:rsidP="00DF6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61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Богаш</w:t>
            </w:r>
            <w:proofErr w:type="spellEnd"/>
            <w:r w:rsidRPr="00261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Євгенія Василівна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638" w:rsidRPr="00261CB3" w:rsidRDefault="009B5638" w:rsidP="00DF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«ГАЛС-2000» , м. Чернівці</w:t>
            </w:r>
          </w:p>
        </w:tc>
      </w:tr>
      <w:tr w:rsidR="00261CB3" w:rsidRPr="00261CB3" w:rsidTr="00DF6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38" w:rsidRPr="00261CB3" w:rsidRDefault="009B5638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261CB3" w:rsidRDefault="009B5638" w:rsidP="00DF6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61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Луцяк</w:t>
            </w:r>
            <w:proofErr w:type="spellEnd"/>
            <w:r w:rsidRPr="00261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Марина Вікторівна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638" w:rsidRPr="00261CB3" w:rsidRDefault="009B5638" w:rsidP="00DF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CB3">
              <w:rPr>
                <w:rFonts w:ascii="Times New Roman" w:hAnsi="Times New Roman" w:cs="Times New Roman"/>
                <w:sz w:val="24"/>
                <w:szCs w:val="24"/>
              </w:rPr>
              <w:t>ТзОВ</w:t>
            </w:r>
            <w:proofErr w:type="spellEnd"/>
            <w:r w:rsidRPr="00261CB3">
              <w:rPr>
                <w:rFonts w:ascii="Times New Roman" w:hAnsi="Times New Roman" w:cs="Times New Roman"/>
                <w:sz w:val="24"/>
                <w:szCs w:val="24"/>
              </w:rPr>
              <w:t xml:space="preserve"> БФ «</w:t>
            </w:r>
            <w:proofErr w:type="spellStart"/>
            <w:r w:rsidRPr="00261CB3">
              <w:rPr>
                <w:rFonts w:ascii="Times New Roman" w:hAnsi="Times New Roman" w:cs="Times New Roman"/>
                <w:sz w:val="24"/>
                <w:szCs w:val="24"/>
              </w:rPr>
              <w:t>Чернівціжитлобуд</w:t>
            </w:r>
            <w:proofErr w:type="spellEnd"/>
            <w:r w:rsidRPr="00261CB3">
              <w:rPr>
                <w:rFonts w:ascii="Times New Roman" w:hAnsi="Times New Roman" w:cs="Times New Roman"/>
                <w:sz w:val="24"/>
                <w:szCs w:val="24"/>
              </w:rPr>
              <w:t>» м. Чернівці</w:t>
            </w:r>
          </w:p>
        </w:tc>
      </w:tr>
      <w:tr w:rsidR="00261CB3" w:rsidRPr="00261CB3" w:rsidTr="00DF6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38" w:rsidRPr="00261CB3" w:rsidRDefault="009B5638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261CB3" w:rsidRDefault="009B5638" w:rsidP="00DF6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61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Кошурба</w:t>
            </w:r>
            <w:proofErr w:type="spellEnd"/>
            <w:r w:rsidRPr="00261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Михайло Михайлович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638" w:rsidRPr="00261CB3" w:rsidRDefault="009B5638" w:rsidP="00DF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B3">
              <w:rPr>
                <w:rFonts w:ascii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9B5638" w:rsidRPr="001852F3" w:rsidTr="00BC45C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1F4DD9" w:rsidRDefault="009B5638" w:rsidP="009B56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4DD9">
              <w:rPr>
                <w:rFonts w:ascii="Times New Roman" w:hAnsi="Times New Roman" w:cs="Times New Roman"/>
                <w:i/>
                <w:sz w:val="24"/>
                <w:szCs w:val="24"/>
              </w:rPr>
              <w:t>Керівник:</w:t>
            </w:r>
            <w:r w:rsidRPr="001F4D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F4D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к.е.н</w:t>
            </w:r>
            <w:proofErr w:type="spellEnd"/>
            <w:r w:rsidRPr="001F4D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доцент </w:t>
            </w:r>
            <w:proofErr w:type="spellStart"/>
            <w:r w:rsidRPr="001F4D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Косташ</w:t>
            </w:r>
            <w:proofErr w:type="spellEnd"/>
            <w:r w:rsidRPr="001F4D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Т.В.</w:t>
            </w:r>
          </w:p>
        </w:tc>
      </w:tr>
      <w:tr w:rsidR="009B5638" w:rsidRPr="001852F3" w:rsidTr="00DF6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1852F3" w:rsidRDefault="009B5638" w:rsidP="00703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1852F3" w:rsidRDefault="009B5638" w:rsidP="007031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8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Котек</w:t>
            </w:r>
            <w:proofErr w:type="spellEnd"/>
            <w:r w:rsidRPr="0018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Надія Володимирівна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638" w:rsidRPr="001852F3" w:rsidRDefault="009B5638" w:rsidP="0070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2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852F3">
              <w:rPr>
                <w:rFonts w:ascii="Times New Roman" w:hAnsi="Times New Roman" w:cs="Times New Roman"/>
                <w:sz w:val="24"/>
                <w:szCs w:val="24"/>
              </w:rPr>
              <w:t>Вашківецький</w:t>
            </w:r>
            <w:proofErr w:type="spellEnd"/>
            <w:r w:rsidRPr="001852F3">
              <w:rPr>
                <w:rFonts w:ascii="Times New Roman" w:hAnsi="Times New Roman" w:cs="Times New Roman"/>
                <w:sz w:val="24"/>
                <w:szCs w:val="24"/>
              </w:rPr>
              <w:t xml:space="preserve"> хлібокомбінат </w:t>
            </w:r>
            <w:proofErr w:type="spellStart"/>
            <w:r w:rsidRPr="001852F3">
              <w:rPr>
                <w:rFonts w:ascii="Times New Roman" w:hAnsi="Times New Roman" w:cs="Times New Roman"/>
                <w:sz w:val="24"/>
                <w:szCs w:val="24"/>
              </w:rPr>
              <w:t>Вижницької</w:t>
            </w:r>
            <w:proofErr w:type="spellEnd"/>
            <w:r w:rsidRPr="001852F3">
              <w:rPr>
                <w:rFonts w:ascii="Times New Roman" w:hAnsi="Times New Roman" w:cs="Times New Roman"/>
                <w:sz w:val="24"/>
                <w:szCs w:val="24"/>
              </w:rPr>
              <w:t xml:space="preserve"> райспоживспілки», Чернівецька область, </w:t>
            </w:r>
            <w:proofErr w:type="spellStart"/>
            <w:r w:rsidRPr="001852F3">
              <w:rPr>
                <w:rFonts w:ascii="Times New Roman" w:hAnsi="Times New Roman" w:cs="Times New Roman"/>
                <w:sz w:val="24"/>
                <w:szCs w:val="24"/>
              </w:rPr>
              <w:t>Вижницький</w:t>
            </w:r>
            <w:proofErr w:type="spellEnd"/>
            <w:r w:rsidRPr="001852F3">
              <w:rPr>
                <w:rFonts w:ascii="Times New Roman" w:hAnsi="Times New Roman" w:cs="Times New Roman"/>
                <w:sz w:val="24"/>
                <w:szCs w:val="24"/>
              </w:rPr>
              <w:t xml:space="preserve"> район, м. </w:t>
            </w:r>
            <w:proofErr w:type="spellStart"/>
            <w:r w:rsidRPr="001852F3">
              <w:rPr>
                <w:rFonts w:ascii="Times New Roman" w:hAnsi="Times New Roman" w:cs="Times New Roman"/>
                <w:sz w:val="24"/>
                <w:szCs w:val="24"/>
              </w:rPr>
              <w:t>Вашківці</w:t>
            </w:r>
            <w:proofErr w:type="spellEnd"/>
          </w:p>
        </w:tc>
      </w:tr>
      <w:tr w:rsidR="009B5638" w:rsidRPr="001852F3" w:rsidTr="00E41238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1852F3" w:rsidRDefault="009B5638" w:rsidP="009B5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Керівник: </w:t>
            </w:r>
            <w:proofErr w:type="spellStart"/>
            <w:r w:rsidRPr="001F4D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к.е.н</w:t>
            </w:r>
            <w:proofErr w:type="spellEnd"/>
            <w:r w:rsidRPr="001F4D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доцент </w:t>
            </w:r>
            <w:proofErr w:type="spellStart"/>
            <w:r w:rsidRPr="001F4D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Кудлаєва</w:t>
            </w:r>
            <w:proofErr w:type="spellEnd"/>
            <w:r w:rsidRPr="001F4D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Н.В.</w:t>
            </w:r>
          </w:p>
        </w:tc>
      </w:tr>
      <w:tr w:rsidR="009B5638" w:rsidRPr="001852F3" w:rsidTr="00DF6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1852F3" w:rsidRDefault="009B5638" w:rsidP="008D4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9B5638" w:rsidRDefault="009B5638" w:rsidP="008D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2F3">
              <w:rPr>
                <w:rFonts w:ascii="Times New Roman" w:hAnsi="Times New Roman" w:cs="Times New Roman"/>
                <w:sz w:val="24"/>
                <w:szCs w:val="24"/>
              </w:rPr>
              <w:t>Галіп</w:t>
            </w:r>
            <w:proofErr w:type="spellEnd"/>
            <w:r w:rsidRPr="001852F3">
              <w:rPr>
                <w:rFonts w:ascii="Times New Roman" w:hAnsi="Times New Roman" w:cs="Times New Roman"/>
                <w:sz w:val="24"/>
                <w:szCs w:val="24"/>
              </w:rPr>
              <w:t xml:space="preserve"> Антон Михайлович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638" w:rsidRPr="009B5638" w:rsidRDefault="009B5638" w:rsidP="008D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2F3">
              <w:rPr>
                <w:rFonts w:ascii="Times New Roman" w:hAnsi="Times New Roman" w:cs="Times New Roman"/>
                <w:sz w:val="24"/>
                <w:szCs w:val="24"/>
              </w:rPr>
              <w:t>ТзОВ</w:t>
            </w:r>
            <w:proofErr w:type="spellEnd"/>
            <w:r w:rsidRPr="001852F3">
              <w:rPr>
                <w:rFonts w:ascii="Times New Roman" w:hAnsi="Times New Roman" w:cs="Times New Roman"/>
                <w:sz w:val="24"/>
                <w:szCs w:val="24"/>
              </w:rPr>
              <w:t xml:space="preserve"> БФ «</w:t>
            </w:r>
            <w:proofErr w:type="spellStart"/>
            <w:r w:rsidRPr="001852F3">
              <w:rPr>
                <w:rFonts w:ascii="Times New Roman" w:hAnsi="Times New Roman" w:cs="Times New Roman"/>
                <w:sz w:val="24"/>
                <w:szCs w:val="24"/>
              </w:rPr>
              <w:t>Чернівціжитлобуд</w:t>
            </w:r>
            <w:proofErr w:type="spellEnd"/>
            <w:r w:rsidRPr="00185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52F3">
              <w:rPr>
                <w:rFonts w:ascii="Times New Roman" w:hAnsi="Times New Roman" w:cs="Times New Roman"/>
                <w:sz w:val="24"/>
                <w:szCs w:val="24"/>
              </w:rPr>
              <w:t>м. Чернівці</w:t>
            </w:r>
          </w:p>
        </w:tc>
      </w:tr>
    </w:tbl>
    <w:p w:rsidR="001852F3" w:rsidRPr="00EF49CC" w:rsidRDefault="001852F3" w:rsidP="00EF49C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Організаційна робота щодо проведення практики:</w:t>
      </w:r>
    </w:p>
    <w:p w:rsidR="00EA72B2" w:rsidRPr="00EA72B2" w:rsidRDefault="00EA72B2" w:rsidP="00EA7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Виробнича практика була проведена з урахуванням вимог робочої програми практики та Положення про проведення практики здобувачів вищої освіти Чернівецького національного університету імені Юрія </w:t>
      </w:r>
      <w:proofErr w:type="spellStart"/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Федьковича</w:t>
      </w:r>
      <w:proofErr w:type="spellEnd"/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(затвердженого Вченою радою Чернівецького національного університету імені Юрія </w:t>
      </w:r>
      <w:proofErr w:type="spellStart"/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Федьковича</w:t>
      </w:r>
      <w:proofErr w:type="spellEnd"/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(протокол № 7 від 31.08. 2020 р.)).  Був проведений розподіл студентів на бази практики. Студентам було проведено інструктаж про </w:t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порядок проходження практики та з техніки безпеки, надано необхідні документи (наказ, програма, щоденник, договір, методичні рекомендації та інші за потребою). Студентам повідомлено про систему звітності з практики, а саме: подання письмового звіту</w:t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підготовка виступу.</w:t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</w:t>
      </w:r>
    </w:p>
    <w:p w:rsidR="00EF49CC" w:rsidRPr="00EF49CC" w:rsidRDefault="00EF49CC" w:rsidP="00EF49CC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Виконання програми  практики</w:t>
      </w:r>
    </w:p>
    <w:p w:rsidR="00EF49CC" w:rsidRPr="00EF49CC" w:rsidRDefault="00EF49CC" w:rsidP="00EF49C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Сформовані компетентності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0736E" w:rsidRPr="004C23DA" w:rsidRDefault="00D0736E" w:rsidP="00D0736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C23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Загальні компетентності:</w:t>
      </w:r>
    </w:p>
    <w:p w:rsidR="00EA72B2" w:rsidRPr="00CD6BA1" w:rsidRDefault="00D0736E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 1. Вміння виявляти, ставити та вирішувати проблеми.</w:t>
      </w:r>
    </w:p>
    <w:p w:rsidR="00D0736E" w:rsidRPr="00CD6BA1" w:rsidRDefault="00D0736E" w:rsidP="00D0736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 3. Навички використання інформаційних і комунікаційних технологій.</w:t>
      </w:r>
    </w:p>
    <w:p w:rsidR="00D0736E" w:rsidRPr="00CD6BA1" w:rsidRDefault="00D0736E" w:rsidP="00D0736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 4. Здатність проведення досліджень на відповідному рівні.</w:t>
      </w:r>
    </w:p>
    <w:p w:rsidR="00D0736E" w:rsidRPr="00CD6BA1" w:rsidRDefault="00D0736E" w:rsidP="00D0736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 5. Здатність генерувати нові ідеї (креативність).</w:t>
      </w:r>
    </w:p>
    <w:p w:rsidR="00D0736E" w:rsidRPr="00CD6BA1" w:rsidRDefault="00D0736E" w:rsidP="00D0736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 6. Здатність до пошуку, оброблення та аналізу інформації з різних джерел.</w:t>
      </w:r>
    </w:p>
    <w:p w:rsidR="00D0736E" w:rsidRPr="00CD6BA1" w:rsidRDefault="00D0736E" w:rsidP="00D073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 8. Здатність спілкуватися з представниками інших професійних груп різного рівня (з експертами з інших галузей знань/ видів економічної діяльності).</w:t>
      </w:r>
    </w:p>
    <w:p w:rsidR="00D0736E" w:rsidRPr="00CD6BA1" w:rsidRDefault="00D0736E" w:rsidP="00D0736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 9. Цінування та повага різноманітності та мультикультурності.</w:t>
      </w:r>
    </w:p>
    <w:p w:rsidR="00D0736E" w:rsidRPr="00CD6BA1" w:rsidRDefault="00D0736E" w:rsidP="00D0736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 10. Здатність діяти на основі етичних міркувань (мотивів).</w:t>
      </w:r>
    </w:p>
    <w:p w:rsidR="00D0736E" w:rsidRPr="00CD6BA1" w:rsidRDefault="00D0736E" w:rsidP="00D0736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 11. Здатність оцінювати та забезпечувати якість виконуваних робіт.</w:t>
      </w:r>
    </w:p>
    <w:p w:rsidR="00D0736E" w:rsidRPr="004C23DA" w:rsidRDefault="004C23DA" w:rsidP="004C23D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C23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Фахові компетентності спеціальності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</w:t>
      </w:r>
    </w:p>
    <w:p w:rsidR="004C23DA" w:rsidRPr="00CD6BA1" w:rsidRDefault="004C23DA" w:rsidP="004C23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 1. Здатність формувати та використовувати облікову інформацію для прийняття ефективних управлінських рішень на всіх рівнях управління підприємством в цілях підвищення ефективності, результативності та соціальної відповідальності бізнесу.</w:t>
      </w:r>
    </w:p>
    <w:p w:rsidR="004C23DA" w:rsidRPr="00CD6BA1" w:rsidRDefault="004C23DA" w:rsidP="004C23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 2. Здатність організовувати обліковий процес та регламентувати діяльність його виконавців у відповідності з вимогами законодавства та менеджменту підприємства.</w:t>
      </w:r>
    </w:p>
    <w:p w:rsidR="004C23DA" w:rsidRPr="00CD6BA1" w:rsidRDefault="004C23DA" w:rsidP="004C23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 3. Здатність застосовувати теоретичні, методичні і практичні підходи щодо організації обліку, контролю, планування та оптимізації податкових розрахунків.</w:t>
      </w:r>
    </w:p>
    <w:p w:rsidR="004C23DA" w:rsidRPr="00CD6BA1" w:rsidRDefault="004C23DA" w:rsidP="004C23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 4. Здатність формувати фінансову звітність за міжнародними стандартами, коректно інтерпретувати, оприлюднювати й використовувати відповідну інформацію для прийняття управлінських рішень.</w:t>
      </w:r>
    </w:p>
    <w:p w:rsidR="004C23DA" w:rsidRPr="00CD6BA1" w:rsidRDefault="004C23DA" w:rsidP="004C23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 5. Здатність застосовувати методи і методики аналітичного забезпечення сучасних систем менеджменту з урахуванням стратегії розвитку підприємства в умовах невизначеності, ризику та/або асиметричності інформації.</w:t>
      </w:r>
    </w:p>
    <w:p w:rsidR="004C23DA" w:rsidRPr="00CD6BA1" w:rsidRDefault="004C23DA" w:rsidP="004C23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 6. Використовувати міжнародні стандарти контролю якості, аудиту, огляду, іншого надання впевненості та супутніх послуг з дотрим</w:t>
      </w:r>
      <w:r w:rsidR="00A11C19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анням вимог професійної етики в </w:t>
      </w:r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процесі практичної діяльності.</w:t>
      </w:r>
    </w:p>
    <w:p w:rsidR="004C23DA" w:rsidRPr="00CD6BA1" w:rsidRDefault="004C23DA" w:rsidP="004C23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 7. Здатність формулювати завдання, удосконалювати методики та впроваджувати сучасні методи фінансового та управлінського обліку, аналізу, аудиту і оподаткування у відповідності зі стратегічними цілями підприємства.</w:t>
      </w:r>
    </w:p>
    <w:p w:rsidR="004C23DA" w:rsidRPr="00CD6BA1" w:rsidRDefault="004C23DA" w:rsidP="004C23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 8. Здатність виконувати адміністративно-управлінські функції у сфері діяльності суб’єктів господарювання, органів державного сектору.</w:t>
      </w:r>
    </w:p>
    <w:p w:rsidR="004C23DA" w:rsidRPr="00CD6BA1" w:rsidRDefault="004C23DA" w:rsidP="004C23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 9. Здатність здійснювати діяльність з консультування власників, менеджменту підприємства та інших користувачів інформації у сфері обліку, аналізу, контролю, аудиту, оподаткування.</w:t>
      </w:r>
    </w:p>
    <w:p w:rsidR="004C23DA" w:rsidRPr="00CD6BA1" w:rsidRDefault="004C23DA" w:rsidP="004C23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 10. Здатність проводити наукові дослідження з метою вирішення актуальних завдань теорії, методики, організації та практики обліку, аудиту, аналізу, контролю та оподаткування</w:t>
      </w:r>
      <w:r w:rsidR="00A11C19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4C23DA" w:rsidRPr="00CD6BA1" w:rsidRDefault="004C23DA" w:rsidP="004C23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 11. Здатність діагностувати результати діяльності, здійснювати їх об’єктивну оцінку та пошук нових можливостей у досягненні мети суб’єкта господарювання.</w:t>
      </w:r>
    </w:p>
    <w:p w:rsidR="004C23DA" w:rsidRPr="00CD6BA1" w:rsidRDefault="004C23DA" w:rsidP="004C23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ФК 12. Здатність застосовувати методичні прийоми аналітичного забезпечення сучасних систем менеджменту з урахуванням стратегії розвитку суб’єкта господарювання.</w:t>
      </w:r>
    </w:p>
    <w:p w:rsidR="004C23DA" w:rsidRPr="00CD6BA1" w:rsidRDefault="004C23DA" w:rsidP="004C23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ФК 13. Здатність на основі опису економічних процесів та явищ будувати стандартні теоретичні та </w:t>
      </w:r>
      <w:proofErr w:type="spellStart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економетричні</w:t>
      </w:r>
      <w:proofErr w:type="spellEnd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моделі, аналізувати та змістовно інтерпретувати отримані результати.</w:t>
      </w:r>
    </w:p>
    <w:p w:rsidR="004C23DA" w:rsidRPr="00CD6BA1" w:rsidRDefault="004C23DA" w:rsidP="004C23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 14. Здатність аналізувати та інтерпретувати фінансову,</w:t>
      </w:r>
      <w:r w:rsidR="00A11C19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бухгалтерську та іншу інфор</w:t>
      </w:r>
      <w:r w:rsidR="00A11C19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мацію, що міститься у звітності </w:t>
      </w:r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суб’єктів господарюва</w:t>
      </w:r>
      <w:r w:rsidR="00A11C19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ння та використовувати отримані </w:t>
      </w:r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результати для прийняття управлінських рішень</w:t>
      </w:r>
    </w:p>
    <w:p w:rsidR="004C23DA" w:rsidRDefault="004C23DA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6BA1" w:rsidRDefault="00EF49CC" w:rsidP="00CD6B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Трудова дисципліна,  дотримання правил із охорони праці та безпеки життєдіяльності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F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6BA1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Протягом проходження практики студенти чітко дотримувалися правил техніки безпеки, охорони праці, виробничої санітарії, внутрішнього розпорядку бази практики. Побутові умови місць практичного навчання повністю відповідають санітарно-гігієнічним вимогам і охорони праці.</w:t>
      </w:r>
    </w:p>
    <w:p w:rsidR="00CD6BA1" w:rsidRDefault="00CD6BA1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Зауваження:</w:t>
      </w:r>
      <w:r w:rsidR="0077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1919" w:rsidRPr="007719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деякі доповіді не є чітко структурованими.</w:t>
      </w:r>
      <w:r w:rsidR="007719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</w:t>
      </w:r>
      <w:r w:rsid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</w:t>
      </w:r>
      <w:r w:rsidR="00771919" w:rsidRPr="007719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ED72DD" w:rsidRDefault="00ED72DD" w:rsidP="00ED72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EF49CC" w:rsidP="00ED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Пропозиції: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2DD" w:rsidRP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основний вид діяльності бази практики має відповідати напряму дослідження </w:t>
      </w:r>
      <w:r w:rsid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здобувача</w:t>
      </w:r>
      <w:r w:rsidR="00ED72DD" w:rsidRP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ED72DD" w:rsidRDefault="00ED72DD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Результати практики:</w:t>
      </w: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1134"/>
        <w:gridCol w:w="1417"/>
        <w:gridCol w:w="709"/>
        <w:gridCol w:w="709"/>
        <w:gridCol w:w="709"/>
        <w:gridCol w:w="850"/>
        <w:gridCol w:w="918"/>
        <w:gridCol w:w="783"/>
        <w:gridCol w:w="925"/>
        <w:gridCol w:w="825"/>
      </w:tblGrid>
      <w:tr w:rsidR="00EF49CC" w:rsidRPr="00EF49CC" w:rsidTr="00DF6B26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Кількість студентів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Оцінка за шкалою ЕС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TS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Успіш</w:t>
            </w:r>
            <w:proofErr w:type="spellEnd"/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ність</w:t>
            </w:r>
            <w:proofErr w:type="spellEnd"/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Якість</w:t>
            </w:r>
          </w:p>
        </w:tc>
      </w:tr>
      <w:tr w:rsidR="00EF49CC" w:rsidRPr="00EF49CC" w:rsidTr="00DF6B26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80-89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«D»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«E»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50-59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«FX»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F49CC" w:rsidRPr="00EF49CC" w:rsidTr="00DF6B26">
        <w:trPr>
          <w:trHeight w:val="278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«відмінно»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«добре»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lang w:eastAsia="ru-RU"/>
              </w:rPr>
              <w:t>«задовільно»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задовільно»</w:t>
            </w: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контролю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«зараховано»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зараховано»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50A93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950A9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0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захист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950A9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0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950A9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950A9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950A9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950A9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950A9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950A9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A93" w:rsidRPr="00950A93" w:rsidRDefault="00950A9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6143FE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6143FE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F49CC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9CC" w:rsidRDefault="00EF49CC" w:rsidP="00614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Висновки:</w:t>
      </w:r>
      <w:r w:rsidR="006143FE" w:rsidRPr="006143FE">
        <w:t xml:space="preserve"> </w:t>
      </w:r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 результаті виробничої практики студенти оволоділи необхідними </w:t>
      </w:r>
      <w:proofErr w:type="spellStart"/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компетентностями</w:t>
      </w:r>
      <w:proofErr w:type="spellEnd"/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та успішно захистили практику. </w:t>
      </w:r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143FE" w:rsidRDefault="006143FE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</w:t>
      </w:r>
      <w:r w:rsidR="0011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12_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114A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грудня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614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 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05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605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Тетяна КОСТАШ</w:t>
      </w: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(дата)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</w:t>
      </w:r>
      <w:r w:rsidR="00605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(підпис)</w:t>
      </w:r>
    </w:p>
    <w:p w:rsidR="00452CDF" w:rsidRDefault="00452CDF"/>
    <w:sectPr w:rsidR="00452C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CC"/>
    <w:rsid w:val="00095E13"/>
    <w:rsid w:val="00114A01"/>
    <w:rsid w:val="00121564"/>
    <w:rsid w:val="00121883"/>
    <w:rsid w:val="001852F3"/>
    <w:rsid w:val="001D7001"/>
    <w:rsid w:val="001F4DD9"/>
    <w:rsid w:val="00200E68"/>
    <w:rsid w:val="00205208"/>
    <w:rsid w:val="00261CB3"/>
    <w:rsid w:val="00327260"/>
    <w:rsid w:val="00452CDF"/>
    <w:rsid w:val="004C23DA"/>
    <w:rsid w:val="00605527"/>
    <w:rsid w:val="006143FE"/>
    <w:rsid w:val="00771919"/>
    <w:rsid w:val="008626D8"/>
    <w:rsid w:val="008730CC"/>
    <w:rsid w:val="00921070"/>
    <w:rsid w:val="00950A93"/>
    <w:rsid w:val="009B5638"/>
    <w:rsid w:val="00A11C19"/>
    <w:rsid w:val="00A25EE7"/>
    <w:rsid w:val="00CC579B"/>
    <w:rsid w:val="00CD6BA1"/>
    <w:rsid w:val="00D0736E"/>
    <w:rsid w:val="00DD33A4"/>
    <w:rsid w:val="00EA72B2"/>
    <w:rsid w:val="00ED72DD"/>
    <w:rsid w:val="00EF49CC"/>
    <w:rsid w:val="00FC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5001</Words>
  <Characters>2851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10</cp:revision>
  <dcterms:created xsi:type="dcterms:W3CDTF">2023-12-11T16:02:00Z</dcterms:created>
  <dcterms:modified xsi:type="dcterms:W3CDTF">2025-08-29T10:18:00Z</dcterms:modified>
</cp:coreProperties>
</file>