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C" w:rsidRPr="00F06E7A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632423" w:themeColor="accent2" w:themeShade="80"/>
          <w:sz w:val="28"/>
          <w:szCs w:val="28"/>
        </w:rPr>
        <w:t xml:space="preserve"> </w:t>
      </w:r>
      <w:bookmarkStart w:id="0" w:name="_GoBack"/>
      <w:bookmarkEnd w:id="0"/>
      <w:r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60311C" w:rsidRPr="00DA68D4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3584A">
        <w:rPr>
          <w:b/>
          <w:bCs/>
          <w:color w:val="632423" w:themeColor="accent2" w:themeShade="80"/>
          <w:sz w:val="28"/>
          <w:szCs w:val="28"/>
        </w:rPr>
        <w:t>ЗАРУБІЖНА ЛІТЕРАТУРА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93584A">
        <w:rPr>
          <w:rFonts w:eastAsiaTheme="minorHAnsi"/>
          <w:i/>
          <w:iCs/>
          <w:color w:val="000000"/>
          <w:sz w:val="28"/>
          <w:szCs w:val="28"/>
          <w:u w:val="single"/>
        </w:rPr>
        <w:t>обов’яз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93584A">
        <w:rPr>
          <w:rFonts w:eastAsiaTheme="minorHAnsi"/>
          <w:i/>
          <w:color w:val="000000" w:themeColor="text1"/>
          <w:sz w:val="28"/>
          <w:szCs w:val="28"/>
        </w:rPr>
        <w:t>5</w:t>
      </w:r>
      <w:r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4F6489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60311C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510"/>
        <w:gridCol w:w="5390"/>
      </w:tblGrid>
      <w:tr w:rsidR="0060311C" w:rsidTr="0090410E">
        <w:tc>
          <w:tcPr>
            <w:tcW w:w="4510" w:type="dxa"/>
          </w:tcPr>
          <w:p w:rsidR="0060311C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:rsidR="0060311C" w:rsidRPr="0093584A" w:rsidRDefault="0093584A" w:rsidP="0090410E">
            <w:pPr>
              <w:pStyle w:val="TableParagraph"/>
              <w:ind w:left="0"/>
              <w:rPr>
                <w:sz w:val="28"/>
                <w:szCs w:val="28"/>
              </w:rPr>
            </w:pPr>
            <w:r w:rsidRPr="0093584A">
              <w:rPr>
                <w:bCs/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60311C" w:rsidTr="0090410E">
        <w:tc>
          <w:tcPr>
            <w:tcW w:w="4510" w:type="dxa"/>
          </w:tcPr>
          <w:p w:rsidR="0060311C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60311C" w:rsidRPr="0093584A" w:rsidRDefault="0093584A" w:rsidP="0090410E">
            <w:pPr>
              <w:pStyle w:val="TableParagraph"/>
              <w:ind w:left="0"/>
              <w:rPr>
                <w:sz w:val="28"/>
                <w:szCs w:val="28"/>
              </w:rPr>
            </w:pPr>
            <w:r w:rsidRPr="0093584A">
              <w:rPr>
                <w:bCs/>
                <w:sz w:val="28"/>
                <w:szCs w:val="28"/>
                <w:lang w:val="uk-UA"/>
              </w:rPr>
              <w:t>014 Середня освіта</w:t>
            </w:r>
          </w:p>
        </w:tc>
      </w:tr>
      <w:tr w:rsidR="0060311C" w:rsidTr="0090410E">
        <w:tc>
          <w:tcPr>
            <w:tcW w:w="4510" w:type="dxa"/>
          </w:tcPr>
          <w:p w:rsidR="0060311C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:rsidR="0060311C" w:rsidRPr="0093584A" w:rsidRDefault="0093584A" w:rsidP="0090410E">
            <w:pPr>
              <w:pStyle w:val="TableParagraph"/>
              <w:ind w:left="0"/>
              <w:rPr>
                <w:sz w:val="28"/>
                <w:szCs w:val="28"/>
              </w:rPr>
            </w:pPr>
            <w:r w:rsidRPr="0093584A">
              <w:rPr>
                <w:bCs/>
                <w:sz w:val="28"/>
                <w:szCs w:val="28"/>
                <w:lang w:val="uk-UA"/>
              </w:rPr>
              <w:t>01 Освіта/Педагогіка</w:t>
            </w:r>
          </w:p>
        </w:tc>
      </w:tr>
      <w:tr w:rsidR="0060311C" w:rsidTr="0090410E">
        <w:tc>
          <w:tcPr>
            <w:tcW w:w="4510" w:type="dxa"/>
          </w:tcPr>
          <w:p w:rsidR="0060311C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390" w:type="dxa"/>
          </w:tcPr>
          <w:p w:rsidR="0060311C" w:rsidRPr="0093584A" w:rsidRDefault="0060311C" w:rsidP="0090410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93584A">
              <w:rPr>
                <w:bCs/>
                <w:sz w:val="28"/>
                <w:szCs w:val="28"/>
              </w:rPr>
              <w:t>перший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3584A">
              <w:rPr>
                <w:bCs/>
                <w:sz w:val="28"/>
                <w:szCs w:val="28"/>
              </w:rPr>
              <w:t>бакалаврський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60311C" w:rsidTr="0090410E">
        <w:tc>
          <w:tcPr>
            <w:tcW w:w="4510" w:type="dxa"/>
          </w:tcPr>
          <w:p w:rsidR="0060311C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90410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A1254">
              <w:rPr>
                <w:bCs/>
                <w:sz w:val="28"/>
                <w:szCs w:val="28"/>
              </w:rPr>
              <w:t>українська</w:t>
            </w:r>
            <w:proofErr w:type="spellEnd"/>
            <w:r w:rsidRPr="00CA125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0311C" w:rsidTr="0090410E">
        <w:tc>
          <w:tcPr>
            <w:tcW w:w="4510" w:type="dxa"/>
          </w:tcPr>
          <w:p w:rsidR="0060311C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60311C" w:rsidRPr="009758B9" w:rsidRDefault="0093584A" w:rsidP="009041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Матійчук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Михайлівна</w:t>
            </w:r>
            <w:r w:rsidR="0060311C" w:rsidRPr="009758B9">
              <w:rPr>
                <w:sz w:val="28"/>
                <w:szCs w:val="28"/>
              </w:rPr>
              <w:t xml:space="preserve"> – </w:t>
            </w:r>
            <w:proofErr w:type="spellStart"/>
            <w:r w:rsidR="0060311C" w:rsidRPr="009758B9">
              <w:rPr>
                <w:sz w:val="28"/>
                <w:szCs w:val="28"/>
              </w:rPr>
              <w:t>кандидат</w:t>
            </w:r>
            <w:proofErr w:type="spellEnd"/>
            <w:r w:rsidR="0060311C" w:rsidRPr="009758B9">
              <w:rPr>
                <w:sz w:val="28"/>
                <w:szCs w:val="28"/>
              </w:rPr>
              <w:t xml:space="preserve"> </w:t>
            </w:r>
            <w:proofErr w:type="spellStart"/>
            <w:r w:rsidR="0060311C" w:rsidRPr="009758B9">
              <w:rPr>
                <w:sz w:val="28"/>
                <w:szCs w:val="28"/>
              </w:rPr>
              <w:t>філологічних</w:t>
            </w:r>
            <w:proofErr w:type="spellEnd"/>
            <w:r w:rsidR="0060311C" w:rsidRPr="009758B9">
              <w:rPr>
                <w:sz w:val="28"/>
                <w:szCs w:val="28"/>
              </w:rPr>
              <w:t xml:space="preserve"> </w:t>
            </w:r>
            <w:proofErr w:type="spellStart"/>
            <w:r w:rsidR="0060311C" w:rsidRPr="009758B9">
              <w:rPr>
                <w:sz w:val="28"/>
                <w:szCs w:val="28"/>
              </w:rPr>
              <w:t>наук</w:t>
            </w:r>
            <w:proofErr w:type="spellEnd"/>
            <w:r w:rsidR="0060311C" w:rsidRPr="009758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асистент</w:t>
            </w:r>
            <w:r w:rsidR="0060311C" w:rsidRPr="009758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асистент</w:t>
            </w:r>
            <w:r w:rsidR="0060311C" w:rsidRPr="009758B9">
              <w:rPr>
                <w:sz w:val="28"/>
                <w:szCs w:val="28"/>
              </w:rPr>
              <w:t xml:space="preserve"> </w:t>
            </w:r>
            <w:proofErr w:type="spellStart"/>
            <w:r w:rsidR="0060311C" w:rsidRPr="009758B9">
              <w:rPr>
                <w:sz w:val="28"/>
                <w:szCs w:val="28"/>
              </w:rPr>
              <w:t>кафедри</w:t>
            </w:r>
            <w:proofErr w:type="spellEnd"/>
            <w:r w:rsidR="0060311C" w:rsidRPr="009758B9">
              <w:rPr>
                <w:sz w:val="28"/>
                <w:szCs w:val="28"/>
              </w:rPr>
              <w:t xml:space="preserve"> </w:t>
            </w:r>
            <w:proofErr w:type="spellStart"/>
            <w:r w:rsidR="0060311C" w:rsidRPr="009758B9">
              <w:rPr>
                <w:sz w:val="28"/>
                <w:szCs w:val="28"/>
              </w:rPr>
              <w:t>зарубіжної</w:t>
            </w:r>
            <w:proofErr w:type="spellEnd"/>
            <w:r w:rsidR="0060311C" w:rsidRPr="009758B9">
              <w:rPr>
                <w:sz w:val="28"/>
                <w:szCs w:val="28"/>
              </w:rPr>
              <w:t xml:space="preserve"> </w:t>
            </w:r>
            <w:proofErr w:type="spellStart"/>
            <w:r w:rsidR="0060311C" w:rsidRPr="009758B9">
              <w:rPr>
                <w:sz w:val="28"/>
                <w:szCs w:val="28"/>
              </w:rPr>
              <w:t>літератури</w:t>
            </w:r>
            <w:proofErr w:type="spellEnd"/>
            <w:r w:rsidR="0060311C" w:rsidRPr="009758B9">
              <w:rPr>
                <w:sz w:val="28"/>
                <w:szCs w:val="28"/>
              </w:rPr>
              <w:t xml:space="preserve"> </w:t>
            </w:r>
            <w:proofErr w:type="spellStart"/>
            <w:r w:rsidR="0060311C" w:rsidRPr="009758B9">
              <w:rPr>
                <w:sz w:val="28"/>
                <w:szCs w:val="28"/>
              </w:rPr>
              <w:t>та</w:t>
            </w:r>
            <w:proofErr w:type="spellEnd"/>
            <w:r w:rsidR="0060311C" w:rsidRPr="009758B9">
              <w:rPr>
                <w:sz w:val="28"/>
                <w:szCs w:val="28"/>
              </w:rPr>
              <w:t xml:space="preserve"> </w:t>
            </w:r>
            <w:proofErr w:type="spellStart"/>
            <w:r w:rsidR="0060311C" w:rsidRPr="009758B9">
              <w:rPr>
                <w:sz w:val="28"/>
                <w:szCs w:val="28"/>
              </w:rPr>
              <w:t>теорії</w:t>
            </w:r>
            <w:proofErr w:type="spellEnd"/>
            <w:r w:rsidR="0060311C" w:rsidRPr="009758B9">
              <w:rPr>
                <w:sz w:val="28"/>
                <w:szCs w:val="28"/>
              </w:rPr>
              <w:t xml:space="preserve"> </w:t>
            </w:r>
            <w:proofErr w:type="spellStart"/>
            <w:r w:rsidR="0060311C" w:rsidRPr="009758B9">
              <w:rPr>
                <w:sz w:val="28"/>
                <w:szCs w:val="28"/>
              </w:rPr>
              <w:t>літератури</w:t>
            </w:r>
            <w:proofErr w:type="spellEnd"/>
            <w:r w:rsidR="0060311C" w:rsidRPr="009758B9">
              <w:rPr>
                <w:sz w:val="28"/>
                <w:szCs w:val="28"/>
              </w:rPr>
              <w:t>.</w:t>
            </w:r>
          </w:p>
          <w:p w:rsidR="0060311C" w:rsidRPr="00AE4470" w:rsidRDefault="00AB2A2C" w:rsidP="0090410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="00AE4470" w:rsidRPr="00AC534C">
                <w:rPr>
                  <w:rStyle w:val="a6"/>
                </w:rPr>
                <w:t>https://wtliterature.chnu.edu.ua/pro-kafedru/spivrobitnyky/petro-vasylovych-rykhlo/</w:t>
              </w:r>
            </w:hyperlink>
            <w:r w:rsidR="00AE4470">
              <w:rPr>
                <w:lang w:val="uk-UA"/>
              </w:rPr>
              <w:t xml:space="preserve"> </w:t>
            </w:r>
          </w:p>
        </w:tc>
      </w:tr>
      <w:tr w:rsidR="0060311C" w:rsidTr="0090410E">
        <w:tc>
          <w:tcPr>
            <w:tcW w:w="4510" w:type="dxa"/>
          </w:tcPr>
          <w:p w:rsidR="0060311C" w:rsidRPr="00CA1254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:rsidR="0060311C" w:rsidRPr="009758B9" w:rsidRDefault="0060311C" w:rsidP="0090410E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="0093584A">
              <w:rPr>
                <w:bCs/>
                <w:color w:val="000000"/>
                <w:kern w:val="24"/>
                <w:sz w:val="24"/>
                <w:szCs w:val="24"/>
              </w:rPr>
              <w:t>0978352465</w:t>
            </w:r>
          </w:p>
        </w:tc>
      </w:tr>
      <w:tr w:rsidR="0060311C" w:rsidTr="0090410E">
        <w:tc>
          <w:tcPr>
            <w:tcW w:w="4510" w:type="dxa"/>
          </w:tcPr>
          <w:p w:rsidR="0060311C" w:rsidRPr="00CA1254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60311C" w:rsidRPr="00CA1254" w:rsidRDefault="00AB2A2C" w:rsidP="0090410E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93584A" w:rsidRPr="00123D9A">
                <w:rPr>
                  <w:rStyle w:val="a6"/>
                  <w:lang w:eastAsia="ar-SA"/>
                </w:rPr>
                <w:t>o.matiychuk@chnu.edu.ua</w:t>
              </w:r>
            </w:hyperlink>
          </w:p>
        </w:tc>
      </w:tr>
      <w:tr w:rsidR="0060311C" w:rsidTr="0090410E">
        <w:tc>
          <w:tcPr>
            <w:tcW w:w="4510" w:type="dxa"/>
          </w:tcPr>
          <w:p w:rsidR="0060311C" w:rsidRPr="00CA1254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4F6489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4F648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489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4F6489">
              <w:rPr>
                <w:b/>
                <w:bCs/>
                <w:sz w:val="28"/>
                <w:szCs w:val="28"/>
              </w:rPr>
              <w:t xml:space="preserve"> в </w:t>
            </w:r>
            <w:r w:rsidRPr="004F6489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60311C" w:rsidRPr="004E091E" w:rsidRDefault="004F6489" w:rsidP="0090410E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EE130A">
              <w:t>https://moodle.chnu.edu.ua/course/view.php?id=563</w:t>
            </w:r>
          </w:p>
        </w:tc>
      </w:tr>
      <w:tr w:rsidR="0060311C" w:rsidTr="0090410E">
        <w:tc>
          <w:tcPr>
            <w:tcW w:w="4510" w:type="dxa"/>
          </w:tcPr>
          <w:p w:rsidR="0060311C" w:rsidRPr="00CA1254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90410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за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попередньою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домовленістю</w:t>
            </w:r>
            <w:proofErr w:type="spellEnd"/>
          </w:p>
        </w:tc>
      </w:tr>
    </w:tbl>
    <w:p w:rsidR="0060311C" w:rsidRPr="00B76FC8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93584A" w:rsidRPr="0093584A" w:rsidRDefault="0093584A" w:rsidP="0060311C">
      <w:pPr>
        <w:pStyle w:val="a5"/>
        <w:tabs>
          <w:tab w:val="left" w:pos="1450"/>
        </w:tabs>
        <w:spacing w:before="6" w:line="237" w:lineRule="auto"/>
        <w:ind w:left="0" w:right="517" w:firstLine="709"/>
        <w:rPr>
          <w:kern w:val="24"/>
          <w:sz w:val="28"/>
          <w:szCs w:val="28"/>
        </w:rPr>
      </w:pPr>
      <w:r w:rsidRPr="0093584A">
        <w:rPr>
          <w:kern w:val="24"/>
          <w:sz w:val="28"/>
          <w:szCs w:val="28"/>
        </w:rPr>
        <w:t>Дисципліна «Зарубіжна література (ХІХ-ХХ ст.)» є частиною загального курсу «Зарубіжна література», що призначена для підготовки фахівців за освітньо-професійною програмою «Українська мова і література» спеціальності 014 «Середня освіта». Вивчення цієї дисципліни є невід’ємною складовою професійної підготовки майбутніх фахівців, оскільки дозволяє орієнтуватися у світовому літературному процесі, який виступає контекстом для світового літературного процесу відповідного періоду. Крім того, ознайомлення з найвизначнішими текстами зарубіжної літератури в українських перекладах сприяє реалізації мовної складової освітньо-професійної програми.</w:t>
      </w:r>
    </w:p>
    <w:p w:rsidR="0060311C" w:rsidRPr="0093584A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709"/>
        <w:rPr>
          <w:kern w:val="1"/>
          <w:sz w:val="28"/>
          <w:szCs w:val="28"/>
        </w:rPr>
      </w:pPr>
      <w:r w:rsidRPr="0093584A">
        <w:rPr>
          <w:b/>
          <w:bCs/>
          <w:iCs/>
          <w:sz w:val="28"/>
          <w:szCs w:val="28"/>
        </w:rPr>
        <w:t>Метою</w:t>
      </w:r>
      <w:r w:rsidRPr="0093584A">
        <w:rPr>
          <w:bCs/>
          <w:iCs/>
          <w:sz w:val="28"/>
          <w:szCs w:val="28"/>
        </w:rPr>
        <w:t xml:space="preserve"> </w:t>
      </w:r>
      <w:r w:rsidRPr="0093584A">
        <w:rPr>
          <w:sz w:val="28"/>
          <w:szCs w:val="28"/>
        </w:rPr>
        <w:t>курсу є</w:t>
      </w:r>
      <w:r w:rsidRPr="0093584A">
        <w:rPr>
          <w:sz w:val="28"/>
          <w:szCs w:val="28"/>
          <w:lang w:val="en-US"/>
        </w:rPr>
        <w:t xml:space="preserve"> </w:t>
      </w:r>
      <w:r w:rsidR="0093584A" w:rsidRPr="0093584A">
        <w:rPr>
          <w:sz w:val="28"/>
          <w:szCs w:val="28"/>
        </w:rPr>
        <w:t>знайомлення студентів з найвизначнішими текстами зарубіжної літератури ХІХ –ХХ ст., з особливостями творчої манери та стилю, естетичних та світоглядних позицій їх авторів; з’ясувати місце, яке вони посідають у світовому літературному каноні та їх значення для розвитку світового культурного процесу</w:t>
      </w:r>
      <w:r w:rsidR="0093584A" w:rsidRPr="0093584A">
        <w:rPr>
          <w:bCs/>
          <w:iCs/>
          <w:sz w:val="28"/>
          <w:szCs w:val="28"/>
        </w:rPr>
        <w:t>.</w:t>
      </w:r>
    </w:p>
    <w:p w:rsidR="0093584A" w:rsidRPr="00DA3B09" w:rsidRDefault="0093584A" w:rsidP="0060311C">
      <w:pPr>
        <w:pStyle w:val="a5"/>
        <w:tabs>
          <w:tab w:val="left" w:pos="1450"/>
        </w:tabs>
        <w:spacing w:before="6" w:line="237" w:lineRule="auto"/>
        <w:ind w:left="0" w:right="517" w:firstLine="709"/>
        <w:rPr>
          <w:b/>
          <w:color w:val="4F81BD" w:themeColor="accent1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60311C" w:rsidRPr="00371D03" w:rsidTr="0090410E">
        <w:tc>
          <w:tcPr>
            <w:tcW w:w="10141" w:type="dxa"/>
            <w:gridSpan w:val="2"/>
          </w:tcPr>
          <w:p w:rsidR="0060311C" w:rsidRPr="00CB25A6" w:rsidRDefault="0060311C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DA3B09">
              <w:rPr>
                <w:b/>
                <w:caps/>
                <w:sz w:val="28"/>
                <w:szCs w:val="28"/>
              </w:rPr>
              <w:t>МОДУЛЬ 1.</w:t>
            </w:r>
            <w:r w:rsidRPr="00DA3B09">
              <w:rPr>
                <w:b/>
                <w:sz w:val="24"/>
              </w:rPr>
              <w:t xml:space="preserve"> 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Реалістична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проза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другої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половини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 xml:space="preserve"> ХІХ 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ст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Натуралізм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початки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модернізму</w:t>
            </w:r>
            <w:proofErr w:type="spellEnd"/>
          </w:p>
        </w:tc>
      </w:tr>
      <w:tr w:rsidR="0060311C" w:rsidRPr="00371D03" w:rsidTr="0090410E">
        <w:tc>
          <w:tcPr>
            <w:tcW w:w="1242" w:type="dxa"/>
          </w:tcPr>
          <w:p w:rsidR="0060311C" w:rsidRPr="00DA3B09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60311C" w:rsidRPr="0093584A" w:rsidRDefault="0093584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93584A">
              <w:rPr>
                <w:sz w:val="28"/>
                <w:szCs w:val="28"/>
              </w:rPr>
              <w:t>Творчість</w:t>
            </w:r>
            <w:proofErr w:type="spellEnd"/>
            <w:r w:rsidRPr="0093584A">
              <w:rPr>
                <w:sz w:val="28"/>
                <w:szCs w:val="28"/>
              </w:rPr>
              <w:t xml:space="preserve"> Ґ. </w:t>
            </w:r>
            <w:proofErr w:type="spellStart"/>
            <w:r w:rsidRPr="0093584A">
              <w:rPr>
                <w:sz w:val="28"/>
                <w:szCs w:val="28"/>
              </w:rPr>
              <w:t>Флобера</w:t>
            </w:r>
            <w:proofErr w:type="spellEnd"/>
          </w:p>
        </w:tc>
      </w:tr>
      <w:tr w:rsidR="0060311C" w:rsidRPr="00371D03" w:rsidTr="0090410E">
        <w:tc>
          <w:tcPr>
            <w:tcW w:w="1242" w:type="dxa"/>
          </w:tcPr>
          <w:p w:rsidR="0060311C" w:rsidRPr="00DA3B09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60311C" w:rsidRPr="0093584A" w:rsidRDefault="0093584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93584A">
              <w:rPr>
                <w:sz w:val="28"/>
                <w:szCs w:val="28"/>
              </w:rPr>
              <w:t>Натуралізм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як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метод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та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літературний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напрям</w:t>
            </w:r>
            <w:proofErr w:type="spellEnd"/>
          </w:p>
        </w:tc>
      </w:tr>
      <w:tr w:rsidR="0060311C" w:rsidRPr="00371D03" w:rsidTr="0090410E">
        <w:tc>
          <w:tcPr>
            <w:tcW w:w="1242" w:type="dxa"/>
          </w:tcPr>
          <w:p w:rsidR="0060311C" w:rsidRPr="0093584A" w:rsidRDefault="0060311C" w:rsidP="0093584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93584A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60311C" w:rsidRPr="0093584A" w:rsidRDefault="0093584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93584A">
              <w:rPr>
                <w:sz w:val="28"/>
                <w:szCs w:val="28"/>
              </w:rPr>
              <w:t>Творчість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Ґі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де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Мопассана</w:t>
            </w:r>
            <w:proofErr w:type="spellEnd"/>
          </w:p>
        </w:tc>
      </w:tr>
      <w:tr w:rsidR="0060311C" w:rsidRPr="00371D03" w:rsidTr="0090410E">
        <w:tc>
          <w:tcPr>
            <w:tcW w:w="1242" w:type="dxa"/>
          </w:tcPr>
          <w:p w:rsidR="0060311C" w:rsidRPr="00DA3B09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60311C" w:rsidRPr="0093584A" w:rsidRDefault="0093584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93584A">
              <w:rPr>
                <w:sz w:val="28"/>
                <w:szCs w:val="28"/>
              </w:rPr>
              <w:t>Німецька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література</w:t>
            </w:r>
            <w:proofErr w:type="spellEnd"/>
          </w:p>
        </w:tc>
      </w:tr>
      <w:tr w:rsidR="0093584A" w:rsidRPr="00371D03" w:rsidTr="0090410E">
        <w:tc>
          <w:tcPr>
            <w:tcW w:w="1242" w:type="dxa"/>
          </w:tcPr>
          <w:p w:rsidR="0093584A" w:rsidRPr="00DA3B09" w:rsidRDefault="0093584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93584A" w:rsidRPr="0093584A" w:rsidRDefault="0093584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proofErr w:type="spellStart"/>
            <w:r w:rsidRPr="0093584A">
              <w:rPr>
                <w:sz w:val="28"/>
                <w:szCs w:val="28"/>
              </w:rPr>
              <w:t>Англійська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література</w:t>
            </w:r>
            <w:proofErr w:type="spellEnd"/>
          </w:p>
        </w:tc>
      </w:tr>
      <w:tr w:rsidR="0093584A" w:rsidRPr="00371D03" w:rsidTr="0090410E">
        <w:tc>
          <w:tcPr>
            <w:tcW w:w="1242" w:type="dxa"/>
          </w:tcPr>
          <w:p w:rsidR="0093584A" w:rsidRPr="00DA3B09" w:rsidRDefault="0093584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lastRenderedPageBreak/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:rsidR="0093584A" w:rsidRPr="0093584A" w:rsidRDefault="0093584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proofErr w:type="spellStart"/>
            <w:r w:rsidRPr="0093584A">
              <w:rPr>
                <w:sz w:val="28"/>
                <w:szCs w:val="28"/>
              </w:rPr>
              <w:t>Американська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література</w:t>
            </w:r>
            <w:proofErr w:type="spellEnd"/>
          </w:p>
        </w:tc>
      </w:tr>
      <w:tr w:rsidR="0060311C" w:rsidRPr="00371D03" w:rsidTr="0090410E">
        <w:tc>
          <w:tcPr>
            <w:tcW w:w="10141" w:type="dxa"/>
            <w:gridSpan w:val="2"/>
          </w:tcPr>
          <w:p w:rsidR="0060311C" w:rsidRPr="00CB25A6" w:rsidRDefault="0060311C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DA3B09">
              <w:rPr>
                <w:b/>
                <w:caps/>
                <w:sz w:val="28"/>
                <w:szCs w:val="28"/>
              </w:rPr>
              <w:t xml:space="preserve">МОДУЛЬ 2. 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Модернізм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 xml:space="preserve"> у 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літературі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другої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половини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 xml:space="preserve"> ХІХ 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ст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="0093584A" w:rsidRPr="0093584A">
              <w:rPr>
                <w:b/>
                <w:sz w:val="28"/>
                <w:szCs w:val="28"/>
              </w:rPr>
              <w:t>поч</w:t>
            </w:r>
            <w:proofErr w:type="spellEnd"/>
            <w:proofErr w:type="gramEnd"/>
            <w:r w:rsidR="0093584A" w:rsidRPr="0093584A">
              <w:rPr>
                <w:b/>
                <w:sz w:val="28"/>
                <w:szCs w:val="28"/>
              </w:rPr>
              <w:t>. ХХ </w:t>
            </w:r>
            <w:proofErr w:type="spellStart"/>
            <w:r w:rsidR="0093584A" w:rsidRPr="0093584A">
              <w:rPr>
                <w:b/>
                <w:sz w:val="28"/>
                <w:szCs w:val="28"/>
              </w:rPr>
              <w:t>ст</w:t>
            </w:r>
            <w:proofErr w:type="spellEnd"/>
            <w:r w:rsidR="0093584A" w:rsidRPr="0093584A">
              <w:rPr>
                <w:b/>
                <w:sz w:val="28"/>
                <w:szCs w:val="28"/>
              </w:rPr>
              <w:t>.</w:t>
            </w:r>
          </w:p>
        </w:tc>
      </w:tr>
      <w:tr w:rsidR="0060311C" w:rsidRPr="00371D03" w:rsidTr="0090410E">
        <w:tc>
          <w:tcPr>
            <w:tcW w:w="1242" w:type="dxa"/>
          </w:tcPr>
          <w:p w:rsidR="0060311C" w:rsidRPr="00DA3B09" w:rsidRDefault="0081148D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60311C" w:rsidRPr="00CB25A6" w:rsidRDefault="0081148D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720861">
              <w:rPr>
                <w:iCs/>
                <w:sz w:val="24"/>
                <w:szCs w:val="24"/>
              </w:rPr>
              <w:t>Поезія</w:t>
            </w:r>
            <w:proofErr w:type="spellEnd"/>
            <w:r w:rsidRPr="0072086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iCs/>
                <w:sz w:val="24"/>
                <w:szCs w:val="24"/>
              </w:rPr>
              <w:t>французького</w:t>
            </w:r>
            <w:proofErr w:type="spellEnd"/>
            <w:r w:rsidRPr="0072086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iCs/>
                <w:sz w:val="24"/>
                <w:szCs w:val="24"/>
              </w:rPr>
              <w:t>символізму</w:t>
            </w:r>
            <w:proofErr w:type="spellEnd"/>
          </w:p>
        </w:tc>
      </w:tr>
      <w:tr w:rsidR="0060311C" w:rsidRPr="00371D03" w:rsidTr="0090410E">
        <w:tc>
          <w:tcPr>
            <w:tcW w:w="1242" w:type="dxa"/>
          </w:tcPr>
          <w:p w:rsidR="0060311C" w:rsidRPr="00DA3B09" w:rsidRDefault="0081148D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:rsidR="0060311C" w:rsidRPr="0081148D" w:rsidRDefault="0081148D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720861">
              <w:rPr>
                <w:sz w:val="24"/>
                <w:szCs w:val="24"/>
              </w:rPr>
              <w:t>«</w:t>
            </w:r>
            <w:proofErr w:type="spellStart"/>
            <w:r w:rsidRPr="00720861">
              <w:rPr>
                <w:sz w:val="24"/>
                <w:szCs w:val="24"/>
              </w:rPr>
              <w:t>Нова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драма</w:t>
            </w:r>
            <w:proofErr w:type="spellEnd"/>
            <w:r w:rsidRPr="00720861">
              <w:rPr>
                <w:sz w:val="24"/>
                <w:szCs w:val="24"/>
              </w:rPr>
              <w:t>»</w:t>
            </w:r>
          </w:p>
        </w:tc>
      </w:tr>
      <w:tr w:rsidR="0081148D" w:rsidRPr="00371D03" w:rsidTr="0090410E">
        <w:tc>
          <w:tcPr>
            <w:tcW w:w="1242" w:type="dxa"/>
          </w:tcPr>
          <w:p w:rsidR="0081148D" w:rsidRPr="0081148D" w:rsidRDefault="0081148D" w:rsidP="0081148D">
            <w:pPr>
              <w:rPr>
                <w:lang w:val="uk-UA"/>
              </w:rPr>
            </w:pPr>
            <w:proofErr w:type="spellStart"/>
            <w:r w:rsidRPr="0017221E">
              <w:rPr>
                <w:b/>
                <w:sz w:val="28"/>
                <w:szCs w:val="28"/>
              </w:rPr>
              <w:t>Тема</w:t>
            </w:r>
            <w:proofErr w:type="spellEnd"/>
            <w:r w:rsidRPr="0017221E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899" w:type="dxa"/>
          </w:tcPr>
          <w:p w:rsidR="0081148D" w:rsidRPr="00DA3B09" w:rsidRDefault="0081148D" w:rsidP="0090410E">
            <w:pPr>
              <w:ind w:left="-70"/>
              <w:rPr>
                <w:sz w:val="24"/>
              </w:rPr>
            </w:pPr>
            <w:proofErr w:type="spellStart"/>
            <w:r w:rsidRPr="00720861">
              <w:rPr>
                <w:sz w:val="24"/>
                <w:szCs w:val="24"/>
              </w:rPr>
              <w:t>Декадентська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філософія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та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символістська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поетика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драматургії</w:t>
            </w:r>
            <w:proofErr w:type="spellEnd"/>
            <w:r w:rsidRPr="00720861">
              <w:rPr>
                <w:sz w:val="24"/>
                <w:szCs w:val="24"/>
              </w:rPr>
              <w:t xml:space="preserve"> М. </w:t>
            </w:r>
            <w:proofErr w:type="spellStart"/>
            <w:r w:rsidRPr="00720861">
              <w:rPr>
                <w:sz w:val="24"/>
                <w:szCs w:val="24"/>
              </w:rPr>
              <w:t>Метерлінка</w:t>
            </w:r>
            <w:proofErr w:type="spellEnd"/>
          </w:p>
        </w:tc>
      </w:tr>
      <w:tr w:rsidR="0081148D" w:rsidRPr="00371D03" w:rsidTr="0090410E">
        <w:tc>
          <w:tcPr>
            <w:tcW w:w="1242" w:type="dxa"/>
          </w:tcPr>
          <w:p w:rsidR="0081148D" w:rsidRPr="0081148D" w:rsidRDefault="0081148D" w:rsidP="0081148D">
            <w:pPr>
              <w:rPr>
                <w:lang w:val="uk-UA"/>
              </w:rPr>
            </w:pPr>
            <w:proofErr w:type="spellStart"/>
            <w:r w:rsidRPr="0017221E">
              <w:rPr>
                <w:b/>
                <w:sz w:val="28"/>
                <w:szCs w:val="28"/>
              </w:rPr>
              <w:t>Тема</w:t>
            </w:r>
            <w:proofErr w:type="spellEnd"/>
            <w:r w:rsidRPr="0017221E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899" w:type="dxa"/>
          </w:tcPr>
          <w:p w:rsidR="0081148D" w:rsidRPr="00CB25A6" w:rsidRDefault="0081148D" w:rsidP="0090410E">
            <w:pPr>
              <w:pStyle w:val="a5"/>
              <w:tabs>
                <w:tab w:val="left" w:pos="183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720861">
              <w:rPr>
                <w:sz w:val="24"/>
                <w:szCs w:val="24"/>
              </w:rPr>
              <w:t>Август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Стріндберґ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як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основоположник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нової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шведської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літератури</w:t>
            </w:r>
            <w:proofErr w:type="spellEnd"/>
          </w:p>
        </w:tc>
      </w:tr>
      <w:tr w:rsidR="0081148D" w:rsidRPr="00371D03" w:rsidTr="0090410E">
        <w:tc>
          <w:tcPr>
            <w:tcW w:w="1242" w:type="dxa"/>
          </w:tcPr>
          <w:p w:rsidR="0081148D" w:rsidRPr="0081148D" w:rsidRDefault="0081148D" w:rsidP="0081148D">
            <w:pPr>
              <w:rPr>
                <w:lang w:val="uk-UA"/>
              </w:rPr>
            </w:pPr>
            <w:proofErr w:type="spellStart"/>
            <w:r w:rsidRPr="0017221E">
              <w:rPr>
                <w:b/>
                <w:sz w:val="28"/>
                <w:szCs w:val="28"/>
              </w:rPr>
              <w:t>Тема</w:t>
            </w:r>
            <w:proofErr w:type="spellEnd"/>
            <w:r w:rsidRPr="0017221E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899" w:type="dxa"/>
          </w:tcPr>
          <w:p w:rsidR="0081148D" w:rsidRPr="00441C73" w:rsidRDefault="0081148D" w:rsidP="0090410E">
            <w:pPr>
              <w:pStyle w:val="a5"/>
              <w:tabs>
                <w:tab w:val="left" w:pos="1830"/>
              </w:tabs>
              <w:spacing w:before="6" w:line="237" w:lineRule="auto"/>
              <w:ind w:left="0" w:right="517" w:firstLine="0"/>
              <w:rPr>
                <w:sz w:val="24"/>
              </w:rPr>
            </w:pPr>
            <w:proofErr w:type="spellStart"/>
            <w:r w:rsidRPr="00720861">
              <w:rPr>
                <w:sz w:val="24"/>
                <w:szCs w:val="24"/>
              </w:rPr>
              <w:t>Радикальне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оновлення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романних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форм</w:t>
            </w:r>
            <w:proofErr w:type="spellEnd"/>
            <w:r w:rsidRPr="00720861">
              <w:rPr>
                <w:sz w:val="24"/>
                <w:szCs w:val="24"/>
              </w:rPr>
              <w:t xml:space="preserve"> у </w:t>
            </w:r>
            <w:proofErr w:type="spellStart"/>
            <w:r w:rsidRPr="00720861">
              <w:rPr>
                <w:sz w:val="24"/>
                <w:szCs w:val="24"/>
              </w:rPr>
              <w:t>творчості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Кнута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Гамсуна</w:t>
            </w:r>
            <w:proofErr w:type="spellEnd"/>
          </w:p>
        </w:tc>
      </w:tr>
    </w:tbl>
    <w:p w:rsidR="0060311C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60311C" w:rsidRPr="00AC4DE2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81148D" w:rsidRPr="00826263" w:rsidRDefault="0081148D" w:rsidP="0081148D">
      <w:pPr>
        <w:pStyle w:val="Style7"/>
        <w:ind w:firstLine="709"/>
        <w:jc w:val="both"/>
        <w:rPr>
          <w:rStyle w:val="FontStyle25"/>
          <w:b/>
          <w:szCs w:val="28"/>
        </w:rPr>
      </w:pPr>
      <w:r w:rsidRPr="00826263">
        <w:t>Словесно</w:t>
      </w:r>
      <w:r>
        <w:t>-</w:t>
      </w:r>
      <w:r w:rsidRPr="00826263">
        <w:t>евристичні методи (лекція, бесіда, обговорення, дискусія, наукова доповідь), проблемно-пошукові методи (науково-дослідницьке завдання), лекційні заняття, практичні заняття, самонавчання, пояснювально-ілюстративні, репродуктивні, проблемно-пошукові, обговорення текстів письменників-романтиків Західної Європи та США та завдань, виконаних студентами під час практичних занять</w:t>
      </w:r>
      <w:r>
        <w:t>.</w:t>
      </w:r>
    </w:p>
    <w:p w:rsidR="0060311C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br w:type="page"/>
      </w: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60311C" w:rsidRPr="00B76FC8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Style w:val="FontStyle25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81148D"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AE4470">
        <w:rPr>
          <w:color w:val="202124"/>
          <w:sz w:val="28"/>
          <w:szCs w:val="28"/>
          <w:shd w:val="clear" w:color="auto" w:fill="FFFFFF"/>
        </w:rPr>
        <w:t>ЄКТС</w:t>
      </w:r>
      <w:r w:rsidR="00AE4470">
        <w:rPr>
          <w:rFonts w:eastAsia="+mn-ea"/>
          <w:color w:val="000000"/>
          <w:kern w:val="24"/>
          <w:sz w:val="28"/>
          <w:szCs w:val="28"/>
        </w:rPr>
        <w:t>).</w:t>
      </w:r>
    </w:p>
    <w:p w:rsidR="0060311C" w:rsidRPr="00D075F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</w:t>
      </w:r>
      <w:proofErr w:type="spellStart"/>
      <w:r w:rsidRPr="00B76FC8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Pr="00B76FC8">
        <w:rPr>
          <w:rFonts w:eastAsia="+mn-ea"/>
          <w:color w:val="000000"/>
          <w:kern w:val="24"/>
          <w:sz w:val="28"/>
          <w:szCs w:val="28"/>
        </w:rPr>
        <w:t xml:space="preserve">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453EF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0311C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4F6489" w:rsidRPr="0033103A" w:rsidRDefault="004F6489" w:rsidP="004F6489">
      <w:pPr>
        <w:pStyle w:val="a5"/>
        <w:numPr>
          <w:ilvl w:val="0"/>
          <w:numId w:val="1"/>
        </w:numPr>
        <w:spacing w:line="242" w:lineRule="auto"/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84092F">
          <w:rPr>
            <w:rStyle w:val="a6"/>
          </w:rPr>
          <w:t>https://www.chnu.edu.ua/media/jxdbs0zb/etychnyi-kodeks-chernivetskoho-natsionalnoho-universytetu.pdf</w:t>
        </w:r>
      </w:hyperlink>
      <w:r>
        <w:t xml:space="preserve"> </w:t>
      </w:r>
      <w:r w:rsidRPr="0033103A">
        <w:rPr>
          <w:bCs/>
          <w:color w:val="000000" w:themeColor="text1"/>
          <w:sz w:val="28"/>
          <w:szCs w:val="28"/>
        </w:rPr>
        <w:t xml:space="preserve"> </w:t>
      </w:r>
    </w:p>
    <w:p w:rsidR="004F6489" w:rsidRPr="0033103A" w:rsidRDefault="004F6489" w:rsidP="004F6489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33103A">
        <w:rPr>
          <w:bCs/>
          <w:color w:val="000000" w:themeColor="text1"/>
          <w:sz w:val="28"/>
          <w:szCs w:val="28"/>
        </w:rPr>
        <w:t>Федьковича» </w:t>
      </w:r>
      <w:hyperlink r:id="rId9" w:history="1">
        <w:r w:rsidRPr="0084092F">
          <w:rPr>
            <w:rStyle w:val="a6"/>
            <w:bCs/>
            <w:sz w:val="28"/>
            <w:szCs w:val="28"/>
          </w:rPr>
          <w:t xml:space="preserve">https://www.chnu.edu.ua/media/f5eleobm/polozhennya-pro </w:t>
        </w:r>
        <w:proofErr w:type="spellStart"/>
        <w:r w:rsidRPr="0084092F">
          <w:rPr>
            <w:rStyle w:val="a6"/>
            <w:bCs/>
            <w:sz w:val="28"/>
            <w:szCs w:val="28"/>
          </w:rPr>
          <w:t>zapobihannia-pla</w:t>
        </w:r>
        <w:proofErr w:type="spellEnd"/>
        <w:r w:rsidRPr="0084092F">
          <w:rPr>
            <w:rStyle w:val="a6"/>
            <w:bCs/>
            <w:sz w:val="28"/>
            <w:szCs w:val="28"/>
          </w:rPr>
          <w:t>hiatu_2024.pdf</w:t>
        </w:r>
      </w:hyperlink>
      <w:r>
        <w:rPr>
          <w:bCs/>
          <w:color w:val="000000" w:themeColor="text1"/>
          <w:sz w:val="28"/>
          <w:szCs w:val="28"/>
        </w:rPr>
        <w:t xml:space="preserve"> 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81148D" w:rsidRPr="00BA658D" w:rsidRDefault="00AB2A2C" w:rsidP="0081148D">
      <w:pPr>
        <w:pStyle w:val="a5"/>
        <w:numPr>
          <w:ilvl w:val="0"/>
          <w:numId w:val="3"/>
        </w:numPr>
        <w:autoSpaceDE/>
        <w:autoSpaceDN/>
        <w:contextualSpacing/>
        <w:jc w:val="left"/>
        <w:rPr>
          <w:sz w:val="24"/>
          <w:szCs w:val="24"/>
        </w:rPr>
      </w:pPr>
      <w:hyperlink r:id="rId10" w:history="1">
        <w:r w:rsidR="0081148D" w:rsidRPr="00BA658D">
          <w:rPr>
            <w:rStyle w:val="a6"/>
            <w:sz w:val="24"/>
            <w:szCs w:val="24"/>
          </w:rPr>
          <w:t>http://www.nbuv.gov.ua/</w:t>
        </w:r>
      </w:hyperlink>
    </w:p>
    <w:p w:rsidR="0081148D" w:rsidRPr="00BA658D" w:rsidRDefault="00AB2A2C" w:rsidP="0081148D">
      <w:pPr>
        <w:pStyle w:val="a5"/>
        <w:numPr>
          <w:ilvl w:val="0"/>
          <w:numId w:val="3"/>
        </w:numPr>
        <w:autoSpaceDE/>
        <w:autoSpaceDN/>
        <w:contextualSpacing/>
        <w:jc w:val="left"/>
        <w:rPr>
          <w:sz w:val="24"/>
          <w:szCs w:val="24"/>
        </w:rPr>
      </w:pPr>
      <w:hyperlink r:id="rId11" w:history="1">
        <w:r w:rsidR="0081148D" w:rsidRPr="00BA658D">
          <w:rPr>
            <w:rStyle w:val="a6"/>
            <w:sz w:val="24"/>
            <w:szCs w:val="24"/>
          </w:rPr>
          <w:t>http://chtyvo.org.ua</w:t>
        </w:r>
      </w:hyperlink>
    </w:p>
    <w:p w:rsidR="0081148D" w:rsidRPr="00BA658D" w:rsidRDefault="00AB2A2C" w:rsidP="0081148D">
      <w:pPr>
        <w:pStyle w:val="a5"/>
        <w:numPr>
          <w:ilvl w:val="0"/>
          <w:numId w:val="3"/>
        </w:numPr>
        <w:autoSpaceDE/>
        <w:autoSpaceDN/>
        <w:contextualSpacing/>
        <w:jc w:val="left"/>
        <w:rPr>
          <w:sz w:val="24"/>
          <w:szCs w:val="24"/>
        </w:rPr>
      </w:pPr>
      <w:hyperlink r:id="rId12" w:history="1">
        <w:r w:rsidR="0081148D" w:rsidRPr="00BA658D">
          <w:rPr>
            <w:rStyle w:val="a6"/>
            <w:sz w:val="24"/>
            <w:szCs w:val="24"/>
          </w:rPr>
          <w:t>www.ae-lib.org.ua</w:t>
        </w:r>
      </w:hyperlink>
      <w:r w:rsidR="0081148D" w:rsidRPr="00BA658D">
        <w:rPr>
          <w:sz w:val="24"/>
          <w:szCs w:val="24"/>
        </w:rPr>
        <w:t xml:space="preserve"> </w:t>
      </w:r>
    </w:p>
    <w:p w:rsidR="0081148D" w:rsidRPr="00BA658D" w:rsidRDefault="00AB2A2C" w:rsidP="0081148D">
      <w:pPr>
        <w:pStyle w:val="a5"/>
        <w:numPr>
          <w:ilvl w:val="0"/>
          <w:numId w:val="3"/>
        </w:numPr>
        <w:autoSpaceDE/>
        <w:autoSpaceDN/>
        <w:contextualSpacing/>
        <w:jc w:val="left"/>
        <w:rPr>
          <w:sz w:val="24"/>
          <w:szCs w:val="24"/>
        </w:rPr>
      </w:pPr>
      <w:hyperlink r:id="rId13" w:history="1">
        <w:r w:rsidR="0081148D" w:rsidRPr="00BA658D">
          <w:rPr>
            <w:rStyle w:val="a6"/>
            <w:sz w:val="24"/>
            <w:szCs w:val="24"/>
          </w:rPr>
          <w:t>www.academia.edu</w:t>
        </w:r>
      </w:hyperlink>
    </w:p>
    <w:p w:rsidR="0081148D" w:rsidRPr="00BA658D" w:rsidRDefault="00AB2A2C" w:rsidP="0081148D">
      <w:pPr>
        <w:pStyle w:val="a5"/>
        <w:numPr>
          <w:ilvl w:val="0"/>
          <w:numId w:val="3"/>
        </w:numPr>
        <w:autoSpaceDE/>
        <w:autoSpaceDN/>
        <w:contextualSpacing/>
        <w:jc w:val="left"/>
        <w:rPr>
          <w:sz w:val="24"/>
          <w:szCs w:val="24"/>
        </w:rPr>
      </w:pPr>
      <w:hyperlink r:id="rId14" w:history="1">
        <w:r w:rsidR="0081148D" w:rsidRPr="00BA658D">
          <w:rPr>
            <w:rStyle w:val="a6"/>
            <w:sz w:val="24"/>
            <w:szCs w:val="24"/>
          </w:rPr>
          <w:t>http://diasporiana.org.ua</w:t>
        </w:r>
      </w:hyperlink>
    </w:p>
    <w:p w:rsidR="0081148D" w:rsidRPr="00BA658D" w:rsidRDefault="00AB2A2C" w:rsidP="0081148D">
      <w:pPr>
        <w:pStyle w:val="a5"/>
        <w:numPr>
          <w:ilvl w:val="0"/>
          <w:numId w:val="3"/>
        </w:numPr>
        <w:autoSpaceDE/>
        <w:autoSpaceDN/>
        <w:contextualSpacing/>
        <w:jc w:val="left"/>
        <w:rPr>
          <w:sz w:val="24"/>
          <w:szCs w:val="24"/>
        </w:rPr>
      </w:pPr>
      <w:hyperlink r:id="rId15" w:history="1">
        <w:r w:rsidR="0081148D" w:rsidRPr="00BA658D">
          <w:rPr>
            <w:rStyle w:val="a6"/>
            <w:sz w:val="24"/>
            <w:szCs w:val="24"/>
          </w:rPr>
          <w:t>http://poetyka.uazone.net/translat.html</w:t>
        </w:r>
      </w:hyperlink>
    </w:p>
    <w:p w:rsidR="0081148D" w:rsidRPr="00BA658D" w:rsidRDefault="00AB2A2C" w:rsidP="0081148D">
      <w:pPr>
        <w:pStyle w:val="a5"/>
        <w:numPr>
          <w:ilvl w:val="0"/>
          <w:numId w:val="3"/>
        </w:numPr>
        <w:autoSpaceDE/>
        <w:autoSpaceDN/>
        <w:contextualSpacing/>
        <w:jc w:val="left"/>
        <w:rPr>
          <w:sz w:val="24"/>
          <w:szCs w:val="24"/>
        </w:rPr>
      </w:pPr>
      <w:hyperlink r:id="rId16" w:history="1">
        <w:r w:rsidR="0081148D" w:rsidRPr="00BA658D">
          <w:rPr>
            <w:rStyle w:val="a6"/>
            <w:sz w:val="24"/>
            <w:szCs w:val="24"/>
          </w:rPr>
          <w:t>http://www.ukrcenter.com</w:t>
        </w:r>
      </w:hyperlink>
    </w:p>
    <w:p w:rsidR="0081148D" w:rsidRPr="00BA658D" w:rsidRDefault="00AB2A2C" w:rsidP="0081148D">
      <w:pPr>
        <w:pStyle w:val="a5"/>
        <w:numPr>
          <w:ilvl w:val="0"/>
          <w:numId w:val="3"/>
        </w:numPr>
        <w:autoSpaceDE/>
        <w:autoSpaceDN/>
        <w:contextualSpacing/>
        <w:jc w:val="left"/>
        <w:rPr>
          <w:sz w:val="24"/>
          <w:szCs w:val="24"/>
        </w:rPr>
      </w:pPr>
      <w:hyperlink r:id="rId17" w:history="1">
        <w:r w:rsidR="0081148D" w:rsidRPr="00BA658D">
          <w:rPr>
            <w:rStyle w:val="a6"/>
            <w:sz w:val="24"/>
            <w:szCs w:val="24"/>
          </w:rPr>
          <w:t>http://www.ilnan.gov.ua/index.php/uk/publikatsii</w:t>
        </w:r>
      </w:hyperlink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DD46A5">
        <w:rPr>
          <w:b/>
          <w:bCs/>
          <w:i/>
          <w:iCs/>
          <w:color w:val="632423" w:themeColor="accent2" w:themeShade="80"/>
          <w:sz w:val="28"/>
          <w:szCs w:val="28"/>
        </w:rPr>
        <w:t>Зарубіжна література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9B6173" w:rsidRDefault="00DD46A5" w:rsidP="00DD46A5">
      <w:pPr>
        <w:jc w:val="center"/>
      </w:pPr>
      <w:r w:rsidRPr="00DD46A5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https://backend.chnu.edu.ua/umbraco/preview/?id=46586&amp;culture=uk</w:t>
      </w:r>
    </w:p>
    <w:sectPr w:rsidR="009B6173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1C"/>
    <w:rsid w:val="00001642"/>
    <w:rsid w:val="00011623"/>
    <w:rsid w:val="004F6489"/>
    <w:rsid w:val="0060311C"/>
    <w:rsid w:val="00610D3B"/>
    <w:rsid w:val="0081148D"/>
    <w:rsid w:val="0093584A"/>
    <w:rsid w:val="0095463A"/>
    <w:rsid w:val="009B6173"/>
    <w:rsid w:val="009F550C"/>
    <w:rsid w:val="00AB2A2C"/>
    <w:rsid w:val="00AE4470"/>
    <w:rsid w:val="00B907B9"/>
    <w:rsid w:val="00DD46A5"/>
    <w:rsid w:val="00ED5670"/>
    <w:rsid w:val="00F9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academia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.matiychuk@chnu.edu.ua" TargetMode="External"/><Relationship Id="rId12" Type="http://schemas.openxmlformats.org/officeDocument/2006/relationships/hyperlink" Target="http://www.ae-lib.org.ua" TargetMode="External"/><Relationship Id="rId17" Type="http://schemas.openxmlformats.org/officeDocument/2006/relationships/hyperlink" Target="http://www.ilnan.gov.ua/index.php/uk/publikatsi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center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petro-vasylovych-rykhlo/" TargetMode="External"/><Relationship Id="rId11" Type="http://schemas.openxmlformats.org/officeDocument/2006/relationships/hyperlink" Target="http://chtyvo.org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oetyka.uazone.net/translat.html" TargetMode="External"/><Relationship Id="rId10" Type="http://schemas.openxmlformats.org/officeDocument/2006/relationships/hyperlink" Target="http://www.nbuv.gov.u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f5eleobm/polozhennya-pro%20zapobihannia-plahiatu_2024.pdf" TargetMode="External"/><Relationship Id="rId14" Type="http://schemas.openxmlformats.org/officeDocument/2006/relationships/hyperlink" Target="http://diasporiana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3245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2024-08-21T13:47:00Z</dcterms:created>
  <dcterms:modified xsi:type="dcterms:W3CDTF">2025-02-26T13:58:00Z</dcterms:modified>
</cp:coreProperties>
</file>