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1501" w:rsidRPr="001B1501" w:rsidRDefault="001B1501" w:rsidP="001B1501">
      <w:pPr>
        <w:widowControl w:val="0"/>
        <w:autoSpaceDE w:val="0"/>
        <w:autoSpaceDN w:val="0"/>
        <w:spacing w:before="92" w:after="0" w:line="240" w:lineRule="auto"/>
        <w:ind w:right="517"/>
        <w:jc w:val="center"/>
        <w:rPr>
          <w:rFonts w:ascii="Times New Roman" w:eastAsia="Times New Roman" w:hAnsi="Times New Roman" w:cs="Times New Roman"/>
          <w:b/>
          <w:color w:val="632423"/>
          <w:sz w:val="28"/>
          <w:szCs w:val="28"/>
        </w:rPr>
      </w:pPr>
      <w:r w:rsidRPr="001B1501">
        <w:rPr>
          <w:rFonts w:ascii="Times New Roman" w:eastAsia="Times New Roman" w:hAnsi="Times New Roman" w:cs="Times New Roman"/>
          <w:b/>
          <w:noProof/>
          <w:color w:val="632423"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73B68F97" wp14:editId="3DAF9BED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1501">
        <w:rPr>
          <w:rFonts w:ascii="Times New Roman" w:eastAsia="Times New Roman" w:hAnsi="Times New Roman" w:cs="Times New Roman"/>
          <w:b/>
          <w:color w:val="632423"/>
          <w:sz w:val="28"/>
          <w:szCs w:val="28"/>
        </w:rPr>
        <w:t>СИЛАБУС НАВЧАЛЬНОЇ ДИСЦИПЛІНИ</w:t>
      </w:r>
    </w:p>
    <w:p w:rsidR="001B1501" w:rsidRPr="001B1501" w:rsidRDefault="001B1501" w:rsidP="001B1501">
      <w:pPr>
        <w:autoSpaceDE w:val="0"/>
        <w:autoSpaceDN w:val="0"/>
        <w:adjustRightInd w:val="0"/>
        <w:spacing w:after="0" w:line="240" w:lineRule="auto"/>
        <w:ind w:right="517"/>
        <w:jc w:val="center"/>
        <w:rPr>
          <w:rFonts w:ascii="Times New Roman" w:eastAsia="Calibri" w:hAnsi="Times New Roman" w:cs="Times New Roman"/>
          <w:color w:val="632423"/>
          <w:sz w:val="40"/>
          <w:szCs w:val="40"/>
        </w:rPr>
      </w:pPr>
      <w:r w:rsidRPr="001B1501">
        <w:rPr>
          <w:rFonts w:ascii="Times New Roman" w:eastAsia="Times New Roman" w:hAnsi="Times New Roman" w:cs="Times New Roman"/>
          <w:b/>
          <w:color w:val="632423"/>
          <w:sz w:val="40"/>
          <w:szCs w:val="40"/>
        </w:rPr>
        <w:t>«</w:t>
      </w:r>
      <w:r w:rsidR="00CB1833">
        <w:rPr>
          <w:rFonts w:ascii="Times New Roman" w:eastAsia="Times New Roman" w:hAnsi="Times New Roman" w:cs="Times New Roman"/>
          <w:b/>
          <w:color w:val="632423"/>
          <w:sz w:val="40"/>
          <w:szCs w:val="40"/>
        </w:rPr>
        <w:t>Управління персоналом</w:t>
      </w:r>
      <w:r w:rsidRPr="001B1501">
        <w:rPr>
          <w:rFonts w:ascii="Times New Roman" w:eastAsia="Times New Roman" w:hAnsi="Times New Roman" w:cs="Times New Roman"/>
          <w:b/>
          <w:bCs/>
          <w:color w:val="632423"/>
          <w:sz w:val="40"/>
          <w:szCs w:val="40"/>
        </w:rPr>
        <w:t>»</w:t>
      </w:r>
    </w:p>
    <w:p w:rsidR="001B1501" w:rsidRPr="001B1501" w:rsidRDefault="001B1501" w:rsidP="001B1501">
      <w:pPr>
        <w:autoSpaceDE w:val="0"/>
        <w:autoSpaceDN w:val="0"/>
        <w:adjustRightInd w:val="0"/>
        <w:spacing w:after="0" w:line="240" w:lineRule="auto"/>
        <w:ind w:right="51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B1501" w:rsidRPr="001B1501" w:rsidRDefault="001B1501" w:rsidP="001B1501">
      <w:pPr>
        <w:autoSpaceDE w:val="0"/>
        <w:autoSpaceDN w:val="0"/>
        <w:adjustRightInd w:val="0"/>
        <w:spacing w:after="0" w:line="240" w:lineRule="auto"/>
        <w:ind w:right="51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B150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Компонента освітньої програми</w:t>
      </w:r>
      <w:r w:rsidRPr="001B1501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– </w:t>
      </w:r>
      <w:r w:rsidR="00635580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обов’язкова </w:t>
      </w:r>
      <w:r w:rsidRPr="001B1501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366E92">
        <w:rPr>
          <w:rFonts w:ascii="Times New Roman" w:eastAsia="Calibri" w:hAnsi="Times New Roman" w:cs="Times New Roman"/>
          <w:color w:val="000000"/>
          <w:sz w:val="28"/>
          <w:szCs w:val="28"/>
        </w:rPr>
        <w:t>(6</w:t>
      </w:r>
      <w:r w:rsidR="00366E92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кредитів</w:t>
      </w:r>
      <w:r w:rsidRPr="001B1501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</w:p>
    <w:p w:rsidR="001B1501" w:rsidRPr="001B1501" w:rsidRDefault="001B1501" w:rsidP="001B1501">
      <w:pPr>
        <w:widowControl w:val="0"/>
        <w:autoSpaceDE w:val="0"/>
        <w:autoSpaceDN w:val="0"/>
        <w:spacing w:before="92" w:after="0" w:line="240" w:lineRule="auto"/>
        <w:ind w:right="517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2"/>
        <w:tblW w:w="0" w:type="auto"/>
        <w:tblInd w:w="108" w:type="dxa"/>
        <w:tblLook w:val="04A0" w:firstRow="1" w:lastRow="0" w:firstColumn="1" w:lastColumn="0" w:noHBand="0" w:noVBand="1"/>
      </w:tblPr>
      <w:tblGrid>
        <w:gridCol w:w="4136"/>
        <w:gridCol w:w="5385"/>
      </w:tblGrid>
      <w:tr w:rsidR="001B1501" w:rsidRPr="00683E93" w:rsidTr="004C4570">
        <w:tc>
          <w:tcPr>
            <w:tcW w:w="4510" w:type="dxa"/>
          </w:tcPr>
          <w:p w:rsidR="001B1501" w:rsidRPr="00683E93" w:rsidRDefault="001B1501" w:rsidP="001B15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3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Освітньо-професійна</w:t>
            </w:r>
            <w:proofErr w:type="spellEnd"/>
            <w:r w:rsidRPr="00683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3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програма</w:t>
            </w:r>
            <w:proofErr w:type="spellEnd"/>
          </w:p>
        </w:tc>
        <w:tc>
          <w:tcPr>
            <w:tcW w:w="5390" w:type="dxa"/>
          </w:tcPr>
          <w:p w:rsidR="001B1501" w:rsidRPr="00683E93" w:rsidRDefault="00CB1833" w:rsidP="001B15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3E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Управління персоналом та економіка праці</w:t>
            </w:r>
          </w:p>
        </w:tc>
      </w:tr>
      <w:tr w:rsidR="001B1501" w:rsidRPr="00683E93" w:rsidTr="004C4570">
        <w:tc>
          <w:tcPr>
            <w:tcW w:w="4510" w:type="dxa"/>
          </w:tcPr>
          <w:p w:rsidR="001B1501" w:rsidRPr="00683E93" w:rsidRDefault="001B1501" w:rsidP="001B15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3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  <w:proofErr w:type="spellEnd"/>
          </w:p>
        </w:tc>
        <w:tc>
          <w:tcPr>
            <w:tcW w:w="5390" w:type="dxa"/>
          </w:tcPr>
          <w:p w:rsidR="001B1501" w:rsidRPr="00683E93" w:rsidRDefault="001B1501" w:rsidP="00CB18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3E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="00CB1833" w:rsidRPr="00683E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51</w:t>
            </w:r>
            <w:r w:rsidRPr="00683E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B1833" w:rsidRPr="00683E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Економіка</w:t>
            </w:r>
          </w:p>
        </w:tc>
      </w:tr>
      <w:tr w:rsidR="001B1501" w:rsidRPr="00683E93" w:rsidTr="004C4570">
        <w:tc>
          <w:tcPr>
            <w:tcW w:w="4510" w:type="dxa"/>
          </w:tcPr>
          <w:p w:rsidR="001B1501" w:rsidRPr="00683E93" w:rsidRDefault="001B1501" w:rsidP="001B15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3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Галузь</w:t>
            </w:r>
            <w:proofErr w:type="spellEnd"/>
            <w:r w:rsidRPr="00683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3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знань</w:t>
            </w:r>
            <w:proofErr w:type="spellEnd"/>
          </w:p>
        </w:tc>
        <w:tc>
          <w:tcPr>
            <w:tcW w:w="5390" w:type="dxa"/>
          </w:tcPr>
          <w:p w:rsidR="001B1501" w:rsidRPr="00683E93" w:rsidRDefault="001B1501" w:rsidP="00CB18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3E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="00CB1833" w:rsidRPr="00683E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  <w:r w:rsidRPr="00683E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B1833" w:rsidRPr="00683E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Соціальні та поведінкові науки</w:t>
            </w:r>
          </w:p>
        </w:tc>
      </w:tr>
      <w:tr w:rsidR="001B1501" w:rsidRPr="00683E93" w:rsidTr="004C4570">
        <w:tc>
          <w:tcPr>
            <w:tcW w:w="4510" w:type="dxa"/>
          </w:tcPr>
          <w:p w:rsidR="001B1501" w:rsidRPr="00683E93" w:rsidRDefault="001B1501" w:rsidP="001B15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3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Рівень</w:t>
            </w:r>
            <w:proofErr w:type="spellEnd"/>
            <w:r w:rsidRPr="00683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3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вищої</w:t>
            </w:r>
            <w:proofErr w:type="spellEnd"/>
            <w:r w:rsidRPr="00683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3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5390" w:type="dxa"/>
          </w:tcPr>
          <w:p w:rsidR="001B1501" w:rsidRPr="00683E93" w:rsidRDefault="001B1501" w:rsidP="001B150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3E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перший</w:t>
            </w:r>
            <w:r w:rsidRPr="00683E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683E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бакалаврський</w:t>
            </w:r>
            <w:r w:rsidRPr="00683E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1B1501" w:rsidRPr="00683E93" w:rsidTr="004C4570">
        <w:tc>
          <w:tcPr>
            <w:tcW w:w="4510" w:type="dxa"/>
          </w:tcPr>
          <w:p w:rsidR="001B1501" w:rsidRPr="00683E93" w:rsidRDefault="001B1501" w:rsidP="001B15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3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Мова</w:t>
            </w:r>
            <w:proofErr w:type="spellEnd"/>
            <w:r w:rsidRPr="00683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3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5390" w:type="dxa"/>
          </w:tcPr>
          <w:p w:rsidR="001B1501" w:rsidRPr="00683E93" w:rsidRDefault="001B1501" w:rsidP="001B1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3E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українська</w:t>
            </w:r>
            <w:proofErr w:type="spellEnd"/>
            <w:r w:rsidRPr="00683E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1B1501" w:rsidRPr="00683E93" w:rsidTr="004C4570">
        <w:tc>
          <w:tcPr>
            <w:tcW w:w="4510" w:type="dxa"/>
          </w:tcPr>
          <w:p w:rsidR="001B1501" w:rsidRPr="00683E93" w:rsidRDefault="001B1501" w:rsidP="001B15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3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Профайл</w:t>
            </w:r>
            <w:proofErr w:type="spellEnd"/>
            <w:r w:rsidRPr="00683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3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викладача</w:t>
            </w:r>
            <w:proofErr w:type="spellEnd"/>
            <w:r w:rsidRPr="00683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(-</w:t>
            </w:r>
            <w:proofErr w:type="spellStart"/>
            <w:r w:rsidRPr="00683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ів</w:t>
            </w:r>
            <w:proofErr w:type="spellEnd"/>
            <w:r w:rsidRPr="00683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390" w:type="dxa"/>
          </w:tcPr>
          <w:p w:rsidR="001B1501" w:rsidRPr="00683E93" w:rsidRDefault="001B1501" w:rsidP="001B1501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70C0"/>
                <w:sz w:val="24"/>
                <w:szCs w:val="24"/>
              </w:rPr>
            </w:pPr>
            <w:proofErr w:type="spellStart"/>
            <w:r w:rsidRPr="00683E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Водянка</w:t>
            </w:r>
            <w:proofErr w:type="spellEnd"/>
            <w:r w:rsidRPr="00683E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83E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Любов</w:t>
            </w:r>
            <w:proofErr w:type="spellEnd"/>
            <w:r w:rsidRPr="00683E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83E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Дмитрівна</w:t>
            </w:r>
            <w:proofErr w:type="spellEnd"/>
            <w:r w:rsidRPr="00683E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</w:t>
            </w:r>
            <w:proofErr w:type="spellStart"/>
            <w:r w:rsidRPr="00683E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</w:t>
            </w:r>
            <w:proofErr w:type="spellEnd"/>
            <w:r w:rsidRPr="00683E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E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економічних</w:t>
            </w:r>
            <w:proofErr w:type="spellEnd"/>
            <w:r w:rsidRPr="00683E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E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наук</w:t>
            </w:r>
            <w:proofErr w:type="spellEnd"/>
            <w:r w:rsidRPr="00683E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83E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доцент</w:t>
            </w:r>
            <w:proofErr w:type="spellEnd"/>
            <w:r w:rsidRPr="00683E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E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кафедри</w:t>
            </w:r>
            <w:proofErr w:type="spellEnd"/>
            <w:r w:rsidRPr="00683E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E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бізнесу</w:t>
            </w:r>
            <w:proofErr w:type="spellEnd"/>
            <w:r w:rsidRPr="00683E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E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</w:t>
            </w:r>
            <w:proofErr w:type="spellEnd"/>
            <w:r w:rsidRPr="00683E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E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управління</w:t>
            </w:r>
            <w:proofErr w:type="spellEnd"/>
            <w:r w:rsidRPr="00683E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E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персоналом</w:t>
            </w:r>
            <w:proofErr w:type="spellEnd"/>
            <w:r w:rsidRPr="00683E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83E93">
              <w:rPr>
                <w:rFonts w:ascii="Times New Roman" w:eastAsia="Times New Roman" w:hAnsi="Times New Roman" w:cs="Times New Roman"/>
                <w:bCs/>
                <w:i/>
                <w:iCs/>
                <w:color w:val="0070C0"/>
                <w:sz w:val="24"/>
                <w:szCs w:val="24"/>
              </w:rPr>
              <w:t>(</w:t>
            </w:r>
            <w:hyperlink r:id="rId6" w:history="1">
              <w:r w:rsidR="00CB1833" w:rsidRPr="00683E93">
                <w:rPr>
                  <w:rStyle w:val="a3"/>
                  <w:rFonts w:ascii="Times New Roman" w:eastAsia="Times New Roman" w:hAnsi="Times New Roman" w:cs="Times New Roman"/>
                  <w:bCs/>
                  <w:i/>
                  <w:iCs/>
                  <w:position w:val="0"/>
                  <w:sz w:val="24"/>
                  <w:szCs w:val="24"/>
                </w:rPr>
                <w:t>https://econom.chnu.edu.ua/kafedry-ekonomichnogo-fakultetu/kafedra-ekonomiky-pidpryyemstva-ta-up/kolektyv-kafedry/vodianka</w:t>
              </w:r>
            </w:hyperlink>
            <w:r w:rsidRPr="00683E93">
              <w:rPr>
                <w:rFonts w:ascii="Times New Roman" w:eastAsia="Times New Roman" w:hAnsi="Times New Roman" w:cs="Times New Roman"/>
                <w:bCs/>
                <w:i/>
                <w:iCs/>
                <w:color w:val="0070C0"/>
                <w:sz w:val="24"/>
                <w:szCs w:val="24"/>
              </w:rPr>
              <w:t>)</w:t>
            </w:r>
          </w:p>
          <w:p w:rsidR="00CB1833" w:rsidRPr="00683E93" w:rsidRDefault="00CB1833" w:rsidP="00CB18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lk212979870"/>
            <w:proofErr w:type="spellStart"/>
            <w:r w:rsidRPr="00683E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  <w:t>Кіріченко</w:t>
            </w:r>
            <w:proofErr w:type="spellEnd"/>
            <w:r w:rsidRPr="00683E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Олена Анатолівна</w:t>
            </w:r>
            <w:r w:rsidRPr="00683E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Pr="00683E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керівниця відділу адаптації, навчання та розвитку бренда роботодавця компанії ОККО</w:t>
            </w:r>
            <w:r w:rsidRPr="00683E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683E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асистент </w:t>
            </w:r>
            <w:proofErr w:type="spellStart"/>
            <w:r w:rsidRPr="00683E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кафедри</w:t>
            </w:r>
            <w:proofErr w:type="spellEnd"/>
            <w:r w:rsidRPr="00683E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E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бізнесу</w:t>
            </w:r>
            <w:proofErr w:type="spellEnd"/>
            <w:r w:rsidRPr="00683E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E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</w:t>
            </w:r>
            <w:proofErr w:type="spellEnd"/>
            <w:r w:rsidRPr="00683E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E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управління</w:t>
            </w:r>
            <w:proofErr w:type="spellEnd"/>
            <w:r w:rsidRPr="00683E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E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персоналом</w:t>
            </w:r>
            <w:bookmarkEnd w:id="0"/>
            <w:proofErr w:type="spellEnd"/>
          </w:p>
        </w:tc>
      </w:tr>
      <w:tr w:rsidR="001B1501" w:rsidRPr="00683E93" w:rsidTr="004C4570">
        <w:tc>
          <w:tcPr>
            <w:tcW w:w="4510" w:type="dxa"/>
          </w:tcPr>
          <w:p w:rsidR="001B1501" w:rsidRPr="00683E93" w:rsidRDefault="001B1501" w:rsidP="001B150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3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Контактний</w:t>
            </w:r>
            <w:proofErr w:type="spellEnd"/>
            <w:r w:rsidRPr="00683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3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</w:t>
            </w:r>
            <w:proofErr w:type="spellEnd"/>
            <w:r w:rsidRPr="00683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390" w:type="dxa"/>
          </w:tcPr>
          <w:p w:rsidR="001B1501" w:rsidRPr="00683E93" w:rsidRDefault="001B1501" w:rsidP="001B1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E93">
              <w:rPr>
                <w:rFonts w:ascii="Times New Roman" w:eastAsia="Times New Roman" w:hAnsi="Times New Roman" w:cs="Times New Roman"/>
                <w:sz w:val="24"/>
                <w:szCs w:val="24"/>
              </w:rPr>
              <w:t>+380505907085</w:t>
            </w:r>
          </w:p>
        </w:tc>
      </w:tr>
      <w:tr w:rsidR="001B1501" w:rsidRPr="00683E93" w:rsidTr="004C4570">
        <w:tc>
          <w:tcPr>
            <w:tcW w:w="4510" w:type="dxa"/>
          </w:tcPr>
          <w:p w:rsidR="001B1501" w:rsidRPr="00683E93" w:rsidRDefault="001B1501" w:rsidP="001B150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3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>E-mail:</w:t>
            </w:r>
          </w:p>
        </w:tc>
        <w:tc>
          <w:tcPr>
            <w:tcW w:w="5390" w:type="dxa"/>
          </w:tcPr>
          <w:p w:rsidR="001B1501" w:rsidRPr="00683E93" w:rsidRDefault="004F1BB3" w:rsidP="001B1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1B1501" w:rsidRPr="00683E93">
                <w:rPr>
                  <w:rStyle w:val="a3"/>
                  <w:rFonts w:ascii="Times New Roman" w:eastAsia="Times New Roman" w:hAnsi="Times New Roman" w:cs="Times New Roman"/>
                  <w:bCs/>
                  <w:position w:val="0"/>
                  <w:sz w:val="24"/>
                  <w:szCs w:val="24"/>
                </w:rPr>
                <w:t>l.vodjanka@chnu.edu.ua</w:t>
              </w:r>
            </w:hyperlink>
          </w:p>
        </w:tc>
      </w:tr>
      <w:tr w:rsidR="001B1501" w:rsidRPr="00683E93" w:rsidTr="004C4570">
        <w:tc>
          <w:tcPr>
            <w:tcW w:w="4510" w:type="dxa"/>
          </w:tcPr>
          <w:p w:rsidR="001B1501" w:rsidRPr="00683E93" w:rsidRDefault="001B1501" w:rsidP="001B150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proofErr w:type="spellStart"/>
            <w:r w:rsidRPr="00683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Сторінка</w:t>
            </w:r>
            <w:proofErr w:type="spellEnd"/>
            <w:r w:rsidRPr="00683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3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курсу</w:t>
            </w:r>
            <w:proofErr w:type="spellEnd"/>
            <w:r w:rsidRPr="00683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r w:rsidRPr="00683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>Moodle</w:t>
            </w:r>
          </w:p>
        </w:tc>
        <w:tc>
          <w:tcPr>
            <w:tcW w:w="5390" w:type="dxa"/>
          </w:tcPr>
          <w:p w:rsidR="001B1501" w:rsidRPr="00683E93" w:rsidRDefault="001B1501" w:rsidP="001B150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635580">
              <w:rPr>
                <w:rStyle w:val="a3"/>
                <w:rFonts w:ascii="Times New Roman" w:eastAsia="Calibri" w:hAnsi="Times New Roman" w:cs="Times New Roman"/>
                <w:bCs/>
                <w:i/>
                <w:kern w:val="24"/>
                <w:position w:val="0"/>
                <w:sz w:val="24"/>
                <w:szCs w:val="24"/>
                <w:lang w:val="pl-PL"/>
              </w:rPr>
              <w:t>https://moodle.chn</w:t>
            </w:r>
            <w:r w:rsidR="00683E93" w:rsidRPr="00635580">
              <w:rPr>
                <w:rStyle w:val="a3"/>
                <w:rFonts w:ascii="Times New Roman" w:eastAsia="Calibri" w:hAnsi="Times New Roman" w:cs="Times New Roman"/>
                <w:bCs/>
                <w:i/>
                <w:kern w:val="24"/>
                <w:position w:val="0"/>
                <w:sz w:val="24"/>
                <w:szCs w:val="24"/>
                <w:lang w:val="pl-PL"/>
              </w:rPr>
              <w:t>u.edu.ua/enrol/index.php?id=</w:t>
            </w:r>
            <w:r w:rsidR="00683E93">
              <w:rPr>
                <w:rStyle w:val="a3"/>
                <w:rFonts w:ascii="Times New Roman" w:eastAsia="Calibri" w:hAnsi="Times New Roman" w:cs="Times New Roman"/>
                <w:bCs/>
                <w:i/>
                <w:kern w:val="24"/>
                <w:position w:val="0"/>
                <w:sz w:val="24"/>
                <w:szCs w:val="24"/>
                <w:lang w:val="uk-UA"/>
              </w:rPr>
              <w:t>2162</w:t>
            </w:r>
          </w:p>
        </w:tc>
      </w:tr>
      <w:tr w:rsidR="001B1501" w:rsidRPr="00683E93" w:rsidTr="004C4570">
        <w:tc>
          <w:tcPr>
            <w:tcW w:w="4510" w:type="dxa"/>
          </w:tcPr>
          <w:p w:rsidR="001B1501" w:rsidRPr="00683E93" w:rsidRDefault="001B1501" w:rsidP="001B150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3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Консультації</w:t>
            </w:r>
            <w:proofErr w:type="spellEnd"/>
          </w:p>
        </w:tc>
        <w:tc>
          <w:tcPr>
            <w:tcW w:w="5390" w:type="dxa"/>
          </w:tcPr>
          <w:p w:rsidR="001B1501" w:rsidRPr="00683E93" w:rsidRDefault="001B1501" w:rsidP="001B1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3E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понеділок</w:t>
            </w:r>
            <w:proofErr w:type="spellEnd"/>
            <w:r w:rsidRPr="00683E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E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</w:t>
            </w:r>
            <w:proofErr w:type="spellEnd"/>
            <w:r w:rsidRPr="00683E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E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вівторок</w:t>
            </w:r>
            <w:proofErr w:type="spellEnd"/>
            <w:r w:rsidRPr="00683E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 10.00 </w:t>
            </w:r>
            <w:proofErr w:type="spellStart"/>
            <w:r w:rsidRPr="00683E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</w:t>
            </w:r>
            <w:proofErr w:type="spellEnd"/>
            <w:r w:rsidRPr="00683E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15.00</w:t>
            </w:r>
          </w:p>
        </w:tc>
      </w:tr>
    </w:tbl>
    <w:p w:rsidR="001B1501" w:rsidRPr="00683E93" w:rsidRDefault="001B1501" w:rsidP="001B1501">
      <w:pPr>
        <w:widowControl w:val="0"/>
        <w:autoSpaceDE w:val="0"/>
        <w:autoSpaceDN w:val="0"/>
        <w:spacing w:after="0" w:line="240" w:lineRule="auto"/>
        <w:ind w:right="517"/>
        <w:rPr>
          <w:rFonts w:ascii="Times New Roman" w:eastAsia="Times New Roman" w:hAnsi="Times New Roman" w:cs="Times New Roman"/>
          <w:sz w:val="24"/>
          <w:szCs w:val="24"/>
        </w:rPr>
      </w:pPr>
    </w:p>
    <w:p w:rsidR="001B1501" w:rsidRPr="00683E93" w:rsidRDefault="001B1501" w:rsidP="00440BFE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632423"/>
          <w:sz w:val="24"/>
          <w:szCs w:val="24"/>
        </w:rPr>
      </w:pPr>
      <w:r w:rsidRPr="00683E93">
        <w:rPr>
          <w:rFonts w:ascii="Times New Roman" w:eastAsia="Times New Roman" w:hAnsi="Times New Roman" w:cs="Times New Roman"/>
          <w:b/>
          <w:bCs/>
          <w:color w:val="632423"/>
          <w:sz w:val="24"/>
          <w:szCs w:val="24"/>
        </w:rPr>
        <w:t>АНОТАЦІЯ НАВЧАЛЬНОЇ ДИСЦИПЛІНИ</w:t>
      </w:r>
    </w:p>
    <w:p w:rsidR="00440BFE" w:rsidRPr="00683E93" w:rsidRDefault="00440BFE" w:rsidP="00440BFE">
      <w:pPr>
        <w:pStyle w:val="ac"/>
        <w:spacing w:before="0" w:beforeAutospacing="0" w:after="0" w:afterAutospacing="0"/>
        <w:ind w:firstLine="709"/>
        <w:jc w:val="both"/>
      </w:pPr>
    </w:p>
    <w:p w:rsidR="00440BFE" w:rsidRPr="00683E93" w:rsidRDefault="00440BFE" w:rsidP="00440BFE">
      <w:pPr>
        <w:pStyle w:val="ac"/>
        <w:spacing w:before="0" w:beforeAutospacing="0" w:after="0" w:afterAutospacing="0"/>
        <w:ind w:firstLine="709"/>
        <w:jc w:val="both"/>
      </w:pPr>
      <w:r w:rsidRPr="00683E93">
        <w:t xml:space="preserve">Освітню компоненту </w:t>
      </w:r>
      <w:r w:rsidRPr="00683E93">
        <w:rPr>
          <w:rStyle w:val="ab"/>
        </w:rPr>
        <w:t>«Управління персоналом»</w:t>
      </w:r>
      <w:r w:rsidRPr="00683E93">
        <w:t xml:space="preserve"> віднесено до групи обов’язкових дисциплін циклу професійної та практичної підготовки освітнього рівня </w:t>
      </w:r>
      <w:r w:rsidRPr="00683E93">
        <w:rPr>
          <w:rStyle w:val="ab"/>
        </w:rPr>
        <w:t>«Бакалавр»</w:t>
      </w:r>
      <w:r w:rsidRPr="00683E93">
        <w:t xml:space="preserve"> за освітньою програмою </w:t>
      </w:r>
      <w:r w:rsidRPr="00683E93">
        <w:rPr>
          <w:rStyle w:val="ab"/>
        </w:rPr>
        <w:t>«Управління персоналом та економіка праці»</w:t>
      </w:r>
      <w:r w:rsidRPr="00683E93">
        <w:t xml:space="preserve"> спеціальності </w:t>
      </w:r>
      <w:r w:rsidRPr="00683E93">
        <w:rPr>
          <w:rStyle w:val="ab"/>
        </w:rPr>
        <w:t>051 Економіка</w:t>
      </w:r>
      <w:r w:rsidRPr="00683E93">
        <w:t>.</w:t>
      </w:r>
    </w:p>
    <w:p w:rsidR="00440BFE" w:rsidRPr="00683E93" w:rsidRDefault="00440BFE" w:rsidP="00440BFE">
      <w:pPr>
        <w:pStyle w:val="ac"/>
        <w:spacing w:before="0" w:beforeAutospacing="0" w:after="0" w:afterAutospacing="0"/>
        <w:ind w:firstLine="709"/>
        <w:jc w:val="both"/>
      </w:pPr>
      <w:r w:rsidRPr="00683E93">
        <w:t>Дисципліна є фундаментом для вивчення подальших курсів професійного спрямування та формує цілісне уявлення про сучасні підходи до роботи з людськими ресурсами в організації.</w:t>
      </w:r>
    </w:p>
    <w:p w:rsidR="00440BFE" w:rsidRPr="00683E93" w:rsidRDefault="00440BFE" w:rsidP="00440BFE">
      <w:pPr>
        <w:pStyle w:val="ac"/>
        <w:spacing w:before="0" w:beforeAutospacing="0" w:after="0" w:afterAutospacing="0"/>
        <w:ind w:firstLine="709"/>
        <w:jc w:val="both"/>
      </w:pPr>
      <w:r w:rsidRPr="00683E93">
        <w:t>Вивчення курсу надає здобувачам знання щодо закономірностей, принципів та механізмів управління персоналом у динамічному середовищі. Опанування дисципліни сприяє набуттю досвіду планування, організації, координації та контролю кадрових процесів, формуванню здатності приймати ефективні управлінські рішення щодо залучення, розвитку, мотивації та утримання персоналу.</w:t>
      </w:r>
    </w:p>
    <w:p w:rsidR="00440BFE" w:rsidRPr="00683E93" w:rsidRDefault="00440BFE" w:rsidP="00440BFE">
      <w:pPr>
        <w:pStyle w:val="ac"/>
        <w:spacing w:before="0" w:beforeAutospacing="0" w:after="0" w:afterAutospacing="0"/>
        <w:ind w:firstLine="709"/>
        <w:jc w:val="both"/>
      </w:pPr>
      <w:r w:rsidRPr="00683E93">
        <w:t>Здобувачі отримують теоретичні основи та практичні навички, необхідні для розробки й реалізації кадрової політики, стратегій управління людським капіталом, забезпечення ефективної взаємодії між працівниками й організацією. Особлива увага приділяється сучасним технологіям управління персоналом, інноваційним HR-практикам, соціально-психологічним аспектам, а також умінню адаптувати інструменти HRM до викликів сучасності.</w:t>
      </w:r>
    </w:p>
    <w:p w:rsidR="001B1501" w:rsidRPr="00683E93" w:rsidRDefault="001B1501" w:rsidP="00440BFE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4F81BD"/>
          <w:sz w:val="24"/>
          <w:szCs w:val="24"/>
        </w:rPr>
      </w:pPr>
    </w:p>
    <w:p w:rsidR="001B1501" w:rsidRPr="00683E93" w:rsidRDefault="001B1501" w:rsidP="001B1501">
      <w:pPr>
        <w:widowControl w:val="0"/>
        <w:tabs>
          <w:tab w:val="left" w:pos="1450"/>
        </w:tabs>
        <w:autoSpaceDE w:val="0"/>
        <w:autoSpaceDN w:val="0"/>
        <w:spacing w:before="6" w:after="0" w:line="237" w:lineRule="auto"/>
        <w:ind w:right="517"/>
        <w:jc w:val="center"/>
        <w:rPr>
          <w:rFonts w:ascii="Times New Roman" w:eastAsia="Times New Roman" w:hAnsi="Times New Roman" w:cs="Times New Roman"/>
          <w:b/>
          <w:caps/>
          <w:color w:val="632423"/>
          <w:sz w:val="24"/>
          <w:szCs w:val="24"/>
        </w:rPr>
      </w:pPr>
      <w:r w:rsidRPr="00683E93">
        <w:rPr>
          <w:rFonts w:ascii="Times New Roman" w:eastAsia="Times New Roman" w:hAnsi="Times New Roman" w:cs="Times New Roman"/>
          <w:b/>
          <w:caps/>
          <w:color w:val="632423"/>
          <w:sz w:val="24"/>
          <w:szCs w:val="24"/>
        </w:rPr>
        <w:t>Навчальний контент освітньої компоненти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213"/>
        <w:gridCol w:w="8416"/>
      </w:tblGrid>
      <w:tr w:rsidR="001B1501" w:rsidRPr="00683E93" w:rsidTr="001B1501">
        <w:tc>
          <w:tcPr>
            <w:tcW w:w="9629" w:type="dxa"/>
            <w:gridSpan w:val="2"/>
          </w:tcPr>
          <w:p w:rsidR="001B1501" w:rsidRPr="00683E93" w:rsidRDefault="001B1501" w:rsidP="00CB1833">
            <w:pPr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/>
              </w:rPr>
            </w:pPr>
            <w:r w:rsidRPr="00683E9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МОДУЛЬ 1. </w:t>
            </w:r>
            <w:r w:rsidR="007A0BBF" w:rsidRPr="00683E9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/>
              </w:rPr>
              <w:t xml:space="preserve">ОСНОВИ </w:t>
            </w:r>
            <w:r w:rsidR="00CB1833" w:rsidRPr="00683E9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HR</w:t>
            </w:r>
            <w:r w:rsidR="00CB1833" w:rsidRPr="00683E9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/>
              </w:rPr>
              <w:t>М</w:t>
            </w:r>
          </w:p>
        </w:tc>
      </w:tr>
      <w:tr w:rsidR="001B1501" w:rsidRPr="00683E93" w:rsidTr="001B1501">
        <w:tc>
          <w:tcPr>
            <w:tcW w:w="1213" w:type="dxa"/>
          </w:tcPr>
          <w:p w:rsidR="001B1501" w:rsidRPr="00683E93" w:rsidRDefault="001B1501" w:rsidP="001B1501">
            <w:pPr>
              <w:spacing w:before="6" w:line="237" w:lineRule="auto"/>
              <w:ind w:right="-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83E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 1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501" w:rsidRPr="00683E93" w:rsidRDefault="007A0BBF" w:rsidP="001B1501">
            <w:pPr>
              <w:shd w:val="clear" w:color="auto" w:fill="FFFFFF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683E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Сучасний світ та </w:t>
            </w:r>
            <w:r w:rsidRPr="00683E93">
              <w:rPr>
                <w:rFonts w:ascii="Times New Roman" w:hAnsi="Times New Roman" w:cs="Times New Roman"/>
                <w:bCs/>
                <w:sz w:val="24"/>
                <w:szCs w:val="24"/>
              </w:rPr>
              <w:t>HR</w:t>
            </w:r>
            <w:r w:rsidR="00CB1833" w:rsidRPr="00683E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</w:t>
            </w:r>
            <w:r w:rsidRPr="0063558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  <w:r w:rsidRPr="00683E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технології</w:t>
            </w:r>
          </w:p>
        </w:tc>
      </w:tr>
      <w:tr w:rsidR="001B1501" w:rsidRPr="00683E93" w:rsidTr="001B1501">
        <w:tc>
          <w:tcPr>
            <w:tcW w:w="1213" w:type="dxa"/>
          </w:tcPr>
          <w:p w:rsidR="001B1501" w:rsidRPr="00683E93" w:rsidRDefault="001B1501" w:rsidP="001B1501">
            <w:pPr>
              <w:spacing w:before="6" w:line="237" w:lineRule="auto"/>
              <w:ind w:right="-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83E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 2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501" w:rsidRPr="00683E93" w:rsidRDefault="00CB1833" w:rsidP="001B15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3E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</w:t>
            </w:r>
            <w:r w:rsidRPr="006355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ратегія та політика управління людським капіталом</w:t>
            </w:r>
          </w:p>
        </w:tc>
      </w:tr>
      <w:tr w:rsidR="001B1501" w:rsidRPr="00683E93" w:rsidTr="001B1501">
        <w:tc>
          <w:tcPr>
            <w:tcW w:w="1213" w:type="dxa"/>
          </w:tcPr>
          <w:p w:rsidR="001B1501" w:rsidRPr="00683E93" w:rsidRDefault="001B1501" w:rsidP="001B1501">
            <w:pPr>
              <w:spacing w:before="6" w:line="237" w:lineRule="auto"/>
              <w:ind w:right="-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83E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 3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501" w:rsidRPr="00683E93" w:rsidRDefault="00CB1833" w:rsidP="001B15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5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умовами та безпекою праці</w:t>
            </w:r>
          </w:p>
        </w:tc>
      </w:tr>
      <w:tr w:rsidR="001B1501" w:rsidRPr="00683E93" w:rsidTr="001B1501">
        <w:tc>
          <w:tcPr>
            <w:tcW w:w="1213" w:type="dxa"/>
          </w:tcPr>
          <w:p w:rsidR="001B1501" w:rsidRPr="00683E93" w:rsidRDefault="001B1501" w:rsidP="001B1501">
            <w:pPr>
              <w:spacing w:before="6" w:line="237" w:lineRule="auto"/>
              <w:ind w:right="-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683E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683E9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683E9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/>
              </w:rPr>
              <w:t>4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501" w:rsidRPr="00683E93" w:rsidRDefault="00CB1833" w:rsidP="001B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E93">
              <w:rPr>
                <w:rFonts w:ascii="Times New Roman" w:hAnsi="Times New Roman" w:cs="Times New Roman"/>
                <w:sz w:val="24"/>
                <w:szCs w:val="24"/>
              </w:rPr>
              <w:t>Соціально-психологічні</w:t>
            </w:r>
            <w:proofErr w:type="spellEnd"/>
            <w:r w:rsidRPr="00683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E93">
              <w:rPr>
                <w:rFonts w:ascii="Times New Roman" w:hAnsi="Times New Roman" w:cs="Times New Roman"/>
                <w:sz w:val="24"/>
                <w:szCs w:val="24"/>
              </w:rPr>
              <w:t>аспекти</w:t>
            </w:r>
            <w:proofErr w:type="spellEnd"/>
            <w:r w:rsidRPr="00683E93">
              <w:rPr>
                <w:rFonts w:ascii="Times New Roman" w:hAnsi="Times New Roman" w:cs="Times New Roman"/>
                <w:sz w:val="24"/>
                <w:szCs w:val="24"/>
              </w:rPr>
              <w:t xml:space="preserve"> HRM</w:t>
            </w:r>
          </w:p>
        </w:tc>
      </w:tr>
      <w:tr w:rsidR="001B1501" w:rsidRPr="00683E93" w:rsidTr="001B1501">
        <w:tc>
          <w:tcPr>
            <w:tcW w:w="1213" w:type="dxa"/>
          </w:tcPr>
          <w:p w:rsidR="001B1501" w:rsidRPr="00683E93" w:rsidRDefault="001B1501" w:rsidP="001B1501">
            <w:pPr>
              <w:spacing w:before="6" w:line="237" w:lineRule="auto"/>
              <w:ind w:right="-58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/>
              </w:rPr>
            </w:pPr>
            <w:proofErr w:type="spellStart"/>
            <w:r w:rsidRPr="00683E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</w:t>
            </w:r>
            <w:proofErr w:type="spellEnd"/>
            <w:r w:rsidRPr="00683E9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683E9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/>
              </w:rPr>
              <w:t>5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501" w:rsidRPr="00635580" w:rsidRDefault="00CB1833" w:rsidP="001B1501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683E93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HR</w:t>
            </w:r>
            <w:r w:rsidRPr="00635580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-служба та управління </w:t>
            </w:r>
            <w:r w:rsidRPr="00683E93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HR</w:t>
            </w:r>
            <w:r w:rsidRPr="00635580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-процесами</w:t>
            </w:r>
          </w:p>
        </w:tc>
      </w:tr>
      <w:tr w:rsidR="001B1501" w:rsidRPr="00683E93" w:rsidTr="001B1501">
        <w:tc>
          <w:tcPr>
            <w:tcW w:w="1213" w:type="dxa"/>
          </w:tcPr>
          <w:p w:rsidR="001B1501" w:rsidRPr="00683E93" w:rsidRDefault="001B1501" w:rsidP="001B1501">
            <w:pPr>
              <w:spacing w:before="6" w:line="237" w:lineRule="auto"/>
              <w:ind w:right="-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683E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683E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3E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501" w:rsidRPr="00683E93" w:rsidRDefault="00CB1833" w:rsidP="001B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E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683E93">
              <w:rPr>
                <w:rFonts w:ascii="Times New Roman" w:hAnsi="Times New Roman" w:cs="Times New Roman"/>
                <w:sz w:val="24"/>
                <w:szCs w:val="24"/>
              </w:rPr>
              <w:t>ланування</w:t>
            </w:r>
            <w:proofErr w:type="spellEnd"/>
            <w:r w:rsidRPr="00683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E9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683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E93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683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E93">
              <w:rPr>
                <w:rFonts w:ascii="Times New Roman" w:hAnsi="Times New Roman" w:cs="Times New Roman"/>
                <w:sz w:val="24"/>
                <w:szCs w:val="24"/>
              </w:rPr>
              <w:t>персоналу</w:t>
            </w:r>
            <w:proofErr w:type="spellEnd"/>
          </w:p>
        </w:tc>
      </w:tr>
      <w:tr w:rsidR="001B1501" w:rsidRPr="00683E93" w:rsidTr="001B1501">
        <w:tc>
          <w:tcPr>
            <w:tcW w:w="1213" w:type="dxa"/>
          </w:tcPr>
          <w:p w:rsidR="001B1501" w:rsidRPr="00683E93" w:rsidRDefault="001B1501" w:rsidP="001B1501">
            <w:pPr>
              <w:spacing w:before="6" w:line="237" w:lineRule="auto"/>
              <w:ind w:right="-58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/>
              </w:rPr>
            </w:pPr>
            <w:proofErr w:type="spellStart"/>
            <w:r w:rsidRPr="00683E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683E9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683E9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/>
              </w:rPr>
              <w:t>7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501" w:rsidRPr="00683E93" w:rsidRDefault="00CB1833" w:rsidP="001B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E93">
              <w:rPr>
                <w:rFonts w:ascii="Times New Roman" w:hAnsi="Times New Roman" w:cs="Times New Roman"/>
                <w:sz w:val="24"/>
                <w:szCs w:val="24"/>
              </w:rPr>
              <w:t>Адаптація</w:t>
            </w:r>
            <w:proofErr w:type="spellEnd"/>
            <w:r w:rsidRPr="00683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E9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683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E93">
              <w:rPr>
                <w:rFonts w:ascii="Times New Roman" w:hAnsi="Times New Roman" w:cs="Times New Roman"/>
                <w:sz w:val="24"/>
                <w:szCs w:val="24"/>
              </w:rPr>
              <w:t>утримання</w:t>
            </w:r>
            <w:proofErr w:type="spellEnd"/>
            <w:r w:rsidRPr="00683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E93">
              <w:rPr>
                <w:rFonts w:ascii="Times New Roman" w:hAnsi="Times New Roman" w:cs="Times New Roman"/>
                <w:sz w:val="24"/>
                <w:szCs w:val="24"/>
              </w:rPr>
              <w:t>персоналу</w:t>
            </w:r>
            <w:proofErr w:type="spellEnd"/>
          </w:p>
        </w:tc>
      </w:tr>
      <w:tr w:rsidR="00C33F3E" w:rsidRPr="00683E93" w:rsidTr="001B1501">
        <w:tc>
          <w:tcPr>
            <w:tcW w:w="1213" w:type="dxa"/>
          </w:tcPr>
          <w:p w:rsidR="00C33F3E" w:rsidRPr="00683E93" w:rsidRDefault="00C33F3E" w:rsidP="00C33F3E">
            <w:pPr>
              <w:spacing w:before="6" w:line="237" w:lineRule="auto"/>
              <w:ind w:right="-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683E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683E9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683E9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/>
              </w:rPr>
              <w:t>8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F3E" w:rsidRPr="00635580" w:rsidRDefault="00C33F3E" w:rsidP="00C33F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3E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6355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правління розвитком та навчанням персоналу</w:t>
            </w:r>
          </w:p>
        </w:tc>
      </w:tr>
      <w:tr w:rsidR="00C33F3E" w:rsidRPr="00683E93" w:rsidTr="001B1501">
        <w:tc>
          <w:tcPr>
            <w:tcW w:w="1213" w:type="dxa"/>
          </w:tcPr>
          <w:p w:rsidR="00C33F3E" w:rsidRPr="00683E93" w:rsidRDefault="00C33F3E" w:rsidP="00C33F3E">
            <w:pPr>
              <w:spacing w:before="6" w:line="237" w:lineRule="auto"/>
              <w:ind w:right="-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683E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683E9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683E9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/>
              </w:rPr>
              <w:t>9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F3E" w:rsidRPr="00683E93" w:rsidRDefault="00C33F3E" w:rsidP="00C33F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E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proofErr w:type="spellStart"/>
            <w:r w:rsidRPr="00683E93">
              <w:rPr>
                <w:rFonts w:ascii="Times New Roman" w:hAnsi="Times New Roman" w:cs="Times New Roman"/>
                <w:sz w:val="24"/>
                <w:szCs w:val="24"/>
              </w:rPr>
              <w:t>правління</w:t>
            </w:r>
            <w:proofErr w:type="spellEnd"/>
            <w:r w:rsidRPr="00683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E93">
              <w:rPr>
                <w:rFonts w:ascii="Times New Roman" w:hAnsi="Times New Roman" w:cs="Times New Roman"/>
                <w:sz w:val="24"/>
                <w:szCs w:val="24"/>
              </w:rPr>
              <w:t>кар’єрою</w:t>
            </w:r>
            <w:proofErr w:type="spellEnd"/>
            <w:r w:rsidRPr="00683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E9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683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E93">
              <w:rPr>
                <w:rFonts w:ascii="Times New Roman" w:hAnsi="Times New Roman" w:cs="Times New Roman"/>
                <w:sz w:val="24"/>
                <w:szCs w:val="24"/>
              </w:rPr>
              <w:t>талантами</w:t>
            </w:r>
            <w:proofErr w:type="spellEnd"/>
          </w:p>
        </w:tc>
      </w:tr>
      <w:tr w:rsidR="00C33F3E" w:rsidRPr="00683E93" w:rsidTr="001B1501">
        <w:tc>
          <w:tcPr>
            <w:tcW w:w="1213" w:type="dxa"/>
          </w:tcPr>
          <w:p w:rsidR="00C33F3E" w:rsidRPr="00683E93" w:rsidRDefault="00C33F3E" w:rsidP="00C33F3E">
            <w:pPr>
              <w:spacing w:before="6" w:line="237" w:lineRule="auto"/>
              <w:ind w:right="-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683E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683E9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683E9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/>
              </w:rPr>
              <w:t>10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F3E" w:rsidRPr="00683E93" w:rsidRDefault="00C33F3E" w:rsidP="00C33F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355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мобільністю та рухом персоналу</w:t>
            </w:r>
          </w:p>
        </w:tc>
      </w:tr>
      <w:tr w:rsidR="001B1501" w:rsidRPr="00683E93" w:rsidTr="001B1501">
        <w:tc>
          <w:tcPr>
            <w:tcW w:w="9629" w:type="dxa"/>
            <w:gridSpan w:val="2"/>
          </w:tcPr>
          <w:p w:rsidR="001B1501" w:rsidRPr="00683E93" w:rsidRDefault="001B1501" w:rsidP="00CB1833">
            <w:pPr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83E9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МОДУЛЬ 2. </w:t>
            </w:r>
            <w:r w:rsidR="007A0BBF" w:rsidRPr="00683E9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ПРАКТИКА </w:t>
            </w:r>
            <w:r w:rsidR="007A0BBF" w:rsidRPr="00683E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HR</w:t>
            </w:r>
            <w:r w:rsidR="00CB1833" w:rsidRPr="00683E9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</w:t>
            </w:r>
          </w:p>
        </w:tc>
      </w:tr>
      <w:tr w:rsidR="007A0BBF" w:rsidRPr="00683E93" w:rsidTr="00BE3DFE">
        <w:tc>
          <w:tcPr>
            <w:tcW w:w="1213" w:type="dxa"/>
          </w:tcPr>
          <w:p w:rsidR="007A0BBF" w:rsidRPr="00683E93" w:rsidRDefault="007A0BBF" w:rsidP="007A0BBF">
            <w:pPr>
              <w:spacing w:before="6" w:line="237" w:lineRule="auto"/>
              <w:ind w:right="-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683E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683E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3E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0BBF" w:rsidRPr="00635580" w:rsidRDefault="00CB1833" w:rsidP="007A0B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5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взаєминами та досвідом працівників</w:t>
            </w:r>
          </w:p>
        </w:tc>
      </w:tr>
      <w:tr w:rsidR="007A0BBF" w:rsidRPr="00683E93" w:rsidTr="00BE3DFE">
        <w:tc>
          <w:tcPr>
            <w:tcW w:w="1213" w:type="dxa"/>
          </w:tcPr>
          <w:p w:rsidR="007A0BBF" w:rsidRPr="00683E93" w:rsidRDefault="007A0BBF" w:rsidP="007A0BBF">
            <w:pPr>
              <w:spacing w:before="6" w:line="237" w:lineRule="auto"/>
              <w:ind w:right="-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683E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683E9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683E9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/>
              </w:rPr>
              <w:t>12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0BBF" w:rsidRPr="00635580" w:rsidRDefault="00440BFE" w:rsidP="007A0B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5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робочим часом і продуктивністю</w:t>
            </w:r>
          </w:p>
        </w:tc>
      </w:tr>
      <w:tr w:rsidR="007A0BBF" w:rsidRPr="00683E93" w:rsidTr="00BE3DFE">
        <w:tc>
          <w:tcPr>
            <w:tcW w:w="1213" w:type="dxa"/>
          </w:tcPr>
          <w:p w:rsidR="007A0BBF" w:rsidRPr="00683E93" w:rsidRDefault="007A0BBF" w:rsidP="007A0BBF">
            <w:pPr>
              <w:spacing w:before="6" w:line="237" w:lineRule="auto"/>
              <w:ind w:right="-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83E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 13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0BBF" w:rsidRPr="00635580" w:rsidRDefault="00440BFE" w:rsidP="007A0B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5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Ресурсне та цифрове забезпечення </w:t>
            </w:r>
            <w:r w:rsidRPr="00683E93">
              <w:rPr>
                <w:rFonts w:ascii="Times New Roman" w:hAnsi="Times New Roman" w:cs="Times New Roman"/>
                <w:sz w:val="24"/>
                <w:szCs w:val="24"/>
              </w:rPr>
              <w:t>HRM</w:t>
            </w:r>
          </w:p>
        </w:tc>
      </w:tr>
      <w:tr w:rsidR="00CB1833" w:rsidRPr="00683E93" w:rsidTr="00BE3DFE">
        <w:tc>
          <w:tcPr>
            <w:tcW w:w="1213" w:type="dxa"/>
          </w:tcPr>
          <w:p w:rsidR="00CB1833" w:rsidRPr="00683E93" w:rsidRDefault="00CB1833" w:rsidP="007A0BBF">
            <w:pPr>
              <w:spacing w:before="6" w:line="237" w:lineRule="auto"/>
              <w:ind w:right="-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83E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 14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833" w:rsidRPr="00683E93" w:rsidRDefault="00440BFE" w:rsidP="007A0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E93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683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E93">
              <w:rPr>
                <w:rFonts w:ascii="Times New Roman" w:hAnsi="Times New Roman" w:cs="Times New Roman"/>
                <w:sz w:val="24"/>
                <w:szCs w:val="24"/>
              </w:rPr>
              <w:t>результативності</w:t>
            </w:r>
            <w:proofErr w:type="spellEnd"/>
            <w:r w:rsidRPr="00683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E93">
              <w:rPr>
                <w:rFonts w:ascii="Times New Roman" w:hAnsi="Times New Roman" w:cs="Times New Roman"/>
                <w:sz w:val="24"/>
                <w:szCs w:val="24"/>
              </w:rPr>
              <w:t>персоналу</w:t>
            </w:r>
            <w:proofErr w:type="spellEnd"/>
          </w:p>
        </w:tc>
      </w:tr>
      <w:tr w:rsidR="00CB1833" w:rsidRPr="00683E93" w:rsidTr="00BE3DFE">
        <w:tc>
          <w:tcPr>
            <w:tcW w:w="1213" w:type="dxa"/>
          </w:tcPr>
          <w:p w:rsidR="00CB1833" w:rsidRPr="00683E93" w:rsidRDefault="00CB1833" w:rsidP="007A0BBF">
            <w:pPr>
              <w:spacing w:before="6" w:line="237" w:lineRule="auto"/>
              <w:ind w:right="-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83E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 15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833" w:rsidRPr="00683E93" w:rsidRDefault="00440BFE" w:rsidP="007A0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E93">
              <w:rPr>
                <w:rFonts w:ascii="Times New Roman" w:hAnsi="Times New Roman" w:cs="Times New Roman"/>
                <w:sz w:val="24"/>
                <w:szCs w:val="24"/>
              </w:rPr>
              <w:t>Інновації</w:t>
            </w:r>
            <w:proofErr w:type="spellEnd"/>
            <w:r w:rsidRPr="00683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E9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683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E93">
              <w:rPr>
                <w:rFonts w:ascii="Times New Roman" w:hAnsi="Times New Roman" w:cs="Times New Roman"/>
                <w:sz w:val="24"/>
                <w:szCs w:val="24"/>
              </w:rPr>
              <w:t>майбутнє</w:t>
            </w:r>
            <w:proofErr w:type="spellEnd"/>
            <w:r w:rsidRPr="00683E93">
              <w:rPr>
                <w:rFonts w:ascii="Times New Roman" w:hAnsi="Times New Roman" w:cs="Times New Roman"/>
                <w:sz w:val="24"/>
                <w:szCs w:val="24"/>
              </w:rPr>
              <w:t xml:space="preserve"> HRM</w:t>
            </w:r>
          </w:p>
        </w:tc>
      </w:tr>
    </w:tbl>
    <w:p w:rsidR="001B1501" w:rsidRPr="00683E93" w:rsidRDefault="001B1501" w:rsidP="001B1501">
      <w:pPr>
        <w:autoSpaceDE w:val="0"/>
        <w:autoSpaceDN w:val="0"/>
        <w:adjustRightInd w:val="0"/>
        <w:spacing w:after="0" w:line="240" w:lineRule="auto"/>
        <w:ind w:right="517"/>
        <w:jc w:val="both"/>
        <w:rPr>
          <w:rFonts w:ascii="Times New Roman" w:eastAsia="Calibri" w:hAnsi="Times New Roman" w:cs="Times New Roman"/>
          <w:b/>
          <w:color w:val="632423"/>
          <w:kern w:val="24"/>
          <w:sz w:val="24"/>
          <w:szCs w:val="24"/>
        </w:rPr>
      </w:pPr>
      <w:r w:rsidRPr="00683E93">
        <w:rPr>
          <w:rFonts w:ascii="Times New Roman" w:eastAsia="Calibri" w:hAnsi="Times New Roman" w:cs="Times New Roman"/>
          <w:b/>
          <w:color w:val="632423"/>
          <w:kern w:val="24"/>
          <w:sz w:val="24"/>
          <w:szCs w:val="24"/>
        </w:rPr>
        <w:t xml:space="preserve"> </w:t>
      </w:r>
    </w:p>
    <w:p w:rsidR="001B1501" w:rsidRPr="00683E93" w:rsidRDefault="001B1501" w:rsidP="001B1501">
      <w:pPr>
        <w:autoSpaceDE w:val="0"/>
        <w:autoSpaceDN w:val="0"/>
        <w:adjustRightInd w:val="0"/>
        <w:spacing w:after="0" w:line="240" w:lineRule="auto"/>
        <w:ind w:right="517"/>
        <w:jc w:val="center"/>
        <w:rPr>
          <w:rFonts w:ascii="Times New Roman" w:eastAsia="Calibri" w:hAnsi="Times New Roman" w:cs="Times New Roman"/>
          <w:b/>
          <w:color w:val="632423"/>
          <w:kern w:val="24"/>
          <w:sz w:val="24"/>
          <w:szCs w:val="24"/>
        </w:rPr>
      </w:pPr>
      <w:bookmarkStart w:id="1" w:name="_Hlk172196169"/>
      <w:bookmarkStart w:id="2" w:name="_Hlk172196148"/>
      <w:r w:rsidRPr="00683E93">
        <w:rPr>
          <w:rFonts w:ascii="Times New Roman" w:eastAsia="Calibri" w:hAnsi="Times New Roman" w:cs="Times New Roman"/>
          <w:b/>
          <w:color w:val="632423"/>
          <w:kern w:val="24"/>
          <w:sz w:val="24"/>
          <w:szCs w:val="24"/>
          <w:lang w:val="ru-RU"/>
        </w:rPr>
        <w:t>ОСВІТНІ ТЕХНОЛОГІЇ</w:t>
      </w:r>
      <w:r w:rsidRPr="00683E93">
        <w:rPr>
          <w:rFonts w:ascii="Times New Roman" w:eastAsia="Calibri" w:hAnsi="Times New Roman" w:cs="Times New Roman"/>
          <w:b/>
          <w:color w:val="632423"/>
          <w:kern w:val="24"/>
          <w:sz w:val="24"/>
          <w:szCs w:val="24"/>
        </w:rPr>
        <w:t>, ФОРМИ ТА МЕТОДИ</w:t>
      </w:r>
      <w:r w:rsidRPr="00683E93">
        <w:rPr>
          <w:rFonts w:ascii="Times New Roman" w:eastAsia="Calibri" w:hAnsi="Times New Roman" w:cs="Times New Roman"/>
          <w:b/>
          <w:color w:val="632423"/>
          <w:kern w:val="24"/>
          <w:sz w:val="24"/>
          <w:szCs w:val="24"/>
          <w:lang w:val="ru-RU"/>
        </w:rPr>
        <w:t xml:space="preserve"> МЕТОДИ НАВЧАННЯ</w:t>
      </w:r>
    </w:p>
    <w:bookmarkEnd w:id="1"/>
    <w:p w:rsidR="001B1501" w:rsidRPr="00683E93" w:rsidRDefault="001B1501" w:rsidP="001B1501">
      <w:pPr>
        <w:widowControl w:val="0"/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</w:pPr>
      <w:r w:rsidRPr="00683E9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У процесі вивчення навчальної дисципліни використовуються інноваційні освітні технології: інформаційно-комунікаційні, технології </w:t>
      </w:r>
      <w:proofErr w:type="spellStart"/>
      <w:r w:rsidRPr="00683E9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студентоцентрованого</w:t>
      </w:r>
      <w:proofErr w:type="spellEnd"/>
      <w:r w:rsidRPr="00683E9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навчання; </w:t>
      </w:r>
      <w:proofErr w:type="spellStart"/>
      <w:r w:rsidRPr="00683E9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проєктна</w:t>
      </w:r>
      <w:proofErr w:type="spellEnd"/>
      <w:r w:rsidRPr="00683E9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діяльність; традиційні та інтерактивні форми і методи навчання, серед яких: лекція-візуалізація, проблемна лекція, семінар-дискусія, семінар-діалог, самостійно-дослідницька робота, аналіз і рішення ситуативних професійних психолого-педагогічних задач  (</w:t>
      </w:r>
      <w:proofErr w:type="spellStart"/>
      <w:r w:rsidRPr="00683E9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Case</w:t>
      </w:r>
      <w:proofErr w:type="spellEnd"/>
      <w:r w:rsidRPr="00683E9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3E9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study</w:t>
      </w:r>
      <w:proofErr w:type="spellEnd"/>
      <w:r w:rsidRPr="00683E9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) та ін.</w:t>
      </w:r>
    </w:p>
    <w:bookmarkEnd w:id="2"/>
    <w:p w:rsidR="001B1501" w:rsidRPr="00683E93" w:rsidRDefault="001B1501" w:rsidP="001B1501">
      <w:pPr>
        <w:autoSpaceDE w:val="0"/>
        <w:autoSpaceDN w:val="0"/>
        <w:adjustRightInd w:val="0"/>
        <w:spacing w:after="0" w:line="240" w:lineRule="auto"/>
        <w:ind w:right="51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B1501" w:rsidRPr="00683E93" w:rsidRDefault="001B1501" w:rsidP="001B1501">
      <w:pPr>
        <w:spacing w:after="0" w:line="240" w:lineRule="auto"/>
        <w:ind w:right="144"/>
        <w:jc w:val="center"/>
        <w:rPr>
          <w:rFonts w:ascii="Times New Roman" w:eastAsia="Times New Roman" w:hAnsi="Times New Roman" w:cs="Times New Roman"/>
          <w:color w:val="632423"/>
          <w:sz w:val="24"/>
          <w:szCs w:val="24"/>
          <w:lang w:eastAsia="uk-UA"/>
        </w:rPr>
      </w:pPr>
      <w:bookmarkStart w:id="3" w:name="_Hlk172198208"/>
      <w:r w:rsidRPr="00683E93">
        <w:rPr>
          <w:rFonts w:ascii="Times New Roman" w:eastAsia="+mn-ea" w:hAnsi="Times New Roman" w:cs="Times New Roman"/>
          <w:b/>
          <w:bCs/>
          <w:color w:val="632423"/>
          <w:kern w:val="24"/>
          <w:sz w:val="24"/>
          <w:szCs w:val="24"/>
          <w:lang w:eastAsia="uk-UA"/>
        </w:rPr>
        <w:t>ФОРМИ Й МЕТОДИ КОНТРОЛЮ ТА ОЦІНЮВАННЯ</w:t>
      </w:r>
    </w:p>
    <w:bookmarkEnd w:id="3"/>
    <w:p w:rsidR="001B1501" w:rsidRPr="00683E93" w:rsidRDefault="001B1501" w:rsidP="001B1501">
      <w:pPr>
        <w:spacing w:after="0" w:line="240" w:lineRule="auto"/>
        <w:ind w:right="144" w:firstLine="57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83E93">
        <w:rPr>
          <w:rFonts w:ascii="Times New Roman" w:eastAsia="+mn-ea" w:hAnsi="Times New Roman" w:cs="Times New Roman"/>
          <w:b/>
          <w:bCs/>
          <w:i/>
          <w:color w:val="000000"/>
          <w:kern w:val="24"/>
          <w:sz w:val="24"/>
          <w:szCs w:val="24"/>
          <w:lang w:eastAsia="uk-UA"/>
        </w:rPr>
        <w:t>Поточний контроль</w:t>
      </w:r>
      <w:r w:rsidRPr="00683E9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uk-UA"/>
        </w:rPr>
        <w:t>:</w:t>
      </w:r>
      <w:r w:rsidRPr="00683E9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uk-UA"/>
        </w:rPr>
        <w:t xml:space="preserve"> усне та письмове опитування, тестування, есе, творча робота, проект, презентація та ін.</w:t>
      </w:r>
    </w:p>
    <w:p w:rsidR="001B1501" w:rsidRPr="00683E93" w:rsidRDefault="001B1501" w:rsidP="001B1501">
      <w:pPr>
        <w:spacing w:after="0" w:line="240" w:lineRule="auto"/>
        <w:ind w:right="144" w:firstLine="576"/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uk-UA"/>
        </w:rPr>
      </w:pPr>
      <w:r w:rsidRPr="00683E93">
        <w:rPr>
          <w:rFonts w:ascii="Times New Roman" w:eastAsia="+mn-ea" w:hAnsi="Times New Roman" w:cs="Times New Roman"/>
          <w:b/>
          <w:bCs/>
          <w:i/>
          <w:color w:val="000000"/>
          <w:kern w:val="24"/>
          <w:sz w:val="24"/>
          <w:szCs w:val="24"/>
          <w:lang w:eastAsia="uk-UA"/>
        </w:rPr>
        <w:t>Підсумковий контроль</w:t>
      </w:r>
      <w:r w:rsidRPr="00683E9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uk-UA"/>
        </w:rPr>
        <w:t xml:space="preserve"> </w:t>
      </w:r>
      <w:r w:rsidRPr="00683E9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uk-UA"/>
        </w:rPr>
        <w:t>–</w:t>
      </w:r>
      <w:r w:rsidRPr="00683E9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uk-UA"/>
        </w:rPr>
        <w:t xml:space="preserve"> </w:t>
      </w:r>
      <w:r w:rsidR="00115E81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uk-UA"/>
        </w:rPr>
        <w:t xml:space="preserve">залік та </w:t>
      </w:r>
      <w:r w:rsidR="00440BFE" w:rsidRPr="00115E81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  <w:lang w:eastAsia="uk-UA"/>
        </w:rPr>
        <w:t>екзамен</w:t>
      </w:r>
    </w:p>
    <w:p w:rsidR="001B1501" w:rsidRPr="00683E93" w:rsidRDefault="001B1501" w:rsidP="001B1501">
      <w:pPr>
        <w:spacing w:after="0" w:line="240" w:lineRule="auto"/>
        <w:ind w:left="144" w:right="144" w:firstLine="576"/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uk-UA"/>
        </w:rPr>
      </w:pPr>
    </w:p>
    <w:p w:rsidR="001B1501" w:rsidRPr="00683E93" w:rsidRDefault="001B1501" w:rsidP="001B1501">
      <w:pPr>
        <w:spacing w:after="0" w:line="240" w:lineRule="auto"/>
        <w:ind w:right="144"/>
        <w:jc w:val="center"/>
        <w:rPr>
          <w:rFonts w:ascii="Times New Roman" w:eastAsia="+mn-ea" w:hAnsi="Times New Roman" w:cs="Times New Roman"/>
          <w:b/>
          <w:bCs/>
          <w:color w:val="632423"/>
          <w:kern w:val="24"/>
          <w:sz w:val="24"/>
          <w:szCs w:val="24"/>
          <w:lang w:eastAsia="uk-UA"/>
        </w:rPr>
      </w:pPr>
      <w:r w:rsidRPr="00683E93">
        <w:rPr>
          <w:rFonts w:ascii="Times New Roman" w:eastAsia="+mn-ea" w:hAnsi="Times New Roman" w:cs="Times New Roman"/>
          <w:b/>
          <w:bCs/>
          <w:color w:val="632423"/>
          <w:kern w:val="24"/>
          <w:sz w:val="24"/>
          <w:szCs w:val="24"/>
          <w:lang w:eastAsia="uk-UA"/>
        </w:rPr>
        <w:t>КРИТЕРІЇ ОЦІНЮВАННЯ РЕЗУЛЬТАТІВ НАВЧАННЯ</w:t>
      </w:r>
    </w:p>
    <w:p w:rsidR="001B1501" w:rsidRPr="00683E93" w:rsidRDefault="001B1501" w:rsidP="001B1501">
      <w:pPr>
        <w:spacing w:after="0" w:line="240" w:lineRule="auto"/>
        <w:ind w:right="144" w:firstLine="709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uk-UA"/>
        </w:rPr>
      </w:pPr>
      <w:r w:rsidRPr="00683E9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uk-UA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683E93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eastAsia="uk-UA"/>
        </w:rPr>
        <w:t>ECTS</w:t>
      </w:r>
      <w:r w:rsidRPr="00683E9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uk-UA"/>
        </w:rPr>
        <w:t>).</w:t>
      </w:r>
      <w:r w:rsidRPr="00683E9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uk-UA"/>
        </w:rPr>
        <w:tab/>
      </w:r>
    </w:p>
    <w:p w:rsidR="001B1501" w:rsidRPr="00683E93" w:rsidRDefault="001B1501" w:rsidP="001B1501">
      <w:pPr>
        <w:spacing w:after="0" w:line="240" w:lineRule="auto"/>
        <w:ind w:right="144" w:firstLine="709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uk-UA"/>
        </w:rPr>
      </w:pPr>
      <w:r w:rsidRPr="00683E9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uk-UA"/>
        </w:rPr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 </w:t>
      </w:r>
    </w:p>
    <w:p w:rsidR="00440BFE" w:rsidRPr="00683E93" w:rsidRDefault="00440BFE" w:rsidP="001B1501">
      <w:pPr>
        <w:spacing w:after="0" w:line="240" w:lineRule="auto"/>
        <w:ind w:right="144"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1B1501" w:rsidRPr="00683E93" w:rsidRDefault="001B1501" w:rsidP="001B1501">
      <w:pPr>
        <w:widowControl w:val="0"/>
        <w:tabs>
          <w:tab w:val="left" w:pos="0"/>
        </w:tabs>
        <w:autoSpaceDE w:val="0"/>
        <w:autoSpaceDN w:val="0"/>
        <w:spacing w:after="0" w:line="242" w:lineRule="auto"/>
        <w:ind w:right="144"/>
        <w:jc w:val="center"/>
        <w:rPr>
          <w:rFonts w:ascii="Times New Roman" w:eastAsia="Times New Roman" w:hAnsi="Times New Roman" w:cs="Times New Roman"/>
          <w:bCs/>
          <w:color w:val="632423"/>
          <w:sz w:val="24"/>
          <w:szCs w:val="24"/>
        </w:rPr>
      </w:pPr>
      <w:r w:rsidRPr="00683E93">
        <w:rPr>
          <w:rFonts w:ascii="Times New Roman" w:eastAsia="Times New Roman" w:hAnsi="Times New Roman" w:cs="Times New Roman"/>
          <w:b/>
          <w:bCs/>
          <w:color w:val="632423"/>
          <w:sz w:val="24"/>
          <w:szCs w:val="24"/>
        </w:rPr>
        <w:t>ПОЛІТИКА ЩОДО АКАДЕМІЧНОЇ ДОБРОЧЕСНОСТІ</w:t>
      </w:r>
    </w:p>
    <w:p w:rsidR="004F1BB3" w:rsidRPr="004F1BB3" w:rsidRDefault="004F1BB3" w:rsidP="004F1BB3">
      <w:pPr>
        <w:pStyle w:val="a6"/>
        <w:ind w:left="0" w:firstLine="709"/>
        <w:rPr>
          <w:rFonts w:ascii="Times New Roman" w:hAnsi="Times New Roman"/>
          <w:bCs/>
          <w:color w:val="000000"/>
          <w:sz w:val="24"/>
          <w:szCs w:val="24"/>
        </w:rPr>
      </w:pPr>
      <w:r w:rsidRPr="004F1BB3">
        <w:rPr>
          <w:rFonts w:ascii="Times New Roman" w:hAnsi="Times New Roman"/>
          <w:bCs/>
          <w:color w:val="000000"/>
          <w:sz w:val="24"/>
          <w:szCs w:val="24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4F1BB3" w:rsidRPr="004F1BB3" w:rsidRDefault="004F1BB3" w:rsidP="004F1BB3">
      <w:pPr>
        <w:pStyle w:val="a6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bookmarkStart w:id="4" w:name="_GoBack"/>
      <w:r w:rsidRPr="004F1BB3">
        <w:rPr>
          <w:rFonts w:ascii="Times New Roman" w:hAnsi="Times New Roman"/>
          <w:bCs/>
          <w:color w:val="000000"/>
          <w:sz w:val="24"/>
          <w:szCs w:val="24"/>
        </w:rPr>
        <w:t xml:space="preserve">«Етичний кодекс </w:t>
      </w:r>
      <w:r w:rsidRPr="004F1BB3">
        <w:rPr>
          <w:rFonts w:ascii="Times New Roman" w:hAnsi="Times New Roman"/>
          <w:bCs/>
          <w:color w:val="000000"/>
          <w:spacing w:val="-4"/>
          <w:sz w:val="24"/>
          <w:szCs w:val="24"/>
        </w:rPr>
        <w:t>Чернівецького національного університету імені Юрія Федьковича»</w:t>
      </w:r>
      <w:r w:rsidRPr="004F1BB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hyperlink r:id="rId8" w:history="1">
        <w:r w:rsidRPr="004F1BB3">
          <w:rPr>
            <w:rStyle w:val="a3"/>
            <w:rFonts w:ascii="Times New Roman" w:hAnsi="Times New Roman"/>
            <w:bCs/>
            <w:sz w:val="24"/>
            <w:szCs w:val="24"/>
          </w:rPr>
          <w:t>https://www.chnu.edu.ua/media/jxdbs0zb/etychnyi-kodeks-chernivetskoho-natsionalnoho-universytetu.pdf</w:t>
        </w:r>
      </w:hyperlink>
    </w:p>
    <w:p w:rsidR="004F1BB3" w:rsidRPr="004F1BB3" w:rsidRDefault="004F1BB3" w:rsidP="004F1BB3">
      <w:pPr>
        <w:pStyle w:val="a6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Style w:val="a3"/>
          <w:rFonts w:ascii="Times New Roman" w:hAnsi="Times New Roman"/>
          <w:sz w:val="24"/>
          <w:szCs w:val="24"/>
        </w:rPr>
      </w:pPr>
      <w:r w:rsidRPr="004F1BB3">
        <w:rPr>
          <w:rFonts w:ascii="Times New Roman" w:hAnsi="Times New Roman"/>
          <w:bCs/>
          <w:color w:val="000000"/>
          <w:sz w:val="24"/>
          <w:szCs w:val="24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9" w:history="1">
        <w:r w:rsidRPr="004F1BB3">
          <w:rPr>
            <w:rStyle w:val="a3"/>
            <w:rFonts w:ascii="Times New Roman" w:hAnsi="Times New Roman"/>
            <w:bCs/>
            <w:sz w:val="24"/>
            <w:szCs w:val="24"/>
          </w:rPr>
          <w:t>https://www.chnu.edu.ua/media/hkzbr1b2/polozhennia-pro-vyiavlennia-ta-zapobihannia-akademichnomu-plahiatu-u-chnu-2025.pdf</w:t>
        </w:r>
      </w:hyperlink>
      <w:r w:rsidRPr="004F1BB3">
        <w:rPr>
          <w:rStyle w:val="a3"/>
          <w:rFonts w:ascii="Times New Roman" w:hAnsi="Times New Roman"/>
          <w:sz w:val="24"/>
          <w:szCs w:val="24"/>
        </w:rPr>
        <w:t>.</w:t>
      </w:r>
    </w:p>
    <w:p w:rsidR="004F1BB3" w:rsidRPr="004F1BB3" w:rsidRDefault="004F1BB3" w:rsidP="004F1BB3">
      <w:pPr>
        <w:pStyle w:val="a6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F1BB3">
        <w:rPr>
          <w:rFonts w:ascii="Times New Roman" w:hAnsi="Times New Roman"/>
          <w:sz w:val="24"/>
          <w:szCs w:val="24"/>
        </w:rPr>
        <w:t xml:space="preserve">Правила академічної доброчесності у Чернівецькому національному університеті імені Юрія Федьковича </w:t>
      </w:r>
      <w:hyperlink r:id="rId10" w:history="1">
        <w:r w:rsidRPr="004F1BB3">
          <w:rPr>
            <w:rStyle w:val="a3"/>
            <w:rFonts w:ascii="Times New Roman" w:hAnsi="Times New Roman"/>
            <w:sz w:val="24"/>
            <w:szCs w:val="24"/>
          </w:rPr>
          <w:t>https://www.chnu.edu.ua/media/lnojdab4/pravyla-akademichnoi-dobrochesnosti.pdf</w:t>
        </w:r>
      </w:hyperlink>
    </w:p>
    <w:p w:rsidR="004F1BB3" w:rsidRPr="004F1BB3" w:rsidRDefault="004F1BB3" w:rsidP="004F1BB3">
      <w:pPr>
        <w:pStyle w:val="a6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F1BB3">
        <w:rPr>
          <w:rFonts w:ascii="Times New Roman" w:hAnsi="Times New Roman"/>
          <w:sz w:val="24"/>
          <w:szCs w:val="24"/>
        </w:rPr>
        <w:t xml:space="preserve">«Політика використання штучного інтелекту в Чернівецькому національному університеті імені Юрія Федьковича» </w:t>
      </w:r>
      <w:hyperlink r:id="rId11" w:history="1">
        <w:r w:rsidRPr="004F1BB3">
          <w:rPr>
            <w:rStyle w:val="a3"/>
            <w:rFonts w:ascii="Times New Roman" w:hAnsi="Times New Roman"/>
            <w:sz w:val="24"/>
            <w:szCs w:val="24"/>
          </w:rPr>
          <w:t>https://www.chnu.edu.ua/media/ni4ptvsk/polityka-vykorystannia-shtuchnoho-intelektu-chnu.pdf</w:t>
        </w:r>
      </w:hyperlink>
      <w:r w:rsidRPr="004F1BB3">
        <w:rPr>
          <w:rFonts w:ascii="Times New Roman" w:hAnsi="Times New Roman"/>
          <w:sz w:val="24"/>
          <w:szCs w:val="24"/>
        </w:rPr>
        <w:t xml:space="preserve"> </w:t>
      </w:r>
    </w:p>
    <w:bookmarkEnd w:id="4"/>
    <w:p w:rsidR="00931437" w:rsidRPr="00683E93" w:rsidRDefault="00931437" w:rsidP="001B1501">
      <w:pPr>
        <w:widowControl w:val="0"/>
        <w:tabs>
          <w:tab w:val="left" w:pos="0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B1501" w:rsidRPr="00683E93" w:rsidRDefault="001B1501" w:rsidP="001B1501">
      <w:pPr>
        <w:widowControl w:val="0"/>
        <w:tabs>
          <w:tab w:val="left" w:pos="0"/>
        </w:tabs>
        <w:autoSpaceDE w:val="0"/>
        <w:autoSpaceDN w:val="0"/>
        <w:spacing w:after="0" w:line="242" w:lineRule="auto"/>
        <w:jc w:val="center"/>
        <w:rPr>
          <w:rFonts w:ascii="Times New Roman" w:eastAsia="+mn-ea" w:hAnsi="Times New Roman" w:cs="Times New Roman"/>
          <w:b/>
          <w:color w:val="632423"/>
          <w:kern w:val="24"/>
          <w:sz w:val="24"/>
          <w:szCs w:val="24"/>
        </w:rPr>
      </w:pPr>
      <w:r w:rsidRPr="00683E93">
        <w:rPr>
          <w:rFonts w:ascii="Times New Roman" w:eastAsia="+mn-ea" w:hAnsi="Times New Roman" w:cs="Times New Roman"/>
          <w:b/>
          <w:color w:val="632423"/>
          <w:kern w:val="24"/>
          <w:sz w:val="24"/>
          <w:szCs w:val="24"/>
        </w:rPr>
        <w:t>ІНФОРМАЦІЙНІ РЕСУРСИ</w:t>
      </w:r>
    </w:p>
    <w:p w:rsidR="00931437" w:rsidRPr="00683E93" w:rsidRDefault="00931437" w:rsidP="001B1501">
      <w:pPr>
        <w:widowControl w:val="0"/>
        <w:tabs>
          <w:tab w:val="left" w:pos="0"/>
        </w:tabs>
        <w:autoSpaceDE w:val="0"/>
        <w:autoSpaceDN w:val="0"/>
        <w:spacing w:after="0" w:line="242" w:lineRule="auto"/>
        <w:jc w:val="center"/>
        <w:rPr>
          <w:rFonts w:ascii="Times New Roman" w:eastAsia="+mn-ea" w:hAnsi="Times New Roman" w:cs="Times New Roman"/>
          <w:b/>
          <w:color w:val="632423"/>
          <w:kern w:val="24"/>
          <w:sz w:val="24"/>
          <w:szCs w:val="24"/>
        </w:rPr>
      </w:pPr>
    </w:p>
    <w:p w:rsidR="00931437" w:rsidRPr="00683E93" w:rsidRDefault="00931437" w:rsidP="0093143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83E9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HR-технології: навчальний посібник / </w:t>
      </w:r>
      <w:proofErr w:type="spellStart"/>
      <w:r w:rsidRPr="00683E9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Укл</w:t>
      </w:r>
      <w:proofErr w:type="spellEnd"/>
      <w:r w:rsidRPr="00683E9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.: Л.Д. Водянка, З.І. Кобеля, Чернівці: ЧНУ, 2022. 480 с.</w:t>
      </w:r>
    </w:p>
    <w:p w:rsidR="00931437" w:rsidRPr="00683E93" w:rsidRDefault="00931437" w:rsidP="0093143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83E9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 xml:space="preserve">Економіка праці і соціально-трудові відносини </w:t>
      </w:r>
      <w:r w:rsidRPr="00683E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[Текст] : </w:t>
      </w:r>
      <w:proofErr w:type="spellStart"/>
      <w:r w:rsidRPr="00683E93">
        <w:rPr>
          <w:rFonts w:ascii="Times New Roman" w:eastAsia="Calibri" w:hAnsi="Times New Roman" w:cs="Times New Roman"/>
          <w:sz w:val="24"/>
          <w:szCs w:val="24"/>
          <w:lang w:eastAsia="ru-RU"/>
        </w:rPr>
        <w:t>навч</w:t>
      </w:r>
      <w:proofErr w:type="spellEnd"/>
      <w:r w:rsidRPr="00683E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83E93">
        <w:rPr>
          <w:rFonts w:ascii="Times New Roman" w:eastAsia="Calibri" w:hAnsi="Times New Roman" w:cs="Times New Roman"/>
          <w:sz w:val="24"/>
          <w:szCs w:val="24"/>
          <w:lang w:eastAsia="ru-RU"/>
        </w:rPr>
        <w:t>посіб</w:t>
      </w:r>
      <w:proofErr w:type="spellEnd"/>
      <w:r w:rsidRPr="00683E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/ Никифорак В.А., Водянка Л.Д., Кобеля З.І., Никифорак О.Я. Чернівці : Чернівецький </w:t>
      </w:r>
      <w:proofErr w:type="spellStart"/>
      <w:r w:rsidRPr="00683E93">
        <w:rPr>
          <w:rFonts w:ascii="Times New Roman" w:eastAsia="Calibri" w:hAnsi="Times New Roman" w:cs="Times New Roman"/>
          <w:sz w:val="24"/>
          <w:szCs w:val="24"/>
          <w:lang w:eastAsia="ru-RU"/>
        </w:rPr>
        <w:t>нац</w:t>
      </w:r>
      <w:proofErr w:type="spellEnd"/>
      <w:r w:rsidRPr="00683E93">
        <w:rPr>
          <w:rFonts w:ascii="Times New Roman" w:eastAsia="Calibri" w:hAnsi="Times New Roman" w:cs="Times New Roman"/>
          <w:sz w:val="24"/>
          <w:szCs w:val="24"/>
          <w:lang w:eastAsia="ru-RU"/>
        </w:rPr>
        <w:t>. ун-т, 2015. 332 с.</w:t>
      </w:r>
    </w:p>
    <w:p w:rsidR="00931437" w:rsidRPr="00683E93" w:rsidRDefault="00931437" w:rsidP="0093143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83E9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Економіка праці і соціально-трудові відносини </w:t>
      </w:r>
      <w:r w:rsidRPr="00683E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[Текст] : </w:t>
      </w:r>
      <w:proofErr w:type="spellStart"/>
      <w:r w:rsidRPr="00683E93">
        <w:rPr>
          <w:rFonts w:ascii="Times New Roman" w:eastAsia="Calibri" w:hAnsi="Times New Roman" w:cs="Times New Roman"/>
          <w:sz w:val="24"/>
          <w:szCs w:val="24"/>
          <w:lang w:eastAsia="ru-RU"/>
        </w:rPr>
        <w:t>навч</w:t>
      </w:r>
      <w:proofErr w:type="spellEnd"/>
      <w:r w:rsidRPr="00683E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83E93">
        <w:rPr>
          <w:rFonts w:ascii="Times New Roman" w:eastAsia="Calibri" w:hAnsi="Times New Roman" w:cs="Times New Roman"/>
          <w:sz w:val="24"/>
          <w:szCs w:val="24"/>
          <w:lang w:eastAsia="ru-RU"/>
        </w:rPr>
        <w:t>посіб</w:t>
      </w:r>
      <w:proofErr w:type="spellEnd"/>
      <w:r w:rsidRPr="00683E93">
        <w:rPr>
          <w:rFonts w:ascii="Times New Roman" w:eastAsia="Calibri" w:hAnsi="Times New Roman" w:cs="Times New Roman"/>
          <w:sz w:val="24"/>
          <w:szCs w:val="24"/>
          <w:lang w:eastAsia="ru-RU"/>
        </w:rPr>
        <w:t>. / Гриньова В.М., Шульга Г.Ю. Київ : Знання, 2010. 310с.</w:t>
      </w:r>
    </w:p>
    <w:p w:rsidR="00931437" w:rsidRPr="00683E93" w:rsidRDefault="00931437" w:rsidP="0093143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83E9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Економіка праці і соціально-трудові відносини: підручник / О. В. </w:t>
      </w:r>
      <w:proofErr w:type="spellStart"/>
      <w:r w:rsidRPr="00683E9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Шкільов</w:t>
      </w:r>
      <w:proofErr w:type="spellEnd"/>
      <w:r w:rsidRPr="00683E9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та ін. ; за ред. О. В. </w:t>
      </w:r>
      <w:proofErr w:type="spellStart"/>
      <w:r w:rsidRPr="00683E9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Шкільова</w:t>
      </w:r>
      <w:proofErr w:type="spellEnd"/>
      <w:r w:rsidRPr="00683E9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Київ : </w:t>
      </w:r>
      <w:proofErr w:type="spellStart"/>
      <w:r w:rsidRPr="00683E9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Компринт</w:t>
      </w:r>
      <w:proofErr w:type="spellEnd"/>
      <w:r w:rsidRPr="00683E9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2015. 749 с. </w:t>
      </w:r>
    </w:p>
    <w:p w:rsidR="00931437" w:rsidRPr="00683E93" w:rsidRDefault="00931437" w:rsidP="0093143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83E9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Економіка праці і соціально-трудові відносини </w:t>
      </w:r>
      <w:r w:rsidRPr="00683E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[Текст] : </w:t>
      </w:r>
      <w:proofErr w:type="spellStart"/>
      <w:r w:rsidRPr="00683E93">
        <w:rPr>
          <w:rFonts w:ascii="Times New Roman" w:eastAsia="Calibri" w:hAnsi="Times New Roman" w:cs="Times New Roman"/>
          <w:sz w:val="24"/>
          <w:szCs w:val="24"/>
          <w:lang w:eastAsia="ru-RU"/>
        </w:rPr>
        <w:t>навч</w:t>
      </w:r>
      <w:proofErr w:type="spellEnd"/>
      <w:r w:rsidRPr="00683E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83E93">
        <w:rPr>
          <w:rFonts w:ascii="Times New Roman" w:eastAsia="Calibri" w:hAnsi="Times New Roman" w:cs="Times New Roman"/>
          <w:sz w:val="24"/>
          <w:szCs w:val="24"/>
          <w:lang w:eastAsia="ru-RU"/>
        </w:rPr>
        <w:t>посіб</w:t>
      </w:r>
      <w:proofErr w:type="spellEnd"/>
      <w:r w:rsidRPr="00683E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/ </w:t>
      </w:r>
      <w:proofErr w:type="spellStart"/>
      <w:r w:rsidRPr="00683E93">
        <w:rPr>
          <w:rFonts w:ascii="Times New Roman" w:eastAsia="Calibri" w:hAnsi="Times New Roman" w:cs="Times New Roman"/>
          <w:sz w:val="24"/>
          <w:szCs w:val="24"/>
          <w:lang w:eastAsia="ru-RU"/>
        </w:rPr>
        <w:t>Є.П.Качан</w:t>
      </w:r>
      <w:proofErr w:type="spellEnd"/>
      <w:r w:rsidRPr="00683E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83E93">
        <w:rPr>
          <w:rFonts w:ascii="Times New Roman" w:eastAsia="Calibri" w:hAnsi="Times New Roman" w:cs="Times New Roman"/>
          <w:sz w:val="24"/>
          <w:szCs w:val="24"/>
          <w:lang w:eastAsia="ru-RU"/>
        </w:rPr>
        <w:t>О.П.Дяків</w:t>
      </w:r>
      <w:proofErr w:type="spellEnd"/>
      <w:r w:rsidRPr="00683E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83E93">
        <w:rPr>
          <w:rFonts w:ascii="Times New Roman" w:eastAsia="Calibri" w:hAnsi="Times New Roman" w:cs="Times New Roman"/>
          <w:sz w:val="24"/>
          <w:szCs w:val="24"/>
          <w:lang w:eastAsia="ru-RU"/>
        </w:rPr>
        <w:t>В.М.Островерхов</w:t>
      </w:r>
      <w:proofErr w:type="spellEnd"/>
      <w:r w:rsidRPr="00683E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та ін..; За ред.. </w:t>
      </w:r>
      <w:proofErr w:type="spellStart"/>
      <w:r w:rsidRPr="00683E93">
        <w:rPr>
          <w:rFonts w:ascii="Times New Roman" w:eastAsia="Calibri" w:hAnsi="Times New Roman" w:cs="Times New Roman"/>
          <w:sz w:val="24"/>
          <w:szCs w:val="24"/>
          <w:lang w:eastAsia="ru-RU"/>
        </w:rPr>
        <w:t>Є.П.Качана</w:t>
      </w:r>
      <w:proofErr w:type="spellEnd"/>
      <w:r w:rsidRPr="00683E93">
        <w:rPr>
          <w:rFonts w:ascii="Times New Roman" w:eastAsia="Calibri" w:hAnsi="Times New Roman" w:cs="Times New Roman"/>
          <w:sz w:val="24"/>
          <w:szCs w:val="24"/>
          <w:lang w:eastAsia="ru-RU"/>
        </w:rPr>
        <w:t>. Київ : Знання, 2008. 407с.</w:t>
      </w:r>
    </w:p>
    <w:p w:rsidR="00931437" w:rsidRPr="00683E93" w:rsidRDefault="00931437" w:rsidP="0093143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83E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Економіка праці й соціально-трудові відносини: </w:t>
      </w:r>
      <w:proofErr w:type="spellStart"/>
      <w:r w:rsidRPr="00683E93">
        <w:rPr>
          <w:rFonts w:ascii="Times New Roman" w:eastAsia="Calibri" w:hAnsi="Times New Roman" w:cs="Times New Roman"/>
          <w:sz w:val="24"/>
          <w:szCs w:val="24"/>
          <w:lang w:eastAsia="ru-RU"/>
        </w:rPr>
        <w:t>навч</w:t>
      </w:r>
      <w:proofErr w:type="spellEnd"/>
      <w:r w:rsidRPr="00683E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83E93">
        <w:rPr>
          <w:rFonts w:ascii="Times New Roman" w:eastAsia="Calibri" w:hAnsi="Times New Roman" w:cs="Times New Roman"/>
          <w:sz w:val="24"/>
          <w:szCs w:val="24"/>
          <w:lang w:eastAsia="ru-RU"/>
        </w:rPr>
        <w:t>посіб</w:t>
      </w:r>
      <w:proofErr w:type="spellEnd"/>
      <w:r w:rsidRPr="00683E93">
        <w:rPr>
          <w:rFonts w:ascii="Times New Roman" w:eastAsia="Calibri" w:hAnsi="Times New Roman" w:cs="Times New Roman"/>
          <w:sz w:val="24"/>
          <w:szCs w:val="24"/>
          <w:lang w:eastAsia="ru-RU"/>
        </w:rPr>
        <w:t>. / І. Б. Скворцов та ін. ; за ред. І. Б. Скворцова. Львів, 2016. 268 с.</w:t>
      </w:r>
      <w:r w:rsidRPr="00683E9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:rsidR="00931437" w:rsidRPr="00683E93" w:rsidRDefault="00931437" w:rsidP="0093143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83E9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Економіка праці та соціально-трудові відносини</w:t>
      </w:r>
      <w:r w:rsidRPr="00683E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підручник / [А. М. </w:t>
      </w:r>
      <w:proofErr w:type="spellStart"/>
      <w:r w:rsidRPr="00683E93">
        <w:rPr>
          <w:rFonts w:ascii="Times New Roman" w:eastAsia="Calibri" w:hAnsi="Times New Roman" w:cs="Times New Roman"/>
          <w:sz w:val="24"/>
          <w:szCs w:val="24"/>
          <w:lang w:eastAsia="ru-RU"/>
        </w:rPr>
        <w:t>Колот</w:t>
      </w:r>
      <w:proofErr w:type="spellEnd"/>
      <w:r w:rsidRPr="00683E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 О. А. </w:t>
      </w:r>
      <w:proofErr w:type="spellStart"/>
      <w:r w:rsidRPr="00683E93">
        <w:rPr>
          <w:rFonts w:ascii="Times New Roman" w:eastAsia="Calibri" w:hAnsi="Times New Roman" w:cs="Times New Roman"/>
          <w:sz w:val="24"/>
          <w:szCs w:val="24"/>
          <w:lang w:eastAsia="ru-RU"/>
        </w:rPr>
        <w:t>Грішнова</w:t>
      </w:r>
      <w:proofErr w:type="spellEnd"/>
      <w:r w:rsidRPr="00683E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О. О. Герасименко та ін.] ; за наук. ред. д-ра </w:t>
      </w:r>
      <w:proofErr w:type="spellStart"/>
      <w:r w:rsidRPr="00683E93">
        <w:rPr>
          <w:rFonts w:ascii="Times New Roman" w:eastAsia="Calibri" w:hAnsi="Times New Roman" w:cs="Times New Roman"/>
          <w:sz w:val="24"/>
          <w:szCs w:val="24"/>
          <w:lang w:eastAsia="ru-RU"/>
        </w:rPr>
        <w:t>екон</w:t>
      </w:r>
      <w:proofErr w:type="spellEnd"/>
      <w:r w:rsidRPr="00683E93">
        <w:rPr>
          <w:rFonts w:ascii="Times New Roman" w:eastAsia="Calibri" w:hAnsi="Times New Roman" w:cs="Times New Roman"/>
          <w:sz w:val="24"/>
          <w:szCs w:val="24"/>
          <w:lang w:eastAsia="ru-RU"/>
        </w:rPr>
        <w:t>. наук, проф. А. М. Колота.  Київ : КНЕУ, 2009. 711 с.</w:t>
      </w:r>
    </w:p>
    <w:p w:rsidR="00931437" w:rsidRPr="00683E93" w:rsidRDefault="00931437" w:rsidP="0093143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83E9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Червінська</w:t>
      </w:r>
      <w:proofErr w:type="spellEnd"/>
      <w:r w:rsidRPr="00683E9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Л. П. </w:t>
      </w:r>
      <w:r w:rsidRPr="00683E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Економіка праці [Текст]: </w:t>
      </w:r>
      <w:proofErr w:type="spellStart"/>
      <w:r w:rsidRPr="00683E93">
        <w:rPr>
          <w:rFonts w:ascii="Times New Roman" w:eastAsia="Calibri" w:hAnsi="Times New Roman" w:cs="Times New Roman"/>
          <w:sz w:val="24"/>
          <w:szCs w:val="24"/>
          <w:lang w:eastAsia="ru-RU"/>
        </w:rPr>
        <w:t>навч</w:t>
      </w:r>
      <w:proofErr w:type="spellEnd"/>
      <w:r w:rsidRPr="00683E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83E93">
        <w:rPr>
          <w:rFonts w:ascii="Times New Roman" w:eastAsia="Calibri" w:hAnsi="Times New Roman" w:cs="Times New Roman"/>
          <w:sz w:val="24"/>
          <w:szCs w:val="24"/>
          <w:lang w:eastAsia="ru-RU"/>
        </w:rPr>
        <w:t>посіб</w:t>
      </w:r>
      <w:proofErr w:type="spellEnd"/>
      <w:r w:rsidRPr="00683E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/ Л. П. </w:t>
      </w:r>
      <w:proofErr w:type="spellStart"/>
      <w:r w:rsidRPr="00683E93">
        <w:rPr>
          <w:rFonts w:ascii="Times New Roman" w:eastAsia="Calibri" w:hAnsi="Times New Roman" w:cs="Times New Roman"/>
          <w:sz w:val="24"/>
          <w:szCs w:val="24"/>
          <w:lang w:eastAsia="ru-RU"/>
        </w:rPr>
        <w:t>Червінська</w:t>
      </w:r>
      <w:proofErr w:type="spellEnd"/>
      <w:r w:rsidRPr="00683E93">
        <w:rPr>
          <w:rFonts w:ascii="Times New Roman" w:eastAsia="Calibri" w:hAnsi="Times New Roman" w:cs="Times New Roman"/>
          <w:sz w:val="24"/>
          <w:szCs w:val="24"/>
          <w:lang w:eastAsia="ru-RU"/>
        </w:rPr>
        <w:t>. Київ : ЦУЛ, 2010.  228 с.</w:t>
      </w:r>
      <w:r w:rsidRPr="00683E9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B1501" w:rsidRPr="00683E93" w:rsidRDefault="001B1501" w:rsidP="001B1501">
      <w:pPr>
        <w:widowControl w:val="0"/>
        <w:tabs>
          <w:tab w:val="left" w:pos="0"/>
        </w:tabs>
        <w:autoSpaceDE w:val="0"/>
        <w:autoSpaceDN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632423"/>
          <w:sz w:val="24"/>
          <w:szCs w:val="24"/>
        </w:rPr>
      </w:pPr>
    </w:p>
    <w:p w:rsidR="001B1501" w:rsidRPr="00683E93" w:rsidRDefault="001B1501" w:rsidP="001B1501">
      <w:pPr>
        <w:widowControl w:val="0"/>
        <w:tabs>
          <w:tab w:val="left" w:pos="0"/>
        </w:tabs>
        <w:autoSpaceDE w:val="0"/>
        <w:autoSpaceDN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632423"/>
          <w:sz w:val="24"/>
          <w:szCs w:val="24"/>
        </w:rPr>
      </w:pPr>
      <w:r w:rsidRPr="00683E93">
        <w:rPr>
          <w:rFonts w:ascii="Times New Roman" w:eastAsia="Times New Roman" w:hAnsi="Times New Roman" w:cs="Times New Roman"/>
          <w:b/>
          <w:bCs/>
          <w:i/>
          <w:iCs/>
          <w:color w:val="632423"/>
          <w:sz w:val="24"/>
          <w:szCs w:val="24"/>
        </w:rPr>
        <w:t>Детальна інформація щодо вивчення курсу «</w:t>
      </w:r>
      <w:r w:rsidR="00683E93" w:rsidRPr="00683E93">
        <w:rPr>
          <w:rFonts w:ascii="Times New Roman" w:eastAsia="Times New Roman" w:hAnsi="Times New Roman" w:cs="Times New Roman"/>
          <w:b/>
          <w:bCs/>
          <w:i/>
          <w:iCs/>
          <w:color w:val="632423"/>
          <w:sz w:val="24"/>
          <w:szCs w:val="24"/>
        </w:rPr>
        <w:t>Управління персоналом</w:t>
      </w:r>
      <w:r w:rsidRPr="00683E93">
        <w:rPr>
          <w:rFonts w:ascii="Times New Roman" w:eastAsia="Times New Roman" w:hAnsi="Times New Roman" w:cs="Times New Roman"/>
          <w:b/>
          <w:bCs/>
          <w:i/>
          <w:iCs/>
          <w:color w:val="632423"/>
          <w:sz w:val="24"/>
          <w:szCs w:val="24"/>
        </w:rPr>
        <w:t>»</w:t>
      </w:r>
      <w:r w:rsidRPr="00683E93">
        <w:rPr>
          <w:rFonts w:ascii="Times New Roman" w:eastAsia="Times New Roman" w:hAnsi="Times New Roman" w:cs="Times New Roman"/>
          <w:bCs/>
          <w:i/>
          <w:iCs/>
          <w:color w:val="632423"/>
          <w:sz w:val="24"/>
          <w:szCs w:val="24"/>
        </w:rPr>
        <w:t xml:space="preserve"> </w:t>
      </w:r>
      <w:r w:rsidRPr="00683E93">
        <w:rPr>
          <w:rFonts w:ascii="Times New Roman" w:eastAsia="Times New Roman" w:hAnsi="Times New Roman" w:cs="Times New Roman"/>
          <w:b/>
          <w:bCs/>
          <w:i/>
          <w:iCs/>
          <w:color w:val="632423"/>
          <w:sz w:val="24"/>
          <w:szCs w:val="24"/>
        </w:rPr>
        <w:t xml:space="preserve">висвітлена у робочій програмі  навчальної дисципліни </w:t>
      </w:r>
    </w:p>
    <w:p w:rsidR="001B1501" w:rsidRPr="00683E93" w:rsidRDefault="001B1501" w:rsidP="001B1501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683E93">
        <w:rPr>
          <w:rFonts w:ascii="Times New Roman" w:eastAsia="+mn-ea" w:hAnsi="Times New Roman" w:cs="Times New Roman"/>
          <w:i/>
          <w:iCs/>
          <w:color w:val="0070C0"/>
          <w:kern w:val="24"/>
          <w:sz w:val="24"/>
          <w:szCs w:val="24"/>
        </w:rPr>
        <w:t>(</w:t>
      </w:r>
      <w:r w:rsidR="006862C3" w:rsidRPr="006862C3">
        <w:rPr>
          <w:rFonts w:ascii="Times New Roman" w:eastAsia="+mn-ea" w:hAnsi="Times New Roman" w:cs="Times New Roman"/>
          <w:i/>
          <w:iCs/>
          <w:color w:val="0070C0"/>
          <w:kern w:val="24"/>
          <w:sz w:val="24"/>
          <w:szCs w:val="24"/>
          <w:u w:val="single"/>
        </w:rPr>
        <w:t>https://bup.chnu.edu.ua/studentu/robochi-prohramy/robochi-prohramy-2025/osvitnii-riven-bakalavr/</w:t>
      </w:r>
      <w:r w:rsidRPr="00683E93">
        <w:rPr>
          <w:rFonts w:ascii="Times New Roman" w:eastAsia="+mn-ea" w:hAnsi="Times New Roman" w:cs="Times New Roman"/>
          <w:i/>
          <w:iCs/>
          <w:color w:val="0070C0"/>
          <w:kern w:val="24"/>
          <w:sz w:val="24"/>
          <w:szCs w:val="24"/>
          <w:u w:val="single"/>
        </w:rPr>
        <w:t xml:space="preserve">) </w:t>
      </w:r>
    </w:p>
    <w:sectPr w:rsidR="001B1501" w:rsidRPr="00683E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914259"/>
    <w:multiLevelType w:val="hybridMultilevel"/>
    <w:tmpl w:val="38AC65D0"/>
    <w:lvl w:ilvl="0" w:tplc="590824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27F4D"/>
    <w:multiLevelType w:val="hybridMultilevel"/>
    <w:tmpl w:val="7B969CBA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44D98"/>
    <w:multiLevelType w:val="hybridMultilevel"/>
    <w:tmpl w:val="68B0B1D8"/>
    <w:lvl w:ilvl="0" w:tplc="2288F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710ABC"/>
    <w:multiLevelType w:val="hybridMultilevel"/>
    <w:tmpl w:val="68B0B1D8"/>
    <w:lvl w:ilvl="0" w:tplc="2288F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AB16F6"/>
    <w:multiLevelType w:val="hybridMultilevel"/>
    <w:tmpl w:val="1F08E9D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593A33"/>
    <w:multiLevelType w:val="hybridMultilevel"/>
    <w:tmpl w:val="3EA8134E"/>
    <w:lvl w:ilvl="0" w:tplc="1BE69D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337A1"/>
    <w:multiLevelType w:val="hybridMultilevel"/>
    <w:tmpl w:val="7A0A6BFC"/>
    <w:lvl w:ilvl="0" w:tplc="638C4EB4">
      <w:start w:val="1"/>
      <w:numFmt w:val="decimal"/>
      <w:lvlText w:val="%1."/>
      <w:lvlJc w:val="left"/>
      <w:pPr>
        <w:tabs>
          <w:tab w:val="num" w:pos="588"/>
        </w:tabs>
        <w:ind w:left="58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8"/>
        </w:tabs>
        <w:ind w:left="13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8"/>
        </w:tabs>
        <w:ind w:left="20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8"/>
        </w:tabs>
        <w:ind w:left="27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8"/>
        </w:tabs>
        <w:ind w:left="34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8"/>
        </w:tabs>
        <w:ind w:left="41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8"/>
        </w:tabs>
        <w:ind w:left="49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8"/>
        </w:tabs>
        <w:ind w:left="56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8"/>
        </w:tabs>
        <w:ind w:left="6348" w:hanging="180"/>
      </w:pPr>
    </w:lvl>
  </w:abstractNum>
  <w:abstractNum w:abstractNumId="8" w15:restartNumberingAfterBreak="0">
    <w:nsid w:val="70C513A6"/>
    <w:multiLevelType w:val="hybridMultilevel"/>
    <w:tmpl w:val="0298CB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6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DBD"/>
    <w:rsid w:val="00115E81"/>
    <w:rsid w:val="00134AEF"/>
    <w:rsid w:val="001B1501"/>
    <w:rsid w:val="00236518"/>
    <w:rsid w:val="00312526"/>
    <w:rsid w:val="00366E92"/>
    <w:rsid w:val="00387CA0"/>
    <w:rsid w:val="003D7B87"/>
    <w:rsid w:val="00440BFE"/>
    <w:rsid w:val="004C2D34"/>
    <w:rsid w:val="004F1BB3"/>
    <w:rsid w:val="0053277B"/>
    <w:rsid w:val="00550CC6"/>
    <w:rsid w:val="00635580"/>
    <w:rsid w:val="00640789"/>
    <w:rsid w:val="00652B43"/>
    <w:rsid w:val="00683E93"/>
    <w:rsid w:val="006862C3"/>
    <w:rsid w:val="007545E0"/>
    <w:rsid w:val="007A0BBF"/>
    <w:rsid w:val="007B5DBD"/>
    <w:rsid w:val="00931437"/>
    <w:rsid w:val="009F7117"/>
    <w:rsid w:val="00BB0CE3"/>
    <w:rsid w:val="00BD0D80"/>
    <w:rsid w:val="00C33F3E"/>
    <w:rsid w:val="00CA3E98"/>
    <w:rsid w:val="00CB1833"/>
    <w:rsid w:val="00CC43B6"/>
    <w:rsid w:val="00DB74DD"/>
    <w:rsid w:val="00FF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025CE-F747-4DC5-97F7-F3975DC50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D0D80"/>
  </w:style>
  <w:style w:type="character" w:styleId="a3">
    <w:name w:val="Hyperlink"/>
    <w:unhideWhenUsed/>
    <w:rsid w:val="00BD0D80"/>
    <w:rPr>
      <w:color w:val="0000FF"/>
      <w:w w:val="100"/>
      <w:position w:val="1"/>
      <w:u w:val="single"/>
      <w:effect w:val="none"/>
      <w:vertAlign w:val="baseline"/>
      <w:em w:val="none"/>
    </w:rPr>
  </w:style>
  <w:style w:type="character" w:customStyle="1" w:styleId="10">
    <w:name w:val="Просмотренная гиперссылка1"/>
    <w:basedOn w:val="a0"/>
    <w:uiPriority w:val="99"/>
    <w:semiHidden/>
    <w:unhideWhenUsed/>
    <w:rsid w:val="00BD0D80"/>
    <w:rPr>
      <w:color w:val="954F72"/>
      <w:u w:val="single"/>
    </w:rPr>
  </w:style>
  <w:style w:type="paragraph" w:styleId="a4">
    <w:name w:val="Body Text"/>
    <w:basedOn w:val="a"/>
    <w:link w:val="a5"/>
    <w:semiHidden/>
    <w:unhideWhenUsed/>
    <w:rsid w:val="00BD0D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z w:val="28"/>
      <w:szCs w:val="28"/>
      <w:lang w:eastAsia="uk-UA"/>
    </w:rPr>
  </w:style>
  <w:style w:type="character" w:customStyle="1" w:styleId="a5">
    <w:name w:val="Основний текст Знак"/>
    <w:basedOn w:val="a0"/>
    <w:link w:val="a4"/>
    <w:semiHidden/>
    <w:rsid w:val="00BD0D80"/>
    <w:rPr>
      <w:rFonts w:ascii="Arial" w:eastAsia="Times New Roman" w:hAnsi="Arial" w:cs="Times New Roman"/>
      <w:sz w:val="28"/>
      <w:szCs w:val="28"/>
      <w:lang w:eastAsia="uk-UA"/>
    </w:rPr>
  </w:style>
  <w:style w:type="paragraph" w:styleId="a6">
    <w:name w:val="List Paragraph"/>
    <w:aliases w:val="основний,Основний"/>
    <w:basedOn w:val="a"/>
    <w:link w:val="a7"/>
    <w:uiPriority w:val="34"/>
    <w:qFormat/>
    <w:rsid w:val="00BD0D80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rsid w:val="00BD0D80"/>
    <w:pPr>
      <w:widowControl w:val="0"/>
      <w:autoSpaceDE w:val="0"/>
      <w:autoSpaceDN w:val="0"/>
      <w:spacing w:after="0" w:line="240" w:lineRule="auto"/>
      <w:ind w:left="107"/>
    </w:pPr>
    <w:rPr>
      <w:rFonts w:ascii="Arial" w:eastAsia="Times New Roman" w:hAnsi="Arial" w:cs="Times New Roman"/>
      <w:lang w:eastAsia="uk-UA"/>
    </w:rPr>
  </w:style>
  <w:style w:type="paragraph" w:customStyle="1" w:styleId="Style15">
    <w:name w:val="Style15"/>
    <w:basedOn w:val="a"/>
    <w:rsid w:val="00BD0D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7">
    <w:name w:val="Style7"/>
    <w:basedOn w:val="a"/>
    <w:rsid w:val="00BD0D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1">
    <w:name w:val="Абзац списка1"/>
    <w:basedOn w:val="a"/>
    <w:rsid w:val="00BD0D80"/>
    <w:pPr>
      <w:widowControl w:val="0"/>
      <w:autoSpaceDE w:val="0"/>
      <w:autoSpaceDN w:val="0"/>
      <w:spacing w:after="0" w:line="240" w:lineRule="auto"/>
      <w:ind w:left="152" w:firstLine="709"/>
    </w:pPr>
    <w:rPr>
      <w:rFonts w:ascii="Arial" w:eastAsia="Times New Roman" w:hAnsi="Arial" w:cs="Times New Roman"/>
      <w:lang w:eastAsia="uk-UA"/>
    </w:rPr>
  </w:style>
  <w:style w:type="character" w:customStyle="1" w:styleId="FontStyle25">
    <w:name w:val="Font Style25"/>
    <w:rsid w:val="00BD0D80"/>
    <w:rPr>
      <w:rFonts w:ascii="Times New Roman" w:hAnsi="Times New Roman" w:cs="Times New Roman" w:hint="default"/>
      <w:sz w:val="24"/>
      <w:szCs w:val="24"/>
    </w:rPr>
  </w:style>
  <w:style w:type="character" w:styleId="a8">
    <w:name w:val="Emphasis"/>
    <w:basedOn w:val="a0"/>
    <w:uiPriority w:val="20"/>
    <w:qFormat/>
    <w:rsid w:val="00BD0D80"/>
    <w:rPr>
      <w:i/>
      <w:iCs/>
    </w:rPr>
  </w:style>
  <w:style w:type="character" w:styleId="a9">
    <w:name w:val="FollowedHyperlink"/>
    <w:basedOn w:val="a0"/>
    <w:uiPriority w:val="99"/>
    <w:semiHidden/>
    <w:unhideWhenUsed/>
    <w:rsid w:val="00BD0D80"/>
    <w:rPr>
      <w:color w:val="954F72" w:themeColor="followedHyperlink"/>
      <w:u w:val="single"/>
    </w:rPr>
  </w:style>
  <w:style w:type="table" w:customStyle="1" w:styleId="12">
    <w:name w:val="Сітка таблиці1"/>
    <w:basedOn w:val="a1"/>
    <w:next w:val="aa"/>
    <w:uiPriority w:val="39"/>
    <w:rsid w:val="001B150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1B1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CB1833"/>
    <w:rPr>
      <w:b/>
      <w:bCs/>
    </w:rPr>
  </w:style>
  <w:style w:type="paragraph" w:styleId="ac">
    <w:name w:val="Normal (Web)"/>
    <w:basedOn w:val="a"/>
    <w:uiPriority w:val="99"/>
    <w:semiHidden/>
    <w:unhideWhenUsed/>
    <w:rsid w:val="00440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7">
    <w:name w:val="Абзац списку Знак"/>
    <w:aliases w:val="основний Знак,Основний Знак"/>
    <w:link w:val="a6"/>
    <w:uiPriority w:val="34"/>
    <w:locked/>
    <w:rsid w:val="004F1B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7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koho-natsionalnoho-universytetu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.vodjanka@chnu.edu.u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onom.chnu.edu.ua/kafedry-ekonomichnogo-fakultetu/kafedra-ekonomiky-pidpryyemstva-ta-up/kolektyv-kafedry/vodianka" TargetMode="External"/><Relationship Id="rId11" Type="http://schemas.openxmlformats.org/officeDocument/2006/relationships/hyperlink" Target="https://www.chnu.edu.ua/media/ni4ptvsk/polityka-vykorystannia-shtuchnoho-intelektu-chnu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chnu.edu.ua/media/lnojdab4/pravyla-akademichnoi-dobrochesnosti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hkzbr1b2/polozhennia-pro-vyiavlennia-ta-zapobihannia-akademichnomu-plahiatu-u-chnu-202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4459</Words>
  <Characters>2542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 Гаврилиця</dc:creator>
  <cp:keywords/>
  <dc:description/>
  <cp:lastModifiedBy>Зоряна Кобеля</cp:lastModifiedBy>
  <cp:revision>4</cp:revision>
  <dcterms:created xsi:type="dcterms:W3CDTF">2025-11-02T10:45:00Z</dcterms:created>
  <dcterms:modified xsi:type="dcterms:W3CDTF">2025-11-12T10:41:00Z</dcterms:modified>
</cp:coreProperties>
</file>