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096"/>
        </w:tabs>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Чернівецький національний університет імені Юрія Федьковича</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Факультет іноземних мов</w:t>
      </w:r>
      <w:r w:rsidDel="00000000" w:rsidR="00000000" w:rsidRPr="00000000">
        <w:rPr>
          <w:rFonts w:ascii="Times New Roman" w:cs="Times New Roman" w:eastAsia="Times New Roman" w:hAnsi="Times New Roman"/>
          <w:color w:val="000000"/>
          <w:sz w:val="28"/>
          <w:szCs w:val="28"/>
          <w:rtl w:val="0"/>
        </w:rPr>
        <w:br w:type="textWrapping"/>
        <w:t xml:space="preserve"> </w:t>
      </w:r>
      <w:r w:rsidDel="00000000" w:rsidR="00000000" w:rsidRPr="00000000">
        <w:rPr>
          <w:rFonts w:ascii="Times New Roman" w:cs="Times New Roman" w:eastAsia="Times New Roman" w:hAnsi="Times New Roman"/>
          <w:b w:val="1"/>
          <w:color w:val="000000"/>
          <w:sz w:val="28"/>
          <w:szCs w:val="28"/>
          <w:rtl w:val="0"/>
        </w:rPr>
        <w:t xml:space="preserve">Кафедра іноземних мов для гуманітарних факультетів</w:t>
      </w:r>
    </w:p>
    <w:p w:rsidR="00000000" w:rsidDel="00000000" w:rsidP="00000000" w:rsidRDefault="00000000" w:rsidRPr="00000000" w14:paraId="00000002">
      <w:pPr>
        <w:spacing w:after="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4">
      <w:pPr>
        <w:spacing w:after="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 </w:t>
      </w:r>
    </w:p>
    <w:p w:rsidR="00000000" w:rsidDel="00000000" w:rsidP="00000000" w:rsidRDefault="00000000" w:rsidRPr="00000000" w14:paraId="00000005">
      <w:pPr>
        <w:spacing w:after="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6">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7">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____________________________</w:t>
      </w:r>
    </w:p>
    <w:p w:rsidR="00000000" w:rsidDel="00000000" w:rsidP="00000000" w:rsidRDefault="00000000" w:rsidRPr="00000000" w14:paraId="00000008">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 „ ____________ 20 __ року</w:t>
      </w:r>
    </w:p>
    <w:p w:rsidR="00000000" w:rsidDel="00000000" w:rsidP="00000000" w:rsidRDefault="00000000" w:rsidRPr="00000000" w14:paraId="00000009">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 РОБОЧА ПРОГРАМА</w:t>
      </w:r>
    </w:p>
    <w:p w:rsidR="00000000" w:rsidDel="00000000" w:rsidP="00000000" w:rsidRDefault="00000000" w:rsidRPr="00000000" w14:paraId="0000000B">
      <w:pPr>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Фахова німецька мова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Fachsprache Deutsch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«Міжнародне право»</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293 «Міжнародне право»</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29 «Міжнародні відносини»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Юридичний </w:t>
      </w:r>
      <w:r w:rsidDel="00000000" w:rsidR="00000000" w:rsidRPr="00000000">
        <w:rPr>
          <w:rFonts w:ascii="Times New Roman" w:cs="Times New Roman" w:eastAsia="Times New Roman" w:hAnsi="Times New Roman"/>
          <w:b w:val="1"/>
          <w:sz w:val="28"/>
          <w:szCs w:val="28"/>
          <w:rtl w:val="0"/>
        </w:rPr>
        <w:t xml:space="preserve">ф</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акультет</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«Фахова німецька мова» складена відповідно до освітньо-професійної програми «Міжнародне право» (протокол № 9 від 26.06.2024р.)</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кафедри іноземних мов для гуманітарних факультетів, доцент.</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науково-методичною комісією юридичного факультету</w:t>
      </w:r>
    </w:p>
    <w:p w:rsidR="00000000" w:rsidDel="00000000" w:rsidP="00000000" w:rsidRDefault="00000000" w:rsidRPr="00000000" w14:paraId="00000027">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w:t>
      </w:r>
      <w:r w:rsidDel="00000000" w:rsidR="00000000" w:rsidRPr="00000000">
        <w:rPr>
          <w:rFonts w:ascii="Times New Roman" w:cs="Times New Roman" w:eastAsia="Times New Roman" w:hAnsi="Times New Roman"/>
          <w:sz w:val="28"/>
          <w:szCs w:val="28"/>
          <w:u w:val="single"/>
          <w:rtl w:val="0"/>
        </w:rPr>
        <w:t xml:space="preserve">№ 1 від “12” серпня 2024 року</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комісії</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юридичного факультету____________________________Оксана МЕЛЕНКО</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“12” серпня 2024 року</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 Наталія ГОЛОВАЦЬКА</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w:t>
      </w:r>
    </w:p>
    <w:p w:rsidR="00000000" w:rsidDel="00000000" w:rsidP="00000000" w:rsidRDefault="00000000" w:rsidRPr="00000000" w14:paraId="00000032">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“12” серпня 2024 року</w:t>
      </w:r>
    </w:p>
    <w:p w:rsidR="00000000" w:rsidDel="00000000" w:rsidP="00000000" w:rsidRDefault="00000000" w:rsidRPr="00000000" w14:paraId="00000035">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Голова науково-методичної ради </w:t>
      </w:r>
      <w:r w:rsidDel="00000000" w:rsidR="00000000" w:rsidRPr="00000000">
        <w:rPr>
          <w:rFonts w:ascii="Times New Roman" w:cs="Times New Roman" w:eastAsia="Times New Roman" w:hAnsi="Times New Roman"/>
          <w:sz w:val="28"/>
          <w:szCs w:val="28"/>
          <w:rtl w:val="0"/>
        </w:rPr>
        <w:t xml:space="preserve">_____________________ </w:t>
      </w:r>
      <w:r w:rsidDel="00000000" w:rsidR="00000000" w:rsidRPr="00000000">
        <w:rPr>
          <w:rFonts w:ascii="Times New Roman" w:cs="Times New Roman" w:eastAsia="Times New Roman" w:hAnsi="Times New Roman"/>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36">
      <w:pPr>
        <w:spacing w:after="0" w:line="240" w:lineRule="auto"/>
        <w:ind w:left="6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8">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9">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A">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B">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C">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D">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E">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F">
      <w:pPr>
        <w:spacing w:after="0" w:line="240" w:lineRule="auto"/>
        <w:ind w:left="6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40">
      <w:pPr>
        <w:spacing w:after="0" w:line="240" w:lineRule="auto"/>
        <w:ind w:left="6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©__________,2024рік</w:t>
      </w:r>
    </w:p>
    <w:p w:rsidR="00000000" w:rsidDel="00000000" w:rsidP="00000000" w:rsidRDefault="00000000" w:rsidRPr="00000000" w14:paraId="00000041">
      <w:pPr>
        <w:ind w:left="2832" w:firstLine="708.0000000000001"/>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Пояснювальна записка</w:t>
      </w:r>
      <w:r w:rsidDel="00000000" w:rsidR="00000000" w:rsidRPr="00000000">
        <w:rPr>
          <w:rtl w:val="0"/>
        </w:rPr>
      </w:r>
    </w:p>
    <w:p w:rsidR="00000000" w:rsidDel="00000000" w:rsidP="00000000" w:rsidRDefault="00000000" w:rsidRPr="00000000" w14:paraId="00000042">
      <w:pPr>
        <w:widowControl w:val="0"/>
        <w:spacing w:after="0"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навчальної дисципліни. </w:t>
      </w:r>
      <w:r w:rsidDel="00000000" w:rsidR="00000000" w:rsidRPr="00000000">
        <w:rPr>
          <w:rFonts w:ascii="Times New Roman" w:cs="Times New Roman" w:eastAsia="Times New Roman" w:hAnsi="Times New Roman"/>
          <w:sz w:val="24"/>
          <w:szCs w:val="24"/>
          <w:rtl w:val="0"/>
        </w:rPr>
        <w:t xml:space="preserve">Метою викладання навчальної дисципліни «Фахова німецька мова» для здобувачів першого (бакалаврського) рівня вищої освіти за спеціальністю 293 Міжнародне право є вивчення мови на побутовому, культурологічному та професійному рівнях; практичне володіння німецькою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студентами рівня знань, відповідних до вимог дипломованого спеціаліста, який забезпечить можливість застосування іноземної мови у практичній діяльності. Важливою метою цієї дисципліни є спрямування навчального процесу на формування і розвиток основних навичок та вмінь у соціальному та професійному спілкуванні, а також стратегій самостійного вивчення німецької мови.</w:t>
      </w:r>
      <w:r w:rsidDel="00000000" w:rsidR="00000000" w:rsidRPr="00000000">
        <w:rPr>
          <w:rtl w:val="0"/>
        </w:rPr>
      </w:r>
    </w:p>
    <w:p w:rsidR="00000000" w:rsidDel="00000000" w:rsidP="00000000" w:rsidRDefault="00000000" w:rsidRPr="00000000" w14:paraId="00000043">
      <w:pPr>
        <w:widowControl w:val="0"/>
        <w:spacing w:after="0" w:lineRule="auto"/>
        <w:ind w:firstLine="567"/>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r w:rsidDel="00000000" w:rsidR="00000000" w:rsidRPr="00000000">
        <w:rPr>
          <w:rtl w:val="0"/>
        </w:rPr>
      </w:r>
    </w:p>
    <w:p w:rsidR="00000000" w:rsidDel="00000000" w:rsidP="00000000" w:rsidRDefault="00000000" w:rsidRPr="00000000" w14:paraId="00000044">
      <w:pPr>
        <w:widowControl w:val="0"/>
        <w:spacing w:after="0" w:lineRule="auto"/>
        <w:ind w:firstLine="567"/>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5">
      <w:pPr>
        <w:widowControl w:val="0"/>
        <w:ind w:firstLine="567"/>
        <w:rPr>
          <w:rFonts w:ascii="Times New Roman" w:cs="Times New Roman" w:eastAsia="Times New Roman" w:hAnsi="Times New Roman"/>
          <w:b w:val="1"/>
          <w:sz w:val="24"/>
          <w:szCs w:val="24"/>
          <w:highlight w:val="yellow"/>
        </w:rPr>
      </w:pPr>
      <w:bookmarkStart w:colFirst="0" w:colLast="0" w:name="_heading=h.2et92p0" w:id="4"/>
      <w:bookmarkEnd w:id="4"/>
      <w:r w:rsidDel="00000000" w:rsidR="00000000" w:rsidRPr="00000000">
        <w:rPr>
          <w:rFonts w:ascii="Times New Roman" w:cs="Times New Roman" w:eastAsia="Times New Roman" w:hAnsi="Times New Roman"/>
          <w:b w:val="1"/>
          <w:sz w:val="24"/>
          <w:szCs w:val="24"/>
          <w:rtl w:val="0"/>
        </w:rPr>
        <w:t xml:space="preserve">Результати навчання. </w:t>
      </w:r>
      <w:r w:rsidDel="00000000" w:rsidR="00000000" w:rsidRPr="00000000">
        <w:rPr>
          <w:rFonts w:ascii="Times New Roman" w:cs="Times New Roman" w:eastAsia="Times New Roman" w:hAnsi="Times New Roman"/>
          <w:sz w:val="24"/>
          <w:szCs w:val="24"/>
          <w:rtl w:val="0"/>
        </w:rPr>
        <w:t xml:space="preserve">Згідно з вимогами освітньо-професійної програми «Міжнародне право» вивчення навчальної дисципліни сприяє формуванню таких</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загальних </w:t>
      </w:r>
      <w:r w:rsidDel="00000000" w:rsidR="00000000" w:rsidRPr="00000000">
        <w:rPr>
          <w:rFonts w:ascii="Times New Roman" w:cs="Times New Roman" w:eastAsia="Times New Roman" w:hAnsi="Times New Roman"/>
          <w:color w:val="000000"/>
          <w:sz w:val="24"/>
          <w:szCs w:val="24"/>
          <w:rtl w:val="0"/>
        </w:rPr>
        <w:t xml:space="preserve">(далі – ЗК) та </w:t>
      </w:r>
      <w:r w:rsidDel="00000000" w:rsidR="00000000" w:rsidRPr="00000000">
        <w:rPr>
          <w:rFonts w:ascii="Times New Roman" w:cs="Times New Roman" w:eastAsia="Times New Roman" w:hAnsi="Times New Roman"/>
          <w:b w:val="1"/>
          <w:i w:val="1"/>
          <w:color w:val="000000"/>
          <w:sz w:val="24"/>
          <w:szCs w:val="24"/>
          <w:rtl w:val="0"/>
        </w:rPr>
        <w:t xml:space="preserve">спеціальні </w:t>
      </w:r>
      <w:r w:rsidDel="00000000" w:rsidR="00000000" w:rsidRPr="00000000">
        <w:rPr>
          <w:rFonts w:ascii="Times New Roman" w:cs="Times New Roman" w:eastAsia="Times New Roman" w:hAnsi="Times New Roman"/>
          <w:color w:val="000000"/>
          <w:sz w:val="24"/>
          <w:szCs w:val="24"/>
          <w:rtl w:val="0"/>
        </w:rPr>
        <w:t xml:space="preserve">(далі – СК) </w:t>
      </w:r>
      <w:r w:rsidDel="00000000" w:rsidR="00000000" w:rsidRPr="00000000">
        <w:rPr>
          <w:rFonts w:ascii="Times New Roman" w:cs="Times New Roman" w:eastAsia="Times New Roman" w:hAnsi="Times New Roman"/>
          <w:b w:val="1"/>
          <w:i w:val="1"/>
          <w:color w:val="000000"/>
          <w:sz w:val="24"/>
          <w:szCs w:val="24"/>
          <w:rtl w:val="0"/>
        </w:rPr>
        <w:t xml:space="preserve">компетентностей</w:t>
      </w:r>
      <w:r w:rsidDel="00000000" w:rsidR="00000000" w:rsidRPr="00000000">
        <w:rPr>
          <w:rFonts w:ascii="Times New Roman" w:cs="Times New Roman" w:eastAsia="Times New Roman" w:hAnsi="Times New Roman"/>
          <w:color w:val="000000"/>
          <w:sz w:val="24"/>
          <w:szCs w:val="24"/>
          <w:rtl w:val="0"/>
        </w:rPr>
        <w:t xml:space="preserve"> та </w:t>
      </w:r>
      <w:r w:rsidDel="00000000" w:rsidR="00000000" w:rsidRPr="00000000">
        <w:rPr>
          <w:rFonts w:ascii="Times New Roman" w:cs="Times New Roman" w:eastAsia="Times New Roman" w:hAnsi="Times New Roman"/>
          <w:b w:val="1"/>
          <w:i w:val="1"/>
          <w:color w:val="000000"/>
          <w:sz w:val="24"/>
          <w:szCs w:val="24"/>
          <w:rtl w:val="0"/>
        </w:rPr>
        <w:t xml:space="preserve">програмних результатів навчання</w:t>
      </w:r>
      <w:r w:rsidDel="00000000" w:rsidR="00000000" w:rsidRPr="00000000">
        <w:rPr>
          <w:rFonts w:ascii="Times New Roman" w:cs="Times New Roman" w:eastAsia="Times New Roman" w:hAnsi="Times New Roman"/>
          <w:color w:val="000000"/>
          <w:sz w:val="24"/>
          <w:szCs w:val="24"/>
          <w:rtl w:val="0"/>
        </w:rPr>
        <w:t xml:space="preserve"> (далі – РН):</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2. Здатність вчитися й оволодівати сучасними знаннями. ЗК 4. Здатність спілкуватися іноземною мовою. ЗК 8. Вміння працювати в команді.</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8. Здатність вести дискусію і дебати з міжнародно-правових та загальноюридичних питань, готувати справи до розгляду в українських, закордонних, міжнародних судах і арбітражах. СК 11. Здатність продовжувати професійне навчання зі значним ступенем автономії. СК 13. Здатність спілкуватися на професійному та соціальному рівнях з використанням фахової термінології, включаючи усну і письмову комунікацію державною та іноземними мовами.</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РН 8. Складати проекти міжнародного договору та пов’язаної з ним документації (закону про ратифікацію, пояснювальних записок тощо) українською та іноземною мовами, складати процесуальні документи, тексти законопроектів, пояснювальних записок, порівняльних таблиць, іншої супровідної документації до законопроектів, вести дипломатичну й ділову кореспонденцію. РН 10. Вільно комунікувати з професійних питань державною та іноземними мовами усно та письмово, фахово використовувати юридичну термінологію. РН 13. Виробляти спільні рішення, працювати в команді, виявляти лідерські якості, визначати пріоритетні цілі у професійному і навчальному контекстах, планувати індивідуальну та групову роботу з метою їх досягнення. РН 14. Володіти навичками професійного усного та письмового перекладу з/на іноземні мови, зокрема, з фахової тематики міжнародного права.</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навчальної дисципліни передбачає, що фахово орієнтоване заняття з німецької мови – це насамперед мовне заняття, професійно-орієнтований зміст якого зростає поступово від першого до восьмого семестру. Навчання полягає у формуванні мовленнєвих навичок і розвитку вмінь в усіх видах мовленнєвої діяльності, забезпечуючи здобувачам освіти рівень сформованості іншомовної комунікативної компетенції на рівні В1+ відповідно до Загальноєвропейських Рекомендацій з мовної освіти. Для цього враховано, що професійно та фахово орієнтована наповненість навчальних матеріалів з німецької мови на перших етапах (на рівнях А1, А2) не перевищує третини матеріалів, запропонованих для вивчення на цей термін.</w:t>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 змісту робочої програми навчальної дисципліни</w:t>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Загальна інформація</w:t>
      </w:r>
    </w:p>
    <w:tbl>
      <w:tblPr>
        <w:tblStyle w:val="Table1"/>
        <w:tblW w:w="10036.0" w:type="dxa"/>
        <w:jc w:val="center"/>
        <w:tblLayout w:type="fixed"/>
        <w:tblLook w:val="0000"/>
      </w:tblPr>
      <w:tblGrid>
        <w:gridCol w:w="1151"/>
        <w:gridCol w:w="1391"/>
        <w:gridCol w:w="992"/>
        <w:gridCol w:w="709"/>
        <w:gridCol w:w="709"/>
        <w:gridCol w:w="425"/>
        <w:gridCol w:w="850"/>
        <w:gridCol w:w="426"/>
        <w:gridCol w:w="425"/>
        <w:gridCol w:w="709"/>
        <w:gridCol w:w="675"/>
        <w:gridCol w:w="1574"/>
        <w:tblGridChange w:id="0">
          <w:tblGrid>
            <w:gridCol w:w="1151"/>
            <w:gridCol w:w="1391"/>
            <w:gridCol w:w="992"/>
            <w:gridCol w:w="709"/>
            <w:gridCol w:w="709"/>
            <w:gridCol w:w="425"/>
            <w:gridCol w:w="850"/>
            <w:gridCol w:w="426"/>
            <w:gridCol w:w="425"/>
            <w:gridCol w:w="709"/>
            <w:gridCol w:w="675"/>
            <w:gridCol w:w="1574"/>
          </w:tblGrid>
        </w:tblGridChange>
      </w:tblGrid>
      <w:tr>
        <w:trPr>
          <w:cantSplit w:val="0"/>
          <w:trHeight w:val="96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4C">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 навчання</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4D">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Рік підготовки</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4E">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Семестр</w:t>
            </w:r>
          </w:p>
        </w:tc>
        <w:tc>
          <w:tcPr>
            <w:gridSpan w:val="2"/>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4F">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w:t>
            </w:r>
          </w:p>
        </w:tc>
        <w:tc>
          <w:tcPr>
            <w:gridSpan w:val="6"/>
            <w:tcBorders>
              <w:top w:color="000000" w:space="0" w:sz="8" w:val="single"/>
              <w:left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1">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годин</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7">
            <w:pPr>
              <w:spacing w:after="0" w:line="240" w:lineRule="auto"/>
              <w:ind w:left="-113" w:right="-11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 підсумкового ко тролю</w:t>
            </w:r>
          </w:p>
        </w:tc>
      </w:tr>
      <w:tr>
        <w:trPr>
          <w:cantSplit w:val="0"/>
          <w:trHeight w:val="111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Mar>
              <w:top w:w="15.0" w:type="dxa"/>
              <w:left w:w="108.0" w:type="dxa"/>
              <w:bottom w:w="0.0" w:type="dxa"/>
              <w:right w:w="108.0" w:type="dxa"/>
            </w:tcMar>
            <w:vAlign w:val="center"/>
          </w:tcPr>
          <w:p w:rsidR="00000000" w:rsidDel="00000000" w:rsidP="00000000" w:rsidRDefault="00000000" w:rsidRPr="00000000" w14:paraId="0000005B">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кредитів</w:t>
            </w:r>
          </w:p>
        </w:tc>
        <w:tc>
          <w:tcPr>
            <w:tcMar>
              <w:top w:w="15.0" w:type="dxa"/>
              <w:left w:w="108.0" w:type="dxa"/>
              <w:bottom w:w="0.0" w:type="dxa"/>
              <w:right w:w="108.0" w:type="dxa"/>
            </w:tcMar>
            <w:vAlign w:val="center"/>
          </w:tcPr>
          <w:p w:rsidR="00000000" w:rsidDel="00000000" w:rsidP="00000000" w:rsidRDefault="00000000" w:rsidRPr="00000000" w14:paraId="0000005C">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годин</w:t>
            </w:r>
          </w:p>
        </w:tc>
        <w:tc>
          <w:tcPr>
            <w:tcMar>
              <w:top w:w="15.0" w:type="dxa"/>
              <w:left w:w="108.0" w:type="dxa"/>
              <w:bottom w:w="0.0" w:type="dxa"/>
              <w:right w:w="108.0" w:type="dxa"/>
            </w:tcMar>
            <w:vAlign w:val="center"/>
          </w:tcPr>
          <w:p w:rsidR="00000000" w:rsidDel="00000000" w:rsidP="00000000" w:rsidRDefault="00000000" w:rsidRPr="00000000" w14:paraId="0000005D">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лекції</w:t>
            </w:r>
          </w:p>
        </w:tc>
        <w:tc>
          <w:tcPr>
            <w:tcMar>
              <w:top w:w="15.0" w:type="dxa"/>
              <w:left w:w="108.0" w:type="dxa"/>
              <w:bottom w:w="0.0" w:type="dxa"/>
              <w:right w:w="108.0" w:type="dxa"/>
            </w:tcMar>
            <w:vAlign w:val="center"/>
          </w:tcPr>
          <w:p w:rsidR="00000000" w:rsidDel="00000000" w:rsidP="00000000" w:rsidRDefault="00000000" w:rsidRPr="00000000" w14:paraId="0000005E">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практичні</w:t>
            </w:r>
          </w:p>
        </w:tc>
        <w:tc>
          <w:tcPr>
            <w:tcMar>
              <w:top w:w="15.0" w:type="dxa"/>
              <w:left w:w="108.0" w:type="dxa"/>
              <w:bottom w:w="0.0" w:type="dxa"/>
              <w:right w:w="108.0" w:type="dxa"/>
            </w:tcMar>
            <w:vAlign w:val="center"/>
          </w:tcPr>
          <w:p w:rsidR="00000000" w:rsidDel="00000000" w:rsidP="00000000" w:rsidRDefault="00000000" w:rsidRPr="00000000" w14:paraId="0000005F">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семінарські</w:t>
            </w:r>
          </w:p>
        </w:tc>
        <w:tc>
          <w:tcPr>
            <w:tcMar>
              <w:top w:w="15.0" w:type="dxa"/>
              <w:left w:w="108.0" w:type="dxa"/>
              <w:bottom w:w="0.0" w:type="dxa"/>
              <w:right w:w="108.0" w:type="dxa"/>
            </w:tcMar>
            <w:vAlign w:val="center"/>
          </w:tcPr>
          <w:p w:rsidR="00000000" w:rsidDel="00000000" w:rsidP="00000000" w:rsidRDefault="00000000" w:rsidRPr="00000000" w14:paraId="00000060">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лабораторні</w:t>
            </w:r>
          </w:p>
        </w:tc>
        <w:tc>
          <w:tcPr>
            <w:tcMar>
              <w:top w:w="15.0" w:type="dxa"/>
              <w:left w:w="108.0" w:type="dxa"/>
              <w:bottom w:w="0.0" w:type="dxa"/>
              <w:right w:w="108.0" w:type="dxa"/>
            </w:tcMar>
            <w:vAlign w:val="center"/>
          </w:tcPr>
          <w:p w:rsidR="00000000" w:rsidDel="00000000" w:rsidP="00000000" w:rsidRDefault="00000000" w:rsidRPr="00000000" w14:paraId="00000061">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самостійна робота</w:t>
            </w:r>
          </w:p>
        </w:tc>
        <w:tc>
          <w:tcPr>
            <w:tcMar>
              <w:top w:w="15.0" w:type="dxa"/>
              <w:left w:w="108.0" w:type="dxa"/>
              <w:bottom w:w="0.0" w:type="dxa"/>
              <w:right w:w="108.0" w:type="dxa"/>
            </w:tcMar>
            <w:vAlign w:val="center"/>
          </w:tcPr>
          <w:p w:rsidR="00000000" w:rsidDel="00000000" w:rsidP="00000000" w:rsidRDefault="00000000" w:rsidRPr="00000000" w14:paraId="00000062">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індивідуальні завдання</w:t>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39"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Денна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1,2,3,4,5,6,7,8</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465</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285</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 1, 2, 3, 4,5,6 сем</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8</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Заочна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7D">
      <w:pPr>
        <w:spacing w:after="0" w:line="240" w:lineRule="auto"/>
        <w:ind w:firstLine="709"/>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Структура змісту навчальної дисципліни</w:t>
      </w:r>
    </w:p>
    <w:tbl>
      <w:tblPr>
        <w:tblStyle w:val="Table2"/>
        <w:tblW w:w="10013.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2"/>
        <w:gridCol w:w="322"/>
        <w:gridCol w:w="152"/>
        <w:gridCol w:w="32"/>
        <w:gridCol w:w="182"/>
        <w:gridCol w:w="24"/>
        <w:gridCol w:w="14"/>
        <w:gridCol w:w="8"/>
        <w:gridCol w:w="10"/>
        <w:gridCol w:w="407"/>
        <w:gridCol w:w="78"/>
        <w:gridCol w:w="8"/>
        <w:gridCol w:w="24"/>
        <w:gridCol w:w="18"/>
        <w:gridCol w:w="14"/>
        <w:gridCol w:w="94"/>
        <w:gridCol w:w="236"/>
        <w:gridCol w:w="68"/>
        <w:gridCol w:w="112"/>
        <w:gridCol w:w="160"/>
        <w:gridCol w:w="100"/>
        <w:gridCol w:w="194"/>
        <w:gridCol w:w="168"/>
        <w:gridCol w:w="78"/>
        <w:gridCol w:w="68"/>
        <w:gridCol w:w="112"/>
        <w:gridCol w:w="429"/>
        <w:gridCol w:w="118"/>
        <w:gridCol w:w="14"/>
        <w:gridCol w:w="78"/>
        <w:gridCol w:w="186"/>
        <w:gridCol w:w="120"/>
        <w:gridCol w:w="50"/>
        <w:gridCol w:w="6"/>
        <w:gridCol w:w="14"/>
        <w:gridCol w:w="32"/>
        <w:gridCol w:w="50"/>
        <w:gridCol w:w="100"/>
        <w:gridCol w:w="7"/>
        <w:gridCol w:w="122"/>
        <w:gridCol w:w="142"/>
        <w:gridCol w:w="10"/>
        <w:gridCol w:w="12"/>
        <w:gridCol w:w="128"/>
        <w:gridCol w:w="50"/>
        <w:gridCol w:w="102"/>
        <w:gridCol w:w="162"/>
        <w:gridCol w:w="7"/>
        <w:gridCol w:w="72"/>
        <w:gridCol w:w="76"/>
        <w:gridCol w:w="56"/>
        <w:gridCol w:w="72"/>
        <w:gridCol w:w="7"/>
        <w:gridCol w:w="12"/>
        <w:gridCol w:w="236"/>
        <w:gridCol w:w="26"/>
        <w:gridCol w:w="94"/>
        <w:gridCol w:w="34"/>
        <w:gridCol w:w="156"/>
        <w:gridCol w:w="30"/>
        <w:gridCol w:w="220"/>
        <w:gridCol w:w="22"/>
        <w:gridCol w:w="50"/>
        <w:gridCol w:w="236"/>
        <w:tblGridChange w:id="0">
          <w:tblGrid>
            <w:gridCol w:w="3992"/>
            <w:gridCol w:w="322"/>
            <w:gridCol w:w="152"/>
            <w:gridCol w:w="32"/>
            <w:gridCol w:w="182"/>
            <w:gridCol w:w="24"/>
            <w:gridCol w:w="14"/>
            <w:gridCol w:w="8"/>
            <w:gridCol w:w="10"/>
            <w:gridCol w:w="407"/>
            <w:gridCol w:w="78"/>
            <w:gridCol w:w="8"/>
            <w:gridCol w:w="24"/>
            <w:gridCol w:w="18"/>
            <w:gridCol w:w="14"/>
            <w:gridCol w:w="94"/>
            <w:gridCol w:w="236"/>
            <w:gridCol w:w="68"/>
            <w:gridCol w:w="112"/>
            <w:gridCol w:w="160"/>
            <w:gridCol w:w="100"/>
            <w:gridCol w:w="194"/>
            <w:gridCol w:w="168"/>
            <w:gridCol w:w="78"/>
            <w:gridCol w:w="68"/>
            <w:gridCol w:w="112"/>
            <w:gridCol w:w="429"/>
            <w:gridCol w:w="118"/>
            <w:gridCol w:w="14"/>
            <w:gridCol w:w="78"/>
            <w:gridCol w:w="186"/>
            <w:gridCol w:w="120"/>
            <w:gridCol w:w="50"/>
            <w:gridCol w:w="6"/>
            <w:gridCol w:w="14"/>
            <w:gridCol w:w="32"/>
            <w:gridCol w:w="50"/>
            <w:gridCol w:w="100"/>
            <w:gridCol w:w="7"/>
            <w:gridCol w:w="122"/>
            <w:gridCol w:w="142"/>
            <w:gridCol w:w="10"/>
            <w:gridCol w:w="12"/>
            <w:gridCol w:w="128"/>
            <w:gridCol w:w="50"/>
            <w:gridCol w:w="102"/>
            <w:gridCol w:w="162"/>
            <w:gridCol w:w="7"/>
            <w:gridCol w:w="72"/>
            <w:gridCol w:w="76"/>
            <w:gridCol w:w="56"/>
            <w:gridCol w:w="72"/>
            <w:gridCol w:w="7"/>
            <w:gridCol w:w="12"/>
            <w:gridCol w:w="236"/>
            <w:gridCol w:w="26"/>
            <w:gridCol w:w="94"/>
            <w:gridCol w:w="34"/>
            <w:gridCol w:w="156"/>
            <w:gridCol w:w="30"/>
            <w:gridCol w:w="220"/>
            <w:gridCol w:w="22"/>
            <w:gridCol w:w="50"/>
            <w:gridCol w:w="236"/>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3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w:t>
            </w:r>
          </w:p>
        </w:tc>
        <w:tc>
          <w:tcPr>
            <w:gridSpan w:val="2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w:t>
            </w:r>
          </w:p>
        </w:tc>
        <w:tc>
          <w:tcPr>
            <w:gridSpan w:val="3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r>
      <w:tr>
        <w:trPr>
          <w:cantSplit w:val="1"/>
          <w:trHeight w:val="63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right="-2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с.р.</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40" w:lineRule="auto"/>
              <w:ind w:left="-170" w:right="-2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ind w:left="-170"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ind w:left="-170"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E">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Знайомство Я – студент/студентка юридичного факультету спеціальності «Міжнародне право»</w:t>
            </w:r>
            <w:r w:rsidDel="00000000" w:rsidR="00000000" w:rsidRPr="00000000">
              <w:rPr>
                <w:rtl w:val="0"/>
              </w:rPr>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Знайомство. Перші контакти.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pStyle w:val="Heading1"/>
              <w:jc w:val="both"/>
              <w:rPr>
                <w:sz w:val="24"/>
                <w:szCs w:val="24"/>
              </w:rPr>
            </w:pPr>
            <w:r w:rsidDel="00000000" w:rsidR="00000000" w:rsidRPr="00000000">
              <w:rPr>
                <w:b w:val="1"/>
                <w:sz w:val="24"/>
                <w:szCs w:val="24"/>
                <w:rtl w:val="0"/>
              </w:rPr>
              <w:t xml:space="preserve">Тема 2. </w:t>
            </w:r>
            <w:r w:rsidDel="00000000" w:rsidR="00000000" w:rsidRPr="00000000">
              <w:rPr>
                <w:sz w:val="24"/>
                <w:szCs w:val="24"/>
                <w:rtl w:val="0"/>
              </w:rPr>
              <w:t xml:space="preserve">Моє робоче місце. Облаштування.</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pStyle w:val="Heading1"/>
              <w:rPr>
                <w:b w:val="1"/>
                <w:sz w:val="24"/>
                <w:szCs w:val="24"/>
              </w:rPr>
            </w:pPr>
            <w:r w:rsidDel="00000000" w:rsidR="00000000" w:rsidRPr="00000000">
              <w:rPr>
                <w:b w:val="1"/>
                <w:sz w:val="24"/>
                <w:szCs w:val="24"/>
                <w:rtl w:val="0"/>
              </w:rPr>
              <w:t xml:space="preserve">Тема 3. </w:t>
            </w:r>
            <w:r w:rsidDel="00000000" w:rsidR="00000000" w:rsidRPr="00000000">
              <w:rPr>
                <w:sz w:val="24"/>
                <w:szCs w:val="24"/>
                <w:rtl w:val="0"/>
              </w:rPr>
              <w:t xml:space="preserve">Я – студент/студентка юридичного факультету спеціальності «Міжнародне право»</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pStyle w:val="Heading1"/>
              <w:jc w:val="both"/>
              <w:rPr>
                <w:sz w:val="24"/>
                <w:szCs w:val="24"/>
              </w:rPr>
            </w:pPr>
            <w:r w:rsidDel="00000000" w:rsidR="00000000" w:rsidRPr="00000000">
              <w:rPr>
                <w:sz w:val="24"/>
                <w:szCs w:val="24"/>
                <w:rtl w:val="0"/>
              </w:rPr>
              <w:t xml:space="preserve">Разом за ЗМ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Система освіти/Моє навчання. Юридична освіта в Німеччині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 </w:t>
            </w:r>
            <w:r w:rsidDel="00000000" w:rsidR="00000000" w:rsidRPr="00000000">
              <w:rPr>
                <w:rFonts w:ascii="Times New Roman" w:cs="Times New Roman" w:eastAsia="Times New Roman" w:hAnsi="Times New Roman"/>
                <w:sz w:val="24"/>
                <w:szCs w:val="24"/>
                <w:rtl w:val="0"/>
              </w:rPr>
              <w:t xml:space="preserve">Розпорядок дня.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Тема 5. </w:t>
            </w:r>
            <w:r w:rsidDel="00000000" w:rsidR="00000000" w:rsidRPr="00000000">
              <w:rPr>
                <w:rFonts w:ascii="Times New Roman" w:cs="Times New Roman" w:eastAsia="Times New Roman" w:hAnsi="Times New Roman"/>
                <w:sz w:val="24"/>
                <w:szCs w:val="24"/>
                <w:rtl w:val="0"/>
              </w:rPr>
              <w:t xml:space="preserve">Освіта в Україні. Освіта в Німеччині.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sz w:val="24"/>
                <w:szCs w:val="24"/>
                <w:rtl w:val="0"/>
              </w:rPr>
              <w:t xml:space="preserve">Юридична освіта в Німеччині.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pStyle w:val="Heading4"/>
              <w:spacing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Разом за 1-й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08"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BE">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Професійне становлення.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Юридичні професії.</w:t>
            </w:r>
          </w:p>
        </w:tc>
      </w:tr>
      <w:tr>
        <w:trPr>
          <w:cantSplit w:val="0"/>
          <w:trHeight w:val="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w:t>
            </w:r>
            <w:r w:rsidDel="00000000" w:rsidR="00000000" w:rsidRPr="00000000">
              <w:rPr>
                <w:rFonts w:ascii="Times New Roman" w:cs="Times New Roman" w:eastAsia="Times New Roman" w:hAnsi="Times New Roman"/>
                <w:sz w:val="24"/>
                <w:szCs w:val="24"/>
                <w:rtl w:val="0"/>
              </w:rPr>
              <w:t xml:space="preserve">. Професії.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Звернення до державних установ та організацій</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9. </w:t>
            </w:r>
            <w:r w:rsidDel="00000000" w:rsidR="00000000" w:rsidRPr="00000000">
              <w:rPr>
                <w:rFonts w:ascii="Times New Roman" w:cs="Times New Roman" w:eastAsia="Times New Roman" w:hAnsi="Times New Roman"/>
                <w:sz w:val="24"/>
                <w:szCs w:val="24"/>
                <w:rtl w:val="0"/>
              </w:rPr>
              <w:t xml:space="preserve">Юридичні професії.</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Соціальна сфера Форми державного устрою</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лікаря: скарги, самопочуття, здоровий спосіб життя.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Орієнтування у місті.</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12.</w:t>
            </w:r>
            <w:r w:rsidDel="00000000" w:rsidR="00000000" w:rsidRPr="00000000">
              <w:rPr>
                <w:rFonts w:ascii="Times New Roman" w:cs="Times New Roman" w:eastAsia="Times New Roman" w:hAnsi="Times New Roman"/>
                <w:sz w:val="24"/>
                <w:szCs w:val="24"/>
                <w:rtl w:val="0"/>
              </w:rPr>
              <w:t xml:space="preserve"> Форми державного устрою.</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E">
            <w:pPr>
              <w:pStyle w:val="Heading4"/>
              <w:spacing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Разом за 2-й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7"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7BE">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Студентське життя.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Німеччина – правова держава</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13.</w:t>
            </w:r>
            <w:r w:rsidDel="00000000" w:rsidR="00000000" w:rsidRPr="00000000">
              <w:rPr>
                <w:rFonts w:ascii="Times New Roman" w:cs="Times New Roman" w:eastAsia="Times New Roman" w:hAnsi="Times New Roman"/>
                <w:sz w:val="24"/>
                <w:szCs w:val="24"/>
                <w:rtl w:val="0"/>
              </w:rPr>
              <w:t xml:space="preserve"> Кожен початок важкий. </w:t>
            </w:r>
          </w:p>
          <w:p w:rsidR="00000000" w:rsidDel="00000000" w:rsidP="00000000" w:rsidRDefault="00000000" w:rsidRPr="00000000" w14:paraId="000008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Знайомство і контакти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14. </w:t>
            </w:r>
            <w:r w:rsidDel="00000000" w:rsidR="00000000" w:rsidRPr="00000000">
              <w:rPr>
                <w:rFonts w:ascii="Times New Roman" w:cs="Times New Roman" w:eastAsia="Times New Roman" w:hAnsi="Times New Roman"/>
                <w:sz w:val="24"/>
                <w:szCs w:val="24"/>
                <w:rtl w:val="0"/>
              </w:rPr>
              <w:t xml:space="preserve">Пошук житла.</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15.</w:t>
            </w:r>
            <w:r w:rsidDel="00000000" w:rsidR="00000000" w:rsidRPr="00000000">
              <w:rPr>
                <w:rFonts w:ascii="Times New Roman" w:cs="Times New Roman" w:eastAsia="Times New Roman" w:hAnsi="Times New Roman"/>
                <w:sz w:val="24"/>
                <w:szCs w:val="24"/>
                <w:rtl w:val="0"/>
              </w:rPr>
              <w:t xml:space="preserve"> Німеччина – правова держава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модулем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Формальне спілкування. Поділ влади: законодавча влада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16. </w:t>
            </w:r>
            <w:r w:rsidDel="00000000" w:rsidR="00000000" w:rsidRPr="00000000">
              <w:rPr>
                <w:rFonts w:ascii="Times New Roman" w:cs="Times New Roman" w:eastAsia="Times New Roman" w:hAnsi="Times New Roman"/>
                <w:sz w:val="24"/>
                <w:szCs w:val="24"/>
                <w:rtl w:val="0"/>
              </w:rPr>
              <w:t xml:space="preserve">Діловий обід/вечеря.</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17. </w:t>
            </w:r>
            <w:r w:rsidDel="00000000" w:rsidR="00000000" w:rsidRPr="00000000">
              <w:rPr>
                <w:rFonts w:ascii="Times New Roman" w:cs="Times New Roman" w:eastAsia="Times New Roman" w:hAnsi="Times New Roman"/>
                <w:sz w:val="24"/>
                <w:szCs w:val="24"/>
                <w:rtl w:val="0"/>
              </w:rPr>
              <w:t xml:space="preserve">Спілкування в колективі (правила етикету)</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18. </w:t>
            </w:r>
            <w:r w:rsidDel="00000000" w:rsidR="00000000" w:rsidRPr="00000000">
              <w:rPr>
                <w:rFonts w:ascii="Times New Roman" w:cs="Times New Roman" w:eastAsia="Times New Roman" w:hAnsi="Times New Roman"/>
                <w:sz w:val="24"/>
                <w:szCs w:val="24"/>
                <w:rtl w:val="0"/>
              </w:rPr>
              <w:t xml:space="preserve">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законодавча влада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ABF">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7.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Неформальне спілкування. Поділ влади: виконавча влада</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19</w:t>
            </w:r>
            <w:r w:rsidDel="00000000" w:rsidR="00000000" w:rsidRPr="00000000">
              <w:rPr>
                <w:rFonts w:ascii="Times New Roman" w:cs="Times New Roman" w:eastAsia="Times New Roman" w:hAnsi="Times New Roman"/>
                <w:sz w:val="24"/>
                <w:szCs w:val="24"/>
                <w:rtl w:val="0"/>
              </w:rPr>
              <w:t xml:space="preserve">. Спорт. Здоровий спосіб життя.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20. </w:t>
            </w:r>
            <w:r w:rsidDel="00000000" w:rsidR="00000000" w:rsidRPr="00000000">
              <w:rPr>
                <w:rFonts w:ascii="Times New Roman" w:cs="Times New Roman" w:eastAsia="Times New Roman" w:hAnsi="Times New Roman"/>
                <w:sz w:val="24"/>
                <w:szCs w:val="24"/>
                <w:rtl w:val="0"/>
              </w:rPr>
              <w:t xml:space="preserve">Свята та подарунки</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21.</w:t>
            </w:r>
            <w:r w:rsidDel="00000000" w:rsidR="00000000" w:rsidRPr="00000000">
              <w:rPr>
                <w:rFonts w:ascii="Times New Roman" w:cs="Times New Roman" w:eastAsia="Times New Roman" w:hAnsi="Times New Roman"/>
                <w:sz w:val="24"/>
                <w:szCs w:val="24"/>
                <w:rtl w:val="0"/>
              </w:rPr>
              <w:t xml:space="preserve"> 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виконавча влада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8.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Працевлаштування.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Поділ влади: судова влада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22.  </w:t>
            </w:r>
            <w:r w:rsidDel="00000000" w:rsidR="00000000" w:rsidRPr="00000000">
              <w:rPr>
                <w:rFonts w:ascii="Times New Roman" w:cs="Times New Roman" w:eastAsia="Times New Roman" w:hAnsi="Times New Roman"/>
                <w:sz w:val="24"/>
                <w:szCs w:val="24"/>
                <w:rtl w:val="0"/>
              </w:rPr>
              <w:t xml:space="preserve">Підготовка документів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(резюме, заява, мотиваційний лист)</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23. </w:t>
            </w:r>
            <w:r w:rsidDel="00000000" w:rsidR="00000000" w:rsidRPr="00000000">
              <w:rPr>
                <w:rFonts w:ascii="Times New Roman" w:cs="Times New Roman" w:eastAsia="Times New Roman" w:hAnsi="Times New Roman"/>
                <w:sz w:val="24"/>
                <w:szCs w:val="24"/>
                <w:rtl w:val="0"/>
              </w:rPr>
              <w:t xml:space="preserve">Співбесіда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24.</w:t>
            </w:r>
            <w:r w:rsidDel="00000000" w:rsidR="00000000" w:rsidRPr="00000000">
              <w:rPr>
                <w:rFonts w:ascii="Times New Roman" w:cs="Times New Roman" w:eastAsia="Times New Roman" w:hAnsi="Times New Roman"/>
                <w:sz w:val="24"/>
                <w:szCs w:val="24"/>
                <w:rtl w:val="0"/>
              </w:rPr>
              <w:t xml:space="preserve"> 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судова влада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F">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4-й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DBF">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Міжособистісні стосунки ЗМІ як четверта влада</w:t>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25.</w:t>
            </w:r>
            <w:r w:rsidDel="00000000" w:rsidR="00000000" w:rsidRPr="00000000">
              <w:rPr>
                <w:rFonts w:ascii="Times New Roman" w:cs="Times New Roman" w:eastAsia="Times New Roman" w:hAnsi="Times New Roman"/>
                <w:sz w:val="24"/>
                <w:szCs w:val="24"/>
                <w:rtl w:val="0"/>
              </w:rPr>
              <w:t xml:space="preserve"> Щастя, дружба, мрії</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26. </w:t>
            </w:r>
            <w:r w:rsidDel="00000000" w:rsidR="00000000" w:rsidRPr="00000000">
              <w:rPr>
                <w:rFonts w:ascii="Times New Roman" w:cs="Times New Roman" w:eastAsia="Times New Roman" w:hAnsi="Times New Roman"/>
                <w:sz w:val="24"/>
                <w:szCs w:val="24"/>
                <w:rtl w:val="0"/>
              </w:rPr>
              <w:t xml:space="preserve">Види житла. Житло та житлові правовідносини.</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27.</w:t>
            </w:r>
            <w:r w:rsidDel="00000000" w:rsidR="00000000" w:rsidRPr="00000000">
              <w:rPr>
                <w:rFonts w:ascii="Times New Roman" w:cs="Times New Roman" w:eastAsia="Times New Roman" w:hAnsi="Times New Roman"/>
                <w:sz w:val="24"/>
                <w:szCs w:val="24"/>
                <w:rtl w:val="0"/>
              </w:rPr>
              <w:t xml:space="preserve"> ЗМІ як четверта влада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9</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10. Ритм життя. Права та обов’язки громадян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28.</w:t>
            </w:r>
            <w:r w:rsidDel="00000000" w:rsidR="00000000" w:rsidRPr="00000000">
              <w:rPr>
                <w:rFonts w:ascii="Times New Roman" w:cs="Times New Roman" w:eastAsia="Times New Roman" w:hAnsi="Times New Roman"/>
                <w:sz w:val="24"/>
                <w:szCs w:val="24"/>
                <w:rtl w:val="0"/>
              </w:rPr>
              <w:t xml:space="preserve"> Як</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уникнути стресу.</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29. </w:t>
            </w:r>
            <w:r w:rsidDel="00000000" w:rsidR="00000000" w:rsidRPr="00000000">
              <w:rPr>
                <w:rFonts w:ascii="Times New Roman" w:cs="Times New Roman" w:eastAsia="Times New Roman" w:hAnsi="Times New Roman"/>
                <w:sz w:val="24"/>
                <w:szCs w:val="24"/>
                <w:rtl w:val="0"/>
              </w:rPr>
              <w:t xml:space="preserve">Дозвілля</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30.</w:t>
            </w:r>
            <w:r w:rsidDel="00000000" w:rsidR="00000000" w:rsidRPr="00000000">
              <w:rPr>
                <w:rFonts w:ascii="Times New Roman" w:cs="Times New Roman" w:eastAsia="Times New Roman" w:hAnsi="Times New Roman"/>
                <w:sz w:val="24"/>
                <w:szCs w:val="24"/>
                <w:rtl w:val="0"/>
              </w:rPr>
              <w:t xml:space="preserve"> Права та обов’язки громадян</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F">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5-й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0BF">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11. Сім’я і кар’єра. Міжнародний захист прав національних меншин</w:t>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31</w:t>
            </w:r>
            <w:r w:rsidDel="00000000" w:rsidR="00000000" w:rsidRPr="00000000">
              <w:rPr>
                <w:rFonts w:ascii="Times New Roman" w:cs="Times New Roman" w:eastAsia="Times New Roman" w:hAnsi="Times New Roman"/>
                <w:sz w:val="24"/>
                <w:szCs w:val="24"/>
                <w:rtl w:val="0"/>
              </w:rPr>
              <w:t xml:space="preserve">. Кар’єра і професійний досвід</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32. </w:t>
            </w:r>
            <w:r w:rsidDel="00000000" w:rsidR="00000000" w:rsidRPr="00000000">
              <w:rPr>
                <w:rFonts w:ascii="Times New Roman" w:cs="Times New Roman" w:eastAsia="Times New Roman" w:hAnsi="Times New Roman"/>
                <w:sz w:val="24"/>
                <w:szCs w:val="24"/>
                <w:rtl w:val="0"/>
              </w:rPr>
              <w:t xml:space="preserve">Модель сім’ї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33. </w:t>
            </w:r>
            <w:r w:rsidDel="00000000" w:rsidR="00000000" w:rsidRPr="00000000">
              <w:rPr>
                <w:rFonts w:ascii="Times New Roman" w:cs="Times New Roman" w:eastAsia="Times New Roman" w:hAnsi="Times New Roman"/>
                <w:sz w:val="24"/>
                <w:szCs w:val="24"/>
                <w:rtl w:val="0"/>
              </w:rPr>
              <w:t xml:space="preserve">Міжнародний захист прав національних меншин</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12.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Споживання.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Що таке право?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34.  </w:t>
            </w:r>
            <w:r w:rsidDel="00000000" w:rsidR="00000000" w:rsidRPr="00000000">
              <w:rPr>
                <w:rFonts w:ascii="Times New Roman" w:cs="Times New Roman" w:eastAsia="Times New Roman" w:hAnsi="Times New Roman"/>
                <w:sz w:val="24"/>
                <w:szCs w:val="24"/>
                <w:rtl w:val="0"/>
              </w:rPr>
              <w:t xml:space="preserve">Право. Галузі права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2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35. </w:t>
            </w:r>
            <w:r w:rsidDel="00000000" w:rsidR="00000000" w:rsidRPr="00000000">
              <w:rPr>
                <w:rFonts w:ascii="Times New Roman" w:cs="Times New Roman" w:eastAsia="Times New Roman" w:hAnsi="Times New Roman"/>
                <w:sz w:val="24"/>
                <w:szCs w:val="24"/>
                <w:rtl w:val="0"/>
              </w:rPr>
              <w:t xml:space="preserve">Сфери діяльності юриста.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36. </w:t>
            </w:r>
            <w:r w:rsidDel="00000000" w:rsidR="00000000" w:rsidRPr="00000000">
              <w:rPr>
                <w:rFonts w:ascii="Times New Roman" w:cs="Times New Roman" w:eastAsia="Times New Roman" w:hAnsi="Times New Roman"/>
                <w:sz w:val="24"/>
                <w:szCs w:val="24"/>
                <w:rtl w:val="0"/>
              </w:rPr>
              <w:t xml:space="preserve">Споживання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F">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6-й семестр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24"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3BF">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7-й семестр</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Відпочинок. Публічне право</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37.</w:t>
            </w:r>
            <w:r w:rsidDel="00000000" w:rsidR="00000000" w:rsidRPr="00000000">
              <w:rPr>
                <w:rFonts w:ascii="Times New Roman" w:cs="Times New Roman" w:eastAsia="Times New Roman" w:hAnsi="Times New Roman"/>
                <w:sz w:val="24"/>
                <w:szCs w:val="24"/>
                <w:rtl w:val="0"/>
              </w:rPr>
              <w:t xml:space="preserve"> Конституційне право. Основний закон.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38. </w:t>
            </w:r>
            <w:r w:rsidDel="00000000" w:rsidR="00000000" w:rsidRPr="00000000">
              <w:rPr>
                <w:rFonts w:ascii="Times New Roman" w:cs="Times New Roman" w:eastAsia="Times New Roman" w:hAnsi="Times New Roman"/>
                <w:sz w:val="24"/>
                <w:szCs w:val="24"/>
                <w:rtl w:val="0"/>
              </w:rPr>
              <w:t xml:space="preserve">Адміністративне право. Адміністративне судочинство.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39. </w:t>
            </w:r>
            <w:r w:rsidDel="00000000" w:rsidR="00000000" w:rsidRPr="00000000">
              <w:rPr>
                <w:rFonts w:ascii="Times New Roman" w:cs="Times New Roman" w:eastAsia="Times New Roman" w:hAnsi="Times New Roman"/>
                <w:sz w:val="24"/>
                <w:szCs w:val="24"/>
                <w:rtl w:val="0"/>
              </w:rPr>
              <w:t xml:space="preserve">Програми мобільності. Навчання.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F">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Що таке Батьківщина? Приватне право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40. </w:t>
            </w:r>
            <w:r w:rsidDel="00000000" w:rsidR="00000000" w:rsidRPr="00000000">
              <w:rPr>
                <w:rFonts w:ascii="Times New Roman" w:cs="Times New Roman" w:eastAsia="Times New Roman" w:hAnsi="Times New Roman"/>
                <w:sz w:val="24"/>
                <w:szCs w:val="24"/>
                <w:rtl w:val="0"/>
              </w:rPr>
              <w:t xml:space="preserve">Приватне право. Види приватного.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41.</w:t>
            </w:r>
            <w:r w:rsidDel="00000000" w:rsidR="00000000" w:rsidRPr="00000000">
              <w:rPr>
                <w:rFonts w:ascii="Times New Roman" w:cs="Times New Roman" w:eastAsia="Times New Roman" w:hAnsi="Times New Roman"/>
                <w:sz w:val="24"/>
                <w:szCs w:val="24"/>
                <w:rtl w:val="0"/>
              </w:rPr>
              <w:t xml:space="preserve"> Трудове право. Судочинство.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42.</w:t>
            </w:r>
            <w:r w:rsidDel="00000000" w:rsidR="00000000" w:rsidRPr="00000000">
              <w:rPr>
                <w:rFonts w:ascii="Times New Roman" w:cs="Times New Roman" w:eastAsia="Times New Roman" w:hAnsi="Times New Roman"/>
                <w:sz w:val="24"/>
                <w:szCs w:val="24"/>
                <w:rtl w:val="0"/>
              </w:rPr>
              <w:t xml:space="preserve"> Мобільність у професійній сфері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3">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7-й семестр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gridSpan w:val="6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6B0">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8-й семестр</w:t>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6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15. Міжкультурні особливості. Міжнародне право</w:t>
            </w:r>
          </w:p>
        </w:tc>
      </w:tr>
      <w:tr>
        <w:trPr>
          <w:cantSplit w:val="0"/>
          <w:trHeight w:val="37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43</w:t>
            </w:r>
            <w:r w:rsidDel="00000000" w:rsidR="00000000" w:rsidRPr="00000000">
              <w:rPr>
                <w:rFonts w:ascii="Times New Roman" w:cs="Times New Roman" w:eastAsia="Times New Roman" w:hAnsi="Times New Roman"/>
                <w:sz w:val="24"/>
                <w:szCs w:val="24"/>
                <w:rtl w:val="0"/>
              </w:rPr>
              <w:t xml:space="preserve">. Міжнародне право.</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8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44. </w:t>
            </w:r>
            <w:r w:rsidDel="00000000" w:rsidR="00000000" w:rsidRPr="00000000">
              <w:rPr>
                <w:rFonts w:ascii="Times New Roman" w:cs="Times New Roman" w:eastAsia="Times New Roman" w:hAnsi="Times New Roman"/>
                <w:sz w:val="24"/>
                <w:szCs w:val="24"/>
                <w:rtl w:val="0"/>
              </w:rPr>
              <w:t xml:space="preserve">Дипломатичний етикет.</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8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45. </w:t>
            </w:r>
            <w:r w:rsidDel="00000000" w:rsidR="00000000" w:rsidRPr="00000000">
              <w:rPr>
                <w:rFonts w:ascii="Times New Roman" w:cs="Times New Roman" w:eastAsia="Times New Roman" w:hAnsi="Times New Roman"/>
                <w:sz w:val="24"/>
                <w:szCs w:val="24"/>
                <w:rtl w:val="0"/>
              </w:rPr>
              <w:t xml:space="preserve">Міжкультурні особливості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6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16.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Міграція та інтеграція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Міжнародні організації</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46.  </w:t>
            </w:r>
            <w:r w:rsidDel="00000000" w:rsidR="00000000" w:rsidRPr="00000000">
              <w:rPr>
                <w:rFonts w:ascii="Times New Roman" w:cs="Times New Roman" w:eastAsia="Times New Roman" w:hAnsi="Times New Roman"/>
                <w:sz w:val="24"/>
                <w:szCs w:val="24"/>
                <w:rtl w:val="0"/>
              </w:rPr>
              <w:t xml:space="preserve">Європейський союз. Органи ЄС.</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47. </w:t>
            </w:r>
            <w:r w:rsidDel="00000000" w:rsidR="00000000" w:rsidRPr="00000000">
              <w:rPr>
                <w:rFonts w:ascii="Times New Roman" w:cs="Times New Roman" w:eastAsia="Times New Roman" w:hAnsi="Times New Roman"/>
                <w:sz w:val="24"/>
                <w:szCs w:val="24"/>
                <w:rtl w:val="0"/>
              </w:rPr>
              <w:t xml:space="preserve">Захист інтересів держави в міжнародному суді ООН.</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48.</w:t>
            </w:r>
            <w:r w:rsidDel="00000000" w:rsidR="00000000" w:rsidRPr="00000000">
              <w:rPr>
                <w:rFonts w:ascii="Times New Roman" w:cs="Times New Roman" w:eastAsia="Times New Roman" w:hAnsi="Times New Roman"/>
                <w:sz w:val="24"/>
                <w:szCs w:val="24"/>
                <w:rtl w:val="0"/>
              </w:rPr>
              <w:t xml:space="preserve"> Міграція та інтеграція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16</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0">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8-й семестр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0">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2">
            <w:pPr>
              <w:spacing w:after="0" w:line="240" w:lineRule="auto"/>
              <w:ind w:left="-113" w:right="-11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9F0">
      <w:pPr>
        <w:spacing w:after="0" w:line="360" w:lineRule="auto"/>
        <w:jc w:val="center"/>
        <w:rPr>
          <w:rFonts w:ascii="Times New Roman" w:cs="Times New Roman" w:eastAsia="Times New Roman" w:hAnsi="Times New Roman"/>
          <w:b w:val="1"/>
          <w:i w:val="1"/>
          <w:sz w:val="24"/>
          <w:szCs w:val="24"/>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rtl w:val="0"/>
        </w:rPr>
        <w:t xml:space="preserve">Теми практичних занять </w:t>
      </w:r>
    </w:p>
    <w:tbl>
      <w:tblPr>
        <w:tblStyle w:val="Table3"/>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3"/>
        <w:gridCol w:w="709"/>
        <w:tblGridChange w:id="0">
          <w:tblGrid>
            <w:gridCol w:w="9073"/>
            <w:gridCol w:w="7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Назва теми</w:t>
            </w:r>
          </w:p>
        </w:tc>
        <w:tc>
          <w:tcPr/>
          <w:p w:rsidR="00000000" w:rsidDel="00000000" w:rsidP="00000000" w:rsidRDefault="00000000" w:rsidRPr="00000000" w14:paraId="000019F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Знайомство. Перші контакти. </w:t>
            </w:r>
          </w:p>
          <w:p w:rsidR="00000000" w:rsidDel="00000000" w:rsidP="00000000" w:rsidRDefault="00000000" w:rsidRPr="00000000" w14:paraId="000019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9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9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9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9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9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9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9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Моє робоче місце. Облаштування.</w:t>
            </w:r>
          </w:p>
          <w:p w:rsidR="00000000" w:rsidDel="00000000" w:rsidP="00000000" w:rsidRDefault="00000000" w:rsidRPr="00000000" w14:paraId="000019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9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9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Я – студент/студентка юридичного факультету спеціальності «Міжнародне право»</w:t>
            </w:r>
          </w:p>
          <w:p w:rsidR="00000000" w:rsidDel="00000000" w:rsidP="00000000" w:rsidRDefault="00000000" w:rsidRPr="00000000" w14:paraId="00001A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1A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Розпорядок дня. </w:t>
            </w:r>
          </w:p>
          <w:p w:rsidR="00000000" w:rsidDel="00000000" w:rsidP="00000000" w:rsidRDefault="00000000" w:rsidRPr="00000000" w14:paraId="00001A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Освіта в Україні. Освіта в Німеччині.  Опрацювання тематичної лексики та її активізація в писемному мовленні.</w:t>
            </w:r>
          </w:p>
          <w:p w:rsidR="00000000" w:rsidDel="00000000" w:rsidP="00000000" w:rsidRDefault="00000000" w:rsidRPr="00000000" w14:paraId="00001A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Fonts w:ascii="Times New Roman" w:cs="Times New Roman" w:eastAsia="Times New Roman" w:hAnsi="Times New Roman"/>
                <w:sz w:val="24"/>
                <w:szCs w:val="24"/>
                <w:rtl w:val="0"/>
              </w:rPr>
              <w:t xml:space="preserve">а </w:t>
            </w:r>
          </w:p>
        </w:tc>
        <w:tc>
          <w:tcPr>
            <w:vAlign w:val="center"/>
          </w:tcPr>
          <w:p w:rsidR="00000000" w:rsidDel="00000000" w:rsidP="00000000" w:rsidRDefault="00000000" w:rsidRPr="00000000" w14:paraId="00001A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Юридична освіта в Німеччині. </w:t>
            </w:r>
          </w:p>
          <w:p w:rsidR="00000000" w:rsidDel="00000000" w:rsidP="00000000" w:rsidRDefault="00000000" w:rsidRPr="00000000" w14:paraId="00001A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2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A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Професії. </w:t>
            </w:r>
          </w:p>
          <w:p w:rsidR="00000000" w:rsidDel="00000000" w:rsidP="00000000" w:rsidRDefault="00000000" w:rsidRPr="00000000" w14:paraId="00001A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 Звернення до державних установ та організацій</w:t>
            </w:r>
          </w:p>
          <w:p w:rsidR="00000000" w:rsidDel="00000000" w:rsidP="00000000" w:rsidRDefault="00000000" w:rsidRPr="00000000" w14:paraId="00001A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 Юридичні професії.</w:t>
            </w:r>
          </w:p>
          <w:p w:rsidR="00000000" w:rsidDel="00000000" w:rsidP="00000000" w:rsidRDefault="00000000" w:rsidRPr="00000000" w14:paraId="00001A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1A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У лікаря: скарги, самопочуття, здоровий спосіб життя. </w:t>
            </w:r>
          </w:p>
          <w:p w:rsidR="00000000" w:rsidDel="00000000" w:rsidP="00000000" w:rsidRDefault="00000000" w:rsidRPr="00000000" w14:paraId="00001A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 Орієнтування у місті.</w:t>
            </w:r>
          </w:p>
          <w:p w:rsidR="00000000" w:rsidDel="00000000" w:rsidP="00000000" w:rsidRDefault="00000000" w:rsidRPr="00000000" w14:paraId="00001A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Форми державного устрою.</w:t>
            </w:r>
          </w:p>
          <w:p w:rsidR="00000000" w:rsidDel="00000000" w:rsidP="00000000" w:rsidRDefault="00000000" w:rsidRPr="00000000" w14:paraId="00001A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 Кожен початок важкий. Знайомство і контакти.</w:t>
            </w:r>
          </w:p>
          <w:p w:rsidR="00000000" w:rsidDel="00000000" w:rsidP="00000000" w:rsidRDefault="00000000" w:rsidRPr="00000000" w14:paraId="00001A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Пошук житла.</w:t>
            </w:r>
          </w:p>
          <w:p w:rsidR="00000000" w:rsidDel="00000000" w:rsidP="00000000" w:rsidRDefault="00000000" w:rsidRPr="00000000" w14:paraId="00001A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 Німеччина – правова держава.</w:t>
            </w:r>
          </w:p>
          <w:p w:rsidR="00000000" w:rsidDel="00000000" w:rsidP="00000000" w:rsidRDefault="00000000" w:rsidRPr="00000000" w14:paraId="00001A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1A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 Діловий обід/вечеря.</w:t>
            </w:r>
          </w:p>
          <w:p w:rsidR="00000000" w:rsidDel="00000000" w:rsidP="00000000" w:rsidRDefault="00000000" w:rsidRPr="00000000" w14:paraId="00001A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 Спілкування в колективі (правила етикету)</w:t>
            </w:r>
          </w:p>
          <w:p w:rsidR="00000000" w:rsidDel="00000000" w:rsidP="00000000" w:rsidRDefault="00000000" w:rsidRPr="00000000" w14:paraId="00001A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 Поділ влади: законодавча влада.</w:t>
            </w:r>
          </w:p>
          <w:p w:rsidR="00000000" w:rsidDel="00000000" w:rsidP="00000000" w:rsidRDefault="00000000" w:rsidRPr="00000000" w14:paraId="00001A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 Спорт. Здоровий спосіб життя. </w:t>
            </w:r>
          </w:p>
          <w:p w:rsidR="00000000" w:rsidDel="00000000" w:rsidP="00000000" w:rsidRDefault="00000000" w:rsidRPr="00000000" w14:paraId="00001A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 Свята та подарунки.</w:t>
            </w:r>
          </w:p>
          <w:p w:rsidR="00000000" w:rsidDel="00000000" w:rsidP="00000000" w:rsidRDefault="00000000" w:rsidRPr="00000000" w14:paraId="00001A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A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77" w:hRule="atLeast"/>
          <w:tblHeader w:val="0"/>
        </w:trPr>
        <w:tc>
          <w:tcPr/>
          <w:p w:rsidR="00000000" w:rsidDel="00000000" w:rsidP="00000000" w:rsidRDefault="00000000" w:rsidRPr="00000000" w14:paraId="00001A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 Поділ влади: виконавча влада.</w:t>
            </w:r>
          </w:p>
          <w:p w:rsidR="00000000" w:rsidDel="00000000" w:rsidP="00000000" w:rsidRDefault="00000000" w:rsidRPr="00000000" w14:paraId="00001A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p w:rsidR="00000000" w:rsidDel="00000000" w:rsidP="00000000" w:rsidRDefault="00000000" w:rsidRPr="00000000" w14:paraId="00001A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B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A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  Підготовка документів (резюме, заява, мотиваційний лист).</w:t>
            </w:r>
          </w:p>
          <w:p w:rsidR="00000000" w:rsidDel="00000000" w:rsidP="00000000" w:rsidRDefault="00000000" w:rsidRPr="00000000" w14:paraId="00001A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w:t>
            </w:r>
          </w:p>
          <w:p w:rsidR="00000000" w:rsidDel="00000000" w:rsidP="00000000" w:rsidRDefault="00000000" w:rsidRPr="00000000" w14:paraId="00001A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Реалізація на письмі комунікативних намірів.</w:t>
            </w:r>
          </w:p>
          <w:p w:rsidR="00000000" w:rsidDel="00000000" w:rsidP="00000000" w:rsidRDefault="00000000" w:rsidRPr="00000000" w14:paraId="00001A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 Співбесіда.</w:t>
            </w:r>
          </w:p>
          <w:p w:rsidR="00000000" w:rsidDel="00000000" w:rsidP="00000000" w:rsidRDefault="00000000" w:rsidRPr="00000000" w14:paraId="00001A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 Поділ влади: судова влада.</w:t>
            </w:r>
          </w:p>
          <w:p w:rsidR="00000000" w:rsidDel="00000000" w:rsidP="00000000" w:rsidRDefault="00000000" w:rsidRPr="00000000" w14:paraId="00001A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Fonts w:ascii="Times New Roman" w:cs="Times New Roman" w:eastAsia="Times New Roman" w:hAnsi="Times New Roman"/>
                <w:sz w:val="24"/>
                <w:szCs w:val="24"/>
                <w:rtl w:val="0"/>
              </w:rPr>
              <w:t xml:space="preserve"> Узагальнення та систизація знань. Модульна контрольна робота</w:t>
            </w:r>
          </w:p>
        </w:tc>
        <w:tc>
          <w:tcPr>
            <w:vAlign w:val="center"/>
          </w:tcPr>
          <w:p w:rsidR="00000000" w:rsidDel="00000000" w:rsidP="00000000" w:rsidRDefault="00000000" w:rsidRPr="00000000" w14:paraId="00001A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 Щастя, дружба, мрії.</w:t>
            </w:r>
          </w:p>
          <w:p w:rsidR="00000000" w:rsidDel="00000000" w:rsidP="00000000" w:rsidRDefault="00000000" w:rsidRPr="00000000" w14:paraId="00001A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 Види житла. Житло та житлові правовідносини.</w:t>
            </w:r>
          </w:p>
          <w:p w:rsidR="00000000" w:rsidDel="00000000" w:rsidP="00000000" w:rsidRDefault="00000000" w:rsidRPr="00000000" w14:paraId="00001A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 ЗМІ як четверта влада.</w:t>
            </w:r>
          </w:p>
          <w:p w:rsidR="00000000" w:rsidDel="00000000" w:rsidP="00000000" w:rsidRDefault="00000000" w:rsidRPr="00000000" w14:paraId="00001A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A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 Як уникнути стресу.</w:t>
            </w:r>
          </w:p>
          <w:p w:rsidR="00000000" w:rsidDel="00000000" w:rsidP="00000000" w:rsidRDefault="00000000" w:rsidRPr="00000000" w14:paraId="00001A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 Дозвілля.</w:t>
            </w:r>
          </w:p>
          <w:p w:rsidR="00000000" w:rsidDel="00000000" w:rsidP="00000000" w:rsidRDefault="00000000" w:rsidRPr="00000000" w14:paraId="00001A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A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A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A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 Права та обов’язки громадян.</w:t>
            </w:r>
          </w:p>
          <w:p w:rsidR="00000000" w:rsidDel="00000000" w:rsidP="00000000" w:rsidRDefault="00000000" w:rsidRPr="00000000" w14:paraId="00001A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A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A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A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A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A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31. Кар’єра і професійний досвід.</w:t>
            </w:r>
          </w:p>
          <w:p w:rsidR="00000000" w:rsidDel="00000000" w:rsidP="00000000" w:rsidRDefault="00000000" w:rsidRPr="00000000" w14:paraId="00001B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 Модель сім’ї.</w:t>
            </w:r>
          </w:p>
          <w:p w:rsidR="00000000" w:rsidDel="00000000" w:rsidP="00000000" w:rsidRDefault="00000000" w:rsidRPr="00000000" w14:paraId="00001B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 Міжнародний захист прав національних меншин.</w:t>
            </w:r>
          </w:p>
          <w:p w:rsidR="00000000" w:rsidDel="00000000" w:rsidP="00000000" w:rsidRDefault="00000000" w:rsidRPr="00000000" w14:paraId="00001B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Право. Галузі права.</w:t>
            </w:r>
          </w:p>
          <w:p w:rsidR="00000000" w:rsidDel="00000000" w:rsidP="00000000" w:rsidRDefault="00000000" w:rsidRPr="00000000" w14:paraId="00001B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35. Сфери діяльності юриста. </w:t>
            </w:r>
          </w:p>
          <w:p w:rsidR="00000000" w:rsidDel="00000000" w:rsidP="00000000" w:rsidRDefault="00000000" w:rsidRPr="00000000" w14:paraId="00001B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 Споживання.</w:t>
            </w:r>
          </w:p>
          <w:p w:rsidR="00000000" w:rsidDel="00000000" w:rsidP="00000000" w:rsidRDefault="00000000" w:rsidRPr="00000000" w14:paraId="00001B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 Конституційне право. Основний закон. </w:t>
            </w:r>
          </w:p>
          <w:p w:rsidR="00000000" w:rsidDel="00000000" w:rsidP="00000000" w:rsidRDefault="00000000" w:rsidRPr="00000000" w14:paraId="00001B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 Адміністративне право. Адміністративне судочинство.</w:t>
            </w:r>
          </w:p>
          <w:p w:rsidR="00000000" w:rsidDel="00000000" w:rsidP="00000000" w:rsidRDefault="00000000" w:rsidRPr="00000000" w14:paraId="00001B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 Програми мобільності. Навчання.</w:t>
            </w:r>
          </w:p>
          <w:p w:rsidR="00000000" w:rsidDel="00000000" w:rsidP="00000000" w:rsidRDefault="00000000" w:rsidRPr="00000000" w14:paraId="00001B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40. Приватне право. Види приватного.</w:t>
            </w:r>
          </w:p>
          <w:p w:rsidR="00000000" w:rsidDel="00000000" w:rsidP="00000000" w:rsidRDefault="00000000" w:rsidRPr="00000000" w14:paraId="00001B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 Трудове право. Судочинство. </w:t>
            </w:r>
          </w:p>
          <w:p w:rsidR="00000000" w:rsidDel="00000000" w:rsidP="00000000" w:rsidRDefault="00000000" w:rsidRPr="00000000" w14:paraId="00001B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 Мобільність у професійній сфері</w:t>
            </w:r>
          </w:p>
          <w:p w:rsidR="00000000" w:rsidDel="00000000" w:rsidP="00000000" w:rsidRDefault="00000000" w:rsidRPr="00000000" w14:paraId="00001B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 Міжнародне право.</w:t>
            </w:r>
          </w:p>
          <w:p w:rsidR="00000000" w:rsidDel="00000000" w:rsidP="00000000" w:rsidRDefault="00000000" w:rsidRPr="00000000" w14:paraId="00001B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 Дипломатичний етикет.</w:t>
            </w:r>
          </w:p>
          <w:p w:rsidR="00000000" w:rsidDel="00000000" w:rsidP="00000000" w:rsidRDefault="00000000" w:rsidRPr="00000000" w14:paraId="00001B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 Міжкультурні особливості.</w:t>
            </w:r>
          </w:p>
          <w:p w:rsidR="00000000" w:rsidDel="00000000" w:rsidP="00000000" w:rsidRDefault="00000000" w:rsidRPr="00000000" w14:paraId="00001B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  Європейський союз. Органи ЄС.</w:t>
            </w:r>
          </w:p>
          <w:p w:rsidR="00000000" w:rsidDel="00000000" w:rsidP="00000000" w:rsidRDefault="00000000" w:rsidRPr="00000000" w14:paraId="00001B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47. Захист інтересів держави в міжнародному суді ООН.</w:t>
            </w:r>
          </w:p>
          <w:p w:rsidR="00000000" w:rsidDel="00000000" w:rsidP="00000000" w:rsidRDefault="00000000" w:rsidRPr="00000000" w14:paraId="00001B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ключової термінологічної лексики.</w:t>
            </w:r>
          </w:p>
          <w:p w:rsidR="00000000" w:rsidDel="00000000" w:rsidP="00000000" w:rsidRDefault="00000000" w:rsidRPr="00000000" w14:paraId="00001B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Відтворювання фахового змісту комунікативними прийомами.</w:t>
            </w:r>
            <w:r w:rsidDel="00000000" w:rsidR="00000000" w:rsidRPr="00000000">
              <w:rPr>
                <w:rtl w:val="0"/>
              </w:rPr>
            </w:r>
          </w:p>
          <w:p w:rsidR="00000000" w:rsidDel="00000000" w:rsidP="00000000" w:rsidRDefault="00000000" w:rsidRPr="00000000" w14:paraId="00001B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1B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48. Міграція та інтеграція.</w:t>
            </w:r>
          </w:p>
          <w:p w:rsidR="00000000" w:rsidDel="00000000" w:rsidP="00000000" w:rsidRDefault="00000000" w:rsidRPr="00000000" w14:paraId="00001B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тичної лексики та її активізація в писемному мовленні.</w:t>
            </w:r>
          </w:p>
          <w:p w:rsidR="00000000" w:rsidDel="00000000" w:rsidP="00000000" w:rsidRDefault="00000000" w:rsidRPr="00000000" w14:paraId="00001B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p w:rsidR="00000000" w:rsidDel="00000000" w:rsidP="00000000" w:rsidRDefault="00000000" w:rsidRPr="00000000" w14:paraId="00001B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прочитаного/прослуханого.</w:t>
            </w:r>
          </w:p>
          <w:p w:rsidR="00000000" w:rsidDel="00000000" w:rsidP="00000000" w:rsidRDefault="00000000" w:rsidRPr="00000000" w14:paraId="00001B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1B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1B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71" w:hRule="atLeast"/>
          <w:tblHeader w:val="0"/>
        </w:trPr>
        <w:tc>
          <w:tcPr/>
          <w:p w:rsidR="00000000" w:rsidDel="00000000" w:rsidP="00000000" w:rsidRDefault="00000000" w:rsidRPr="00000000" w14:paraId="00001B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Узагальнення та систизація знань. Модульна контрольна робота</w:t>
            </w:r>
          </w:p>
        </w:tc>
        <w:tc>
          <w:tcPr>
            <w:vAlign w:val="center"/>
          </w:tcPr>
          <w:p w:rsidR="00000000" w:rsidDel="00000000" w:rsidP="00000000" w:rsidRDefault="00000000" w:rsidRPr="00000000" w14:paraId="00001B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71" w:hRule="atLeast"/>
          <w:tblHeader w:val="0"/>
        </w:trPr>
        <w:tc>
          <w:tcPr/>
          <w:p w:rsidR="00000000" w:rsidDel="00000000" w:rsidP="00000000" w:rsidRDefault="00000000" w:rsidRPr="00000000" w14:paraId="00001B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w:t>
            </w:r>
          </w:p>
        </w:tc>
        <w:tc>
          <w:tcPr>
            <w:vAlign w:val="center"/>
          </w:tcPr>
          <w:p w:rsidR="00000000" w:rsidDel="00000000" w:rsidP="00000000" w:rsidRDefault="00000000" w:rsidRPr="00000000" w14:paraId="00001B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 </w:t>
            </w:r>
          </w:p>
        </w:tc>
      </w:tr>
    </w:tbl>
    <w:p w:rsidR="00000000" w:rsidDel="00000000" w:rsidP="00000000" w:rsidRDefault="00000000" w:rsidRPr="00000000" w14:paraId="00001B9D">
      <w:pPr>
        <w:spacing w:after="0" w:line="240" w:lineRule="auto"/>
        <w:jc w:val="center"/>
        <w:rPr>
          <w:rFonts w:ascii="Times New Roman" w:cs="Times New Roman" w:eastAsia="Times New Roman" w:hAnsi="Times New Roman"/>
          <w:b w:val="1"/>
          <w:i w:val="1"/>
          <w:sz w:val="24"/>
          <w:szCs w:val="24"/>
        </w:rPr>
      </w:pPr>
      <w:bookmarkStart w:colFirst="0" w:colLast="0" w:name="_heading=h.1t3h5sf" w:id="7"/>
      <w:bookmarkEnd w:id="7"/>
      <w:r w:rsidDel="00000000" w:rsidR="00000000" w:rsidRPr="00000000">
        <w:rPr>
          <w:rFonts w:ascii="Times New Roman" w:cs="Times New Roman" w:eastAsia="Times New Roman" w:hAnsi="Times New Roman"/>
          <w:b w:val="1"/>
          <w:i w:val="1"/>
          <w:sz w:val="24"/>
          <w:szCs w:val="24"/>
          <w:rtl w:val="0"/>
        </w:rPr>
        <w:t xml:space="preserve">Самостійна робота студента</w:t>
      </w:r>
    </w:p>
    <w:p w:rsidR="00000000" w:rsidDel="00000000" w:rsidP="00000000" w:rsidRDefault="00000000" w:rsidRPr="00000000" w14:paraId="00001B9E">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Самостійна робота здобувачів направлена на узагальнення, засвоєння та закріплення знань по кожній темі. Вона включає наступні види робіт:  Опрацювання тематичної лексики. Виконання лексико-граматичних вправ. Читання. Виконання завдань для перевірки розуміння прочитаного. Прослуховування аудіо матеріалу чи перегляд відко матеріалів до теми. Виконання завдань для перевірки розуміння прослуханого.</w:t>
      </w:r>
      <w:r w:rsidDel="00000000" w:rsidR="00000000" w:rsidRPr="00000000">
        <w:rPr>
          <w:rFonts w:ascii="Times New Roman" w:cs="Times New Roman" w:eastAsia="Times New Roman" w:hAnsi="Times New Roman"/>
          <w:color w:val="000000"/>
          <w:sz w:val="24"/>
          <w:szCs w:val="24"/>
          <w:rtl w:val="0"/>
        </w:rPr>
        <w:t xml:space="preserve"> Написання есе. Підготовка презентації.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Підготовка усного повідомлення по темі: висловлювання, аргументація.</w:t>
      </w:r>
      <w:r w:rsidDel="00000000" w:rsidR="00000000" w:rsidRPr="00000000">
        <w:rPr>
          <w:rtl w:val="0"/>
        </w:rPr>
      </w:r>
    </w:p>
    <w:tbl>
      <w:tblPr>
        <w:tblStyle w:val="Table4"/>
        <w:tblW w:w="92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
        <w:gridCol w:w="7835"/>
        <w:gridCol w:w="885"/>
        <w:tblGridChange w:id="0">
          <w:tblGrid>
            <w:gridCol w:w="546"/>
            <w:gridCol w:w="7835"/>
            <w:gridCol w:w="8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теми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години</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BA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Знайомство. Опрацювання тематичної лексики та її активізація в писемному мовленні. Виконання лексико-граматичних вправ. Читання.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A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Моє робоче місце. Облаштування.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A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юридичного факультету спеціальності «Міжнародне право». Особові, присвійні займенники та їх відмінювання.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A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Розпорядок дня. Зворотний займеник sich.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B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Освіта в Україні. Освіта в Німеччині.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B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освіта в Німеччині.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B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BB7">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B">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Професії. Юридичні професії.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B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поведінки в громадських місцях. Ступені порівняння прикметників.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B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Юридичні професії.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C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4">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лікаря: скарги, самопочуття, здоровий спосіб життя. Складносурядне речення.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C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7">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Орієнтування у місті.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C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 державного устрою.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C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BC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початок важкий. Знайомство і контакти.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D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3">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Пошук житла.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D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Німеччина – правова держава.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D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Діловий обід/вечеря.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D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Спілкування в колективі (правила етикету).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D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законодавча влада. Опрацювання тематичної лексики та її активізація в писемному мовленні. Виконання лексико-граматичних вправ.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E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BE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Здоровий спосіб життя.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E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Свята та подарунки.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E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B">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виконавча влада.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E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E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F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4">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судова влада.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F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BF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5-й семестр</w:t>
            </w:r>
          </w:p>
        </w:tc>
      </w:tr>
      <w:tr>
        <w:trPr>
          <w:cantSplit w:val="0"/>
          <w:trHeight w:val="1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Щастя, дружба, мрії.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F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D">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житла. Житло та житлові правовідносини.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F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 як четверта влада.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0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3">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уникнути стресу.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0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Дозвілля.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0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6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та обов’язки громадян.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0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C0B">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Кар’єра і професійний досвід.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Модель сім’ї.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Міжнародний захист прав національних меншин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Галузі права.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B">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Сфери діяльності юриста.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Споживання.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1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C2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4">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Конституційне право. Основний закон. Права та обов’язки громадян.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2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7">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Адміністративне право. Адміністративне судочинство.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2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Програми мобільності. Навчання.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2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D">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Приватне право. Види приватного права.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2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Трудове право. Судочинство.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3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3">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Мобільність у професійній сфері.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3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1C3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Міжнародне право.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3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Дипломатичний етикет.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3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Міжкультурні відмінності.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4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Європейський союз. Органи ЄС. Опрацювання тематичної лексики та її активізація в писемному мовленні. Виконання лексико-граматичних вправ.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4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інтересів держави в міжнародному суді ООН.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4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Міграція та інтеграція. Опрацювання тематичної лексики та її активізація в писемному мовленні. Виконання лексико-граматичних вправ. Читання.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4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4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bl>
    <w:p w:rsidR="00000000" w:rsidDel="00000000" w:rsidP="00000000" w:rsidRDefault="00000000" w:rsidRPr="00000000" w14:paraId="00001C4D">
      <w:pPr>
        <w:spacing w:after="0" w:line="240" w:lineRule="auto"/>
        <w:ind w:left="144" w:firstLine="562.0000000000001"/>
        <w:jc w:val="center"/>
        <w:rPr>
          <w:rFonts w:ascii="Times New Roman" w:cs="Times New Roman" w:eastAsia="Times New Roman" w:hAnsi="Times New Roman"/>
          <w:b w:val="1"/>
          <w:sz w:val="24"/>
          <w:szCs w:val="24"/>
        </w:rPr>
      </w:pPr>
      <w:bookmarkStart w:colFirst="0" w:colLast="0" w:name="_heading=h.4d34og8" w:id="8"/>
      <w:bookmarkEnd w:id="8"/>
      <w:r w:rsidDel="00000000" w:rsidR="00000000" w:rsidRPr="00000000">
        <w:rPr>
          <w:rtl w:val="0"/>
        </w:rPr>
      </w:r>
    </w:p>
    <w:p w:rsidR="00000000" w:rsidDel="00000000" w:rsidP="00000000" w:rsidRDefault="00000000" w:rsidRPr="00000000" w14:paraId="00001C4E">
      <w:pPr>
        <w:spacing w:after="0" w:line="240" w:lineRule="auto"/>
        <w:ind w:left="144" w:firstLine="562.000000000000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 </w:t>
      </w:r>
    </w:p>
    <w:p w:rsidR="00000000" w:rsidDel="00000000" w:rsidP="00000000" w:rsidRDefault="00000000" w:rsidRPr="00000000" w14:paraId="00001C4F">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1C50">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1C51">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1C52">
      <w:pPr>
        <w:numPr>
          <w:ilvl w:val="0"/>
          <w:numId w:val="4"/>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1C53">
      <w:pPr>
        <w:numPr>
          <w:ilvl w:val="0"/>
          <w:numId w:val="4"/>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1C54">
      <w:pPr>
        <w:numPr>
          <w:ilvl w:val="0"/>
          <w:numId w:val="4"/>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1C55">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1C56">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1C57">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1C58">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1C59">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1C5A">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1C5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1C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1C5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5E">
      <w:pPr>
        <w:spacing w:after="0" w:line="240" w:lineRule="auto"/>
        <w:ind w:firstLine="567"/>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sz w:val="24"/>
          <w:szCs w:val="24"/>
          <w:rtl w:val="0"/>
        </w:rPr>
        <w:t xml:space="preserve">Розподіл балів, які отримують здобувачі</w:t>
      </w:r>
      <w:r w:rsidDel="00000000" w:rsidR="00000000" w:rsidRPr="00000000">
        <w:rPr>
          <w:rtl w:val="0"/>
        </w:rPr>
      </w:r>
    </w:p>
    <w:tbl>
      <w:tblPr>
        <w:tblStyle w:val="Table5"/>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tc>
      </w:tr>
    </w:tbl>
    <w:p w:rsidR="00000000" w:rsidDel="00000000" w:rsidP="00000000" w:rsidRDefault="00000000" w:rsidRPr="00000000" w14:paraId="00001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93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850"/>
        <w:gridCol w:w="851"/>
        <w:gridCol w:w="850"/>
        <w:gridCol w:w="859"/>
        <w:gridCol w:w="840"/>
        <w:gridCol w:w="699"/>
        <w:gridCol w:w="729"/>
        <w:gridCol w:w="1405"/>
        <w:gridCol w:w="1425"/>
        <w:tblGridChange w:id="0">
          <w:tblGrid>
            <w:gridCol w:w="840"/>
            <w:gridCol w:w="850"/>
            <w:gridCol w:w="851"/>
            <w:gridCol w:w="850"/>
            <w:gridCol w:w="859"/>
            <w:gridCol w:w="840"/>
            <w:gridCol w:w="699"/>
            <w:gridCol w:w="729"/>
            <w:gridCol w:w="1405"/>
            <w:gridCol w:w="142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rHeight w:val="379"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3</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5</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1"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4</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8</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5</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9</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10</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7"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6</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7</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1"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8</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(екзамен)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1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15</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EF">
      <w:pPr>
        <w:spacing w:after="0"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Т48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1DF0">
      <w:pPr>
        <w:spacing w:after="0" w:line="240" w:lineRule="auto"/>
        <w:ind w:left="1429"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1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Формами 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(1-6 семестри), екзамен (8 семестр).</w:t>
      </w:r>
    </w:p>
    <w:p w:rsidR="00000000" w:rsidDel="00000000" w:rsidP="00000000" w:rsidRDefault="00000000" w:rsidRPr="00000000" w14:paraId="00001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rsidR="00000000" w:rsidDel="00000000" w:rsidP="00000000" w:rsidRDefault="00000000" w:rsidRPr="00000000" w14:paraId="00001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шкали.</w:t>
      </w:r>
    </w:p>
    <w:p w:rsidR="00000000" w:rsidDel="00000000" w:rsidP="00000000" w:rsidRDefault="00000000" w:rsidRPr="00000000" w14:paraId="00001D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DF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7"/>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DF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D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D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D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D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DFD">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1DF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D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0">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1E01">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E03">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1E0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6">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E09">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E0A">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C">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D">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1E0E">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1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E10">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1E11">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1E12">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1E13">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1E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000000" w:rsidDel="00000000" w:rsidP="00000000" w:rsidRDefault="00000000" w:rsidRPr="00000000" w14:paraId="00001E16">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Оцінку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(зараховано)</w:t>
      </w:r>
      <w:r w:rsidDel="00000000" w:rsidR="00000000" w:rsidRPr="00000000">
        <w:rPr>
          <w:rFonts w:ascii="Times New Roman" w:cs="Times New Roman" w:eastAsia="Times New Roman" w:hAnsi="Times New Roman"/>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r w:rsidDel="00000000" w:rsidR="00000000" w:rsidRPr="00000000">
        <w:rPr>
          <w:rtl w:val="0"/>
        </w:rPr>
      </w:r>
    </w:p>
    <w:p w:rsidR="00000000" w:rsidDel="00000000" w:rsidP="00000000" w:rsidRDefault="00000000" w:rsidRPr="00000000" w14:paraId="00001E17">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r w:rsidDel="00000000" w:rsidR="00000000" w:rsidRPr="00000000">
        <w:rPr>
          <w:rtl w:val="0"/>
        </w:rPr>
      </w:r>
    </w:p>
    <w:p w:rsidR="00000000" w:rsidDel="00000000" w:rsidP="00000000" w:rsidRDefault="00000000" w:rsidRPr="00000000" w14:paraId="00001E18">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r w:rsidDel="00000000" w:rsidR="00000000" w:rsidRPr="00000000">
        <w:rPr>
          <w:rtl w:val="0"/>
        </w:rPr>
      </w:r>
    </w:p>
    <w:p w:rsidR="00000000" w:rsidDel="00000000" w:rsidP="00000000" w:rsidRDefault="00000000" w:rsidRPr="00000000" w14:paraId="00001E19">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1E1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r w:rsidDel="00000000" w:rsidR="00000000" w:rsidRPr="00000000">
        <w:rPr>
          <w:rtl w:val="0"/>
        </w:rPr>
      </w:r>
    </w:p>
    <w:p w:rsidR="00000000" w:rsidDel="00000000" w:rsidP="00000000" w:rsidRDefault="00000000" w:rsidRPr="00000000" w14:paraId="00001E1B">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1E1C">
      <w:pPr>
        <w:shd w:fill="ffffff" w:val="clear"/>
        <w:spacing w:after="0" w:line="240" w:lineRule="auto"/>
        <w:ind w:left="72"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E1D">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E1E">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bl>
      <w:tblPr>
        <w:tblStyle w:val="Table8"/>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4246"/>
        <w:tblGridChange w:id="0">
          <w:tblGrid>
            <w:gridCol w:w="5098"/>
            <w:gridCol w:w="4246"/>
          </w:tblGrid>
        </w:tblGridChange>
      </w:tblGrid>
      <w:tr>
        <w:trPr>
          <w:cantSplit w:val="0"/>
          <w:tblHeader w:val="0"/>
        </w:trPr>
        <w:tc>
          <w:tcPr>
            <w:gridSpan w:val="2"/>
            <w:shd w:fill="a6a6a6" w:val="clear"/>
          </w:tcPr>
          <w:p w:rsidR="00000000" w:rsidDel="00000000" w:rsidP="00000000" w:rsidRDefault="00000000" w:rsidRPr="00000000" w14:paraId="00001E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1E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Знайомство. Перші контакти. </w:t>
            </w:r>
            <w:r w:rsidDel="00000000" w:rsidR="00000000" w:rsidRPr="00000000">
              <w:rPr>
                <w:rtl w:val="0"/>
              </w:rPr>
            </w:r>
          </w:p>
        </w:tc>
        <w:tc>
          <w:tcPr/>
          <w:p w:rsidR="00000000" w:rsidDel="00000000" w:rsidP="00000000" w:rsidRDefault="00000000" w:rsidRPr="00000000" w14:paraId="00001E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25.</w:t>
            </w:r>
            <w:r w:rsidDel="00000000" w:rsidR="00000000" w:rsidRPr="00000000">
              <w:rPr>
                <w:rFonts w:ascii="Times New Roman" w:cs="Times New Roman" w:eastAsia="Times New Roman" w:hAnsi="Times New Roman"/>
                <w:sz w:val="24"/>
                <w:szCs w:val="24"/>
                <w:rtl w:val="0"/>
              </w:rPr>
              <w:t xml:space="preserve"> Щастя, дружба, мрії</w:t>
            </w:r>
            <w:r w:rsidDel="00000000" w:rsidR="00000000" w:rsidRPr="00000000">
              <w:rPr>
                <w:rtl w:val="0"/>
              </w:rPr>
            </w:r>
          </w:p>
        </w:tc>
      </w:tr>
      <w:tr>
        <w:trPr>
          <w:cantSplit w:val="0"/>
          <w:tblHeader w:val="0"/>
        </w:trPr>
        <w:tc>
          <w:tcPr/>
          <w:p w:rsidR="00000000" w:rsidDel="00000000" w:rsidP="00000000" w:rsidRDefault="00000000" w:rsidRPr="00000000" w14:paraId="00001E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Моє робоче місце. Облаштування.</w:t>
            </w:r>
            <w:r w:rsidDel="00000000" w:rsidR="00000000" w:rsidRPr="00000000">
              <w:rPr>
                <w:rtl w:val="0"/>
              </w:rPr>
            </w:r>
          </w:p>
        </w:tc>
        <w:tc>
          <w:tcPr/>
          <w:p w:rsidR="00000000" w:rsidDel="00000000" w:rsidP="00000000" w:rsidRDefault="00000000" w:rsidRPr="00000000" w14:paraId="00001E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26. </w:t>
            </w:r>
            <w:r w:rsidDel="00000000" w:rsidR="00000000" w:rsidRPr="00000000">
              <w:rPr>
                <w:rFonts w:ascii="Times New Roman" w:cs="Times New Roman" w:eastAsia="Times New Roman" w:hAnsi="Times New Roman"/>
                <w:sz w:val="24"/>
                <w:szCs w:val="24"/>
                <w:rtl w:val="0"/>
              </w:rPr>
              <w:t xml:space="preserve">Види житла. Житло та житлові правовідносини.</w:t>
            </w:r>
            <w:r w:rsidDel="00000000" w:rsidR="00000000" w:rsidRPr="00000000">
              <w:rPr>
                <w:rtl w:val="0"/>
              </w:rPr>
            </w:r>
          </w:p>
        </w:tc>
      </w:tr>
      <w:tr>
        <w:trPr>
          <w:cantSplit w:val="0"/>
          <w:tblHeader w:val="0"/>
        </w:trPr>
        <w:tc>
          <w:tcPr/>
          <w:p w:rsidR="00000000" w:rsidDel="00000000" w:rsidP="00000000" w:rsidRDefault="00000000" w:rsidRPr="00000000" w14:paraId="00001E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Я – студент/студентка юридичного факультету спеціальності «Міжнародне право»</w:t>
            </w:r>
            <w:r w:rsidDel="00000000" w:rsidR="00000000" w:rsidRPr="00000000">
              <w:rPr>
                <w:rtl w:val="0"/>
              </w:rPr>
            </w:r>
          </w:p>
        </w:tc>
        <w:tc>
          <w:tcPr/>
          <w:p w:rsidR="00000000" w:rsidDel="00000000" w:rsidP="00000000" w:rsidRDefault="00000000" w:rsidRPr="00000000" w14:paraId="00001E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27.</w:t>
            </w:r>
            <w:r w:rsidDel="00000000" w:rsidR="00000000" w:rsidRPr="00000000">
              <w:rPr>
                <w:rFonts w:ascii="Times New Roman" w:cs="Times New Roman" w:eastAsia="Times New Roman" w:hAnsi="Times New Roman"/>
                <w:sz w:val="24"/>
                <w:szCs w:val="24"/>
                <w:rtl w:val="0"/>
              </w:rPr>
              <w:t xml:space="preserve"> ЗМІ як четверта влада</w:t>
            </w:r>
            <w:r w:rsidDel="00000000" w:rsidR="00000000" w:rsidRPr="00000000">
              <w:rPr>
                <w:rtl w:val="0"/>
              </w:rPr>
            </w:r>
          </w:p>
        </w:tc>
      </w:tr>
      <w:tr>
        <w:trPr>
          <w:cantSplit w:val="0"/>
          <w:tblHeader w:val="0"/>
        </w:trPr>
        <w:tc>
          <w:tcPr/>
          <w:p w:rsidR="00000000" w:rsidDel="00000000" w:rsidP="00000000" w:rsidRDefault="00000000" w:rsidRPr="00000000" w14:paraId="00001E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 </w:t>
            </w:r>
            <w:r w:rsidDel="00000000" w:rsidR="00000000" w:rsidRPr="00000000">
              <w:rPr>
                <w:rFonts w:ascii="Times New Roman" w:cs="Times New Roman" w:eastAsia="Times New Roman" w:hAnsi="Times New Roman"/>
                <w:sz w:val="24"/>
                <w:szCs w:val="24"/>
                <w:rtl w:val="0"/>
              </w:rPr>
              <w:t xml:space="preserve">Розпорядок дня. </w:t>
            </w:r>
            <w:r w:rsidDel="00000000" w:rsidR="00000000" w:rsidRPr="00000000">
              <w:rPr>
                <w:rtl w:val="0"/>
              </w:rPr>
            </w:r>
          </w:p>
        </w:tc>
        <w:tc>
          <w:tcPr/>
          <w:p w:rsidR="00000000" w:rsidDel="00000000" w:rsidP="00000000" w:rsidRDefault="00000000" w:rsidRPr="00000000" w14:paraId="00001E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28.</w:t>
            </w:r>
            <w:r w:rsidDel="00000000" w:rsidR="00000000" w:rsidRPr="00000000">
              <w:rPr>
                <w:rFonts w:ascii="Times New Roman" w:cs="Times New Roman" w:eastAsia="Times New Roman" w:hAnsi="Times New Roman"/>
                <w:sz w:val="24"/>
                <w:szCs w:val="24"/>
                <w:rtl w:val="0"/>
              </w:rPr>
              <w:t xml:space="preserve"> Як</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уникнути стресу.</w:t>
            </w:r>
            <w:r w:rsidDel="00000000" w:rsidR="00000000" w:rsidRPr="00000000">
              <w:rPr>
                <w:rtl w:val="0"/>
              </w:rPr>
            </w:r>
          </w:p>
        </w:tc>
      </w:tr>
      <w:tr>
        <w:trPr>
          <w:cantSplit w:val="0"/>
          <w:tblHeader w:val="0"/>
        </w:trPr>
        <w:tc>
          <w:tcPr/>
          <w:p w:rsidR="00000000" w:rsidDel="00000000" w:rsidP="00000000" w:rsidRDefault="00000000" w:rsidRPr="00000000" w14:paraId="00001E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5. </w:t>
            </w:r>
            <w:r w:rsidDel="00000000" w:rsidR="00000000" w:rsidRPr="00000000">
              <w:rPr>
                <w:rFonts w:ascii="Times New Roman" w:cs="Times New Roman" w:eastAsia="Times New Roman" w:hAnsi="Times New Roman"/>
                <w:sz w:val="24"/>
                <w:szCs w:val="24"/>
                <w:rtl w:val="0"/>
              </w:rPr>
              <w:t xml:space="preserve">Освіта в Україні. Освіта в Німеччині.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1E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29. </w:t>
            </w:r>
            <w:r w:rsidDel="00000000" w:rsidR="00000000" w:rsidRPr="00000000">
              <w:rPr>
                <w:rFonts w:ascii="Times New Roman" w:cs="Times New Roman" w:eastAsia="Times New Roman" w:hAnsi="Times New Roman"/>
                <w:sz w:val="24"/>
                <w:szCs w:val="24"/>
                <w:rtl w:val="0"/>
              </w:rPr>
              <w:t xml:space="preserve">Дозвілля</w:t>
            </w:r>
            <w:r w:rsidDel="00000000" w:rsidR="00000000" w:rsidRPr="00000000">
              <w:rPr>
                <w:rtl w:val="0"/>
              </w:rPr>
            </w:r>
          </w:p>
        </w:tc>
      </w:tr>
      <w:tr>
        <w:trPr>
          <w:cantSplit w:val="0"/>
          <w:tblHeader w:val="0"/>
        </w:trPr>
        <w:tc>
          <w:tcPr/>
          <w:p w:rsidR="00000000" w:rsidDel="00000000" w:rsidP="00000000" w:rsidRDefault="00000000" w:rsidRPr="00000000" w14:paraId="00001E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sz w:val="24"/>
                <w:szCs w:val="24"/>
                <w:rtl w:val="0"/>
              </w:rPr>
              <w:t xml:space="preserve">Юридична освіта в Німеччині. </w:t>
            </w:r>
            <w:r w:rsidDel="00000000" w:rsidR="00000000" w:rsidRPr="00000000">
              <w:rPr>
                <w:rtl w:val="0"/>
              </w:rPr>
            </w:r>
          </w:p>
        </w:tc>
        <w:tc>
          <w:tcPr/>
          <w:p w:rsidR="00000000" w:rsidDel="00000000" w:rsidP="00000000" w:rsidRDefault="00000000" w:rsidRPr="00000000" w14:paraId="00001E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30.</w:t>
            </w:r>
            <w:r w:rsidDel="00000000" w:rsidR="00000000" w:rsidRPr="00000000">
              <w:rPr>
                <w:rFonts w:ascii="Times New Roman" w:cs="Times New Roman" w:eastAsia="Times New Roman" w:hAnsi="Times New Roman"/>
                <w:sz w:val="24"/>
                <w:szCs w:val="24"/>
                <w:rtl w:val="0"/>
              </w:rPr>
              <w:t xml:space="preserve"> Права та обов’язки громадян</w:t>
            </w:r>
            <w:r w:rsidDel="00000000" w:rsidR="00000000" w:rsidRPr="00000000">
              <w:rPr>
                <w:rtl w:val="0"/>
              </w:rPr>
            </w:r>
          </w:p>
        </w:tc>
      </w:tr>
      <w:tr>
        <w:trPr>
          <w:cantSplit w:val="0"/>
          <w:tblHeader w:val="0"/>
        </w:trPr>
        <w:tc>
          <w:tcPr/>
          <w:p w:rsidR="00000000" w:rsidDel="00000000" w:rsidP="00000000" w:rsidRDefault="00000000" w:rsidRPr="00000000" w14:paraId="00001E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7</w:t>
            </w:r>
            <w:r w:rsidDel="00000000" w:rsidR="00000000" w:rsidRPr="00000000">
              <w:rPr>
                <w:rFonts w:ascii="Times New Roman" w:cs="Times New Roman" w:eastAsia="Times New Roman" w:hAnsi="Times New Roman"/>
                <w:sz w:val="24"/>
                <w:szCs w:val="24"/>
                <w:rtl w:val="0"/>
              </w:rPr>
              <w:t xml:space="preserve">. Професії. </w:t>
            </w:r>
            <w:r w:rsidDel="00000000" w:rsidR="00000000" w:rsidRPr="00000000">
              <w:rPr>
                <w:rtl w:val="0"/>
              </w:rPr>
            </w:r>
          </w:p>
        </w:tc>
        <w:tc>
          <w:tcPr/>
          <w:p w:rsidR="00000000" w:rsidDel="00000000" w:rsidP="00000000" w:rsidRDefault="00000000" w:rsidRPr="00000000" w14:paraId="00001E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31</w:t>
            </w:r>
            <w:r w:rsidDel="00000000" w:rsidR="00000000" w:rsidRPr="00000000">
              <w:rPr>
                <w:rFonts w:ascii="Times New Roman" w:cs="Times New Roman" w:eastAsia="Times New Roman" w:hAnsi="Times New Roman"/>
                <w:sz w:val="24"/>
                <w:szCs w:val="24"/>
                <w:rtl w:val="0"/>
              </w:rPr>
              <w:t xml:space="preserve">. Кар’єра і професійний досвід</w:t>
            </w:r>
            <w:r w:rsidDel="00000000" w:rsidR="00000000" w:rsidRPr="00000000">
              <w:rPr>
                <w:rtl w:val="0"/>
              </w:rPr>
            </w:r>
          </w:p>
        </w:tc>
      </w:tr>
      <w:tr>
        <w:trPr>
          <w:cantSplit w:val="0"/>
          <w:tblHeader w:val="0"/>
        </w:trPr>
        <w:tc>
          <w:tcPr/>
          <w:p w:rsidR="00000000" w:rsidDel="00000000" w:rsidP="00000000" w:rsidRDefault="00000000" w:rsidRPr="00000000" w14:paraId="00001E2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Звернення до державних установ та організацій</w:t>
            </w:r>
            <w:r w:rsidDel="00000000" w:rsidR="00000000" w:rsidRPr="00000000">
              <w:rPr>
                <w:rtl w:val="0"/>
              </w:rPr>
            </w:r>
          </w:p>
        </w:tc>
        <w:tc>
          <w:tcPr/>
          <w:p w:rsidR="00000000" w:rsidDel="00000000" w:rsidP="00000000" w:rsidRDefault="00000000" w:rsidRPr="00000000" w14:paraId="00001E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32. </w:t>
            </w:r>
            <w:r w:rsidDel="00000000" w:rsidR="00000000" w:rsidRPr="00000000">
              <w:rPr>
                <w:rFonts w:ascii="Times New Roman" w:cs="Times New Roman" w:eastAsia="Times New Roman" w:hAnsi="Times New Roman"/>
                <w:sz w:val="24"/>
                <w:szCs w:val="24"/>
                <w:rtl w:val="0"/>
              </w:rPr>
              <w:t xml:space="preserve">Модель сім’ї </w:t>
            </w:r>
            <w:r w:rsidDel="00000000" w:rsidR="00000000" w:rsidRPr="00000000">
              <w:rPr>
                <w:rtl w:val="0"/>
              </w:rPr>
            </w:r>
          </w:p>
        </w:tc>
      </w:tr>
      <w:tr>
        <w:trPr>
          <w:cantSplit w:val="0"/>
          <w:tblHeader w:val="0"/>
        </w:trPr>
        <w:tc>
          <w:tcPr/>
          <w:p w:rsidR="00000000" w:rsidDel="00000000" w:rsidP="00000000" w:rsidRDefault="00000000" w:rsidRPr="00000000" w14:paraId="00001E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9. </w:t>
            </w:r>
            <w:r w:rsidDel="00000000" w:rsidR="00000000" w:rsidRPr="00000000">
              <w:rPr>
                <w:rFonts w:ascii="Times New Roman" w:cs="Times New Roman" w:eastAsia="Times New Roman" w:hAnsi="Times New Roman"/>
                <w:sz w:val="24"/>
                <w:szCs w:val="24"/>
                <w:rtl w:val="0"/>
              </w:rPr>
              <w:t xml:space="preserve">Юридичні професії.</w:t>
            </w:r>
            <w:r w:rsidDel="00000000" w:rsidR="00000000" w:rsidRPr="00000000">
              <w:rPr>
                <w:rtl w:val="0"/>
              </w:rPr>
            </w:r>
          </w:p>
        </w:tc>
        <w:tc>
          <w:tcPr/>
          <w:p w:rsidR="00000000" w:rsidDel="00000000" w:rsidP="00000000" w:rsidRDefault="00000000" w:rsidRPr="00000000" w14:paraId="00001E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33. </w:t>
            </w:r>
            <w:r w:rsidDel="00000000" w:rsidR="00000000" w:rsidRPr="00000000">
              <w:rPr>
                <w:rFonts w:ascii="Times New Roman" w:cs="Times New Roman" w:eastAsia="Times New Roman" w:hAnsi="Times New Roman"/>
                <w:sz w:val="24"/>
                <w:szCs w:val="24"/>
                <w:rtl w:val="0"/>
              </w:rPr>
              <w:t xml:space="preserve">Міжнародний захист прав національних меншин</w:t>
            </w:r>
            <w:r w:rsidDel="00000000" w:rsidR="00000000" w:rsidRPr="00000000">
              <w:rPr>
                <w:rtl w:val="0"/>
              </w:rPr>
            </w:r>
          </w:p>
        </w:tc>
      </w:tr>
      <w:tr>
        <w:trPr>
          <w:cantSplit w:val="0"/>
          <w:tblHeader w:val="0"/>
        </w:trPr>
        <w:tc>
          <w:tcPr/>
          <w:p w:rsidR="00000000" w:rsidDel="00000000" w:rsidP="00000000" w:rsidRDefault="00000000" w:rsidRPr="00000000" w14:paraId="00001E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10. </w:t>
            </w:r>
            <w:r w:rsidDel="00000000" w:rsidR="00000000" w:rsidRPr="00000000">
              <w:rPr>
                <w:rFonts w:ascii="Times New Roman" w:cs="Times New Roman" w:eastAsia="Times New Roman" w:hAnsi="Times New Roman"/>
                <w:sz w:val="24"/>
                <w:szCs w:val="24"/>
                <w:rtl w:val="0"/>
              </w:rPr>
              <w:t xml:space="preserve">У лікаря: скарги, самопочуття, здоровий спосіб життя. </w:t>
            </w:r>
            <w:r w:rsidDel="00000000" w:rsidR="00000000" w:rsidRPr="00000000">
              <w:rPr>
                <w:rtl w:val="0"/>
              </w:rPr>
            </w:r>
          </w:p>
        </w:tc>
        <w:tc>
          <w:tcPr/>
          <w:p w:rsidR="00000000" w:rsidDel="00000000" w:rsidP="00000000" w:rsidRDefault="00000000" w:rsidRPr="00000000" w14:paraId="00001E3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34.  </w:t>
            </w:r>
            <w:r w:rsidDel="00000000" w:rsidR="00000000" w:rsidRPr="00000000">
              <w:rPr>
                <w:rFonts w:ascii="Times New Roman" w:cs="Times New Roman" w:eastAsia="Times New Roman" w:hAnsi="Times New Roman"/>
                <w:sz w:val="24"/>
                <w:szCs w:val="24"/>
                <w:rtl w:val="0"/>
              </w:rPr>
              <w:t xml:space="preserve">Право. Галузі права</w:t>
            </w:r>
            <w:r w:rsidDel="00000000" w:rsidR="00000000" w:rsidRPr="00000000">
              <w:rPr>
                <w:rtl w:val="0"/>
              </w:rPr>
            </w:r>
          </w:p>
        </w:tc>
      </w:tr>
      <w:tr>
        <w:trPr>
          <w:cantSplit w:val="0"/>
          <w:tblHeader w:val="0"/>
        </w:trPr>
        <w:tc>
          <w:tcPr/>
          <w:p w:rsidR="00000000" w:rsidDel="00000000" w:rsidP="00000000" w:rsidRDefault="00000000" w:rsidRPr="00000000" w14:paraId="00001E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Орієнтування у місті.</w:t>
            </w:r>
            <w:r w:rsidDel="00000000" w:rsidR="00000000" w:rsidRPr="00000000">
              <w:rPr>
                <w:rtl w:val="0"/>
              </w:rPr>
            </w:r>
          </w:p>
        </w:tc>
        <w:tc>
          <w:tcPr/>
          <w:p w:rsidR="00000000" w:rsidDel="00000000" w:rsidP="00000000" w:rsidRDefault="00000000" w:rsidRPr="00000000" w14:paraId="00001E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35. </w:t>
            </w:r>
            <w:r w:rsidDel="00000000" w:rsidR="00000000" w:rsidRPr="00000000">
              <w:rPr>
                <w:rFonts w:ascii="Times New Roman" w:cs="Times New Roman" w:eastAsia="Times New Roman" w:hAnsi="Times New Roman"/>
                <w:sz w:val="24"/>
                <w:szCs w:val="24"/>
                <w:rtl w:val="0"/>
              </w:rPr>
              <w:t xml:space="preserve">Сфери діяльності юриста. </w:t>
            </w:r>
            <w:r w:rsidDel="00000000" w:rsidR="00000000" w:rsidRPr="00000000">
              <w:rPr>
                <w:rtl w:val="0"/>
              </w:rPr>
            </w:r>
          </w:p>
        </w:tc>
      </w:tr>
      <w:tr>
        <w:trPr>
          <w:cantSplit w:val="0"/>
          <w:tblHeader w:val="0"/>
        </w:trPr>
        <w:tc>
          <w:tcPr/>
          <w:p w:rsidR="00000000" w:rsidDel="00000000" w:rsidP="00000000" w:rsidRDefault="00000000" w:rsidRPr="00000000" w14:paraId="00001E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12.</w:t>
            </w:r>
            <w:r w:rsidDel="00000000" w:rsidR="00000000" w:rsidRPr="00000000">
              <w:rPr>
                <w:rFonts w:ascii="Times New Roman" w:cs="Times New Roman" w:eastAsia="Times New Roman" w:hAnsi="Times New Roman"/>
                <w:sz w:val="24"/>
                <w:szCs w:val="24"/>
                <w:rtl w:val="0"/>
              </w:rPr>
              <w:t xml:space="preserve"> Форми державного устрою.</w:t>
            </w:r>
            <w:r w:rsidDel="00000000" w:rsidR="00000000" w:rsidRPr="00000000">
              <w:rPr>
                <w:rtl w:val="0"/>
              </w:rPr>
            </w:r>
          </w:p>
        </w:tc>
        <w:tc>
          <w:tcPr/>
          <w:p w:rsidR="00000000" w:rsidDel="00000000" w:rsidP="00000000" w:rsidRDefault="00000000" w:rsidRPr="00000000" w14:paraId="00001E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36. </w:t>
            </w:r>
            <w:r w:rsidDel="00000000" w:rsidR="00000000" w:rsidRPr="00000000">
              <w:rPr>
                <w:rFonts w:ascii="Times New Roman" w:cs="Times New Roman" w:eastAsia="Times New Roman" w:hAnsi="Times New Roman"/>
                <w:sz w:val="24"/>
                <w:szCs w:val="24"/>
                <w:rtl w:val="0"/>
              </w:rPr>
              <w:t xml:space="preserve">Споживання</w:t>
            </w:r>
            <w:r w:rsidDel="00000000" w:rsidR="00000000" w:rsidRPr="00000000">
              <w:rPr>
                <w:rtl w:val="0"/>
              </w:rPr>
            </w:r>
          </w:p>
        </w:tc>
      </w:tr>
      <w:tr>
        <w:trPr>
          <w:cantSplit w:val="0"/>
          <w:tblHeader w:val="0"/>
        </w:trPr>
        <w:tc>
          <w:tcPr/>
          <w:p w:rsidR="00000000" w:rsidDel="00000000" w:rsidP="00000000" w:rsidRDefault="00000000" w:rsidRPr="00000000" w14:paraId="00001E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13.</w:t>
            </w:r>
            <w:r w:rsidDel="00000000" w:rsidR="00000000" w:rsidRPr="00000000">
              <w:rPr>
                <w:rFonts w:ascii="Times New Roman" w:cs="Times New Roman" w:eastAsia="Times New Roman" w:hAnsi="Times New Roman"/>
                <w:sz w:val="24"/>
                <w:szCs w:val="24"/>
                <w:rtl w:val="0"/>
              </w:rPr>
              <w:t xml:space="preserve"> Кожен початок важкий. </w:t>
            </w:r>
          </w:p>
          <w:p w:rsidR="00000000" w:rsidDel="00000000" w:rsidP="00000000" w:rsidRDefault="00000000" w:rsidRPr="00000000" w14:paraId="00001E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Знайомство і контакти </w:t>
            </w:r>
            <w:r w:rsidDel="00000000" w:rsidR="00000000" w:rsidRPr="00000000">
              <w:rPr>
                <w:rtl w:val="0"/>
              </w:rPr>
            </w:r>
          </w:p>
        </w:tc>
        <w:tc>
          <w:tcPr/>
          <w:p w:rsidR="00000000" w:rsidDel="00000000" w:rsidP="00000000" w:rsidRDefault="00000000" w:rsidRPr="00000000" w14:paraId="00001E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37.</w:t>
            </w:r>
            <w:r w:rsidDel="00000000" w:rsidR="00000000" w:rsidRPr="00000000">
              <w:rPr>
                <w:rFonts w:ascii="Times New Roman" w:cs="Times New Roman" w:eastAsia="Times New Roman" w:hAnsi="Times New Roman"/>
                <w:sz w:val="24"/>
                <w:szCs w:val="24"/>
                <w:rtl w:val="0"/>
              </w:rPr>
              <w:t xml:space="preserve"> Конституційне право. Основний закон. </w:t>
            </w:r>
            <w:r w:rsidDel="00000000" w:rsidR="00000000" w:rsidRPr="00000000">
              <w:rPr>
                <w:rtl w:val="0"/>
              </w:rPr>
            </w:r>
          </w:p>
        </w:tc>
      </w:tr>
      <w:tr>
        <w:trPr>
          <w:cantSplit w:val="0"/>
          <w:tblHeader w:val="0"/>
        </w:trPr>
        <w:tc>
          <w:tcPr/>
          <w:p w:rsidR="00000000" w:rsidDel="00000000" w:rsidP="00000000" w:rsidRDefault="00000000" w:rsidRPr="00000000" w14:paraId="00001E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14. </w:t>
            </w:r>
            <w:r w:rsidDel="00000000" w:rsidR="00000000" w:rsidRPr="00000000">
              <w:rPr>
                <w:rFonts w:ascii="Times New Roman" w:cs="Times New Roman" w:eastAsia="Times New Roman" w:hAnsi="Times New Roman"/>
                <w:sz w:val="24"/>
                <w:szCs w:val="24"/>
                <w:rtl w:val="0"/>
              </w:rPr>
              <w:t xml:space="preserve">Пошук житла.</w:t>
            </w:r>
            <w:r w:rsidDel="00000000" w:rsidR="00000000" w:rsidRPr="00000000">
              <w:rPr>
                <w:rtl w:val="0"/>
              </w:rPr>
            </w:r>
          </w:p>
        </w:tc>
        <w:tc>
          <w:tcPr/>
          <w:p w:rsidR="00000000" w:rsidDel="00000000" w:rsidP="00000000" w:rsidRDefault="00000000" w:rsidRPr="00000000" w14:paraId="00001E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38. </w:t>
            </w:r>
            <w:r w:rsidDel="00000000" w:rsidR="00000000" w:rsidRPr="00000000">
              <w:rPr>
                <w:rFonts w:ascii="Times New Roman" w:cs="Times New Roman" w:eastAsia="Times New Roman" w:hAnsi="Times New Roman"/>
                <w:sz w:val="24"/>
                <w:szCs w:val="24"/>
                <w:rtl w:val="0"/>
              </w:rPr>
              <w:t xml:space="preserve">Адміністративне право. Адміністративне судочинство.</w:t>
            </w:r>
            <w:r w:rsidDel="00000000" w:rsidR="00000000" w:rsidRPr="00000000">
              <w:rPr>
                <w:rtl w:val="0"/>
              </w:rPr>
            </w:r>
          </w:p>
        </w:tc>
      </w:tr>
      <w:tr>
        <w:trPr>
          <w:cantSplit w:val="0"/>
          <w:tblHeader w:val="0"/>
        </w:trPr>
        <w:tc>
          <w:tcPr/>
          <w:p w:rsidR="00000000" w:rsidDel="00000000" w:rsidP="00000000" w:rsidRDefault="00000000" w:rsidRPr="00000000" w14:paraId="00001E3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15.</w:t>
            </w:r>
            <w:r w:rsidDel="00000000" w:rsidR="00000000" w:rsidRPr="00000000">
              <w:rPr>
                <w:rFonts w:ascii="Times New Roman" w:cs="Times New Roman" w:eastAsia="Times New Roman" w:hAnsi="Times New Roman"/>
                <w:sz w:val="24"/>
                <w:szCs w:val="24"/>
                <w:rtl w:val="0"/>
              </w:rPr>
              <w:t xml:space="preserve"> Німеччина – правова держава</w:t>
            </w:r>
            <w:r w:rsidDel="00000000" w:rsidR="00000000" w:rsidRPr="00000000">
              <w:rPr>
                <w:rtl w:val="0"/>
              </w:rPr>
            </w:r>
          </w:p>
        </w:tc>
        <w:tc>
          <w:tcPr/>
          <w:p w:rsidR="00000000" w:rsidDel="00000000" w:rsidP="00000000" w:rsidRDefault="00000000" w:rsidRPr="00000000" w14:paraId="00001E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39. </w:t>
            </w:r>
            <w:r w:rsidDel="00000000" w:rsidR="00000000" w:rsidRPr="00000000">
              <w:rPr>
                <w:rFonts w:ascii="Times New Roman" w:cs="Times New Roman" w:eastAsia="Times New Roman" w:hAnsi="Times New Roman"/>
                <w:sz w:val="24"/>
                <w:szCs w:val="24"/>
                <w:rtl w:val="0"/>
              </w:rPr>
              <w:t xml:space="preserve">Програми мобільності. Навчання.</w:t>
            </w:r>
            <w:r w:rsidDel="00000000" w:rsidR="00000000" w:rsidRPr="00000000">
              <w:rPr>
                <w:rtl w:val="0"/>
              </w:rPr>
            </w:r>
          </w:p>
        </w:tc>
      </w:tr>
      <w:tr>
        <w:trPr>
          <w:cantSplit w:val="0"/>
          <w:tblHeader w:val="0"/>
        </w:trPr>
        <w:tc>
          <w:tcPr/>
          <w:p w:rsidR="00000000" w:rsidDel="00000000" w:rsidP="00000000" w:rsidRDefault="00000000" w:rsidRPr="00000000" w14:paraId="00001E4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16. </w:t>
            </w:r>
            <w:r w:rsidDel="00000000" w:rsidR="00000000" w:rsidRPr="00000000">
              <w:rPr>
                <w:rFonts w:ascii="Times New Roman" w:cs="Times New Roman" w:eastAsia="Times New Roman" w:hAnsi="Times New Roman"/>
                <w:sz w:val="24"/>
                <w:szCs w:val="24"/>
                <w:rtl w:val="0"/>
              </w:rPr>
              <w:t xml:space="preserve">Діловий обід/вечеря.</w:t>
            </w:r>
            <w:r w:rsidDel="00000000" w:rsidR="00000000" w:rsidRPr="00000000">
              <w:rPr>
                <w:rtl w:val="0"/>
              </w:rPr>
            </w:r>
          </w:p>
        </w:tc>
        <w:tc>
          <w:tcPr/>
          <w:p w:rsidR="00000000" w:rsidDel="00000000" w:rsidP="00000000" w:rsidRDefault="00000000" w:rsidRPr="00000000" w14:paraId="00001E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40. </w:t>
            </w:r>
            <w:r w:rsidDel="00000000" w:rsidR="00000000" w:rsidRPr="00000000">
              <w:rPr>
                <w:rFonts w:ascii="Times New Roman" w:cs="Times New Roman" w:eastAsia="Times New Roman" w:hAnsi="Times New Roman"/>
                <w:sz w:val="24"/>
                <w:szCs w:val="24"/>
                <w:rtl w:val="0"/>
              </w:rPr>
              <w:t xml:space="preserve">Приватне право. Види приватного.</w:t>
            </w:r>
            <w:r w:rsidDel="00000000" w:rsidR="00000000" w:rsidRPr="00000000">
              <w:rPr>
                <w:rtl w:val="0"/>
              </w:rPr>
            </w:r>
          </w:p>
        </w:tc>
      </w:tr>
      <w:tr>
        <w:trPr>
          <w:cantSplit w:val="0"/>
          <w:tblHeader w:val="0"/>
        </w:trPr>
        <w:tc>
          <w:tcPr/>
          <w:p w:rsidR="00000000" w:rsidDel="00000000" w:rsidP="00000000" w:rsidRDefault="00000000" w:rsidRPr="00000000" w14:paraId="00001E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17. </w:t>
            </w:r>
            <w:r w:rsidDel="00000000" w:rsidR="00000000" w:rsidRPr="00000000">
              <w:rPr>
                <w:rFonts w:ascii="Times New Roman" w:cs="Times New Roman" w:eastAsia="Times New Roman" w:hAnsi="Times New Roman"/>
                <w:sz w:val="24"/>
                <w:szCs w:val="24"/>
                <w:rtl w:val="0"/>
              </w:rPr>
              <w:t xml:space="preserve">Спілкування в колективі (правила етикету)</w:t>
            </w:r>
            <w:r w:rsidDel="00000000" w:rsidR="00000000" w:rsidRPr="00000000">
              <w:rPr>
                <w:rtl w:val="0"/>
              </w:rPr>
            </w:r>
          </w:p>
        </w:tc>
        <w:tc>
          <w:tcPr/>
          <w:p w:rsidR="00000000" w:rsidDel="00000000" w:rsidP="00000000" w:rsidRDefault="00000000" w:rsidRPr="00000000" w14:paraId="00001E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41.</w:t>
            </w:r>
            <w:r w:rsidDel="00000000" w:rsidR="00000000" w:rsidRPr="00000000">
              <w:rPr>
                <w:rFonts w:ascii="Times New Roman" w:cs="Times New Roman" w:eastAsia="Times New Roman" w:hAnsi="Times New Roman"/>
                <w:sz w:val="24"/>
                <w:szCs w:val="24"/>
                <w:rtl w:val="0"/>
              </w:rPr>
              <w:t xml:space="preserve"> Трудове право. Судочинство. </w:t>
            </w:r>
            <w:r w:rsidDel="00000000" w:rsidR="00000000" w:rsidRPr="00000000">
              <w:rPr>
                <w:rtl w:val="0"/>
              </w:rPr>
            </w:r>
          </w:p>
        </w:tc>
      </w:tr>
      <w:tr>
        <w:trPr>
          <w:cantSplit w:val="0"/>
          <w:tblHeader w:val="0"/>
        </w:trPr>
        <w:tc>
          <w:tcPr/>
          <w:p w:rsidR="00000000" w:rsidDel="00000000" w:rsidP="00000000" w:rsidRDefault="00000000" w:rsidRPr="00000000" w14:paraId="00001E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18. </w:t>
            </w:r>
            <w:r w:rsidDel="00000000" w:rsidR="00000000" w:rsidRPr="00000000">
              <w:rPr>
                <w:rFonts w:ascii="Times New Roman" w:cs="Times New Roman" w:eastAsia="Times New Roman" w:hAnsi="Times New Roman"/>
                <w:sz w:val="24"/>
                <w:szCs w:val="24"/>
                <w:rtl w:val="0"/>
              </w:rPr>
              <w:t xml:space="preserve">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законодавча влада</w:t>
            </w:r>
            <w:r w:rsidDel="00000000" w:rsidR="00000000" w:rsidRPr="00000000">
              <w:rPr>
                <w:rtl w:val="0"/>
              </w:rPr>
            </w:r>
          </w:p>
        </w:tc>
        <w:tc>
          <w:tcPr/>
          <w:p w:rsidR="00000000" w:rsidDel="00000000" w:rsidP="00000000" w:rsidRDefault="00000000" w:rsidRPr="00000000" w14:paraId="00001E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42.</w:t>
            </w:r>
            <w:r w:rsidDel="00000000" w:rsidR="00000000" w:rsidRPr="00000000">
              <w:rPr>
                <w:rFonts w:ascii="Times New Roman" w:cs="Times New Roman" w:eastAsia="Times New Roman" w:hAnsi="Times New Roman"/>
                <w:sz w:val="24"/>
                <w:szCs w:val="24"/>
                <w:rtl w:val="0"/>
              </w:rPr>
              <w:t xml:space="preserve"> Мобільність у професійній сфері</w:t>
            </w:r>
            <w:r w:rsidDel="00000000" w:rsidR="00000000" w:rsidRPr="00000000">
              <w:rPr>
                <w:rtl w:val="0"/>
              </w:rPr>
            </w:r>
          </w:p>
        </w:tc>
      </w:tr>
      <w:tr>
        <w:trPr>
          <w:cantSplit w:val="0"/>
          <w:tblHeader w:val="0"/>
        </w:trPr>
        <w:tc>
          <w:tcPr/>
          <w:p w:rsidR="00000000" w:rsidDel="00000000" w:rsidP="00000000" w:rsidRDefault="00000000" w:rsidRPr="00000000" w14:paraId="00001E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19</w:t>
            </w:r>
            <w:r w:rsidDel="00000000" w:rsidR="00000000" w:rsidRPr="00000000">
              <w:rPr>
                <w:rFonts w:ascii="Times New Roman" w:cs="Times New Roman" w:eastAsia="Times New Roman" w:hAnsi="Times New Roman"/>
                <w:sz w:val="24"/>
                <w:szCs w:val="24"/>
                <w:rtl w:val="0"/>
              </w:rPr>
              <w:t xml:space="preserve">. Спорт. Здоровий спосіб життя. </w:t>
            </w:r>
            <w:r w:rsidDel="00000000" w:rsidR="00000000" w:rsidRPr="00000000">
              <w:rPr>
                <w:rtl w:val="0"/>
              </w:rPr>
            </w:r>
          </w:p>
        </w:tc>
        <w:tc>
          <w:tcPr/>
          <w:p w:rsidR="00000000" w:rsidDel="00000000" w:rsidP="00000000" w:rsidRDefault="00000000" w:rsidRPr="00000000" w14:paraId="00001E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43</w:t>
            </w:r>
            <w:r w:rsidDel="00000000" w:rsidR="00000000" w:rsidRPr="00000000">
              <w:rPr>
                <w:rFonts w:ascii="Times New Roman" w:cs="Times New Roman" w:eastAsia="Times New Roman" w:hAnsi="Times New Roman"/>
                <w:sz w:val="24"/>
                <w:szCs w:val="24"/>
                <w:rtl w:val="0"/>
              </w:rPr>
              <w:t xml:space="preserve">. Міжнародне право.</w:t>
            </w:r>
            <w:r w:rsidDel="00000000" w:rsidR="00000000" w:rsidRPr="00000000">
              <w:rPr>
                <w:rtl w:val="0"/>
              </w:rPr>
            </w:r>
          </w:p>
        </w:tc>
      </w:tr>
      <w:tr>
        <w:trPr>
          <w:cantSplit w:val="0"/>
          <w:tblHeader w:val="0"/>
        </w:trPr>
        <w:tc>
          <w:tcPr/>
          <w:p w:rsidR="00000000" w:rsidDel="00000000" w:rsidP="00000000" w:rsidRDefault="00000000" w:rsidRPr="00000000" w14:paraId="00001E4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20. </w:t>
            </w:r>
            <w:r w:rsidDel="00000000" w:rsidR="00000000" w:rsidRPr="00000000">
              <w:rPr>
                <w:rFonts w:ascii="Times New Roman" w:cs="Times New Roman" w:eastAsia="Times New Roman" w:hAnsi="Times New Roman"/>
                <w:sz w:val="24"/>
                <w:szCs w:val="24"/>
                <w:rtl w:val="0"/>
              </w:rPr>
              <w:t xml:space="preserve">Свята та подарунки</w:t>
            </w:r>
            <w:r w:rsidDel="00000000" w:rsidR="00000000" w:rsidRPr="00000000">
              <w:rPr>
                <w:rtl w:val="0"/>
              </w:rPr>
            </w:r>
          </w:p>
        </w:tc>
        <w:tc>
          <w:tcPr/>
          <w:p w:rsidR="00000000" w:rsidDel="00000000" w:rsidP="00000000" w:rsidRDefault="00000000" w:rsidRPr="00000000" w14:paraId="00001E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44. </w:t>
            </w:r>
            <w:r w:rsidDel="00000000" w:rsidR="00000000" w:rsidRPr="00000000">
              <w:rPr>
                <w:rFonts w:ascii="Times New Roman" w:cs="Times New Roman" w:eastAsia="Times New Roman" w:hAnsi="Times New Roman"/>
                <w:sz w:val="24"/>
                <w:szCs w:val="24"/>
                <w:rtl w:val="0"/>
              </w:rPr>
              <w:t xml:space="preserve">Дипломатичний етикет.</w:t>
            </w:r>
            <w:r w:rsidDel="00000000" w:rsidR="00000000" w:rsidRPr="00000000">
              <w:rPr>
                <w:rtl w:val="0"/>
              </w:rPr>
            </w:r>
          </w:p>
        </w:tc>
      </w:tr>
      <w:tr>
        <w:trPr>
          <w:cantSplit w:val="0"/>
          <w:tblHeader w:val="0"/>
        </w:trPr>
        <w:tc>
          <w:tcPr/>
          <w:p w:rsidR="00000000" w:rsidDel="00000000" w:rsidP="00000000" w:rsidRDefault="00000000" w:rsidRPr="00000000" w14:paraId="00001E4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21.</w:t>
            </w:r>
            <w:r w:rsidDel="00000000" w:rsidR="00000000" w:rsidRPr="00000000">
              <w:rPr>
                <w:rFonts w:ascii="Times New Roman" w:cs="Times New Roman" w:eastAsia="Times New Roman" w:hAnsi="Times New Roman"/>
                <w:sz w:val="24"/>
                <w:szCs w:val="24"/>
                <w:rtl w:val="0"/>
              </w:rPr>
              <w:t xml:space="preserve"> 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виконавча влада</w:t>
            </w:r>
            <w:r w:rsidDel="00000000" w:rsidR="00000000" w:rsidRPr="00000000">
              <w:rPr>
                <w:rtl w:val="0"/>
              </w:rPr>
            </w:r>
          </w:p>
        </w:tc>
        <w:tc>
          <w:tcPr/>
          <w:p w:rsidR="00000000" w:rsidDel="00000000" w:rsidP="00000000" w:rsidRDefault="00000000" w:rsidRPr="00000000" w14:paraId="00001E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45. </w:t>
            </w:r>
            <w:r w:rsidDel="00000000" w:rsidR="00000000" w:rsidRPr="00000000">
              <w:rPr>
                <w:rFonts w:ascii="Times New Roman" w:cs="Times New Roman" w:eastAsia="Times New Roman" w:hAnsi="Times New Roman"/>
                <w:sz w:val="24"/>
                <w:szCs w:val="24"/>
                <w:rtl w:val="0"/>
              </w:rPr>
              <w:t xml:space="preserve">Міжкультурні особливості </w:t>
            </w:r>
            <w:r w:rsidDel="00000000" w:rsidR="00000000" w:rsidRPr="00000000">
              <w:rPr>
                <w:rtl w:val="0"/>
              </w:rPr>
            </w:r>
          </w:p>
        </w:tc>
      </w:tr>
      <w:tr>
        <w:trPr>
          <w:cantSplit w:val="0"/>
          <w:tblHeader w:val="0"/>
        </w:trPr>
        <w:tc>
          <w:tcPr/>
          <w:p w:rsidR="00000000" w:rsidDel="00000000" w:rsidP="00000000" w:rsidRDefault="00000000" w:rsidRPr="00000000" w14:paraId="00001E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22.  </w:t>
            </w:r>
            <w:r w:rsidDel="00000000" w:rsidR="00000000" w:rsidRPr="00000000">
              <w:rPr>
                <w:rFonts w:ascii="Times New Roman" w:cs="Times New Roman" w:eastAsia="Times New Roman" w:hAnsi="Times New Roman"/>
                <w:sz w:val="24"/>
                <w:szCs w:val="24"/>
                <w:rtl w:val="0"/>
              </w:rPr>
              <w:t xml:space="preserve">Підготовка документів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(резюме, заява, мотиваційний лист)</w:t>
            </w:r>
            <w:r w:rsidDel="00000000" w:rsidR="00000000" w:rsidRPr="00000000">
              <w:rPr>
                <w:rtl w:val="0"/>
              </w:rPr>
            </w:r>
          </w:p>
        </w:tc>
        <w:tc>
          <w:tcPr/>
          <w:p w:rsidR="00000000" w:rsidDel="00000000" w:rsidP="00000000" w:rsidRDefault="00000000" w:rsidRPr="00000000" w14:paraId="00001E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46.  </w:t>
            </w:r>
            <w:r w:rsidDel="00000000" w:rsidR="00000000" w:rsidRPr="00000000">
              <w:rPr>
                <w:rFonts w:ascii="Times New Roman" w:cs="Times New Roman" w:eastAsia="Times New Roman" w:hAnsi="Times New Roman"/>
                <w:sz w:val="24"/>
                <w:szCs w:val="24"/>
                <w:rtl w:val="0"/>
              </w:rPr>
              <w:t xml:space="preserve">Європейський союз. Органи ЄС.</w:t>
            </w:r>
            <w:r w:rsidDel="00000000" w:rsidR="00000000" w:rsidRPr="00000000">
              <w:rPr>
                <w:rtl w:val="0"/>
              </w:rPr>
            </w:r>
          </w:p>
        </w:tc>
      </w:tr>
      <w:tr>
        <w:trPr>
          <w:cantSplit w:val="0"/>
          <w:tblHeader w:val="0"/>
        </w:trPr>
        <w:tc>
          <w:tcPr/>
          <w:p w:rsidR="00000000" w:rsidDel="00000000" w:rsidP="00000000" w:rsidRDefault="00000000" w:rsidRPr="00000000" w14:paraId="00001E4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23. </w:t>
            </w:r>
            <w:r w:rsidDel="00000000" w:rsidR="00000000" w:rsidRPr="00000000">
              <w:rPr>
                <w:rFonts w:ascii="Times New Roman" w:cs="Times New Roman" w:eastAsia="Times New Roman" w:hAnsi="Times New Roman"/>
                <w:sz w:val="24"/>
                <w:szCs w:val="24"/>
                <w:rtl w:val="0"/>
              </w:rPr>
              <w:t xml:space="preserve">Співбесіда </w:t>
            </w:r>
            <w:r w:rsidDel="00000000" w:rsidR="00000000" w:rsidRPr="00000000">
              <w:rPr>
                <w:rtl w:val="0"/>
              </w:rPr>
            </w:r>
          </w:p>
        </w:tc>
        <w:tc>
          <w:tcPr/>
          <w:p w:rsidR="00000000" w:rsidDel="00000000" w:rsidP="00000000" w:rsidRDefault="00000000" w:rsidRPr="00000000" w14:paraId="00001E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47. </w:t>
            </w:r>
            <w:r w:rsidDel="00000000" w:rsidR="00000000" w:rsidRPr="00000000">
              <w:rPr>
                <w:rFonts w:ascii="Times New Roman" w:cs="Times New Roman" w:eastAsia="Times New Roman" w:hAnsi="Times New Roman"/>
                <w:sz w:val="24"/>
                <w:szCs w:val="24"/>
                <w:rtl w:val="0"/>
              </w:rPr>
              <w:t xml:space="preserve">Захист інтересів держави в міжнародному суді ООН.</w:t>
            </w:r>
            <w:r w:rsidDel="00000000" w:rsidR="00000000" w:rsidRPr="00000000">
              <w:rPr>
                <w:rtl w:val="0"/>
              </w:rPr>
            </w:r>
          </w:p>
        </w:tc>
      </w:tr>
      <w:tr>
        <w:trPr>
          <w:cantSplit w:val="0"/>
          <w:tblHeader w:val="0"/>
        </w:trPr>
        <w:tc>
          <w:tcPr/>
          <w:p w:rsidR="00000000" w:rsidDel="00000000" w:rsidP="00000000" w:rsidRDefault="00000000" w:rsidRPr="00000000" w14:paraId="00001E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24.</w:t>
            </w:r>
            <w:r w:rsidDel="00000000" w:rsidR="00000000" w:rsidRPr="00000000">
              <w:rPr>
                <w:rFonts w:ascii="Times New Roman" w:cs="Times New Roman" w:eastAsia="Times New Roman" w:hAnsi="Times New Roman"/>
                <w:sz w:val="24"/>
                <w:szCs w:val="24"/>
                <w:rtl w:val="0"/>
              </w:rPr>
              <w:t xml:space="preserve"> Поділ влади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судова влада</w:t>
            </w:r>
            <w:r w:rsidDel="00000000" w:rsidR="00000000" w:rsidRPr="00000000">
              <w:rPr>
                <w:rtl w:val="0"/>
              </w:rPr>
            </w:r>
          </w:p>
        </w:tc>
        <w:tc>
          <w:tcPr/>
          <w:p w:rsidR="00000000" w:rsidDel="00000000" w:rsidP="00000000" w:rsidRDefault="00000000" w:rsidRPr="00000000" w14:paraId="00001E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48.</w:t>
            </w:r>
            <w:r w:rsidDel="00000000" w:rsidR="00000000" w:rsidRPr="00000000">
              <w:rPr>
                <w:rFonts w:ascii="Times New Roman" w:cs="Times New Roman" w:eastAsia="Times New Roman" w:hAnsi="Times New Roman"/>
                <w:sz w:val="24"/>
                <w:szCs w:val="24"/>
                <w:rtl w:val="0"/>
              </w:rPr>
              <w:t xml:space="preserve"> Міграція та інтеграція</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1E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1E54">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w:t>
            </w:r>
          </w:p>
        </w:tc>
        <w:tc>
          <w:tcPr/>
          <w:p w:rsidR="00000000" w:rsidDel="00000000" w:rsidP="00000000" w:rsidRDefault="00000000" w:rsidRPr="00000000" w14:paraId="00001E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Пасивний стан дієслова.</w:t>
            </w:r>
          </w:p>
        </w:tc>
      </w:tr>
      <w:tr>
        <w:trPr>
          <w:cantSplit w:val="0"/>
          <w:tblHeader w:val="0"/>
        </w:trPr>
        <w:tc>
          <w:tcPr/>
          <w:p w:rsidR="00000000" w:rsidDel="00000000" w:rsidP="00000000" w:rsidRDefault="00000000" w:rsidRPr="00000000" w14:paraId="00001E56">
            <w:pPr>
              <w:ind w:left="22"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Відмінювання іменників.</w:t>
            </w:r>
            <w:r w:rsidDel="00000000" w:rsidR="00000000" w:rsidRPr="00000000">
              <w:rPr>
                <w:rtl w:val="0"/>
              </w:rPr>
            </w:r>
          </w:p>
        </w:tc>
        <w:tc>
          <w:tcPr/>
          <w:p w:rsidR="00000000" w:rsidDel="00000000" w:rsidP="00000000" w:rsidRDefault="00000000" w:rsidRPr="00000000" w14:paraId="00001E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Пасив дії, пасив стану.</w:t>
            </w:r>
          </w:p>
        </w:tc>
      </w:tr>
      <w:tr>
        <w:trPr>
          <w:cantSplit w:val="0"/>
          <w:tblHeader w:val="0"/>
        </w:trPr>
        <w:tc>
          <w:tcPr/>
          <w:p w:rsidR="00000000" w:rsidDel="00000000" w:rsidP="00000000" w:rsidRDefault="00000000" w:rsidRPr="00000000" w14:paraId="00001E58">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p w:rsidR="00000000" w:rsidDel="00000000" w:rsidP="00000000" w:rsidRDefault="00000000" w:rsidRPr="00000000" w14:paraId="00001E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Прийменник.</w:t>
            </w:r>
            <w:r w:rsidDel="00000000" w:rsidR="00000000" w:rsidRPr="00000000">
              <w:rPr>
                <w:rFonts w:ascii="Times New Roman" w:cs="Times New Roman" w:eastAsia="Times New Roman" w:hAnsi="Times New Roman"/>
                <w:sz w:val="24"/>
                <w:szCs w:val="24"/>
                <w:rtl w:val="0"/>
              </w:rPr>
              <w:t xml:space="preserve"> Класифікація прийменників. </w:t>
            </w:r>
          </w:p>
        </w:tc>
      </w:tr>
      <w:tr>
        <w:trPr>
          <w:cantSplit w:val="0"/>
          <w:tblHeader w:val="0"/>
        </w:trPr>
        <w:tc>
          <w:tcPr/>
          <w:p w:rsidR="00000000" w:rsidDel="00000000" w:rsidP="00000000" w:rsidRDefault="00000000" w:rsidRPr="00000000" w14:paraId="00001E5A">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w:t>
            </w:r>
          </w:p>
        </w:tc>
        <w:tc>
          <w:tcPr/>
          <w:p w:rsidR="00000000" w:rsidDel="00000000" w:rsidP="00000000" w:rsidRDefault="00000000" w:rsidRPr="00000000" w14:paraId="00001E5B">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Керування прийменників. Akkusativ</w:t>
            </w:r>
            <w:r w:rsidDel="00000000" w:rsidR="00000000" w:rsidRPr="00000000">
              <w:rPr>
                <w:rtl w:val="0"/>
              </w:rPr>
            </w:r>
          </w:p>
        </w:tc>
      </w:tr>
      <w:tr>
        <w:trPr>
          <w:cantSplit w:val="0"/>
          <w:tblHeader w:val="0"/>
        </w:trPr>
        <w:tc>
          <w:tcPr/>
          <w:p w:rsidR="00000000" w:rsidDel="00000000" w:rsidP="00000000" w:rsidRDefault="00000000" w:rsidRPr="00000000" w14:paraId="00001E5C">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правила вживання артиклів. Відсутність артикля. </w:t>
            </w:r>
          </w:p>
        </w:tc>
        <w:tc>
          <w:tcPr/>
          <w:p w:rsidR="00000000" w:rsidDel="00000000" w:rsidP="00000000" w:rsidRDefault="00000000" w:rsidRPr="00000000" w14:paraId="00001E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Керування прийменників. Dativ</w:t>
            </w:r>
          </w:p>
        </w:tc>
      </w:tr>
      <w:tr>
        <w:trPr>
          <w:cantSplit w:val="0"/>
          <w:tblHeader w:val="0"/>
        </w:trPr>
        <w:tc>
          <w:tcPr/>
          <w:p w:rsidR="00000000" w:rsidDel="00000000" w:rsidP="00000000" w:rsidRDefault="00000000" w:rsidRPr="00000000" w14:paraId="00001E5E">
            <w:pPr>
              <w:ind w:left="22"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w:t>
            </w:r>
            <w:r w:rsidDel="00000000" w:rsidR="00000000" w:rsidRPr="00000000">
              <w:rPr>
                <w:rtl w:val="0"/>
              </w:rPr>
            </w:r>
          </w:p>
        </w:tc>
        <w:tc>
          <w:tcPr/>
          <w:p w:rsidR="00000000" w:rsidDel="00000000" w:rsidP="00000000" w:rsidRDefault="00000000" w:rsidRPr="00000000" w14:paraId="00001E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Керування прийменників. Genitiv</w:t>
            </w:r>
          </w:p>
        </w:tc>
      </w:tr>
      <w:tr>
        <w:trPr>
          <w:cantSplit w:val="0"/>
          <w:tblHeader w:val="0"/>
        </w:trPr>
        <w:tc>
          <w:tcPr/>
          <w:p w:rsidR="00000000" w:rsidDel="00000000" w:rsidP="00000000" w:rsidRDefault="00000000" w:rsidRPr="00000000" w14:paraId="00001E60">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Відміни відмінювання прикметників (сильна відміна)</w:t>
            </w:r>
          </w:p>
        </w:tc>
        <w:tc>
          <w:tcPr/>
          <w:p w:rsidR="00000000" w:rsidDel="00000000" w:rsidP="00000000" w:rsidRDefault="00000000" w:rsidRPr="00000000" w14:paraId="00001E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Прийменникове керування дієслів.</w:t>
            </w:r>
          </w:p>
        </w:tc>
      </w:tr>
      <w:tr>
        <w:trPr>
          <w:cantSplit w:val="0"/>
          <w:tblHeader w:val="0"/>
        </w:trPr>
        <w:tc>
          <w:tcPr/>
          <w:p w:rsidR="00000000" w:rsidDel="00000000" w:rsidP="00000000" w:rsidRDefault="00000000" w:rsidRPr="00000000" w14:paraId="00001E62">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Відміни відмінювання прикметників (слабка та мішана відміна).</w:t>
            </w:r>
          </w:p>
        </w:tc>
        <w:tc>
          <w:tcPr/>
          <w:p w:rsidR="00000000" w:rsidDel="00000000" w:rsidP="00000000" w:rsidRDefault="00000000" w:rsidRPr="00000000" w14:paraId="00001E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Прислівник.</w:t>
            </w:r>
            <w:r w:rsidDel="00000000" w:rsidR="00000000" w:rsidRPr="00000000">
              <w:rPr>
                <w:rFonts w:ascii="Times New Roman" w:cs="Times New Roman" w:eastAsia="Times New Roman" w:hAnsi="Times New Roman"/>
                <w:sz w:val="24"/>
                <w:szCs w:val="24"/>
                <w:rtl w:val="0"/>
              </w:rPr>
              <w:t xml:space="preserve"> Ступені порівняння прислівників.</w:t>
            </w:r>
          </w:p>
        </w:tc>
      </w:tr>
      <w:tr>
        <w:trPr>
          <w:cantSplit w:val="0"/>
          <w:tblHeader w:val="0"/>
        </w:trPr>
        <w:tc>
          <w:tcPr/>
          <w:p w:rsidR="00000000" w:rsidDel="00000000" w:rsidP="00000000" w:rsidRDefault="00000000" w:rsidRPr="00000000" w14:paraId="00001E64">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p w:rsidR="00000000" w:rsidDel="00000000" w:rsidP="00000000" w:rsidRDefault="00000000" w:rsidRPr="00000000" w14:paraId="00001E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прислівника у реченні. </w:t>
            </w:r>
          </w:p>
        </w:tc>
      </w:tr>
      <w:tr>
        <w:trPr>
          <w:cantSplit w:val="0"/>
          <w:tblHeader w:val="0"/>
        </w:trPr>
        <w:tc>
          <w:tcPr/>
          <w:p w:rsidR="00000000" w:rsidDel="00000000" w:rsidP="00000000" w:rsidRDefault="00000000" w:rsidRPr="00000000" w14:paraId="00001E66">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1E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Класифікація прислівників. Прислівники місця, часу, способу дії. Кількісні прислівники. Стверджувальні та заперечні прислівники.</w:t>
            </w:r>
          </w:p>
        </w:tc>
      </w:tr>
      <w:tr>
        <w:trPr>
          <w:cantSplit w:val="0"/>
          <w:tblHeader w:val="0"/>
        </w:trPr>
        <w:tc>
          <w:tcPr/>
          <w:p w:rsidR="00000000" w:rsidDel="00000000" w:rsidP="00000000" w:rsidRDefault="00000000" w:rsidRPr="00000000" w14:paraId="00001E68">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1E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1E6A">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1E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p w:rsidR="00000000" w:rsidDel="00000000" w:rsidP="00000000" w:rsidRDefault="00000000" w:rsidRPr="00000000" w14:paraId="00001E6C">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c>
          <w:tcPr/>
          <w:p w:rsidR="00000000" w:rsidDel="00000000" w:rsidP="00000000" w:rsidRDefault="00000000" w:rsidRPr="00000000" w14:paraId="00001E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w:t>
            </w:r>
          </w:p>
        </w:tc>
      </w:tr>
      <w:tr>
        <w:trPr>
          <w:cantSplit w:val="0"/>
          <w:tblHeader w:val="0"/>
        </w:trPr>
        <w:tc>
          <w:tcPr/>
          <w:p w:rsidR="00000000" w:rsidDel="00000000" w:rsidP="00000000" w:rsidRDefault="00000000" w:rsidRPr="00000000" w14:paraId="00001E6E">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c>
          <w:tcPr/>
          <w:p w:rsidR="00000000" w:rsidDel="00000000" w:rsidP="00000000" w:rsidRDefault="00000000" w:rsidRPr="00000000" w14:paraId="00001E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w:t>
            </w:r>
          </w:p>
        </w:tc>
      </w:tr>
      <w:tr>
        <w:trPr>
          <w:cantSplit w:val="0"/>
          <w:tblHeader w:val="0"/>
        </w:trPr>
        <w:tc>
          <w:tcPr/>
          <w:p w:rsidR="00000000" w:rsidDel="00000000" w:rsidP="00000000" w:rsidRDefault="00000000" w:rsidRPr="00000000" w14:paraId="00001E70">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I). Модальні дієслова.</w:t>
            </w:r>
          </w:p>
        </w:tc>
        <w:tc>
          <w:tcPr/>
          <w:p w:rsidR="00000000" w:rsidDel="00000000" w:rsidP="00000000" w:rsidRDefault="00000000" w:rsidRPr="00000000" w14:paraId="00001E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r>
        <w:trPr>
          <w:cantSplit w:val="0"/>
          <w:tblHeader w:val="0"/>
        </w:trPr>
        <w:tc>
          <w:tcPr/>
          <w:p w:rsidR="00000000" w:rsidDel="00000000" w:rsidP="00000000" w:rsidRDefault="00000000" w:rsidRPr="00000000" w14:paraId="00001E72">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c>
          <w:tcPr/>
          <w:p w:rsidR="00000000" w:rsidDel="00000000" w:rsidP="00000000" w:rsidRDefault="00000000" w:rsidRPr="00000000" w14:paraId="00001E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r>
      <w:tr>
        <w:trPr>
          <w:cantSplit w:val="0"/>
          <w:tblHeader w:val="0"/>
        </w:trPr>
        <w:tc>
          <w:tcPr/>
          <w:p w:rsidR="00000000" w:rsidDel="00000000" w:rsidP="00000000" w:rsidRDefault="00000000" w:rsidRPr="00000000" w14:paraId="00001E74">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c>
          <w:tcPr/>
          <w:p w:rsidR="00000000" w:rsidDel="00000000" w:rsidP="00000000" w:rsidRDefault="00000000" w:rsidRPr="00000000" w14:paraId="00001E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часу</w:t>
            </w:r>
          </w:p>
        </w:tc>
      </w:tr>
      <w:tr>
        <w:trPr>
          <w:cantSplit w:val="0"/>
          <w:tblHeader w:val="0"/>
        </w:trPr>
        <w:tc>
          <w:tcPr/>
          <w:p w:rsidR="00000000" w:rsidDel="00000000" w:rsidP="00000000" w:rsidRDefault="00000000" w:rsidRPr="00000000" w14:paraId="00001E76">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 Наказовий спосіб. </w:t>
            </w:r>
          </w:p>
        </w:tc>
        <w:tc>
          <w:tcPr/>
          <w:p w:rsidR="00000000" w:rsidDel="00000000" w:rsidP="00000000" w:rsidRDefault="00000000" w:rsidRPr="00000000" w14:paraId="00001E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умови</w:t>
            </w:r>
          </w:p>
        </w:tc>
      </w:tr>
      <w:tr>
        <w:trPr>
          <w:cantSplit w:val="0"/>
          <w:tblHeader w:val="0"/>
        </w:trPr>
        <w:tc>
          <w:tcPr/>
          <w:p w:rsidR="00000000" w:rsidDel="00000000" w:rsidP="00000000" w:rsidRDefault="00000000" w:rsidRPr="00000000" w14:paraId="00001E78">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Умовний спосіб (Кон’юнктив </w:t>
            </w:r>
          </w:p>
        </w:tc>
        <w:tc>
          <w:tcPr/>
          <w:p w:rsidR="00000000" w:rsidDel="00000000" w:rsidP="00000000" w:rsidRDefault="00000000" w:rsidRPr="00000000" w14:paraId="00001E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Узгодження часів</w:t>
            </w:r>
          </w:p>
        </w:tc>
      </w:tr>
      <w:tr>
        <w:trPr>
          <w:cantSplit w:val="0"/>
          <w:tblHeader w:val="0"/>
        </w:trPr>
        <w:tc>
          <w:tcPr/>
          <w:p w:rsidR="00000000" w:rsidDel="00000000" w:rsidP="00000000" w:rsidRDefault="00000000" w:rsidRPr="00000000" w14:paraId="00001E7A">
            <w:pPr>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Інфінітив. Дієприкметник I та II. </w:t>
            </w:r>
          </w:p>
        </w:tc>
        <w:tc>
          <w:tcPr/>
          <w:p w:rsidR="00000000" w:rsidDel="00000000" w:rsidP="00000000" w:rsidRDefault="00000000" w:rsidRPr="00000000" w14:paraId="00001E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Інфінітивні конструкції.</w:t>
            </w:r>
          </w:p>
        </w:tc>
      </w:tr>
    </w:tbl>
    <w:p w:rsidR="00000000" w:rsidDel="00000000" w:rsidP="00000000" w:rsidRDefault="00000000" w:rsidRPr="00000000" w14:paraId="00001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p>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1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1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p>
    <w:p w:rsidR="00000000" w:rsidDel="00000000" w:rsidP="00000000" w:rsidRDefault="00000000" w:rsidRPr="00000000" w14:paraId="00001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52" w:right="0" w:firstLine="695.999999999999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p>
    <w:p w:rsidR="00000000" w:rsidDel="00000000" w:rsidP="00000000" w:rsidRDefault="00000000" w:rsidRPr="00000000" w14:paraId="00001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Мараховська І. Г. Recht und Gesetz : навч. посіб. з нім. мови для студ.-юристів. Х. : Право, 2012. 368 с.</w:t>
      </w:r>
    </w:p>
    <w:p w:rsidR="00000000" w:rsidDel="00000000" w:rsidP="00000000" w:rsidRDefault="00000000" w:rsidRPr="00000000" w14:paraId="00001E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1. Mittelstufe Deutsch B1 plus. Arbeitsbuch mit Audio-CD. Ute Koithan u.a. München: Klett-Langenscheidt, 2014. 184 S. </w:t>
      </w:r>
    </w:p>
    <w:p w:rsidR="00000000" w:rsidDel="00000000" w:rsidP="00000000" w:rsidRDefault="00000000" w:rsidRPr="00000000" w14:paraId="00001E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1. Mittelstufe Deutsch B1 plus. Lehrbuch mit DVD. Ute Koithan u.a. München: Klett-Langenscheidt, 2014. 192 S.</w:t>
      </w:r>
    </w:p>
    <w:p w:rsidR="00000000" w:rsidDel="00000000" w:rsidP="00000000" w:rsidRDefault="00000000" w:rsidRPr="00000000" w14:paraId="00001E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2. Mittelstufe Deutsch B2. Arbeitsbuch mit Audio-CD. Ute Koithan u.a. München: Klett-Langenscheidt, 2015. 183 S. </w:t>
      </w:r>
    </w:p>
    <w:p w:rsidR="00000000" w:rsidDel="00000000" w:rsidP="00000000" w:rsidRDefault="00000000" w:rsidRPr="00000000" w14:paraId="00001E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2. Mittelstufe Deutsch B2. Lehrbuch mit DVD. Ute Koithan u.a. München: Klett-Langenscheidt, 2015. 200 S.</w:t>
      </w:r>
    </w:p>
    <w:p w:rsidR="00000000" w:rsidDel="00000000" w:rsidP="00000000" w:rsidRDefault="00000000" w:rsidRPr="00000000" w14:paraId="00001E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1E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1E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Kilimann A. 60 Stunden Deutschland. Orientierungskurs (Politik. Geschichte. Kultur).тStuttgart: Ernst Klett Sprachen GmbH, 2017. 96 S.</w:t>
      </w:r>
      <w:r w:rsidDel="00000000" w:rsidR="00000000" w:rsidRPr="00000000">
        <w:rPr>
          <w:rtl w:val="0"/>
        </w:rPr>
      </w:r>
    </w:p>
    <w:p w:rsidR="00000000" w:rsidDel="00000000" w:rsidP="00000000" w:rsidRDefault="00000000" w:rsidRPr="00000000" w14:paraId="00001E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A1. Berlin und München: Langenscheidt KG, 2006. 82 S.</w:t>
      </w:r>
    </w:p>
    <w:p w:rsidR="00000000" w:rsidDel="00000000" w:rsidP="00000000" w:rsidRDefault="00000000" w:rsidRPr="00000000" w14:paraId="00001E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1E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plus neu 1-2 (A1) Arbeitsbuch. München: Hueber Verlag, 2015. 176 S.</w:t>
      </w:r>
    </w:p>
    <w:p w:rsidR="00000000" w:rsidDel="00000000" w:rsidP="00000000" w:rsidRDefault="00000000" w:rsidRPr="00000000" w14:paraId="00001E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plus neu 1-2 (A1) Kursbuch. München: Hueber Verlag, 2015. 180 S.</w:t>
      </w:r>
    </w:p>
    <w:p w:rsidR="00000000" w:rsidDel="00000000" w:rsidP="00000000" w:rsidRDefault="00000000" w:rsidRPr="00000000" w14:paraId="00001E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Buscha A., Szita S. Spektrum Deutsch A2+. Integriertes Kurs-und Arbeitbuch für Fremdsprache. Auflage 2, Schubert-Verlag. 2021. 310 S.</w:t>
      </w:r>
    </w:p>
    <w:p w:rsidR="00000000" w:rsidDel="00000000" w:rsidP="00000000" w:rsidRDefault="00000000" w:rsidRPr="00000000" w14:paraId="00001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p>
    <w:p w:rsidR="00000000" w:rsidDel="00000000" w:rsidP="00000000" w:rsidRDefault="00000000" w:rsidRPr="00000000" w14:paraId="00001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Rechtspraxis. Hand- und Schulungsbuch. München: Becksche Verlagsbuchhandlung. 1991</w:t>
      </w:r>
    </w:p>
    <w:p w:rsidR="00000000" w:rsidDel="00000000" w:rsidP="00000000" w:rsidRDefault="00000000" w:rsidRPr="00000000" w14:paraId="00001E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Fandrych, Ulrike Tallowitz. Klipp und Klar. Практична граматика німецької мови. Київ: Методика, 2009. 312 стр.</w:t>
      </w:r>
    </w:p>
    <w:p w:rsidR="00000000" w:rsidDel="00000000" w:rsidP="00000000" w:rsidRDefault="00000000" w:rsidRPr="00000000" w14:paraId="00001E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Fandrych, Ulrike Tallowitz. Sage und Schreibe. Посібник для вивчення лексики німецької мови. Київ: Методика, 2010. 304 с.</w:t>
      </w:r>
    </w:p>
    <w:p w:rsidR="00000000" w:rsidDel="00000000" w:rsidP="00000000" w:rsidRDefault="00000000" w:rsidRPr="00000000" w14:paraId="00001E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für Juristen, Goethe-Institut. Übungen zu Vidiofällen. Transkript des Videos. (Aus Lehrzwecken adoptiert).</w:t>
      </w:r>
    </w:p>
    <w:p w:rsidR="00000000" w:rsidDel="00000000" w:rsidP="00000000" w:rsidRDefault="00000000" w:rsidRPr="00000000" w14:paraId="00001E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Deutschland: Natur, Bevölkerung, Staat, Wirtschaft, Kultur. München: Beck, 2001. 213 S.</w:t>
      </w:r>
    </w:p>
    <w:p w:rsidR="00000000" w:rsidDel="00000000" w:rsidP="00000000" w:rsidRDefault="00000000" w:rsidRPr="00000000" w14:paraId="00001E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 Rechtsordnung der Bundesrepublik Deutschland. Eine Einführung. Bonn: Bundeszentrale für politische Bildung. 2002.</w:t>
      </w:r>
    </w:p>
    <w:p w:rsidR="00000000" w:rsidDel="00000000" w:rsidP="00000000" w:rsidRDefault="00000000" w:rsidRPr="00000000" w14:paraId="00001E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Simon H. Einführung in die deutsche Rechtssprache. München: Verlag Dalloz 1999</w:t>
      </w:r>
    </w:p>
    <w:p w:rsidR="00000000" w:rsidDel="00000000" w:rsidP="00000000" w:rsidRDefault="00000000" w:rsidRPr="00000000" w14:paraId="00001E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Greifelds Rechtswörterbuch. München: Verlag C.H.Beck. 2011</w:t>
      </w:r>
    </w:p>
    <w:p w:rsidR="00000000" w:rsidDel="00000000" w:rsidP="00000000" w:rsidRDefault="00000000" w:rsidRPr="00000000" w14:paraId="00001E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Grundgesetz für die Bundesrepublik Deutschland. Bonn: Bundeszentrale für politische Bildung 2002 2. Staatsrecht der Bundesrepublik Deutschland. – Bonn: Bundeszentrale für politische Bildun. 2000</w:t>
      </w:r>
    </w:p>
    <w:p w:rsidR="00000000" w:rsidDel="00000000" w:rsidP="00000000" w:rsidRDefault="00000000" w:rsidRPr="00000000" w14:paraId="00001E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Grundgesetz mit Kommentierung. P.Schade-Walhalla: Fachverlag. 2010. </w:t>
      </w:r>
    </w:p>
    <w:p w:rsidR="00000000" w:rsidDel="00000000" w:rsidP="00000000" w:rsidRDefault="00000000" w:rsidRPr="00000000" w14:paraId="00001E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Pocketrecht. Juristische Grundbegriffe.  Pocket № 07, 1 Auflage 2009.</w:t>
      </w:r>
    </w:p>
    <w:p w:rsidR="00000000" w:rsidDel="00000000" w:rsidP="00000000" w:rsidRDefault="00000000" w:rsidRPr="00000000" w14:paraId="00001E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Simon Heike, Funk-Baker Gisela. Einführung in die deutsche Rechtssprache. München: Beck.Verlag, 1999. 285 S. </w:t>
      </w:r>
    </w:p>
    <w:p w:rsidR="00000000" w:rsidDel="00000000" w:rsidP="00000000" w:rsidRDefault="00000000" w:rsidRPr="00000000" w14:paraId="00001E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Базій Л.А. Я обираю німецьку : правила, таблиці для системного запам’ятовування.  Х. : Вид. група «Основа», 2010. 400 с.</w:t>
      </w:r>
    </w:p>
    <w:p w:rsidR="00000000" w:rsidDel="00000000" w:rsidP="00000000" w:rsidRDefault="00000000" w:rsidRPr="00000000" w14:paraId="00001E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Євгененко Д.А., Білоус О.М., Гуменюк О.О та ін. Практична граматика німецької мови. Навчальний посібник для студентів та учнів. Комунікативні вправи та завдання. – 2-е видання виправлене та доповнене. Вінниця: Нова книга, 2004. 400 с.</w:t>
      </w:r>
    </w:p>
    <w:p w:rsidR="00000000" w:rsidDel="00000000" w:rsidP="00000000" w:rsidRDefault="00000000" w:rsidRPr="00000000" w14:paraId="00001E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Хоменко Л.О. Німецька мова. Практикум з перекладу для юристів: навч. посіб. Вінниця: Нова книга, 2013. 434 с.</w:t>
      </w:r>
      <w:r w:rsidDel="00000000" w:rsidR="00000000" w:rsidRPr="00000000">
        <w:rPr>
          <w:rtl w:val="0"/>
        </w:rPr>
      </w:r>
    </w:p>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6" w:right="0" w:firstLine="69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1E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https://www.bpb.de/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www.gesetze-im-internet.de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https://www.beck.de/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https://rsw.beck.de/zeitschriften/ja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https://www.bundestag.de/grundgesetz</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http://www.bundesregierung.de/Webs/Breg/DE/Startseite/startseite_node.html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http://www.justiz.de/onlinedienste/rechtsprechung/index.php</w:t>
        </w:r>
      </w:hyperlink>
      <w:r w:rsidDel="00000000" w:rsidR="00000000" w:rsidRPr="00000000">
        <w:rPr>
          <w:rtl w:val="0"/>
        </w:rPr>
      </w:r>
    </w:p>
    <w:p w:rsidR="00000000" w:rsidDel="00000000" w:rsidP="00000000" w:rsidRDefault="00000000" w:rsidRPr="00000000" w14:paraId="00001E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https://jobhub.de/was-muss-ein-anwalt-koennen-7-skills-zum-erfolg/</w:t>
        </w:r>
      </w:hyperlink>
      <w:r w:rsidDel="00000000" w:rsidR="00000000" w:rsidRPr="00000000">
        <w:rPr>
          <w:rtl w:val="0"/>
        </w:rPr>
      </w:r>
    </w:p>
    <w:p w:rsidR="00000000" w:rsidDel="00000000" w:rsidP="00000000" w:rsidRDefault="00000000" w:rsidRPr="00000000" w14:paraId="00001E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https://www.law-school.de/studium/jurastudium/berufsperspektiven/juristische-berufe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http://www.justiz.de/onlinedienste/rechtsprechung/index.php</w:t>
        </w:r>
      </w:hyperlink>
      <w:r w:rsidDel="00000000" w:rsidR="00000000" w:rsidRPr="00000000">
        <w:rPr>
          <w:rtl w:val="0"/>
        </w:rPr>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16FA7"/>
    <w:rPr>
      <w:rFonts w:ascii="Calibri" w:cs="Times New Roman" w:eastAsia="Calibri" w:hAnsi="Calibri"/>
      <w:lang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3">
    <w:name w:val="heading 3"/>
    <w:basedOn w:val="a"/>
    <w:next w:val="a"/>
    <w:link w:val="30"/>
    <w:uiPriority w:val="9"/>
    <w:semiHidden w:val="1"/>
    <w:unhideWhenUsed w:val="1"/>
    <w:qFormat w:val="1"/>
    <w:rsid w:val="001E03D8"/>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pPr>
      <w:spacing w:after="0" w:line="240" w:lineRule="auto"/>
    </w:pPr>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1"/>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aliases w:val="Знак Знак2 Знак2,Основной текст с отступом 2 Знак Знак Знак1,Знак Знак Знак2 Знак Знак1,Знак Знак2 Знак Знак1,Знак Знак Знак Знак Знак1,Знак Знак Знак Знак2"/>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character" w:styleId="30" w:customStyle="1">
    <w:name w:val="Заголовок 3 Знак"/>
    <w:basedOn w:val="a0"/>
    <w:link w:val="3"/>
    <w:uiPriority w:val="9"/>
    <w:semiHidden w:val="1"/>
    <w:rsid w:val="001E03D8"/>
    <w:rPr>
      <w:rFonts w:asciiTheme="majorHAnsi" w:cstheme="majorBidi" w:eastAsiaTheme="majorEastAsia" w:hAnsiTheme="majorHAnsi"/>
      <w:b w:val="1"/>
      <w:bCs w:val="1"/>
      <w:color w:val="4f81bd" w:themeColor="accent1"/>
      <w:lang w:val="uk-UA"/>
    </w:rPr>
  </w:style>
  <w:style w:type="paragraph" w:styleId="ad">
    <w:name w:val="Body Text Indent"/>
    <w:basedOn w:val="a"/>
    <w:link w:val="ae"/>
    <w:uiPriority w:val="99"/>
    <w:semiHidden w:val="1"/>
    <w:unhideWhenUsed w:val="1"/>
    <w:rsid w:val="001E03D8"/>
    <w:pPr>
      <w:spacing w:after="120"/>
      <w:ind w:left="283"/>
    </w:pPr>
  </w:style>
  <w:style w:type="character" w:styleId="ae" w:customStyle="1">
    <w:name w:val="Основной текст с отступом Знак"/>
    <w:basedOn w:val="a0"/>
    <w:link w:val="ad"/>
    <w:uiPriority w:val="99"/>
    <w:semiHidden w:val="1"/>
    <w:rsid w:val="001E03D8"/>
    <w:rPr>
      <w:rFonts w:ascii="Calibri" w:cs="Times New Roman" w:eastAsia="Calibri" w:hAnsi="Calibri"/>
      <w:lang w:val="uk-UA"/>
    </w:rPr>
  </w:style>
  <w:style w:type="paragraph" w:styleId="22">
    <w:name w:val="Body Text 2"/>
    <w:basedOn w:val="a"/>
    <w:link w:val="23"/>
    <w:uiPriority w:val="99"/>
    <w:semiHidden w:val="1"/>
    <w:unhideWhenUsed w:val="1"/>
    <w:rsid w:val="001E03D8"/>
    <w:pPr>
      <w:spacing w:after="120" w:line="480" w:lineRule="auto"/>
    </w:pPr>
  </w:style>
  <w:style w:type="character" w:styleId="23" w:customStyle="1">
    <w:name w:val="Основной текст 2 Знак"/>
    <w:basedOn w:val="a0"/>
    <w:link w:val="22"/>
    <w:uiPriority w:val="99"/>
    <w:semiHidden w:val="1"/>
    <w:rsid w:val="001E03D8"/>
    <w:rPr>
      <w:rFonts w:ascii="Calibri" w:cs="Times New Roman" w:eastAsia="Calibri" w:hAnsi="Calibri"/>
      <w:lang w:val="uk-UA"/>
    </w:rPr>
  </w:style>
  <w:style w:type="character" w:styleId="af">
    <w:name w:val="FollowedHyperlink"/>
    <w:basedOn w:val="a0"/>
    <w:uiPriority w:val="99"/>
    <w:semiHidden w:val="1"/>
    <w:unhideWhenUsed w:val="1"/>
    <w:rsid w:val="00213BA1"/>
    <w:rPr>
      <w:color w:val="800080" w:themeColor="followedHyperlink"/>
      <w:u w:val="single"/>
    </w:rPr>
  </w:style>
  <w:style w:type="paragraph" w:styleId="Default" w:customStyle="1">
    <w:name w:val="Default"/>
    <w:rsid w:val="002815BC"/>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2815BC"/>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2815BC"/>
    <w:rPr>
      <w:rFonts w:ascii="Times New Roman" w:cs="Times New Roman" w:hAnsi="Times New Roman"/>
      <w:sz w:val="26"/>
      <w:szCs w:val="26"/>
    </w:rPr>
  </w:style>
  <w:style w:type="character" w:styleId="UnresolvedMention" w:customStyle="1">
    <w:name w:val="Unresolved Mention"/>
    <w:basedOn w:val="a0"/>
    <w:uiPriority w:val="99"/>
    <w:semiHidden w:val="1"/>
    <w:unhideWhenUsed w:val="1"/>
    <w:rsid w:val="009D334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bundesregierung.de/Webs/Breg/DE/Startseite/startseite_node.html" TargetMode="External"/><Relationship Id="rId11" Type="http://schemas.openxmlformats.org/officeDocument/2006/relationships/hyperlink" Target="https://2cm.es/LhjQ" TargetMode="External"/><Relationship Id="rId22" Type="http://schemas.openxmlformats.org/officeDocument/2006/relationships/hyperlink" Target="https://jobhub.de/was-muss-ein-anwalt-koennen-7-skills-zum-erfolg/" TargetMode="External"/><Relationship Id="rId10" Type="http://schemas.openxmlformats.org/officeDocument/2006/relationships/hyperlink" Target="http://www.deutsch-lernen.com" TargetMode="External"/><Relationship Id="rId21" Type="http://schemas.openxmlformats.org/officeDocument/2006/relationships/hyperlink" Target="http://www.justiz.de/onlinedienste/rechtsprechung/index.php" TargetMode="External"/><Relationship Id="rId13" Type="http://schemas.openxmlformats.org/officeDocument/2006/relationships/hyperlink" Target="https://www.schubert-verlag.de/aufgaben/index.htm" TargetMode="External"/><Relationship Id="rId24" Type="http://schemas.openxmlformats.org/officeDocument/2006/relationships/hyperlink" Target="http://www.justiz.de/onlinedienste/rechtsprechung/index.php" TargetMode="External"/><Relationship Id="rId12" Type="http://schemas.openxmlformats.org/officeDocument/2006/relationships/hyperlink" Target="https://www.dw.com" TargetMode="External"/><Relationship Id="rId23" Type="http://schemas.openxmlformats.org/officeDocument/2006/relationships/hyperlink" Target="https://www.law-school.de/studium/jurastudium/berufsperspektiven/juristische-beru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hyperlink" Target="https://www.bpb.de/" TargetMode="External"/><Relationship Id="rId14" Type="http://schemas.openxmlformats.org/officeDocument/2006/relationships/hyperlink" Target="https://www.tagesschau.de/inland/tagesschau-start-in-einfacher-sprache-100.htmlhttps://www.deutschland.de/" TargetMode="External"/><Relationship Id="rId17" Type="http://schemas.openxmlformats.org/officeDocument/2006/relationships/hyperlink" Target="https://www.beck.de/" TargetMode="External"/><Relationship Id="rId16" Type="http://schemas.openxmlformats.org/officeDocument/2006/relationships/hyperlink" Target="http://www.gesetze-im-internet.de" TargetMode="External"/><Relationship Id="rId5" Type="http://schemas.openxmlformats.org/officeDocument/2006/relationships/styles" Target="styles.xml"/><Relationship Id="rId19" Type="http://schemas.openxmlformats.org/officeDocument/2006/relationships/hyperlink" Target="https://www.bundestag.de/grundgesetz" TargetMode="External"/><Relationship Id="rId6" Type="http://schemas.openxmlformats.org/officeDocument/2006/relationships/customXml" Target="../customXML/item1.xml"/><Relationship Id="rId18" Type="http://schemas.openxmlformats.org/officeDocument/2006/relationships/hyperlink" Target="https://rsw.beck.de/zeitschriften/ja" TargetMode="Externa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Nn+GlSbWLNxy/ZAFKGB74WgQ==">CgMxLjAyCGguZ2pkZ3hzMgloLjMwajB6bGwyCWguMWZvYjl0ZTIJaC4zem55c2g3MgloLjJldDkycDAyCGgudHlqY3d0MgloLjNkeTZ2a20yCWguMXQzaDVzZjIJaC40ZDM0b2c4OAByITFJYWxRb2w0MlhDSE1ZYlVRTE9XWTFseHM2NmZkVVFJaA==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2024-08-28T08:11:00Z</dcterms:created>
  <dc:creator>Пользователь Windows</dc:creator>
</cp:coreProperties>
</file>