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8C" w:rsidRPr="00CE53D5" w:rsidRDefault="005C688C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proofErr w:type="spellStart"/>
      <w:r w:rsidRPr="00CE53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Ідентифікатор</w:t>
      </w:r>
      <w:proofErr w:type="spellEnd"/>
      <w:r w:rsidRPr="00CE53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закупівлі</w:t>
      </w:r>
      <w:proofErr w:type="spellEnd"/>
      <w:r w:rsidRPr="00CE53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:</w:t>
      </w:r>
      <w:r w:rsidRPr="00CE53D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3654C0"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UA-2021-11-15-003752-a</w:t>
      </w:r>
    </w:p>
    <w:p w:rsidR="005C688C" w:rsidRPr="00CE53D5" w:rsidRDefault="005C688C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CE53D5" w:rsidRPr="00CE53D5" w:rsidRDefault="00CE53D5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90510000-5 –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Утилізація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сміття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та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поводження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зі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сміттям</w:t>
      </w:r>
      <w:proofErr w:type="spellEnd"/>
    </w:p>
    <w:p w:rsidR="00CE53D5" w:rsidRPr="00CE53D5" w:rsidRDefault="00CE53D5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вивезення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твердих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побутових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proofErr w:type="spellStart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відходів</w:t>
      </w:r>
      <w:proofErr w:type="spellEnd"/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eastAsia="ru-RU"/>
        </w:rPr>
        <w:t>)</w:t>
      </w:r>
    </w:p>
    <w:p w:rsidR="005C688C" w:rsidRPr="00CE53D5" w:rsidRDefault="005C688C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</w:pP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Відкриті торги </w:t>
      </w:r>
    </w:p>
    <w:p w:rsidR="00CE53D5" w:rsidRPr="00CE53D5" w:rsidRDefault="005C688C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Очікувана вартість: </w:t>
      </w:r>
      <w:r w:rsidR="00CE53D5" w:rsidRPr="00CE53D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573 999,10 грн. з ПДВ </w:t>
      </w:r>
    </w:p>
    <w:p w:rsidR="00CE53D5" w:rsidRPr="00CE53D5" w:rsidRDefault="00EF11F3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Кількість: </w:t>
      </w:r>
      <w:r w:rsidR="00CE53D5"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5064,4  </w:t>
      </w:r>
      <w:proofErr w:type="spellStart"/>
      <w:r w:rsidR="00CE53D5"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м.куб.в</w:t>
      </w:r>
      <w:proofErr w:type="spellEnd"/>
      <w:r w:rsidR="00CE53D5"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рік  з них:</w:t>
      </w:r>
    </w:p>
    <w:p w:rsidR="00CE53D5" w:rsidRPr="00CE53D5" w:rsidRDefault="00CE53D5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Гуртожитки – 3009,6  </w:t>
      </w:r>
      <w:proofErr w:type="spellStart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м.куб</w:t>
      </w:r>
      <w:proofErr w:type="spellEnd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. в рік</w:t>
      </w:r>
    </w:p>
    <w:p w:rsidR="00CE53D5" w:rsidRPr="00CE53D5" w:rsidRDefault="00CE53D5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Корпуси -  2054,8 м. куб. в рік.</w:t>
      </w:r>
    </w:p>
    <w:p w:rsidR="00527903" w:rsidRPr="00CE53D5" w:rsidRDefault="00527903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Період поставки:</w:t>
      </w:r>
      <w:r w:rsidR="003654C0"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по</w:t>
      </w: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 xml:space="preserve"> 31.12.202</w:t>
      </w:r>
      <w:r w:rsidR="00CE53D5"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2</w:t>
      </w:r>
      <w:r w:rsidRPr="00CE53D5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shd w:val="clear" w:color="auto" w:fill="FFFFFF"/>
          <w:lang w:val="uk-UA" w:eastAsia="ru-RU"/>
        </w:rPr>
        <w:t>р.</w:t>
      </w:r>
    </w:p>
    <w:p w:rsidR="00EF11F3" w:rsidRPr="00CE53D5" w:rsidRDefault="00EF11F3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p w:rsidR="00EF11F3" w:rsidRPr="00CE53D5" w:rsidRDefault="00EF11F3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uk-UA"/>
        </w:rPr>
      </w:pPr>
    </w:p>
    <w:p w:rsidR="00C61D6C" w:rsidRPr="00CE53D5" w:rsidRDefault="00EF11F3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О</w:t>
      </w:r>
      <w:proofErr w:type="spellStart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бґрунтування</w:t>
      </w:r>
      <w:proofErr w:type="spellEnd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технічних</w:t>
      </w:r>
      <w:proofErr w:type="spellEnd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</w:t>
      </w:r>
      <w:proofErr w:type="spellStart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якісних</w:t>
      </w:r>
      <w:proofErr w:type="spellEnd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характеристик предмета </w:t>
      </w:r>
      <w:proofErr w:type="spellStart"/>
      <w:r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закупівлі</w:t>
      </w:r>
      <w:proofErr w:type="spellEnd"/>
      <w:r w:rsidR="00527903" w:rsidRPr="00CE53D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>:</w:t>
      </w:r>
    </w:p>
    <w:p w:rsidR="00CE53D5" w:rsidRPr="00CE53D5" w:rsidRDefault="00CE53D5" w:rsidP="00CE53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E53D5">
        <w:rPr>
          <w:rFonts w:ascii="Times New Roman" w:hAnsi="Times New Roman" w:cs="Times New Roman"/>
          <w:lang w:val="uk-UA"/>
        </w:rPr>
        <w:t xml:space="preserve">Всього контейнерів – 36 </w:t>
      </w:r>
      <w:proofErr w:type="spellStart"/>
      <w:r w:rsidRPr="00CE53D5">
        <w:rPr>
          <w:rFonts w:ascii="Times New Roman" w:hAnsi="Times New Roman" w:cs="Times New Roman"/>
          <w:lang w:val="uk-UA"/>
        </w:rPr>
        <w:t>конт</w:t>
      </w:r>
      <w:proofErr w:type="spellEnd"/>
      <w:r w:rsidRPr="00CE53D5">
        <w:rPr>
          <w:rFonts w:ascii="Times New Roman" w:hAnsi="Times New Roman" w:cs="Times New Roman"/>
          <w:lang w:val="uk-UA"/>
        </w:rPr>
        <w:t xml:space="preserve">. ємністю 1.1 </w:t>
      </w:r>
      <w:proofErr w:type="spellStart"/>
      <w:r w:rsidRPr="00CE53D5">
        <w:rPr>
          <w:rFonts w:ascii="Times New Roman" w:hAnsi="Times New Roman" w:cs="Times New Roman"/>
          <w:lang w:val="uk-UA"/>
        </w:rPr>
        <w:t>м.куб</w:t>
      </w:r>
      <w:proofErr w:type="spellEnd"/>
      <w:r w:rsidRPr="00CE53D5">
        <w:rPr>
          <w:rFonts w:ascii="Times New Roman" w:hAnsi="Times New Roman" w:cs="Times New Roman"/>
          <w:lang w:val="uk-UA"/>
        </w:rPr>
        <w:t xml:space="preserve">. кожен, у </w:t>
      </w:r>
      <w:proofErr w:type="spellStart"/>
      <w:r w:rsidRPr="00CE53D5">
        <w:rPr>
          <w:rFonts w:ascii="Times New Roman" w:hAnsi="Times New Roman" w:cs="Times New Roman"/>
          <w:lang w:val="uk-UA"/>
        </w:rPr>
        <w:t>т.ч</w:t>
      </w:r>
      <w:proofErr w:type="spellEnd"/>
      <w:r w:rsidRPr="00CE53D5">
        <w:rPr>
          <w:rFonts w:ascii="Times New Roman" w:hAnsi="Times New Roman" w:cs="Times New Roman"/>
          <w:lang w:val="uk-UA"/>
        </w:rPr>
        <w:t>.</w:t>
      </w:r>
    </w:p>
    <w:p w:rsidR="00CE53D5" w:rsidRPr="00CE53D5" w:rsidRDefault="00CE53D5" w:rsidP="00CE53D5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CE53D5">
        <w:rPr>
          <w:rFonts w:ascii="Times New Roman" w:hAnsi="Times New Roman" w:cs="Times New Roman"/>
          <w:lang w:val="uk-UA"/>
        </w:rPr>
        <w:t xml:space="preserve">Гуртожитки – 12 </w:t>
      </w:r>
      <w:proofErr w:type="spellStart"/>
      <w:r w:rsidRPr="00CE53D5">
        <w:rPr>
          <w:rFonts w:ascii="Times New Roman" w:hAnsi="Times New Roman" w:cs="Times New Roman"/>
          <w:lang w:val="uk-UA"/>
        </w:rPr>
        <w:t>шт</w:t>
      </w:r>
      <w:proofErr w:type="spellEnd"/>
      <w:r w:rsidRPr="00CE53D5">
        <w:rPr>
          <w:rFonts w:ascii="Times New Roman" w:hAnsi="Times New Roman" w:cs="Times New Roman"/>
          <w:lang w:val="uk-UA"/>
        </w:rPr>
        <w:t xml:space="preserve">; </w:t>
      </w:r>
    </w:p>
    <w:p w:rsidR="00CE53D5" w:rsidRPr="00CE53D5" w:rsidRDefault="00CE53D5" w:rsidP="00CE53D5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CE53D5">
        <w:rPr>
          <w:rFonts w:ascii="Times New Roman" w:hAnsi="Times New Roman" w:cs="Times New Roman"/>
          <w:lang w:val="uk-UA"/>
        </w:rPr>
        <w:t>Корпуси  – 24 шт.</w:t>
      </w:r>
    </w:p>
    <w:p w:rsidR="00CE53D5" w:rsidRPr="00CE53D5" w:rsidRDefault="00CE53D5" w:rsidP="00CE53D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E53D5">
        <w:rPr>
          <w:rFonts w:ascii="Times New Roman" w:hAnsi="Times New Roman" w:cs="Times New Roman"/>
          <w:b/>
          <w:sz w:val="28"/>
          <w:szCs w:val="28"/>
          <w:lang w:val="uk-UA"/>
        </w:rPr>
        <w:t>Графік вивозу</w:t>
      </w: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5343"/>
        <w:gridCol w:w="1417"/>
        <w:gridCol w:w="1947"/>
      </w:tblGrid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№п\п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Адреса в м. Чернівці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К-ст. </w:t>
            </w:r>
            <w:proofErr w:type="spellStart"/>
            <w:r w:rsidRPr="00CE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конт</w:t>
            </w:r>
            <w:proofErr w:type="spellEnd"/>
            <w:r w:rsidRPr="00CE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Графік вивозу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Населення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січень - 20</w:t>
            </w:r>
            <w:r w:rsidRPr="00CE53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 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лютий</w:t>
            </w: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 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березень</w:t>
            </w: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Пн., Вт., Ср., Чт., Пт., Нд.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квітень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 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Пн., Вт., Ср., Чт., Пт., Нд.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bookmarkStart w:id="0" w:name="_GoBack"/>
            <w:bookmarkEnd w:id="0"/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травень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Пн.,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Вт.,Ср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Чт., Пт., Нд.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червень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Пн.,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Вт.,Ср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Чт., Пт., Нд.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липень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серпень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вересень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Пн.,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Вт.,Ср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Чт., Пт., Нд.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жовтень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Пн.,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Вт.,Ср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Чт., Пт., Нд.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листопад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Пн.,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Вт.,Ср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Чт., Пт., Нд.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грудень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 Небесної сотні, 4-б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Пн.,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Вт.,Ср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Чт., Пт., Нд.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28 Червня,23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  <w:vAlign w:val="bottom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9568" w:type="dxa"/>
            <w:gridSpan w:val="4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             КОРПУСИ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січень 20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2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5343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лютий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березень</w:t>
            </w: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квітень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травень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червень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липень 2022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серпень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вересень 2022 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жовтень 2022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листопад 2022р.</w:t>
            </w:r>
          </w:p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грудень 2022 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19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Університетська, 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Лесі Українки, 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Вавілова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Коцюбинського,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Сторожинецька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Героїв Майдану, 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Садова,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 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Федьковича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Кафедральна, 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Вт.,Пт</w:t>
            </w:r>
            <w:proofErr w:type="spellEnd"/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Банкова,1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CE53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Пт.</w:t>
            </w:r>
          </w:p>
        </w:tc>
      </w:tr>
      <w:tr w:rsidR="00CE53D5" w:rsidRPr="00CE53D5" w:rsidTr="00603123">
        <w:tblPrEx>
          <w:tblLook w:val="04A0" w:firstRow="1" w:lastRow="0" w:firstColumn="1" w:lastColumn="0" w:noHBand="0" w:noVBand="1"/>
        </w:tblPrEx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3D5" w:rsidRPr="00CE53D5" w:rsidRDefault="00CE53D5" w:rsidP="00CE53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CE53D5" w:rsidRPr="00CE53D5" w:rsidRDefault="00CE53D5" w:rsidP="00CE53D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E53D5" w:rsidRPr="00CE53D5" w:rsidRDefault="00CE53D5" w:rsidP="00CE53D5">
      <w:pPr>
        <w:pBdr>
          <w:bottom w:val="dotted" w:sz="6" w:space="3" w:color="D0D4DC"/>
        </w:pBdr>
        <w:shd w:val="clear" w:color="auto" w:fill="FFFFFF"/>
        <w:spacing w:after="0" w:line="240" w:lineRule="auto"/>
        <w:ind w:right="45"/>
        <w:textAlignment w:val="top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</w:pPr>
    </w:p>
    <w:sectPr w:rsidR="00CE53D5" w:rsidRPr="00CE53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182480"/>
    <w:multiLevelType w:val="multilevel"/>
    <w:tmpl w:val="054234A0"/>
    <w:lvl w:ilvl="0">
      <w:start w:val="1"/>
      <w:numFmt w:val="bullet"/>
      <w:lvlText w:val="-"/>
      <w:lvlJc w:val="left"/>
      <w:pPr>
        <w:ind w:left="612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7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372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A1D"/>
    <w:rsid w:val="003654C0"/>
    <w:rsid w:val="00527903"/>
    <w:rsid w:val="005C688C"/>
    <w:rsid w:val="00787302"/>
    <w:rsid w:val="00880F1E"/>
    <w:rsid w:val="00C61D6C"/>
    <w:rsid w:val="00CE53D5"/>
    <w:rsid w:val="00D02B38"/>
    <w:rsid w:val="00D32A1D"/>
    <w:rsid w:val="00E84672"/>
    <w:rsid w:val="00E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60E463-78A4-49B6-8421-2319FC4B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61D6C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k-definition-listitem-text">
    <w:name w:val="zk-definition-list__item-text"/>
    <w:basedOn w:val="a0"/>
    <w:rsid w:val="005C688C"/>
  </w:style>
  <w:style w:type="character" w:customStyle="1" w:styleId="h-select-all">
    <w:name w:val="h-select-all"/>
    <w:basedOn w:val="a0"/>
    <w:rsid w:val="005C688C"/>
  </w:style>
  <w:style w:type="character" w:customStyle="1" w:styleId="qabuget">
    <w:name w:val="qa_buget"/>
    <w:basedOn w:val="a0"/>
    <w:rsid w:val="005C688C"/>
  </w:style>
  <w:style w:type="character" w:customStyle="1" w:styleId="qacode">
    <w:name w:val="qa_code"/>
    <w:basedOn w:val="a0"/>
    <w:rsid w:val="005C688C"/>
  </w:style>
  <w:style w:type="character" w:customStyle="1" w:styleId="30">
    <w:name w:val="Заголовок 3 Знак"/>
    <w:basedOn w:val="a0"/>
    <w:link w:val="3"/>
    <w:rsid w:val="00C61D6C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styleId="a3">
    <w:name w:val="Strong"/>
    <w:basedOn w:val="a0"/>
    <w:uiPriority w:val="22"/>
    <w:qFormat/>
    <w:rsid w:val="00C61D6C"/>
    <w:rPr>
      <w:b/>
      <w:bCs/>
    </w:rPr>
  </w:style>
  <w:style w:type="character" w:customStyle="1" w:styleId="a4">
    <w:name w:val="Основной текст + Полужирный"/>
    <w:qFormat/>
    <w:rsid w:val="00C61D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vertAlign w:val="baseline"/>
      <w:lang w:val="uk-UA"/>
    </w:rPr>
  </w:style>
  <w:style w:type="paragraph" w:customStyle="1" w:styleId="Standard">
    <w:name w:val="Standard"/>
    <w:uiPriority w:val="99"/>
    <w:qFormat/>
    <w:rsid w:val="00C61D6C"/>
    <w:pPr>
      <w:widowControl w:val="0"/>
      <w:suppressAutoHyphens/>
      <w:autoSpaceDN w:val="0"/>
      <w:spacing w:after="0" w:line="100" w:lineRule="atLeast"/>
    </w:pPr>
    <w:rPr>
      <w:rFonts w:ascii="Arial" w:eastAsia="SimSun" w:hAnsi="Arial" w:cs="Mangal"/>
      <w:color w:val="00000A"/>
      <w:kern w:val="3"/>
      <w:sz w:val="24"/>
      <w:szCs w:val="24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3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963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2021-02-24T07:51:00Z</dcterms:created>
  <dcterms:modified xsi:type="dcterms:W3CDTF">2021-11-23T12:15:00Z</dcterms:modified>
</cp:coreProperties>
</file>