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56F" w:rsidRDefault="001A256F" w:rsidP="00625A81">
      <w:pPr>
        <w:pageBreakBefore/>
        <w:ind w:firstLine="709"/>
        <w:jc w:val="both"/>
        <w:rPr>
          <w:szCs w:val="28"/>
          <w:lang w:val="uk-UA"/>
        </w:rPr>
      </w:pPr>
      <w:r>
        <w:rPr>
          <w:b/>
          <w:noProof/>
          <w:sz w:val="24"/>
          <w:lang w:val="uk-UA" w:eastAsia="uk-UA"/>
        </w:rPr>
        <w:drawing>
          <wp:inline distT="0" distB="0" distL="0" distR="0">
            <wp:extent cx="6114415" cy="8428355"/>
            <wp:effectExtent l="19050" t="0" r="635"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6" cstate="print"/>
                    <a:srcRect/>
                    <a:stretch>
                      <a:fillRect/>
                    </a:stretch>
                  </pic:blipFill>
                  <pic:spPr bwMode="auto">
                    <a:xfrm>
                      <a:off x="0" y="0"/>
                      <a:ext cx="6114415" cy="8428355"/>
                    </a:xfrm>
                    <a:prstGeom prst="rect">
                      <a:avLst/>
                    </a:prstGeom>
                    <a:noFill/>
                    <a:ln w="9525">
                      <a:noFill/>
                      <a:miter lim="800000"/>
                      <a:headEnd/>
                      <a:tailEnd/>
                    </a:ln>
                  </pic:spPr>
                </pic:pic>
              </a:graphicData>
            </a:graphic>
          </wp:inline>
        </w:drawing>
      </w:r>
    </w:p>
    <w:p w:rsidR="001A256F" w:rsidRDefault="001A256F">
      <w:pPr>
        <w:suppressAutoHyphens w:val="0"/>
        <w:spacing w:after="200" w:line="276" w:lineRule="auto"/>
        <w:rPr>
          <w:szCs w:val="28"/>
          <w:lang w:val="uk-UA"/>
        </w:rPr>
      </w:pPr>
      <w:r>
        <w:rPr>
          <w:szCs w:val="28"/>
          <w:lang w:val="uk-UA"/>
        </w:rPr>
        <w:br w:type="page"/>
      </w:r>
    </w:p>
    <w:p w:rsidR="001A256F" w:rsidRDefault="001A256F" w:rsidP="00665A62">
      <w:pPr>
        <w:pageBreakBefore/>
        <w:ind w:firstLine="709"/>
        <w:jc w:val="both"/>
        <w:rPr>
          <w:b/>
          <w:color w:val="000000"/>
          <w:szCs w:val="28"/>
          <w:lang w:val="uk-UA"/>
        </w:rPr>
      </w:pPr>
      <w:r>
        <w:rPr>
          <w:b/>
          <w:color w:val="000000"/>
          <w:szCs w:val="28"/>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5.5pt">
            <v:imagedata r:id="rId7" o:title="img392"/>
          </v:shape>
        </w:pict>
      </w:r>
    </w:p>
    <w:p w:rsidR="001A256F" w:rsidRDefault="001A256F">
      <w:pPr>
        <w:suppressAutoHyphens w:val="0"/>
        <w:spacing w:after="200" w:line="276" w:lineRule="auto"/>
        <w:rPr>
          <w:b/>
          <w:color w:val="000000"/>
          <w:szCs w:val="28"/>
          <w:lang w:val="uk-UA"/>
        </w:rPr>
      </w:pPr>
      <w:r>
        <w:rPr>
          <w:b/>
          <w:color w:val="000000"/>
          <w:szCs w:val="28"/>
          <w:lang w:val="uk-UA"/>
        </w:rPr>
        <w:br w:type="page"/>
      </w:r>
    </w:p>
    <w:p w:rsidR="00625A81" w:rsidRPr="00F70C27" w:rsidRDefault="007C7FA9" w:rsidP="00665A62">
      <w:pPr>
        <w:pageBreakBefore/>
        <w:ind w:firstLine="709"/>
        <w:jc w:val="both"/>
        <w:rPr>
          <w:b/>
          <w:bCs/>
          <w:iCs/>
          <w:szCs w:val="28"/>
          <w:lang w:val="uk-UA"/>
        </w:rPr>
      </w:pPr>
      <w:r w:rsidRPr="00F70C27">
        <w:rPr>
          <w:b/>
          <w:color w:val="000000"/>
          <w:szCs w:val="28"/>
          <w:lang w:val="uk-UA"/>
        </w:rPr>
        <w:lastRenderedPageBreak/>
        <w:t>Мета та завдання навчальної дисципліни</w:t>
      </w:r>
      <w:r w:rsidRPr="00F70C27">
        <w:rPr>
          <w:b/>
          <w:szCs w:val="28"/>
          <w:lang w:val="uk-UA"/>
        </w:rPr>
        <w:t>:</w:t>
      </w:r>
      <w:r w:rsidR="00625A81" w:rsidRPr="00F70C27">
        <w:rPr>
          <w:szCs w:val="28"/>
          <w:lang w:val="uk-UA"/>
        </w:rPr>
        <w:t xml:space="preserve"> </w:t>
      </w:r>
    </w:p>
    <w:p w:rsidR="00977E44" w:rsidRPr="00F70C27" w:rsidRDefault="00625A81" w:rsidP="00665A62">
      <w:pPr>
        <w:tabs>
          <w:tab w:val="left" w:pos="-360"/>
          <w:tab w:val="left" w:pos="-180"/>
        </w:tabs>
        <w:ind w:firstLine="709"/>
        <w:jc w:val="both"/>
        <w:rPr>
          <w:szCs w:val="28"/>
          <w:lang w:val="uk-UA"/>
        </w:rPr>
      </w:pPr>
      <w:r w:rsidRPr="00F70C27">
        <w:rPr>
          <w:b/>
          <w:bCs/>
          <w:iCs/>
          <w:szCs w:val="28"/>
          <w:lang w:val="uk-UA"/>
        </w:rPr>
        <w:t>Метою</w:t>
      </w:r>
      <w:r w:rsidRPr="00F70C27">
        <w:rPr>
          <w:bCs/>
          <w:iCs/>
          <w:szCs w:val="28"/>
          <w:lang w:val="uk-UA"/>
        </w:rPr>
        <w:t xml:space="preserve"> дисципліни </w:t>
      </w:r>
      <w:r w:rsidR="00665A62" w:rsidRPr="00F70C27">
        <w:rPr>
          <w:bCs/>
          <w:iCs/>
          <w:szCs w:val="28"/>
          <w:lang w:val="uk-UA"/>
        </w:rPr>
        <w:t>«</w:t>
      </w:r>
      <w:r w:rsidRPr="00F70C27">
        <w:rPr>
          <w:bCs/>
          <w:iCs/>
          <w:szCs w:val="28"/>
          <w:lang w:val="uk-UA"/>
        </w:rPr>
        <w:t>Аналіз художнього тексту в НУШ</w:t>
      </w:r>
      <w:r w:rsidR="00665A62" w:rsidRPr="00F70C27">
        <w:rPr>
          <w:bCs/>
          <w:iCs/>
          <w:szCs w:val="28"/>
          <w:lang w:val="uk-UA"/>
        </w:rPr>
        <w:t>»</w:t>
      </w:r>
      <w:r w:rsidRPr="00F70C27">
        <w:rPr>
          <w:bCs/>
          <w:iCs/>
          <w:szCs w:val="28"/>
          <w:lang w:val="uk-UA"/>
        </w:rPr>
        <w:t xml:space="preserve"> є</w:t>
      </w:r>
      <w:r w:rsidR="00665A62" w:rsidRPr="00F70C27">
        <w:rPr>
          <w:szCs w:val="28"/>
          <w:lang w:val="uk-UA"/>
        </w:rPr>
        <w:t xml:space="preserve"> </w:t>
      </w:r>
      <w:r w:rsidR="00665A62" w:rsidRPr="00F70C27">
        <w:rPr>
          <w:rFonts w:eastAsia="Calibri"/>
          <w:szCs w:val="28"/>
          <w:lang w:val="uk-UA"/>
        </w:rPr>
        <w:t>фахове опрацювання теоретико-методологічної бази для здійснення літературознавчого аналізу; навчити студентів адекватно використовувати наукові категорії, поняття і термінами, відповідні конкретному типу літературознавчого аналізу тексту; ознайомити студентів з основними теоретичними підходами до аналізу художнього тексту і сформувати практичні навички роботи з ним; стимулювати здійснення компетентного літературознавчого аналізу тексту; навчити правильно обирати методику аналізу тексту.</w:t>
      </w:r>
    </w:p>
    <w:p w:rsidR="007C7FA9" w:rsidRPr="00F70C27" w:rsidRDefault="007C7FA9" w:rsidP="00665A62">
      <w:pPr>
        <w:ind w:firstLine="709"/>
        <w:jc w:val="both"/>
        <w:rPr>
          <w:b/>
          <w:szCs w:val="28"/>
          <w:lang w:val="uk-UA" w:eastAsia="uk-UA"/>
        </w:rPr>
      </w:pPr>
    </w:p>
    <w:p w:rsidR="00977E44" w:rsidRPr="00F70C27" w:rsidRDefault="007C7FA9" w:rsidP="00665A62">
      <w:pPr>
        <w:ind w:firstLine="709"/>
        <w:jc w:val="both"/>
        <w:rPr>
          <w:bCs/>
          <w:szCs w:val="28"/>
          <w:lang w:val="uk-UA"/>
        </w:rPr>
      </w:pPr>
      <w:proofErr w:type="spellStart"/>
      <w:r w:rsidRPr="00F70C27">
        <w:rPr>
          <w:b/>
          <w:szCs w:val="28"/>
          <w:lang w:val="uk-UA" w:eastAsia="uk-UA"/>
        </w:rPr>
        <w:t>Пререквізити</w:t>
      </w:r>
      <w:proofErr w:type="spellEnd"/>
      <w:r w:rsidRPr="00F70C27">
        <w:rPr>
          <w:b/>
          <w:szCs w:val="28"/>
          <w:lang w:val="uk-UA" w:eastAsia="uk-UA"/>
        </w:rPr>
        <w:t xml:space="preserve">: </w:t>
      </w:r>
      <w:r w:rsidRPr="00F70C27">
        <w:rPr>
          <w:szCs w:val="28"/>
          <w:lang w:val="uk-UA" w:eastAsia="uk-UA"/>
        </w:rPr>
        <w:t>вивчення дисципліни ґрунтується на знаннях, здобутих під час опанування курсів вступ до літературознавства, а також шкільного курсу з української літератури та зарубіжної літератури.</w:t>
      </w:r>
    </w:p>
    <w:p w:rsidR="007C7FA9" w:rsidRPr="00F70C27" w:rsidRDefault="007C7FA9" w:rsidP="007C7FA9">
      <w:pPr>
        <w:ind w:firstLine="709"/>
        <w:jc w:val="both"/>
        <w:rPr>
          <w:szCs w:val="28"/>
          <w:lang w:val="uk-UA"/>
        </w:rPr>
      </w:pPr>
      <w:r w:rsidRPr="00F70C27">
        <w:rPr>
          <w:b/>
          <w:color w:val="000000"/>
          <w:szCs w:val="28"/>
          <w:lang w:val="uk-UA"/>
        </w:rPr>
        <w:t>Результати навчання.</w:t>
      </w:r>
    </w:p>
    <w:p w:rsidR="007C7FA9" w:rsidRPr="00F70C27" w:rsidRDefault="007C7FA9" w:rsidP="007C7FA9">
      <w:pPr>
        <w:ind w:firstLine="709"/>
        <w:jc w:val="both"/>
        <w:rPr>
          <w:b/>
          <w:szCs w:val="28"/>
          <w:lang w:val="uk-UA"/>
        </w:rPr>
      </w:pPr>
      <w:r w:rsidRPr="00F70C27">
        <w:rPr>
          <w:szCs w:val="28"/>
          <w:lang w:val="uk-UA"/>
        </w:rPr>
        <w:t xml:space="preserve">Навчальна дисципліна «Вступ до літературознавства» спрямована на забезпечення та засвоєння таких </w:t>
      </w:r>
      <w:r w:rsidRPr="00F70C27">
        <w:rPr>
          <w:b/>
          <w:bCs/>
          <w:i/>
          <w:iCs/>
          <w:szCs w:val="28"/>
          <w:lang w:val="uk-UA"/>
        </w:rPr>
        <w:t xml:space="preserve">загальних і спеціальних </w:t>
      </w:r>
      <w:proofErr w:type="spellStart"/>
      <w:r w:rsidRPr="00F70C27">
        <w:rPr>
          <w:b/>
          <w:bCs/>
          <w:i/>
          <w:iCs/>
          <w:szCs w:val="28"/>
          <w:lang w:val="uk-UA"/>
        </w:rPr>
        <w:t>компетентностей</w:t>
      </w:r>
      <w:proofErr w:type="spellEnd"/>
      <w:r w:rsidRPr="00F70C27">
        <w:rPr>
          <w:b/>
          <w:bCs/>
          <w:i/>
          <w:iCs/>
          <w:szCs w:val="28"/>
          <w:lang w:val="uk-UA"/>
        </w:rPr>
        <w:t xml:space="preserve">: </w:t>
      </w:r>
    </w:p>
    <w:p w:rsidR="007C7FA9" w:rsidRPr="00F70C27" w:rsidRDefault="007C7FA9" w:rsidP="007C7FA9">
      <w:pPr>
        <w:pStyle w:val="normal"/>
        <w:spacing w:line="240" w:lineRule="auto"/>
        <w:ind w:firstLine="709"/>
        <w:jc w:val="both"/>
        <w:rPr>
          <w:rFonts w:ascii="Times New Roman" w:hAnsi="Times New Roman" w:cs="Times New Roman"/>
          <w:sz w:val="28"/>
          <w:szCs w:val="28"/>
        </w:rPr>
      </w:pPr>
      <w:r w:rsidRPr="00F70C27">
        <w:rPr>
          <w:rFonts w:ascii="Times New Roman" w:hAnsi="Times New Roman" w:cs="Times New Roman"/>
          <w:b/>
          <w:sz w:val="28"/>
          <w:szCs w:val="28"/>
        </w:rPr>
        <w:t>ІК.</w:t>
      </w:r>
      <w:r w:rsidRPr="00F70C27">
        <w:rPr>
          <w:rFonts w:ascii="Times New Roman" w:hAnsi="Times New Roman" w:cs="Times New Roman"/>
          <w:sz w:val="28"/>
          <w:szCs w:val="28"/>
        </w:rPr>
        <w:t xml:space="preserve"> Здатність розв’язувати складні спеціалізовані задачі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навчально-виховного процесу в ЗЗСО.</w:t>
      </w:r>
    </w:p>
    <w:p w:rsidR="007C7FA9" w:rsidRPr="00F70C27" w:rsidRDefault="007C7FA9" w:rsidP="007C7FA9">
      <w:pPr>
        <w:ind w:firstLine="709"/>
        <w:jc w:val="both"/>
        <w:rPr>
          <w:szCs w:val="28"/>
          <w:lang w:val="uk-UA"/>
        </w:rPr>
      </w:pPr>
      <w:r w:rsidRPr="00F70C27">
        <w:rPr>
          <w:b/>
          <w:i/>
          <w:szCs w:val="28"/>
          <w:lang w:val="uk-UA"/>
        </w:rPr>
        <w:t>Загальні:</w:t>
      </w:r>
    </w:p>
    <w:p w:rsidR="00F105DA" w:rsidRPr="00F70C27" w:rsidRDefault="00F105DA" w:rsidP="00665A62">
      <w:pPr>
        <w:pStyle w:val="normal"/>
        <w:spacing w:line="240" w:lineRule="auto"/>
        <w:ind w:firstLine="709"/>
        <w:jc w:val="both"/>
        <w:rPr>
          <w:rFonts w:ascii="Times New Roman" w:hAnsi="Times New Roman" w:cs="Times New Roman"/>
          <w:sz w:val="28"/>
          <w:szCs w:val="28"/>
        </w:rPr>
      </w:pPr>
      <w:r w:rsidRPr="00F70C27">
        <w:rPr>
          <w:rFonts w:ascii="Times New Roman" w:hAnsi="Times New Roman" w:cs="Times New Roman"/>
          <w:b/>
          <w:sz w:val="28"/>
          <w:szCs w:val="28"/>
        </w:rPr>
        <w:t>ЗК2.</w:t>
      </w:r>
      <w:r w:rsidRPr="00F70C27">
        <w:rPr>
          <w:rFonts w:ascii="Times New Roman" w:hAnsi="Times New Roman" w:cs="Times New Roman"/>
          <w:sz w:val="28"/>
          <w:szCs w:val="28"/>
        </w:rPr>
        <w:t xml:space="preserve"> Знання й розуміння предметної області та професійної діяльності. </w:t>
      </w:r>
    </w:p>
    <w:p w:rsidR="00F105DA" w:rsidRPr="00F70C27" w:rsidRDefault="00F105DA" w:rsidP="00665A62">
      <w:pPr>
        <w:ind w:firstLine="709"/>
        <w:jc w:val="both"/>
        <w:rPr>
          <w:szCs w:val="28"/>
          <w:lang w:val="uk-UA"/>
        </w:rPr>
      </w:pPr>
      <w:r w:rsidRPr="00F70C27">
        <w:rPr>
          <w:b/>
          <w:szCs w:val="28"/>
          <w:lang w:val="uk-UA"/>
        </w:rPr>
        <w:t>ЗК5.</w:t>
      </w:r>
      <w:r w:rsidRPr="00F70C27">
        <w:rPr>
          <w:szCs w:val="28"/>
          <w:lang w:val="uk-UA"/>
        </w:rPr>
        <w:t xml:space="preserve"> Здатність діяти автономно, приймати обґрунтовані рішення у професійній діяльності і відповідати за їх виконання, діяти відповідально і свідомо на основі чинного законодавства та етичних міркувань (мотивів).</w:t>
      </w:r>
    </w:p>
    <w:p w:rsidR="007C7FA9" w:rsidRPr="00F70C27" w:rsidRDefault="007C7FA9" w:rsidP="007C7FA9">
      <w:pPr>
        <w:ind w:firstLineChars="253" w:firstLine="711"/>
        <w:jc w:val="both"/>
        <w:rPr>
          <w:b/>
          <w:i/>
          <w:szCs w:val="28"/>
          <w:lang w:val="uk-UA"/>
        </w:rPr>
      </w:pPr>
      <w:r w:rsidRPr="00F70C27">
        <w:rPr>
          <w:b/>
          <w:i/>
          <w:szCs w:val="28"/>
          <w:lang w:val="uk-UA"/>
        </w:rPr>
        <w:t>Фахові:</w:t>
      </w:r>
    </w:p>
    <w:p w:rsidR="00625A81" w:rsidRPr="00F70C27" w:rsidRDefault="00625A81" w:rsidP="00665A62">
      <w:pPr>
        <w:ind w:firstLine="709"/>
        <w:jc w:val="both"/>
        <w:rPr>
          <w:szCs w:val="28"/>
          <w:lang w:val="uk-UA"/>
        </w:rPr>
      </w:pPr>
      <w:r w:rsidRPr="00F70C27">
        <w:rPr>
          <w:b/>
          <w:szCs w:val="28"/>
          <w:lang w:val="uk-UA"/>
        </w:rPr>
        <w:t>ФК1.</w:t>
      </w:r>
      <w:r w:rsidRPr="00F70C27">
        <w:rPr>
          <w:szCs w:val="28"/>
          <w:lang w:val="uk-UA"/>
        </w:rPr>
        <w:t xml:space="preserve"> Здатність перенесення системи наукових знань у професійну діяльність та в площину навчального предмету.</w:t>
      </w:r>
    </w:p>
    <w:p w:rsidR="00F105DA" w:rsidRPr="00F70C27" w:rsidRDefault="00F105DA" w:rsidP="00665A62">
      <w:pPr>
        <w:ind w:firstLine="709"/>
        <w:jc w:val="both"/>
        <w:rPr>
          <w:b/>
          <w:szCs w:val="28"/>
          <w:lang w:val="uk-UA"/>
        </w:rPr>
      </w:pPr>
      <w:r w:rsidRPr="00F70C27">
        <w:rPr>
          <w:b/>
          <w:szCs w:val="28"/>
          <w:lang w:val="uk-UA"/>
        </w:rPr>
        <w:t>ФК4.</w:t>
      </w:r>
      <w:r w:rsidRPr="00F70C27">
        <w:rPr>
          <w:szCs w:val="28"/>
          <w:lang w:val="uk-UA"/>
        </w:rPr>
        <w:t xml:space="preserve"> Здатність формувати і розвивати в учнів ключові та предметні компетентності засобами навчального предмету та 20 інтегрованого навчання; формувати в них ціннісне ставлення, розвивати критичне мислення.</w:t>
      </w:r>
    </w:p>
    <w:p w:rsidR="007C7FA9" w:rsidRPr="00F70C27" w:rsidRDefault="007C7FA9" w:rsidP="007C7FA9">
      <w:pPr>
        <w:ind w:firstLine="709"/>
        <w:jc w:val="both"/>
        <w:rPr>
          <w:b/>
          <w:szCs w:val="28"/>
          <w:lang w:val="uk-UA"/>
        </w:rPr>
      </w:pPr>
      <w:r w:rsidRPr="00F70C27">
        <w:rPr>
          <w:b/>
          <w:szCs w:val="28"/>
          <w:lang w:val="uk-UA"/>
        </w:rPr>
        <w:t>ПК 1.</w:t>
      </w:r>
      <w:r w:rsidRPr="00F70C27">
        <w:rPr>
          <w:szCs w:val="28"/>
          <w:lang w:val="uk-UA"/>
        </w:rPr>
        <w:t xml:space="preserve"> Здатність застосовувати досягнення сучасної методичної і філологічної наук, освітніх концепцій у процесі навчання іноземної мови і зарубіжної літератури в закладі середньої освіти.</w:t>
      </w:r>
    </w:p>
    <w:p w:rsidR="007C7FA9" w:rsidRPr="00F70C27" w:rsidRDefault="007C7FA9" w:rsidP="007C7FA9">
      <w:pPr>
        <w:ind w:firstLineChars="253" w:firstLine="708"/>
        <w:jc w:val="both"/>
        <w:rPr>
          <w:szCs w:val="28"/>
          <w:lang w:val="uk-UA"/>
        </w:rPr>
      </w:pPr>
      <w:r w:rsidRPr="00F70C27">
        <w:rPr>
          <w:szCs w:val="28"/>
          <w:lang w:val="uk-UA"/>
        </w:rPr>
        <w:t xml:space="preserve">У результаті засвоєння змісту навчальної дисципліни студент має набути таких </w:t>
      </w:r>
      <w:r w:rsidRPr="00F70C27">
        <w:rPr>
          <w:b/>
          <w:i/>
          <w:szCs w:val="28"/>
          <w:lang w:val="uk-UA"/>
        </w:rPr>
        <w:t>програмних</w:t>
      </w:r>
      <w:r w:rsidRPr="00F70C27">
        <w:rPr>
          <w:b/>
          <w:bCs/>
          <w:i/>
          <w:iCs/>
          <w:szCs w:val="28"/>
          <w:lang w:val="uk-UA"/>
        </w:rPr>
        <w:t xml:space="preserve"> результатів навчання</w:t>
      </w:r>
      <w:r w:rsidRPr="00F70C27">
        <w:rPr>
          <w:szCs w:val="28"/>
          <w:lang w:val="uk-UA"/>
        </w:rPr>
        <w:t>:</w:t>
      </w:r>
    </w:p>
    <w:p w:rsidR="00DC78E7" w:rsidRPr="00F70C27" w:rsidRDefault="0043078C" w:rsidP="00665A62">
      <w:pPr>
        <w:pStyle w:val="normal"/>
        <w:shd w:val="clear" w:color="auto" w:fill="FFFFFF"/>
        <w:spacing w:line="240" w:lineRule="auto"/>
        <w:ind w:firstLine="709"/>
        <w:jc w:val="both"/>
        <w:rPr>
          <w:rFonts w:ascii="Times New Roman" w:eastAsia="Times New Roman" w:hAnsi="Times New Roman" w:cs="Times New Roman"/>
          <w:b/>
          <w:sz w:val="28"/>
          <w:szCs w:val="28"/>
        </w:rPr>
      </w:pPr>
      <w:r w:rsidRPr="00F70C27">
        <w:rPr>
          <w:rFonts w:ascii="Times New Roman" w:hAnsi="Times New Roman" w:cs="Times New Roman"/>
          <w:b/>
          <w:sz w:val="28"/>
          <w:szCs w:val="28"/>
        </w:rPr>
        <w:t>РН4</w:t>
      </w:r>
      <w:r w:rsidRPr="00F70C27">
        <w:rPr>
          <w:rFonts w:ascii="Times New Roman" w:hAnsi="Times New Roman" w:cs="Times New Roman"/>
          <w:sz w:val="28"/>
          <w:szCs w:val="28"/>
        </w:rPr>
        <w:t xml:space="preserve">. Здійснює добір і застосовує сучасні освітні технології та методики для формування предметних </w:t>
      </w:r>
      <w:proofErr w:type="spellStart"/>
      <w:r w:rsidRPr="00F70C27">
        <w:rPr>
          <w:rFonts w:ascii="Times New Roman" w:hAnsi="Times New Roman" w:cs="Times New Roman"/>
          <w:sz w:val="28"/>
          <w:szCs w:val="28"/>
        </w:rPr>
        <w:t>компетентностей</w:t>
      </w:r>
      <w:proofErr w:type="spellEnd"/>
      <w:r w:rsidRPr="00F70C27">
        <w:rPr>
          <w:rFonts w:ascii="Times New Roman" w:hAnsi="Times New Roman" w:cs="Times New Roman"/>
          <w:sz w:val="28"/>
          <w:szCs w:val="28"/>
        </w:rPr>
        <w:t xml:space="preserve"> учнів; критично оцінює результати їх навчання та ефективність уроку.</w:t>
      </w:r>
    </w:p>
    <w:p w:rsidR="00625A81" w:rsidRPr="00F70C27" w:rsidRDefault="00625A81" w:rsidP="00665A62">
      <w:pPr>
        <w:pStyle w:val="normal"/>
        <w:shd w:val="clear" w:color="auto" w:fill="FFFFFF"/>
        <w:spacing w:line="240" w:lineRule="auto"/>
        <w:ind w:firstLine="709"/>
        <w:jc w:val="both"/>
        <w:rPr>
          <w:rFonts w:ascii="Times New Roman" w:eastAsia="Times New Roman" w:hAnsi="Times New Roman" w:cs="Times New Roman"/>
          <w:b/>
          <w:sz w:val="28"/>
          <w:szCs w:val="28"/>
        </w:rPr>
      </w:pPr>
      <w:r w:rsidRPr="00F70C27">
        <w:rPr>
          <w:rFonts w:ascii="Times New Roman" w:eastAsia="Times New Roman" w:hAnsi="Times New Roman" w:cs="Times New Roman"/>
          <w:b/>
          <w:sz w:val="28"/>
          <w:szCs w:val="28"/>
        </w:rPr>
        <w:t>РН7</w:t>
      </w:r>
      <w:r w:rsidRPr="00F70C27">
        <w:rPr>
          <w:rFonts w:ascii="Times New Roman" w:eastAsia="Times New Roman" w:hAnsi="Times New Roman" w:cs="Times New Roman"/>
          <w:sz w:val="28"/>
          <w:szCs w:val="28"/>
        </w:rPr>
        <w:t>.</w:t>
      </w:r>
      <w:r w:rsidRPr="00F70C27">
        <w:rPr>
          <w:rFonts w:ascii="Times New Roman" w:eastAsia="Times New Roman" w:hAnsi="Times New Roman" w:cs="Times New Roman"/>
          <w:i/>
          <w:sz w:val="28"/>
          <w:szCs w:val="28"/>
        </w:rPr>
        <w:t xml:space="preserve"> Демонструє </w:t>
      </w:r>
      <w:r w:rsidRPr="00F70C27">
        <w:rPr>
          <w:rFonts w:ascii="Times New Roman" w:eastAsia="Times New Roman" w:hAnsi="Times New Roman" w:cs="Times New Roman"/>
          <w:sz w:val="28"/>
          <w:szCs w:val="28"/>
        </w:rPr>
        <w:t>знання основ фундаментальних і прикладних наук</w:t>
      </w:r>
      <w:r w:rsidRPr="00F70C27">
        <w:rPr>
          <w:rFonts w:ascii="Times New Roman" w:eastAsia="Times New Roman" w:hAnsi="Times New Roman" w:cs="Times New Roman"/>
          <w:i/>
          <w:sz w:val="28"/>
          <w:szCs w:val="28"/>
        </w:rPr>
        <w:t xml:space="preserve"> </w:t>
      </w:r>
      <w:r w:rsidRPr="00F70C27">
        <w:rPr>
          <w:rFonts w:ascii="Times New Roman" w:eastAsia="Times New Roman" w:hAnsi="Times New Roman" w:cs="Times New Roman"/>
          <w:sz w:val="28"/>
          <w:szCs w:val="28"/>
        </w:rPr>
        <w:t xml:space="preserve">(відповідно до предметної спеціальності), </w:t>
      </w:r>
      <w:r w:rsidRPr="00F70C27">
        <w:rPr>
          <w:rFonts w:ascii="Times New Roman" w:eastAsia="Times New Roman" w:hAnsi="Times New Roman" w:cs="Times New Roman"/>
          <w:i/>
          <w:sz w:val="28"/>
          <w:szCs w:val="28"/>
        </w:rPr>
        <w:t xml:space="preserve">оперує </w:t>
      </w:r>
      <w:r w:rsidRPr="00F70C27">
        <w:rPr>
          <w:rFonts w:ascii="Times New Roman" w:eastAsia="Times New Roman" w:hAnsi="Times New Roman" w:cs="Times New Roman"/>
          <w:sz w:val="28"/>
          <w:szCs w:val="28"/>
        </w:rPr>
        <w:t>базовими категоріями та поняттями предметної області спеціальності.</w:t>
      </w:r>
    </w:p>
    <w:p w:rsidR="00625A81" w:rsidRPr="00F70C27" w:rsidRDefault="00625A81" w:rsidP="00665A62">
      <w:pPr>
        <w:pStyle w:val="normal"/>
        <w:tabs>
          <w:tab w:val="left" w:pos="824"/>
        </w:tabs>
        <w:spacing w:line="240" w:lineRule="auto"/>
        <w:ind w:firstLine="709"/>
        <w:jc w:val="both"/>
        <w:rPr>
          <w:rFonts w:ascii="Times New Roman" w:eastAsia="Times New Roman" w:hAnsi="Times New Roman" w:cs="Times New Roman"/>
          <w:sz w:val="28"/>
          <w:szCs w:val="28"/>
        </w:rPr>
      </w:pPr>
      <w:r w:rsidRPr="00F70C27">
        <w:rPr>
          <w:rFonts w:ascii="Times New Roman" w:eastAsia="Times New Roman" w:hAnsi="Times New Roman" w:cs="Times New Roman"/>
          <w:b/>
          <w:sz w:val="28"/>
          <w:szCs w:val="28"/>
        </w:rPr>
        <w:t>РН8</w:t>
      </w:r>
      <w:r w:rsidRPr="00F70C27">
        <w:rPr>
          <w:rFonts w:ascii="Times New Roman" w:eastAsia="Times New Roman" w:hAnsi="Times New Roman" w:cs="Times New Roman"/>
          <w:sz w:val="28"/>
          <w:szCs w:val="28"/>
        </w:rPr>
        <w:t xml:space="preserve">. </w:t>
      </w:r>
      <w:r w:rsidRPr="00F70C27">
        <w:rPr>
          <w:rFonts w:ascii="Times New Roman" w:eastAsia="Times New Roman" w:hAnsi="Times New Roman" w:cs="Times New Roman"/>
          <w:i/>
          <w:sz w:val="28"/>
          <w:szCs w:val="28"/>
        </w:rPr>
        <w:t>Генерує</w:t>
      </w:r>
      <w:r w:rsidRPr="00F70C27">
        <w:rPr>
          <w:rFonts w:ascii="Times New Roman" w:eastAsia="Times New Roman" w:hAnsi="Times New Roman" w:cs="Times New Roman"/>
          <w:sz w:val="28"/>
          <w:szCs w:val="28"/>
        </w:rPr>
        <w:t xml:space="preserve"> обґрунтовані думки в галузі професійних знань як для фахівців, так і для широкого загалу державною та іноземною мовами.</w:t>
      </w:r>
    </w:p>
    <w:p w:rsidR="0043078C" w:rsidRPr="00F70C27" w:rsidRDefault="0043078C" w:rsidP="00665A62">
      <w:pPr>
        <w:pStyle w:val="normal"/>
        <w:tabs>
          <w:tab w:val="left" w:pos="824"/>
        </w:tabs>
        <w:spacing w:line="240" w:lineRule="auto"/>
        <w:ind w:firstLine="709"/>
        <w:jc w:val="both"/>
        <w:rPr>
          <w:rFonts w:ascii="Times New Roman" w:eastAsia="Times New Roman" w:hAnsi="Times New Roman" w:cs="Times New Roman"/>
          <w:b/>
          <w:sz w:val="28"/>
          <w:szCs w:val="28"/>
        </w:rPr>
      </w:pPr>
      <w:r w:rsidRPr="00F70C27">
        <w:rPr>
          <w:rFonts w:ascii="Times New Roman" w:hAnsi="Times New Roman" w:cs="Times New Roman"/>
          <w:b/>
          <w:sz w:val="28"/>
          <w:szCs w:val="28"/>
        </w:rPr>
        <w:t>ПРН4</w:t>
      </w:r>
      <w:r w:rsidRPr="00F70C27">
        <w:rPr>
          <w:rFonts w:ascii="Times New Roman" w:hAnsi="Times New Roman" w:cs="Times New Roman"/>
          <w:sz w:val="28"/>
          <w:szCs w:val="28"/>
        </w:rPr>
        <w:t>. Оцінює ефективність навчальних матеріалів та вміє адаптувати їх до конкретного освітянського контексту</w:t>
      </w:r>
    </w:p>
    <w:p w:rsidR="00977E44" w:rsidRPr="00F70C27" w:rsidRDefault="00977E44">
      <w:pPr>
        <w:suppressAutoHyphens w:val="0"/>
        <w:spacing w:after="200" w:line="276" w:lineRule="auto"/>
        <w:rPr>
          <w:b/>
          <w:bCs/>
          <w:szCs w:val="28"/>
          <w:lang w:val="uk-UA"/>
        </w:rPr>
      </w:pPr>
      <w:r w:rsidRPr="00F70C27">
        <w:rPr>
          <w:b/>
          <w:bCs/>
          <w:szCs w:val="28"/>
          <w:lang w:val="uk-UA"/>
        </w:rPr>
        <w:br w:type="page"/>
      </w:r>
    </w:p>
    <w:p w:rsidR="00625A81" w:rsidRPr="00F70C27" w:rsidRDefault="00625A81" w:rsidP="00625A81">
      <w:pPr>
        <w:tabs>
          <w:tab w:val="left" w:pos="284"/>
          <w:tab w:val="left" w:pos="567"/>
        </w:tabs>
        <w:ind w:firstLine="709"/>
        <w:jc w:val="center"/>
        <w:rPr>
          <w:b/>
          <w:bCs/>
          <w:sz w:val="24"/>
          <w:lang w:val="uk-UA"/>
        </w:rPr>
      </w:pPr>
    </w:p>
    <w:p w:rsidR="00625A81" w:rsidRPr="00F70C27" w:rsidRDefault="00625A81" w:rsidP="00625A81">
      <w:pPr>
        <w:tabs>
          <w:tab w:val="left" w:pos="284"/>
          <w:tab w:val="left" w:pos="567"/>
        </w:tabs>
        <w:ind w:firstLine="709"/>
        <w:jc w:val="center"/>
        <w:rPr>
          <w:b/>
          <w:bCs/>
          <w:sz w:val="24"/>
          <w:lang w:val="uk-UA"/>
        </w:rPr>
      </w:pPr>
      <w:r w:rsidRPr="00F70C27">
        <w:rPr>
          <w:b/>
          <w:bCs/>
          <w:sz w:val="24"/>
          <w:lang w:val="uk-UA"/>
        </w:rPr>
        <w:t>Опис навчальної дисципліни</w:t>
      </w:r>
    </w:p>
    <w:p w:rsidR="00625A81" w:rsidRPr="00F70C27" w:rsidRDefault="00625A81" w:rsidP="00625A81">
      <w:pPr>
        <w:ind w:left="567"/>
        <w:jc w:val="center"/>
        <w:rPr>
          <w:b/>
          <w:sz w:val="24"/>
          <w:lang w:val="uk-UA"/>
        </w:rPr>
      </w:pPr>
      <w:r w:rsidRPr="00F70C27">
        <w:rPr>
          <w:b/>
          <w:bCs/>
          <w:sz w:val="24"/>
          <w:lang w:val="uk-UA"/>
        </w:rPr>
        <w:t>Загальна інформація</w:t>
      </w:r>
    </w:p>
    <w:tbl>
      <w:tblPr>
        <w:tblW w:w="9856" w:type="dxa"/>
        <w:tblInd w:w="108" w:type="dxa"/>
        <w:tblLayout w:type="fixed"/>
        <w:tblLook w:val="04A0"/>
      </w:tblPr>
      <w:tblGrid>
        <w:gridCol w:w="1418"/>
        <w:gridCol w:w="854"/>
        <w:gridCol w:w="625"/>
        <w:gridCol w:w="1190"/>
        <w:gridCol w:w="993"/>
        <w:gridCol w:w="567"/>
        <w:gridCol w:w="567"/>
        <w:gridCol w:w="567"/>
        <w:gridCol w:w="449"/>
        <w:gridCol w:w="685"/>
        <w:gridCol w:w="567"/>
        <w:gridCol w:w="1374"/>
      </w:tblGrid>
      <w:tr w:rsidR="00625A81" w:rsidRPr="00F70C27" w:rsidTr="00B05A5E">
        <w:trPr>
          <w:trHeight w:val="308"/>
        </w:trPr>
        <w:tc>
          <w:tcPr>
            <w:tcW w:w="1418" w:type="dxa"/>
            <w:vMerge w:val="restart"/>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jc w:val="center"/>
              <w:rPr>
                <w:b/>
                <w:sz w:val="24"/>
                <w:lang w:val="uk-UA"/>
              </w:rPr>
            </w:pPr>
            <w:r w:rsidRPr="00F70C27">
              <w:rPr>
                <w:b/>
                <w:sz w:val="24"/>
                <w:lang w:val="uk-UA"/>
              </w:rPr>
              <w:t>Форма навчання</w:t>
            </w:r>
          </w:p>
        </w:tc>
        <w:tc>
          <w:tcPr>
            <w:tcW w:w="854" w:type="dxa"/>
            <w:vMerge w:val="restart"/>
            <w:tcBorders>
              <w:top w:val="single" w:sz="4" w:space="0" w:color="000000"/>
              <w:left w:val="single" w:sz="4" w:space="0" w:color="000000"/>
              <w:bottom w:val="single" w:sz="4" w:space="0" w:color="000000"/>
              <w:right w:val="nil"/>
            </w:tcBorders>
            <w:textDirection w:val="btLr"/>
            <w:vAlign w:val="center"/>
            <w:hideMark/>
          </w:tcPr>
          <w:p w:rsidR="00625A81" w:rsidRPr="00F70C27" w:rsidRDefault="00625A81">
            <w:pPr>
              <w:spacing w:line="276" w:lineRule="auto"/>
              <w:jc w:val="center"/>
              <w:rPr>
                <w:b/>
                <w:sz w:val="24"/>
                <w:lang w:val="uk-UA"/>
              </w:rPr>
            </w:pPr>
            <w:r w:rsidRPr="00F70C27">
              <w:rPr>
                <w:b/>
                <w:sz w:val="24"/>
                <w:lang w:val="uk-UA"/>
              </w:rPr>
              <w:t>Рік підготовки</w:t>
            </w:r>
          </w:p>
        </w:tc>
        <w:tc>
          <w:tcPr>
            <w:tcW w:w="625" w:type="dxa"/>
            <w:vMerge w:val="restart"/>
            <w:tcBorders>
              <w:top w:val="single" w:sz="4" w:space="0" w:color="000000"/>
              <w:left w:val="single" w:sz="4" w:space="0" w:color="000000"/>
              <w:bottom w:val="single" w:sz="4" w:space="0" w:color="000000"/>
              <w:right w:val="nil"/>
            </w:tcBorders>
            <w:textDirection w:val="btLr"/>
            <w:vAlign w:val="center"/>
            <w:hideMark/>
          </w:tcPr>
          <w:p w:rsidR="00625A81" w:rsidRPr="00F70C27" w:rsidRDefault="00625A81">
            <w:pPr>
              <w:spacing w:line="276" w:lineRule="auto"/>
              <w:jc w:val="center"/>
              <w:rPr>
                <w:b/>
                <w:sz w:val="24"/>
                <w:lang w:val="uk-UA"/>
              </w:rPr>
            </w:pPr>
            <w:r w:rsidRPr="00F70C27">
              <w:rPr>
                <w:b/>
                <w:sz w:val="24"/>
                <w:lang w:val="uk-UA"/>
              </w:rPr>
              <w:t>Семестр</w:t>
            </w:r>
          </w:p>
        </w:tc>
        <w:tc>
          <w:tcPr>
            <w:tcW w:w="2183" w:type="dxa"/>
            <w:gridSpan w:val="2"/>
            <w:tcBorders>
              <w:top w:val="single" w:sz="4" w:space="0" w:color="000000"/>
              <w:left w:val="single" w:sz="4" w:space="0" w:color="000000"/>
              <w:bottom w:val="single" w:sz="4" w:space="0" w:color="000000"/>
              <w:right w:val="nil"/>
            </w:tcBorders>
            <w:hideMark/>
          </w:tcPr>
          <w:p w:rsidR="00625A81" w:rsidRPr="00F70C27" w:rsidRDefault="00625A81">
            <w:pPr>
              <w:spacing w:line="276" w:lineRule="auto"/>
              <w:jc w:val="center"/>
              <w:rPr>
                <w:b/>
                <w:sz w:val="24"/>
                <w:lang w:val="uk-UA"/>
              </w:rPr>
            </w:pPr>
            <w:r w:rsidRPr="00F70C27">
              <w:rPr>
                <w:b/>
                <w:sz w:val="24"/>
                <w:lang w:val="uk-UA"/>
              </w:rPr>
              <w:t>Кількість</w:t>
            </w:r>
          </w:p>
        </w:tc>
        <w:tc>
          <w:tcPr>
            <w:tcW w:w="3402" w:type="dxa"/>
            <w:gridSpan w:val="6"/>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jc w:val="center"/>
              <w:rPr>
                <w:b/>
                <w:sz w:val="24"/>
                <w:lang w:val="uk-UA"/>
              </w:rPr>
            </w:pPr>
            <w:r w:rsidRPr="00F70C27">
              <w:rPr>
                <w:b/>
                <w:sz w:val="24"/>
                <w:lang w:val="uk-UA"/>
              </w:rPr>
              <w:t>Кількість годин</w:t>
            </w:r>
          </w:p>
        </w:tc>
        <w:tc>
          <w:tcPr>
            <w:tcW w:w="1374" w:type="dxa"/>
            <w:vMerge w:val="restart"/>
            <w:tcBorders>
              <w:top w:val="single" w:sz="4" w:space="0" w:color="000000"/>
              <w:left w:val="single" w:sz="4" w:space="0" w:color="000000"/>
              <w:bottom w:val="single" w:sz="4" w:space="0" w:color="000000"/>
              <w:right w:val="single" w:sz="4" w:space="0" w:color="000000"/>
            </w:tcBorders>
            <w:vAlign w:val="center"/>
            <w:hideMark/>
          </w:tcPr>
          <w:p w:rsidR="00625A81" w:rsidRPr="00F70C27" w:rsidRDefault="00625A81">
            <w:pPr>
              <w:spacing w:line="276" w:lineRule="auto"/>
              <w:jc w:val="center"/>
              <w:rPr>
                <w:b/>
                <w:sz w:val="24"/>
                <w:lang w:val="uk-UA"/>
              </w:rPr>
            </w:pPr>
            <w:r w:rsidRPr="00F70C27">
              <w:rPr>
                <w:b/>
                <w:sz w:val="24"/>
                <w:lang w:val="uk-UA"/>
              </w:rPr>
              <w:t xml:space="preserve">Вид </w:t>
            </w:r>
            <w:proofErr w:type="spellStart"/>
            <w:r w:rsidRPr="00F70C27">
              <w:rPr>
                <w:b/>
                <w:sz w:val="24"/>
                <w:lang w:val="uk-UA"/>
              </w:rPr>
              <w:t>підсумко</w:t>
            </w:r>
            <w:proofErr w:type="spellEnd"/>
          </w:p>
          <w:p w:rsidR="00625A81" w:rsidRPr="00F70C27" w:rsidRDefault="00625A81">
            <w:pPr>
              <w:spacing w:line="276" w:lineRule="auto"/>
              <w:jc w:val="center"/>
              <w:rPr>
                <w:sz w:val="24"/>
                <w:lang w:val="uk-UA"/>
              </w:rPr>
            </w:pPr>
            <w:proofErr w:type="spellStart"/>
            <w:r w:rsidRPr="00F70C27">
              <w:rPr>
                <w:b/>
                <w:sz w:val="24"/>
                <w:lang w:val="uk-UA"/>
              </w:rPr>
              <w:t>вого</w:t>
            </w:r>
            <w:proofErr w:type="spellEnd"/>
            <w:r w:rsidRPr="00F70C27">
              <w:rPr>
                <w:b/>
                <w:sz w:val="24"/>
                <w:lang w:val="uk-UA"/>
              </w:rPr>
              <w:t xml:space="preserve"> контролю</w:t>
            </w:r>
          </w:p>
        </w:tc>
      </w:tr>
      <w:tr w:rsidR="00625A81" w:rsidRPr="00F70C27" w:rsidTr="00B05A5E">
        <w:trPr>
          <w:cantSplit/>
          <w:trHeight w:val="1810"/>
        </w:trPr>
        <w:tc>
          <w:tcPr>
            <w:tcW w:w="1418" w:type="dxa"/>
            <w:vMerge/>
            <w:tcBorders>
              <w:top w:val="single" w:sz="4" w:space="0" w:color="000000"/>
              <w:left w:val="single" w:sz="4" w:space="0" w:color="000000"/>
              <w:bottom w:val="single" w:sz="4" w:space="0" w:color="000000"/>
              <w:right w:val="nil"/>
            </w:tcBorders>
            <w:vAlign w:val="center"/>
            <w:hideMark/>
          </w:tcPr>
          <w:p w:rsidR="00625A81" w:rsidRPr="00F70C27" w:rsidRDefault="00625A81">
            <w:pPr>
              <w:suppressAutoHyphens w:val="0"/>
              <w:rPr>
                <w:b/>
                <w:sz w:val="24"/>
                <w:lang w:val="uk-UA"/>
              </w:rPr>
            </w:pPr>
          </w:p>
        </w:tc>
        <w:tc>
          <w:tcPr>
            <w:tcW w:w="854" w:type="dxa"/>
            <w:vMerge/>
            <w:tcBorders>
              <w:top w:val="single" w:sz="4" w:space="0" w:color="000000"/>
              <w:left w:val="single" w:sz="4" w:space="0" w:color="000000"/>
              <w:bottom w:val="single" w:sz="4" w:space="0" w:color="000000"/>
              <w:right w:val="nil"/>
            </w:tcBorders>
            <w:vAlign w:val="center"/>
            <w:hideMark/>
          </w:tcPr>
          <w:p w:rsidR="00625A81" w:rsidRPr="00F70C27" w:rsidRDefault="00625A81">
            <w:pPr>
              <w:suppressAutoHyphens w:val="0"/>
              <w:rPr>
                <w:b/>
                <w:sz w:val="24"/>
                <w:lang w:val="uk-UA"/>
              </w:rPr>
            </w:pPr>
          </w:p>
        </w:tc>
        <w:tc>
          <w:tcPr>
            <w:tcW w:w="625" w:type="dxa"/>
            <w:vMerge/>
            <w:tcBorders>
              <w:top w:val="single" w:sz="4" w:space="0" w:color="000000"/>
              <w:left w:val="single" w:sz="4" w:space="0" w:color="000000"/>
              <w:bottom w:val="single" w:sz="4" w:space="0" w:color="000000"/>
              <w:right w:val="nil"/>
            </w:tcBorders>
            <w:vAlign w:val="center"/>
            <w:hideMark/>
          </w:tcPr>
          <w:p w:rsidR="00625A81" w:rsidRPr="00F70C27" w:rsidRDefault="00625A81">
            <w:pPr>
              <w:suppressAutoHyphens w:val="0"/>
              <w:rPr>
                <w:b/>
                <w:sz w:val="24"/>
                <w:lang w:val="uk-UA"/>
              </w:rPr>
            </w:pPr>
          </w:p>
        </w:tc>
        <w:tc>
          <w:tcPr>
            <w:tcW w:w="1190" w:type="dxa"/>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jc w:val="center"/>
              <w:rPr>
                <w:b/>
                <w:sz w:val="24"/>
                <w:lang w:val="uk-UA"/>
              </w:rPr>
            </w:pPr>
            <w:r w:rsidRPr="00F70C27">
              <w:rPr>
                <w:b/>
                <w:sz w:val="24"/>
                <w:lang w:val="uk-UA"/>
              </w:rPr>
              <w:t>кредитів</w:t>
            </w:r>
          </w:p>
        </w:tc>
        <w:tc>
          <w:tcPr>
            <w:tcW w:w="993" w:type="dxa"/>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jc w:val="center"/>
              <w:rPr>
                <w:b/>
                <w:sz w:val="24"/>
                <w:lang w:val="uk-UA"/>
              </w:rPr>
            </w:pPr>
            <w:r w:rsidRPr="00F70C27">
              <w:rPr>
                <w:b/>
                <w:sz w:val="24"/>
                <w:lang w:val="uk-UA"/>
              </w:rPr>
              <w:t>годин</w:t>
            </w:r>
          </w:p>
        </w:tc>
        <w:tc>
          <w:tcPr>
            <w:tcW w:w="567" w:type="dxa"/>
            <w:tcBorders>
              <w:top w:val="single" w:sz="4" w:space="0" w:color="000000"/>
              <w:left w:val="single" w:sz="4" w:space="0" w:color="000000"/>
              <w:bottom w:val="single" w:sz="4" w:space="0" w:color="000000"/>
              <w:right w:val="nil"/>
            </w:tcBorders>
            <w:textDirection w:val="btLr"/>
            <w:vAlign w:val="center"/>
            <w:hideMark/>
          </w:tcPr>
          <w:p w:rsidR="00625A81" w:rsidRPr="00F70C27" w:rsidRDefault="00625A81">
            <w:pPr>
              <w:spacing w:line="276" w:lineRule="auto"/>
              <w:jc w:val="center"/>
              <w:rPr>
                <w:b/>
                <w:sz w:val="24"/>
                <w:lang w:val="uk-UA"/>
              </w:rPr>
            </w:pPr>
            <w:r w:rsidRPr="00F70C27">
              <w:rPr>
                <w:b/>
                <w:sz w:val="24"/>
                <w:lang w:val="uk-UA"/>
              </w:rPr>
              <w:t>лекції</w:t>
            </w:r>
          </w:p>
        </w:tc>
        <w:tc>
          <w:tcPr>
            <w:tcW w:w="567" w:type="dxa"/>
            <w:tcBorders>
              <w:top w:val="single" w:sz="4" w:space="0" w:color="000000"/>
              <w:left w:val="single" w:sz="4" w:space="0" w:color="000000"/>
              <w:bottom w:val="single" w:sz="4" w:space="0" w:color="000000"/>
              <w:right w:val="nil"/>
            </w:tcBorders>
            <w:textDirection w:val="btLr"/>
            <w:vAlign w:val="center"/>
            <w:hideMark/>
          </w:tcPr>
          <w:p w:rsidR="00625A81" w:rsidRPr="00F70C27" w:rsidRDefault="00625A81">
            <w:pPr>
              <w:spacing w:line="276" w:lineRule="auto"/>
              <w:jc w:val="center"/>
              <w:rPr>
                <w:b/>
                <w:sz w:val="24"/>
                <w:lang w:val="uk-UA"/>
              </w:rPr>
            </w:pPr>
            <w:r w:rsidRPr="00F70C27">
              <w:rPr>
                <w:b/>
                <w:sz w:val="24"/>
                <w:lang w:val="uk-UA"/>
              </w:rPr>
              <w:t>практичні</w:t>
            </w:r>
          </w:p>
        </w:tc>
        <w:tc>
          <w:tcPr>
            <w:tcW w:w="567" w:type="dxa"/>
            <w:tcBorders>
              <w:top w:val="single" w:sz="4" w:space="0" w:color="000000"/>
              <w:left w:val="single" w:sz="4" w:space="0" w:color="000000"/>
              <w:bottom w:val="single" w:sz="4" w:space="0" w:color="000000"/>
              <w:right w:val="nil"/>
            </w:tcBorders>
            <w:textDirection w:val="btLr"/>
            <w:vAlign w:val="center"/>
            <w:hideMark/>
          </w:tcPr>
          <w:p w:rsidR="00625A81" w:rsidRPr="00F70C27" w:rsidRDefault="00625A81">
            <w:pPr>
              <w:spacing w:line="276" w:lineRule="auto"/>
              <w:jc w:val="center"/>
              <w:rPr>
                <w:b/>
                <w:sz w:val="24"/>
                <w:lang w:val="uk-UA"/>
              </w:rPr>
            </w:pPr>
            <w:r w:rsidRPr="00F70C27">
              <w:rPr>
                <w:b/>
                <w:sz w:val="24"/>
                <w:lang w:val="uk-UA"/>
              </w:rPr>
              <w:t>семінарські</w:t>
            </w:r>
          </w:p>
        </w:tc>
        <w:tc>
          <w:tcPr>
            <w:tcW w:w="449" w:type="dxa"/>
            <w:tcBorders>
              <w:top w:val="single" w:sz="4" w:space="0" w:color="000000"/>
              <w:left w:val="single" w:sz="4" w:space="0" w:color="000000"/>
              <w:bottom w:val="single" w:sz="4" w:space="0" w:color="000000"/>
              <w:right w:val="nil"/>
            </w:tcBorders>
            <w:textDirection w:val="btLr"/>
            <w:vAlign w:val="center"/>
            <w:hideMark/>
          </w:tcPr>
          <w:p w:rsidR="00625A81" w:rsidRPr="00F70C27" w:rsidRDefault="00625A81">
            <w:pPr>
              <w:spacing w:line="276" w:lineRule="auto"/>
              <w:jc w:val="center"/>
              <w:rPr>
                <w:b/>
                <w:sz w:val="24"/>
                <w:lang w:val="uk-UA"/>
              </w:rPr>
            </w:pPr>
            <w:r w:rsidRPr="00F70C27">
              <w:rPr>
                <w:b/>
                <w:sz w:val="24"/>
                <w:lang w:val="uk-UA"/>
              </w:rPr>
              <w:t>лабораторні</w:t>
            </w:r>
          </w:p>
        </w:tc>
        <w:tc>
          <w:tcPr>
            <w:tcW w:w="685" w:type="dxa"/>
            <w:tcBorders>
              <w:top w:val="single" w:sz="4" w:space="0" w:color="000000"/>
              <w:left w:val="single" w:sz="4" w:space="0" w:color="000000"/>
              <w:bottom w:val="single" w:sz="4" w:space="0" w:color="000000"/>
              <w:right w:val="nil"/>
            </w:tcBorders>
            <w:textDirection w:val="btLr"/>
            <w:vAlign w:val="center"/>
            <w:hideMark/>
          </w:tcPr>
          <w:p w:rsidR="00625A81" w:rsidRPr="00F70C27" w:rsidRDefault="00625A81">
            <w:pPr>
              <w:spacing w:line="276" w:lineRule="auto"/>
              <w:jc w:val="center"/>
              <w:rPr>
                <w:b/>
                <w:sz w:val="24"/>
                <w:lang w:val="uk-UA"/>
              </w:rPr>
            </w:pPr>
            <w:r w:rsidRPr="00F70C27">
              <w:rPr>
                <w:b/>
                <w:sz w:val="24"/>
                <w:lang w:val="uk-UA"/>
              </w:rPr>
              <w:t>самостійна робота</w:t>
            </w:r>
          </w:p>
        </w:tc>
        <w:tc>
          <w:tcPr>
            <w:tcW w:w="567" w:type="dxa"/>
            <w:tcBorders>
              <w:top w:val="single" w:sz="4" w:space="0" w:color="000000"/>
              <w:left w:val="single" w:sz="4" w:space="0" w:color="000000"/>
              <w:bottom w:val="single" w:sz="4" w:space="0" w:color="000000"/>
              <w:right w:val="nil"/>
            </w:tcBorders>
            <w:textDirection w:val="btLr"/>
            <w:vAlign w:val="center"/>
            <w:hideMark/>
          </w:tcPr>
          <w:p w:rsidR="00625A81" w:rsidRPr="00F70C27" w:rsidRDefault="00625A81">
            <w:pPr>
              <w:spacing w:line="276" w:lineRule="auto"/>
              <w:jc w:val="center"/>
              <w:rPr>
                <w:sz w:val="24"/>
                <w:lang w:val="uk-UA"/>
              </w:rPr>
            </w:pPr>
            <w:r w:rsidRPr="00F70C27">
              <w:rPr>
                <w:b/>
                <w:sz w:val="24"/>
                <w:lang w:val="uk-UA"/>
              </w:rPr>
              <w:t>індивідуальні завдання</w:t>
            </w:r>
          </w:p>
        </w:tc>
        <w:tc>
          <w:tcPr>
            <w:tcW w:w="1374" w:type="dxa"/>
            <w:vMerge/>
            <w:tcBorders>
              <w:top w:val="single" w:sz="4" w:space="0" w:color="000000"/>
              <w:left w:val="single" w:sz="4" w:space="0" w:color="000000"/>
              <w:bottom w:val="single" w:sz="4" w:space="0" w:color="000000"/>
              <w:right w:val="single" w:sz="4" w:space="0" w:color="000000"/>
            </w:tcBorders>
            <w:vAlign w:val="center"/>
            <w:hideMark/>
          </w:tcPr>
          <w:p w:rsidR="00625A81" w:rsidRPr="00F70C27" w:rsidRDefault="00625A81">
            <w:pPr>
              <w:suppressAutoHyphens w:val="0"/>
              <w:rPr>
                <w:sz w:val="24"/>
                <w:lang w:val="uk-UA"/>
              </w:rPr>
            </w:pPr>
          </w:p>
        </w:tc>
      </w:tr>
      <w:tr w:rsidR="00625A81" w:rsidRPr="00F70C27" w:rsidTr="00B05A5E">
        <w:trPr>
          <w:trHeight w:val="627"/>
        </w:trPr>
        <w:tc>
          <w:tcPr>
            <w:tcW w:w="1418" w:type="dxa"/>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rPr>
                <w:sz w:val="24"/>
                <w:lang w:val="uk-UA"/>
              </w:rPr>
            </w:pPr>
            <w:r w:rsidRPr="00F70C27">
              <w:rPr>
                <w:b/>
                <w:sz w:val="24"/>
                <w:lang w:val="uk-UA"/>
              </w:rPr>
              <w:t>Денна</w:t>
            </w:r>
          </w:p>
        </w:tc>
        <w:tc>
          <w:tcPr>
            <w:tcW w:w="854" w:type="dxa"/>
            <w:tcBorders>
              <w:top w:val="single" w:sz="4" w:space="0" w:color="000000"/>
              <w:left w:val="single" w:sz="4" w:space="0" w:color="000000"/>
              <w:bottom w:val="single" w:sz="4" w:space="0" w:color="000000"/>
              <w:right w:val="nil"/>
            </w:tcBorders>
            <w:vAlign w:val="center"/>
            <w:hideMark/>
          </w:tcPr>
          <w:p w:rsidR="00625A81" w:rsidRPr="00F70C27" w:rsidRDefault="00B05A5E">
            <w:pPr>
              <w:spacing w:line="276" w:lineRule="auto"/>
              <w:rPr>
                <w:sz w:val="24"/>
                <w:lang w:val="uk-UA"/>
              </w:rPr>
            </w:pPr>
            <w:r w:rsidRPr="00F70C27">
              <w:rPr>
                <w:sz w:val="24"/>
                <w:lang w:val="uk-UA"/>
              </w:rPr>
              <w:t>2</w:t>
            </w:r>
          </w:p>
        </w:tc>
        <w:tc>
          <w:tcPr>
            <w:tcW w:w="625" w:type="dxa"/>
            <w:tcBorders>
              <w:top w:val="single" w:sz="4" w:space="0" w:color="000000"/>
              <w:left w:val="single" w:sz="4" w:space="0" w:color="000000"/>
              <w:bottom w:val="single" w:sz="4" w:space="0" w:color="000000"/>
              <w:right w:val="nil"/>
            </w:tcBorders>
            <w:vAlign w:val="center"/>
            <w:hideMark/>
          </w:tcPr>
          <w:p w:rsidR="00625A81" w:rsidRPr="00F70C27" w:rsidRDefault="00B05A5E">
            <w:pPr>
              <w:spacing w:line="276" w:lineRule="auto"/>
              <w:rPr>
                <w:sz w:val="24"/>
                <w:lang w:val="uk-UA"/>
              </w:rPr>
            </w:pPr>
            <w:r w:rsidRPr="00F70C27">
              <w:rPr>
                <w:sz w:val="24"/>
                <w:lang w:val="uk-UA"/>
              </w:rPr>
              <w:t>4</w:t>
            </w:r>
          </w:p>
        </w:tc>
        <w:tc>
          <w:tcPr>
            <w:tcW w:w="1190" w:type="dxa"/>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jc w:val="center"/>
              <w:rPr>
                <w:sz w:val="24"/>
                <w:lang w:val="uk-UA"/>
              </w:rPr>
            </w:pPr>
            <w:r w:rsidRPr="00F70C27">
              <w:rPr>
                <w:sz w:val="24"/>
                <w:lang w:val="uk-UA"/>
              </w:rPr>
              <w:t>3</w:t>
            </w:r>
          </w:p>
        </w:tc>
        <w:tc>
          <w:tcPr>
            <w:tcW w:w="993" w:type="dxa"/>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rPr>
                <w:sz w:val="24"/>
                <w:lang w:val="uk-UA"/>
              </w:rPr>
            </w:pPr>
            <w:r w:rsidRPr="00F70C27">
              <w:rPr>
                <w:sz w:val="24"/>
                <w:lang w:val="uk-UA"/>
              </w:rPr>
              <w:t>90</w:t>
            </w:r>
          </w:p>
        </w:tc>
        <w:tc>
          <w:tcPr>
            <w:tcW w:w="567" w:type="dxa"/>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rPr>
                <w:sz w:val="24"/>
                <w:lang w:val="uk-UA"/>
              </w:rPr>
            </w:pPr>
          </w:p>
        </w:tc>
        <w:tc>
          <w:tcPr>
            <w:tcW w:w="567" w:type="dxa"/>
            <w:tcBorders>
              <w:top w:val="single" w:sz="4" w:space="0" w:color="000000"/>
              <w:left w:val="single" w:sz="4" w:space="0" w:color="000000"/>
              <w:bottom w:val="single" w:sz="4" w:space="0" w:color="000000"/>
              <w:right w:val="nil"/>
            </w:tcBorders>
            <w:vAlign w:val="center"/>
          </w:tcPr>
          <w:p w:rsidR="00625A81" w:rsidRPr="00F70C27" w:rsidRDefault="00625A81">
            <w:pPr>
              <w:spacing w:line="276" w:lineRule="auto"/>
              <w:rPr>
                <w:sz w:val="24"/>
                <w:lang w:val="uk-UA"/>
              </w:rPr>
            </w:pPr>
          </w:p>
        </w:tc>
        <w:tc>
          <w:tcPr>
            <w:tcW w:w="567" w:type="dxa"/>
            <w:tcBorders>
              <w:top w:val="single" w:sz="4" w:space="0" w:color="000000"/>
              <w:left w:val="single" w:sz="4" w:space="0" w:color="000000"/>
              <w:bottom w:val="single" w:sz="4" w:space="0" w:color="000000"/>
              <w:right w:val="nil"/>
            </w:tcBorders>
            <w:vAlign w:val="center"/>
            <w:hideMark/>
          </w:tcPr>
          <w:p w:rsidR="00625A81" w:rsidRPr="00F70C27" w:rsidRDefault="00B05A5E">
            <w:pPr>
              <w:snapToGrid w:val="0"/>
              <w:spacing w:line="276" w:lineRule="auto"/>
              <w:rPr>
                <w:sz w:val="24"/>
                <w:lang w:val="uk-UA"/>
              </w:rPr>
            </w:pPr>
            <w:r w:rsidRPr="00F70C27">
              <w:rPr>
                <w:sz w:val="24"/>
                <w:lang w:val="uk-UA"/>
              </w:rPr>
              <w:t>30</w:t>
            </w:r>
          </w:p>
        </w:tc>
        <w:tc>
          <w:tcPr>
            <w:tcW w:w="449" w:type="dxa"/>
            <w:tcBorders>
              <w:top w:val="single" w:sz="4" w:space="0" w:color="000000"/>
              <w:left w:val="single" w:sz="4" w:space="0" w:color="000000"/>
              <w:bottom w:val="single" w:sz="4" w:space="0" w:color="000000"/>
              <w:right w:val="nil"/>
            </w:tcBorders>
            <w:vAlign w:val="center"/>
          </w:tcPr>
          <w:p w:rsidR="00625A81" w:rsidRPr="00F70C27" w:rsidRDefault="00625A81">
            <w:pPr>
              <w:snapToGrid w:val="0"/>
              <w:spacing w:line="276" w:lineRule="auto"/>
              <w:rPr>
                <w:sz w:val="24"/>
                <w:lang w:val="uk-UA"/>
              </w:rPr>
            </w:pPr>
          </w:p>
        </w:tc>
        <w:tc>
          <w:tcPr>
            <w:tcW w:w="685" w:type="dxa"/>
            <w:tcBorders>
              <w:top w:val="single" w:sz="4" w:space="0" w:color="000000"/>
              <w:left w:val="single" w:sz="4" w:space="0" w:color="000000"/>
              <w:bottom w:val="single" w:sz="4" w:space="0" w:color="000000"/>
              <w:right w:val="nil"/>
            </w:tcBorders>
            <w:vAlign w:val="center"/>
            <w:hideMark/>
          </w:tcPr>
          <w:p w:rsidR="00625A81" w:rsidRPr="00F70C27" w:rsidRDefault="00625A81">
            <w:pPr>
              <w:spacing w:line="276" w:lineRule="auto"/>
              <w:rPr>
                <w:sz w:val="24"/>
                <w:lang w:val="uk-UA"/>
              </w:rPr>
            </w:pPr>
            <w:r w:rsidRPr="00F70C27">
              <w:rPr>
                <w:sz w:val="24"/>
                <w:lang w:val="uk-UA"/>
              </w:rPr>
              <w:t>60</w:t>
            </w:r>
          </w:p>
        </w:tc>
        <w:tc>
          <w:tcPr>
            <w:tcW w:w="567" w:type="dxa"/>
            <w:tcBorders>
              <w:top w:val="single" w:sz="4" w:space="0" w:color="000000"/>
              <w:left w:val="single" w:sz="4" w:space="0" w:color="000000"/>
              <w:bottom w:val="single" w:sz="4" w:space="0" w:color="000000"/>
              <w:right w:val="nil"/>
            </w:tcBorders>
            <w:vAlign w:val="center"/>
          </w:tcPr>
          <w:p w:rsidR="00625A81" w:rsidRPr="00F70C27" w:rsidRDefault="00625A81">
            <w:pPr>
              <w:spacing w:line="276" w:lineRule="auto"/>
              <w:rPr>
                <w:sz w:val="24"/>
                <w:lang w:val="uk-UA"/>
              </w:rPr>
            </w:pPr>
          </w:p>
        </w:tc>
        <w:tc>
          <w:tcPr>
            <w:tcW w:w="1374" w:type="dxa"/>
            <w:tcBorders>
              <w:top w:val="single" w:sz="4" w:space="0" w:color="000000"/>
              <w:left w:val="single" w:sz="4" w:space="0" w:color="000000"/>
              <w:bottom w:val="single" w:sz="4" w:space="0" w:color="000000"/>
              <w:right w:val="single" w:sz="4" w:space="0" w:color="000000"/>
            </w:tcBorders>
            <w:vAlign w:val="center"/>
            <w:hideMark/>
          </w:tcPr>
          <w:p w:rsidR="00625A81" w:rsidRPr="00F70C27" w:rsidRDefault="00625A81">
            <w:pPr>
              <w:spacing w:line="276" w:lineRule="auto"/>
              <w:jc w:val="center"/>
              <w:rPr>
                <w:sz w:val="24"/>
                <w:lang w:val="uk-UA"/>
              </w:rPr>
            </w:pPr>
            <w:r w:rsidRPr="00F70C27">
              <w:rPr>
                <w:sz w:val="24"/>
                <w:lang w:val="uk-UA"/>
              </w:rPr>
              <w:t>залік</w:t>
            </w:r>
          </w:p>
        </w:tc>
      </w:tr>
    </w:tbl>
    <w:p w:rsidR="00625A81" w:rsidRPr="00F70C27" w:rsidRDefault="00625A81" w:rsidP="00625A81">
      <w:pPr>
        <w:pStyle w:val="Style15"/>
        <w:widowControl/>
        <w:jc w:val="center"/>
        <w:rPr>
          <w:b/>
        </w:rPr>
      </w:pPr>
    </w:p>
    <w:p w:rsidR="00625A81" w:rsidRPr="00F70C27" w:rsidRDefault="00625A81" w:rsidP="00625A81">
      <w:pPr>
        <w:pStyle w:val="Style15"/>
        <w:widowControl/>
        <w:jc w:val="center"/>
      </w:pPr>
      <w:r w:rsidRPr="00F70C27">
        <w:rPr>
          <w:b/>
        </w:rPr>
        <w:t>3.2. Структура змісту навчальної дисципліни</w:t>
      </w:r>
    </w:p>
    <w:tbl>
      <w:tblPr>
        <w:tblW w:w="9801" w:type="dxa"/>
        <w:tblInd w:w="5" w:type="dxa"/>
        <w:tblLayout w:type="fixed"/>
        <w:tblCellMar>
          <w:left w:w="0" w:type="dxa"/>
          <w:right w:w="0" w:type="dxa"/>
        </w:tblCellMar>
        <w:tblLook w:val="04A0"/>
      </w:tblPr>
      <w:tblGrid>
        <w:gridCol w:w="2368"/>
        <w:gridCol w:w="1030"/>
        <w:gridCol w:w="567"/>
        <w:gridCol w:w="587"/>
        <w:gridCol w:w="547"/>
        <w:gridCol w:w="567"/>
        <w:gridCol w:w="567"/>
        <w:gridCol w:w="992"/>
        <w:gridCol w:w="567"/>
        <w:gridCol w:w="425"/>
        <w:gridCol w:w="567"/>
        <w:gridCol w:w="425"/>
        <w:gridCol w:w="567"/>
        <w:gridCol w:w="25"/>
      </w:tblGrid>
      <w:tr w:rsidR="00977E44" w:rsidRPr="00F70C27" w:rsidTr="00977E44">
        <w:trPr>
          <w:cantSplit/>
        </w:trPr>
        <w:tc>
          <w:tcPr>
            <w:tcW w:w="2368" w:type="dxa"/>
            <w:vMerge w:val="restart"/>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r w:rsidRPr="00F70C27">
              <w:rPr>
                <w:sz w:val="24"/>
                <w:lang w:val="uk-UA"/>
              </w:rPr>
              <w:t>Назви змістових модулів і тем</w:t>
            </w:r>
          </w:p>
        </w:tc>
        <w:tc>
          <w:tcPr>
            <w:tcW w:w="7408" w:type="dxa"/>
            <w:gridSpan w:val="12"/>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i/>
                <w:sz w:val="24"/>
                <w:lang w:val="uk-UA"/>
              </w:rPr>
            </w:pPr>
            <w:r w:rsidRPr="00F70C27">
              <w:rPr>
                <w:i/>
                <w:sz w:val="24"/>
                <w:lang w:val="uk-UA"/>
              </w:rPr>
              <w:t>Кількість годин</w:t>
            </w: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rPr>
          <w:cantSplit/>
        </w:trPr>
        <w:tc>
          <w:tcPr>
            <w:tcW w:w="2368" w:type="dxa"/>
            <w:vMerge/>
            <w:tcBorders>
              <w:top w:val="single" w:sz="4" w:space="0" w:color="000000"/>
              <w:left w:val="single" w:sz="4" w:space="0" w:color="000000"/>
              <w:bottom w:val="single" w:sz="4" w:space="0" w:color="000000"/>
              <w:right w:val="nil"/>
            </w:tcBorders>
            <w:vAlign w:val="center"/>
            <w:hideMark/>
          </w:tcPr>
          <w:p w:rsidR="00977E44" w:rsidRPr="00F70C27" w:rsidRDefault="00977E44">
            <w:pPr>
              <w:suppressAutoHyphens w:val="0"/>
              <w:rPr>
                <w:sz w:val="24"/>
                <w:lang w:val="uk-UA"/>
              </w:rPr>
            </w:pPr>
          </w:p>
        </w:tc>
        <w:tc>
          <w:tcPr>
            <w:tcW w:w="3865" w:type="dxa"/>
            <w:gridSpan w:val="6"/>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r w:rsidRPr="00F70C27">
              <w:rPr>
                <w:sz w:val="24"/>
                <w:lang w:val="uk-UA"/>
              </w:rPr>
              <w:t>денна форма</w:t>
            </w:r>
          </w:p>
        </w:tc>
        <w:tc>
          <w:tcPr>
            <w:tcW w:w="3543" w:type="dxa"/>
            <w:gridSpan w:val="6"/>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i/>
                <w:sz w:val="24"/>
                <w:lang w:val="uk-UA"/>
              </w:rPr>
            </w:pPr>
            <w:r w:rsidRPr="00F70C27">
              <w:rPr>
                <w:i/>
                <w:sz w:val="24"/>
                <w:lang w:val="uk-UA"/>
              </w:rPr>
              <w:t>Заочна форма</w:t>
            </w: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rPr>
          <w:cantSplit/>
        </w:trPr>
        <w:tc>
          <w:tcPr>
            <w:tcW w:w="2368" w:type="dxa"/>
            <w:vMerge/>
            <w:tcBorders>
              <w:top w:val="single" w:sz="4" w:space="0" w:color="000000"/>
              <w:left w:val="single" w:sz="4" w:space="0" w:color="000000"/>
              <w:bottom w:val="single" w:sz="4" w:space="0" w:color="000000"/>
              <w:right w:val="nil"/>
            </w:tcBorders>
            <w:vAlign w:val="center"/>
            <w:hideMark/>
          </w:tcPr>
          <w:p w:rsidR="00977E44" w:rsidRPr="00F70C27" w:rsidRDefault="00977E44">
            <w:pPr>
              <w:suppressAutoHyphens w:val="0"/>
              <w:rPr>
                <w:sz w:val="24"/>
                <w:lang w:val="uk-UA"/>
              </w:rPr>
            </w:pPr>
          </w:p>
        </w:tc>
        <w:tc>
          <w:tcPr>
            <w:tcW w:w="1030" w:type="dxa"/>
            <w:vMerge w:val="restart"/>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r w:rsidRPr="00F70C27">
              <w:rPr>
                <w:sz w:val="24"/>
                <w:lang w:val="uk-UA"/>
              </w:rPr>
              <w:t xml:space="preserve">усього </w:t>
            </w:r>
          </w:p>
        </w:tc>
        <w:tc>
          <w:tcPr>
            <w:tcW w:w="2835" w:type="dxa"/>
            <w:gridSpan w:val="5"/>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r w:rsidRPr="00F70C27">
              <w:rPr>
                <w:sz w:val="24"/>
                <w:lang w:val="uk-UA"/>
              </w:rPr>
              <w:t>у тому числі</w:t>
            </w:r>
          </w:p>
        </w:tc>
        <w:tc>
          <w:tcPr>
            <w:tcW w:w="992"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r w:rsidRPr="00F70C27">
              <w:rPr>
                <w:sz w:val="24"/>
                <w:lang w:val="uk-UA"/>
              </w:rPr>
              <w:t xml:space="preserve">усього </w:t>
            </w:r>
          </w:p>
        </w:tc>
        <w:tc>
          <w:tcPr>
            <w:tcW w:w="2551" w:type="dxa"/>
            <w:gridSpan w:val="5"/>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i/>
                <w:sz w:val="24"/>
                <w:lang w:val="uk-UA"/>
              </w:rPr>
            </w:pPr>
            <w:r w:rsidRPr="00F70C27">
              <w:rPr>
                <w:i/>
                <w:sz w:val="24"/>
                <w:lang w:val="uk-UA"/>
              </w:rPr>
              <w:t>у тому числі</w:t>
            </w: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rPr>
          <w:cantSplit/>
        </w:trPr>
        <w:tc>
          <w:tcPr>
            <w:tcW w:w="2368" w:type="dxa"/>
            <w:vMerge/>
            <w:tcBorders>
              <w:top w:val="single" w:sz="4" w:space="0" w:color="000000"/>
              <w:left w:val="single" w:sz="4" w:space="0" w:color="000000"/>
              <w:bottom w:val="single" w:sz="4" w:space="0" w:color="000000"/>
              <w:right w:val="nil"/>
            </w:tcBorders>
            <w:vAlign w:val="center"/>
            <w:hideMark/>
          </w:tcPr>
          <w:p w:rsidR="00977E44" w:rsidRPr="00F70C27" w:rsidRDefault="00977E44">
            <w:pPr>
              <w:suppressAutoHyphens w:val="0"/>
              <w:rPr>
                <w:sz w:val="24"/>
                <w:lang w:val="uk-UA"/>
              </w:rPr>
            </w:pPr>
          </w:p>
        </w:tc>
        <w:tc>
          <w:tcPr>
            <w:tcW w:w="1030" w:type="dxa"/>
            <w:vMerge/>
            <w:tcBorders>
              <w:top w:val="single" w:sz="4" w:space="0" w:color="000000"/>
              <w:left w:val="single" w:sz="4" w:space="0" w:color="000000"/>
              <w:bottom w:val="single" w:sz="4" w:space="0" w:color="000000"/>
              <w:right w:val="nil"/>
            </w:tcBorders>
            <w:vAlign w:val="center"/>
            <w:hideMark/>
          </w:tcPr>
          <w:p w:rsidR="00977E44" w:rsidRPr="00F70C27" w:rsidRDefault="00977E44">
            <w:pPr>
              <w:suppressAutoHyphens w:val="0"/>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r w:rsidRPr="00F70C27">
              <w:rPr>
                <w:sz w:val="24"/>
                <w:lang w:val="uk-UA"/>
              </w:rPr>
              <w:t>л</w:t>
            </w:r>
          </w:p>
        </w:tc>
        <w:tc>
          <w:tcPr>
            <w:tcW w:w="587" w:type="dxa"/>
            <w:tcBorders>
              <w:top w:val="single" w:sz="4" w:space="0" w:color="000000"/>
              <w:left w:val="single" w:sz="4" w:space="0" w:color="000000"/>
              <w:bottom w:val="single" w:sz="4" w:space="0" w:color="000000"/>
              <w:right w:val="nil"/>
            </w:tcBorders>
            <w:hideMark/>
          </w:tcPr>
          <w:p w:rsidR="00977E44" w:rsidRPr="00F70C27" w:rsidRDefault="00C40186">
            <w:pPr>
              <w:spacing w:line="100" w:lineRule="atLeast"/>
              <w:jc w:val="center"/>
              <w:rPr>
                <w:sz w:val="24"/>
                <w:lang w:val="uk-UA"/>
              </w:rPr>
            </w:pPr>
            <w:r w:rsidRPr="00F70C27">
              <w:rPr>
                <w:sz w:val="24"/>
                <w:lang w:val="uk-UA"/>
              </w:rPr>
              <w:t>с</w:t>
            </w:r>
          </w:p>
        </w:tc>
        <w:tc>
          <w:tcPr>
            <w:tcW w:w="54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proofErr w:type="spellStart"/>
            <w:r w:rsidRPr="00F70C27">
              <w:rPr>
                <w:sz w:val="24"/>
                <w:lang w:val="uk-UA"/>
              </w:rPr>
              <w:t>лаб</w:t>
            </w:r>
            <w:proofErr w:type="spellEnd"/>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proofErr w:type="spellStart"/>
            <w:r w:rsidRPr="00F70C27">
              <w:rPr>
                <w:sz w:val="24"/>
                <w:lang w:val="uk-UA"/>
              </w:rPr>
              <w:t>інд</w:t>
            </w:r>
            <w:proofErr w:type="spellEnd"/>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proofErr w:type="spellStart"/>
            <w:r w:rsidRPr="00F70C27">
              <w:rPr>
                <w:sz w:val="24"/>
                <w:lang w:val="uk-UA"/>
              </w:rPr>
              <w:t>с.р</w:t>
            </w:r>
            <w:proofErr w:type="spellEnd"/>
            <w:r w:rsidRPr="00F70C27">
              <w:rPr>
                <w:sz w:val="24"/>
                <w:lang w:val="uk-UA"/>
              </w:rPr>
              <w:t>.</w:t>
            </w:r>
          </w:p>
        </w:tc>
        <w:tc>
          <w:tcPr>
            <w:tcW w:w="992"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r w:rsidRPr="00F70C27">
              <w:rPr>
                <w:sz w:val="24"/>
                <w:lang w:val="uk-UA"/>
              </w:rPr>
              <w:t>л</w:t>
            </w:r>
          </w:p>
        </w:tc>
        <w:tc>
          <w:tcPr>
            <w:tcW w:w="425" w:type="dxa"/>
            <w:tcBorders>
              <w:top w:val="single" w:sz="4" w:space="0" w:color="000000"/>
              <w:left w:val="single" w:sz="4" w:space="0" w:color="000000"/>
              <w:bottom w:val="single" w:sz="4" w:space="0" w:color="000000"/>
              <w:right w:val="nil"/>
            </w:tcBorders>
            <w:hideMark/>
          </w:tcPr>
          <w:p w:rsidR="00977E44" w:rsidRPr="00F70C27" w:rsidRDefault="00C40186">
            <w:pPr>
              <w:spacing w:line="100" w:lineRule="atLeast"/>
              <w:jc w:val="center"/>
              <w:rPr>
                <w:sz w:val="24"/>
                <w:lang w:val="uk-UA"/>
              </w:rPr>
            </w:pPr>
            <w:r w:rsidRPr="00F70C27">
              <w:rPr>
                <w:sz w:val="24"/>
                <w:lang w:val="uk-UA"/>
              </w:rPr>
              <w:t>с</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proofErr w:type="spellStart"/>
            <w:r w:rsidRPr="00F70C27">
              <w:rPr>
                <w:sz w:val="24"/>
                <w:lang w:val="uk-UA"/>
              </w:rPr>
              <w:t>лаб</w:t>
            </w:r>
            <w:proofErr w:type="spellEnd"/>
          </w:p>
        </w:tc>
        <w:tc>
          <w:tcPr>
            <w:tcW w:w="425"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proofErr w:type="spellStart"/>
            <w:r w:rsidRPr="00F70C27">
              <w:rPr>
                <w:sz w:val="24"/>
                <w:lang w:val="uk-UA"/>
              </w:rPr>
              <w:t>інд</w:t>
            </w:r>
            <w:proofErr w:type="spellEnd"/>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proofErr w:type="spellStart"/>
            <w:r w:rsidRPr="00F70C27">
              <w:rPr>
                <w:sz w:val="24"/>
                <w:lang w:val="uk-UA"/>
              </w:rPr>
              <w:t>с.р</w:t>
            </w:r>
            <w:proofErr w:type="spellEnd"/>
            <w:r w:rsidRPr="00F70C27">
              <w:rPr>
                <w:sz w:val="24"/>
                <w:lang w:val="uk-UA"/>
              </w:rPr>
              <w:t>.</w:t>
            </w: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c>
          <w:tcPr>
            <w:tcW w:w="2368"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1</w:t>
            </w:r>
          </w:p>
        </w:tc>
        <w:tc>
          <w:tcPr>
            <w:tcW w:w="1030"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2</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3</w:t>
            </w:r>
          </w:p>
        </w:tc>
        <w:tc>
          <w:tcPr>
            <w:tcW w:w="58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4</w:t>
            </w:r>
          </w:p>
        </w:tc>
        <w:tc>
          <w:tcPr>
            <w:tcW w:w="54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5</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6</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7</w:t>
            </w:r>
          </w:p>
        </w:tc>
        <w:tc>
          <w:tcPr>
            <w:tcW w:w="992"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8</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9</w:t>
            </w:r>
          </w:p>
        </w:tc>
        <w:tc>
          <w:tcPr>
            <w:tcW w:w="425"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10</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11</w:t>
            </w:r>
          </w:p>
        </w:tc>
        <w:tc>
          <w:tcPr>
            <w:tcW w:w="425"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bCs/>
                <w:sz w:val="24"/>
                <w:lang w:val="uk-UA"/>
              </w:rPr>
            </w:pPr>
            <w:r w:rsidRPr="00F70C27">
              <w:rPr>
                <w:bCs/>
                <w:sz w:val="24"/>
                <w:lang w:val="uk-UA"/>
              </w:rPr>
              <w:t>12</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jc w:val="center"/>
              <w:rPr>
                <w:sz w:val="24"/>
                <w:lang w:val="uk-UA"/>
              </w:rPr>
            </w:pPr>
            <w:r w:rsidRPr="00F70C27">
              <w:rPr>
                <w:bCs/>
                <w:sz w:val="24"/>
                <w:lang w:val="uk-UA"/>
              </w:rPr>
              <w:t>13</w:t>
            </w: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rPr>
          <w:cantSplit/>
          <w:trHeight w:val="257"/>
        </w:trPr>
        <w:tc>
          <w:tcPr>
            <w:tcW w:w="2368" w:type="dxa"/>
            <w:tcBorders>
              <w:top w:val="single" w:sz="4" w:space="0" w:color="000000"/>
              <w:left w:val="single" w:sz="4" w:space="0" w:color="000000"/>
              <w:bottom w:val="single" w:sz="4" w:space="0" w:color="000000"/>
              <w:right w:val="nil"/>
            </w:tcBorders>
            <w:hideMark/>
          </w:tcPr>
          <w:p w:rsidR="00977E44" w:rsidRPr="00F70C27" w:rsidRDefault="00977E44" w:rsidP="00FB13A1">
            <w:pPr>
              <w:spacing w:line="100" w:lineRule="atLeast"/>
              <w:jc w:val="center"/>
              <w:rPr>
                <w:b/>
                <w:bCs/>
                <w:sz w:val="24"/>
                <w:lang w:val="uk-UA"/>
              </w:rPr>
            </w:pPr>
            <w:r w:rsidRPr="00F70C27">
              <w:rPr>
                <w:b/>
                <w:bCs/>
                <w:sz w:val="24"/>
                <w:lang w:val="uk-UA"/>
              </w:rPr>
              <w:t>Теми занять</w:t>
            </w:r>
          </w:p>
        </w:tc>
        <w:tc>
          <w:tcPr>
            <w:tcW w:w="7408" w:type="dxa"/>
            <w:gridSpan w:val="12"/>
            <w:tcBorders>
              <w:top w:val="single" w:sz="4" w:space="0" w:color="000000"/>
              <w:left w:val="single" w:sz="4" w:space="0" w:color="000000"/>
              <w:bottom w:val="single" w:sz="4" w:space="0" w:color="000000"/>
              <w:right w:val="nil"/>
            </w:tcBorders>
            <w:hideMark/>
          </w:tcPr>
          <w:p w:rsidR="00977E44" w:rsidRPr="00F70C27" w:rsidRDefault="00977E44" w:rsidP="00B05A5E">
            <w:pPr>
              <w:spacing w:line="100" w:lineRule="atLeast"/>
              <w:jc w:val="center"/>
              <w:rPr>
                <w:b/>
                <w:sz w:val="24"/>
                <w:lang w:val="uk-UA"/>
              </w:rPr>
            </w:pPr>
            <w:r w:rsidRPr="00F70C27">
              <w:rPr>
                <w:b/>
                <w:bCs/>
                <w:sz w:val="24"/>
                <w:lang w:val="uk-UA"/>
              </w:rPr>
              <w:t>Змістовий модуль 1</w:t>
            </w:r>
            <w:r w:rsidRPr="00F70C27">
              <w:rPr>
                <w:b/>
                <w:sz w:val="24"/>
                <w:lang w:val="uk-UA"/>
              </w:rPr>
              <w:t xml:space="preserve">. </w:t>
            </w:r>
            <w:r w:rsidR="001447F4" w:rsidRPr="00F70C27">
              <w:rPr>
                <w:bCs/>
                <w:sz w:val="24"/>
                <w:lang w:val="uk-UA"/>
              </w:rPr>
              <w:t>Специфіка вивчення світової літератури в НУШ.</w:t>
            </w:r>
          </w:p>
          <w:p w:rsidR="00977E44" w:rsidRPr="00F70C27" w:rsidRDefault="00977E44">
            <w:pPr>
              <w:spacing w:line="100" w:lineRule="atLeast"/>
              <w:jc w:val="center"/>
              <w:rPr>
                <w:i/>
                <w:sz w:val="24"/>
                <w:lang w:val="uk-UA"/>
              </w:rPr>
            </w:pP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c>
          <w:tcPr>
            <w:tcW w:w="2368" w:type="dxa"/>
            <w:tcBorders>
              <w:top w:val="single" w:sz="4" w:space="0" w:color="000000"/>
              <w:left w:val="single" w:sz="4" w:space="0" w:color="000000"/>
              <w:bottom w:val="single" w:sz="4" w:space="0" w:color="000000"/>
              <w:right w:val="nil"/>
            </w:tcBorders>
            <w:hideMark/>
          </w:tcPr>
          <w:p w:rsidR="00977E44" w:rsidRPr="00F70C27" w:rsidRDefault="00977E44" w:rsidP="00C40186">
            <w:pPr>
              <w:spacing w:line="100" w:lineRule="atLeast"/>
              <w:ind w:left="142"/>
              <w:rPr>
                <w:sz w:val="24"/>
                <w:lang w:val="uk-UA"/>
              </w:rPr>
            </w:pPr>
            <w:r w:rsidRPr="00F70C27">
              <w:rPr>
                <w:b/>
                <w:bCs/>
                <w:sz w:val="24"/>
                <w:lang w:val="uk-UA"/>
              </w:rPr>
              <w:t>Тема 1.</w:t>
            </w:r>
            <w:r w:rsidR="007C7FA9" w:rsidRPr="00F70C27">
              <w:rPr>
                <w:b/>
                <w:bCs/>
                <w:sz w:val="24"/>
                <w:lang w:val="uk-UA"/>
              </w:rPr>
              <w:t>1</w:t>
            </w:r>
            <w:r w:rsidRPr="00F70C27">
              <w:rPr>
                <w:bCs/>
                <w:sz w:val="24"/>
                <w:lang w:val="uk-UA"/>
              </w:rPr>
              <w:t xml:space="preserve"> Шкільна літературна освіта у сучасному світі</w:t>
            </w:r>
            <w:r w:rsidR="00E35EED" w:rsidRPr="00F70C27">
              <w:rPr>
                <w:bCs/>
                <w:sz w:val="24"/>
                <w:lang w:val="uk-UA"/>
              </w:rPr>
              <w:t>.</w:t>
            </w:r>
          </w:p>
        </w:tc>
        <w:tc>
          <w:tcPr>
            <w:tcW w:w="1030"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6</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2</w:t>
            </w:r>
          </w:p>
        </w:tc>
        <w:tc>
          <w:tcPr>
            <w:tcW w:w="54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4</w:t>
            </w:r>
          </w:p>
        </w:tc>
        <w:tc>
          <w:tcPr>
            <w:tcW w:w="992"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i/>
                <w:sz w:val="24"/>
                <w:lang w:val="uk-UA"/>
              </w:rPr>
            </w:pP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c>
          <w:tcPr>
            <w:tcW w:w="2368" w:type="dxa"/>
            <w:tcBorders>
              <w:top w:val="single" w:sz="4" w:space="0" w:color="000000"/>
              <w:left w:val="single" w:sz="4" w:space="0" w:color="000000"/>
              <w:bottom w:val="single" w:sz="4" w:space="0" w:color="000000"/>
              <w:right w:val="nil"/>
            </w:tcBorders>
            <w:hideMark/>
          </w:tcPr>
          <w:p w:rsidR="00977E44" w:rsidRPr="00F70C27" w:rsidRDefault="00977E44" w:rsidP="005E7676">
            <w:pPr>
              <w:spacing w:line="100" w:lineRule="atLeast"/>
              <w:ind w:left="142"/>
              <w:rPr>
                <w:sz w:val="24"/>
                <w:lang w:val="uk-UA"/>
              </w:rPr>
            </w:pPr>
            <w:r w:rsidRPr="00F70C27">
              <w:rPr>
                <w:b/>
                <w:sz w:val="24"/>
                <w:lang w:val="uk-UA"/>
              </w:rPr>
              <w:t xml:space="preserve">Тема </w:t>
            </w:r>
            <w:r w:rsidR="007C7FA9" w:rsidRPr="00F70C27">
              <w:rPr>
                <w:b/>
                <w:sz w:val="24"/>
                <w:lang w:val="uk-UA"/>
              </w:rPr>
              <w:t>1.</w:t>
            </w:r>
            <w:r w:rsidRPr="00F70C27">
              <w:rPr>
                <w:b/>
                <w:sz w:val="24"/>
                <w:lang w:val="uk-UA"/>
              </w:rPr>
              <w:t>2.</w:t>
            </w:r>
            <w:r w:rsidRPr="00F70C27">
              <w:rPr>
                <w:sz w:val="24"/>
                <w:lang w:val="uk-UA"/>
              </w:rPr>
              <w:t xml:space="preserve"> </w:t>
            </w:r>
            <w:r w:rsidR="005E7676" w:rsidRPr="00F70C27">
              <w:rPr>
                <w:bCs/>
                <w:sz w:val="24"/>
                <w:lang w:val="uk-UA"/>
              </w:rPr>
              <w:t xml:space="preserve">Основні парадигми вивчення літератури в школі. </w:t>
            </w:r>
          </w:p>
        </w:tc>
        <w:tc>
          <w:tcPr>
            <w:tcW w:w="1030"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6</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2</w:t>
            </w:r>
          </w:p>
        </w:tc>
        <w:tc>
          <w:tcPr>
            <w:tcW w:w="54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4</w:t>
            </w:r>
          </w:p>
        </w:tc>
        <w:tc>
          <w:tcPr>
            <w:tcW w:w="992"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i/>
                <w:sz w:val="24"/>
                <w:lang w:val="uk-UA"/>
              </w:rPr>
            </w:pP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c>
          <w:tcPr>
            <w:tcW w:w="2368" w:type="dxa"/>
            <w:tcBorders>
              <w:top w:val="single" w:sz="4" w:space="0" w:color="000000"/>
              <w:left w:val="single" w:sz="4" w:space="0" w:color="000000"/>
              <w:bottom w:val="single" w:sz="4" w:space="0" w:color="000000"/>
              <w:right w:val="nil"/>
            </w:tcBorders>
            <w:hideMark/>
          </w:tcPr>
          <w:p w:rsidR="00977E44" w:rsidRPr="00F70C27" w:rsidRDefault="00977E44" w:rsidP="005E7676">
            <w:pPr>
              <w:spacing w:line="100" w:lineRule="atLeast"/>
              <w:ind w:left="142"/>
              <w:rPr>
                <w:sz w:val="24"/>
                <w:lang w:val="uk-UA"/>
              </w:rPr>
            </w:pPr>
            <w:r w:rsidRPr="00F70C27">
              <w:rPr>
                <w:b/>
                <w:bCs/>
                <w:sz w:val="24"/>
                <w:lang w:val="uk-UA"/>
              </w:rPr>
              <w:t xml:space="preserve">Тема </w:t>
            </w:r>
            <w:r w:rsidR="007C7FA9" w:rsidRPr="00F70C27">
              <w:rPr>
                <w:b/>
                <w:bCs/>
                <w:sz w:val="24"/>
                <w:lang w:val="uk-UA"/>
              </w:rPr>
              <w:t>1.</w:t>
            </w:r>
            <w:r w:rsidRPr="00F70C27">
              <w:rPr>
                <w:b/>
                <w:bCs/>
                <w:sz w:val="24"/>
                <w:lang w:val="uk-UA"/>
              </w:rPr>
              <w:t>3.</w:t>
            </w:r>
            <w:r w:rsidRPr="00F70C27">
              <w:rPr>
                <w:bCs/>
                <w:sz w:val="24"/>
                <w:lang w:val="uk-UA"/>
              </w:rPr>
              <w:t xml:space="preserve"> </w:t>
            </w:r>
            <w:r w:rsidR="005E7676" w:rsidRPr="00F70C27">
              <w:rPr>
                <w:sz w:val="24"/>
                <w:lang w:val="uk-UA"/>
              </w:rPr>
              <w:t xml:space="preserve">Курс зарубіжної літератури в НУШ. </w:t>
            </w:r>
          </w:p>
        </w:tc>
        <w:tc>
          <w:tcPr>
            <w:tcW w:w="1030"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6</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2</w:t>
            </w:r>
          </w:p>
        </w:tc>
        <w:tc>
          <w:tcPr>
            <w:tcW w:w="54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4</w:t>
            </w:r>
          </w:p>
        </w:tc>
        <w:tc>
          <w:tcPr>
            <w:tcW w:w="992"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i/>
                <w:sz w:val="24"/>
                <w:lang w:val="uk-UA"/>
              </w:rPr>
            </w:pPr>
          </w:p>
        </w:tc>
        <w:tc>
          <w:tcPr>
            <w:tcW w:w="25" w:type="dxa"/>
            <w:tcBorders>
              <w:top w:val="nil"/>
              <w:left w:val="single" w:sz="4" w:space="0" w:color="000000"/>
              <w:bottom w:val="nil"/>
              <w:right w:val="nil"/>
            </w:tcBorders>
          </w:tcPr>
          <w:p w:rsidR="00977E44" w:rsidRPr="00F70C27" w:rsidRDefault="00977E44">
            <w:pPr>
              <w:snapToGrid w:val="0"/>
              <w:spacing w:line="276" w:lineRule="auto"/>
              <w:rPr>
                <w:i/>
                <w:sz w:val="24"/>
                <w:lang w:val="uk-UA"/>
              </w:rPr>
            </w:pPr>
          </w:p>
        </w:tc>
      </w:tr>
      <w:tr w:rsidR="00977E44" w:rsidRPr="00F70C27" w:rsidTr="00977E44">
        <w:tc>
          <w:tcPr>
            <w:tcW w:w="2368" w:type="dxa"/>
            <w:tcBorders>
              <w:top w:val="single" w:sz="4" w:space="0" w:color="000000"/>
              <w:left w:val="single" w:sz="4" w:space="0" w:color="000000"/>
              <w:bottom w:val="single" w:sz="4" w:space="0" w:color="000000"/>
              <w:right w:val="nil"/>
            </w:tcBorders>
            <w:hideMark/>
          </w:tcPr>
          <w:p w:rsidR="00977E44" w:rsidRPr="00F70C27" w:rsidRDefault="00977E44" w:rsidP="009E6AEB">
            <w:pPr>
              <w:spacing w:line="100" w:lineRule="atLeast"/>
              <w:ind w:left="142"/>
              <w:rPr>
                <w:sz w:val="24"/>
                <w:lang w:val="uk-UA"/>
              </w:rPr>
            </w:pPr>
            <w:r w:rsidRPr="00F70C27">
              <w:rPr>
                <w:b/>
                <w:sz w:val="24"/>
                <w:lang w:val="uk-UA"/>
              </w:rPr>
              <w:t xml:space="preserve">Тема </w:t>
            </w:r>
            <w:r w:rsidR="007C7FA9" w:rsidRPr="00F70C27">
              <w:rPr>
                <w:b/>
                <w:sz w:val="24"/>
                <w:lang w:val="uk-UA"/>
              </w:rPr>
              <w:t>1.</w:t>
            </w:r>
            <w:r w:rsidRPr="00F70C27">
              <w:rPr>
                <w:b/>
                <w:sz w:val="24"/>
                <w:lang w:val="uk-UA"/>
              </w:rPr>
              <w:t>4</w:t>
            </w:r>
            <w:r w:rsidR="009E6AEB" w:rsidRPr="00F70C27">
              <w:rPr>
                <w:b/>
                <w:sz w:val="24"/>
                <w:lang w:val="uk-UA"/>
              </w:rPr>
              <w:t xml:space="preserve"> </w:t>
            </w:r>
            <w:r w:rsidR="009E6AEB" w:rsidRPr="00F70C27">
              <w:rPr>
                <w:b/>
                <w:bCs/>
                <w:sz w:val="24"/>
                <w:lang w:val="uk-UA"/>
              </w:rPr>
              <w:t>.</w:t>
            </w:r>
            <w:r w:rsidR="009E6AEB" w:rsidRPr="00F70C27">
              <w:rPr>
                <w:bCs/>
                <w:sz w:val="24"/>
                <w:lang w:val="uk-UA"/>
              </w:rPr>
              <w:t xml:space="preserve"> </w:t>
            </w:r>
            <w:r w:rsidR="009E6AEB" w:rsidRPr="00F70C27">
              <w:rPr>
                <w:sz w:val="24"/>
                <w:lang w:val="uk-UA"/>
              </w:rPr>
              <w:t>Сучасний урок зарубіжної літератури.</w:t>
            </w:r>
          </w:p>
        </w:tc>
        <w:tc>
          <w:tcPr>
            <w:tcW w:w="1030"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6</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2</w:t>
            </w:r>
          </w:p>
        </w:tc>
        <w:tc>
          <w:tcPr>
            <w:tcW w:w="54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4</w:t>
            </w:r>
          </w:p>
        </w:tc>
        <w:tc>
          <w:tcPr>
            <w:tcW w:w="992"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25" w:type="dxa"/>
            <w:tcBorders>
              <w:top w:val="nil"/>
              <w:left w:val="single" w:sz="4" w:space="0" w:color="000000"/>
              <w:bottom w:val="nil"/>
              <w:right w:val="nil"/>
            </w:tcBorders>
          </w:tcPr>
          <w:p w:rsidR="00977E44" w:rsidRPr="00F70C27" w:rsidRDefault="00977E44">
            <w:pPr>
              <w:snapToGrid w:val="0"/>
              <w:spacing w:line="276" w:lineRule="auto"/>
              <w:rPr>
                <w:sz w:val="24"/>
                <w:lang w:val="uk-UA"/>
              </w:rPr>
            </w:pPr>
          </w:p>
        </w:tc>
      </w:tr>
      <w:tr w:rsidR="00977E44" w:rsidRPr="00F70C27" w:rsidTr="00977E44">
        <w:tc>
          <w:tcPr>
            <w:tcW w:w="2368" w:type="dxa"/>
            <w:tcBorders>
              <w:top w:val="single" w:sz="4" w:space="0" w:color="000000"/>
              <w:left w:val="single" w:sz="4" w:space="0" w:color="000000"/>
              <w:bottom w:val="single" w:sz="4" w:space="0" w:color="000000"/>
              <w:right w:val="nil"/>
            </w:tcBorders>
            <w:hideMark/>
          </w:tcPr>
          <w:p w:rsidR="00977E44" w:rsidRPr="00F70C27" w:rsidRDefault="00977E44" w:rsidP="00C40186">
            <w:pPr>
              <w:spacing w:line="100" w:lineRule="atLeast"/>
              <w:ind w:left="142"/>
              <w:rPr>
                <w:sz w:val="24"/>
                <w:lang w:val="uk-UA"/>
              </w:rPr>
            </w:pPr>
            <w:r w:rsidRPr="00F70C27">
              <w:rPr>
                <w:bCs/>
                <w:sz w:val="24"/>
                <w:lang w:val="uk-UA"/>
              </w:rPr>
              <w:t>Разом за ЗМ 1</w:t>
            </w:r>
          </w:p>
        </w:tc>
        <w:tc>
          <w:tcPr>
            <w:tcW w:w="1030"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24</w:t>
            </w: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8</w:t>
            </w:r>
          </w:p>
        </w:tc>
        <w:tc>
          <w:tcPr>
            <w:tcW w:w="54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C40186" w:rsidP="00C40186">
            <w:pPr>
              <w:spacing w:line="100" w:lineRule="atLeast"/>
              <w:jc w:val="center"/>
              <w:rPr>
                <w:sz w:val="24"/>
                <w:lang w:val="uk-UA"/>
              </w:rPr>
            </w:pPr>
            <w:r w:rsidRPr="00F70C27">
              <w:rPr>
                <w:sz w:val="24"/>
                <w:lang w:val="uk-UA"/>
              </w:rPr>
              <w:t>16</w:t>
            </w:r>
          </w:p>
        </w:tc>
        <w:tc>
          <w:tcPr>
            <w:tcW w:w="992"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hideMark/>
          </w:tcPr>
          <w:p w:rsidR="00977E44" w:rsidRPr="00F70C27" w:rsidRDefault="00977E44">
            <w:pPr>
              <w:spacing w:line="100" w:lineRule="atLeast"/>
              <w:rPr>
                <w:sz w:val="24"/>
                <w:lang w:val="uk-UA"/>
              </w:rPr>
            </w:pPr>
          </w:p>
        </w:tc>
        <w:tc>
          <w:tcPr>
            <w:tcW w:w="25" w:type="dxa"/>
            <w:tcBorders>
              <w:top w:val="nil"/>
              <w:left w:val="single" w:sz="4" w:space="0" w:color="000000"/>
              <w:bottom w:val="nil"/>
              <w:right w:val="nil"/>
            </w:tcBorders>
          </w:tcPr>
          <w:p w:rsidR="00977E44" w:rsidRPr="00F70C27" w:rsidRDefault="00977E44">
            <w:pPr>
              <w:snapToGrid w:val="0"/>
              <w:spacing w:line="276" w:lineRule="auto"/>
              <w:rPr>
                <w:sz w:val="24"/>
                <w:lang w:val="uk-UA"/>
              </w:rPr>
            </w:pPr>
          </w:p>
        </w:tc>
      </w:tr>
      <w:tr w:rsidR="00977E44" w:rsidRPr="00F70C27" w:rsidTr="00977E44">
        <w:tc>
          <w:tcPr>
            <w:tcW w:w="2368" w:type="dxa"/>
            <w:tcBorders>
              <w:top w:val="single" w:sz="4" w:space="0" w:color="000000"/>
              <w:left w:val="single" w:sz="4" w:space="0" w:color="000000"/>
              <w:bottom w:val="single" w:sz="4" w:space="0" w:color="000000"/>
              <w:right w:val="nil"/>
            </w:tcBorders>
            <w:hideMark/>
          </w:tcPr>
          <w:p w:rsidR="00977E44" w:rsidRPr="00F70C27" w:rsidRDefault="00977E44" w:rsidP="00C40186">
            <w:pPr>
              <w:spacing w:line="100" w:lineRule="atLeast"/>
              <w:ind w:left="142"/>
              <w:rPr>
                <w:b/>
                <w:sz w:val="24"/>
                <w:lang w:val="uk-UA"/>
              </w:rPr>
            </w:pPr>
            <w:r w:rsidRPr="00F70C27">
              <w:rPr>
                <w:b/>
                <w:bCs/>
                <w:sz w:val="24"/>
                <w:lang w:val="uk-UA"/>
              </w:rPr>
              <w:t>Теми лекційних занять</w:t>
            </w:r>
          </w:p>
        </w:tc>
        <w:tc>
          <w:tcPr>
            <w:tcW w:w="7408" w:type="dxa"/>
            <w:gridSpan w:val="12"/>
            <w:tcBorders>
              <w:top w:val="single" w:sz="4" w:space="0" w:color="000000"/>
              <w:left w:val="single" w:sz="4" w:space="0" w:color="000000"/>
              <w:bottom w:val="single" w:sz="4" w:space="0" w:color="000000"/>
              <w:right w:val="nil"/>
            </w:tcBorders>
            <w:hideMark/>
          </w:tcPr>
          <w:p w:rsidR="00977E44" w:rsidRPr="00F70C27" w:rsidRDefault="00977E44" w:rsidP="001447F4">
            <w:pPr>
              <w:spacing w:line="100" w:lineRule="atLeast"/>
              <w:jc w:val="center"/>
              <w:rPr>
                <w:sz w:val="24"/>
                <w:lang w:val="uk-UA"/>
              </w:rPr>
            </w:pPr>
            <w:r w:rsidRPr="00F70C27">
              <w:rPr>
                <w:b/>
                <w:sz w:val="24"/>
                <w:lang w:val="uk-UA"/>
              </w:rPr>
              <w:t xml:space="preserve">Змістовий модуль 2. </w:t>
            </w:r>
            <w:r w:rsidR="001447F4" w:rsidRPr="00F70C27">
              <w:rPr>
                <w:iCs/>
                <w:sz w:val="24"/>
                <w:lang w:val="uk-UA"/>
              </w:rPr>
              <w:t>Особливості аналізу художнього твору на уроках зарубіжної літератури в НУШ</w:t>
            </w:r>
          </w:p>
        </w:tc>
        <w:tc>
          <w:tcPr>
            <w:tcW w:w="25" w:type="dxa"/>
            <w:tcBorders>
              <w:top w:val="nil"/>
              <w:left w:val="single" w:sz="4" w:space="0" w:color="000000"/>
              <w:bottom w:val="nil"/>
              <w:right w:val="nil"/>
            </w:tcBorders>
          </w:tcPr>
          <w:p w:rsidR="00977E44" w:rsidRPr="00F70C27" w:rsidRDefault="00977E44">
            <w:pPr>
              <w:snapToGrid w:val="0"/>
              <w:spacing w:line="276" w:lineRule="auto"/>
              <w:rPr>
                <w:sz w:val="24"/>
                <w:lang w:val="uk-UA"/>
              </w:rPr>
            </w:pPr>
          </w:p>
        </w:tc>
      </w:tr>
      <w:tr w:rsidR="00977E44" w:rsidRPr="00F70C27" w:rsidTr="00977E44">
        <w:trPr>
          <w:gridAfter w:val="1"/>
          <w:wAfter w:w="25" w:type="dxa"/>
        </w:trPr>
        <w:tc>
          <w:tcPr>
            <w:tcW w:w="236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9E6AEB">
            <w:pPr>
              <w:spacing w:line="100" w:lineRule="atLeast"/>
              <w:rPr>
                <w:sz w:val="24"/>
                <w:lang w:val="uk-UA"/>
              </w:rPr>
            </w:pPr>
            <w:r w:rsidRPr="00F70C27">
              <w:rPr>
                <w:b/>
                <w:bCs/>
                <w:sz w:val="24"/>
                <w:lang w:val="uk-UA"/>
              </w:rPr>
              <w:t xml:space="preserve">Тема </w:t>
            </w:r>
            <w:r w:rsidR="007C7FA9" w:rsidRPr="00F70C27">
              <w:rPr>
                <w:b/>
                <w:bCs/>
                <w:sz w:val="24"/>
                <w:lang w:val="uk-UA"/>
              </w:rPr>
              <w:t>2.1</w:t>
            </w:r>
            <w:r w:rsidRPr="00F70C27">
              <w:rPr>
                <w:b/>
                <w:bCs/>
                <w:sz w:val="24"/>
                <w:lang w:val="uk-UA"/>
              </w:rPr>
              <w:t>.</w:t>
            </w:r>
            <w:r w:rsidRPr="00F70C27">
              <w:rPr>
                <w:bCs/>
                <w:sz w:val="24"/>
                <w:lang w:val="uk-UA"/>
              </w:rPr>
              <w:t xml:space="preserve"> </w:t>
            </w:r>
            <w:r w:rsidR="009E6AEB" w:rsidRPr="00F70C27">
              <w:rPr>
                <w:bCs/>
                <w:sz w:val="24"/>
                <w:lang w:val="uk-UA"/>
              </w:rPr>
              <w:t>Етапи вивчення художнього твору в школі.</w:t>
            </w:r>
          </w:p>
        </w:tc>
        <w:tc>
          <w:tcPr>
            <w:tcW w:w="103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6</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2</w:t>
            </w:r>
          </w:p>
        </w:tc>
        <w:tc>
          <w:tcPr>
            <w:tcW w:w="54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4</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E44" w:rsidRPr="00F70C27" w:rsidRDefault="00977E44">
            <w:pPr>
              <w:spacing w:line="100" w:lineRule="atLeast"/>
              <w:rPr>
                <w:sz w:val="24"/>
                <w:lang w:val="uk-UA"/>
              </w:rPr>
            </w:pPr>
          </w:p>
        </w:tc>
      </w:tr>
      <w:tr w:rsidR="00977E44" w:rsidRPr="00F70C27" w:rsidTr="00977E44">
        <w:trPr>
          <w:gridAfter w:val="1"/>
          <w:wAfter w:w="25" w:type="dxa"/>
        </w:trPr>
        <w:tc>
          <w:tcPr>
            <w:tcW w:w="236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295E74">
            <w:pPr>
              <w:spacing w:line="100" w:lineRule="atLeast"/>
              <w:rPr>
                <w:sz w:val="24"/>
                <w:lang w:val="uk-UA"/>
              </w:rPr>
            </w:pPr>
            <w:r w:rsidRPr="00F70C27">
              <w:rPr>
                <w:b/>
                <w:bCs/>
                <w:sz w:val="24"/>
                <w:lang w:val="uk-UA"/>
              </w:rPr>
              <w:t xml:space="preserve">Тема </w:t>
            </w:r>
            <w:r w:rsidR="007C7FA9" w:rsidRPr="00F70C27">
              <w:rPr>
                <w:b/>
                <w:bCs/>
                <w:sz w:val="24"/>
                <w:lang w:val="uk-UA"/>
              </w:rPr>
              <w:t>2.2</w:t>
            </w:r>
            <w:r w:rsidRPr="00F70C27">
              <w:rPr>
                <w:b/>
                <w:bCs/>
                <w:sz w:val="24"/>
                <w:lang w:val="uk-UA"/>
              </w:rPr>
              <w:t>.</w:t>
            </w:r>
            <w:r w:rsidRPr="00F70C27">
              <w:rPr>
                <w:bCs/>
                <w:sz w:val="24"/>
                <w:lang w:val="uk-UA"/>
              </w:rPr>
              <w:t xml:space="preserve"> </w:t>
            </w:r>
            <w:r w:rsidR="00295E74" w:rsidRPr="00F70C27">
              <w:rPr>
                <w:bCs/>
                <w:sz w:val="24"/>
                <w:lang w:val="uk-UA"/>
              </w:rPr>
              <w:t>Літературознавчий аналіз тексту</w:t>
            </w:r>
          </w:p>
        </w:tc>
        <w:tc>
          <w:tcPr>
            <w:tcW w:w="103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6</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2</w:t>
            </w:r>
          </w:p>
        </w:tc>
        <w:tc>
          <w:tcPr>
            <w:tcW w:w="54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4</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E44" w:rsidRPr="00F70C27" w:rsidRDefault="00977E44">
            <w:pPr>
              <w:spacing w:line="100" w:lineRule="atLeast"/>
              <w:rPr>
                <w:sz w:val="24"/>
                <w:lang w:val="uk-UA"/>
              </w:rPr>
            </w:pPr>
          </w:p>
        </w:tc>
      </w:tr>
      <w:tr w:rsidR="00977E44" w:rsidRPr="00F70C27" w:rsidTr="00977E44">
        <w:trPr>
          <w:gridAfter w:val="1"/>
          <w:wAfter w:w="25" w:type="dxa"/>
        </w:trPr>
        <w:tc>
          <w:tcPr>
            <w:tcW w:w="236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295E74">
            <w:pPr>
              <w:spacing w:line="100" w:lineRule="atLeast"/>
              <w:rPr>
                <w:sz w:val="24"/>
                <w:lang w:val="uk-UA"/>
              </w:rPr>
            </w:pPr>
            <w:r w:rsidRPr="00F70C27">
              <w:rPr>
                <w:b/>
                <w:bCs/>
                <w:sz w:val="24"/>
                <w:lang w:val="uk-UA"/>
              </w:rPr>
              <w:t xml:space="preserve">Тема </w:t>
            </w:r>
            <w:r w:rsidR="007C7FA9" w:rsidRPr="00F70C27">
              <w:rPr>
                <w:b/>
                <w:bCs/>
                <w:sz w:val="24"/>
                <w:lang w:val="uk-UA"/>
              </w:rPr>
              <w:t>2.3</w:t>
            </w:r>
            <w:r w:rsidRPr="00F70C27">
              <w:rPr>
                <w:b/>
                <w:bCs/>
                <w:sz w:val="24"/>
                <w:lang w:val="uk-UA"/>
              </w:rPr>
              <w:t>.</w:t>
            </w:r>
            <w:r w:rsidRPr="00F70C27">
              <w:rPr>
                <w:bCs/>
                <w:sz w:val="24"/>
                <w:lang w:val="uk-UA"/>
              </w:rPr>
              <w:t xml:space="preserve"> </w:t>
            </w:r>
            <w:r w:rsidR="00295E74" w:rsidRPr="00F70C27">
              <w:rPr>
                <w:bCs/>
                <w:sz w:val="24"/>
                <w:lang w:val="uk-UA"/>
              </w:rPr>
              <w:t>Аналіз та інтерпретація художнього твору в процесі вивчення зарубіжної літератури.</w:t>
            </w:r>
          </w:p>
        </w:tc>
        <w:tc>
          <w:tcPr>
            <w:tcW w:w="103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24</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29688C" w:rsidP="00C40186">
            <w:pPr>
              <w:spacing w:line="100" w:lineRule="atLeast"/>
              <w:jc w:val="center"/>
              <w:rPr>
                <w:sz w:val="24"/>
                <w:lang w:val="uk-UA"/>
              </w:rPr>
            </w:pPr>
            <w:r w:rsidRPr="00F70C27">
              <w:rPr>
                <w:sz w:val="24"/>
                <w:lang w:val="uk-UA"/>
              </w:rPr>
              <w:t>9</w:t>
            </w:r>
          </w:p>
        </w:tc>
        <w:tc>
          <w:tcPr>
            <w:tcW w:w="54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16</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E44" w:rsidRPr="00F70C27" w:rsidRDefault="00977E44">
            <w:pPr>
              <w:spacing w:line="100" w:lineRule="atLeast"/>
              <w:rPr>
                <w:sz w:val="24"/>
                <w:lang w:val="uk-UA"/>
              </w:rPr>
            </w:pPr>
          </w:p>
        </w:tc>
      </w:tr>
      <w:tr w:rsidR="00FB13A1" w:rsidRPr="00F70C27" w:rsidTr="00977E44">
        <w:trPr>
          <w:gridAfter w:val="1"/>
          <w:wAfter w:w="25" w:type="dxa"/>
        </w:trPr>
        <w:tc>
          <w:tcPr>
            <w:tcW w:w="236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B13A1" w:rsidRPr="00F70C27" w:rsidRDefault="00FB13A1" w:rsidP="007C7FA9">
            <w:pPr>
              <w:spacing w:line="100" w:lineRule="atLeast"/>
              <w:rPr>
                <w:b/>
                <w:bCs/>
                <w:sz w:val="24"/>
                <w:lang w:val="uk-UA"/>
              </w:rPr>
            </w:pPr>
            <w:r w:rsidRPr="00F70C27">
              <w:rPr>
                <w:b/>
                <w:bCs/>
                <w:sz w:val="24"/>
                <w:lang w:val="uk-UA"/>
              </w:rPr>
              <w:t xml:space="preserve">Тема </w:t>
            </w:r>
            <w:r w:rsidR="007C7FA9" w:rsidRPr="00F70C27">
              <w:rPr>
                <w:b/>
                <w:bCs/>
                <w:sz w:val="24"/>
                <w:lang w:val="uk-UA"/>
              </w:rPr>
              <w:t>2.4</w:t>
            </w:r>
            <w:r w:rsidRPr="00F70C27">
              <w:rPr>
                <w:b/>
                <w:bCs/>
                <w:sz w:val="24"/>
                <w:lang w:val="uk-UA"/>
              </w:rPr>
              <w:t xml:space="preserve">. </w:t>
            </w:r>
            <w:r w:rsidR="0029688C" w:rsidRPr="00F70C27">
              <w:rPr>
                <w:bCs/>
                <w:sz w:val="24"/>
                <w:lang w:val="uk-UA"/>
              </w:rPr>
              <w:t>Аналіз</w:t>
            </w:r>
            <w:r w:rsidRPr="00F70C27">
              <w:rPr>
                <w:bCs/>
                <w:sz w:val="24"/>
                <w:lang w:val="uk-UA"/>
              </w:rPr>
              <w:t xml:space="preserve"> творів зарубіжної літератури в їх </w:t>
            </w:r>
            <w:r w:rsidRPr="00F70C27">
              <w:rPr>
                <w:bCs/>
                <w:sz w:val="24"/>
                <w:lang w:val="uk-UA"/>
              </w:rPr>
              <w:lastRenderedPageBreak/>
              <w:t>жанрово-родовій специфіці.</w:t>
            </w:r>
          </w:p>
        </w:tc>
        <w:tc>
          <w:tcPr>
            <w:tcW w:w="103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B13A1" w:rsidRPr="00F70C27" w:rsidRDefault="00C40186" w:rsidP="00C40186">
            <w:pPr>
              <w:spacing w:line="100" w:lineRule="atLeast"/>
              <w:jc w:val="center"/>
              <w:rPr>
                <w:sz w:val="24"/>
                <w:lang w:val="uk-UA"/>
              </w:rPr>
            </w:pPr>
            <w:r w:rsidRPr="00F70C27">
              <w:rPr>
                <w:sz w:val="24"/>
                <w:lang w:val="uk-UA"/>
              </w:rPr>
              <w:lastRenderedPageBreak/>
              <w:t>24</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B13A1" w:rsidRPr="00F70C27" w:rsidRDefault="00FB13A1"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B13A1" w:rsidRPr="00F70C27" w:rsidRDefault="0029688C" w:rsidP="00C40186">
            <w:pPr>
              <w:spacing w:line="100" w:lineRule="atLeast"/>
              <w:jc w:val="center"/>
              <w:rPr>
                <w:sz w:val="24"/>
                <w:lang w:val="uk-UA"/>
              </w:rPr>
            </w:pPr>
            <w:r w:rsidRPr="00F70C27">
              <w:rPr>
                <w:sz w:val="24"/>
                <w:lang w:val="uk-UA"/>
              </w:rPr>
              <w:t>9</w:t>
            </w:r>
          </w:p>
        </w:tc>
        <w:tc>
          <w:tcPr>
            <w:tcW w:w="54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3A1" w:rsidRPr="00F70C27" w:rsidRDefault="00FB13A1"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3A1" w:rsidRPr="00F70C27" w:rsidRDefault="00FB13A1"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B13A1" w:rsidRPr="00F70C27" w:rsidRDefault="00C40186" w:rsidP="00C40186">
            <w:pPr>
              <w:spacing w:line="100" w:lineRule="atLeast"/>
              <w:jc w:val="center"/>
              <w:rPr>
                <w:sz w:val="24"/>
                <w:lang w:val="uk-UA"/>
              </w:rPr>
            </w:pPr>
            <w:r w:rsidRPr="00F70C27">
              <w:rPr>
                <w:sz w:val="24"/>
                <w:lang w:val="uk-UA"/>
              </w:rPr>
              <w:t>16</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B13A1" w:rsidRPr="00F70C27" w:rsidRDefault="00FB13A1">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B13A1" w:rsidRPr="00F70C27" w:rsidRDefault="00FB13A1">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3A1" w:rsidRPr="00F70C27" w:rsidRDefault="00FB13A1">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3A1" w:rsidRPr="00F70C27" w:rsidRDefault="00FB13A1">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3A1" w:rsidRPr="00F70C27" w:rsidRDefault="00FB13A1">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13A1" w:rsidRPr="00F70C27" w:rsidRDefault="00FB13A1">
            <w:pPr>
              <w:spacing w:line="100" w:lineRule="atLeast"/>
              <w:rPr>
                <w:sz w:val="24"/>
                <w:lang w:val="uk-UA"/>
              </w:rPr>
            </w:pPr>
          </w:p>
        </w:tc>
      </w:tr>
      <w:tr w:rsidR="00977E44" w:rsidRPr="00F70C27" w:rsidTr="00977E44">
        <w:trPr>
          <w:gridAfter w:val="1"/>
          <w:wAfter w:w="25" w:type="dxa"/>
        </w:trPr>
        <w:tc>
          <w:tcPr>
            <w:tcW w:w="236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977E44">
            <w:pPr>
              <w:spacing w:line="100" w:lineRule="atLeast"/>
              <w:rPr>
                <w:sz w:val="24"/>
                <w:lang w:val="uk-UA"/>
              </w:rPr>
            </w:pPr>
            <w:r w:rsidRPr="00F70C27">
              <w:rPr>
                <w:bCs/>
                <w:sz w:val="24"/>
                <w:lang w:val="uk-UA"/>
              </w:rPr>
              <w:lastRenderedPageBreak/>
              <w:t>Разом за ЗМ 2</w:t>
            </w:r>
          </w:p>
        </w:tc>
        <w:tc>
          <w:tcPr>
            <w:tcW w:w="103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66</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sz w:val="24"/>
                <w:lang w:val="uk-UA"/>
              </w:rPr>
            </w:pPr>
          </w:p>
        </w:tc>
        <w:tc>
          <w:tcPr>
            <w:tcW w:w="58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22</w:t>
            </w:r>
          </w:p>
        </w:tc>
        <w:tc>
          <w:tcPr>
            <w:tcW w:w="54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C40186" w:rsidP="00C40186">
            <w:pPr>
              <w:spacing w:line="100" w:lineRule="atLeast"/>
              <w:jc w:val="center"/>
              <w:rPr>
                <w:sz w:val="24"/>
                <w:lang w:val="uk-UA"/>
              </w:rPr>
            </w:pPr>
            <w:r w:rsidRPr="00F70C27">
              <w:rPr>
                <w:sz w:val="24"/>
                <w:lang w:val="uk-UA"/>
              </w:rPr>
              <w:t>44</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pPr>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pacing w:line="100" w:lineRule="atLeast"/>
              <w:rPr>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napToGrid w:val="0"/>
              <w:spacing w:line="100" w:lineRule="atLeast"/>
              <w:rPr>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pPr>
              <w:snapToGrid w:val="0"/>
              <w:spacing w:line="100" w:lineRule="atLeast"/>
              <w:rPr>
                <w:sz w:val="24"/>
                <w:lang w:val="uk-UA"/>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E44" w:rsidRPr="00F70C27" w:rsidRDefault="00977E44">
            <w:pPr>
              <w:spacing w:line="100" w:lineRule="atLeast"/>
              <w:rPr>
                <w:sz w:val="24"/>
                <w:lang w:val="uk-UA"/>
              </w:rPr>
            </w:pPr>
          </w:p>
        </w:tc>
      </w:tr>
      <w:tr w:rsidR="00977E44" w:rsidRPr="00F70C27" w:rsidTr="00977E44">
        <w:trPr>
          <w:gridAfter w:val="1"/>
          <w:wAfter w:w="25" w:type="dxa"/>
        </w:trPr>
        <w:tc>
          <w:tcPr>
            <w:tcW w:w="236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625A81">
            <w:pPr>
              <w:pStyle w:val="4"/>
              <w:numPr>
                <w:ilvl w:val="3"/>
                <w:numId w:val="2"/>
              </w:numPr>
              <w:tabs>
                <w:tab w:val="left" w:pos="864"/>
              </w:tabs>
              <w:spacing w:line="100" w:lineRule="atLeast"/>
              <w:jc w:val="right"/>
              <w:rPr>
                <w:sz w:val="24"/>
                <w:lang w:val="uk-UA"/>
              </w:rPr>
            </w:pPr>
            <w:r w:rsidRPr="00F70C27">
              <w:rPr>
                <w:sz w:val="24"/>
                <w:lang w:val="uk-UA"/>
              </w:rPr>
              <w:t xml:space="preserve">Усього годин </w:t>
            </w:r>
          </w:p>
        </w:tc>
        <w:tc>
          <w:tcPr>
            <w:tcW w:w="103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b/>
                <w:sz w:val="24"/>
                <w:lang w:val="uk-UA"/>
              </w:rPr>
            </w:pPr>
            <w:r w:rsidRPr="00F70C27">
              <w:rPr>
                <w:b/>
                <w:sz w:val="24"/>
                <w:lang w:val="uk-UA"/>
              </w:rPr>
              <w:t>90</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b/>
                <w:sz w:val="24"/>
                <w:lang w:val="uk-UA"/>
              </w:rPr>
            </w:pPr>
          </w:p>
        </w:tc>
        <w:tc>
          <w:tcPr>
            <w:tcW w:w="58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b/>
                <w:sz w:val="24"/>
                <w:lang w:val="uk-UA"/>
              </w:rPr>
            </w:pPr>
            <w:r w:rsidRPr="00F70C27">
              <w:rPr>
                <w:b/>
                <w:sz w:val="24"/>
                <w:lang w:val="uk-UA"/>
              </w:rPr>
              <w:t>30</w:t>
            </w:r>
          </w:p>
        </w:tc>
        <w:tc>
          <w:tcPr>
            <w:tcW w:w="54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b/>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b/>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b/>
                <w:sz w:val="24"/>
                <w:lang w:val="uk-UA"/>
              </w:rPr>
            </w:pPr>
            <w:r w:rsidRPr="00F70C27">
              <w:rPr>
                <w:b/>
                <w:sz w:val="24"/>
                <w:lang w:val="uk-UA"/>
              </w:rPr>
              <w:t>60</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b/>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b/>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77E44" w:rsidRPr="00F70C27" w:rsidRDefault="00977E44" w:rsidP="00C40186">
            <w:pPr>
              <w:spacing w:line="100" w:lineRule="atLeast"/>
              <w:jc w:val="center"/>
              <w:rPr>
                <w:b/>
                <w:sz w:val="24"/>
                <w:lang w:val="uk-UA"/>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b/>
                <w:sz w:val="24"/>
                <w:lang w:val="uk-UA"/>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77E44" w:rsidRPr="00F70C27" w:rsidRDefault="00977E44" w:rsidP="00C40186">
            <w:pPr>
              <w:snapToGrid w:val="0"/>
              <w:spacing w:line="100" w:lineRule="atLeast"/>
              <w:jc w:val="center"/>
              <w:rPr>
                <w:b/>
                <w:sz w:val="24"/>
                <w:lang w:val="uk-UA"/>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E44" w:rsidRPr="00F70C27" w:rsidRDefault="00977E44" w:rsidP="00C40186">
            <w:pPr>
              <w:spacing w:line="100" w:lineRule="atLeast"/>
              <w:jc w:val="center"/>
              <w:rPr>
                <w:b/>
                <w:sz w:val="24"/>
                <w:lang w:val="uk-UA"/>
              </w:rPr>
            </w:pPr>
          </w:p>
        </w:tc>
      </w:tr>
    </w:tbl>
    <w:p w:rsidR="00625A81" w:rsidRPr="00F70C27" w:rsidRDefault="00625A81" w:rsidP="00625A81">
      <w:pPr>
        <w:ind w:firstLine="426"/>
        <w:jc w:val="both"/>
        <w:rPr>
          <w:lang w:val="uk-UA"/>
        </w:rPr>
      </w:pPr>
    </w:p>
    <w:p w:rsidR="007C7FA9" w:rsidRPr="00F70C27" w:rsidRDefault="007C7FA9" w:rsidP="007C7FA9">
      <w:pPr>
        <w:ind w:left="7513" w:hanging="6946"/>
        <w:jc w:val="center"/>
        <w:rPr>
          <w:b/>
          <w:sz w:val="24"/>
          <w:lang w:val="uk-UA"/>
        </w:rPr>
      </w:pPr>
      <w:r w:rsidRPr="00F70C27">
        <w:rPr>
          <w:b/>
          <w:color w:val="000000"/>
          <w:szCs w:val="28"/>
          <w:lang w:val="uk-UA"/>
        </w:rPr>
        <w:t>Тематика практичних занять з переліком питань</w:t>
      </w:r>
      <w:r w:rsidRPr="00F70C27">
        <w:rPr>
          <w:b/>
          <w:sz w:val="24"/>
          <w:lang w:val="uk-UA"/>
        </w:rPr>
        <w:t xml:space="preserve"> </w:t>
      </w:r>
    </w:p>
    <w:tbl>
      <w:tblPr>
        <w:tblW w:w="97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8"/>
        <w:gridCol w:w="8788"/>
      </w:tblGrid>
      <w:tr w:rsidR="007C7FA9" w:rsidRPr="00F70C27" w:rsidTr="008064EF">
        <w:trPr>
          <w:trHeight w:val="118"/>
        </w:trPr>
        <w:tc>
          <w:tcPr>
            <w:tcW w:w="988" w:type="dxa"/>
            <w:shd w:val="clear" w:color="auto" w:fill="FFFFFF"/>
            <w:hideMark/>
          </w:tcPr>
          <w:p w:rsidR="007C7FA9" w:rsidRPr="00F70C27" w:rsidRDefault="007C7FA9" w:rsidP="00A8438E">
            <w:pPr>
              <w:jc w:val="center"/>
              <w:rPr>
                <w:kern w:val="2"/>
                <w:szCs w:val="28"/>
                <w:lang w:val="uk-UA"/>
              </w:rPr>
            </w:pPr>
            <w:r w:rsidRPr="00F70C27">
              <w:rPr>
                <w:kern w:val="2"/>
                <w:szCs w:val="28"/>
                <w:lang w:val="uk-UA"/>
              </w:rPr>
              <w:t>№</w:t>
            </w:r>
          </w:p>
          <w:p w:rsidR="008064EF" w:rsidRPr="00F70C27" w:rsidRDefault="008064EF" w:rsidP="00A8438E">
            <w:pPr>
              <w:jc w:val="center"/>
              <w:rPr>
                <w:kern w:val="2"/>
                <w:szCs w:val="28"/>
                <w:lang w:val="uk-UA"/>
              </w:rPr>
            </w:pPr>
            <w:r w:rsidRPr="00F70C27">
              <w:rPr>
                <w:kern w:val="2"/>
                <w:szCs w:val="28"/>
                <w:lang w:val="uk-UA"/>
              </w:rPr>
              <w:t>теми</w:t>
            </w:r>
          </w:p>
          <w:p w:rsidR="007C7FA9" w:rsidRPr="00F70C27" w:rsidRDefault="007C7FA9" w:rsidP="00A8438E">
            <w:pPr>
              <w:jc w:val="center"/>
              <w:rPr>
                <w:kern w:val="2"/>
                <w:szCs w:val="28"/>
                <w:lang w:val="uk-UA"/>
              </w:rPr>
            </w:pPr>
            <w:r w:rsidRPr="00F70C27">
              <w:rPr>
                <w:kern w:val="2"/>
                <w:szCs w:val="28"/>
                <w:lang w:val="uk-UA"/>
              </w:rPr>
              <w:t> </w:t>
            </w:r>
          </w:p>
        </w:tc>
        <w:tc>
          <w:tcPr>
            <w:tcW w:w="8788" w:type="dxa"/>
            <w:shd w:val="clear" w:color="auto" w:fill="FFFFFF"/>
            <w:hideMark/>
          </w:tcPr>
          <w:p w:rsidR="007C7FA9" w:rsidRPr="00F70C27" w:rsidRDefault="007C7FA9" w:rsidP="00A8438E">
            <w:pPr>
              <w:jc w:val="center"/>
              <w:rPr>
                <w:kern w:val="2"/>
                <w:szCs w:val="28"/>
                <w:lang w:val="uk-UA"/>
              </w:rPr>
            </w:pPr>
            <w:r w:rsidRPr="00F70C27">
              <w:rPr>
                <w:kern w:val="2"/>
                <w:szCs w:val="28"/>
                <w:lang w:val="uk-UA"/>
              </w:rPr>
              <w:t>Назва теми</w:t>
            </w:r>
          </w:p>
        </w:tc>
      </w:tr>
      <w:tr w:rsidR="007C7FA9" w:rsidRPr="00F70C27" w:rsidTr="008064EF">
        <w:trPr>
          <w:trHeight w:val="118"/>
        </w:trPr>
        <w:tc>
          <w:tcPr>
            <w:tcW w:w="988" w:type="dxa"/>
            <w:shd w:val="clear" w:color="auto" w:fill="FFFFFF"/>
            <w:hideMark/>
          </w:tcPr>
          <w:p w:rsidR="007C7FA9" w:rsidRPr="00F70C27" w:rsidRDefault="007C7FA9" w:rsidP="00A8438E">
            <w:pPr>
              <w:jc w:val="center"/>
              <w:rPr>
                <w:b/>
                <w:bCs/>
                <w:szCs w:val="28"/>
                <w:lang w:val="uk-UA"/>
              </w:rPr>
            </w:pPr>
            <w:r w:rsidRPr="00F70C27">
              <w:rPr>
                <w:szCs w:val="28"/>
                <w:lang w:val="uk-UA"/>
              </w:rPr>
              <w:t>1.1</w:t>
            </w:r>
          </w:p>
        </w:tc>
        <w:tc>
          <w:tcPr>
            <w:tcW w:w="8788" w:type="dxa"/>
            <w:shd w:val="clear" w:color="auto" w:fill="FFFFFF"/>
            <w:hideMark/>
          </w:tcPr>
          <w:p w:rsidR="007C7FA9" w:rsidRPr="00F70C27" w:rsidRDefault="007C7FA9" w:rsidP="005E7676">
            <w:pPr>
              <w:ind w:left="145"/>
              <w:rPr>
                <w:b/>
                <w:bCs/>
                <w:szCs w:val="28"/>
                <w:lang w:val="uk-UA"/>
              </w:rPr>
            </w:pPr>
            <w:r w:rsidRPr="00F70C27">
              <w:rPr>
                <w:b/>
                <w:bCs/>
                <w:szCs w:val="28"/>
                <w:lang w:val="uk-UA"/>
              </w:rPr>
              <w:t xml:space="preserve">Шкільна літературна освіта у сучасному світі </w:t>
            </w:r>
          </w:p>
          <w:p w:rsidR="007C7FA9" w:rsidRPr="00F70C27" w:rsidRDefault="007C7FA9" w:rsidP="005E7676">
            <w:pPr>
              <w:ind w:left="145"/>
              <w:rPr>
                <w:i/>
                <w:iCs/>
                <w:color w:val="000000"/>
                <w:szCs w:val="28"/>
                <w:lang w:val="uk-UA"/>
              </w:rPr>
            </w:pPr>
            <w:r w:rsidRPr="00F70C27">
              <w:rPr>
                <w:i/>
                <w:iCs/>
                <w:color w:val="000000"/>
                <w:szCs w:val="28"/>
                <w:lang w:val="uk-UA"/>
              </w:rPr>
              <w:t>Вид роботи: усні та письмові відповіді.</w:t>
            </w:r>
          </w:p>
          <w:p w:rsidR="007C7FA9" w:rsidRPr="00F70C27" w:rsidRDefault="007C7FA9" w:rsidP="005E7676">
            <w:pPr>
              <w:ind w:left="145"/>
              <w:rPr>
                <w:bCs/>
                <w:szCs w:val="28"/>
                <w:lang w:val="uk-UA"/>
              </w:rPr>
            </w:pPr>
            <w:r w:rsidRPr="00F70C27">
              <w:rPr>
                <w:bCs/>
                <w:szCs w:val="28"/>
                <w:lang w:val="uk-UA"/>
              </w:rPr>
              <w:t>Виклики сучасності і шкільна літературна освіта.</w:t>
            </w:r>
          </w:p>
          <w:p w:rsidR="007B68F2" w:rsidRPr="00F70C27" w:rsidRDefault="007B68F2" w:rsidP="005E7676">
            <w:pPr>
              <w:ind w:left="145"/>
              <w:rPr>
                <w:bCs/>
                <w:szCs w:val="28"/>
                <w:lang w:val="uk-UA"/>
              </w:rPr>
            </w:pPr>
            <w:r w:rsidRPr="00F70C27">
              <w:rPr>
                <w:bCs/>
                <w:szCs w:val="28"/>
                <w:lang w:val="uk-UA"/>
              </w:rPr>
              <w:t>Особливості сучасної молодої людини (покоління Зумери, Альфа)</w:t>
            </w:r>
          </w:p>
          <w:p w:rsidR="007B68F2" w:rsidRPr="00F70C27" w:rsidRDefault="007B68F2" w:rsidP="005E7676">
            <w:pPr>
              <w:ind w:left="145"/>
              <w:rPr>
                <w:bCs/>
                <w:szCs w:val="28"/>
                <w:lang w:val="uk-UA"/>
              </w:rPr>
            </w:pPr>
            <w:r w:rsidRPr="00F70C27">
              <w:rPr>
                <w:bCs/>
                <w:szCs w:val="28"/>
                <w:lang w:val="uk-UA"/>
              </w:rPr>
              <w:t>Виняткове значення літературних курсів та перспективи літературної освіти.</w:t>
            </w:r>
          </w:p>
        </w:tc>
      </w:tr>
      <w:tr w:rsidR="007C7FA9" w:rsidRPr="00F70C27" w:rsidTr="008064EF">
        <w:tc>
          <w:tcPr>
            <w:tcW w:w="988" w:type="dxa"/>
            <w:shd w:val="clear" w:color="auto" w:fill="FFFFFF"/>
            <w:hideMark/>
          </w:tcPr>
          <w:p w:rsidR="007C7FA9" w:rsidRPr="00F70C27" w:rsidRDefault="007B68F2" w:rsidP="00A8438E">
            <w:pPr>
              <w:jc w:val="center"/>
              <w:rPr>
                <w:b/>
                <w:bCs/>
                <w:szCs w:val="28"/>
                <w:lang w:val="uk-UA"/>
              </w:rPr>
            </w:pPr>
            <w:r w:rsidRPr="00F70C27">
              <w:rPr>
                <w:color w:val="000000"/>
                <w:kern w:val="2"/>
                <w:szCs w:val="28"/>
                <w:lang w:val="uk-UA"/>
              </w:rPr>
              <w:t>1.</w:t>
            </w:r>
            <w:r w:rsidR="007C7FA9" w:rsidRPr="00F70C27">
              <w:rPr>
                <w:color w:val="000000"/>
                <w:kern w:val="2"/>
                <w:szCs w:val="28"/>
                <w:lang w:val="uk-UA"/>
              </w:rPr>
              <w:t>2</w:t>
            </w:r>
          </w:p>
        </w:tc>
        <w:tc>
          <w:tcPr>
            <w:tcW w:w="8788" w:type="dxa"/>
            <w:shd w:val="clear" w:color="auto" w:fill="FFFFFF"/>
            <w:hideMark/>
          </w:tcPr>
          <w:p w:rsidR="005E7676" w:rsidRPr="00F70C27" w:rsidRDefault="005E7676" w:rsidP="005E7676">
            <w:pPr>
              <w:pStyle w:val="21"/>
              <w:ind w:left="145" w:firstLine="0"/>
              <w:jc w:val="both"/>
              <w:rPr>
                <w:bCs/>
                <w:szCs w:val="28"/>
                <w:lang w:val="uk-UA"/>
              </w:rPr>
            </w:pPr>
            <w:r w:rsidRPr="00F70C27">
              <w:rPr>
                <w:b/>
                <w:bCs/>
                <w:szCs w:val="28"/>
                <w:lang w:val="uk-UA"/>
              </w:rPr>
              <w:t>Основні парадигми вивчення літератури в школі.</w:t>
            </w:r>
            <w:r w:rsidRPr="00F70C27">
              <w:rPr>
                <w:bCs/>
                <w:szCs w:val="28"/>
                <w:lang w:val="uk-UA"/>
              </w:rPr>
              <w:t xml:space="preserve"> </w:t>
            </w:r>
          </w:p>
          <w:p w:rsidR="005E7676" w:rsidRPr="00F70C27" w:rsidRDefault="005E7676" w:rsidP="005E7676">
            <w:pPr>
              <w:pStyle w:val="21"/>
              <w:ind w:left="145" w:firstLine="0"/>
              <w:jc w:val="both"/>
              <w:rPr>
                <w:bCs/>
                <w:szCs w:val="28"/>
                <w:lang w:val="uk-UA"/>
              </w:rPr>
            </w:pPr>
            <w:proofErr w:type="spellStart"/>
            <w:r w:rsidRPr="00F70C27">
              <w:rPr>
                <w:bCs/>
                <w:szCs w:val="28"/>
                <w:lang w:val="uk-UA"/>
              </w:rPr>
              <w:t>Особистісно</w:t>
            </w:r>
            <w:proofErr w:type="spellEnd"/>
            <w:r w:rsidRPr="00F70C27">
              <w:rPr>
                <w:bCs/>
                <w:szCs w:val="28"/>
                <w:lang w:val="uk-UA"/>
              </w:rPr>
              <w:t xml:space="preserve"> орієнтована парадигма шкільної літературної освіти.</w:t>
            </w:r>
          </w:p>
          <w:p w:rsidR="005E7676" w:rsidRPr="00F70C27" w:rsidRDefault="005E7676" w:rsidP="005E7676">
            <w:pPr>
              <w:pStyle w:val="21"/>
              <w:ind w:left="145" w:firstLine="0"/>
              <w:jc w:val="both"/>
              <w:rPr>
                <w:bCs/>
                <w:szCs w:val="28"/>
                <w:lang w:val="uk-UA"/>
              </w:rPr>
            </w:pPr>
            <w:proofErr w:type="spellStart"/>
            <w:r w:rsidRPr="00F70C27">
              <w:rPr>
                <w:bCs/>
                <w:szCs w:val="28"/>
                <w:lang w:val="uk-UA"/>
              </w:rPr>
              <w:t>Читацькоцентрична</w:t>
            </w:r>
            <w:proofErr w:type="spellEnd"/>
            <w:r w:rsidRPr="00F70C27">
              <w:rPr>
                <w:bCs/>
                <w:szCs w:val="28"/>
                <w:lang w:val="uk-UA"/>
              </w:rPr>
              <w:t xml:space="preserve"> парадигма.</w:t>
            </w:r>
          </w:p>
          <w:p w:rsidR="005E7676" w:rsidRPr="00F70C27" w:rsidRDefault="005E7676" w:rsidP="005E7676">
            <w:pPr>
              <w:pStyle w:val="21"/>
              <w:ind w:left="145" w:firstLine="0"/>
              <w:jc w:val="both"/>
              <w:rPr>
                <w:bCs/>
                <w:szCs w:val="28"/>
                <w:lang w:val="uk-UA"/>
              </w:rPr>
            </w:pPr>
            <w:proofErr w:type="spellStart"/>
            <w:r w:rsidRPr="00F70C27">
              <w:rPr>
                <w:bCs/>
                <w:szCs w:val="28"/>
                <w:lang w:val="uk-UA"/>
              </w:rPr>
              <w:t>Компетентнісна</w:t>
            </w:r>
            <w:proofErr w:type="spellEnd"/>
            <w:r w:rsidRPr="00F70C27">
              <w:rPr>
                <w:bCs/>
                <w:szCs w:val="28"/>
                <w:lang w:val="uk-UA"/>
              </w:rPr>
              <w:t xml:space="preserve"> парадигма.</w:t>
            </w:r>
          </w:p>
          <w:p w:rsidR="005E7676" w:rsidRPr="00F70C27" w:rsidRDefault="005E7676" w:rsidP="005E7676">
            <w:pPr>
              <w:pStyle w:val="21"/>
              <w:ind w:left="145" w:firstLine="0"/>
              <w:jc w:val="both"/>
              <w:rPr>
                <w:bCs/>
                <w:szCs w:val="28"/>
                <w:lang w:val="uk-UA"/>
              </w:rPr>
            </w:pPr>
            <w:r w:rsidRPr="00F70C27">
              <w:rPr>
                <w:bCs/>
                <w:szCs w:val="28"/>
                <w:lang w:val="uk-UA"/>
              </w:rPr>
              <w:t>Культурологічна парадигма.</w:t>
            </w:r>
          </w:p>
          <w:p w:rsidR="007B68F2" w:rsidRPr="00F70C27" w:rsidRDefault="005E7676" w:rsidP="005E7676">
            <w:pPr>
              <w:ind w:left="145"/>
              <w:rPr>
                <w:bCs/>
                <w:szCs w:val="28"/>
                <w:lang w:val="uk-UA"/>
              </w:rPr>
            </w:pPr>
            <w:proofErr w:type="spellStart"/>
            <w:r w:rsidRPr="00F70C27">
              <w:rPr>
                <w:bCs/>
                <w:szCs w:val="28"/>
                <w:lang w:val="uk-UA"/>
              </w:rPr>
              <w:t>Україноцентричний</w:t>
            </w:r>
            <w:proofErr w:type="spellEnd"/>
            <w:r w:rsidRPr="00F70C27">
              <w:rPr>
                <w:bCs/>
                <w:szCs w:val="28"/>
                <w:lang w:val="uk-UA"/>
              </w:rPr>
              <w:t xml:space="preserve"> підхід до вивчення зарубіжної літератури.</w:t>
            </w:r>
          </w:p>
        </w:tc>
      </w:tr>
      <w:tr w:rsidR="007C7FA9" w:rsidRPr="00F70C27" w:rsidTr="008064EF">
        <w:tc>
          <w:tcPr>
            <w:tcW w:w="988" w:type="dxa"/>
            <w:shd w:val="clear" w:color="auto" w:fill="FFFFFF"/>
            <w:hideMark/>
          </w:tcPr>
          <w:p w:rsidR="007C7FA9" w:rsidRPr="00F70C27" w:rsidRDefault="007B68F2" w:rsidP="00A8438E">
            <w:pPr>
              <w:jc w:val="center"/>
              <w:rPr>
                <w:b/>
                <w:bCs/>
                <w:szCs w:val="28"/>
                <w:lang w:val="uk-UA"/>
              </w:rPr>
            </w:pPr>
            <w:r w:rsidRPr="00F70C27">
              <w:rPr>
                <w:color w:val="000000"/>
                <w:kern w:val="2"/>
                <w:szCs w:val="28"/>
                <w:lang w:val="uk-UA"/>
              </w:rPr>
              <w:t>1.</w:t>
            </w:r>
            <w:r w:rsidR="007C7FA9" w:rsidRPr="00F70C27">
              <w:rPr>
                <w:color w:val="000000"/>
                <w:kern w:val="2"/>
                <w:szCs w:val="28"/>
                <w:lang w:val="uk-UA"/>
              </w:rPr>
              <w:t>3</w:t>
            </w:r>
          </w:p>
        </w:tc>
        <w:tc>
          <w:tcPr>
            <w:tcW w:w="8788" w:type="dxa"/>
            <w:shd w:val="clear" w:color="auto" w:fill="FFFFFF"/>
            <w:hideMark/>
          </w:tcPr>
          <w:p w:rsidR="005E7676" w:rsidRPr="00F70C27" w:rsidRDefault="005E7676" w:rsidP="005E7676">
            <w:pPr>
              <w:ind w:left="145"/>
              <w:rPr>
                <w:b/>
                <w:szCs w:val="28"/>
                <w:lang w:val="uk-UA"/>
              </w:rPr>
            </w:pPr>
            <w:r w:rsidRPr="00F70C27">
              <w:rPr>
                <w:b/>
                <w:szCs w:val="28"/>
                <w:lang w:val="uk-UA"/>
              </w:rPr>
              <w:t xml:space="preserve">Курс зарубіжної літератури в НУШ. </w:t>
            </w:r>
          </w:p>
          <w:p w:rsidR="005E7676" w:rsidRPr="00F70C27" w:rsidRDefault="005E7676" w:rsidP="005E7676">
            <w:pPr>
              <w:ind w:left="145"/>
              <w:rPr>
                <w:i/>
                <w:iCs/>
                <w:color w:val="000000"/>
                <w:szCs w:val="28"/>
                <w:lang w:val="uk-UA"/>
              </w:rPr>
            </w:pPr>
            <w:r w:rsidRPr="00F70C27">
              <w:rPr>
                <w:i/>
                <w:iCs/>
                <w:color w:val="000000"/>
                <w:szCs w:val="28"/>
                <w:lang w:val="uk-UA"/>
              </w:rPr>
              <w:t>Вид роботи: усні та письмові відповіді.</w:t>
            </w:r>
          </w:p>
          <w:p w:rsidR="005E7676" w:rsidRPr="00F70C27" w:rsidRDefault="005E7676" w:rsidP="005E7676">
            <w:pPr>
              <w:ind w:left="145"/>
              <w:rPr>
                <w:szCs w:val="28"/>
                <w:lang w:val="uk-UA"/>
              </w:rPr>
            </w:pPr>
            <w:r w:rsidRPr="00F70C27">
              <w:rPr>
                <w:szCs w:val="28"/>
                <w:lang w:val="uk-UA"/>
              </w:rPr>
              <w:t>Курс зарубіжної літератури в школі: мета та завдання.</w:t>
            </w:r>
          </w:p>
          <w:p w:rsidR="00F824C8" w:rsidRPr="00F70C27" w:rsidRDefault="005E7676" w:rsidP="005E7676">
            <w:pPr>
              <w:tabs>
                <w:tab w:val="left" w:pos="284"/>
                <w:tab w:val="left" w:pos="567"/>
              </w:tabs>
              <w:ind w:left="145"/>
              <w:rPr>
                <w:szCs w:val="28"/>
                <w:lang w:val="uk-UA"/>
              </w:rPr>
            </w:pPr>
            <w:r w:rsidRPr="00F70C27">
              <w:rPr>
                <w:szCs w:val="28"/>
                <w:lang w:val="uk-UA"/>
              </w:rPr>
              <w:t>Принципи вивчення літератури в школі.</w:t>
            </w:r>
          </w:p>
          <w:p w:rsidR="009E6AEB" w:rsidRPr="00F70C27" w:rsidRDefault="009E6AEB" w:rsidP="009E6AEB">
            <w:pPr>
              <w:tabs>
                <w:tab w:val="left" w:pos="284"/>
                <w:tab w:val="left" w:pos="567"/>
              </w:tabs>
              <w:ind w:left="145"/>
              <w:rPr>
                <w:bCs/>
                <w:szCs w:val="28"/>
                <w:lang w:val="uk-UA"/>
              </w:rPr>
            </w:pPr>
            <w:r w:rsidRPr="00F70C27">
              <w:rPr>
                <w:bCs/>
                <w:szCs w:val="28"/>
                <w:lang w:val="uk-UA"/>
              </w:rPr>
              <w:t>Специфіка вивчення літератури в школі.</w:t>
            </w:r>
          </w:p>
          <w:p w:rsidR="009E6AEB" w:rsidRPr="00F70C27" w:rsidRDefault="009E6AEB" w:rsidP="009E6AEB">
            <w:pPr>
              <w:tabs>
                <w:tab w:val="left" w:pos="284"/>
                <w:tab w:val="left" w:pos="567"/>
              </w:tabs>
              <w:ind w:left="145"/>
              <w:rPr>
                <w:bCs/>
                <w:szCs w:val="28"/>
                <w:lang w:val="uk-UA"/>
              </w:rPr>
            </w:pPr>
            <w:r w:rsidRPr="00F70C27">
              <w:rPr>
                <w:bCs/>
                <w:szCs w:val="28"/>
                <w:lang w:val="uk-UA"/>
              </w:rPr>
              <w:t>Особливості вивчення художніх творах у перекладах, переспівах, переказах.</w:t>
            </w:r>
          </w:p>
          <w:p w:rsidR="009E6AEB" w:rsidRPr="00F70C27" w:rsidRDefault="009E6AEB" w:rsidP="009E6AEB">
            <w:pPr>
              <w:tabs>
                <w:tab w:val="left" w:pos="284"/>
                <w:tab w:val="left" w:pos="567"/>
              </w:tabs>
              <w:ind w:left="145"/>
              <w:rPr>
                <w:bCs/>
                <w:szCs w:val="28"/>
                <w:lang w:val="uk-UA"/>
              </w:rPr>
            </w:pPr>
            <w:r w:rsidRPr="00F70C27">
              <w:rPr>
                <w:bCs/>
                <w:szCs w:val="28"/>
                <w:lang w:val="uk-UA"/>
              </w:rPr>
              <w:t>Розгляд національної своєрідності літератур.</w:t>
            </w:r>
          </w:p>
          <w:p w:rsidR="009E6AEB" w:rsidRPr="00F70C27" w:rsidRDefault="009E6AEB" w:rsidP="009E6AEB">
            <w:pPr>
              <w:tabs>
                <w:tab w:val="left" w:pos="284"/>
                <w:tab w:val="left" w:pos="567"/>
              </w:tabs>
              <w:ind w:left="145"/>
              <w:rPr>
                <w:bCs/>
                <w:szCs w:val="28"/>
                <w:lang w:val="uk-UA"/>
              </w:rPr>
            </w:pPr>
            <w:r w:rsidRPr="00F70C27">
              <w:rPr>
                <w:bCs/>
                <w:szCs w:val="28"/>
                <w:lang w:val="uk-UA"/>
              </w:rPr>
              <w:t>Вивчення світової літератури з урахування менталітету українського народу.</w:t>
            </w:r>
          </w:p>
          <w:p w:rsidR="009E6AEB" w:rsidRPr="00F70C27" w:rsidRDefault="009E6AEB" w:rsidP="009E6AEB">
            <w:pPr>
              <w:tabs>
                <w:tab w:val="left" w:pos="284"/>
                <w:tab w:val="left" w:pos="567"/>
              </w:tabs>
              <w:ind w:left="145"/>
              <w:rPr>
                <w:szCs w:val="28"/>
                <w:lang w:val="uk-UA"/>
              </w:rPr>
            </w:pPr>
            <w:r w:rsidRPr="00F70C27">
              <w:rPr>
                <w:bCs/>
                <w:szCs w:val="28"/>
                <w:lang w:val="uk-UA"/>
              </w:rPr>
              <w:t>Аналіз конкретної національної літератури у контексті світового літературного процесу.</w:t>
            </w:r>
          </w:p>
        </w:tc>
      </w:tr>
      <w:tr w:rsidR="007C7FA9" w:rsidRPr="00F70C27" w:rsidTr="008064EF">
        <w:tc>
          <w:tcPr>
            <w:tcW w:w="988" w:type="dxa"/>
            <w:shd w:val="clear" w:color="auto" w:fill="FFFFFF"/>
            <w:hideMark/>
          </w:tcPr>
          <w:p w:rsidR="007C7FA9" w:rsidRPr="00F70C27" w:rsidRDefault="00C8470E" w:rsidP="00A8438E">
            <w:pPr>
              <w:jc w:val="center"/>
              <w:rPr>
                <w:b/>
                <w:bCs/>
                <w:szCs w:val="28"/>
                <w:lang w:val="uk-UA"/>
              </w:rPr>
            </w:pPr>
            <w:r w:rsidRPr="00F70C27">
              <w:rPr>
                <w:color w:val="000000"/>
                <w:kern w:val="2"/>
                <w:szCs w:val="28"/>
                <w:lang w:val="uk-UA"/>
              </w:rPr>
              <w:t>1.</w:t>
            </w:r>
            <w:r w:rsidR="007C7FA9" w:rsidRPr="00F70C27">
              <w:rPr>
                <w:color w:val="000000"/>
                <w:kern w:val="2"/>
                <w:szCs w:val="28"/>
                <w:lang w:val="uk-UA"/>
              </w:rPr>
              <w:t>4</w:t>
            </w:r>
          </w:p>
        </w:tc>
        <w:tc>
          <w:tcPr>
            <w:tcW w:w="8788" w:type="dxa"/>
            <w:shd w:val="clear" w:color="auto" w:fill="FFFFFF"/>
            <w:hideMark/>
          </w:tcPr>
          <w:p w:rsidR="009E6AEB" w:rsidRPr="00F70C27" w:rsidRDefault="009E6AEB" w:rsidP="009E6AEB">
            <w:pPr>
              <w:ind w:left="145"/>
              <w:rPr>
                <w:szCs w:val="28"/>
                <w:lang w:val="uk-UA"/>
              </w:rPr>
            </w:pPr>
            <w:r w:rsidRPr="00F70C27">
              <w:rPr>
                <w:b/>
                <w:szCs w:val="28"/>
                <w:lang w:val="uk-UA"/>
              </w:rPr>
              <w:t>Сучасний урок зарубіжної літератури.</w:t>
            </w:r>
            <w:r w:rsidRPr="00F70C27">
              <w:rPr>
                <w:szCs w:val="28"/>
                <w:lang w:val="uk-UA"/>
              </w:rPr>
              <w:t xml:space="preserve"> </w:t>
            </w:r>
          </w:p>
          <w:p w:rsidR="009E6AEB" w:rsidRPr="00F70C27" w:rsidRDefault="009E6AEB" w:rsidP="009E6AEB">
            <w:pPr>
              <w:ind w:left="145"/>
              <w:rPr>
                <w:i/>
                <w:iCs/>
                <w:color w:val="000000"/>
                <w:szCs w:val="28"/>
                <w:lang w:val="uk-UA"/>
              </w:rPr>
            </w:pPr>
            <w:r w:rsidRPr="00F70C27">
              <w:rPr>
                <w:i/>
                <w:iCs/>
                <w:color w:val="000000"/>
                <w:szCs w:val="28"/>
                <w:lang w:val="uk-UA"/>
              </w:rPr>
              <w:t>Вид роботи: усні та письмові відповіді.</w:t>
            </w:r>
          </w:p>
          <w:p w:rsidR="009E6AEB" w:rsidRPr="00F70C27" w:rsidRDefault="009E6AEB" w:rsidP="009E6AEB">
            <w:pPr>
              <w:ind w:left="145"/>
              <w:rPr>
                <w:szCs w:val="28"/>
                <w:lang w:val="uk-UA"/>
              </w:rPr>
            </w:pPr>
            <w:r w:rsidRPr="00F70C27">
              <w:rPr>
                <w:szCs w:val="28"/>
                <w:lang w:val="uk-UA"/>
              </w:rPr>
              <w:t>Вимоги до сучасного уроку ЗЛ.</w:t>
            </w:r>
          </w:p>
          <w:p w:rsidR="009E6AEB" w:rsidRPr="00F70C27" w:rsidRDefault="009E6AEB" w:rsidP="009E6AEB">
            <w:pPr>
              <w:ind w:left="145"/>
              <w:rPr>
                <w:szCs w:val="28"/>
                <w:lang w:val="uk-UA"/>
              </w:rPr>
            </w:pPr>
            <w:r w:rsidRPr="00F70C27">
              <w:rPr>
                <w:szCs w:val="28"/>
                <w:lang w:val="uk-UA"/>
              </w:rPr>
              <w:t>Етапи підготовки до уроку.</w:t>
            </w:r>
          </w:p>
          <w:p w:rsidR="009E6AEB" w:rsidRPr="00F70C27" w:rsidRDefault="009E6AEB" w:rsidP="009E6AEB">
            <w:pPr>
              <w:ind w:left="145"/>
              <w:rPr>
                <w:szCs w:val="28"/>
                <w:lang w:val="uk-UA"/>
              </w:rPr>
            </w:pPr>
            <w:r w:rsidRPr="00F70C27">
              <w:rPr>
                <w:szCs w:val="28"/>
                <w:lang w:val="uk-UA"/>
              </w:rPr>
              <w:t>Типологія уроків ЗЛ.</w:t>
            </w:r>
          </w:p>
          <w:p w:rsidR="009E6AEB" w:rsidRPr="00F70C27" w:rsidRDefault="009E6AEB" w:rsidP="009E6AEB">
            <w:pPr>
              <w:ind w:left="145"/>
              <w:rPr>
                <w:szCs w:val="28"/>
                <w:lang w:val="uk-UA"/>
              </w:rPr>
            </w:pPr>
            <w:r w:rsidRPr="00F70C27">
              <w:rPr>
                <w:szCs w:val="28"/>
                <w:lang w:val="uk-UA"/>
              </w:rPr>
              <w:t>Структура уроку.</w:t>
            </w:r>
          </w:p>
          <w:p w:rsidR="00C8470E" w:rsidRPr="00F70C27" w:rsidRDefault="009E6AEB" w:rsidP="009E6AEB">
            <w:pPr>
              <w:tabs>
                <w:tab w:val="left" w:pos="284"/>
                <w:tab w:val="left" w:pos="567"/>
              </w:tabs>
              <w:ind w:left="145"/>
              <w:rPr>
                <w:bCs/>
                <w:szCs w:val="28"/>
                <w:lang w:val="uk-UA"/>
              </w:rPr>
            </w:pPr>
            <w:r w:rsidRPr="00F70C27">
              <w:rPr>
                <w:szCs w:val="28"/>
                <w:lang w:val="uk-UA"/>
              </w:rPr>
              <w:t>Схема аналізу уроку ЗЛ.</w:t>
            </w:r>
          </w:p>
        </w:tc>
      </w:tr>
      <w:tr w:rsidR="007C7FA9" w:rsidRPr="00F70C27" w:rsidTr="008064EF">
        <w:tc>
          <w:tcPr>
            <w:tcW w:w="988" w:type="dxa"/>
            <w:shd w:val="clear" w:color="auto" w:fill="FFFFFF"/>
            <w:hideMark/>
          </w:tcPr>
          <w:p w:rsidR="007C7FA9" w:rsidRPr="00F70C27" w:rsidRDefault="00616CB4" w:rsidP="00A8438E">
            <w:pPr>
              <w:jc w:val="center"/>
              <w:rPr>
                <w:b/>
                <w:bCs/>
                <w:spacing w:val="-8"/>
                <w:szCs w:val="28"/>
                <w:lang w:val="uk-UA"/>
              </w:rPr>
            </w:pPr>
            <w:r w:rsidRPr="00F70C27">
              <w:rPr>
                <w:color w:val="000000"/>
                <w:kern w:val="2"/>
                <w:szCs w:val="28"/>
                <w:lang w:val="uk-UA"/>
              </w:rPr>
              <w:t>2.1.</w:t>
            </w:r>
          </w:p>
        </w:tc>
        <w:tc>
          <w:tcPr>
            <w:tcW w:w="8788" w:type="dxa"/>
            <w:shd w:val="clear" w:color="auto" w:fill="FFFFFF"/>
            <w:hideMark/>
          </w:tcPr>
          <w:p w:rsidR="009E6AEB" w:rsidRPr="00F70C27" w:rsidRDefault="009E6AEB" w:rsidP="009E6AEB">
            <w:pPr>
              <w:tabs>
                <w:tab w:val="left" w:pos="284"/>
                <w:tab w:val="left" w:pos="567"/>
              </w:tabs>
              <w:ind w:left="145"/>
              <w:jc w:val="both"/>
              <w:rPr>
                <w:b/>
                <w:bCs/>
                <w:szCs w:val="28"/>
                <w:lang w:val="uk-UA"/>
              </w:rPr>
            </w:pPr>
            <w:r w:rsidRPr="00F70C27">
              <w:rPr>
                <w:b/>
                <w:bCs/>
                <w:szCs w:val="28"/>
                <w:lang w:val="uk-UA"/>
              </w:rPr>
              <w:t xml:space="preserve">Етапи вивчення художнього твору в школі. </w:t>
            </w:r>
          </w:p>
          <w:p w:rsidR="009E6AEB" w:rsidRPr="00F70C27" w:rsidRDefault="009E6AEB" w:rsidP="009E6AEB">
            <w:pPr>
              <w:tabs>
                <w:tab w:val="left" w:pos="284"/>
                <w:tab w:val="left" w:pos="567"/>
              </w:tabs>
              <w:ind w:left="145"/>
              <w:jc w:val="both"/>
              <w:rPr>
                <w:i/>
                <w:iCs/>
                <w:color w:val="000000"/>
                <w:szCs w:val="28"/>
                <w:lang w:val="uk-UA"/>
              </w:rPr>
            </w:pPr>
            <w:r w:rsidRPr="00F70C27">
              <w:rPr>
                <w:i/>
                <w:iCs/>
                <w:color w:val="000000"/>
                <w:szCs w:val="28"/>
                <w:lang w:val="uk-UA"/>
              </w:rPr>
              <w:t>Вид роботи: усні та письмові відповіді.</w:t>
            </w:r>
          </w:p>
          <w:p w:rsidR="009E6AEB" w:rsidRPr="00F70C27" w:rsidRDefault="009E6AEB" w:rsidP="009E6AEB">
            <w:pPr>
              <w:tabs>
                <w:tab w:val="left" w:pos="284"/>
                <w:tab w:val="left" w:pos="567"/>
              </w:tabs>
              <w:ind w:left="145"/>
              <w:jc w:val="both"/>
              <w:rPr>
                <w:bCs/>
                <w:szCs w:val="28"/>
                <w:lang w:val="uk-UA"/>
              </w:rPr>
            </w:pPr>
            <w:r w:rsidRPr="00F70C27">
              <w:rPr>
                <w:bCs/>
                <w:szCs w:val="28"/>
                <w:lang w:val="uk-UA"/>
              </w:rPr>
              <w:t>Підготовка до сприйняття – перший етап вивчення художнього твору.</w:t>
            </w:r>
          </w:p>
          <w:p w:rsidR="009E6AEB" w:rsidRPr="00F70C27" w:rsidRDefault="009E6AEB" w:rsidP="009E6AEB">
            <w:pPr>
              <w:tabs>
                <w:tab w:val="left" w:pos="284"/>
                <w:tab w:val="left" w:pos="567"/>
              </w:tabs>
              <w:ind w:left="145"/>
              <w:jc w:val="both"/>
              <w:rPr>
                <w:bCs/>
                <w:szCs w:val="28"/>
                <w:lang w:val="uk-UA"/>
              </w:rPr>
            </w:pPr>
            <w:r w:rsidRPr="00F70C27">
              <w:rPr>
                <w:bCs/>
                <w:szCs w:val="28"/>
                <w:lang w:val="uk-UA"/>
              </w:rPr>
              <w:t>Читання – етап сприйняття та первинного осмислення твору.</w:t>
            </w:r>
          </w:p>
          <w:p w:rsidR="009E6AEB" w:rsidRPr="00F70C27" w:rsidRDefault="009E6AEB" w:rsidP="009E6AEB">
            <w:pPr>
              <w:tabs>
                <w:tab w:val="left" w:pos="284"/>
                <w:tab w:val="left" w:pos="567"/>
              </w:tabs>
              <w:ind w:left="145"/>
              <w:jc w:val="both"/>
              <w:rPr>
                <w:bCs/>
                <w:szCs w:val="28"/>
                <w:lang w:val="uk-UA"/>
              </w:rPr>
            </w:pPr>
            <w:r w:rsidRPr="00F70C27">
              <w:rPr>
                <w:bCs/>
                <w:szCs w:val="28"/>
                <w:lang w:val="uk-UA"/>
              </w:rPr>
              <w:t>Етап підготовки до аналізу твору.</w:t>
            </w:r>
          </w:p>
          <w:p w:rsidR="009E6AEB" w:rsidRPr="00F70C27" w:rsidRDefault="009E6AEB" w:rsidP="009E6AEB">
            <w:pPr>
              <w:tabs>
                <w:tab w:val="left" w:pos="284"/>
                <w:tab w:val="left" w:pos="567"/>
              </w:tabs>
              <w:ind w:left="145"/>
              <w:jc w:val="both"/>
              <w:rPr>
                <w:bCs/>
                <w:szCs w:val="28"/>
                <w:lang w:val="uk-UA"/>
              </w:rPr>
            </w:pPr>
            <w:r w:rsidRPr="00F70C27">
              <w:rPr>
                <w:bCs/>
                <w:szCs w:val="28"/>
                <w:lang w:val="uk-UA"/>
              </w:rPr>
              <w:t>Аналіз як етап вивчення художнього твору.</w:t>
            </w:r>
          </w:p>
          <w:p w:rsidR="00616CB4" w:rsidRPr="00F70C27" w:rsidRDefault="009E6AEB" w:rsidP="009E6AEB">
            <w:pPr>
              <w:tabs>
                <w:tab w:val="left" w:pos="284"/>
                <w:tab w:val="left" w:pos="567"/>
              </w:tabs>
              <w:ind w:left="145"/>
              <w:jc w:val="both"/>
              <w:rPr>
                <w:b/>
                <w:bCs/>
                <w:szCs w:val="28"/>
                <w:lang w:val="uk-UA"/>
              </w:rPr>
            </w:pPr>
            <w:r w:rsidRPr="00F70C27">
              <w:rPr>
                <w:bCs/>
                <w:szCs w:val="28"/>
                <w:lang w:val="uk-UA"/>
              </w:rPr>
              <w:t>Рецепція та інтерпретація.</w:t>
            </w:r>
          </w:p>
        </w:tc>
      </w:tr>
      <w:tr w:rsidR="007C7FA9" w:rsidRPr="00F70C27" w:rsidTr="008064EF">
        <w:tc>
          <w:tcPr>
            <w:tcW w:w="988" w:type="dxa"/>
            <w:shd w:val="clear" w:color="auto" w:fill="FFFFFF"/>
            <w:hideMark/>
          </w:tcPr>
          <w:p w:rsidR="007C7FA9" w:rsidRPr="00F70C27" w:rsidRDefault="00A8438E" w:rsidP="00A8438E">
            <w:pPr>
              <w:jc w:val="center"/>
              <w:rPr>
                <w:b/>
                <w:bCs/>
                <w:szCs w:val="28"/>
                <w:lang w:val="uk-UA"/>
              </w:rPr>
            </w:pPr>
            <w:r w:rsidRPr="00F70C27">
              <w:rPr>
                <w:color w:val="000000"/>
                <w:kern w:val="2"/>
                <w:szCs w:val="28"/>
                <w:lang w:val="uk-UA"/>
              </w:rPr>
              <w:lastRenderedPageBreak/>
              <w:t>2.2</w:t>
            </w:r>
          </w:p>
        </w:tc>
        <w:tc>
          <w:tcPr>
            <w:tcW w:w="8788" w:type="dxa"/>
            <w:shd w:val="clear" w:color="auto" w:fill="FFFFFF"/>
            <w:hideMark/>
          </w:tcPr>
          <w:p w:rsidR="00AA6803" w:rsidRPr="00F70C27" w:rsidRDefault="00AA6803" w:rsidP="00AA6803">
            <w:pPr>
              <w:pStyle w:val="Default"/>
              <w:ind w:left="145"/>
              <w:rPr>
                <w:rFonts w:ascii="Times New Roman" w:hAnsi="Times New Roman" w:cs="Times New Roman"/>
                <w:b/>
                <w:color w:val="auto"/>
                <w:sz w:val="28"/>
                <w:szCs w:val="28"/>
                <w:lang w:val="uk-UA"/>
              </w:rPr>
            </w:pPr>
            <w:r w:rsidRPr="00F70C27">
              <w:rPr>
                <w:rFonts w:ascii="Times New Roman" w:hAnsi="Times New Roman" w:cs="Times New Roman"/>
                <w:b/>
                <w:color w:val="auto"/>
                <w:sz w:val="28"/>
                <w:szCs w:val="28"/>
                <w:lang w:val="uk-UA"/>
              </w:rPr>
              <w:t>Літературознавчий аналіз тексту.</w:t>
            </w:r>
          </w:p>
          <w:p w:rsidR="00AA6803" w:rsidRPr="00F70C27" w:rsidRDefault="00AA6803" w:rsidP="00AA6803">
            <w:pPr>
              <w:pBdr>
                <w:top w:val="nil"/>
                <w:left w:val="nil"/>
                <w:bottom w:val="nil"/>
                <w:right w:val="nil"/>
                <w:between w:val="nil"/>
              </w:pBdr>
              <w:tabs>
                <w:tab w:val="left" w:pos="930"/>
              </w:tabs>
              <w:ind w:left="145"/>
              <w:jc w:val="both"/>
              <w:rPr>
                <w:i/>
                <w:iCs/>
                <w:szCs w:val="28"/>
                <w:lang w:val="uk-UA"/>
              </w:rPr>
            </w:pPr>
            <w:r w:rsidRPr="00F70C27">
              <w:rPr>
                <w:i/>
                <w:iCs/>
                <w:szCs w:val="28"/>
                <w:lang w:val="uk-UA"/>
              </w:rPr>
              <w:t>Вид роботи: усні та письмові відповіді, презентація</w:t>
            </w:r>
          </w:p>
          <w:p w:rsidR="00AA6803" w:rsidRPr="00F70C27" w:rsidRDefault="00AA6803" w:rsidP="00AA6803">
            <w:pPr>
              <w:pBdr>
                <w:top w:val="nil"/>
                <w:left w:val="nil"/>
                <w:bottom w:val="nil"/>
                <w:right w:val="nil"/>
                <w:between w:val="nil"/>
              </w:pBdr>
              <w:tabs>
                <w:tab w:val="left" w:pos="930"/>
              </w:tabs>
              <w:ind w:left="145"/>
              <w:jc w:val="both"/>
              <w:rPr>
                <w:bCs/>
                <w:szCs w:val="28"/>
                <w:lang w:val="uk-UA"/>
              </w:rPr>
            </w:pPr>
            <w:r w:rsidRPr="00F70C27">
              <w:rPr>
                <w:bCs/>
                <w:szCs w:val="28"/>
                <w:lang w:val="uk-UA"/>
              </w:rPr>
              <w:t>Біографічний метод у сучасному літературознавстві.</w:t>
            </w:r>
          </w:p>
          <w:p w:rsidR="00AA6803" w:rsidRPr="00F70C27" w:rsidRDefault="00AA6803" w:rsidP="00AA6803">
            <w:pPr>
              <w:pBdr>
                <w:top w:val="nil"/>
                <w:left w:val="nil"/>
                <w:bottom w:val="nil"/>
                <w:right w:val="nil"/>
                <w:between w:val="nil"/>
              </w:pBdr>
              <w:tabs>
                <w:tab w:val="left" w:pos="930"/>
              </w:tabs>
              <w:ind w:left="145"/>
              <w:jc w:val="both"/>
              <w:rPr>
                <w:szCs w:val="28"/>
                <w:lang w:val="uk-UA"/>
              </w:rPr>
            </w:pPr>
            <w:r w:rsidRPr="00F70C27">
              <w:rPr>
                <w:szCs w:val="28"/>
                <w:lang w:val="uk-UA"/>
              </w:rPr>
              <w:t>Культурно-історичний метод аналіз тексту.</w:t>
            </w:r>
          </w:p>
          <w:p w:rsidR="00AA6803" w:rsidRPr="00F70C27" w:rsidRDefault="00AA6803" w:rsidP="00AA6803">
            <w:pPr>
              <w:pBdr>
                <w:top w:val="nil"/>
                <w:left w:val="nil"/>
                <w:bottom w:val="nil"/>
                <w:right w:val="nil"/>
                <w:between w:val="nil"/>
              </w:pBdr>
              <w:tabs>
                <w:tab w:val="left" w:pos="930"/>
              </w:tabs>
              <w:ind w:left="145"/>
              <w:jc w:val="both"/>
              <w:rPr>
                <w:szCs w:val="28"/>
                <w:lang w:val="uk-UA"/>
              </w:rPr>
            </w:pPr>
            <w:r w:rsidRPr="00F70C27">
              <w:rPr>
                <w:szCs w:val="28"/>
                <w:lang w:val="uk-UA"/>
              </w:rPr>
              <w:t>Компаративістика.</w:t>
            </w:r>
          </w:p>
          <w:p w:rsidR="00AA6803" w:rsidRPr="00F70C27" w:rsidRDefault="00AA6803" w:rsidP="00AA6803">
            <w:pPr>
              <w:pBdr>
                <w:top w:val="nil"/>
                <w:left w:val="nil"/>
                <w:bottom w:val="nil"/>
                <w:right w:val="nil"/>
                <w:between w:val="nil"/>
              </w:pBdr>
              <w:tabs>
                <w:tab w:val="left" w:pos="930"/>
              </w:tabs>
              <w:ind w:left="145"/>
              <w:jc w:val="both"/>
              <w:rPr>
                <w:szCs w:val="28"/>
                <w:lang w:val="uk-UA"/>
              </w:rPr>
            </w:pPr>
            <w:proofErr w:type="spellStart"/>
            <w:r w:rsidRPr="00F70C27">
              <w:rPr>
                <w:szCs w:val="28"/>
                <w:lang w:val="uk-UA"/>
              </w:rPr>
              <w:t>Стуктуралістський</w:t>
            </w:r>
            <w:proofErr w:type="spellEnd"/>
            <w:r w:rsidRPr="00F70C27">
              <w:rPr>
                <w:szCs w:val="28"/>
                <w:lang w:val="uk-UA"/>
              </w:rPr>
              <w:t xml:space="preserve"> метод.</w:t>
            </w:r>
          </w:p>
          <w:p w:rsidR="00AA6803" w:rsidRPr="00F70C27" w:rsidRDefault="00AA6803" w:rsidP="00AA6803">
            <w:pPr>
              <w:ind w:left="145"/>
              <w:rPr>
                <w:szCs w:val="28"/>
                <w:lang w:val="uk-UA"/>
              </w:rPr>
            </w:pPr>
            <w:proofErr w:type="spellStart"/>
            <w:r w:rsidRPr="00F70C27">
              <w:rPr>
                <w:szCs w:val="28"/>
                <w:lang w:val="uk-UA"/>
              </w:rPr>
              <w:t>Постструктуралізм</w:t>
            </w:r>
            <w:proofErr w:type="spellEnd"/>
            <w:r w:rsidRPr="00F70C27">
              <w:rPr>
                <w:szCs w:val="28"/>
                <w:lang w:val="uk-UA"/>
              </w:rPr>
              <w:t xml:space="preserve"> і </w:t>
            </w:r>
            <w:proofErr w:type="spellStart"/>
            <w:r w:rsidRPr="00F70C27">
              <w:rPr>
                <w:szCs w:val="28"/>
                <w:lang w:val="uk-UA"/>
              </w:rPr>
              <w:t>наративний</w:t>
            </w:r>
            <w:proofErr w:type="spellEnd"/>
            <w:r w:rsidRPr="00F70C27">
              <w:rPr>
                <w:szCs w:val="28"/>
                <w:lang w:val="uk-UA"/>
              </w:rPr>
              <w:t xml:space="preserve"> аналіз тексту.</w:t>
            </w:r>
          </w:p>
          <w:p w:rsidR="00AA6803" w:rsidRPr="00F70C27" w:rsidRDefault="00AA6803" w:rsidP="00AA6803">
            <w:pPr>
              <w:ind w:left="145"/>
              <w:rPr>
                <w:szCs w:val="28"/>
                <w:lang w:val="uk-UA"/>
              </w:rPr>
            </w:pPr>
            <w:proofErr w:type="spellStart"/>
            <w:r w:rsidRPr="00F70C27">
              <w:rPr>
                <w:szCs w:val="28"/>
                <w:lang w:val="uk-UA"/>
              </w:rPr>
              <w:t>Інтертекстуальний</w:t>
            </w:r>
            <w:proofErr w:type="spellEnd"/>
            <w:r w:rsidRPr="00F70C27">
              <w:rPr>
                <w:szCs w:val="28"/>
                <w:lang w:val="uk-UA"/>
              </w:rPr>
              <w:t xml:space="preserve"> аналіз тексту.</w:t>
            </w:r>
          </w:p>
          <w:p w:rsidR="007C7FA9" w:rsidRPr="00F70C27" w:rsidRDefault="00AA6803" w:rsidP="00AA6803">
            <w:pPr>
              <w:pStyle w:val="Default"/>
              <w:ind w:left="145"/>
              <w:rPr>
                <w:rFonts w:ascii="Times New Roman" w:hAnsi="Times New Roman" w:cs="Times New Roman"/>
                <w:sz w:val="28"/>
                <w:szCs w:val="28"/>
                <w:lang w:val="uk-UA"/>
              </w:rPr>
            </w:pPr>
            <w:proofErr w:type="spellStart"/>
            <w:r w:rsidRPr="00F70C27">
              <w:rPr>
                <w:rFonts w:ascii="Times New Roman" w:hAnsi="Times New Roman" w:cs="Times New Roman"/>
                <w:sz w:val="28"/>
                <w:szCs w:val="28"/>
                <w:lang w:val="uk-UA"/>
              </w:rPr>
              <w:t>Інтермедіальний</w:t>
            </w:r>
            <w:proofErr w:type="spellEnd"/>
            <w:r w:rsidRPr="00F70C27">
              <w:rPr>
                <w:rFonts w:ascii="Times New Roman" w:hAnsi="Times New Roman" w:cs="Times New Roman"/>
                <w:sz w:val="28"/>
                <w:szCs w:val="28"/>
                <w:lang w:val="uk-UA"/>
              </w:rPr>
              <w:t xml:space="preserve"> аналіз тексту.</w:t>
            </w:r>
          </w:p>
        </w:tc>
      </w:tr>
      <w:tr w:rsidR="007C7FA9" w:rsidRPr="00F70C27" w:rsidTr="008064EF">
        <w:tc>
          <w:tcPr>
            <w:tcW w:w="988" w:type="dxa"/>
            <w:shd w:val="clear" w:color="auto" w:fill="FFFFFF"/>
            <w:hideMark/>
          </w:tcPr>
          <w:p w:rsidR="007C7FA9" w:rsidRPr="00F70C27" w:rsidRDefault="005E7676" w:rsidP="00A8438E">
            <w:pPr>
              <w:jc w:val="center"/>
              <w:rPr>
                <w:b/>
                <w:bCs/>
                <w:szCs w:val="28"/>
                <w:lang w:val="uk-UA"/>
              </w:rPr>
            </w:pPr>
            <w:r w:rsidRPr="00F70C27">
              <w:rPr>
                <w:color w:val="000000"/>
                <w:kern w:val="2"/>
                <w:szCs w:val="28"/>
                <w:lang w:val="uk-UA"/>
              </w:rPr>
              <w:t>2.3</w:t>
            </w:r>
          </w:p>
        </w:tc>
        <w:tc>
          <w:tcPr>
            <w:tcW w:w="8788" w:type="dxa"/>
            <w:shd w:val="clear" w:color="auto" w:fill="FFFFFF"/>
            <w:hideMark/>
          </w:tcPr>
          <w:p w:rsidR="00AA6803" w:rsidRPr="00F70C27" w:rsidRDefault="00AA6803" w:rsidP="00AA6803">
            <w:pPr>
              <w:pStyle w:val="Default"/>
              <w:ind w:left="145"/>
              <w:rPr>
                <w:rFonts w:ascii="Times New Roman" w:hAnsi="Times New Roman" w:cs="Times New Roman"/>
                <w:b/>
                <w:bCs/>
                <w:sz w:val="28"/>
                <w:szCs w:val="28"/>
                <w:lang w:val="uk-UA"/>
              </w:rPr>
            </w:pPr>
            <w:r w:rsidRPr="00F70C27">
              <w:rPr>
                <w:rFonts w:ascii="Times New Roman" w:hAnsi="Times New Roman" w:cs="Times New Roman"/>
                <w:b/>
                <w:bCs/>
                <w:sz w:val="28"/>
                <w:szCs w:val="28"/>
                <w:lang w:val="uk-UA"/>
              </w:rPr>
              <w:t>Аналіз та інтерпретація художнього твору в процесі вивчення зарубіжної літератури.</w:t>
            </w:r>
          </w:p>
          <w:p w:rsidR="00AA6803" w:rsidRPr="00F70C27" w:rsidRDefault="00AA6803" w:rsidP="00AA6803">
            <w:pPr>
              <w:pStyle w:val="Default"/>
              <w:ind w:left="145"/>
              <w:rPr>
                <w:rFonts w:ascii="Times New Roman" w:hAnsi="Times New Roman" w:cs="Times New Roman"/>
                <w:i/>
                <w:iCs/>
                <w:sz w:val="28"/>
                <w:szCs w:val="28"/>
                <w:lang w:val="uk-UA"/>
              </w:rPr>
            </w:pPr>
            <w:r w:rsidRPr="00F70C27">
              <w:rPr>
                <w:rFonts w:ascii="Times New Roman" w:hAnsi="Times New Roman" w:cs="Times New Roman"/>
                <w:i/>
                <w:iCs/>
                <w:sz w:val="28"/>
                <w:szCs w:val="28"/>
                <w:lang w:val="uk-UA"/>
              </w:rPr>
              <w:t>Вид роботи: усні та письмові відповіді, аналіз художнього тексту.</w:t>
            </w:r>
          </w:p>
          <w:p w:rsidR="00AA6803" w:rsidRPr="00F70C27" w:rsidRDefault="00AA6803" w:rsidP="00AA6803">
            <w:pPr>
              <w:pStyle w:val="Default"/>
              <w:ind w:left="145"/>
              <w:rPr>
                <w:rFonts w:ascii="Times New Roman" w:hAnsi="Times New Roman" w:cs="Times New Roman"/>
                <w:color w:val="auto"/>
                <w:sz w:val="28"/>
                <w:szCs w:val="28"/>
                <w:lang w:val="uk-UA"/>
              </w:rPr>
            </w:pPr>
            <w:r w:rsidRPr="00F70C27">
              <w:rPr>
                <w:rFonts w:ascii="Times New Roman" w:hAnsi="Times New Roman" w:cs="Times New Roman"/>
                <w:color w:val="auto"/>
                <w:sz w:val="28"/>
                <w:szCs w:val="28"/>
                <w:lang w:val="uk-UA"/>
              </w:rPr>
              <w:t xml:space="preserve">Концептуальні основи аналізу художнього твору в школі. </w:t>
            </w:r>
          </w:p>
          <w:p w:rsidR="00AA6803" w:rsidRPr="00F70C27" w:rsidRDefault="00AA6803" w:rsidP="00AA6803">
            <w:pPr>
              <w:pStyle w:val="Default"/>
              <w:ind w:left="145"/>
              <w:rPr>
                <w:rFonts w:ascii="Times New Roman" w:hAnsi="Times New Roman" w:cs="Times New Roman"/>
                <w:color w:val="auto"/>
                <w:sz w:val="28"/>
                <w:szCs w:val="28"/>
                <w:lang w:val="uk-UA"/>
              </w:rPr>
            </w:pPr>
            <w:r w:rsidRPr="00F70C27">
              <w:rPr>
                <w:rFonts w:ascii="Times New Roman" w:hAnsi="Times New Roman" w:cs="Times New Roman"/>
                <w:color w:val="auto"/>
                <w:sz w:val="28"/>
                <w:szCs w:val="28"/>
                <w:lang w:val="uk-UA"/>
              </w:rPr>
              <w:t xml:space="preserve">Шкільний аналіз і проблема художнього сприйняття. </w:t>
            </w:r>
          </w:p>
          <w:p w:rsidR="00AA6803" w:rsidRPr="00F70C27" w:rsidRDefault="00AA6803" w:rsidP="00AA6803">
            <w:pPr>
              <w:pStyle w:val="Default"/>
              <w:ind w:left="145"/>
              <w:rPr>
                <w:rFonts w:ascii="Times New Roman" w:hAnsi="Times New Roman" w:cs="Times New Roman"/>
                <w:color w:val="auto"/>
                <w:sz w:val="28"/>
                <w:szCs w:val="28"/>
                <w:lang w:val="uk-UA"/>
              </w:rPr>
            </w:pPr>
            <w:r w:rsidRPr="00F70C27">
              <w:rPr>
                <w:rFonts w:ascii="Times New Roman" w:hAnsi="Times New Roman" w:cs="Times New Roman"/>
                <w:color w:val="auto"/>
                <w:sz w:val="28"/>
                <w:szCs w:val="28"/>
                <w:lang w:val="uk-UA"/>
              </w:rPr>
              <w:t xml:space="preserve">Мета шкільного аналізу художнього тексту. </w:t>
            </w:r>
          </w:p>
          <w:p w:rsidR="009E6AEB" w:rsidRPr="00F70C27" w:rsidRDefault="00AA6803" w:rsidP="00AA6803">
            <w:pPr>
              <w:pStyle w:val="Default"/>
              <w:ind w:left="145"/>
              <w:rPr>
                <w:rFonts w:ascii="Times New Roman" w:hAnsi="Times New Roman" w:cs="Times New Roman"/>
                <w:color w:val="auto"/>
                <w:sz w:val="28"/>
                <w:szCs w:val="28"/>
                <w:lang w:val="uk-UA"/>
              </w:rPr>
            </w:pPr>
            <w:r w:rsidRPr="00F70C27">
              <w:rPr>
                <w:rFonts w:ascii="Times New Roman" w:hAnsi="Times New Roman" w:cs="Times New Roman"/>
                <w:color w:val="auto"/>
                <w:sz w:val="28"/>
                <w:szCs w:val="28"/>
                <w:lang w:val="uk-UA"/>
              </w:rPr>
              <w:t>Традиційні та новітні шляхи аналізу художнього твору.</w:t>
            </w:r>
          </w:p>
        </w:tc>
      </w:tr>
      <w:tr w:rsidR="007C7FA9" w:rsidRPr="00F70C27" w:rsidTr="008064EF">
        <w:tc>
          <w:tcPr>
            <w:tcW w:w="988" w:type="dxa"/>
            <w:shd w:val="clear" w:color="auto" w:fill="FFFFFF"/>
            <w:hideMark/>
          </w:tcPr>
          <w:p w:rsidR="007C7FA9" w:rsidRPr="00F70C27" w:rsidRDefault="005E7676" w:rsidP="00A8438E">
            <w:pPr>
              <w:jc w:val="center"/>
              <w:rPr>
                <w:b/>
                <w:bCs/>
                <w:szCs w:val="28"/>
                <w:lang w:val="uk-UA"/>
              </w:rPr>
            </w:pPr>
            <w:r w:rsidRPr="00F70C27">
              <w:rPr>
                <w:color w:val="000000"/>
                <w:kern w:val="2"/>
                <w:szCs w:val="28"/>
                <w:lang w:val="uk-UA"/>
              </w:rPr>
              <w:t>2.4</w:t>
            </w:r>
          </w:p>
        </w:tc>
        <w:tc>
          <w:tcPr>
            <w:tcW w:w="8788" w:type="dxa"/>
            <w:shd w:val="clear" w:color="auto" w:fill="FFFFFF"/>
            <w:hideMark/>
          </w:tcPr>
          <w:p w:rsidR="007C7FA9" w:rsidRPr="00F70C27" w:rsidRDefault="005E7676" w:rsidP="005E7676">
            <w:pPr>
              <w:pStyle w:val="Default"/>
              <w:ind w:left="145"/>
              <w:rPr>
                <w:rFonts w:ascii="Times New Roman" w:hAnsi="Times New Roman" w:cs="Times New Roman"/>
                <w:b/>
                <w:bCs/>
                <w:sz w:val="28"/>
                <w:szCs w:val="28"/>
                <w:lang w:val="uk-UA"/>
              </w:rPr>
            </w:pPr>
            <w:r w:rsidRPr="00F70C27">
              <w:rPr>
                <w:rFonts w:ascii="Times New Roman" w:hAnsi="Times New Roman" w:cs="Times New Roman"/>
                <w:b/>
                <w:bCs/>
                <w:sz w:val="28"/>
                <w:szCs w:val="28"/>
                <w:lang w:val="uk-UA"/>
              </w:rPr>
              <w:t>Аналіз творів зарубіжної літератури в їх жанрово-родовій специфіці.</w:t>
            </w:r>
          </w:p>
          <w:p w:rsidR="005E7676" w:rsidRPr="00F70C27" w:rsidRDefault="005E7676" w:rsidP="005E7676">
            <w:pPr>
              <w:pStyle w:val="Default"/>
              <w:ind w:left="145"/>
              <w:rPr>
                <w:rFonts w:ascii="Times New Roman" w:hAnsi="Times New Roman" w:cs="Times New Roman"/>
                <w:i/>
                <w:iCs/>
                <w:sz w:val="28"/>
                <w:szCs w:val="28"/>
                <w:lang w:val="uk-UA"/>
              </w:rPr>
            </w:pPr>
            <w:r w:rsidRPr="00F70C27">
              <w:rPr>
                <w:rFonts w:ascii="Times New Roman" w:hAnsi="Times New Roman" w:cs="Times New Roman"/>
                <w:i/>
                <w:iCs/>
                <w:sz w:val="28"/>
                <w:szCs w:val="28"/>
                <w:lang w:val="uk-UA"/>
              </w:rPr>
              <w:t>Вид роботи: усні та письмові відповіді, аналіз художнього тексту.</w:t>
            </w:r>
          </w:p>
          <w:p w:rsidR="005E7676" w:rsidRPr="00F70C27" w:rsidRDefault="005E7676" w:rsidP="005E7676">
            <w:pPr>
              <w:pStyle w:val="Default"/>
              <w:ind w:left="145"/>
              <w:rPr>
                <w:rFonts w:ascii="Times New Roman" w:hAnsi="Times New Roman" w:cs="Times New Roman"/>
                <w:bCs/>
                <w:sz w:val="28"/>
                <w:szCs w:val="28"/>
                <w:lang w:val="uk-UA"/>
              </w:rPr>
            </w:pPr>
            <w:r w:rsidRPr="00F70C27">
              <w:rPr>
                <w:rFonts w:ascii="Times New Roman" w:hAnsi="Times New Roman" w:cs="Times New Roman"/>
                <w:bCs/>
                <w:sz w:val="28"/>
                <w:szCs w:val="28"/>
                <w:lang w:val="uk-UA"/>
              </w:rPr>
              <w:t xml:space="preserve">Вивчення творів різних жанрів. </w:t>
            </w:r>
          </w:p>
          <w:p w:rsidR="000D0E3D" w:rsidRPr="00F70C27" w:rsidRDefault="000D0E3D" w:rsidP="005E7676">
            <w:pPr>
              <w:pStyle w:val="Default"/>
              <w:ind w:left="145"/>
              <w:rPr>
                <w:rFonts w:ascii="Times New Roman" w:hAnsi="Times New Roman" w:cs="Times New Roman"/>
                <w:bCs/>
                <w:sz w:val="28"/>
                <w:szCs w:val="28"/>
                <w:lang w:val="uk-UA"/>
              </w:rPr>
            </w:pPr>
            <w:r w:rsidRPr="00F70C27">
              <w:rPr>
                <w:rFonts w:ascii="Times New Roman" w:hAnsi="Times New Roman" w:cs="Times New Roman"/>
                <w:sz w:val="28"/>
                <w:szCs w:val="28"/>
                <w:lang w:val="uk-UA"/>
              </w:rPr>
              <w:t xml:space="preserve">Типи мовлення як проблема аналізу тексту. Поезія і проза як </w:t>
            </w:r>
            <w:proofErr w:type="spellStart"/>
            <w:r w:rsidRPr="00F70C27">
              <w:rPr>
                <w:rFonts w:ascii="Times New Roman" w:hAnsi="Times New Roman" w:cs="Times New Roman"/>
                <w:sz w:val="28"/>
                <w:szCs w:val="28"/>
                <w:lang w:val="uk-UA"/>
              </w:rPr>
              <w:t>надродові</w:t>
            </w:r>
            <w:proofErr w:type="spellEnd"/>
            <w:r w:rsidRPr="00F70C27">
              <w:rPr>
                <w:rFonts w:ascii="Times New Roman" w:hAnsi="Times New Roman" w:cs="Times New Roman"/>
                <w:sz w:val="28"/>
                <w:szCs w:val="28"/>
                <w:lang w:val="uk-UA"/>
              </w:rPr>
              <w:t xml:space="preserve"> поняття. Поезія і лірика. Проза і епос.</w:t>
            </w:r>
          </w:p>
          <w:p w:rsidR="005E7676" w:rsidRPr="00F70C27" w:rsidRDefault="005E7676" w:rsidP="005E7676">
            <w:pPr>
              <w:pStyle w:val="Default"/>
              <w:ind w:left="145"/>
              <w:rPr>
                <w:rFonts w:ascii="Times New Roman" w:hAnsi="Times New Roman" w:cs="Times New Roman"/>
                <w:bCs/>
                <w:sz w:val="28"/>
                <w:szCs w:val="28"/>
                <w:lang w:val="uk-UA"/>
              </w:rPr>
            </w:pPr>
            <w:r w:rsidRPr="00F70C27">
              <w:rPr>
                <w:rFonts w:ascii="Times New Roman" w:hAnsi="Times New Roman" w:cs="Times New Roman"/>
                <w:bCs/>
                <w:sz w:val="28"/>
                <w:szCs w:val="28"/>
                <w:lang w:val="uk-UA"/>
              </w:rPr>
              <w:t xml:space="preserve">Особливості аналізу епічних творів світової літератури. </w:t>
            </w:r>
          </w:p>
          <w:p w:rsidR="005E7676" w:rsidRPr="00F70C27" w:rsidRDefault="005E7676" w:rsidP="005E7676">
            <w:pPr>
              <w:pStyle w:val="Default"/>
              <w:ind w:left="145"/>
              <w:rPr>
                <w:rFonts w:ascii="Times New Roman" w:hAnsi="Times New Roman" w:cs="Times New Roman"/>
                <w:bCs/>
                <w:sz w:val="28"/>
                <w:szCs w:val="28"/>
                <w:lang w:val="uk-UA"/>
              </w:rPr>
            </w:pPr>
            <w:r w:rsidRPr="00F70C27">
              <w:rPr>
                <w:rFonts w:ascii="Times New Roman" w:hAnsi="Times New Roman" w:cs="Times New Roman"/>
                <w:bCs/>
                <w:sz w:val="28"/>
                <w:szCs w:val="28"/>
                <w:lang w:val="uk-UA"/>
              </w:rPr>
              <w:t>Специфіка аналізу та інтерпретації ліричних творів.</w:t>
            </w:r>
          </w:p>
          <w:p w:rsidR="005E7676" w:rsidRPr="00F70C27" w:rsidRDefault="005E7676" w:rsidP="005E7676">
            <w:pPr>
              <w:pStyle w:val="Default"/>
              <w:ind w:left="145"/>
              <w:rPr>
                <w:rFonts w:ascii="Times New Roman" w:hAnsi="Times New Roman" w:cs="Times New Roman"/>
                <w:bCs/>
                <w:sz w:val="28"/>
                <w:szCs w:val="28"/>
                <w:lang w:val="uk-UA"/>
              </w:rPr>
            </w:pPr>
            <w:r w:rsidRPr="00F70C27">
              <w:rPr>
                <w:rFonts w:ascii="Times New Roman" w:hAnsi="Times New Roman" w:cs="Times New Roman"/>
                <w:bCs/>
                <w:sz w:val="28"/>
                <w:szCs w:val="28"/>
                <w:lang w:val="uk-UA"/>
              </w:rPr>
              <w:t>Жанри ліро-епосу, аналіз ліро-епічних творів та інших міжродових форм.</w:t>
            </w:r>
          </w:p>
          <w:p w:rsidR="005E7676" w:rsidRPr="00F70C27" w:rsidRDefault="005E7676" w:rsidP="005E7676">
            <w:pPr>
              <w:pStyle w:val="Default"/>
              <w:ind w:left="145"/>
              <w:rPr>
                <w:rFonts w:ascii="Times New Roman" w:hAnsi="Times New Roman" w:cs="Times New Roman"/>
                <w:bCs/>
                <w:sz w:val="28"/>
                <w:szCs w:val="28"/>
                <w:lang w:val="uk-UA"/>
              </w:rPr>
            </w:pPr>
            <w:r w:rsidRPr="00F70C27">
              <w:rPr>
                <w:rFonts w:ascii="Times New Roman" w:hAnsi="Times New Roman" w:cs="Times New Roman"/>
                <w:bCs/>
                <w:sz w:val="28"/>
                <w:szCs w:val="28"/>
                <w:lang w:val="uk-UA"/>
              </w:rPr>
              <w:t>Особливості вивчення та аналізу драматичних творів.</w:t>
            </w:r>
          </w:p>
        </w:tc>
      </w:tr>
    </w:tbl>
    <w:p w:rsidR="008064EF" w:rsidRPr="00F70C27" w:rsidRDefault="008064EF" w:rsidP="008064EF">
      <w:pPr>
        <w:pBdr>
          <w:top w:val="nil"/>
          <w:left w:val="nil"/>
          <w:bottom w:val="nil"/>
          <w:right w:val="nil"/>
          <w:between w:val="nil"/>
        </w:pBdr>
        <w:ind w:hanging="3"/>
        <w:jc w:val="center"/>
        <w:rPr>
          <w:b/>
          <w:color w:val="000000"/>
          <w:szCs w:val="28"/>
          <w:lang w:val="uk-UA"/>
        </w:rPr>
      </w:pPr>
    </w:p>
    <w:p w:rsidR="008064EF" w:rsidRPr="00F70C27" w:rsidRDefault="008064EF" w:rsidP="008064EF">
      <w:pPr>
        <w:pBdr>
          <w:top w:val="nil"/>
          <w:left w:val="nil"/>
          <w:bottom w:val="nil"/>
          <w:right w:val="nil"/>
          <w:between w:val="nil"/>
        </w:pBdr>
        <w:ind w:hanging="3"/>
        <w:jc w:val="center"/>
        <w:rPr>
          <w:b/>
          <w:color w:val="000000"/>
          <w:szCs w:val="28"/>
          <w:lang w:val="uk-UA"/>
        </w:rPr>
      </w:pPr>
      <w:r w:rsidRPr="00F70C27">
        <w:rPr>
          <w:b/>
          <w:color w:val="000000"/>
          <w:szCs w:val="28"/>
          <w:lang w:val="uk-UA"/>
        </w:rPr>
        <w:t>Завдання для самостійної роботи студентів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788"/>
      </w:tblGrid>
      <w:tr w:rsidR="008064EF" w:rsidRPr="00F70C27" w:rsidTr="008064EF">
        <w:tc>
          <w:tcPr>
            <w:tcW w:w="993" w:type="dxa"/>
          </w:tcPr>
          <w:p w:rsidR="008064EF" w:rsidRPr="00F70C27" w:rsidRDefault="008064EF" w:rsidP="00D327DC">
            <w:pPr>
              <w:ind w:left="142" w:hanging="142"/>
              <w:jc w:val="center"/>
              <w:rPr>
                <w:szCs w:val="28"/>
                <w:lang w:val="uk-UA"/>
              </w:rPr>
            </w:pPr>
            <w:r w:rsidRPr="00F70C27">
              <w:rPr>
                <w:szCs w:val="28"/>
                <w:lang w:val="uk-UA"/>
              </w:rPr>
              <w:t>№</w:t>
            </w:r>
          </w:p>
          <w:p w:rsidR="008064EF" w:rsidRPr="00F70C27" w:rsidRDefault="008064EF" w:rsidP="00D327DC">
            <w:pPr>
              <w:ind w:left="142" w:hanging="142"/>
              <w:jc w:val="center"/>
              <w:rPr>
                <w:szCs w:val="28"/>
                <w:lang w:val="uk-UA"/>
              </w:rPr>
            </w:pPr>
            <w:r w:rsidRPr="00F70C27">
              <w:rPr>
                <w:szCs w:val="28"/>
                <w:lang w:val="uk-UA"/>
              </w:rPr>
              <w:t>теми</w:t>
            </w:r>
          </w:p>
          <w:p w:rsidR="008064EF" w:rsidRPr="00F70C27" w:rsidRDefault="008064EF" w:rsidP="00D327DC">
            <w:pPr>
              <w:ind w:left="142" w:hanging="142"/>
              <w:jc w:val="center"/>
              <w:rPr>
                <w:szCs w:val="28"/>
                <w:lang w:val="uk-UA"/>
              </w:rPr>
            </w:pPr>
          </w:p>
        </w:tc>
        <w:tc>
          <w:tcPr>
            <w:tcW w:w="8788" w:type="dxa"/>
            <w:hideMark/>
          </w:tcPr>
          <w:p w:rsidR="008064EF" w:rsidRPr="00F70C27" w:rsidRDefault="008064EF" w:rsidP="00D327DC">
            <w:pPr>
              <w:jc w:val="center"/>
              <w:rPr>
                <w:szCs w:val="28"/>
                <w:lang w:val="uk-UA"/>
              </w:rPr>
            </w:pPr>
            <w:r w:rsidRPr="00F70C27">
              <w:rPr>
                <w:szCs w:val="28"/>
                <w:lang w:val="uk-UA"/>
              </w:rPr>
              <w:t>Завдання</w:t>
            </w:r>
          </w:p>
        </w:tc>
      </w:tr>
      <w:tr w:rsidR="008064EF" w:rsidRPr="00F70C27" w:rsidTr="008064EF">
        <w:tc>
          <w:tcPr>
            <w:tcW w:w="993" w:type="dxa"/>
            <w:hideMark/>
          </w:tcPr>
          <w:p w:rsidR="008064EF" w:rsidRPr="00F70C27" w:rsidRDefault="008064EF" w:rsidP="00D327DC">
            <w:pPr>
              <w:jc w:val="center"/>
              <w:rPr>
                <w:szCs w:val="28"/>
                <w:lang w:val="uk-UA"/>
              </w:rPr>
            </w:pPr>
            <w:r w:rsidRPr="00F70C27">
              <w:rPr>
                <w:szCs w:val="28"/>
                <w:lang w:val="uk-UA"/>
              </w:rPr>
              <w:t>1.1</w:t>
            </w:r>
          </w:p>
        </w:tc>
        <w:tc>
          <w:tcPr>
            <w:tcW w:w="8788" w:type="dxa"/>
            <w:hideMark/>
          </w:tcPr>
          <w:p w:rsidR="008064EF" w:rsidRPr="00F70C27" w:rsidRDefault="008064EF" w:rsidP="00D327DC">
            <w:pPr>
              <w:tabs>
                <w:tab w:val="left" w:pos="182"/>
              </w:tabs>
              <w:ind w:left="182"/>
              <w:rPr>
                <w:bCs/>
                <w:i/>
                <w:szCs w:val="28"/>
                <w:lang w:val="uk-UA"/>
              </w:rPr>
            </w:pPr>
            <w:r w:rsidRPr="00F70C27">
              <w:rPr>
                <w:bCs/>
                <w:i/>
                <w:szCs w:val="28"/>
                <w:lang w:val="uk-UA"/>
              </w:rPr>
              <w:t xml:space="preserve">Опрацювати інформацію про специфіку поколінь. </w:t>
            </w:r>
          </w:p>
          <w:p w:rsidR="000E61C7" w:rsidRPr="00F70C27" w:rsidRDefault="008064EF" w:rsidP="00D327DC">
            <w:pPr>
              <w:tabs>
                <w:tab w:val="left" w:pos="182"/>
              </w:tabs>
              <w:ind w:left="182"/>
              <w:rPr>
                <w:bCs/>
                <w:i/>
                <w:szCs w:val="28"/>
                <w:lang w:val="uk-UA"/>
              </w:rPr>
            </w:pPr>
            <w:r w:rsidRPr="00F70C27">
              <w:rPr>
                <w:bCs/>
                <w:i/>
                <w:szCs w:val="28"/>
                <w:lang w:val="uk-UA"/>
              </w:rPr>
              <w:t xml:space="preserve">Підготувати презентацію на </w:t>
            </w:r>
            <w:r w:rsidR="000E61C7" w:rsidRPr="00F70C27">
              <w:rPr>
                <w:bCs/>
                <w:i/>
                <w:szCs w:val="28"/>
                <w:lang w:val="uk-UA"/>
              </w:rPr>
              <w:t>одну з тем:</w:t>
            </w:r>
            <w:r w:rsidRPr="00F70C27">
              <w:rPr>
                <w:bCs/>
                <w:i/>
                <w:szCs w:val="28"/>
                <w:lang w:val="uk-UA"/>
              </w:rPr>
              <w:t xml:space="preserve"> </w:t>
            </w:r>
          </w:p>
          <w:p w:rsidR="008064EF" w:rsidRPr="00F70C27" w:rsidRDefault="008064EF" w:rsidP="00D327DC">
            <w:pPr>
              <w:tabs>
                <w:tab w:val="left" w:pos="182"/>
              </w:tabs>
              <w:ind w:left="182"/>
              <w:rPr>
                <w:bCs/>
                <w:szCs w:val="28"/>
                <w:lang w:val="uk-UA"/>
              </w:rPr>
            </w:pPr>
            <w:r w:rsidRPr="00F70C27">
              <w:rPr>
                <w:bCs/>
                <w:szCs w:val="28"/>
                <w:lang w:val="uk-UA"/>
              </w:rPr>
              <w:t>«Зумери</w:t>
            </w:r>
            <w:r w:rsidR="000E61C7" w:rsidRPr="00F70C27">
              <w:rPr>
                <w:bCs/>
                <w:szCs w:val="28"/>
                <w:lang w:val="uk-UA"/>
              </w:rPr>
              <w:t>. Покоління, яке змінює все: Як зрозуміти сучасних підлітків</w:t>
            </w:r>
            <w:r w:rsidRPr="00F70C27">
              <w:rPr>
                <w:bCs/>
                <w:szCs w:val="28"/>
                <w:lang w:val="uk-UA"/>
              </w:rPr>
              <w:t>»</w:t>
            </w:r>
          </w:p>
          <w:p w:rsidR="000E61C7" w:rsidRPr="00F70C27" w:rsidRDefault="000E61C7" w:rsidP="00D327DC">
            <w:pPr>
              <w:tabs>
                <w:tab w:val="left" w:pos="182"/>
              </w:tabs>
              <w:ind w:left="182"/>
              <w:rPr>
                <w:bCs/>
                <w:szCs w:val="28"/>
                <w:lang w:val="uk-UA"/>
              </w:rPr>
            </w:pPr>
            <w:r w:rsidRPr="00F70C27">
              <w:rPr>
                <w:bCs/>
                <w:szCs w:val="28"/>
                <w:lang w:val="uk-UA"/>
              </w:rPr>
              <w:t>«Діти покоління Альфа: хто це та як їх вчити і виховувати?»</w:t>
            </w:r>
          </w:p>
          <w:p w:rsidR="008064EF" w:rsidRPr="00F70C27" w:rsidRDefault="008064EF" w:rsidP="00D327DC">
            <w:pPr>
              <w:tabs>
                <w:tab w:val="left" w:pos="182"/>
              </w:tabs>
              <w:ind w:left="182"/>
              <w:rPr>
                <w:bCs/>
                <w:szCs w:val="28"/>
                <w:lang w:val="uk-UA"/>
              </w:rPr>
            </w:pPr>
            <w:r w:rsidRPr="00F70C27">
              <w:rPr>
                <w:bCs/>
                <w:i/>
                <w:szCs w:val="28"/>
                <w:lang w:val="uk-UA"/>
              </w:rPr>
              <w:t>Підготувати доповідь на тему</w:t>
            </w:r>
            <w:r w:rsidRPr="00F70C27">
              <w:rPr>
                <w:bCs/>
                <w:szCs w:val="28"/>
                <w:lang w:val="uk-UA"/>
              </w:rPr>
              <w:t xml:space="preserve">: </w:t>
            </w:r>
          </w:p>
          <w:p w:rsidR="008064EF" w:rsidRPr="00F70C27" w:rsidRDefault="008064EF" w:rsidP="00D327DC">
            <w:pPr>
              <w:tabs>
                <w:tab w:val="left" w:pos="182"/>
              </w:tabs>
              <w:ind w:left="182"/>
              <w:rPr>
                <w:bCs/>
                <w:szCs w:val="28"/>
                <w:lang w:val="uk-UA"/>
              </w:rPr>
            </w:pPr>
            <w:r w:rsidRPr="00F70C27">
              <w:rPr>
                <w:bCs/>
                <w:szCs w:val="28"/>
                <w:lang w:val="uk-UA"/>
              </w:rPr>
              <w:t>«Потенціал шкільного курсу літератури у боротьбі проти диктатури і тоталітаризму».</w:t>
            </w:r>
          </w:p>
        </w:tc>
      </w:tr>
      <w:tr w:rsidR="008064EF" w:rsidRPr="00F70C27" w:rsidTr="008064EF">
        <w:tc>
          <w:tcPr>
            <w:tcW w:w="993" w:type="dxa"/>
            <w:hideMark/>
          </w:tcPr>
          <w:p w:rsidR="008064EF" w:rsidRPr="00F70C27" w:rsidRDefault="00157BDA" w:rsidP="00D327DC">
            <w:pPr>
              <w:jc w:val="center"/>
              <w:rPr>
                <w:szCs w:val="28"/>
                <w:lang w:val="uk-UA"/>
              </w:rPr>
            </w:pPr>
            <w:r w:rsidRPr="00F70C27">
              <w:rPr>
                <w:szCs w:val="28"/>
                <w:lang w:val="uk-UA"/>
              </w:rPr>
              <w:t>1.</w:t>
            </w:r>
            <w:r w:rsidR="008064EF" w:rsidRPr="00F70C27">
              <w:rPr>
                <w:szCs w:val="28"/>
                <w:lang w:val="uk-UA"/>
              </w:rPr>
              <w:t>2</w:t>
            </w:r>
          </w:p>
        </w:tc>
        <w:tc>
          <w:tcPr>
            <w:tcW w:w="8788" w:type="dxa"/>
            <w:hideMark/>
          </w:tcPr>
          <w:p w:rsidR="00157BDA" w:rsidRPr="00F70C27" w:rsidRDefault="00157BDA" w:rsidP="00D327DC">
            <w:pPr>
              <w:tabs>
                <w:tab w:val="left" w:pos="182"/>
              </w:tabs>
              <w:ind w:left="182"/>
              <w:rPr>
                <w:bCs/>
                <w:szCs w:val="28"/>
                <w:lang w:val="uk-UA"/>
              </w:rPr>
            </w:pPr>
            <w:r w:rsidRPr="00F70C27">
              <w:rPr>
                <w:bCs/>
                <w:i/>
                <w:szCs w:val="28"/>
                <w:lang w:val="uk-UA"/>
              </w:rPr>
              <w:t>Проаналізувати програми та підручники</w:t>
            </w:r>
            <w:r w:rsidRPr="00F70C27">
              <w:rPr>
                <w:bCs/>
                <w:szCs w:val="28"/>
                <w:lang w:val="uk-UA"/>
              </w:rPr>
              <w:t xml:space="preserve"> із зарубіжної літератури 5-9 класів.</w:t>
            </w:r>
          </w:p>
          <w:p w:rsidR="00157BDA" w:rsidRPr="00F70C27" w:rsidRDefault="00157BDA" w:rsidP="00D327DC">
            <w:pPr>
              <w:tabs>
                <w:tab w:val="left" w:pos="182"/>
              </w:tabs>
              <w:ind w:left="182"/>
              <w:rPr>
                <w:color w:val="000000" w:themeColor="text1"/>
                <w:szCs w:val="28"/>
                <w:shd w:val="clear" w:color="auto" w:fill="FFFFFF"/>
                <w:lang w:val="uk-UA"/>
              </w:rPr>
            </w:pPr>
            <w:r w:rsidRPr="00F70C27">
              <w:rPr>
                <w:i/>
                <w:color w:val="000000" w:themeColor="text1"/>
                <w:szCs w:val="28"/>
                <w:shd w:val="clear" w:color="auto" w:fill="FFFFFF"/>
                <w:lang w:val="uk-UA"/>
              </w:rPr>
              <w:t>Зробити письмово порівняльний аналіз</w:t>
            </w:r>
            <w:r w:rsidRPr="00F70C27">
              <w:rPr>
                <w:color w:val="000000" w:themeColor="text1"/>
                <w:szCs w:val="28"/>
                <w:shd w:val="clear" w:color="auto" w:fill="FFFFFF"/>
                <w:lang w:val="uk-UA"/>
              </w:rPr>
              <w:t xml:space="preserve"> обраної теми в підручниках різних авторів (звернути увагу на виклад теоретичного матеріалу, наявність чи відсутність біографії письменника, складність викладу, спосіб подачі відомостей з теорії літератури, наявність практичних </w:t>
            </w:r>
            <w:r w:rsidRPr="00F70C27">
              <w:rPr>
                <w:color w:val="000000" w:themeColor="text1"/>
                <w:szCs w:val="28"/>
                <w:shd w:val="clear" w:color="auto" w:fill="FFFFFF"/>
                <w:lang w:val="uk-UA"/>
              </w:rPr>
              <w:lastRenderedPageBreak/>
              <w:t>завдань, запитань для перевірки знань, ілюстративного матеріалу тощо).</w:t>
            </w:r>
          </w:p>
          <w:p w:rsidR="008064EF" w:rsidRPr="00F70C27" w:rsidRDefault="008064EF" w:rsidP="00D327DC">
            <w:pPr>
              <w:tabs>
                <w:tab w:val="left" w:pos="182"/>
              </w:tabs>
              <w:ind w:left="182"/>
              <w:rPr>
                <w:bCs/>
                <w:szCs w:val="28"/>
                <w:lang w:val="uk-UA"/>
              </w:rPr>
            </w:pPr>
            <w:r w:rsidRPr="00F70C27">
              <w:rPr>
                <w:bCs/>
                <w:i/>
                <w:szCs w:val="28"/>
                <w:lang w:val="uk-UA"/>
              </w:rPr>
              <w:t>Підготувати інформацію</w:t>
            </w:r>
            <w:r w:rsidRPr="00F70C27">
              <w:rPr>
                <w:bCs/>
                <w:szCs w:val="28"/>
                <w:lang w:val="uk-UA"/>
              </w:rPr>
              <w:t xml:space="preserve"> про методичні прийоми увиразнення українського контексту творів зарубіжної літератури.</w:t>
            </w:r>
          </w:p>
          <w:p w:rsidR="00D5010F" w:rsidRPr="00F70C27" w:rsidRDefault="00D5010F" w:rsidP="00D327DC">
            <w:pPr>
              <w:tabs>
                <w:tab w:val="left" w:pos="182"/>
              </w:tabs>
              <w:ind w:left="182"/>
              <w:rPr>
                <w:bCs/>
                <w:i/>
                <w:szCs w:val="28"/>
                <w:lang w:val="uk-UA"/>
              </w:rPr>
            </w:pPr>
            <w:r w:rsidRPr="00F70C27">
              <w:rPr>
                <w:bCs/>
                <w:i/>
                <w:szCs w:val="28"/>
                <w:lang w:val="uk-UA"/>
              </w:rPr>
              <w:t xml:space="preserve">Написати есе на тему: </w:t>
            </w:r>
          </w:p>
          <w:p w:rsidR="00D5010F" w:rsidRPr="00F70C27" w:rsidRDefault="00D5010F" w:rsidP="00D327DC">
            <w:pPr>
              <w:tabs>
                <w:tab w:val="left" w:pos="182"/>
              </w:tabs>
              <w:ind w:left="182"/>
              <w:rPr>
                <w:bCs/>
                <w:szCs w:val="28"/>
                <w:lang w:val="uk-UA"/>
              </w:rPr>
            </w:pPr>
            <w:r w:rsidRPr="00F70C27">
              <w:rPr>
                <w:bCs/>
                <w:szCs w:val="28"/>
                <w:lang w:val="uk-UA"/>
              </w:rPr>
              <w:t>«Патріотичне виховання через осмислення художніх творів: як зарубіжна літератури допомагає формувати національну свідомість»</w:t>
            </w:r>
          </w:p>
        </w:tc>
      </w:tr>
      <w:tr w:rsidR="008064EF" w:rsidRPr="00F70C27" w:rsidTr="008064EF">
        <w:tc>
          <w:tcPr>
            <w:tcW w:w="993" w:type="dxa"/>
            <w:hideMark/>
          </w:tcPr>
          <w:p w:rsidR="008064EF" w:rsidRPr="00F70C27" w:rsidRDefault="00157BDA" w:rsidP="00D327DC">
            <w:pPr>
              <w:jc w:val="center"/>
              <w:rPr>
                <w:color w:val="000000"/>
                <w:spacing w:val="-4"/>
                <w:szCs w:val="28"/>
                <w:lang w:val="uk-UA"/>
              </w:rPr>
            </w:pPr>
            <w:r w:rsidRPr="00F70C27">
              <w:rPr>
                <w:szCs w:val="28"/>
                <w:lang w:val="uk-UA"/>
              </w:rPr>
              <w:lastRenderedPageBreak/>
              <w:t>1.</w:t>
            </w:r>
            <w:r w:rsidR="008064EF" w:rsidRPr="00F70C27">
              <w:rPr>
                <w:szCs w:val="28"/>
                <w:lang w:val="uk-UA"/>
              </w:rPr>
              <w:t>3</w:t>
            </w:r>
          </w:p>
        </w:tc>
        <w:tc>
          <w:tcPr>
            <w:tcW w:w="8788" w:type="dxa"/>
            <w:hideMark/>
          </w:tcPr>
          <w:p w:rsidR="00157BDA" w:rsidRPr="00F70C27" w:rsidRDefault="00157BDA" w:rsidP="00D327DC">
            <w:pPr>
              <w:suppressAutoHyphens w:val="0"/>
              <w:ind w:left="175"/>
              <w:rPr>
                <w:szCs w:val="28"/>
                <w:lang w:val="uk-UA" w:eastAsia="zh-CN"/>
              </w:rPr>
            </w:pPr>
            <w:r w:rsidRPr="00F70C27">
              <w:rPr>
                <w:i/>
                <w:szCs w:val="28"/>
                <w:lang w:val="uk-UA" w:eastAsia="zh-CN"/>
              </w:rPr>
              <w:t xml:space="preserve">Розглянути </w:t>
            </w:r>
            <w:r w:rsidRPr="00F70C27">
              <w:rPr>
                <w:szCs w:val="28"/>
                <w:lang w:val="uk-UA" w:eastAsia="zh-CN"/>
              </w:rPr>
              <w:t>основні принципи вивчення зарубіжної літератури в шкільних програмах.</w:t>
            </w:r>
          </w:p>
          <w:p w:rsidR="008064EF" w:rsidRPr="00F70C27" w:rsidRDefault="00157BDA" w:rsidP="00D327DC">
            <w:pPr>
              <w:tabs>
                <w:tab w:val="left" w:pos="182"/>
              </w:tabs>
              <w:ind w:left="175"/>
              <w:rPr>
                <w:szCs w:val="28"/>
                <w:lang w:val="uk-UA" w:eastAsia="zh-CN"/>
              </w:rPr>
            </w:pPr>
            <w:r w:rsidRPr="00F70C27">
              <w:rPr>
                <w:i/>
                <w:szCs w:val="28"/>
                <w:lang w:val="uk-UA" w:eastAsia="zh-CN"/>
              </w:rPr>
              <w:t>Виділити три основні принципи та дати конкретні приклади їх реалізації</w:t>
            </w:r>
            <w:r w:rsidRPr="00F70C27">
              <w:rPr>
                <w:szCs w:val="28"/>
                <w:lang w:val="uk-UA" w:eastAsia="zh-CN"/>
              </w:rPr>
              <w:t xml:space="preserve"> у практиці навчання.</w:t>
            </w:r>
          </w:p>
          <w:p w:rsidR="00157BDA" w:rsidRPr="00F70C27" w:rsidRDefault="00157BDA" w:rsidP="00D327DC">
            <w:pPr>
              <w:tabs>
                <w:tab w:val="left" w:pos="182"/>
              </w:tabs>
              <w:ind w:left="175"/>
              <w:rPr>
                <w:szCs w:val="28"/>
                <w:lang w:val="uk-UA"/>
              </w:rPr>
            </w:pPr>
            <w:r w:rsidRPr="00F70C27">
              <w:rPr>
                <w:i/>
                <w:szCs w:val="28"/>
                <w:lang w:val="uk-UA"/>
              </w:rPr>
              <w:t>Обрати один метод</w:t>
            </w:r>
            <w:r w:rsidRPr="00F70C27">
              <w:rPr>
                <w:szCs w:val="28"/>
                <w:lang w:val="uk-UA"/>
              </w:rPr>
              <w:t xml:space="preserve"> викладання зарубіжної літератури та </w:t>
            </w:r>
            <w:r w:rsidRPr="00F70C27">
              <w:rPr>
                <w:i/>
                <w:szCs w:val="28"/>
                <w:lang w:val="uk-UA"/>
              </w:rPr>
              <w:t>детально описати</w:t>
            </w:r>
            <w:r w:rsidRPr="00F70C27">
              <w:rPr>
                <w:szCs w:val="28"/>
                <w:lang w:val="uk-UA"/>
              </w:rPr>
              <w:t xml:space="preserve"> його особливості та ефективність.</w:t>
            </w:r>
          </w:p>
          <w:p w:rsidR="009E6AEB" w:rsidRPr="00F70C27" w:rsidRDefault="009E6AEB" w:rsidP="009E6AEB">
            <w:pPr>
              <w:suppressAutoHyphens w:val="0"/>
              <w:ind w:left="175"/>
              <w:rPr>
                <w:szCs w:val="28"/>
                <w:lang w:val="uk-UA" w:eastAsia="zh-CN"/>
              </w:rPr>
            </w:pPr>
            <w:r w:rsidRPr="00F70C27">
              <w:rPr>
                <w:i/>
                <w:szCs w:val="28"/>
                <w:lang w:val="uk-UA" w:eastAsia="zh-CN"/>
              </w:rPr>
              <w:t>Підготувати відповіді на запитання</w:t>
            </w:r>
            <w:r w:rsidRPr="00F70C27">
              <w:rPr>
                <w:szCs w:val="28"/>
                <w:lang w:val="uk-UA" w:eastAsia="zh-CN"/>
              </w:rPr>
              <w:t>:</w:t>
            </w:r>
          </w:p>
          <w:p w:rsidR="009E6AEB" w:rsidRPr="00F70C27" w:rsidRDefault="009E6AEB" w:rsidP="00295E74">
            <w:pPr>
              <w:pStyle w:val="ae"/>
              <w:numPr>
                <w:ilvl w:val="0"/>
                <w:numId w:val="7"/>
              </w:numPr>
              <w:suppressAutoHyphens w:val="0"/>
              <w:rPr>
                <w:szCs w:val="28"/>
                <w:lang w:val="uk-UA" w:eastAsia="zh-CN"/>
              </w:rPr>
            </w:pPr>
            <w:r w:rsidRPr="00F70C27">
              <w:rPr>
                <w:szCs w:val="28"/>
                <w:lang w:val="uk-UA" w:eastAsia="zh-CN"/>
              </w:rPr>
              <w:t>Поясніть, у чому полягають труднощі вивчення художніх творів у перекладах, переспівах і переказах. Наведіть приклади текстів, де ці труднощі особливо відчутні.</w:t>
            </w:r>
          </w:p>
          <w:p w:rsidR="009E6AEB" w:rsidRPr="00F70C27" w:rsidRDefault="009E6AEB" w:rsidP="00295E74">
            <w:pPr>
              <w:pStyle w:val="ae"/>
              <w:numPr>
                <w:ilvl w:val="0"/>
                <w:numId w:val="7"/>
              </w:numPr>
              <w:suppressAutoHyphens w:val="0"/>
              <w:rPr>
                <w:szCs w:val="28"/>
                <w:lang w:val="uk-UA" w:eastAsia="zh-CN"/>
              </w:rPr>
            </w:pPr>
            <w:r w:rsidRPr="00F70C27">
              <w:rPr>
                <w:szCs w:val="28"/>
                <w:lang w:val="uk-UA" w:eastAsia="zh-CN"/>
              </w:rPr>
              <w:t>Чому важливо враховувати національну своєрідність літератури під час її вивчення? Обґрунтуйте відповідь прикладами з програмних творів.</w:t>
            </w:r>
          </w:p>
          <w:p w:rsidR="009E6AEB" w:rsidRPr="00F70C27" w:rsidRDefault="009E6AEB" w:rsidP="00295E74">
            <w:pPr>
              <w:pStyle w:val="ae"/>
              <w:numPr>
                <w:ilvl w:val="0"/>
                <w:numId w:val="7"/>
              </w:numPr>
              <w:suppressAutoHyphens w:val="0"/>
              <w:rPr>
                <w:szCs w:val="28"/>
                <w:lang w:val="uk-UA" w:eastAsia="zh-CN"/>
              </w:rPr>
            </w:pPr>
            <w:r w:rsidRPr="00F70C27">
              <w:rPr>
                <w:szCs w:val="28"/>
                <w:lang w:val="uk-UA" w:eastAsia="zh-CN"/>
              </w:rPr>
              <w:t>Як український менталітет впливає на сприйняття та інтерпретацію творів світової літератури? Наведіть конкретні приклади.</w:t>
            </w:r>
          </w:p>
          <w:p w:rsidR="009E6AEB" w:rsidRPr="00F70C27" w:rsidRDefault="009E6AEB" w:rsidP="009E6AEB">
            <w:pPr>
              <w:tabs>
                <w:tab w:val="left" w:pos="182"/>
              </w:tabs>
              <w:ind w:left="175"/>
              <w:rPr>
                <w:szCs w:val="28"/>
                <w:lang w:val="uk-UA"/>
              </w:rPr>
            </w:pPr>
            <w:r w:rsidRPr="00F70C27">
              <w:rPr>
                <w:i/>
                <w:szCs w:val="28"/>
                <w:lang w:val="uk-UA"/>
              </w:rPr>
              <w:t>Обрати художній твір</w:t>
            </w:r>
            <w:r w:rsidRPr="00F70C27">
              <w:rPr>
                <w:szCs w:val="28"/>
                <w:lang w:val="uk-UA"/>
              </w:rPr>
              <w:t xml:space="preserve">, що вивчається в шкільному курсі зарубіжної літератури, і </w:t>
            </w:r>
            <w:r w:rsidRPr="00F70C27">
              <w:rPr>
                <w:i/>
                <w:szCs w:val="28"/>
                <w:lang w:val="uk-UA"/>
              </w:rPr>
              <w:t>розглянути його національні особливості</w:t>
            </w:r>
            <w:r w:rsidRPr="00F70C27">
              <w:rPr>
                <w:szCs w:val="28"/>
                <w:lang w:val="uk-UA"/>
              </w:rPr>
              <w:t xml:space="preserve"> (наприклад, фольклорні мотиви, історичний контекст, традиції).</w:t>
            </w:r>
          </w:p>
          <w:p w:rsidR="009E6AEB" w:rsidRPr="00F70C27" w:rsidRDefault="009E6AEB" w:rsidP="009E6AEB">
            <w:pPr>
              <w:tabs>
                <w:tab w:val="left" w:pos="182"/>
              </w:tabs>
              <w:ind w:left="175"/>
              <w:rPr>
                <w:bCs/>
                <w:szCs w:val="28"/>
                <w:lang w:val="uk-UA"/>
              </w:rPr>
            </w:pPr>
            <w:r w:rsidRPr="00F70C27">
              <w:rPr>
                <w:i/>
                <w:szCs w:val="28"/>
                <w:lang w:val="uk-UA"/>
              </w:rPr>
              <w:t>Здійснити порівняльний аналіз</w:t>
            </w:r>
            <w:r w:rsidRPr="00F70C27">
              <w:rPr>
                <w:szCs w:val="28"/>
                <w:lang w:val="uk-UA"/>
              </w:rPr>
              <w:t xml:space="preserve"> різних перекладів українською мовою одного твору зарубіжної літератури. </w:t>
            </w:r>
            <w:r w:rsidRPr="00F70C27">
              <w:rPr>
                <w:i/>
                <w:szCs w:val="28"/>
                <w:lang w:val="uk-UA"/>
              </w:rPr>
              <w:t>Знайти відмінності та пояснити</w:t>
            </w:r>
            <w:r w:rsidRPr="00F70C27">
              <w:rPr>
                <w:szCs w:val="28"/>
                <w:lang w:val="uk-UA"/>
              </w:rPr>
              <w:t>, як вони можуть вплинути на сприйняття тексту читачем.</w:t>
            </w:r>
          </w:p>
        </w:tc>
      </w:tr>
      <w:tr w:rsidR="008064EF" w:rsidRPr="00F70C27" w:rsidTr="008064EF">
        <w:tc>
          <w:tcPr>
            <w:tcW w:w="993" w:type="dxa"/>
            <w:hideMark/>
          </w:tcPr>
          <w:p w:rsidR="008064EF" w:rsidRPr="00F70C27" w:rsidRDefault="00157BDA" w:rsidP="00D327DC">
            <w:pPr>
              <w:jc w:val="center"/>
              <w:rPr>
                <w:szCs w:val="28"/>
                <w:lang w:val="uk-UA"/>
              </w:rPr>
            </w:pPr>
            <w:r w:rsidRPr="00F70C27">
              <w:rPr>
                <w:szCs w:val="28"/>
                <w:lang w:val="uk-UA"/>
              </w:rPr>
              <w:t>1.</w:t>
            </w:r>
            <w:r w:rsidR="008064EF" w:rsidRPr="00F70C27">
              <w:rPr>
                <w:szCs w:val="28"/>
                <w:lang w:val="uk-UA"/>
              </w:rPr>
              <w:t>4</w:t>
            </w:r>
          </w:p>
        </w:tc>
        <w:tc>
          <w:tcPr>
            <w:tcW w:w="8788" w:type="dxa"/>
            <w:hideMark/>
          </w:tcPr>
          <w:p w:rsidR="009E6AEB" w:rsidRPr="00F70C27" w:rsidRDefault="009E6AEB" w:rsidP="009E6AEB">
            <w:pPr>
              <w:tabs>
                <w:tab w:val="left" w:pos="182"/>
              </w:tabs>
              <w:ind w:left="182"/>
              <w:rPr>
                <w:bCs/>
                <w:szCs w:val="28"/>
                <w:lang w:val="uk-UA"/>
              </w:rPr>
            </w:pPr>
            <w:r w:rsidRPr="00F70C27">
              <w:rPr>
                <w:bCs/>
                <w:i/>
                <w:szCs w:val="28"/>
                <w:lang w:val="uk-UA"/>
              </w:rPr>
              <w:t>Підготувати конспект з теми</w:t>
            </w:r>
            <w:r w:rsidRPr="00F70C27">
              <w:rPr>
                <w:bCs/>
                <w:szCs w:val="28"/>
                <w:lang w:val="uk-UA"/>
              </w:rPr>
              <w:t>: «Типологія уроків зарубіжної літератури»</w:t>
            </w:r>
          </w:p>
          <w:p w:rsidR="009E6AEB" w:rsidRPr="00F70C27" w:rsidRDefault="009E6AEB" w:rsidP="009E6AEB">
            <w:pPr>
              <w:suppressAutoHyphens w:val="0"/>
              <w:ind w:left="175"/>
              <w:rPr>
                <w:szCs w:val="28"/>
                <w:lang w:val="uk-UA" w:eastAsia="zh-CN"/>
              </w:rPr>
            </w:pPr>
            <w:r w:rsidRPr="00F70C27">
              <w:rPr>
                <w:i/>
                <w:szCs w:val="28"/>
                <w:lang w:val="uk-UA" w:eastAsia="zh-CN"/>
              </w:rPr>
              <w:t>Підготувати відповіді на запитання</w:t>
            </w:r>
            <w:r w:rsidRPr="00F70C27">
              <w:rPr>
                <w:szCs w:val="28"/>
                <w:lang w:val="uk-UA" w:eastAsia="zh-CN"/>
              </w:rPr>
              <w:t>:</w:t>
            </w:r>
          </w:p>
          <w:p w:rsidR="009E6AEB" w:rsidRPr="00F70C27" w:rsidRDefault="009E6AEB" w:rsidP="00295E74">
            <w:pPr>
              <w:pStyle w:val="ae"/>
              <w:numPr>
                <w:ilvl w:val="0"/>
                <w:numId w:val="6"/>
              </w:numPr>
              <w:suppressAutoHyphens w:val="0"/>
              <w:rPr>
                <w:szCs w:val="28"/>
                <w:lang w:val="uk-UA" w:eastAsia="zh-CN"/>
              </w:rPr>
            </w:pPr>
            <w:r w:rsidRPr="00F70C27">
              <w:rPr>
                <w:szCs w:val="28"/>
                <w:lang w:val="uk-UA" w:eastAsia="zh-CN"/>
              </w:rPr>
              <w:t>Які основні вимоги до сучасного уроку зарубіжної літератури? Чим він відрізняється від традиційного уроку?</w:t>
            </w:r>
          </w:p>
          <w:p w:rsidR="009E6AEB" w:rsidRPr="00F70C27" w:rsidRDefault="009E6AEB" w:rsidP="00295E74">
            <w:pPr>
              <w:pStyle w:val="ae"/>
              <w:numPr>
                <w:ilvl w:val="0"/>
                <w:numId w:val="6"/>
              </w:numPr>
              <w:suppressAutoHyphens w:val="0"/>
              <w:rPr>
                <w:szCs w:val="28"/>
                <w:lang w:val="uk-UA" w:eastAsia="zh-CN"/>
              </w:rPr>
            </w:pPr>
            <w:r w:rsidRPr="00F70C27">
              <w:rPr>
                <w:szCs w:val="28"/>
                <w:lang w:val="uk-UA" w:eastAsia="zh-CN"/>
              </w:rPr>
              <w:t>Назвіть основні типи уроків зарубіжної літератури та наведіть приклади творів, для яких кожен тип буде доречним.</w:t>
            </w:r>
          </w:p>
          <w:p w:rsidR="009E6AEB" w:rsidRPr="00F70C27" w:rsidRDefault="009E6AEB" w:rsidP="00295E74">
            <w:pPr>
              <w:pStyle w:val="ae"/>
              <w:numPr>
                <w:ilvl w:val="0"/>
                <w:numId w:val="6"/>
              </w:numPr>
              <w:tabs>
                <w:tab w:val="left" w:pos="182"/>
              </w:tabs>
              <w:rPr>
                <w:szCs w:val="28"/>
                <w:lang w:val="uk-UA" w:eastAsia="zh-CN"/>
              </w:rPr>
            </w:pPr>
            <w:r w:rsidRPr="00F70C27">
              <w:rPr>
                <w:szCs w:val="28"/>
                <w:lang w:val="uk-UA" w:eastAsia="zh-CN"/>
              </w:rPr>
              <w:t>Опишіть етапи підготовки до уроку зарубіжної літератури. Які методи і прийоми необхідні для ефективної роботи вчителя?</w:t>
            </w:r>
          </w:p>
          <w:p w:rsidR="009E6AEB" w:rsidRPr="00F70C27" w:rsidRDefault="009E6AEB" w:rsidP="009E6AEB">
            <w:pPr>
              <w:tabs>
                <w:tab w:val="left" w:pos="182"/>
              </w:tabs>
              <w:ind w:left="175"/>
              <w:rPr>
                <w:rStyle w:val="af1"/>
                <w:i w:val="0"/>
                <w:lang w:val="uk-UA"/>
              </w:rPr>
            </w:pPr>
            <w:r w:rsidRPr="00F70C27">
              <w:rPr>
                <w:rStyle w:val="af0"/>
                <w:b w:val="0"/>
                <w:i/>
                <w:lang w:val="uk-UA"/>
              </w:rPr>
              <w:t>Написати есе на тему:</w:t>
            </w:r>
            <w:r w:rsidRPr="00F70C27">
              <w:rPr>
                <w:lang w:val="uk-UA"/>
              </w:rPr>
              <w:t xml:space="preserve"> </w:t>
            </w:r>
            <w:r w:rsidRPr="00F70C27">
              <w:rPr>
                <w:rStyle w:val="af1"/>
                <w:i w:val="0"/>
                <w:lang w:val="uk-UA"/>
              </w:rPr>
              <w:t>«Яким має бути сучасний урок літератури?»</w:t>
            </w:r>
          </w:p>
          <w:p w:rsidR="009E6AEB" w:rsidRPr="00F70C27" w:rsidRDefault="009E6AEB" w:rsidP="009E6AEB">
            <w:pPr>
              <w:tabs>
                <w:tab w:val="left" w:pos="182"/>
              </w:tabs>
              <w:ind w:left="175"/>
              <w:rPr>
                <w:lang w:val="uk-UA"/>
              </w:rPr>
            </w:pPr>
            <w:r w:rsidRPr="00F70C27">
              <w:rPr>
                <w:i/>
                <w:lang w:val="uk-UA"/>
              </w:rPr>
              <w:t xml:space="preserve">Розробити короткий конспект </w:t>
            </w:r>
            <w:r w:rsidRPr="00F70C27">
              <w:rPr>
                <w:lang w:val="uk-UA"/>
              </w:rPr>
              <w:t>одного з типів уроків зарубіжної літератури (наприклад, уроку-діалогу, уроку-проекту).</w:t>
            </w:r>
          </w:p>
          <w:p w:rsidR="00D5010F" w:rsidRPr="00F70C27" w:rsidRDefault="009E6AEB" w:rsidP="009E6AEB">
            <w:pPr>
              <w:tabs>
                <w:tab w:val="left" w:pos="182"/>
              </w:tabs>
              <w:ind w:left="175"/>
              <w:rPr>
                <w:bCs/>
                <w:szCs w:val="28"/>
                <w:lang w:val="uk-UA"/>
              </w:rPr>
            </w:pPr>
            <w:r w:rsidRPr="00F70C27">
              <w:rPr>
                <w:i/>
                <w:lang w:val="uk-UA"/>
              </w:rPr>
              <w:t>Ознайомитися</w:t>
            </w:r>
            <w:r w:rsidRPr="00F70C27">
              <w:rPr>
                <w:lang w:val="uk-UA"/>
              </w:rPr>
              <w:t xml:space="preserve"> зі схемою аналізу уроку.</w:t>
            </w:r>
          </w:p>
        </w:tc>
      </w:tr>
      <w:tr w:rsidR="008064EF" w:rsidRPr="00F70C27" w:rsidTr="008064EF">
        <w:tc>
          <w:tcPr>
            <w:tcW w:w="993" w:type="dxa"/>
            <w:hideMark/>
          </w:tcPr>
          <w:p w:rsidR="008064EF" w:rsidRPr="00F70C27" w:rsidRDefault="00D327DC" w:rsidP="00D327DC">
            <w:pPr>
              <w:jc w:val="center"/>
              <w:rPr>
                <w:szCs w:val="28"/>
                <w:lang w:val="uk-UA"/>
              </w:rPr>
            </w:pPr>
            <w:r w:rsidRPr="00F70C27">
              <w:rPr>
                <w:szCs w:val="28"/>
                <w:lang w:val="uk-UA"/>
              </w:rPr>
              <w:t>2.1</w:t>
            </w:r>
          </w:p>
        </w:tc>
        <w:tc>
          <w:tcPr>
            <w:tcW w:w="8788" w:type="dxa"/>
            <w:hideMark/>
          </w:tcPr>
          <w:p w:rsidR="000D0E3D" w:rsidRPr="00F70C27" w:rsidRDefault="000D0E3D" w:rsidP="000D0E3D">
            <w:pPr>
              <w:tabs>
                <w:tab w:val="left" w:pos="182"/>
              </w:tabs>
              <w:ind w:left="182"/>
              <w:rPr>
                <w:bCs/>
                <w:szCs w:val="28"/>
                <w:lang w:val="uk-UA"/>
              </w:rPr>
            </w:pPr>
            <w:r w:rsidRPr="00F70C27">
              <w:rPr>
                <w:bCs/>
                <w:i/>
                <w:szCs w:val="28"/>
                <w:lang w:val="uk-UA"/>
              </w:rPr>
              <w:t>Підготувати конспект з теми</w:t>
            </w:r>
            <w:r w:rsidRPr="00F70C27">
              <w:rPr>
                <w:bCs/>
                <w:szCs w:val="28"/>
                <w:lang w:val="uk-UA"/>
              </w:rPr>
              <w:t>: «</w:t>
            </w:r>
            <w:r w:rsidRPr="00F70C27">
              <w:rPr>
                <w:szCs w:val="28"/>
                <w:lang w:val="uk-UA"/>
              </w:rPr>
              <w:t>Читання як основний процес у навчанні: способи читання</w:t>
            </w:r>
            <w:r w:rsidRPr="00F70C27">
              <w:rPr>
                <w:bCs/>
                <w:szCs w:val="28"/>
                <w:lang w:val="uk-UA"/>
              </w:rPr>
              <w:t>»</w:t>
            </w:r>
          </w:p>
          <w:p w:rsidR="000D0E3D" w:rsidRPr="00F70C27" w:rsidRDefault="000D0E3D" w:rsidP="000D0E3D">
            <w:pPr>
              <w:suppressAutoHyphens w:val="0"/>
              <w:ind w:left="175"/>
              <w:rPr>
                <w:szCs w:val="28"/>
                <w:lang w:val="uk-UA" w:eastAsia="zh-CN"/>
              </w:rPr>
            </w:pPr>
            <w:r w:rsidRPr="00F70C27">
              <w:rPr>
                <w:i/>
                <w:szCs w:val="28"/>
                <w:lang w:val="uk-UA" w:eastAsia="zh-CN"/>
              </w:rPr>
              <w:t>Підготувати відповіді на запитання</w:t>
            </w:r>
            <w:r w:rsidRPr="00F70C27">
              <w:rPr>
                <w:szCs w:val="28"/>
                <w:lang w:val="uk-UA" w:eastAsia="zh-CN"/>
              </w:rPr>
              <w:t>:</w:t>
            </w:r>
          </w:p>
          <w:p w:rsidR="000D0E3D" w:rsidRPr="00F70C27" w:rsidRDefault="000D0E3D" w:rsidP="00295E74">
            <w:pPr>
              <w:pStyle w:val="ae"/>
              <w:numPr>
                <w:ilvl w:val="0"/>
                <w:numId w:val="8"/>
              </w:numPr>
              <w:suppressAutoHyphens w:val="0"/>
              <w:rPr>
                <w:szCs w:val="28"/>
                <w:lang w:val="uk-UA" w:eastAsia="zh-CN"/>
              </w:rPr>
            </w:pPr>
            <w:r w:rsidRPr="00F70C27">
              <w:rPr>
                <w:szCs w:val="28"/>
                <w:lang w:val="uk-UA" w:eastAsia="zh-CN"/>
              </w:rPr>
              <w:t xml:space="preserve">Чому важливо готувати учнів до сприйняття художнього </w:t>
            </w:r>
            <w:r w:rsidRPr="00F70C27">
              <w:rPr>
                <w:szCs w:val="28"/>
                <w:lang w:val="uk-UA" w:eastAsia="zh-CN"/>
              </w:rPr>
              <w:lastRenderedPageBreak/>
              <w:t>твору? Які методи можна використовувати на цьому етапі?</w:t>
            </w:r>
          </w:p>
          <w:p w:rsidR="000D0E3D" w:rsidRPr="00F70C27" w:rsidRDefault="000D0E3D" w:rsidP="00295E74">
            <w:pPr>
              <w:pStyle w:val="ae"/>
              <w:numPr>
                <w:ilvl w:val="0"/>
                <w:numId w:val="8"/>
              </w:numPr>
              <w:suppressAutoHyphens w:val="0"/>
              <w:rPr>
                <w:szCs w:val="28"/>
                <w:lang w:val="uk-UA" w:eastAsia="zh-CN"/>
              </w:rPr>
            </w:pPr>
            <w:r w:rsidRPr="00F70C27">
              <w:rPr>
                <w:szCs w:val="28"/>
                <w:lang w:val="uk-UA" w:eastAsia="zh-CN"/>
              </w:rPr>
              <w:t>Які труднощі можуть виникнути під час першого читання твору та як їх подолати?</w:t>
            </w:r>
          </w:p>
          <w:p w:rsidR="000D0E3D" w:rsidRPr="00F70C27" w:rsidRDefault="000D0E3D" w:rsidP="00295E74">
            <w:pPr>
              <w:pStyle w:val="ae"/>
              <w:numPr>
                <w:ilvl w:val="0"/>
                <w:numId w:val="8"/>
              </w:numPr>
              <w:suppressAutoHyphens w:val="0"/>
              <w:rPr>
                <w:szCs w:val="28"/>
                <w:lang w:val="uk-UA" w:eastAsia="zh-CN"/>
              </w:rPr>
            </w:pPr>
            <w:r w:rsidRPr="00F70C27">
              <w:rPr>
                <w:szCs w:val="28"/>
                <w:lang w:val="uk-UA" w:eastAsia="zh-CN"/>
              </w:rPr>
              <w:t>Чим відрізняється підготовка до аналізу від самого аналізу художнього твору?</w:t>
            </w:r>
          </w:p>
          <w:p w:rsidR="000D0E3D" w:rsidRPr="00F70C27" w:rsidRDefault="000D0E3D" w:rsidP="00295E74">
            <w:pPr>
              <w:pStyle w:val="ae"/>
              <w:numPr>
                <w:ilvl w:val="0"/>
                <w:numId w:val="8"/>
              </w:numPr>
              <w:tabs>
                <w:tab w:val="left" w:pos="182"/>
              </w:tabs>
              <w:rPr>
                <w:bCs/>
                <w:szCs w:val="28"/>
                <w:lang w:val="uk-UA"/>
              </w:rPr>
            </w:pPr>
            <w:r w:rsidRPr="00F70C27">
              <w:rPr>
                <w:szCs w:val="28"/>
                <w:lang w:val="uk-UA" w:eastAsia="zh-CN"/>
              </w:rPr>
              <w:t>Як здійснюється рецепція та інтерпретація твору в процесі його вивчення?</w:t>
            </w:r>
          </w:p>
          <w:p w:rsidR="0068508F" w:rsidRPr="00F70C27" w:rsidRDefault="000D0E3D" w:rsidP="000D0E3D">
            <w:pPr>
              <w:tabs>
                <w:tab w:val="left" w:pos="182"/>
              </w:tabs>
              <w:ind w:left="175"/>
              <w:rPr>
                <w:bCs/>
                <w:i/>
                <w:szCs w:val="28"/>
                <w:lang w:val="uk-UA"/>
              </w:rPr>
            </w:pPr>
            <w:r w:rsidRPr="00F70C27">
              <w:rPr>
                <w:i/>
                <w:lang w:val="uk-UA"/>
              </w:rPr>
              <w:t>Проаналізувати</w:t>
            </w:r>
            <w:r w:rsidRPr="00F70C27">
              <w:rPr>
                <w:lang w:val="uk-UA"/>
              </w:rPr>
              <w:t>, як у шкільних програмах структурується вивчення конкретного твору.</w:t>
            </w:r>
          </w:p>
        </w:tc>
      </w:tr>
      <w:tr w:rsidR="008064EF" w:rsidRPr="00F70C27" w:rsidTr="008064EF">
        <w:tc>
          <w:tcPr>
            <w:tcW w:w="993" w:type="dxa"/>
            <w:hideMark/>
          </w:tcPr>
          <w:p w:rsidR="008064EF" w:rsidRPr="00F70C27" w:rsidRDefault="00D327DC" w:rsidP="00D327DC">
            <w:pPr>
              <w:jc w:val="center"/>
              <w:rPr>
                <w:szCs w:val="28"/>
                <w:lang w:val="uk-UA"/>
              </w:rPr>
            </w:pPr>
            <w:r w:rsidRPr="00F70C27">
              <w:rPr>
                <w:szCs w:val="28"/>
                <w:lang w:val="uk-UA"/>
              </w:rPr>
              <w:lastRenderedPageBreak/>
              <w:t>2.2</w:t>
            </w:r>
          </w:p>
        </w:tc>
        <w:tc>
          <w:tcPr>
            <w:tcW w:w="8788" w:type="dxa"/>
            <w:hideMark/>
          </w:tcPr>
          <w:p w:rsidR="00AA6803" w:rsidRPr="00F70C27" w:rsidRDefault="00AA6803" w:rsidP="00AA6803">
            <w:pPr>
              <w:tabs>
                <w:tab w:val="left" w:pos="182"/>
              </w:tabs>
              <w:rPr>
                <w:szCs w:val="28"/>
                <w:lang w:val="uk-UA"/>
              </w:rPr>
            </w:pPr>
            <w:r w:rsidRPr="00F70C27">
              <w:rPr>
                <w:i/>
                <w:szCs w:val="28"/>
                <w:lang w:val="uk-UA"/>
              </w:rPr>
              <w:t>Підготувати інформацію</w:t>
            </w:r>
            <w:r w:rsidRPr="00F70C27">
              <w:rPr>
                <w:szCs w:val="28"/>
                <w:lang w:val="uk-UA"/>
              </w:rPr>
              <w:t xml:space="preserve"> про основні методи літературознавчого аналізу тексту, </w:t>
            </w:r>
            <w:r w:rsidRPr="00F70C27">
              <w:rPr>
                <w:i/>
                <w:szCs w:val="28"/>
                <w:lang w:val="uk-UA"/>
              </w:rPr>
              <w:t>презентацію</w:t>
            </w:r>
            <w:r w:rsidRPr="00F70C27">
              <w:rPr>
                <w:szCs w:val="28"/>
                <w:lang w:val="uk-UA"/>
              </w:rPr>
              <w:t xml:space="preserve"> про один із них:</w:t>
            </w:r>
          </w:p>
          <w:p w:rsidR="00AA6803" w:rsidRPr="00F70C27" w:rsidRDefault="00AA6803" w:rsidP="00295E74">
            <w:pPr>
              <w:pStyle w:val="ae"/>
              <w:numPr>
                <w:ilvl w:val="0"/>
                <w:numId w:val="12"/>
              </w:numPr>
              <w:tabs>
                <w:tab w:val="left" w:pos="182"/>
              </w:tabs>
              <w:ind w:left="33" w:firstLine="327"/>
              <w:rPr>
                <w:szCs w:val="28"/>
                <w:lang w:val="uk-UA"/>
              </w:rPr>
            </w:pPr>
            <w:r w:rsidRPr="00F70C27">
              <w:rPr>
                <w:szCs w:val="28"/>
                <w:lang w:val="uk-UA"/>
              </w:rPr>
              <w:t>Біографічний метод у літературознавчому аналізі тексту (Спрямованість даної методології на вивчення відносин «автор – твір», в яких автор – жива, конкретна людина. Біографія і особистість письменника як визначальні моменти творчості. Значення фізіологічних процесів пам’яті (запам’ятовування, зберігання, відтворення і впізнавання) для продукування біографічних і автобіографічних текстів)</w:t>
            </w:r>
          </w:p>
          <w:p w:rsidR="00AA6803" w:rsidRPr="00F70C27" w:rsidRDefault="00AA6803" w:rsidP="00295E74">
            <w:pPr>
              <w:pStyle w:val="ae"/>
              <w:numPr>
                <w:ilvl w:val="0"/>
                <w:numId w:val="12"/>
              </w:numPr>
              <w:tabs>
                <w:tab w:val="left" w:pos="182"/>
              </w:tabs>
              <w:ind w:left="33" w:firstLine="327"/>
              <w:rPr>
                <w:szCs w:val="28"/>
                <w:lang w:val="uk-UA"/>
              </w:rPr>
            </w:pPr>
            <w:r w:rsidRPr="00F70C27">
              <w:rPr>
                <w:szCs w:val="28"/>
                <w:lang w:val="uk-UA"/>
              </w:rPr>
              <w:t>Компаративний аналіз тексту (Порівняльний метод як базова операція логічного мислення в історії та теорії літератури. Компаративістика – конкретні методики порівняльного аналізу, що допомагають усвідомити подібність / відмінність літературних явищ у різних національних літературах. Форми і чинники порівняння, що забезпечують зіставлення як процес).</w:t>
            </w:r>
          </w:p>
          <w:p w:rsidR="00AA6803" w:rsidRPr="00F70C27" w:rsidRDefault="00AA6803" w:rsidP="00295E74">
            <w:pPr>
              <w:pStyle w:val="ae"/>
              <w:numPr>
                <w:ilvl w:val="0"/>
                <w:numId w:val="12"/>
              </w:numPr>
              <w:tabs>
                <w:tab w:val="left" w:pos="182"/>
              </w:tabs>
              <w:ind w:left="33" w:firstLine="327"/>
              <w:rPr>
                <w:szCs w:val="28"/>
                <w:lang w:val="uk-UA"/>
              </w:rPr>
            </w:pPr>
            <w:r w:rsidRPr="00F70C27">
              <w:rPr>
                <w:bCs/>
                <w:szCs w:val="28"/>
                <w:lang w:val="uk-UA" w:eastAsia="zh-CN"/>
              </w:rPr>
              <w:t>Структуралістський метод</w:t>
            </w:r>
            <w:r w:rsidRPr="00F70C27">
              <w:rPr>
                <w:szCs w:val="28"/>
                <w:lang w:val="uk-UA" w:eastAsia="zh-CN"/>
              </w:rPr>
              <w:t xml:space="preserve"> (</w:t>
            </w:r>
            <w:proofErr w:type="spellStart"/>
            <w:r w:rsidRPr="00F70C27">
              <w:rPr>
                <w:szCs w:val="28"/>
                <w:lang w:val="uk-UA" w:eastAsia="zh-CN"/>
              </w:rPr>
              <w:t>з</w:t>
            </w:r>
            <w:r w:rsidRPr="00F70C27">
              <w:rPr>
                <w:szCs w:val="28"/>
                <w:lang w:val="uk-UA"/>
              </w:rPr>
              <w:t>вʼязок</w:t>
            </w:r>
            <w:proofErr w:type="spellEnd"/>
            <w:r w:rsidRPr="00F70C27">
              <w:rPr>
                <w:szCs w:val="28"/>
                <w:lang w:val="uk-UA"/>
              </w:rPr>
              <w:t xml:space="preserve"> методології структуралізму із поняттям структури як цілого, частини цього цілого і відношення між частинами: предмет варто вивчати в контексті більших структур, частинами яких він є)</w:t>
            </w:r>
          </w:p>
          <w:p w:rsidR="00AA6803" w:rsidRPr="00F70C27" w:rsidRDefault="00AA6803" w:rsidP="00295E74">
            <w:pPr>
              <w:pStyle w:val="ae"/>
              <w:numPr>
                <w:ilvl w:val="0"/>
                <w:numId w:val="12"/>
              </w:numPr>
              <w:tabs>
                <w:tab w:val="left" w:pos="182"/>
              </w:tabs>
              <w:ind w:left="33" w:firstLine="327"/>
              <w:rPr>
                <w:szCs w:val="28"/>
                <w:lang w:val="uk-UA"/>
              </w:rPr>
            </w:pPr>
            <w:r w:rsidRPr="00F70C27">
              <w:rPr>
                <w:szCs w:val="28"/>
                <w:lang w:val="uk-UA"/>
              </w:rPr>
              <w:t xml:space="preserve">Специфіка </w:t>
            </w:r>
            <w:proofErr w:type="spellStart"/>
            <w:r w:rsidRPr="00F70C27">
              <w:rPr>
                <w:szCs w:val="28"/>
                <w:lang w:val="uk-UA"/>
              </w:rPr>
              <w:t>наративного</w:t>
            </w:r>
            <w:proofErr w:type="spellEnd"/>
            <w:r w:rsidRPr="00F70C27">
              <w:rPr>
                <w:szCs w:val="28"/>
                <w:lang w:val="uk-UA"/>
              </w:rPr>
              <w:t xml:space="preserve"> аналізу тексту. (Природа, форма і функціонування </w:t>
            </w:r>
            <w:proofErr w:type="spellStart"/>
            <w:r w:rsidRPr="00F70C27">
              <w:rPr>
                <w:szCs w:val="28"/>
                <w:lang w:val="uk-UA"/>
              </w:rPr>
              <w:t>наратива</w:t>
            </w:r>
            <w:proofErr w:type="spellEnd"/>
            <w:r w:rsidRPr="00F70C27">
              <w:rPr>
                <w:szCs w:val="28"/>
                <w:lang w:val="uk-UA"/>
              </w:rPr>
              <w:t xml:space="preserve">. Фокусування уваги на можливих співвідношеннях між </w:t>
            </w:r>
            <w:proofErr w:type="spellStart"/>
            <w:r w:rsidRPr="00F70C27">
              <w:rPr>
                <w:szCs w:val="28"/>
                <w:lang w:val="uk-UA"/>
              </w:rPr>
              <w:t>оповідю</w:t>
            </w:r>
            <w:proofErr w:type="spellEnd"/>
            <w:r w:rsidRPr="00F70C27">
              <w:rPr>
                <w:szCs w:val="28"/>
                <w:lang w:val="uk-UA"/>
              </w:rPr>
              <w:t xml:space="preserve"> і </w:t>
            </w:r>
            <w:proofErr w:type="spellStart"/>
            <w:r w:rsidRPr="00F70C27">
              <w:rPr>
                <w:szCs w:val="28"/>
                <w:lang w:val="uk-UA"/>
              </w:rPr>
              <w:t>наративним</w:t>
            </w:r>
            <w:proofErr w:type="spellEnd"/>
            <w:r w:rsidRPr="00F70C27">
              <w:rPr>
                <w:szCs w:val="28"/>
                <w:lang w:val="uk-UA"/>
              </w:rPr>
              <w:t xml:space="preserve"> текстом, </w:t>
            </w:r>
            <w:proofErr w:type="spellStart"/>
            <w:r w:rsidRPr="00F70C27">
              <w:rPr>
                <w:szCs w:val="28"/>
                <w:lang w:val="uk-UA"/>
              </w:rPr>
              <w:t>нарацією</w:t>
            </w:r>
            <w:proofErr w:type="spellEnd"/>
            <w:r w:rsidRPr="00F70C27">
              <w:rPr>
                <w:szCs w:val="28"/>
                <w:lang w:val="uk-UA"/>
              </w:rPr>
              <w:t xml:space="preserve"> і </w:t>
            </w:r>
            <w:proofErr w:type="spellStart"/>
            <w:r w:rsidRPr="00F70C27">
              <w:rPr>
                <w:szCs w:val="28"/>
                <w:lang w:val="uk-UA"/>
              </w:rPr>
              <w:t>наративним</w:t>
            </w:r>
            <w:proofErr w:type="spellEnd"/>
            <w:r w:rsidRPr="00F70C27">
              <w:rPr>
                <w:szCs w:val="28"/>
                <w:lang w:val="uk-UA"/>
              </w:rPr>
              <w:t xml:space="preserve"> текстом, розповіддю і </w:t>
            </w:r>
            <w:proofErr w:type="spellStart"/>
            <w:r w:rsidRPr="00F70C27">
              <w:rPr>
                <w:szCs w:val="28"/>
                <w:lang w:val="uk-UA"/>
              </w:rPr>
              <w:t>нарацією</w:t>
            </w:r>
            <w:proofErr w:type="spellEnd"/>
            <w:r w:rsidRPr="00F70C27">
              <w:rPr>
                <w:szCs w:val="28"/>
                <w:lang w:val="uk-UA"/>
              </w:rPr>
              <w:t xml:space="preserve">. Критерії </w:t>
            </w:r>
            <w:proofErr w:type="spellStart"/>
            <w:r w:rsidRPr="00F70C27">
              <w:rPr>
                <w:szCs w:val="28"/>
                <w:lang w:val="uk-UA"/>
              </w:rPr>
              <w:t>наративного</w:t>
            </w:r>
            <w:proofErr w:type="spellEnd"/>
            <w:r w:rsidRPr="00F70C27">
              <w:rPr>
                <w:szCs w:val="28"/>
                <w:lang w:val="uk-UA"/>
              </w:rPr>
              <w:t>: виявлення оповідача (</w:t>
            </w:r>
            <w:proofErr w:type="spellStart"/>
            <w:r w:rsidRPr="00F70C27">
              <w:rPr>
                <w:szCs w:val="28"/>
                <w:lang w:val="uk-UA"/>
              </w:rPr>
              <w:t>повʼязаний</w:t>
            </w:r>
            <w:proofErr w:type="spellEnd"/>
            <w:r w:rsidRPr="00F70C27">
              <w:rPr>
                <w:szCs w:val="28"/>
                <w:lang w:val="uk-UA"/>
              </w:rPr>
              <w:t xml:space="preserve"> із граматичною формою його вираження); оповідної перспективи (</w:t>
            </w:r>
            <w:proofErr w:type="spellStart"/>
            <w:r w:rsidRPr="00F70C27">
              <w:rPr>
                <w:szCs w:val="28"/>
                <w:lang w:val="uk-UA"/>
              </w:rPr>
              <w:t>повʼязаний</w:t>
            </w:r>
            <w:proofErr w:type="spellEnd"/>
            <w:r w:rsidRPr="00F70C27">
              <w:rPr>
                <w:szCs w:val="28"/>
                <w:lang w:val="uk-UA"/>
              </w:rPr>
              <w:t xml:space="preserve"> зі ступенем охоплення оповідачем оповідного світу); модусу (розмежування </w:t>
            </w:r>
            <w:proofErr w:type="spellStart"/>
            <w:r w:rsidRPr="00F70C27">
              <w:rPr>
                <w:szCs w:val="28"/>
                <w:lang w:val="uk-UA"/>
              </w:rPr>
              <w:t>субʼєктів</w:t>
            </w:r>
            <w:proofErr w:type="spellEnd"/>
            <w:r w:rsidRPr="00F70C27">
              <w:rPr>
                <w:szCs w:val="28"/>
                <w:lang w:val="uk-UA"/>
              </w:rPr>
              <w:t xml:space="preserve"> сприйняття (свідомості) і мови).</w:t>
            </w:r>
          </w:p>
          <w:p w:rsidR="00AA6803" w:rsidRPr="00F70C27" w:rsidRDefault="00AA6803" w:rsidP="00295E74">
            <w:pPr>
              <w:pStyle w:val="ae"/>
              <w:numPr>
                <w:ilvl w:val="0"/>
                <w:numId w:val="12"/>
              </w:numPr>
              <w:tabs>
                <w:tab w:val="left" w:pos="182"/>
              </w:tabs>
              <w:ind w:left="33" w:firstLine="327"/>
              <w:rPr>
                <w:szCs w:val="28"/>
                <w:lang w:val="uk-UA"/>
              </w:rPr>
            </w:pPr>
            <w:proofErr w:type="spellStart"/>
            <w:r w:rsidRPr="00F70C27">
              <w:rPr>
                <w:szCs w:val="28"/>
                <w:lang w:val="uk-UA"/>
              </w:rPr>
              <w:t>Інтертекстуальний</w:t>
            </w:r>
            <w:proofErr w:type="spellEnd"/>
            <w:r w:rsidRPr="00F70C27">
              <w:rPr>
                <w:szCs w:val="28"/>
                <w:lang w:val="uk-UA"/>
              </w:rPr>
              <w:t xml:space="preserve"> аналіз тексту. (</w:t>
            </w:r>
            <w:proofErr w:type="spellStart"/>
            <w:r w:rsidRPr="00F70C27">
              <w:rPr>
                <w:szCs w:val="28"/>
                <w:lang w:val="uk-UA"/>
              </w:rPr>
              <w:t>Інтертекстуальність</w:t>
            </w:r>
            <w:proofErr w:type="spellEnd"/>
            <w:r w:rsidRPr="00F70C27">
              <w:rPr>
                <w:szCs w:val="28"/>
                <w:lang w:val="uk-UA"/>
              </w:rPr>
              <w:t xml:space="preserve"> – теорія про різні види </w:t>
            </w:r>
            <w:proofErr w:type="spellStart"/>
            <w:r w:rsidRPr="00F70C27">
              <w:rPr>
                <w:szCs w:val="28"/>
                <w:lang w:val="uk-UA"/>
              </w:rPr>
              <w:t>міжтекстової</w:t>
            </w:r>
            <w:proofErr w:type="spellEnd"/>
            <w:r w:rsidRPr="00F70C27">
              <w:rPr>
                <w:szCs w:val="28"/>
                <w:lang w:val="uk-UA"/>
              </w:rPr>
              <w:t xml:space="preserve"> взаємодії, перегуки твору з літературною традицією, мистецькими формами, жанровими умовностями, стильовими кодами, дискурсами. Типи </w:t>
            </w:r>
            <w:proofErr w:type="spellStart"/>
            <w:r w:rsidRPr="00F70C27">
              <w:rPr>
                <w:szCs w:val="28"/>
                <w:lang w:val="uk-UA"/>
              </w:rPr>
              <w:t>інтертекстуальності</w:t>
            </w:r>
            <w:proofErr w:type="spellEnd"/>
            <w:r w:rsidRPr="00F70C27">
              <w:rPr>
                <w:szCs w:val="28"/>
                <w:lang w:val="uk-UA"/>
              </w:rPr>
              <w:t xml:space="preserve">. Форми </w:t>
            </w:r>
            <w:proofErr w:type="spellStart"/>
            <w:r w:rsidRPr="00F70C27">
              <w:rPr>
                <w:szCs w:val="28"/>
                <w:lang w:val="uk-UA"/>
              </w:rPr>
              <w:t>міжтекстуальних</w:t>
            </w:r>
            <w:proofErr w:type="spellEnd"/>
            <w:r w:rsidRPr="00F70C27">
              <w:rPr>
                <w:szCs w:val="28"/>
                <w:lang w:val="uk-UA"/>
              </w:rPr>
              <w:t xml:space="preserve"> відношень: цитування та його види; алюзія та її види (</w:t>
            </w:r>
            <w:proofErr w:type="spellStart"/>
            <w:r w:rsidRPr="00F70C27">
              <w:rPr>
                <w:szCs w:val="28"/>
                <w:lang w:val="uk-UA"/>
              </w:rPr>
              <w:t>інтертекстуальний</w:t>
            </w:r>
            <w:proofErr w:type="spellEnd"/>
            <w:r w:rsidRPr="00F70C27">
              <w:rPr>
                <w:szCs w:val="28"/>
                <w:lang w:val="uk-UA"/>
              </w:rPr>
              <w:t xml:space="preserve"> натяк); ремінісценція (неявна цитата); </w:t>
            </w:r>
            <w:proofErr w:type="spellStart"/>
            <w:r w:rsidRPr="00F70C27">
              <w:rPr>
                <w:szCs w:val="28"/>
                <w:lang w:val="uk-UA"/>
              </w:rPr>
              <w:t>пастиш</w:t>
            </w:r>
            <w:proofErr w:type="spellEnd"/>
            <w:r w:rsidRPr="00F70C27">
              <w:rPr>
                <w:szCs w:val="28"/>
                <w:lang w:val="uk-UA"/>
              </w:rPr>
              <w:t xml:space="preserve"> (конденсація стилістичних рис певного індивідуального стилю); </w:t>
            </w:r>
            <w:proofErr w:type="spellStart"/>
            <w:r w:rsidRPr="00F70C27">
              <w:rPr>
                <w:szCs w:val="28"/>
                <w:lang w:val="uk-UA"/>
              </w:rPr>
              <w:t>центон</w:t>
            </w:r>
            <w:proofErr w:type="spellEnd"/>
            <w:r w:rsidRPr="00F70C27">
              <w:rPr>
                <w:szCs w:val="28"/>
                <w:lang w:val="uk-UA"/>
              </w:rPr>
              <w:t xml:space="preserve"> (поетичний колаж із фрагментів інших текстів); парафраза; пародія; </w:t>
            </w:r>
            <w:proofErr w:type="spellStart"/>
            <w:r w:rsidRPr="00F70C27">
              <w:rPr>
                <w:szCs w:val="28"/>
                <w:lang w:val="uk-UA"/>
              </w:rPr>
              <w:t>гіпертекст</w:t>
            </w:r>
            <w:proofErr w:type="spellEnd"/>
            <w:r w:rsidRPr="00F70C27">
              <w:rPr>
                <w:szCs w:val="28"/>
                <w:lang w:val="uk-UA"/>
              </w:rPr>
              <w:t xml:space="preserve"> (низка текстів, сконструйованих на кшталт словника); палімпсест (полісемантичне висловлювання) тощо). </w:t>
            </w:r>
          </w:p>
          <w:p w:rsidR="00BE3A11" w:rsidRPr="00F70C27" w:rsidRDefault="00AA6803" w:rsidP="00AA6803">
            <w:pPr>
              <w:suppressAutoHyphens w:val="0"/>
              <w:ind w:left="175"/>
              <w:rPr>
                <w:i/>
                <w:szCs w:val="28"/>
                <w:lang w:val="uk-UA" w:eastAsia="zh-CN"/>
              </w:rPr>
            </w:pPr>
            <w:proofErr w:type="spellStart"/>
            <w:r w:rsidRPr="00F70C27">
              <w:rPr>
                <w:szCs w:val="28"/>
                <w:lang w:val="uk-UA"/>
              </w:rPr>
              <w:lastRenderedPageBreak/>
              <w:t>Інтермедіальний</w:t>
            </w:r>
            <w:proofErr w:type="spellEnd"/>
            <w:r w:rsidRPr="00F70C27">
              <w:rPr>
                <w:szCs w:val="28"/>
                <w:lang w:val="uk-UA"/>
              </w:rPr>
              <w:t xml:space="preserve"> аналіз тексту.(</w:t>
            </w:r>
            <w:proofErr w:type="spellStart"/>
            <w:r w:rsidRPr="00F70C27">
              <w:rPr>
                <w:szCs w:val="28"/>
                <w:lang w:val="uk-UA"/>
              </w:rPr>
              <w:t>Інтермедіальність</w:t>
            </w:r>
            <w:proofErr w:type="spellEnd"/>
            <w:r w:rsidRPr="00F70C27">
              <w:rPr>
                <w:szCs w:val="28"/>
                <w:lang w:val="uk-UA"/>
              </w:rPr>
              <w:t xml:space="preserve"> як одна із провідних сучасних літературознавчих методик аналізу тексту. </w:t>
            </w:r>
            <w:proofErr w:type="spellStart"/>
            <w:r w:rsidRPr="00F70C27">
              <w:rPr>
                <w:szCs w:val="28"/>
                <w:lang w:val="uk-UA"/>
              </w:rPr>
              <w:t>Екфразис</w:t>
            </w:r>
            <w:proofErr w:type="spellEnd"/>
            <w:r w:rsidRPr="00F70C27">
              <w:rPr>
                <w:szCs w:val="28"/>
                <w:lang w:val="uk-UA"/>
              </w:rPr>
              <w:t>.)</w:t>
            </w:r>
          </w:p>
        </w:tc>
      </w:tr>
      <w:tr w:rsidR="008064EF" w:rsidRPr="00F70C27" w:rsidTr="008064EF">
        <w:tc>
          <w:tcPr>
            <w:tcW w:w="993" w:type="dxa"/>
            <w:hideMark/>
          </w:tcPr>
          <w:p w:rsidR="008064EF" w:rsidRPr="00F70C27" w:rsidRDefault="00D327DC" w:rsidP="00D327DC">
            <w:pPr>
              <w:jc w:val="center"/>
              <w:rPr>
                <w:szCs w:val="28"/>
                <w:lang w:val="uk-UA"/>
              </w:rPr>
            </w:pPr>
            <w:r w:rsidRPr="00F70C27">
              <w:rPr>
                <w:szCs w:val="28"/>
                <w:lang w:val="uk-UA"/>
              </w:rPr>
              <w:lastRenderedPageBreak/>
              <w:t>2.3</w:t>
            </w:r>
          </w:p>
        </w:tc>
        <w:tc>
          <w:tcPr>
            <w:tcW w:w="8788" w:type="dxa"/>
            <w:hideMark/>
          </w:tcPr>
          <w:p w:rsidR="00AA6803" w:rsidRPr="00F70C27" w:rsidRDefault="00AA6803" w:rsidP="00AA6803">
            <w:pPr>
              <w:suppressAutoHyphens w:val="0"/>
              <w:ind w:left="175"/>
              <w:rPr>
                <w:szCs w:val="28"/>
                <w:lang w:val="uk-UA" w:eastAsia="zh-CN"/>
              </w:rPr>
            </w:pPr>
            <w:r w:rsidRPr="00F70C27">
              <w:rPr>
                <w:i/>
                <w:szCs w:val="28"/>
                <w:lang w:val="uk-UA" w:eastAsia="zh-CN"/>
              </w:rPr>
              <w:t>Підготувати відповіді на запитання</w:t>
            </w:r>
            <w:r w:rsidRPr="00F70C27">
              <w:rPr>
                <w:szCs w:val="28"/>
                <w:lang w:val="uk-UA" w:eastAsia="zh-CN"/>
              </w:rPr>
              <w:t>:</w:t>
            </w:r>
          </w:p>
          <w:p w:rsidR="00AA6803" w:rsidRPr="00F70C27" w:rsidRDefault="00AA6803" w:rsidP="00295E74">
            <w:pPr>
              <w:pStyle w:val="ae"/>
              <w:numPr>
                <w:ilvl w:val="0"/>
                <w:numId w:val="9"/>
              </w:numPr>
              <w:suppressAutoHyphens w:val="0"/>
              <w:rPr>
                <w:szCs w:val="28"/>
                <w:lang w:val="uk-UA" w:eastAsia="zh-CN"/>
              </w:rPr>
            </w:pPr>
            <w:r w:rsidRPr="00F70C27">
              <w:rPr>
                <w:szCs w:val="28"/>
                <w:lang w:val="uk-UA" w:eastAsia="zh-CN"/>
              </w:rPr>
              <w:t>Які концептуальні основи шкільного аналізу художнього твору?</w:t>
            </w:r>
          </w:p>
          <w:p w:rsidR="00AA6803" w:rsidRPr="00F70C27" w:rsidRDefault="00AA6803" w:rsidP="00295E74">
            <w:pPr>
              <w:pStyle w:val="ae"/>
              <w:numPr>
                <w:ilvl w:val="0"/>
                <w:numId w:val="9"/>
              </w:numPr>
              <w:suppressAutoHyphens w:val="0"/>
              <w:rPr>
                <w:szCs w:val="28"/>
                <w:lang w:val="uk-UA" w:eastAsia="zh-CN"/>
              </w:rPr>
            </w:pPr>
            <w:r w:rsidRPr="00F70C27">
              <w:rPr>
                <w:szCs w:val="28"/>
                <w:lang w:val="uk-UA" w:eastAsia="zh-CN"/>
              </w:rPr>
              <w:t>Чим відрізняється традиційний та новітній підходи до аналізу художнього твору?</w:t>
            </w:r>
          </w:p>
          <w:p w:rsidR="00AA6803" w:rsidRPr="00F70C27" w:rsidRDefault="00AA6803" w:rsidP="00295E74">
            <w:pPr>
              <w:pStyle w:val="ae"/>
              <w:numPr>
                <w:ilvl w:val="0"/>
                <w:numId w:val="9"/>
              </w:numPr>
              <w:tabs>
                <w:tab w:val="left" w:pos="182"/>
              </w:tabs>
              <w:rPr>
                <w:bCs/>
                <w:szCs w:val="28"/>
                <w:lang w:val="uk-UA"/>
              </w:rPr>
            </w:pPr>
            <w:r w:rsidRPr="00F70C27">
              <w:rPr>
                <w:szCs w:val="28"/>
                <w:lang w:val="uk-UA" w:eastAsia="zh-CN"/>
              </w:rPr>
              <w:t>Які методи допомагають розвинути у школярів навички аналізу та інтерпретації тексту?</w:t>
            </w:r>
          </w:p>
          <w:p w:rsidR="00AA6803" w:rsidRPr="00F70C27" w:rsidRDefault="00AA6803" w:rsidP="00AA6803">
            <w:pPr>
              <w:tabs>
                <w:tab w:val="left" w:pos="182"/>
              </w:tabs>
              <w:ind w:left="175"/>
              <w:rPr>
                <w:lang w:val="uk-UA"/>
              </w:rPr>
            </w:pPr>
            <w:r w:rsidRPr="00F70C27">
              <w:rPr>
                <w:i/>
                <w:lang w:val="uk-UA"/>
              </w:rPr>
              <w:t>Порівняти традиційні та новітні підходи до аналізу художнього твору</w:t>
            </w:r>
            <w:r w:rsidRPr="00F70C27">
              <w:rPr>
                <w:lang w:val="uk-UA"/>
              </w:rPr>
              <w:t xml:space="preserve"> (наприклад, класичний структурний аналіз і методологію </w:t>
            </w:r>
            <w:proofErr w:type="spellStart"/>
            <w:r w:rsidRPr="00F70C27">
              <w:rPr>
                <w:lang w:val="uk-UA"/>
              </w:rPr>
              <w:t>close</w:t>
            </w:r>
            <w:proofErr w:type="spellEnd"/>
            <w:r w:rsidRPr="00F70C27">
              <w:rPr>
                <w:lang w:val="uk-UA"/>
              </w:rPr>
              <w:t xml:space="preserve"> </w:t>
            </w:r>
            <w:proofErr w:type="spellStart"/>
            <w:r w:rsidRPr="00F70C27">
              <w:rPr>
                <w:lang w:val="uk-UA"/>
              </w:rPr>
              <w:t>reading</w:t>
            </w:r>
            <w:proofErr w:type="spellEnd"/>
            <w:r w:rsidRPr="00F70C27">
              <w:rPr>
                <w:lang w:val="uk-UA"/>
              </w:rPr>
              <w:t xml:space="preserve">). </w:t>
            </w:r>
          </w:p>
          <w:p w:rsidR="009A6634" w:rsidRPr="00F70C27" w:rsidRDefault="00AA6803" w:rsidP="00295E74">
            <w:pPr>
              <w:pStyle w:val="ae"/>
              <w:numPr>
                <w:ilvl w:val="0"/>
                <w:numId w:val="12"/>
              </w:numPr>
              <w:tabs>
                <w:tab w:val="left" w:pos="182"/>
              </w:tabs>
              <w:ind w:left="33" w:firstLine="327"/>
              <w:rPr>
                <w:sz w:val="24"/>
                <w:lang w:val="uk-UA"/>
              </w:rPr>
            </w:pPr>
            <w:r w:rsidRPr="00F70C27">
              <w:rPr>
                <w:i/>
                <w:lang w:val="uk-UA"/>
              </w:rPr>
              <w:t xml:space="preserve">Виконати аналіз </w:t>
            </w:r>
            <w:r w:rsidRPr="00F70C27">
              <w:rPr>
                <w:lang w:val="uk-UA"/>
              </w:rPr>
              <w:t>уривку художнього твору за традиційними та новітніми методами.</w:t>
            </w:r>
          </w:p>
        </w:tc>
      </w:tr>
      <w:tr w:rsidR="008064EF" w:rsidRPr="00F70C27" w:rsidTr="008064EF">
        <w:tc>
          <w:tcPr>
            <w:tcW w:w="993" w:type="dxa"/>
            <w:hideMark/>
          </w:tcPr>
          <w:p w:rsidR="008064EF" w:rsidRPr="00F70C27" w:rsidRDefault="00D327DC" w:rsidP="00D327DC">
            <w:pPr>
              <w:jc w:val="center"/>
              <w:rPr>
                <w:spacing w:val="-1"/>
                <w:szCs w:val="28"/>
                <w:lang w:val="uk-UA"/>
              </w:rPr>
            </w:pPr>
            <w:r w:rsidRPr="00F70C27">
              <w:rPr>
                <w:szCs w:val="28"/>
                <w:lang w:val="uk-UA"/>
              </w:rPr>
              <w:t>2.4</w:t>
            </w:r>
          </w:p>
        </w:tc>
        <w:tc>
          <w:tcPr>
            <w:tcW w:w="8788" w:type="dxa"/>
            <w:hideMark/>
          </w:tcPr>
          <w:p w:rsidR="008064EF" w:rsidRPr="00F70C27" w:rsidRDefault="00BE3A11" w:rsidP="00D327DC">
            <w:pPr>
              <w:tabs>
                <w:tab w:val="left" w:pos="182"/>
              </w:tabs>
              <w:ind w:left="182"/>
              <w:rPr>
                <w:bCs/>
                <w:szCs w:val="28"/>
                <w:lang w:val="uk-UA"/>
              </w:rPr>
            </w:pPr>
            <w:r w:rsidRPr="00F70C27">
              <w:rPr>
                <w:bCs/>
                <w:i/>
                <w:szCs w:val="28"/>
                <w:lang w:val="uk-UA"/>
              </w:rPr>
              <w:t>Опрацювати схеми аналізу</w:t>
            </w:r>
            <w:r w:rsidRPr="00F70C27">
              <w:rPr>
                <w:bCs/>
                <w:szCs w:val="28"/>
                <w:lang w:val="uk-UA"/>
              </w:rPr>
              <w:t xml:space="preserve"> епічних, ліричних, драматичних творів.</w:t>
            </w:r>
          </w:p>
          <w:p w:rsidR="00BE3A11" w:rsidRPr="00F70C27" w:rsidRDefault="00BE3A11" w:rsidP="00BE3A11">
            <w:pPr>
              <w:tabs>
                <w:tab w:val="left" w:pos="182"/>
              </w:tabs>
              <w:ind w:left="182"/>
              <w:rPr>
                <w:szCs w:val="28"/>
                <w:lang w:val="uk-UA" w:eastAsia="zh-CN"/>
              </w:rPr>
            </w:pPr>
            <w:r w:rsidRPr="00F70C27">
              <w:rPr>
                <w:i/>
                <w:szCs w:val="28"/>
                <w:lang w:val="uk-UA" w:eastAsia="zh-CN"/>
              </w:rPr>
              <w:t>Підготувати відповіді на запитання</w:t>
            </w:r>
            <w:r w:rsidRPr="00F70C27">
              <w:rPr>
                <w:szCs w:val="28"/>
                <w:lang w:val="uk-UA" w:eastAsia="zh-CN"/>
              </w:rPr>
              <w:t>:</w:t>
            </w:r>
          </w:p>
          <w:p w:rsidR="000D0E3D" w:rsidRPr="00F70C27" w:rsidRDefault="000D0E3D" w:rsidP="00BE3A11">
            <w:pPr>
              <w:tabs>
                <w:tab w:val="left" w:pos="182"/>
              </w:tabs>
              <w:ind w:left="182"/>
              <w:rPr>
                <w:szCs w:val="28"/>
                <w:lang w:val="uk-UA" w:eastAsia="zh-CN"/>
              </w:rPr>
            </w:pPr>
            <w:r w:rsidRPr="00F70C27">
              <w:rPr>
                <w:szCs w:val="28"/>
                <w:lang w:val="uk-UA"/>
              </w:rPr>
              <w:t xml:space="preserve">Типи мовлення як проблема аналізу тексту. Поезія і проза як </w:t>
            </w:r>
            <w:proofErr w:type="spellStart"/>
            <w:r w:rsidRPr="00F70C27">
              <w:rPr>
                <w:szCs w:val="28"/>
                <w:lang w:val="uk-UA"/>
              </w:rPr>
              <w:t>надродові</w:t>
            </w:r>
            <w:proofErr w:type="spellEnd"/>
            <w:r w:rsidRPr="00F70C27">
              <w:rPr>
                <w:szCs w:val="28"/>
                <w:lang w:val="uk-UA"/>
              </w:rPr>
              <w:t xml:space="preserve"> поняття. Поезія і лірика. Проза і епос.</w:t>
            </w:r>
          </w:p>
          <w:p w:rsidR="00BE3A11" w:rsidRPr="00F70C27" w:rsidRDefault="00BE3A11" w:rsidP="00BE3A11">
            <w:pPr>
              <w:tabs>
                <w:tab w:val="left" w:pos="182"/>
              </w:tabs>
              <w:ind w:left="182"/>
              <w:rPr>
                <w:bCs/>
                <w:szCs w:val="28"/>
                <w:lang w:val="uk-UA"/>
              </w:rPr>
            </w:pPr>
            <w:r w:rsidRPr="00F70C27">
              <w:rPr>
                <w:bCs/>
                <w:szCs w:val="28"/>
                <w:lang w:val="uk-UA"/>
              </w:rPr>
              <w:t xml:space="preserve">Як змінюється підхід до аналізу творів залежно від їхнього </w:t>
            </w:r>
            <w:r w:rsidR="00616EE7" w:rsidRPr="00F70C27">
              <w:rPr>
                <w:bCs/>
                <w:szCs w:val="28"/>
                <w:lang w:val="uk-UA"/>
              </w:rPr>
              <w:t>роду</w:t>
            </w:r>
            <w:r w:rsidRPr="00F70C27">
              <w:rPr>
                <w:bCs/>
                <w:szCs w:val="28"/>
                <w:lang w:val="uk-UA"/>
              </w:rPr>
              <w:t xml:space="preserve"> (епос, лірика, драма)?</w:t>
            </w:r>
          </w:p>
          <w:p w:rsidR="00BE3A11" w:rsidRPr="00F70C27" w:rsidRDefault="00BE3A11" w:rsidP="00BE3A11">
            <w:pPr>
              <w:tabs>
                <w:tab w:val="left" w:pos="182"/>
              </w:tabs>
              <w:ind w:left="182"/>
              <w:rPr>
                <w:bCs/>
                <w:szCs w:val="28"/>
                <w:lang w:val="uk-UA"/>
              </w:rPr>
            </w:pPr>
            <w:r w:rsidRPr="00F70C27">
              <w:rPr>
                <w:bCs/>
                <w:szCs w:val="28"/>
                <w:lang w:val="uk-UA"/>
              </w:rPr>
              <w:t>Які особливості аналізу ліро-епічних творів?</w:t>
            </w:r>
          </w:p>
          <w:p w:rsidR="00BE3A11" w:rsidRPr="00F70C27" w:rsidRDefault="00BE3A11" w:rsidP="00BE3A11">
            <w:pPr>
              <w:tabs>
                <w:tab w:val="left" w:pos="182"/>
              </w:tabs>
              <w:ind w:left="182"/>
              <w:rPr>
                <w:bCs/>
                <w:szCs w:val="28"/>
                <w:lang w:val="uk-UA"/>
              </w:rPr>
            </w:pPr>
            <w:r w:rsidRPr="00F70C27">
              <w:rPr>
                <w:bCs/>
                <w:szCs w:val="28"/>
                <w:lang w:val="uk-UA"/>
              </w:rPr>
              <w:t>Чому аналіз драматичних творів відрізняється від аналізу епічних і ліричних творів?</w:t>
            </w:r>
          </w:p>
          <w:p w:rsidR="00616EE7" w:rsidRPr="00F70C27" w:rsidRDefault="00616EE7" w:rsidP="00B41130">
            <w:pPr>
              <w:tabs>
                <w:tab w:val="left" w:pos="182"/>
              </w:tabs>
              <w:ind w:left="182"/>
              <w:rPr>
                <w:bCs/>
                <w:szCs w:val="28"/>
                <w:lang w:val="uk-UA"/>
              </w:rPr>
            </w:pPr>
            <w:r w:rsidRPr="00F70C27">
              <w:rPr>
                <w:lang w:val="uk-UA"/>
              </w:rPr>
              <w:t>Проаналізувати, як один і той же сюжет може бути поданий у різних жанрових формах.</w:t>
            </w:r>
          </w:p>
        </w:tc>
      </w:tr>
    </w:tbl>
    <w:p w:rsidR="00B41130" w:rsidRPr="00F70C27" w:rsidRDefault="00B41130" w:rsidP="00B41130">
      <w:pPr>
        <w:pStyle w:val="TableParagraph"/>
        <w:spacing w:line="100" w:lineRule="atLeast"/>
        <w:ind w:left="0" w:firstLine="709"/>
        <w:jc w:val="both"/>
        <w:rPr>
          <w:i/>
          <w:iCs/>
          <w:color w:val="000000"/>
          <w:sz w:val="28"/>
          <w:szCs w:val="28"/>
        </w:rPr>
      </w:pPr>
      <w:r w:rsidRPr="00F70C27">
        <w:rPr>
          <w:i/>
          <w:iCs/>
          <w:color w:val="000000"/>
          <w:sz w:val="28"/>
          <w:szCs w:val="28"/>
        </w:rPr>
        <w:t>Контроль виконання та оцінювання завдань, винесених на самостійне опрацювання, проводимо в процесі вивчення тем кожного змістового модуля.</w:t>
      </w:r>
    </w:p>
    <w:p w:rsidR="00B41130" w:rsidRPr="00F70C27" w:rsidRDefault="00B41130" w:rsidP="00B41130">
      <w:pPr>
        <w:pBdr>
          <w:top w:val="nil"/>
          <w:left w:val="nil"/>
          <w:bottom w:val="nil"/>
          <w:right w:val="nil"/>
          <w:between w:val="nil"/>
        </w:pBdr>
        <w:ind w:hanging="3"/>
        <w:jc w:val="center"/>
        <w:rPr>
          <w:b/>
          <w:color w:val="000000"/>
          <w:szCs w:val="28"/>
          <w:lang w:val="uk-UA"/>
        </w:rPr>
      </w:pPr>
    </w:p>
    <w:p w:rsidR="00B41130" w:rsidRPr="00F70C27" w:rsidRDefault="00B41130" w:rsidP="00B41130">
      <w:pPr>
        <w:pBdr>
          <w:top w:val="nil"/>
          <w:left w:val="nil"/>
          <w:bottom w:val="nil"/>
          <w:right w:val="nil"/>
          <w:between w:val="nil"/>
        </w:pBdr>
        <w:ind w:hanging="3"/>
        <w:jc w:val="center"/>
        <w:rPr>
          <w:color w:val="000000"/>
          <w:szCs w:val="28"/>
          <w:lang w:val="uk-UA"/>
        </w:rPr>
      </w:pPr>
      <w:r w:rsidRPr="00F70C27">
        <w:rPr>
          <w:b/>
          <w:color w:val="000000"/>
          <w:szCs w:val="28"/>
          <w:lang w:val="uk-UA"/>
        </w:rPr>
        <w:t>Методи навчання</w:t>
      </w:r>
    </w:p>
    <w:p w:rsidR="00B41130" w:rsidRPr="00F70C27" w:rsidRDefault="00B41130" w:rsidP="00B41130">
      <w:pPr>
        <w:ind w:firstLineChars="253" w:firstLine="708"/>
        <w:jc w:val="both"/>
        <w:rPr>
          <w:szCs w:val="28"/>
          <w:lang w:val="uk-UA"/>
        </w:rPr>
      </w:pPr>
      <w:r w:rsidRPr="00F70C27">
        <w:rPr>
          <w:szCs w:val="28"/>
          <w:lang w:val="uk-UA"/>
        </w:rPr>
        <w:t xml:space="preserve">У роботі використовуємо словесні, наочні та практичні методи навчання, зокрема: пояснення, розповідь, бесіду, спостереження, ілюстрацію, демонстрацію, практичні вправи. </w:t>
      </w:r>
    </w:p>
    <w:p w:rsidR="00B41130" w:rsidRPr="00F70C27" w:rsidRDefault="00B41130" w:rsidP="00B41130">
      <w:pPr>
        <w:ind w:firstLineChars="253" w:firstLine="708"/>
        <w:jc w:val="both"/>
        <w:rPr>
          <w:szCs w:val="28"/>
          <w:lang w:val="uk-UA"/>
        </w:rPr>
      </w:pPr>
      <w:r w:rsidRPr="00F70C27">
        <w:rPr>
          <w:szCs w:val="28"/>
          <w:lang w:val="uk-UA"/>
        </w:rPr>
        <w:t>За характером пізнавальної діяльності здобувача освіти застосовуємо інформаційно-рецептивний, репродуктивний, проблемний, евристичний, дослідний методи.</w:t>
      </w:r>
    </w:p>
    <w:p w:rsidR="00B41130" w:rsidRPr="00F70C27" w:rsidRDefault="00B41130" w:rsidP="00B41130">
      <w:pPr>
        <w:pBdr>
          <w:top w:val="nil"/>
          <w:left w:val="nil"/>
          <w:bottom w:val="nil"/>
          <w:right w:val="nil"/>
          <w:between w:val="nil"/>
        </w:pBdr>
        <w:ind w:hanging="3"/>
        <w:jc w:val="center"/>
        <w:rPr>
          <w:b/>
          <w:bCs/>
          <w:color w:val="000000"/>
          <w:szCs w:val="28"/>
          <w:lang w:val="uk-UA"/>
        </w:rPr>
      </w:pPr>
    </w:p>
    <w:p w:rsidR="00B41130" w:rsidRPr="00F70C27" w:rsidRDefault="00B41130" w:rsidP="00B41130">
      <w:pPr>
        <w:pBdr>
          <w:top w:val="nil"/>
          <w:left w:val="nil"/>
          <w:bottom w:val="nil"/>
          <w:right w:val="nil"/>
          <w:between w:val="nil"/>
        </w:pBdr>
        <w:ind w:hanging="3"/>
        <w:jc w:val="center"/>
        <w:rPr>
          <w:b/>
          <w:bCs/>
          <w:color w:val="000000"/>
          <w:szCs w:val="28"/>
          <w:lang w:val="uk-UA"/>
        </w:rPr>
      </w:pPr>
      <w:r w:rsidRPr="00F70C27">
        <w:rPr>
          <w:b/>
          <w:bCs/>
          <w:color w:val="000000"/>
          <w:szCs w:val="28"/>
          <w:lang w:val="uk-UA"/>
        </w:rPr>
        <w:t>Система контролю та оцінювання</w:t>
      </w:r>
    </w:p>
    <w:p w:rsidR="00B41130" w:rsidRPr="00F70C27" w:rsidRDefault="00B41130" w:rsidP="00B41130">
      <w:pPr>
        <w:ind w:firstLine="709"/>
        <w:jc w:val="both"/>
        <w:rPr>
          <w:szCs w:val="28"/>
          <w:lang w:val="uk-UA" w:eastAsia="zh-CN"/>
        </w:rPr>
      </w:pPr>
      <w:r w:rsidRPr="00F70C27">
        <w:rPr>
          <w:szCs w:val="28"/>
          <w:lang w:val="uk-UA" w:eastAsia="zh-CN"/>
        </w:rPr>
        <w:t>Оцінювання навчальних досягнень студентів здійснюється відповідно до принципів об’єктивності, прозорості та комплексного підходу. Контроль знань проводиться у формі поточного, модульного та підсумкового оцінювання.</w:t>
      </w:r>
    </w:p>
    <w:p w:rsidR="00B41130" w:rsidRPr="00F70C27" w:rsidRDefault="00B41130" w:rsidP="00B41130">
      <w:pPr>
        <w:ind w:firstLine="709"/>
        <w:jc w:val="both"/>
        <w:rPr>
          <w:szCs w:val="28"/>
          <w:lang w:val="uk-UA" w:eastAsia="zh-CN"/>
        </w:rPr>
      </w:pPr>
      <w:r w:rsidRPr="00F70C27">
        <w:rPr>
          <w:b/>
          <w:bCs/>
          <w:szCs w:val="28"/>
          <w:lang w:val="uk-UA" w:eastAsia="zh-CN"/>
        </w:rPr>
        <w:t>1. Поточний контроль</w:t>
      </w:r>
      <w:r w:rsidRPr="00F70C27">
        <w:rPr>
          <w:szCs w:val="28"/>
          <w:lang w:val="uk-UA" w:eastAsia="zh-CN"/>
        </w:rPr>
        <w:t xml:space="preserve"> здійснюється під час навчальних занять і включає:</w:t>
      </w:r>
    </w:p>
    <w:p w:rsidR="00B41130" w:rsidRPr="00F70C27" w:rsidRDefault="00B41130" w:rsidP="00295E74">
      <w:pPr>
        <w:pStyle w:val="ae"/>
        <w:numPr>
          <w:ilvl w:val="0"/>
          <w:numId w:val="10"/>
        </w:numPr>
        <w:tabs>
          <w:tab w:val="num" w:pos="851"/>
        </w:tabs>
        <w:suppressAutoHyphens w:val="0"/>
        <w:ind w:left="0" w:firstLine="709"/>
        <w:jc w:val="both"/>
        <w:rPr>
          <w:lang w:val="uk-UA" w:eastAsia="zh-CN"/>
        </w:rPr>
      </w:pPr>
      <w:r w:rsidRPr="00F70C27">
        <w:rPr>
          <w:lang w:val="uk-UA" w:eastAsia="zh-CN"/>
        </w:rPr>
        <w:t>активну участь у семінарах та дискусіях;</w:t>
      </w:r>
    </w:p>
    <w:p w:rsidR="00B41130" w:rsidRPr="00F70C27" w:rsidRDefault="00B41130" w:rsidP="00295E74">
      <w:pPr>
        <w:pStyle w:val="ae"/>
        <w:numPr>
          <w:ilvl w:val="0"/>
          <w:numId w:val="10"/>
        </w:numPr>
        <w:tabs>
          <w:tab w:val="num" w:pos="851"/>
        </w:tabs>
        <w:suppressAutoHyphens w:val="0"/>
        <w:ind w:left="0" w:firstLine="709"/>
        <w:jc w:val="both"/>
        <w:rPr>
          <w:lang w:val="uk-UA" w:eastAsia="zh-CN"/>
        </w:rPr>
      </w:pPr>
      <w:r w:rsidRPr="00F70C27">
        <w:rPr>
          <w:lang w:val="uk-UA" w:eastAsia="zh-CN"/>
        </w:rPr>
        <w:t>виконання практичних завдань, аналізу текстів;</w:t>
      </w:r>
    </w:p>
    <w:p w:rsidR="00B41130" w:rsidRPr="00F70C27" w:rsidRDefault="00B41130" w:rsidP="00295E74">
      <w:pPr>
        <w:pStyle w:val="ae"/>
        <w:numPr>
          <w:ilvl w:val="0"/>
          <w:numId w:val="10"/>
        </w:numPr>
        <w:tabs>
          <w:tab w:val="num" w:pos="851"/>
        </w:tabs>
        <w:suppressAutoHyphens w:val="0"/>
        <w:ind w:left="0" w:firstLine="709"/>
        <w:jc w:val="both"/>
        <w:rPr>
          <w:lang w:val="uk-UA" w:eastAsia="zh-CN"/>
        </w:rPr>
      </w:pPr>
      <w:r w:rsidRPr="00F70C27">
        <w:rPr>
          <w:lang w:val="uk-UA" w:eastAsia="zh-CN"/>
        </w:rPr>
        <w:t>підготовку та презентацію рефератів, есе, творчих робіт;</w:t>
      </w:r>
    </w:p>
    <w:p w:rsidR="00B41130" w:rsidRPr="00F70C27" w:rsidRDefault="00B41130" w:rsidP="00295E74">
      <w:pPr>
        <w:pStyle w:val="ae"/>
        <w:numPr>
          <w:ilvl w:val="0"/>
          <w:numId w:val="10"/>
        </w:numPr>
        <w:tabs>
          <w:tab w:val="num" w:pos="851"/>
        </w:tabs>
        <w:suppressAutoHyphens w:val="0"/>
        <w:ind w:left="0" w:firstLine="709"/>
        <w:jc w:val="both"/>
        <w:rPr>
          <w:lang w:val="uk-UA" w:eastAsia="zh-CN"/>
        </w:rPr>
      </w:pPr>
      <w:r w:rsidRPr="00F70C27">
        <w:rPr>
          <w:lang w:val="uk-UA" w:eastAsia="zh-CN"/>
        </w:rPr>
        <w:lastRenderedPageBreak/>
        <w:t>тестові завдання та експрес-опитування.</w:t>
      </w:r>
    </w:p>
    <w:p w:rsidR="00B41130" w:rsidRPr="00F70C27" w:rsidRDefault="00B41130" w:rsidP="00B41130">
      <w:pPr>
        <w:ind w:firstLine="709"/>
        <w:jc w:val="both"/>
        <w:rPr>
          <w:szCs w:val="28"/>
          <w:lang w:val="uk-UA" w:eastAsia="zh-CN"/>
        </w:rPr>
      </w:pPr>
      <w:r w:rsidRPr="00F70C27">
        <w:rPr>
          <w:b/>
          <w:bCs/>
          <w:szCs w:val="28"/>
          <w:lang w:val="uk-UA" w:eastAsia="zh-CN"/>
        </w:rPr>
        <w:t>2. Модульний контроль</w:t>
      </w:r>
      <w:r w:rsidRPr="00F70C27">
        <w:rPr>
          <w:szCs w:val="28"/>
          <w:lang w:val="uk-UA" w:eastAsia="zh-CN"/>
        </w:rPr>
        <w:t xml:space="preserve"> передбачає перевірку засвоєння основних тем курсу шляхом виконання комплексних письмових завдань.</w:t>
      </w:r>
    </w:p>
    <w:p w:rsidR="00B41130" w:rsidRPr="00F70C27" w:rsidRDefault="00B41130" w:rsidP="00B41130">
      <w:pPr>
        <w:ind w:firstLine="709"/>
        <w:jc w:val="both"/>
        <w:rPr>
          <w:szCs w:val="28"/>
          <w:lang w:val="uk-UA" w:eastAsia="zh-CN"/>
        </w:rPr>
      </w:pPr>
      <w:r w:rsidRPr="00F70C27">
        <w:rPr>
          <w:b/>
          <w:bCs/>
          <w:szCs w:val="28"/>
          <w:lang w:val="uk-UA" w:eastAsia="zh-CN"/>
        </w:rPr>
        <w:t>3. Підсумкове оцінювання</w:t>
      </w:r>
      <w:r w:rsidRPr="00F70C27">
        <w:rPr>
          <w:szCs w:val="28"/>
          <w:lang w:val="uk-UA" w:eastAsia="zh-CN"/>
        </w:rPr>
        <w:t xml:space="preserve"> проводиться у формі заліку. Воно включає:</w:t>
      </w:r>
    </w:p>
    <w:p w:rsidR="00B41130" w:rsidRPr="00F70C27" w:rsidRDefault="00B41130" w:rsidP="00295E74">
      <w:pPr>
        <w:pStyle w:val="ae"/>
        <w:numPr>
          <w:ilvl w:val="0"/>
          <w:numId w:val="11"/>
        </w:numPr>
        <w:tabs>
          <w:tab w:val="left" w:pos="851"/>
        </w:tabs>
        <w:suppressAutoHyphens w:val="0"/>
        <w:ind w:left="567" w:firstLine="142"/>
        <w:jc w:val="both"/>
        <w:rPr>
          <w:lang w:val="uk-UA" w:eastAsia="zh-CN"/>
        </w:rPr>
      </w:pPr>
      <w:r w:rsidRPr="00F70C27">
        <w:rPr>
          <w:lang w:val="uk-UA" w:eastAsia="zh-CN"/>
        </w:rPr>
        <w:t xml:space="preserve">тестування за основними питаннями курсу; </w:t>
      </w:r>
    </w:p>
    <w:p w:rsidR="00B41130" w:rsidRPr="00F70C27" w:rsidRDefault="00B41130" w:rsidP="00295E74">
      <w:pPr>
        <w:pStyle w:val="ae"/>
        <w:numPr>
          <w:ilvl w:val="0"/>
          <w:numId w:val="11"/>
        </w:numPr>
        <w:tabs>
          <w:tab w:val="left" w:pos="851"/>
        </w:tabs>
        <w:suppressAutoHyphens w:val="0"/>
        <w:ind w:left="567" w:firstLine="142"/>
        <w:jc w:val="both"/>
        <w:rPr>
          <w:lang w:val="uk-UA" w:eastAsia="zh-CN"/>
        </w:rPr>
      </w:pPr>
      <w:r w:rsidRPr="00F70C27">
        <w:rPr>
          <w:lang w:val="uk-UA" w:eastAsia="zh-CN"/>
        </w:rPr>
        <w:t>цілісний аналіз художнього тексту.</w:t>
      </w:r>
    </w:p>
    <w:p w:rsidR="00B41130" w:rsidRPr="00F70C27" w:rsidRDefault="00B41130" w:rsidP="00B41130">
      <w:pPr>
        <w:ind w:firstLine="709"/>
        <w:jc w:val="both"/>
        <w:rPr>
          <w:szCs w:val="28"/>
          <w:lang w:val="uk-UA" w:eastAsia="zh-CN"/>
        </w:rPr>
      </w:pPr>
      <w:r w:rsidRPr="00F70C27">
        <w:rPr>
          <w:szCs w:val="28"/>
          <w:lang w:val="uk-UA" w:eastAsia="zh-CN"/>
        </w:rPr>
        <w:t>Критерії оцінювання враховують: повноту і точність відповідей, уміння аналізувати художні тексти, обґрунтованість суджень, логічність викладу та використання літературознавчої термінології.</w:t>
      </w:r>
    </w:p>
    <w:p w:rsidR="00B41130" w:rsidRPr="00F70C27" w:rsidRDefault="00B41130" w:rsidP="00B41130">
      <w:pPr>
        <w:rPr>
          <w:szCs w:val="28"/>
          <w:lang w:val="uk-UA" w:eastAsia="zh-CN"/>
        </w:rPr>
      </w:pPr>
    </w:p>
    <w:p w:rsidR="00B41130" w:rsidRPr="00F70C27" w:rsidRDefault="00B41130" w:rsidP="00B41130">
      <w:pPr>
        <w:ind w:hanging="3"/>
        <w:jc w:val="center"/>
        <w:rPr>
          <w:b/>
          <w:szCs w:val="28"/>
          <w:lang w:val="uk-UA"/>
        </w:rPr>
      </w:pPr>
      <w:r w:rsidRPr="00F70C27">
        <w:rPr>
          <w:b/>
          <w:szCs w:val="28"/>
          <w:lang w:val="uk-UA"/>
        </w:rPr>
        <w:t>Розподіл балів</w:t>
      </w:r>
    </w:p>
    <w:tbl>
      <w:tblPr>
        <w:tblW w:w="487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5"/>
        <w:gridCol w:w="827"/>
        <w:gridCol w:w="827"/>
        <w:gridCol w:w="827"/>
        <w:gridCol w:w="827"/>
        <w:gridCol w:w="964"/>
        <w:gridCol w:w="827"/>
        <w:gridCol w:w="833"/>
        <w:gridCol w:w="1369"/>
        <w:gridCol w:w="1239"/>
      </w:tblGrid>
      <w:tr w:rsidR="00B41130" w:rsidRPr="00F70C27" w:rsidTr="00B41130">
        <w:trPr>
          <w:cantSplit/>
        </w:trPr>
        <w:tc>
          <w:tcPr>
            <w:tcW w:w="3628" w:type="pct"/>
            <w:gridSpan w:val="8"/>
            <w:tcMar>
              <w:left w:w="57" w:type="dxa"/>
              <w:right w:w="57" w:type="dxa"/>
            </w:tcMar>
            <w:vAlign w:val="center"/>
          </w:tcPr>
          <w:p w:rsidR="00B41130" w:rsidRPr="00F70C27" w:rsidRDefault="00B41130" w:rsidP="00B41130">
            <w:pPr>
              <w:jc w:val="center"/>
              <w:rPr>
                <w:sz w:val="24"/>
                <w:lang w:val="uk-UA"/>
              </w:rPr>
            </w:pPr>
            <w:r w:rsidRPr="00F70C27">
              <w:rPr>
                <w:sz w:val="24"/>
                <w:lang w:val="uk-UA"/>
              </w:rPr>
              <w:t>Поточне оцінювання (</w:t>
            </w:r>
            <w:r w:rsidRPr="00F70C27">
              <w:rPr>
                <w:i/>
                <w:sz w:val="24"/>
                <w:lang w:val="uk-UA"/>
              </w:rPr>
              <w:t>аудиторна та самостійна робота</w:t>
            </w:r>
            <w:r w:rsidRPr="00F70C27">
              <w:rPr>
                <w:sz w:val="24"/>
                <w:lang w:val="uk-UA"/>
              </w:rPr>
              <w:t>)</w:t>
            </w:r>
          </w:p>
        </w:tc>
        <w:tc>
          <w:tcPr>
            <w:tcW w:w="720" w:type="pct"/>
            <w:tcMar>
              <w:left w:w="57" w:type="dxa"/>
              <w:right w:w="57" w:type="dxa"/>
            </w:tcMar>
            <w:vAlign w:val="center"/>
          </w:tcPr>
          <w:p w:rsidR="00B41130" w:rsidRPr="00F70C27" w:rsidRDefault="00B41130" w:rsidP="00B41130">
            <w:pPr>
              <w:jc w:val="center"/>
              <w:rPr>
                <w:sz w:val="24"/>
                <w:lang w:val="uk-UA"/>
              </w:rPr>
            </w:pPr>
            <w:r w:rsidRPr="00F70C27">
              <w:rPr>
                <w:sz w:val="24"/>
                <w:lang w:val="uk-UA"/>
              </w:rPr>
              <w:t>Підсумковий контроль (екзамен)</w:t>
            </w:r>
          </w:p>
        </w:tc>
        <w:tc>
          <w:tcPr>
            <w:tcW w:w="652" w:type="pct"/>
            <w:tcMar>
              <w:left w:w="57" w:type="dxa"/>
              <w:right w:w="57" w:type="dxa"/>
            </w:tcMar>
            <w:vAlign w:val="center"/>
          </w:tcPr>
          <w:p w:rsidR="00B41130" w:rsidRPr="00F70C27" w:rsidRDefault="00B41130" w:rsidP="00B41130">
            <w:pPr>
              <w:jc w:val="center"/>
              <w:rPr>
                <w:sz w:val="24"/>
                <w:lang w:val="uk-UA"/>
              </w:rPr>
            </w:pPr>
            <w:r w:rsidRPr="00F70C27">
              <w:rPr>
                <w:sz w:val="24"/>
                <w:lang w:val="uk-UA"/>
              </w:rPr>
              <w:t xml:space="preserve">Сума </w:t>
            </w:r>
          </w:p>
        </w:tc>
      </w:tr>
      <w:tr w:rsidR="00B41130" w:rsidRPr="00F70C27" w:rsidTr="00B41130">
        <w:trPr>
          <w:cantSplit/>
        </w:trPr>
        <w:tc>
          <w:tcPr>
            <w:tcW w:w="1812" w:type="pct"/>
            <w:gridSpan w:val="4"/>
            <w:tcMar>
              <w:left w:w="57" w:type="dxa"/>
              <w:right w:w="57" w:type="dxa"/>
            </w:tcMar>
            <w:vAlign w:val="center"/>
          </w:tcPr>
          <w:p w:rsidR="00B41130" w:rsidRPr="00F70C27" w:rsidRDefault="00B41130" w:rsidP="00B41130">
            <w:pPr>
              <w:jc w:val="center"/>
              <w:rPr>
                <w:sz w:val="24"/>
                <w:lang w:val="uk-UA"/>
              </w:rPr>
            </w:pPr>
            <w:r w:rsidRPr="00F70C27">
              <w:rPr>
                <w:sz w:val="24"/>
                <w:lang w:val="uk-UA"/>
              </w:rPr>
              <w:t>Змістовий модуль 1 (30 балів)</w:t>
            </w:r>
          </w:p>
        </w:tc>
        <w:tc>
          <w:tcPr>
            <w:tcW w:w="1815" w:type="pct"/>
            <w:gridSpan w:val="4"/>
            <w:tcMar>
              <w:left w:w="57" w:type="dxa"/>
              <w:right w:w="57" w:type="dxa"/>
            </w:tcMar>
            <w:vAlign w:val="center"/>
          </w:tcPr>
          <w:p w:rsidR="00B41130" w:rsidRPr="00F70C27" w:rsidRDefault="00B41130" w:rsidP="00B41130">
            <w:pPr>
              <w:jc w:val="center"/>
              <w:rPr>
                <w:sz w:val="24"/>
                <w:lang w:val="uk-UA"/>
              </w:rPr>
            </w:pPr>
            <w:r w:rsidRPr="00F70C27">
              <w:rPr>
                <w:sz w:val="24"/>
                <w:lang w:val="uk-UA"/>
              </w:rPr>
              <w:t xml:space="preserve">Змістовий </w:t>
            </w:r>
          </w:p>
          <w:p w:rsidR="00B41130" w:rsidRPr="00F70C27" w:rsidRDefault="00B41130" w:rsidP="00B41130">
            <w:pPr>
              <w:jc w:val="center"/>
              <w:rPr>
                <w:lang w:val="uk-UA"/>
              </w:rPr>
            </w:pPr>
            <w:r w:rsidRPr="00F70C27">
              <w:rPr>
                <w:sz w:val="24"/>
                <w:lang w:val="uk-UA"/>
              </w:rPr>
              <w:t>модуль 2 (30 балів)</w:t>
            </w:r>
          </w:p>
        </w:tc>
        <w:tc>
          <w:tcPr>
            <w:tcW w:w="720" w:type="pct"/>
            <w:vMerge w:val="restart"/>
            <w:tcMar>
              <w:left w:w="57" w:type="dxa"/>
              <w:right w:w="57" w:type="dxa"/>
            </w:tcMar>
            <w:vAlign w:val="center"/>
          </w:tcPr>
          <w:p w:rsidR="00B41130" w:rsidRPr="00F70C27" w:rsidRDefault="00B41130" w:rsidP="00B41130">
            <w:pPr>
              <w:jc w:val="center"/>
              <w:rPr>
                <w:lang w:val="uk-UA"/>
              </w:rPr>
            </w:pPr>
            <w:r w:rsidRPr="00F70C27">
              <w:rPr>
                <w:lang w:val="uk-UA"/>
              </w:rPr>
              <w:t>40</w:t>
            </w:r>
          </w:p>
        </w:tc>
        <w:tc>
          <w:tcPr>
            <w:tcW w:w="652" w:type="pct"/>
            <w:vMerge w:val="restart"/>
            <w:tcMar>
              <w:left w:w="57" w:type="dxa"/>
              <w:right w:w="57" w:type="dxa"/>
            </w:tcMar>
            <w:vAlign w:val="center"/>
          </w:tcPr>
          <w:p w:rsidR="00B41130" w:rsidRPr="00F70C27" w:rsidRDefault="00B41130" w:rsidP="00B41130">
            <w:pPr>
              <w:jc w:val="center"/>
              <w:rPr>
                <w:lang w:val="uk-UA"/>
              </w:rPr>
            </w:pPr>
            <w:r w:rsidRPr="00F70C27">
              <w:rPr>
                <w:lang w:val="uk-UA"/>
              </w:rPr>
              <w:t>100</w:t>
            </w:r>
          </w:p>
        </w:tc>
      </w:tr>
      <w:tr w:rsidR="00B41130" w:rsidRPr="00F70C27" w:rsidTr="00B41130">
        <w:trPr>
          <w:cantSplit/>
        </w:trPr>
        <w:tc>
          <w:tcPr>
            <w:tcW w:w="508" w:type="pct"/>
            <w:tcMar>
              <w:left w:w="57" w:type="dxa"/>
              <w:right w:w="57" w:type="dxa"/>
            </w:tcMar>
          </w:tcPr>
          <w:p w:rsidR="00B41130" w:rsidRPr="00F70C27" w:rsidRDefault="00B41130" w:rsidP="00B41130">
            <w:pPr>
              <w:jc w:val="center"/>
              <w:rPr>
                <w:lang w:val="uk-UA"/>
              </w:rPr>
            </w:pPr>
            <w:r w:rsidRPr="00F70C27">
              <w:rPr>
                <w:lang w:val="uk-UA"/>
              </w:rPr>
              <w:t>Т</w:t>
            </w:r>
            <w:r w:rsidR="009A758C">
              <w:rPr>
                <w:lang w:val="uk-UA"/>
              </w:rPr>
              <w:t> 1.</w:t>
            </w:r>
            <w:r w:rsidRPr="00F70C27">
              <w:rPr>
                <w:lang w:val="uk-UA"/>
              </w:rPr>
              <w:t>1</w:t>
            </w:r>
          </w:p>
        </w:tc>
        <w:tc>
          <w:tcPr>
            <w:tcW w:w="435" w:type="pct"/>
            <w:tcMar>
              <w:left w:w="57" w:type="dxa"/>
              <w:right w:w="57" w:type="dxa"/>
            </w:tcMar>
          </w:tcPr>
          <w:p w:rsidR="00B41130" w:rsidRPr="00F70C27" w:rsidRDefault="00B41130" w:rsidP="00B41130">
            <w:pPr>
              <w:jc w:val="center"/>
              <w:rPr>
                <w:lang w:val="uk-UA"/>
              </w:rPr>
            </w:pPr>
            <w:r w:rsidRPr="00F70C27">
              <w:rPr>
                <w:lang w:val="uk-UA"/>
              </w:rPr>
              <w:t>Т</w:t>
            </w:r>
            <w:r w:rsidR="009A758C">
              <w:rPr>
                <w:lang w:val="uk-UA"/>
              </w:rPr>
              <w:t> 1.</w:t>
            </w:r>
            <w:r w:rsidRPr="00F70C27">
              <w:rPr>
                <w:lang w:val="uk-UA"/>
              </w:rPr>
              <w:t>2</w:t>
            </w:r>
          </w:p>
        </w:tc>
        <w:tc>
          <w:tcPr>
            <w:tcW w:w="435" w:type="pct"/>
            <w:tcMar>
              <w:left w:w="57" w:type="dxa"/>
              <w:right w:w="57" w:type="dxa"/>
            </w:tcMar>
          </w:tcPr>
          <w:p w:rsidR="00B41130" w:rsidRPr="00F70C27" w:rsidRDefault="00B41130" w:rsidP="00B41130">
            <w:pPr>
              <w:jc w:val="center"/>
              <w:rPr>
                <w:lang w:val="uk-UA"/>
              </w:rPr>
            </w:pPr>
            <w:r w:rsidRPr="00F70C27">
              <w:rPr>
                <w:lang w:val="uk-UA"/>
              </w:rPr>
              <w:t>Т</w:t>
            </w:r>
            <w:r w:rsidR="009A758C">
              <w:rPr>
                <w:lang w:val="uk-UA"/>
              </w:rPr>
              <w:t> 1.</w:t>
            </w:r>
            <w:r w:rsidRPr="00F70C27">
              <w:rPr>
                <w:lang w:val="uk-UA"/>
              </w:rPr>
              <w:t>3</w:t>
            </w:r>
          </w:p>
        </w:tc>
        <w:tc>
          <w:tcPr>
            <w:tcW w:w="435" w:type="pct"/>
            <w:tcMar>
              <w:left w:w="57" w:type="dxa"/>
              <w:right w:w="57" w:type="dxa"/>
            </w:tcMar>
          </w:tcPr>
          <w:p w:rsidR="00B41130" w:rsidRPr="00F70C27" w:rsidRDefault="00B41130" w:rsidP="00B41130">
            <w:pPr>
              <w:jc w:val="center"/>
              <w:rPr>
                <w:lang w:val="uk-UA"/>
              </w:rPr>
            </w:pPr>
            <w:r w:rsidRPr="00F70C27">
              <w:rPr>
                <w:lang w:val="uk-UA"/>
              </w:rPr>
              <w:t>Т</w:t>
            </w:r>
            <w:r w:rsidR="009A758C">
              <w:rPr>
                <w:lang w:val="en-US"/>
              </w:rPr>
              <w:t> 1.</w:t>
            </w:r>
            <w:r w:rsidRPr="00F70C27">
              <w:rPr>
                <w:lang w:val="uk-UA"/>
              </w:rPr>
              <w:t>4</w:t>
            </w:r>
          </w:p>
        </w:tc>
        <w:tc>
          <w:tcPr>
            <w:tcW w:w="435" w:type="pct"/>
            <w:tcMar>
              <w:left w:w="57" w:type="dxa"/>
              <w:right w:w="57" w:type="dxa"/>
            </w:tcMar>
          </w:tcPr>
          <w:p w:rsidR="00B41130" w:rsidRPr="00F70C27" w:rsidRDefault="00B41130" w:rsidP="00B41130">
            <w:pPr>
              <w:jc w:val="center"/>
              <w:rPr>
                <w:lang w:val="uk-UA"/>
              </w:rPr>
            </w:pPr>
            <w:r w:rsidRPr="00F70C27">
              <w:rPr>
                <w:lang w:val="uk-UA"/>
              </w:rPr>
              <w:t>Т</w:t>
            </w:r>
            <w:r w:rsidR="009A758C">
              <w:rPr>
                <w:lang w:val="uk-UA"/>
              </w:rPr>
              <w:t> 2.</w:t>
            </w:r>
            <w:r w:rsidRPr="00F70C27">
              <w:rPr>
                <w:lang w:val="uk-UA"/>
              </w:rPr>
              <w:t>1</w:t>
            </w:r>
          </w:p>
        </w:tc>
        <w:tc>
          <w:tcPr>
            <w:tcW w:w="507" w:type="pct"/>
            <w:tcMar>
              <w:left w:w="57" w:type="dxa"/>
              <w:right w:w="57" w:type="dxa"/>
            </w:tcMar>
          </w:tcPr>
          <w:p w:rsidR="00B41130" w:rsidRPr="00F70C27" w:rsidRDefault="00B41130" w:rsidP="00B41130">
            <w:pPr>
              <w:jc w:val="center"/>
              <w:rPr>
                <w:lang w:val="uk-UA"/>
              </w:rPr>
            </w:pPr>
            <w:r w:rsidRPr="00F70C27">
              <w:rPr>
                <w:lang w:val="uk-UA"/>
              </w:rPr>
              <w:t>Т</w:t>
            </w:r>
            <w:r w:rsidR="009A758C">
              <w:rPr>
                <w:lang w:val="uk-UA"/>
              </w:rPr>
              <w:t> 2.</w:t>
            </w:r>
            <w:r w:rsidRPr="00F70C27">
              <w:rPr>
                <w:lang w:val="uk-UA"/>
              </w:rPr>
              <w:t>2</w:t>
            </w:r>
          </w:p>
        </w:tc>
        <w:tc>
          <w:tcPr>
            <w:tcW w:w="435" w:type="pct"/>
            <w:tcMar>
              <w:left w:w="57" w:type="dxa"/>
              <w:right w:w="57" w:type="dxa"/>
            </w:tcMar>
          </w:tcPr>
          <w:p w:rsidR="00B41130" w:rsidRPr="00F70C27" w:rsidRDefault="00B41130" w:rsidP="00B41130">
            <w:pPr>
              <w:jc w:val="center"/>
              <w:rPr>
                <w:lang w:val="uk-UA"/>
              </w:rPr>
            </w:pPr>
            <w:r w:rsidRPr="00F70C27">
              <w:rPr>
                <w:lang w:val="uk-UA"/>
              </w:rPr>
              <w:t>Т</w:t>
            </w:r>
            <w:r w:rsidR="009A758C">
              <w:rPr>
                <w:lang w:val="uk-UA"/>
              </w:rPr>
              <w:t> 2.</w:t>
            </w:r>
            <w:r w:rsidRPr="00F70C27">
              <w:rPr>
                <w:lang w:val="uk-UA"/>
              </w:rPr>
              <w:t>3</w:t>
            </w:r>
          </w:p>
        </w:tc>
        <w:tc>
          <w:tcPr>
            <w:tcW w:w="438" w:type="pct"/>
            <w:tcMar>
              <w:left w:w="57" w:type="dxa"/>
              <w:right w:w="57" w:type="dxa"/>
            </w:tcMar>
          </w:tcPr>
          <w:p w:rsidR="00B41130" w:rsidRPr="00F70C27" w:rsidRDefault="00B41130" w:rsidP="00B41130">
            <w:pPr>
              <w:jc w:val="center"/>
              <w:rPr>
                <w:lang w:val="uk-UA"/>
              </w:rPr>
            </w:pPr>
            <w:r w:rsidRPr="00F70C27">
              <w:rPr>
                <w:lang w:val="uk-UA"/>
              </w:rPr>
              <w:t>Т</w:t>
            </w:r>
            <w:r w:rsidR="009A758C">
              <w:rPr>
                <w:lang w:val="uk-UA"/>
              </w:rPr>
              <w:t> 2.</w:t>
            </w:r>
            <w:r w:rsidRPr="00F70C27">
              <w:rPr>
                <w:lang w:val="uk-UA"/>
              </w:rPr>
              <w:t>4</w:t>
            </w:r>
          </w:p>
        </w:tc>
        <w:tc>
          <w:tcPr>
            <w:tcW w:w="720" w:type="pct"/>
            <w:vMerge/>
            <w:tcMar>
              <w:left w:w="57" w:type="dxa"/>
              <w:right w:w="57" w:type="dxa"/>
            </w:tcMar>
          </w:tcPr>
          <w:p w:rsidR="00B41130" w:rsidRPr="00F70C27" w:rsidRDefault="00B41130" w:rsidP="00B41130">
            <w:pPr>
              <w:jc w:val="center"/>
              <w:rPr>
                <w:lang w:val="uk-UA"/>
              </w:rPr>
            </w:pPr>
          </w:p>
        </w:tc>
        <w:tc>
          <w:tcPr>
            <w:tcW w:w="652" w:type="pct"/>
            <w:vMerge/>
            <w:tcMar>
              <w:left w:w="57" w:type="dxa"/>
              <w:right w:w="57" w:type="dxa"/>
            </w:tcMar>
          </w:tcPr>
          <w:p w:rsidR="00B41130" w:rsidRPr="00F70C27" w:rsidRDefault="00B41130" w:rsidP="00B41130">
            <w:pPr>
              <w:jc w:val="center"/>
              <w:rPr>
                <w:lang w:val="uk-UA"/>
              </w:rPr>
            </w:pPr>
          </w:p>
        </w:tc>
      </w:tr>
      <w:tr w:rsidR="00B41130" w:rsidRPr="00F70C27" w:rsidTr="00B41130">
        <w:trPr>
          <w:cantSplit/>
        </w:trPr>
        <w:tc>
          <w:tcPr>
            <w:tcW w:w="508" w:type="pct"/>
            <w:tcMar>
              <w:left w:w="57" w:type="dxa"/>
              <w:right w:w="57" w:type="dxa"/>
            </w:tcMar>
          </w:tcPr>
          <w:p w:rsidR="00B41130" w:rsidRPr="00F70C27" w:rsidRDefault="00B41130" w:rsidP="00B41130">
            <w:pPr>
              <w:jc w:val="center"/>
              <w:rPr>
                <w:lang w:val="uk-UA"/>
              </w:rPr>
            </w:pPr>
            <w:r w:rsidRPr="00F70C27">
              <w:rPr>
                <w:lang w:val="uk-UA"/>
              </w:rPr>
              <w:t>7</w:t>
            </w:r>
          </w:p>
        </w:tc>
        <w:tc>
          <w:tcPr>
            <w:tcW w:w="435" w:type="pct"/>
            <w:tcMar>
              <w:left w:w="57" w:type="dxa"/>
              <w:right w:w="57" w:type="dxa"/>
            </w:tcMar>
          </w:tcPr>
          <w:p w:rsidR="00B41130" w:rsidRPr="00F70C27" w:rsidRDefault="00B41130" w:rsidP="00B41130">
            <w:pPr>
              <w:jc w:val="center"/>
              <w:rPr>
                <w:lang w:val="uk-UA"/>
              </w:rPr>
            </w:pPr>
            <w:r w:rsidRPr="00F70C27">
              <w:rPr>
                <w:lang w:val="uk-UA"/>
              </w:rPr>
              <w:t>7</w:t>
            </w:r>
          </w:p>
        </w:tc>
        <w:tc>
          <w:tcPr>
            <w:tcW w:w="435" w:type="pct"/>
            <w:tcMar>
              <w:left w:w="57" w:type="dxa"/>
              <w:right w:w="57" w:type="dxa"/>
            </w:tcMar>
          </w:tcPr>
          <w:p w:rsidR="00B41130" w:rsidRPr="00F70C27" w:rsidRDefault="00B41130" w:rsidP="00B41130">
            <w:pPr>
              <w:jc w:val="center"/>
              <w:rPr>
                <w:lang w:val="uk-UA"/>
              </w:rPr>
            </w:pPr>
            <w:r w:rsidRPr="00F70C27">
              <w:rPr>
                <w:lang w:val="uk-UA"/>
              </w:rPr>
              <w:t>8</w:t>
            </w:r>
          </w:p>
        </w:tc>
        <w:tc>
          <w:tcPr>
            <w:tcW w:w="435" w:type="pct"/>
            <w:tcMar>
              <w:left w:w="57" w:type="dxa"/>
              <w:right w:w="57" w:type="dxa"/>
            </w:tcMar>
          </w:tcPr>
          <w:p w:rsidR="00B41130" w:rsidRPr="00F70C27" w:rsidRDefault="00B41130" w:rsidP="00B41130">
            <w:pPr>
              <w:jc w:val="center"/>
              <w:rPr>
                <w:lang w:val="uk-UA"/>
              </w:rPr>
            </w:pPr>
            <w:r w:rsidRPr="00F70C27">
              <w:rPr>
                <w:lang w:val="uk-UA"/>
              </w:rPr>
              <w:t>8</w:t>
            </w:r>
          </w:p>
        </w:tc>
        <w:tc>
          <w:tcPr>
            <w:tcW w:w="435" w:type="pct"/>
            <w:tcMar>
              <w:left w:w="57" w:type="dxa"/>
              <w:right w:w="57" w:type="dxa"/>
            </w:tcMar>
          </w:tcPr>
          <w:p w:rsidR="00B41130" w:rsidRPr="00F70C27" w:rsidRDefault="00B41130" w:rsidP="00B41130">
            <w:pPr>
              <w:jc w:val="center"/>
              <w:rPr>
                <w:lang w:val="uk-UA"/>
              </w:rPr>
            </w:pPr>
            <w:r w:rsidRPr="00F70C27">
              <w:rPr>
                <w:lang w:val="uk-UA"/>
              </w:rPr>
              <w:t>8</w:t>
            </w:r>
          </w:p>
        </w:tc>
        <w:tc>
          <w:tcPr>
            <w:tcW w:w="507" w:type="pct"/>
            <w:tcMar>
              <w:left w:w="57" w:type="dxa"/>
              <w:right w:w="57" w:type="dxa"/>
            </w:tcMar>
          </w:tcPr>
          <w:p w:rsidR="00B41130" w:rsidRPr="00F70C27" w:rsidRDefault="00B41130" w:rsidP="00B41130">
            <w:pPr>
              <w:jc w:val="center"/>
              <w:rPr>
                <w:lang w:val="uk-UA"/>
              </w:rPr>
            </w:pPr>
            <w:r w:rsidRPr="00F70C27">
              <w:rPr>
                <w:lang w:val="uk-UA"/>
              </w:rPr>
              <w:t>8</w:t>
            </w:r>
          </w:p>
        </w:tc>
        <w:tc>
          <w:tcPr>
            <w:tcW w:w="435" w:type="pct"/>
            <w:tcMar>
              <w:left w:w="57" w:type="dxa"/>
              <w:right w:w="57" w:type="dxa"/>
            </w:tcMar>
          </w:tcPr>
          <w:p w:rsidR="00B41130" w:rsidRPr="00F70C27" w:rsidRDefault="00B41130" w:rsidP="00B41130">
            <w:pPr>
              <w:jc w:val="center"/>
              <w:rPr>
                <w:lang w:val="uk-UA"/>
              </w:rPr>
            </w:pPr>
            <w:r w:rsidRPr="00F70C27">
              <w:rPr>
                <w:lang w:val="uk-UA"/>
              </w:rPr>
              <w:t>7</w:t>
            </w:r>
          </w:p>
        </w:tc>
        <w:tc>
          <w:tcPr>
            <w:tcW w:w="438" w:type="pct"/>
            <w:tcMar>
              <w:left w:w="57" w:type="dxa"/>
              <w:right w:w="57" w:type="dxa"/>
            </w:tcMar>
          </w:tcPr>
          <w:p w:rsidR="00B41130" w:rsidRPr="00F70C27" w:rsidRDefault="00B41130" w:rsidP="00B41130">
            <w:pPr>
              <w:jc w:val="center"/>
              <w:rPr>
                <w:lang w:val="uk-UA"/>
              </w:rPr>
            </w:pPr>
            <w:r w:rsidRPr="00F70C27">
              <w:rPr>
                <w:lang w:val="uk-UA"/>
              </w:rPr>
              <w:t>7</w:t>
            </w:r>
          </w:p>
        </w:tc>
        <w:tc>
          <w:tcPr>
            <w:tcW w:w="720" w:type="pct"/>
            <w:vMerge/>
            <w:tcMar>
              <w:left w:w="57" w:type="dxa"/>
              <w:right w:w="57" w:type="dxa"/>
            </w:tcMar>
          </w:tcPr>
          <w:p w:rsidR="00B41130" w:rsidRPr="00F70C27" w:rsidRDefault="00B41130" w:rsidP="00B41130">
            <w:pPr>
              <w:jc w:val="center"/>
              <w:rPr>
                <w:lang w:val="uk-UA"/>
              </w:rPr>
            </w:pPr>
          </w:p>
        </w:tc>
        <w:tc>
          <w:tcPr>
            <w:tcW w:w="652" w:type="pct"/>
            <w:vMerge/>
            <w:tcMar>
              <w:left w:w="57" w:type="dxa"/>
              <w:right w:w="57" w:type="dxa"/>
            </w:tcMar>
          </w:tcPr>
          <w:p w:rsidR="00B41130" w:rsidRPr="00F70C27" w:rsidRDefault="00B41130" w:rsidP="00B41130">
            <w:pPr>
              <w:jc w:val="center"/>
              <w:rPr>
                <w:lang w:val="uk-UA"/>
              </w:rPr>
            </w:pPr>
          </w:p>
        </w:tc>
      </w:tr>
    </w:tbl>
    <w:p w:rsidR="00B41130" w:rsidRPr="00F70C27" w:rsidRDefault="00B41130" w:rsidP="00B41130">
      <w:pPr>
        <w:pStyle w:val="TableParagraph"/>
        <w:spacing w:line="100" w:lineRule="atLeast"/>
        <w:ind w:left="0" w:firstLine="709"/>
        <w:jc w:val="both"/>
        <w:rPr>
          <w:b/>
          <w:sz w:val="28"/>
          <w:szCs w:val="28"/>
        </w:rPr>
      </w:pPr>
    </w:p>
    <w:p w:rsidR="00B41130" w:rsidRPr="00F70C27" w:rsidRDefault="00B41130" w:rsidP="00B41130">
      <w:pPr>
        <w:pStyle w:val="ae"/>
        <w:pBdr>
          <w:top w:val="nil"/>
          <w:left w:val="nil"/>
          <w:bottom w:val="nil"/>
          <w:right w:val="nil"/>
          <w:between w:val="nil"/>
        </w:pBdr>
        <w:spacing w:after="240"/>
        <w:jc w:val="center"/>
        <w:rPr>
          <w:b/>
          <w:lang w:val="uk-UA"/>
        </w:rPr>
      </w:pPr>
    </w:p>
    <w:p w:rsidR="00B41130" w:rsidRPr="00F70C27" w:rsidRDefault="00B41130" w:rsidP="00B41130">
      <w:pPr>
        <w:pStyle w:val="ae"/>
        <w:pBdr>
          <w:top w:val="nil"/>
          <w:left w:val="nil"/>
          <w:bottom w:val="nil"/>
          <w:right w:val="nil"/>
          <w:between w:val="nil"/>
        </w:pBdr>
        <w:spacing w:before="240"/>
        <w:jc w:val="center"/>
        <w:rPr>
          <w:b/>
          <w:lang w:val="uk-UA"/>
        </w:rPr>
      </w:pPr>
      <w:r w:rsidRPr="00F70C27">
        <w:rPr>
          <w:b/>
          <w:lang w:val="uk-UA"/>
        </w:rPr>
        <w:t>Критерії оцінювання:</w:t>
      </w:r>
    </w:p>
    <w:p w:rsidR="00B41130" w:rsidRPr="00F70C27" w:rsidRDefault="00B41130" w:rsidP="00B41130">
      <w:pPr>
        <w:pBdr>
          <w:top w:val="nil"/>
          <w:left w:val="nil"/>
          <w:bottom w:val="nil"/>
          <w:right w:val="nil"/>
          <w:between w:val="nil"/>
        </w:pBdr>
        <w:ind w:firstLine="709"/>
        <w:jc w:val="both"/>
        <w:rPr>
          <w:color w:val="000000"/>
          <w:szCs w:val="28"/>
          <w:lang w:val="uk-UA"/>
        </w:rPr>
      </w:pPr>
      <w:r w:rsidRPr="00F70C27">
        <w:rPr>
          <w:b/>
          <w:i/>
          <w:color w:val="000000"/>
          <w:szCs w:val="28"/>
          <w:lang w:val="uk-UA"/>
        </w:rPr>
        <w:t>Оцінка А (90 – 100 балів) або «відмінно»</w:t>
      </w:r>
      <w:r w:rsidRPr="00F70C27">
        <w:rPr>
          <w:color w:val="000000"/>
          <w:szCs w:val="28"/>
          <w:lang w:val="uk-UA"/>
        </w:rPr>
        <w:t xml:space="preserve"> виставляється за відповідь, яка містить вичерпне за сумою поданих знань розкриття усіх запитань, розгорнуту аргументацію 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B41130" w:rsidRPr="00F70C27" w:rsidRDefault="00B41130" w:rsidP="00B41130">
      <w:pPr>
        <w:pBdr>
          <w:top w:val="nil"/>
          <w:left w:val="nil"/>
          <w:bottom w:val="nil"/>
          <w:right w:val="nil"/>
          <w:between w:val="nil"/>
        </w:pBdr>
        <w:ind w:firstLine="709"/>
        <w:jc w:val="both"/>
        <w:rPr>
          <w:color w:val="000000"/>
          <w:szCs w:val="28"/>
          <w:lang w:val="uk-UA"/>
        </w:rPr>
      </w:pPr>
      <w:r w:rsidRPr="00F70C27">
        <w:rPr>
          <w:b/>
          <w:i/>
          <w:color w:val="000000"/>
          <w:szCs w:val="28"/>
          <w:lang w:val="uk-UA"/>
        </w:rPr>
        <w:t>Оцінка В (80 – 89 балів) або «добре»</w:t>
      </w:r>
      <w:r w:rsidRPr="00F70C27">
        <w:rPr>
          <w:color w:val="000000"/>
          <w:szCs w:val="28"/>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B41130" w:rsidRPr="00F70C27" w:rsidRDefault="00B41130" w:rsidP="00B41130">
      <w:pPr>
        <w:pBdr>
          <w:top w:val="nil"/>
          <w:left w:val="nil"/>
          <w:bottom w:val="nil"/>
          <w:right w:val="nil"/>
          <w:between w:val="nil"/>
        </w:pBdr>
        <w:ind w:firstLine="709"/>
        <w:jc w:val="both"/>
        <w:rPr>
          <w:color w:val="000000"/>
          <w:szCs w:val="28"/>
          <w:lang w:val="uk-UA"/>
        </w:rPr>
      </w:pPr>
      <w:r w:rsidRPr="00F70C27">
        <w:rPr>
          <w:b/>
          <w:i/>
          <w:color w:val="000000"/>
          <w:szCs w:val="28"/>
          <w:lang w:val="uk-UA"/>
        </w:rPr>
        <w:t>Оцінка С (70 – 79 балів) або «добре»</w:t>
      </w:r>
      <w:r w:rsidRPr="00F70C27">
        <w:rPr>
          <w:color w:val="000000"/>
          <w:szCs w:val="28"/>
          <w:lang w:val="uk-UA"/>
        </w:rPr>
        <w:t xml:space="preserve"> виставляється за відповідь, яка містить недостатньо вичерпне за сумою виявлених знань висвітлення запитань, що 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B41130" w:rsidRPr="00F70C27" w:rsidRDefault="00B41130" w:rsidP="00B41130">
      <w:pPr>
        <w:pBdr>
          <w:top w:val="nil"/>
          <w:left w:val="nil"/>
          <w:bottom w:val="nil"/>
          <w:right w:val="nil"/>
          <w:between w:val="nil"/>
        </w:pBdr>
        <w:ind w:firstLine="709"/>
        <w:jc w:val="both"/>
        <w:rPr>
          <w:color w:val="000000"/>
          <w:szCs w:val="28"/>
          <w:lang w:val="uk-UA"/>
        </w:rPr>
      </w:pPr>
      <w:r w:rsidRPr="00F70C27">
        <w:rPr>
          <w:b/>
          <w:i/>
          <w:color w:val="000000"/>
          <w:szCs w:val="28"/>
          <w:lang w:val="uk-UA"/>
        </w:rPr>
        <w:t>Оцінка D (60 – 69 балів) або «задовільно»</w:t>
      </w:r>
      <w:r w:rsidRPr="00F70C27">
        <w:rPr>
          <w:color w:val="000000"/>
          <w:szCs w:val="28"/>
          <w:lang w:val="uk-UA"/>
        </w:rPr>
        <w:t xml:space="preserve"> виставляється за відповідь, яка містить неповне за сумою виявлених знань висвітлення усіх запитань, </w:t>
      </w:r>
      <w:r w:rsidRPr="00F70C27">
        <w:rPr>
          <w:color w:val="000000"/>
          <w:szCs w:val="28"/>
          <w:lang w:val="uk-UA"/>
        </w:rPr>
        <w:lastRenderedPageBreak/>
        <w:t xml:space="preserve">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w:t>
      </w:r>
      <w:proofErr w:type="spellStart"/>
      <w:r w:rsidRPr="00F70C27">
        <w:rPr>
          <w:color w:val="000000"/>
          <w:szCs w:val="28"/>
          <w:lang w:val="uk-UA"/>
        </w:rPr>
        <w:t>слово-</w:t>
      </w:r>
      <w:proofErr w:type="spellEnd"/>
      <w:r w:rsidRPr="00F70C27">
        <w:rPr>
          <w:color w:val="000000"/>
          <w:szCs w:val="28"/>
          <w:lang w:val="uk-UA"/>
        </w:rPr>
        <w:t xml:space="preserve"> й </w:t>
      </w:r>
      <w:proofErr w:type="spellStart"/>
      <w:r w:rsidRPr="00F70C27">
        <w:rPr>
          <w:color w:val="000000"/>
          <w:szCs w:val="28"/>
          <w:lang w:val="uk-UA"/>
        </w:rPr>
        <w:t>терміновживання</w:t>
      </w:r>
      <w:proofErr w:type="spellEnd"/>
      <w:r w:rsidRPr="00F70C27">
        <w:rPr>
          <w:color w:val="000000"/>
          <w:szCs w:val="28"/>
          <w:lang w:val="uk-UA"/>
        </w:rPr>
        <w:t>.</w:t>
      </w:r>
    </w:p>
    <w:p w:rsidR="00B41130" w:rsidRPr="00F70C27" w:rsidRDefault="00B41130" w:rsidP="00B41130">
      <w:pPr>
        <w:pBdr>
          <w:top w:val="nil"/>
          <w:left w:val="nil"/>
          <w:bottom w:val="nil"/>
          <w:right w:val="nil"/>
          <w:between w:val="nil"/>
        </w:pBdr>
        <w:ind w:firstLine="709"/>
        <w:jc w:val="both"/>
        <w:rPr>
          <w:color w:val="000000"/>
          <w:szCs w:val="28"/>
          <w:lang w:val="uk-UA"/>
        </w:rPr>
      </w:pPr>
      <w:r w:rsidRPr="00F70C27">
        <w:rPr>
          <w:b/>
          <w:i/>
          <w:color w:val="000000"/>
          <w:szCs w:val="28"/>
          <w:lang w:val="uk-UA"/>
        </w:rPr>
        <w:t xml:space="preserve">Оцінка E (50 – 59 балів) або «задовільно» </w:t>
      </w:r>
      <w:r w:rsidRPr="00F70C27">
        <w:rPr>
          <w:color w:val="000000"/>
          <w:szCs w:val="28"/>
          <w:lang w:val="uk-UA"/>
        </w:rPr>
        <w:t xml:space="preserve">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w:t>
      </w:r>
      <w:proofErr w:type="spellStart"/>
      <w:r w:rsidRPr="00F70C27">
        <w:rPr>
          <w:color w:val="000000"/>
          <w:szCs w:val="28"/>
          <w:lang w:val="uk-UA"/>
        </w:rPr>
        <w:t>слово-</w:t>
      </w:r>
      <w:proofErr w:type="spellEnd"/>
      <w:r w:rsidRPr="00F70C27">
        <w:rPr>
          <w:color w:val="000000"/>
          <w:szCs w:val="28"/>
          <w:lang w:val="uk-UA"/>
        </w:rPr>
        <w:t xml:space="preserve"> й </w:t>
      </w:r>
      <w:proofErr w:type="spellStart"/>
      <w:r w:rsidRPr="00F70C27">
        <w:rPr>
          <w:color w:val="000000"/>
          <w:szCs w:val="28"/>
          <w:lang w:val="uk-UA"/>
        </w:rPr>
        <w:t>терміновживання</w:t>
      </w:r>
      <w:proofErr w:type="spellEnd"/>
      <w:r w:rsidRPr="00F70C27">
        <w:rPr>
          <w:color w:val="000000"/>
          <w:szCs w:val="28"/>
          <w:lang w:val="uk-UA"/>
        </w:rPr>
        <w:t>, немає розуміння окремих літературознавчих термінів.</w:t>
      </w:r>
    </w:p>
    <w:p w:rsidR="00B41130" w:rsidRPr="00F70C27" w:rsidRDefault="00B41130" w:rsidP="00B41130">
      <w:pPr>
        <w:pBdr>
          <w:top w:val="nil"/>
          <w:left w:val="nil"/>
          <w:bottom w:val="nil"/>
          <w:right w:val="nil"/>
          <w:between w:val="nil"/>
        </w:pBdr>
        <w:ind w:firstLine="709"/>
        <w:jc w:val="both"/>
        <w:rPr>
          <w:color w:val="000000"/>
          <w:szCs w:val="28"/>
          <w:lang w:val="uk-UA"/>
        </w:rPr>
      </w:pPr>
      <w:r w:rsidRPr="00F70C27">
        <w:rPr>
          <w:b/>
          <w:i/>
          <w:color w:val="000000"/>
          <w:szCs w:val="28"/>
          <w:lang w:val="uk-UA"/>
        </w:rPr>
        <w:t>Оцінка FX (35 – 49 балів) або «незадовільно»</w:t>
      </w:r>
      <w:r w:rsidRPr="00F70C27">
        <w:rPr>
          <w:color w:val="000000"/>
          <w:szCs w:val="28"/>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B41130" w:rsidRPr="00F70C27" w:rsidRDefault="00B41130" w:rsidP="00B41130">
      <w:pPr>
        <w:pBdr>
          <w:top w:val="nil"/>
          <w:left w:val="nil"/>
          <w:bottom w:val="nil"/>
          <w:right w:val="nil"/>
          <w:between w:val="nil"/>
        </w:pBdr>
        <w:ind w:firstLine="709"/>
        <w:jc w:val="both"/>
        <w:rPr>
          <w:color w:val="000000"/>
          <w:szCs w:val="28"/>
          <w:lang w:val="uk-UA"/>
        </w:rPr>
      </w:pPr>
      <w:r w:rsidRPr="00F70C27">
        <w:rPr>
          <w:b/>
          <w:i/>
          <w:color w:val="000000"/>
          <w:szCs w:val="28"/>
          <w:lang w:val="uk-UA"/>
        </w:rPr>
        <w:t>Оцінка F (1 – 34 бали) або «незадовільно»</w:t>
      </w:r>
      <w:r w:rsidRPr="00F70C27">
        <w:rPr>
          <w:color w:val="000000"/>
          <w:szCs w:val="28"/>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B41130" w:rsidRPr="00F70C27" w:rsidRDefault="00B41130" w:rsidP="00B41130">
      <w:pPr>
        <w:pStyle w:val="ae"/>
        <w:pBdr>
          <w:top w:val="nil"/>
          <w:left w:val="nil"/>
          <w:bottom w:val="nil"/>
          <w:right w:val="nil"/>
          <w:between w:val="nil"/>
        </w:pBdr>
        <w:jc w:val="center"/>
        <w:rPr>
          <w:b/>
          <w:color w:val="000000"/>
          <w:lang w:val="uk-UA"/>
        </w:rPr>
      </w:pPr>
    </w:p>
    <w:p w:rsidR="00B41130" w:rsidRPr="00F70C27" w:rsidRDefault="00B41130" w:rsidP="00B41130">
      <w:pPr>
        <w:pStyle w:val="ae"/>
        <w:pBdr>
          <w:top w:val="nil"/>
          <w:left w:val="nil"/>
          <w:bottom w:val="nil"/>
          <w:right w:val="nil"/>
          <w:between w:val="nil"/>
        </w:pBdr>
        <w:jc w:val="center"/>
        <w:rPr>
          <w:b/>
          <w:color w:val="000000"/>
          <w:lang w:val="uk-UA"/>
        </w:rPr>
      </w:pPr>
      <w:r w:rsidRPr="00F70C27">
        <w:rPr>
          <w:b/>
          <w:color w:val="000000"/>
          <w:lang w:val="uk-UA"/>
        </w:rPr>
        <w:t>Шкала оцінювання: національна та ЄКТС</w:t>
      </w:r>
    </w:p>
    <w:tbl>
      <w:tblPr>
        <w:tblStyle w:val="af2"/>
        <w:tblW w:w="10029" w:type="dxa"/>
        <w:tblInd w:w="108" w:type="dxa"/>
        <w:tblLayout w:type="fixed"/>
        <w:tblLook w:val="04A0"/>
      </w:tblPr>
      <w:tblGrid>
        <w:gridCol w:w="1134"/>
        <w:gridCol w:w="1843"/>
        <w:gridCol w:w="1134"/>
        <w:gridCol w:w="5918"/>
      </w:tblGrid>
      <w:tr w:rsidR="00B41130" w:rsidRPr="00F70C27" w:rsidTr="00B41130">
        <w:tc>
          <w:tcPr>
            <w:tcW w:w="1134" w:type="dxa"/>
            <w:vMerge w:val="restart"/>
          </w:tcPr>
          <w:p w:rsidR="00B41130" w:rsidRPr="00F70C27" w:rsidRDefault="00B41130" w:rsidP="00B41130">
            <w:pPr>
              <w:ind w:hanging="2"/>
              <w:jc w:val="both"/>
              <w:rPr>
                <w:sz w:val="24"/>
                <w:lang w:val="uk-UA"/>
              </w:rPr>
            </w:pPr>
            <w:r w:rsidRPr="00F70C27">
              <w:rPr>
                <w:sz w:val="24"/>
                <w:lang w:val="uk-UA"/>
              </w:rPr>
              <w:t>100-бальна шкала</w:t>
            </w:r>
          </w:p>
        </w:tc>
        <w:tc>
          <w:tcPr>
            <w:tcW w:w="1843" w:type="dxa"/>
            <w:vMerge w:val="restart"/>
          </w:tcPr>
          <w:p w:rsidR="00B41130" w:rsidRPr="00F70C27" w:rsidRDefault="00B41130" w:rsidP="00B41130">
            <w:pPr>
              <w:ind w:hanging="2"/>
              <w:jc w:val="both"/>
              <w:rPr>
                <w:sz w:val="24"/>
                <w:lang w:val="uk-UA"/>
              </w:rPr>
            </w:pPr>
            <w:r w:rsidRPr="00F70C27">
              <w:rPr>
                <w:sz w:val="24"/>
                <w:lang w:val="uk-UA"/>
              </w:rPr>
              <w:t>Оцінка за національною шкалою</w:t>
            </w:r>
          </w:p>
        </w:tc>
        <w:tc>
          <w:tcPr>
            <w:tcW w:w="7052" w:type="dxa"/>
            <w:gridSpan w:val="2"/>
            <w:vAlign w:val="center"/>
          </w:tcPr>
          <w:p w:rsidR="00B41130" w:rsidRPr="00F70C27" w:rsidRDefault="00B41130" w:rsidP="00B41130">
            <w:pPr>
              <w:ind w:hanging="2"/>
              <w:jc w:val="both"/>
              <w:rPr>
                <w:sz w:val="24"/>
                <w:lang w:val="uk-UA"/>
              </w:rPr>
            </w:pPr>
            <w:r w:rsidRPr="00F70C27">
              <w:rPr>
                <w:sz w:val="24"/>
                <w:lang w:val="uk-UA"/>
              </w:rPr>
              <w:t>Оцінка за шкалою ЄКТС</w:t>
            </w:r>
          </w:p>
        </w:tc>
      </w:tr>
      <w:tr w:rsidR="00B41130" w:rsidRPr="00F70C27" w:rsidTr="00B41130">
        <w:tc>
          <w:tcPr>
            <w:tcW w:w="1134" w:type="dxa"/>
            <w:vMerge/>
          </w:tcPr>
          <w:p w:rsidR="00B41130" w:rsidRPr="00F70C27" w:rsidRDefault="00B41130" w:rsidP="00B41130">
            <w:pPr>
              <w:ind w:hanging="2"/>
              <w:jc w:val="both"/>
              <w:rPr>
                <w:sz w:val="24"/>
                <w:lang w:val="uk-UA"/>
              </w:rPr>
            </w:pPr>
          </w:p>
        </w:tc>
        <w:tc>
          <w:tcPr>
            <w:tcW w:w="1843" w:type="dxa"/>
            <w:vMerge/>
          </w:tcPr>
          <w:p w:rsidR="00B41130" w:rsidRPr="00F70C27" w:rsidRDefault="00B41130" w:rsidP="00B41130">
            <w:pPr>
              <w:ind w:hanging="2"/>
              <w:jc w:val="both"/>
              <w:rPr>
                <w:sz w:val="24"/>
                <w:lang w:val="uk-UA"/>
              </w:rPr>
            </w:pPr>
          </w:p>
        </w:tc>
        <w:tc>
          <w:tcPr>
            <w:tcW w:w="1134" w:type="dxa"/>
            <w:vAlign w:val="center"/>
          </w:tcPr>
          <w:p w:rsidR="00B41130" w:rsidRPr="00F70C27" w:rsidRDefault="00B41130" w:rsidP="00B41130">
            <w:pPr>
              <w:ind w:hanging="2"/>
              <w:jc w:val="both"/>
              <w:rPr>
                <w:sz w:val="24"/>
                <w:lang w:val="uk-UA"/>
              </w:rPr>
            </w:pPr>
            <w:r w:rsidRPr="00F70C27">
              <w:rPr>
                <w:sz w:val="24"/>
                <w:lang w:val="uk-UA"/>
              </w:rPr>
              <w:t>Оцінка</w:t>
            </w:r>
          </w:p>
        </w:tc>
        <w:tc>
          <w:tcPr>
            <w:tcW w:w="5918" w:type="dxa"/>
          </w:tcPr>
          <w:p w:rsidR="00B41130" w:rsidRPr="00F70C27" w:rsidRDefault="00B41130" w:rsidP="00B41130">
            <w:pPr>
              <w:ind w:hanging="2"/>
              <w:jc w:val="center"/>
              <w:rPr>
                <w:sz w:val="24"/>
                <w:lang w:val="uk-UA"/>
              </w:rPr>
            </w:pPr>
            <w:r w:rsidRPr="00F70C27">
              <w:rPr>
                <w:sz w:val="24"/>
                <w:lang w:val="uk-UA"/>
              </w:rPr>
              <w:t>Пояснення за</w:t>
            </w:r>
          </w:p>
          <w:p w:rsidR="00B41130" w:rsidRPr="00F70C27" w:rsidRDefault="00B41130" w:rsidP="00B41130">
            <w:pPr>
              <w:ind w:hanging="2"/>
              <w:jc w:val="center"/>
              <w:rPr>
                <w:sz w:val="24"/>
                <w:lang w:val="uk-UA"/>
              </w:rPr>
            </w:pPr>
            <w:r w:rsidRPr="00F70C27">
              <w:rPr>
                <w:sz w:val="24"/>
                <w:lang w:val="uk-UA"/>
              </w:rPr>
              <w:t>розширеною шкалою</w:t>
            </w:r>
          </w:p>
        </w:tc>
      </w:tr>
      <w:tr w:rsidR="00B41130" w:rsidRPr="00F70C27" w:rsidTr="00B41130">
        <w:tc>
          <w:tcPr>
            <w:tcW w:w="1134" w:type="dxa"/>
            <w:vAlign w:val="center"/>
          </w:tcPr>
          <w:p w:rsidR="00B41130" w:rsidRPr="00F70C27" w:rsidRDefault="00B41130" w:rsidP="00B41130">
            <w:pPr>
              <w:ind w:hanging="2"/>
              <w:jc w:val="center"/>
              <w:rPr>
                <w:sz w:val="24"/>
                <w:lang w:val="uk-UA"/>
              </w:rPr>
            </w:pPr>
            <w:r w:rsidRPr="00F70C27">
              <w:rPr>
                <w:sz w:val="24"/>
                <w:lang w:val="uk-UA"/>
              </w:rPr>
              <w:t>90-100</w:t>
            </w:r>
          </w:p>
        </w:tc>
        <w:tc>
          <w:tcPr>
            <w:tcW w:w="1843" w:type="dxa"/>
            <w:vMerge w:val="restart"/>
            <w:vAlign w:val="center"/>
          </w:tcPr>
          <w:p w:rsidR="00B41130" w:rsidRPr="00F70C27" w:rsidRDefault="00B41130" w:rsidP="00B41130">
            <w:pPr>
              <w:ind w:hanging="2"/>
              <w:jc w:val="center"/>
              <w:rPr>
                <w:sz w:val="24"/>
                <w:lang w:val="uk-UA"/>
              </w:rPr>
            </w:pPr>
            <w:r w:rsidRPr="00F70C27">
              <w:rPr>
                <w:sz w:val="24"/>
                <w:lang w:val="uk-UA"/>
              </w:rPr>
              <w:t>Зараховано</w:t>
            </w:r>
          </w:p>
        </w:tc>
        <w:tc>
          <w:tcPr>
            <w:tcW w:w="1134" w:type="dxa"/>
          </w:tcPr>
          <w:p w:rsidR="00B41130" w:rsidRPr="00F70C27" w:rsidRDefault="00B41130" w:rsidP="00B41130">
            <w:pPr>
              <w:ind w:hanging="2"/>
              <w:jc w:val="center"/>
              <w:rPr>
                <w:sz w:val="24"/>
                <w:lang w:val="uk-UA"/>
              </w:rPr>
            </w:pPr>
            <w:r w:rsidRPr="00F70C27">
              <w:rPr>
                <w:sz w:val="24"/>
                <w:lang w:val="uk-UA"/>
              </w:rPr>
              <w:t>A</w:t>
            </w:r>
          </w:p>
        </w:tc>
        <w:tc>
          <w:tcPr>
            <w:tcW w:w="5918" w:type="dxa"/>
          </w:tcPr>
          <w:p w:rsidR="00B41130" w:rsidRPr="00F70C27" w:rsidRDefault="00B41130" w:rsidP="00B41130">
            <w:pPr>
              <w:ind w:hanging="2"/>
              <w:jc w:val="center"/>
              <w:rPr>
                <w:sz w:val="24"/>
                <w:lang w:val="uk-UA"/>
              </w:rPr>
            </w:pPr>
            <w:r w:rsidRPr="00F70C27">
              <w:rPr>
                <w:sz w:val="24"/>
                <w:lang w:val="uk-UA"/>
              </w:rPr>
              <w:t>відмінно</w:t>
            </w:r>
          </w:p>
        </w:tc>
      </w:tr>
      <w:tr w:rsidR="00B41130" w:rsidRPr="00F70C27" w:rsidTr="00B41130">
        <w:tc>
          <w:tcPr>
            <w:tcW w:w="1134" w:type="dxa"/>
            <w:vAlign w:val="center"/>
          </w:tcPr>
          <w:p w:rsidR="00B41130" w:rsidRPr="00F70C27" w:rsidRDefault="00B41130" w:rsidP="00B41130">
            <w:pPr>
              <w:ind w:hanging="2"/>
              <w:jc w:val="center"/>
              <w:rPr>
                <w:sz w:val="24"/>
                <w:lang w:val="uk-UA"/>
              </w:rPr>
            </w:pPr>
            <w:r w:rsidRPr="00F70C27">
              <w:rPr>
                <w:sz w:val="24"/>
                <w:lang w:val="uk-UA"/>
              </w:rPr>
              <w:t>80-89</w:t>
            </w:r>
          </w:p>
        </w:tc>
        <w:tc>
          <w:tcPr>
            <w:tcW w:w="1843" w:type="dxa"/>
            <w:vMerge/>
          </w:tcPr>
          <w:p w:rsidR="00B41130" w:rsidRPr="00F70C27" w:rsidRDefault="00B41130" w:rsidP="00B41130">
            <w:pPr>
              <w:ind w:hanging="2"/>
              <w:jc w:val="center"/>
              <w:rPr>
                <w:sz w:val="24"/>
                <w:lang w:val="uk-UA"/>
              </w:rPr>
            </w:pPr>
          </w:p>
        </w:tc>
        <w:tc>
          <w:tcPr>
            <w:tcW w:w="1134" w:type="dxa"/>
          </w:tcPr>
          <w:p w:rsidR="00B41130" w:rsidRPr="00F70C27" w:rsidRDefault="00B41130" w:rsidP="00B41130">
            <w:pPr>
              <w:ind w:hanging="2"/>
              <w:jc w:val="center"/>
              <w:rPr>
                <w:sz w:val="24"/>
                <w:lang w:val="uk-UA"/>
              </w:rPr>
            </w:pPr>
            <w:r w:rsidRPr="00F70C27">
              <w:rPr>
                <w:sz w:val="24"/>
                <w:lang w:val="uk-UA"/>
              </w:rPr>
              <w:t>B</w:t>
            </w:r>
          </w:p>
        </w:tc>
        <w:tc>
          <w:tcPr>
            <w:tcW w:w="5918" w:type="dxa"/>
          </w:tcPr>
          <w:p w:rsidR="00B41130" w:rsidRPr="00F70C27" w:rsidRDefault="00B41130" w:rsidP="00B41130">
            <w:pPr>
              <w:ind w:hanging="2"/>
              <w:jc w:val="center"/>
              <w:rPr>
                <w:sz w:val="24"/>
                <w:lang w:val="uk-UA"/>
              </w:rPr>
            </w:pPr>
            <w:r w:rsidRPr="00F70C27">
              <w:rPr>
                <w:sz w:val="24"/>
                <w:lang w:val="uk-UA"/>
              </w:rPr>
              <w:t>дуже добре</w:t>
            </w:r>
          </w:p>
        </w:tc>
      </w:tr>
      <w:tr w:rsidR="00B41130" w:rsidRPr="00F70C27" w:rsidTr="00B41130">
        <w:tc>
          <w:tcPr>
            <w:tcW w:w="1134" w:type="dxa"/>
            <w:vAlign w:val="center"/>
          </w:tcPr>
          <w:p w:rsidR="00B41130" w:rsidRPr="00F70C27" w:rsidRDefault="00B41130" w:rsidP="00B41130">
            <w:pPr>
              <w:ind w:hanging="2"/>
              <w:jc w:val="center"/>
              <w:rPr>
                <w:sz w:val="24"/>
                <w:lang w:val="uk-UA"/>
              </w:rPr>
            </w:pPr>
            <w:r w:rsidRPr="00F70C27">
              <w:rPr>
                <w:sz w:val="24"/>
                <w:lang w:val="uk-UA"/>
              </w:rPr>
              <w:t>70-79</w:t>
            </w:r>
          </w:p>
        </w:tc>
        <w:tc>
          <w:tcPr>
            <w:tcW w:w="1843" w:type="dxa"/>
            <w:vMerge/>
          </w:tcPr>
          <w:p w:rsidR="00B41130" w:rsidRPr="00F70C27" w:rsidRDefault="00B41130" w:rsidP="00B41130">
            <w:pPr>
              <w:ind w:hanging="2"/>
              <w:jc w:val="center"/>
              <w:rPr>
                <w:sz w:val="24"/>
                <w:lang w:val="uk-UA"/>
              </w:rPr>
            </w:pPr>
          </w:p>
        </w:tc>
        <w:tc>
          <w:tcPr>
            <w:tcW w:w="1134" w:type="dxa"/>
          </w:tcPr>
          <w:p w:rsidR="00B41130" w:rsidRPr="00F70C27" w:rsidRDefault="00B41130" w:rsidP="00B41130">
            <w:pPr>
              <w:ind w:hanging="2"/>
              <w:jc w:val="center"/>
              <w:rPr>
                <w:sz w:val="24"/>
                <w:lang w:val="uk-UA"/>
              </w:rPr>
            </w:pPr>
            <w:r w:rsidRPr="00F70C27">
              <w:rPr>
                <w:sz w:val="24"/>
                <w:lang w:val="uk-UA"/>
              </w:rPr>
              <w:t>C</w:t>
            </w:r>
          </w:p>
        </w:tc>
        <w:tc>
          <w:tcPr>
            <w:tcW w:w="5918" w:type="dxa"/>
          </w:tcPr>
          <w:p w:rsidR="00B41130" w:rsidRPr="00F70C27" w:rsidRDefault="00B41130" w:rsidP="00B41130">
            <w:pPr>
              <w:ind w:hanging="2"/>
              <w:jc w:val="center"/>
              <w:rPr>
                <w:sz w:val="24"/>
                <w:lang w:val="uk-UA"/>
              </w:rPr>
            </w:pPr>
            <w:r w:rsidRPr="00F70C27">
              <w:rPr>
                <w:sz w:val="24"/>
                <w:lang w:val="uk-UA"/>
              </w:rPr>
              <w:t>добре</w:t>
            </w:r>
          </w:p>
        </w:tc>
      </w:tr>
      <w:tr w:rsidR="00B41130" w:rsidRPr="00F70C27" w:rsidTr="00B41130">
        <w:tc>
          <w:tcPr>
            <w:tcW w:w="1134" w:type="dxa"/>
            <w:vAlign w:val="center"/>
          </w:tcPr>
          <w:p w:rsidR="00B41130" w:rsidRPr="00F70C27" w:rsidRDefault="00B41130" w:rsidP="00B41130">
            <w:pPr>
              <w:ind w:hanging="2"/>
              <w:jc w:val="center"/>
              <w:rPr>
                <w:sz w:val="24"/>
                <w:lang w:val="uk-UA"/>
              </w:rPr>
            </w:pPr>
            <w:r w:rsidRPr="00F70C27">
              <w:rPr>
                <w:sz w:val="24"/>
                <w:lang w:val="uk-UA"/>
              </w:rPr>
              <w:t>60-69</w:t>
            </w:r>
          </w:p>
        </w:tc>
        <w:tc>
          <w:tcPr>
            <w:tcW w:w="1843" w:type="dxa"/>
            <w:vMerge/>
          </w:tcPr>
          <w:p w:rsidR="00B41130" w:rsidRPr="00F70C27" w:rsidRDefault="00B41130" w:rsidP="00B41130">
            <w:pPr>
              <w:ind w:hanging="2"/>
              <w:jc w:val="center"/>
              <w:rPr>
                <w:sz w:val="24"/>
                <w:lang w:val="uk-UA"/>
              </w:rPr>
            </w:pPr>
          </w:p>
        </w:tc>
        <w:tc>
          <w:tcPr>
            <w:tcW w:w="1134" w:type="dxa"/>
          </w:tcPr>
          <w:p w:rsidR="00B41130" w:rsidRPr="00F70C27" w:rsidRDefault="00B41130" w:rsidP="00B41130">
            <w:pPr>
              <w:ind w:hanging="2"/>
              <w:jc w:val="center"/>
              <w:rPr>
                <w:sz w:val="24"/>
                <w:lang w:val="uk-UA"/>
              </w:rPr>
            </w:pPr>
            <w:r w:rsidRPr="00F70C27">
              <w:rPr>
                <w:sz w:val="24"/>
                <w:lang w:val="uk-UA"/>
              </w:rPr>
              <w:t>D</w:t>
            </w:r>
          </w:p>
        </w:tc>
        <w:tc>
          <w:tcPr>
            <w:tcW w:w="5918" w:type="dxa"/>
            <w:vAlign w:val="center"/>
          </w:tcPr>
          <w:p w:rsidR="00B41130" w:rsidRPr="00F70C27" w:rsidRDefault="00B41130" w:rsidP="00B41130">
            <w:pPr>
              <w:ind w:hanging="2"/>
              <w:jc w:val="center"/>
              <w:rPr>
                <w:sz w:val="24"/>
                <w:lang w:val="uk-UA"/>
              </w:rPr>
            </w:pPr>
            <w:r w:rsidRPr="00F70C27">
              <w:rPr>
                <w:sz w:val="24"/>
                <w:lang w:val="uk-UA"/>
              </w:rPr>
              <w:t>задовільно</w:t>
            </w:r>
          </w:p>
        </w:tc>
      </w:tr>
      <w:tr w:rsidR="00B41130" w:rsidRPr="00F70C27" w:rsidTr="00B41130">
        <w:tc>
          <w:tcPr>
            <w:tcW w:w="1134" w:type="dxa"/>
            <w:vAlign w:val="center"/>
          </w:tcPr>
          <w:p w:rsidR="00B41130" w:rsidRPr="00F70C27" w:rsidRDefault="00B41130" w:rsidP="00B41130">
            <w:pPr>
              <w:ind w:hanging="2"/>
              <w:jc w:val="center"/>
              <w:rPr>
                <w:sz w:val="24"/>
                <w:lang w:val="uk-UA"/>
              </w:rPr>
            </w:pPr>
            <w:r w:rsidRPr="00F70C27">
              <w:rPr>
                <w:sz w:val="24"/>
                <w:lang w:val="uk-UA"/>
              </w:rPr>
              <w:t>50-59</w:t>
            </w:r>
          </w:p>
        </w:tc>
        <w:tc>
          <w:tcPr>
            <w:tcW w:w="1843" w:type="dxa"/>
            <w:vMerge/>
          </w:tcPr>
          <w:p w:rsidR="00B41130" w:rsidRPr="00F70C27" w:rsidRDefault="00B41130" w:rsidP="00B41130">
            <w:pPr>
              <w:ind w:hanging="2"/>
              <w:jc w:val="both"/>
              <w:rPr>
                <w:sz w:val="24"/>
                <w:lang w:val="uk-UA"/>
              </w:rPr>
            </w:pPr>
          </w:p>
        </w:tc>
        <w:tc>
          <w:tcPr>
            <w:tcW w:w="1134" w:type="dxa"/>
          </w:tcPr>
          <w:p w:rsidR="00B41130" w:rsidRPr="00F70C27" w:rsidRDefault="00B41130" w:rsidP="00B41130">
            <w:pPr>
              <w:ind w:hanging="2"/>
              <w:jc w:val="center"/>
              <w:rPr>
                <w:sz w:val="24"/>
                <w:lang w:val="uk-UA"/>
              </w:rPr>
            </w:pPr>
            <w:r w:rsidRPr="00F70C27">
              <w:rPr>
                <w:sz w:val="24"/>
                <w:lang w:val="uk-UA"/>
              </w:rPr>
              <w:t>E</w:t>
            </w:r>
          </w:p>
        </w:tc>
        <w:tc>
          <w:tcPr>
            <w:tcW w:w="5918" w:type="dxa"/>
            <w:vAlign w:val="center"/>
          </w:tcPr>
          <w:p w:rsidR="00B41130" w:rsidRPr="00F70C27" w:rsidRDefault="00B41130" w:rsidP="00B41130">
            <w:pPr>
              <w:ind w:hanging="2"/>
              <w:jc w:val="center"/>
              <w:rPr>
                <w:sz w:val="24"/>
                <w:lang w:val="uk-UA"/>
              </w:rPr>
            </w:pPr>
            <w:r w:rsidRPr="00F70C27">
              <w:rPr>
                <w:sz w:val="24"/>
                <w:lang w:val="uk-UA"/>
              </w:rPr>
              <w:t>достатньо</w:t>
            </w:r>
          </w:p>
        </w:tc>
      </w:tr>
      <w:tr w:rsidR="00B41130" w:rsidRPr="00F70C27" w:rsidTr="00B41130">
        <w:tc>
          <w:tcPr>
            <w:tcW w:w="1134" w:type="dxa"/>
            <w:vAlign w:val="center"/>
          </w:tcPr>
          <w:p w:rsidR="00B41130" w:rsidRPr="00F70C27" w:rsidRDefault="00B41130" w:rsidP="00B41130">
            <w:pPr>
              <w:ind w:hanging="2"/>
              <w:jc w:val="center"/>
              <w:rPr>
                <w:sz w:val="24"/>
                <w:lang w:val="uk-UA"/>
              </w:rPr>
            </w:pPr>
            <w:r w:rsidRPr="00F70C27">
              <w:rPr>
                <w:sz w:val="24"/>
                <w:lang w:val="uk-UA"/>
              </w:rPr>
              <w:t>35-49</w:t>
            </w:r>
          </w:p>
        </w:tc>
        <w:tc>
          <w:tcPr>
            <w:tcW w:w="1843" w:type="dxa"/>
            <w:vMerge w:val="restart"/>
            <w:vAlign w:val="center"/>
          </w:tcPr>
          <w:p w:rsidR="00B41130" w:rsidRPr="00F70C27" w:rsidRDefault="00B41130" w:rsidP="00B41130">
            <w:pPr>
              <w:ind w:hanging="2"/>
              <w:jc w:val="center"/>
              <w:rPr>
                <w:sz w:val="24"/>
                <w:lang w:val="uk-UA"/>
              </w:rPr>
            </w:pPr>
            <w:proofErr w:type="spellStart"/>
            <w:r w:rsidRPr="00F70C27">
              <w:rPr>
                <w:sz w:val="24"/>
                <w:lang w:val="uk-UA"/>
              </w:rPr>
              <w:t>Незараховано</w:t>
            </w:r>
            <w:proofErr w:type="spellEnd"/>
          </w:p>
        </w:tc>
        <w:tc>
          <w:tcPr>
            <w:tcW w:w="1134" w:type="dxa"/>
          </w:tcPr>
          <w:p w:rsidR="00B41130" w:rsidRPr="00F70C27" w:rsidRDefault="00B41130" w:rsidP="00B41130">
            <w:pPr>
              <w:ind w:hanging="2"/>
              <w:jc w:val="center"/>
              <w:rPr>
                <w:sz w:val="24"/>
                <w:lang w:val="uk-UA"/>
              </w:rPr>
            </w:pPr>
            <w:r w:rsidRPr="00F70C27">
              <w:rPr>
                <w:sz w:val="24"/>
                <w:lang w:val="uk-UA"/>
              </w:rPr>
              <w:t>FX</w:t>
            </w:r>
          </w:p>
        </w:tc>
        <w:tc>
          <w:tcPr>
            <w:tcW w:w="5918" w:type="dxa"/>
            <w:vAlign w:val="center"/>
          </w:tcPr>
          <w:p w:rsidR="00B41130" w:rsidRPr="00F70C27" w:rsidRDefault="00B41130" w:rsidP="00B41130">
            <w:pPr>
              <w:shd w:val="clear" w:color="auto" w:fill="FFFFFF"/>
              <w:ind w:hanging="2"/>
              <w:jc w:val="center"/>
              <w:rPr>
                <w:sz w:val="24"/>
                <w:lang w:val="uk-UA"/>
              </w:rPr>
            </w:pPr>
            <w:r w:rsidRPr="00F70C27">
              <w:rPr>
                <w:bCs/>
                <w:sz w:val="24"/>
                <w:lang w:val="uk-UA"/>
              </w:rPr>
              <w:t>незадовільно з можливістю повторного складання</w:t>
            </w:r>
          </w:p>
        </w:tc>
      </w:tr>
      <w:tr w:rsidR="00B41130" w:rsidRPr="00F70C27" w:rsidTr="00B41130">
        <w:tc>
          <w:tcPr>
            <w:tcW w:w="1134" w:type="dxa"/>
            <w:vAlign w:val="center"/>
          </w:tcPr>
          <w:p w:rsidR="00B41130" w:rsidRPr="00F70C27" w:rsidRDefault="00B41130" w:rsidP="00B41130">
            <w:pPr>
              <w:ind w:hanging="2"/>
              <w:jc w:val="center"/>
              <w:rPr>
                <w:sz w:val="24"/>
                <w:lang w:val="uk-UA"/>
              </w:rPr>
            </w:pPr>
            <w:r w:rsidRPr="00F70C27">
              <w:rPr>
                <w:sz w:val="24"/>
                <w:lang w:val="uk-UA"/>
              </w:rPr>
              <w:t>1-34</w:t>
            </w:r>
          </w:p>
        </w:tc>
        <w:tc>
          <w:tcPr>
            <w:tcW w:w="1843" w:type="dxa"/>
            <w:vMerge/>
          </w:tcPr>
          <w:p w:rsidR="00B41130" w:rsidRPr="00F70C27" w:rsidRDefault="00B41130" w:rsidP="00B41130">
            <w:pPr>
              <w:ind w:hanging="2"/>
              <w:jc w:val="both"/>
              <w:rPr>
                <w:sz w:val="24"/>
                <w:lang w:val="uk-UA"/>
              </w:rPr>
            </w:pPr>
          </w:p>
        </w:tc>
        <w:tc>
          <w:tcPr>
            <w:tcW w:w="1134" w:type="dxa"/>
          </w:tcPr>
          <w:p w:rsidR="00B41130" w:rsidRPr="00F70C27" w:rsidRDefault="00B41130" w:rsidP="00B41130">
            <w:pPr>
              <w:ind w:hanging="2"/>
              <w:jc w:val="center"/>
              <w:rPr>
                <w:sz w:val="24"/>
                <w:lang w:val="uk-UA"/>
              </w:rPr>
            </w:pPr>
            <w:r w:rsidRPr="00F70C27">
              <w:rPr>
                <w:sz w:val="24"/>
                <w:lang w:val="uk-UA"/>
              </w:rPr>
              <w:t>F</w:t>
            </w:r>
          </w:p>
        </w:tc>
        <w:tc>
          <w:tcPr>
            <w:tcW w:w="5918" w:type="dxa"/>
            <w:vAlign w:val="center"/>
          </w:tcPr>
          <w:p w:rsidR="00B41130" w:rsidRPr="00F70C27" w:rsidRDefault="00B41130" w:rsidP="00B41130">
            <w:pPr>
              <w:shd w:val="clear" w:color="auto" w:fill="FFFFFF"/>
              <w:ind w:hanging="2"/>
              <w:jc w:val="center"/>
              <w:rPr>
                <w:sz w:val="24"/>
                <w:lang w:val="uk-UA"/>
              </w:rPr>
            </w:pPr>
            <w:r w:rsidRPr="00F70C27">
              <w:rPr>
                <w:bCs/>
                <w:sz w:val="24"/>
                <w:lang w:val="uk-UA"/>
              </w:rPr>
              <w:t>незадовільно з обов’язковим самостійним повторним опрацюванням освітнього компонента до перескладання</w:t>
            </w:r>
          </w:p>
        </w:tc>
      </w:tr>
    </w:tbl>
    <w:p w:rsidR="00B41130" w:rsidRPr="00F70C27" w:rsidRDefault="00B41130" w:rsidP="00B41130">
      <w:pPr>
        <w:pBdr>
          <w:top w:val="nil"/>
          <w:left w:val="nil"/>
          <w:bottom w:val="nil"/>
          <w:right w:val="nil"/>
          <w:between w:val="nil"/>
        </w:pBdr>
        <w:ind w:hanging="3"/>
        <w:jc w:val="center"/>
        <w:rPr>
          <w:b/>
          <w:bCs/>
          <w:color w:val="000000"/>
          <w:szCs w:val="28"/>
          <w:lang w:val="uk-UA"/>
        </w:rPr>
      </w:pPr>
    </w:p>
    <w:p w:rsidR="00B41130" w:rsidRPr="00F70C27" w:rsidRDefault="00B41130" w:rsidP="00B41130">
      <w:pPr>
        <w:pBdr>
          <w:top w:val="nil"/>
          <w:left w:val="nil"/>
          <w:bottom w:val="nil"/>
          <w:right w:val="nil"/>
          <w:between w:val="nil"/>
        </w:pBdr>
        <w:ind w:hanging="3"/>
        <w:jc w:val="center"/>
        <w:rPr>
          <w:b/>
          <w:bCs/>
          <w:color w:val="000000"/>
          <w:szCs w:val="28"/>
          <w:lang w:val="uk-UA"/>
        </w:rPr>
      </w:pPr>
      <w:r w:rsidRPr="00F70C27">
        <w:rPr>
          <w:b/>
          <w:bCs/>
          <w:color w:val="000000"/>
          <w:szCs w:val="28"/>
          <w:lang w:val="uk-UA"/>
        </w:rPr>
        <w:t>Перелік питань для самоконтролю</w:t>
      </w:r>
    </w:p>
    <w:p w:rsidR="00B41130" w:rsidRPr="00F70C27" w:rsidRDefault="00B41130" w:rsidP="00B41130">
      <w:pPr>
        <w:pBdr>
          <w:top w:val="nil"/>
          <w:left w:val="nil"/>
          <w:bottom w:val="nil"/>
          <w:right w:val="nil"/>
          <w:between w:val="nil"/>
        </w:pBdr>
        <w:ind w:hanging="3"/>
        <w:jc w:val="center"/>
        <w:rPr>
          <w:b/>
          <w:bCs/>
          <w:color w:val="000000"/>
          <w:szCs w:val="28"/>
          <w:lang w:val="uk-UA"/>
        </w:rPr>
      </w:pPr>
      <w:r w:rsidRPr="00F70C27">
        <w:rPr>
          <w:b/>
          <w:bCs/>
          <w:color w:val="000000"/>
          <w:szCs w:val="28"/>
          <w:lang w:val="uk-UA"/>
        </w:rPr>
        <w:t>навчальних досягнень студентів</w:t>
      </w:r>
    </w:p>
    <w:p w:rsidR="00121AF1" w:rsidRPr="00F70C27" w:rsidRDefault="00121AF1" w:rsidP="00295E74">
      <w:pPr>
        <w:numPr>
          <w:ilvl w:val="0"/>
          <w:numId w:val="14"/>
        </w:numPr>
        <w:suppressAutoHyphens w:val="0"/>
        <w:rPr>
          <w:szCs w:val="28"/>
          <w:lang w:val="uk-UA"/>
        </w:rPr>
      </w:pPr>
      <w:r w:rsidRPr="00F70C27">
        <w:rPr>
          <w:szCs w:val="28"/>
          <w:lang w:val="uk-UA"/>
        </w:rPr>
        <w:t>Які основні виклики стоять перед шкільною літературною освітою у ХХІ столітті?</w:t>
      </w:r>
    </w:p>
    <w:p w:rsidR="00121AF1" w:rsidRPr="00F70C27" w:rsidRDefault="00121AF1" w:rsidP="00295E74">
      <w:pPr>
        <w:numPr>
          <w:ilvl w:val="0"/>
          <w:numId w:val="14"/>
        </w:numPr>
        <w:suppressAutoHyphens w:val="0"/>
        <w:rPr>
          <w:szCs w:val="28"/>
          <w:lang w:val="uk-UA"/>
        </w:rPr>
      </w:pPr>
      <w:r w:rsidRPr="00F70C27">
        <w:rPr>
          <w:szCs w:val="28"/>
          <w:lang w:val="uk-UA"/>
        </w:rPr>
        <w:t xml:space="preserve">Як впливає </w:t>
      </w:r>
      <w:proofErr w:type="spellStart"/>
      <w:r w:rsidRPr="00F70C27">
        <w:rPr>
          <w:szCs w:val="28"/>
          <w:lang w:val="uk-UA"/>
        </w:rPr>
        <w:t>цифровізація</w:t>
      </w:r>
      <w:proofErr w:type="spellEnd"/>
      <w:r w:rsidRPr="00F70C27">
        <w:rPr>
          <w:szCs w:val="28"/>
          <w:lang w:val="uk-UA"/>
        </w:rPr>
        <w:t xml:space="preserve"> на викладання літератури?</w:t>
      </w:r>
    </w:p>
    <w:p w:rsidR="00121AF1" w:rsidRPr="00F70C27" w:rsidRDefault="00121AF1" w:rsidP="00295E74">
      <w:pPr>
        <w:numPr>
          <w:ilvl w:val="0"/>
          <w:numId w:val="14"/>
        </w:numPr>
        <w:suppressAutoHyphens w:val="0"/>
        <w:rPr>
          <w:szCs w:val="28"/>
          <w:lang w:val="uk-UA"/>
        </w:rPr>
      </w:pPr>
      <w:r w:rsidRPr="00F70C27">
        <w:rPr>
          <w:szCs w:val="28"/>
          <w:lang w:val="uk-UA"/>
        </w:rPr>
        <w:t>Чому важливо формувати критичне мислення через вивчення літератури?</w:t>
      </w:r>
    </w:p>
    <w:p w:rsidR="00121AF1" w:rsidRPr="00F70C27" w:rsidRDefault="00121AF1" w:rsidP="00295E74">
      <w:pPr>
        <w:numPr>
          <w:ilvl w:val="0"/>
          <w:numId w:val="15"/>
        </w:numPr>
        <w:suppressAutoHyphens w:val="0"/>
        <w:rPr>
          <w:szCs w:val="28"/>
          <w:lang w:val="uk-UA"/>
        </w:rPr>
      </w:pPr>
      <w:r w:rsidRPr="00F70C27">
        <w:rPr>
          <w:szCs w:val="28"/>
          <w:lang w:val="uk-UA"/>
        </w:rPr>
        <w:lastRenderedPageBreak/>
        <w:t>Які основні риси характерні для покоління Z?</w:t>
      </w:r>
    </w:p>
    <w:p w:rsidR="00121AF1" w:rsidRPr="00F70C27" w:rsidRDefault="00121AF1" w:rsidP="00295E74">
      <w:pPr>
        <w:numPr>
          <w:ilvl w:val="0"/>
          <w:numId w:val="15"/>
        </w:numPr>
        <w:suppressAutoHyphens w:val="0"/>
        <w:rPr>
          <w:szCs w:val="28"/>
          <w:lang w:val="uk-UA"/>
        </w:rPr>
      </w:pPr>
      <w:r w:rsidRPr="00F70C27">
        <w:rPr>
          <w:szCs w:val="28"/>
          <w:lang w:val="uk-UA"/>
        </w:rPr>
        <w:t>Як покоління Альфа сприймає літературні твори?</w:t>
      </w:r>
    </w:p>
    <w:p w:rsidR="00121AF1" w:rsidRPr="00F70C27" w:rsidRDefault="00121AF1" w:rsidP="00295E74">
      <w:pPr>
        <w:numPr>
          <w:ilvl w:val="0"/>
          <w:numId w:val="15"/>
        </w:numPr>
        <w:suppressAutoHyphens w:val="0"/>
        <w:rPr>
          <w:szCs w:val="28"/>
          <w:lang w:val="uk-UA"/>
        </w:rPr>
      </w:pPr>
      <w:r w:rsidRPr="00F70C27">
        <w:rPr>
          <w:szCs w:val="28"/>
          <w:lang w:val="uk-UA"/>
        </w:rPr>
        <w:t>Як можна адаптувати шкільну програму літератури під особливості сучасних підлітків?</w:t>
      </w:r>
    </w:p>
    <w:p w:rsidR="00121AF1" w:rsidRPr="00F70C27" w:rsidRDefault="00121AF1" w:rsidP="00295E74">
      <w:pPr>
        <w:numPr>
          <w:ilvl w:val="0"/>
          <w:numId w:val="16"/>
        </w:numPr>
        <w:suppressAutoHyphens w:val="0"/>
        <w:rPr>
          <w:szCs w:val="28"/>
          <w:lang w:val="uk-UA"/>
        </w:rPr>
      </w:pPr>
      <w:r w:rsidRPr="00F70C27">
        <w:rPr>
          <w:szCs w:val="28"/>
          <w:lang w:val="uk-UA"/>
        </w:rPr>
        <w:t>Чому літературна освіта залишається важливою у сучасному світі?</w:t>
      </w:r>
    </w:p>
    <w:p w:rsidR="00121AF1" w:rsidRPr="00F70C27" w:rsidRDefault="00121AF1" w:rsidP="00295E74">
      <w:pPr>
        <w:numPr>
          <w:ilvl w:val="0"/>
          <w:numId w:val="16"/>
        </w:numPr>
        <w:suppressAutoHyphens w:val="0"/>
        <w:rPr>
          <w:szCs w:val="28"/>
          <w:lang w:val="uk-UA"/>
        </w:rPr>
      </w:pPr>
      <w:r w:rsidRPr="00F70C27">
        <w:rPr>
          <w:szCs w:val="28"/>
          <w:lang w:val="uk-UA"/>
        </w:rPr>
        <w:t>Як література сприяє розвитку емоційного інтелекту учнів?</w:t>
      </w:r>
    </w:p>
    <w:p w:rsidR="00121AF1" w:rsidRPr="00F70C27" w:rsidRDefault="00121AF1" w:rsidP="00295E74">
      <w:pPr>
        <w:numPr>
          <w:ilvl w:val="0"/>
          <w:numId w:val="16"/>
        </w:numPr>
        <w:suppressAutoHyphens w:val="0"/>
        <w:rPr>
          <w:szCs w:val="28"/>
          <w:lang w:val="uk-UA"/>
        </w:rPr>
      </w:pPr>
      <w:r w:rsidRPr="00F70C27">
        <w:rPr>
          <w:szCs w:val="28"/>
          <w:lang w:val="uk-UA"/>
        </w:rPr>
        <w:t>Які перспективи має літературна освіта в умовах інформаційного суспільства?</w:t>
      </w:r>
    </w:p>
    <w:p w:rsidR="00121AF1" w:rsidRPr="00F70C27" w:rsidRDefault="00121AF1" w:rsidP="00295E74">
      <w:pPr>
        <w:numPr>
          <w:ilvl w:val="0"/>
          <w:numId w:val="17"/>
        </w:numPr>
        <w:suppressAutoHyphens w:val="0"/>
        <w:rPr>
          <w:szCs w:val="28"/>
          <w:lang w:val="uk-UA"/>
        </w:rPr>
      </w:pPr>
      <w:r w:rsidRPr="00F70C27">
        <w:rPr>
          <w:szCs w:val="28"/>
          <w:lang w:val="uk-UA"/>
        </w:rPr>
        <w:t xml:space="preserve">У чому суть </w:t>
      </w:r>
      <w:proofErr w:type="spellStart"/>
      <w:r w:rsidRPr="00F70C27">
        <w:rPr>
          <w:szCs w:val="28"/>
          <w:lang w:val="uk-UA"/>
        </w:rPr>
        <w:t>особистісно</w:t>
      </w:r>
      <w:proofErr w:type="spellEnd"/>
      <w:r w:rsidRPr="00F70C27">
        <w:rPr>
          <w:szCs w:val="28"/>
          <w:lang w:val="uk-UA"/>
        </w:rPr>
        <w:t xml:space="preserve"> орієнтованої парадигми літературної освіти?</w:t>
      </w:r>
    </w:p>
    <w:p w:rsidR="00121AF1" w:rsidRPr="00F70C27" w:rsidRDefault="00121AF1" w:rsidP="00295E74">
      <w:pPr>
        <w:numPr>
          <w:ilvl w:val="0"/>
          <w:numId w:val="17"/>
        </w:numPr>
        <w:suppressAutoHyphens w:val="0"/>
        <w:rPr>
          <w:szCs w:val="28"/>
          <w:lang w:val="uk-UA"/>
        </w:rPr>
      </w:pPr>
      <w:r w:rsidRPr="00F70C27">
        <w:rPr>
          <w:szCs w:val="28"/>
          <w:lang w:val="uk-UA"/>
        </w:rPr>
        <w:t xml:space="preserve">Які переваги </w:t>
      </w:r>
      <w:proofErr w:type="spellStart"/>
      <w:r w:rsidRPr="00F70C27">
        <w:rPr>
          <w:szCs w:val="28"/>
          <w:lang w:val="uk-UA"/>
        </w:rPr>
        <w:t>читацькоцентричної</w:t>
      </w:r>
      <w:proofErr w:type="spellEnd"/>
      <w:r w:rsidRPr="00F70C27">
        <w:rPr>
          <w:szCs w:val="28"/>
          <w:lang w:val="uk-UA"/>
        </w:rPr>
        <w:t xml:space="preserve"> парадигми?</w:t>
      </w:r>
    </w:p>
    <w:p w:rsidR="00121AF1" w:rsidRPr="00F70C27" w:rsidRDefault="00121AF1" w:rsidP="00295E74">
      <w:pPr>
        <w:numPr>
          <w:ilvl w:val="0"/>
          <w:numId w:val="17"/>
        </w:numPr>
        <w:suppressAutoHyphens w:val="0"/>
        <w:rPr>
          <w:szCs w:val="28"/>
          <w:lang w:val="uk-UA"/>
        </w:rPr>
      </w:pPr>
      <w:r w:rsidRPr="00F70C27">
        <w:rPr>
          <w:szCs w:val="28"/>
          <w:lang w:val="uk-UA"/>
        </w:rPr>
        <w:t xml:space="preserve">Що таке </w:t>
      </w:r>
      <w:proofErr w:type="spellStart"/>
      <w:r w:rsidRPr="00F70C27">
        <w:rPr>
          <w:szCs w:val="28"/>
          <w:lang w:val="uk-UA"/>
        </w:rPr>
        <w:t>компетентнісний</w:t>
      </w:r>
      <w:proofErr w:type="spellEnd"/>
      <w:r w:rsidRPr="00F70C27">
        <w:rPr>
          <w:szCs w:val="28"/>
          <w:lang w:val="uk-UA"/>
        </w:rPr>
        <w:t xml:space="preserve"> підхід у викладанні літератури?</w:t>
      </w:r>
    </w:p>
    <w:p w:rsidR="00121AF1" w:rsidRPr="00F70C27" w:rsidRDefault="00121AF1" w:rsidP="00295E74">
      <w:pPr>
        <w:numPr>
          <w:ilvl w:val="0"/>
          <w:numId w:val="17"/>
        </w:numPr>
        <w:suppressAutoHyphens w:val="0"/>
        <w:rPr>
          <w:szCs w:val="28"/>
          <w:lang w:val="uk-UA"/>
        </w:rPr>
      </w:pPr>
      <w:r w:rsidRPr="00F70C27">
        <w:rPr>
          <w:szCs w:val="28"/>
          <w:lang w:val="uk-UA"/>
        </w:rPr>
        <w:t>Які особливості культурологічної парадигми літературної освіти?</w:t>
      </w:r>
    </w:p>
    <w:p w:rsidR="00121AF1" w:rsidRPr="00F70C27" w:rsidRDefault="00121AF1" w:rsidP="00295E74">
      <w:pPr>
        <w:numPr>
          <w:ilvl w:val="0"/>
          <w:numId w:val="18"/>
        </w:numPr>
        <w:suppressAutoHyphens w:val="0"/>
        <w:rPr>
          <w:szCs w:val="28"/>
          <w:lang w:val="uk-UA"/>
        </w:rPr>
      </w:pPr>
      <w:r w:rsidRPr="00F70C27">
        <w:rPr>
          <w:szCs w:val="28"/>
          <w:lang w:val="uk-UA"/>
        </w:rPr>
        <w:t>Як враховується національна ідентичність у курсі зарубіжної літератури?</w:t>
      </w:r>
    </w:p>
    <w:p w:rsidR="00121AF1" w:rsidRPr="00F70C27" w:rsidRDefault="00121AF1" w:rsidP="00295E74">
      <w:pPr>
        <w:numPr>
          <w:ilvl w:val="0"/>
          <w:numId w:val="18"/>
        </w:numPr>
        <w:suppressAutoHyphens w:val="0"/>
        <w:rPr>
          <w:szCs w:val="28"/>
          <w:lang w:val="uk-UA"/>
        </w:rPr>
      </w:pPr>
      <w:r w:rsidRPr="00F70C27">
        <w:rPr>
          <w:szCs w:val="28"/>
          <w:lang w:val="uk-UA"/>
        </w:rPr>
        <w:t>Які українські культурні традиції можуть бути співвіднесені із світовими літературними явищами?</w:t>
      </w:r>
    </w:p>
    <w:p w:rsidR="00121AF1" w:rsidRPr="00F70C27" w:rsidRDefault="00121AF1" w:rsidP="00295E74">
      <w:pPr>
        <w:numPr>
          <w:ilvl w:val="0"/>
          <w:numId w:val="19"/>
        </w:numPr>
        <w:suppressAutoHyphens w:val="0"/>
        <w:rPr>
          <w:szCs w:val="28"/>
          <w:lang w:val="uk-UA"/>
        </w:rPr>
      </w:pPr>
      <w:r w:rsidRPr="00F70C27">
        <w:rPr>
          <w:szCs w:val="28"/>
          <w:lang w:val="uk-UA"/>
        </w:rPr>
        <w:t>Які основні цілі курсу зарубіжної літератури у НУШ?</w:t>
      </w:r>
    </w:p>
    <w:p w:rsidR="00121AF1" w:rsidRPr="00F70C27" w:rsidRDefault="00121AF1" w:rsidP="00295E74">
      <w:pPr>
        <w:numPr>
          <w:ilvl w:val="0"/>
          <w:numId w:val="19"/>
        </w:numPr>
        <w:suppressAutoHyphens w:val="0"/>
        <w:rPr>
          <w:szCs w:val="28"/>
          <w:lang w:val="uk-UA"/>
        </w:rPr>
      </w:pPr>
      <w:r w:rsidRPr="00F70C27">
        <w:rPr>
          <w:szCs w:val="28"/>
          <w:lang w:val="uk-UA"/>
        </w:rPr>
        <w:t>Як курс зарубіжної літератури формує світогляд учнів?</w:t>
      </w:r>
    </w:p>
    <w:p w:rsidR="00121AF1" w:rsidRPr="00F70C27" w:rsidRDefault="00121AF1" w:rsidP="00295E74">
      <w:pPr>
        <w:numPr>
          <w:ilvl w:val="0"/>
          <w:numId w:val="20"/>
        </w:numPr>
        <w:suppressAutoHyphens w:val="0"/>
        <w:rPr>
          <w:szCs w:val="28"/>
          <w:lang w:val="uk-UA"/>
        </w:rPr>
      </w:pPr>
      <w:r w:rsidRPr="00F70C27">
        <w:rPr>
          <w:szCs w:val="28"/>
          <w:lang w:val="uk-UA"/>
        </w:rPr>
        <w:t>Які головні принципи викладання літератури у школі?</w:t>
      </w:r>
    </w:p>
    <w:p w:rsidR="00121AF1" w:rsidRPr="00F70C27" w:rsidRDefault="00121AF1" w:rsidP="00295E74">
      <w:pPr>
        <w:numPr>
          <w:ilvl w:val="0"/>
          <w:numId w:val="20"/>
        </w:numPr>
        <w:suppressAutoHyphens w:val="0"/>
        <w:rPr>
          <w:szCs w:val="28"/>
          <w:lang w:val="uk-UA"/>
        </w:rPr>
      </w:pPr>
      <w:r w:rsidRPr="00F70C27">
        <w:rPr>
          <w:szCs w:val="28"/>
          <w:lang w:val="uk-UA"/>
        </w:rPr>
        <w:t>Як принцип історизму реалізується у викладанні літератури?</w:t>
      </w:r>
    </w:p>
    <w:p w:rsidR="00121AF1" w:rsidRPr="00F70C27" w:rsidRDefault="00121AF1" w:rsidP="00295E74">
      <w:pPr>
        <w:numPr>
          <w:ilvl w:val="0"/>
          <w:numId w:val="21"/>
        </w:numPr>
        <w:suppressAutoHyphens w:val="0"/>
        <w:rPr>
          <w:szCs w:val="28"/>
          <w:lang w:val="uk-UA"/>
        </w:rPr>
      </w:pPr>
      <w:r w:rsidRPr="00F70C27">
        <w:rPr>
          <w:szCs w:val="28"/>
          <w:lang w:val="uk-UA"/>
        </w:rPr>
        <w:t>Як особливості перекладу впливають на сприйняття твору?</w:t>
      </w:r>
    </w:p>
    <w:p w:rsidR="00121AF1" w:rsidRPr="00F70C27" w:rsidRDefault="00121AF1" w:rsidP="00295E74">
      <w:pPr>
        <w:numPr>
          <w:ilvl w:val="0"/>
          <w:numId w:val="21"/>
        </w:numPr>
        <w:suppressAutoHyphens w:val="0"/>
        <w:rPr>
          <w:szCs w:val="28"/>
          <w:lang w:val="uk-UA"/>
        </w:rPr>
      </w:pPr>
      <w:r w:rsidRPr="00F70C27">
        <w:rPr>
          <w:szCs w:val="28"/>
          <w:lang w:val="uk-UA"/>
        </w:rPr>
        <w:t>Чому важливо враховувати національну специфіку літератури?</w:t>
      </w:r>
    </w:p>
    <w:p w:rsidR="00121AF1" w:rsidRPr="00F70C27" w:rsidRDefault="00121AF1" w:rsidP="00295E74">
      <w:pPr>
        <w:numPr>
          <w:ilvl w:val="0"/>
          <w:numId w:val="21"/>
        </w:numPr>
        <w:suppressAutoHyphens w:val="0"/>
        <w:rPr>
          <w:szCs w:val="28"/>
          <w:lang w:val="uk-UA"/>
        </w:rPr>
      </w:pPr>
      <w:r w:rsidRPr="00F70C27">
        <w:rPr>
          <w:szCs w:val="28"/>
          <w:lang w:val="uk-UA"/>
        </w:rPr>
        <w:t>Як ментальність українського народу впливає на сприйняття світової літератури?</w:t>
      </w:r>
    </w:p>
    <w:p w:rsidR="00121AF1" w:rsidRPr="00F70C27" w:rsidRDefault="00121AF1" w:rsidP="00295E74">
      <w:pPr>
        <w:numPr>
          <w:ilvl w:val="0"/>
          <w:numId w:val="22"/>
        </w:numPr>
        <w:suppressAutoHyphens w:val="0"/>
        <w:rPr>
          <w:szCs w:val="28"/>
          <w:lang w:val="uk-UA"/>
        </w:rPr>
      </w:pPr>
      <w:r w:rsidRPr="00F70C27">
        <w:rPr>
          <w:szCs w:val="28"/>
          <w:lang w:val="uk-UA"/>
        </w:rPr>
        <w:t>Як національні літератури взаємодіють між собою?</w:t>
      </w:r>
    </w:p>
    <w:p w:rsidR="00121AF1" w:rsidRPr="00F70C27" w:rsidRDefault="00121AF1" w:rsidP="00295E74">
      <w:pPr>
        <w:numPr>
          <w:ilvl w:val="0"/>
          <w:numId w:val="22"/>
        </w:numPr>
        <w:suppressAutoHyphens w:val="0"/>
        <w:rPr>
          <w:szCs w:val="28"/>
          <w:lang w:val="uk-UA"/>
        </w:rPr>
      </w:pPr>
      <w:r w:rsidRPr="00F70C27">
        <w:rPr>
          <w:szCs w:val="28"/>
          <w:lang w:val="uk-UA"/>
        </w:rPr>
        <w:t>Чому важливо розглядати літературні твори в глобальному контексті?</w:t>
      </w:r>
    </w:p>
    <w:p w:rsidR="00121AF1" w:rsidRPr="00F70C27" w:rsidRDefault="00121AF1" w:rsidP="00295E74">
      <w:pPr>
        <w:numPr>
          <w:ilvl w:val="0"/>
          <w:numId w:val="23"/>
        </w:numPr>
        <w:suppressAutoHyphens w:val="0"/>
        <w:rPr>
          <w:szCs w:val="28"/>
          <w:lang w:val="uk-UA"/>
        </w:rPr>
      </w:pPr>
      <w:r w:rsidRPr="00F70C27">
        <w:rPr>
          <w:szCs w:val="28"/>
          <w:lang w:val="uk-UA"/>
        </w:rPr>
        <w:t>Якими є основні вимоги до сучасного уроку літератури?</w:t>
      </w:r>
    </w:p>
    <w:p w:rsidR="00121AF1" w:rsidRPr="00F70C27" w:rsidRDefault="00121AF1" w:rsidP="00295E74">
      <w:pPr>
        <w:numPr>
          <w:ilvl w:val="0"/>
          <w:numId w:val="23"/>
        </w:numPr>
        <w:suppressAutoHyphens w:val="0"/>
        <w:rPr>
          <w:szCs w:val="28"/>
          <w:lang w:val="uk-UA"/>
        </w:rPr>
      </w:pPr>
      <w:r w:rsidRPr="00F70C27">
        <w:rPr>
          <w:szCs w:val="28"/>
          <w:lang w:val="uk-UA"/>
        </w:rPr>
        <w:t>Які основні етапи підготовки до уроку?</w:t>
      </w:r>
    </w:p>
    <w:p w:rsidR="00121AF1" w:rsidRPr="00F70C27" w:rsidRDefault="00121AF1" w:rsidP="00295E74">
      <w:pPr>
        <w:numPr>
          <w:ilvl w:val="0"/>
          <w:numId w:val="23"/>
        </w:numPr>
        <w:suppressAutoHyphens w:val="0"/>
        <w:rPr>
          <w:szCs w:val="28"/>
          <w:lang w:val="uk-UA"/>
        </w:rPr>
      </w:pPr>
      <w:r w:rsidRPr="00F70C27">
        <w:rPr>
          <w:szCs w:val="28"/>
          <w:lang w:val="uk-UA"/>
        </w:rPr>
        <w:t>Як класифікують уроки літератури?</w:t>
      </w:r>
    </w:p>
    <w:p w:rsidR="00121AF1" w:rsidRPr="00F70C27" w:rsidRDefault="00121AF1" w:rsidP="00295E74">
      <w:pPr>
        <w:numPr>
          <w:ilvl w:val="0"/>
          <w:numId w:val="23"/>
        </w:numPr>
        <w:suppressAutoHyphens w:val="0"/>
        <w:rPr>
          <w:szCs w:val="28"/>
          <w:lang w:val="uk-UA"/>
        </w:rPr>
      </w:pPr>
      <w:r w:rsidRPr="00F70C27">
        <w:rPr>
          <w:szCs w:val="28"/>
          <w:lang w:val="uk-UA"/>
        </w:rPr>
        <w:t>Яка структура сучасного уроку літератури?</w:t>
      </w:r>
    </w:p>
    <w:p w:rsidR="00121AF1" w:rsidRPr="00F70C27" w:rsidRDefault="00121AF1" w:rsidP="00295E74">
      <w:pPr>
        <w:numPr>
          <w:ilvl w:val="0"/>
          <w:numId w:val="23"/>
        </w:numPr>
        <w:suppressAutoHyphens w:val="0"/>
        <w:rPr>
          <w:szCs w:val="28"/>
          <w:lang w:val="uk-UA"/>
        </w:rPr>
      </w:pPr>
      <w:r w:rsidRPr="00F70C27">
        <w:rPr>
          <w:szCs w:val="28"/>
          <w:lang w:val="uk-UA"/>
        </w:rPr>
        <w:t>Які критерії ефективного аналізу уроку літератури?</w:t>
      </w:r>
    </w:p>
    <w:p w:rsidR="00121AF1" w:rsidRPr="00F70C27" w:rsidRDefault="00121AF1" w:rsidP="00295E74">
      <w:pPr>
        <w:numPr>
          <w:ilvl w:val="0"/>
          <w:numId w:val="24"/>
        </w:numPr>
        <w:suppressAutoHyphens w:val="0"/>
        <w:rPr>
          <w:szCs w:val="28"/>
          <w:lang w:val="uk-UA"/>
        </w:rPr>
      </w:pPr>
      <w:r w:rsidRPr="00F70C27">
        <w:rPr>
          <w:szCs w:val="28"/>
          <w:lang w:val="uk-UA"/>
        </w:rPr>
        <w:t>Яку роль відіграє підготовка до сприйняття художнього твору?</w:t>
      </w:r>
    </w:p>
    <w:p w:rsidR="00121AF1" w:rsidRPr="00F70C27" w:rsidRDefault="00121AF1" w:rsidP="00295E74">
      <w:pPr>
        <w:numPr>
          <w:ilvl w:val="0"/>
          <w:numId w:val="24"/>
        </w:numPr>
        <w:suppressAutoHyphens w:val="0"/>
        <w:rPr>
          <w:szCs w:val="28"/>
          <w:lang w:val="uk-UA"/>
        </w:rPr>
      </w:pPr>
      <w:r w:rsidRPr="00F70C27">
        <w:rPr>
          <w:szCs w:val="28"/>
          <w:lang w:val="uk-UA"/>
        </w:rPr>
        <w:t>Чому важливо уважно читати твір на початковому етапі його вивчення?</w:t>
      </w:r>
    </w:p>
    <w:p w:rsidR="00121AF1" w:rsidRPr="00F70C27" w:rsidRDefault="00121AF1" w:rsidP="00295E74">
      <w:pPr>
        <w:numPr>
          <w:ilvl w:val="0"/>
          <w:numId w:val="24"/>
        </w:numPr>
        <w:suppressAutoHyphens w:val="0"/>
        <w:rPr>
          <w:szCs w:val="28"/>
          <w:lang w:val="uk-UA"/>
        </w:rPr>
      </w:pPr>
      <w:r w:rsidRPr="00F70C27">
        <w:rPr>
          <w:szCs w:val="28"/>
          <w:lang w:val="uk-UA"/>
        </w:rPr>
        <w:t>Які основні методи аналізу художнього твору?</w:t>
      </w:r>
    </w:p>
    <w:p w:rsidR="00121AF1" w:rsidRPr="00F70C27" w:rsidRDefault="00121AF1" w:rsidP="00295E74">
      <w:pPr>
        <w:numPr>
          <w:ilvl w:val="0"/>
          <w:numId w:val="24"/>
        </w:numPr>
        <w:suppressAutoHyphens w:val="0"/>
        <w:rPr>
          <w:szCs w:val="28"/>
          <w:lang w:val="uk-UA"/>
        </w:rPr>
      </w:pPr>
      <w:r w:rsidRPr="00F70C27">
        <w:rPr>
          <w:szCs w:val="28"/>
          <w:lang w:val="uk-UA"/>
        </w:rPr>
        <w:t>Що таке рецепція і як вона впливає на розуміння твору?</w:t>
      </w:r>
    </w:p>
    <w:p w:rsidR="00121AF1" w:rsidRPr="00F70C27" w:rsidRDefault="00121AF1" w:rsidP="00295E74">
      <w:pPr>
        <w:numPr>
          <w:ilvl w:val="0"/>
          <w:numId w:val="25"/>
        </w:numPr>
        <w:suppressAutoHyphens w:val="0"/>
        <w:rPr>
          <w:szCs w:val="28"/>
          <w:lang w:val="uk-UA"/>
        </w:rPr>
      </w:pPr>
      <w:r w:rsidRPr="00F70C27">
        <w:rPr>
          <w:szCs w:val="28"/>
          <w:lang w:val="uk-UA"/>
        </w:rPr>
        <w:t>Що передбачає біографічний метод аналізу літературного твору?</w:t>
      </w:r>
    </w:p>
    <w:p w:rsidR="00121AF1" w:rsidRPr="00F70C27" w:rsidRDefault="00121AF1" w:rsidP="00295E74">
      <w:pPr>
        <w:numPr>
          <w:ilvl w:val="0"/>
          <w:numId w:val="25"/>
        </w:numPr>
        <w:suppressAutoHyphens w:val="0"/>
        <w:rPr>
          <w:szCs w:val="28"/>
          <w:lang w:val="uk-UA"/>
        </w:rPr>
      </w:pPr>
      <w:r w:rsidRPr="00F70C27">
        <w:rPr>
          <w:szCs w:val="28"/>
          <w:lang w:val="uk-UA"/>
        </w:rPr>
        <w:t>Які ключові ідеї культурно-історичної школи?</w:t>
      </w:r>
    </w:p>
    <w:p w:rsidR="00121AF1" w:rsidRPr="00F70C27" w:rsidRDefault="00121AF1" w:rsidP="00295E74">
      <w:pPr>
        <w:numPr>
          <w:ilvl w:val="0"/>
          <w:numId w:val="25"/>
        </w:numPr>
        <w:suppressAutoHyphens w:val="0"/>
        <w:rPr>
          <w:szCs w:val="28"/>
          <w:lang w:val="uk-UA"/>
        </w:rPr>
      </w:pPr>
      <w:r w:rsidRPr="00F70C27">
        <w:rPr>
          <w:szCs w:val="28"/>
          <w:lang w:val="uk-UA"/>
        </w:rPr>
        <w:t>Які особливості компаративного аналізу літературних творів?</w:t>
      </w:r>
    </w:p>
    <w:p w:rsidR="00121AF1" w:rsidRPr="00F70C27" w:rsidRDefault="00121AF1" w:rsidP="00295E74">
      <w:pPr>
        <w:numPr>
          <w:ilvl w:val="0"/>
          <w:numId w:val="25"/>
        </w:numPr>
        <w:suppressAutoHyphens w:val="0"/>
        <w:rPr>
          <w:szCs w:val="28"/>
          <w:lang w:val="uk-UA"/>
        </w:rPr>
      </w:pPr>
      <w:r w:rsidRPr="00F70C27">
        <w:rPr>
          <w:szCs w:val="28"/>
          <w:lang w:val="uk-UA"/>
        </w:rPr>
        <w:t>У чому суть структуралістського методу аналізу тексту?</w:t>
      </w:r>
    </w:p>
    <w:p w:rsidR="00121AF1" w:rsidRPr="00F70C27" w:rsidRDefault="00121AF1" w:rsidP="00295E74">
      <w:pPr>
        <w:numPr>
          <w:ilvl w:val="0"/>
          <w:numId w:val="25"/>
        </w:numPr>
        <w:suppressAutoHyphens w:val="0"/>
        <w:rPr>
          <w:szCs w:val="28"/>
          <w:lang w:val="uk-UA"/>
        </w:rPr>
      </w:pPr>
      <w:r w:rsidRPr="00F70C27">
        <w:rPr>
          <w:szCs w:val="28"/>
          <w:lang w:val="uk-UA"/>
        </w:rPr>
        <w:t xml:space="preserve">Що таке </w:t>
      </w:r>
      <w:proofErr w:type="spellStart"/>
      <w:r w:rsidRPr="00F70C27">
        <w:rPr>
          <w:szCs w:val="28"/>
          <w:lang w:val="uk-UA"/>
        </w:rPr>
        <w:t>наративний</w:t>
      </w:r>
      <w:proofErr w:type="spellEnd"/>
      <w:r w:rsidRPr="00F70C27">
        <w:rPr>
          <w:szCs w:val="28"/>
          <w:lang w:val="uk-UA"/>
        </w:rPr>
        <w:t xml:space="preserve"> аналіз і які його ключові методи?</w:t>
      </w:r>
    </w:p>
    <w:p w:rsidR="00121AF1" w:rsidRPr="00F70C27" w:rsidRDefault="00121AF1" w:rsidP="00295E74">
      <w:pPr>
        <w:numPr>
          <w:ilvl w:val="0"/>
          <w:numId w:val="25"/>
        </w:numPr>
        <w:suppressAutoHyphens w:val="0"/>
        <w:rPr>
          <w:szCs w:val="28"/>
          <w:lang w:val="uk-UA"/>
        </w:rPr>
      </w:pPr>
      <w:r w:rsidRPr="00F70C27">
        <w:rPr>
          <w:szCs w:val="28"/>
          <w:lang w:val="uk-UA"/>
        </w:rPr>
        <w:t xml:space="preserve">Як здійснюється </w:t>
      </w:r>
      <w:proofErr w:type="spellStart"/>
      <w:r w:rsidRPr="00F70C27">
        <w:rPr>
          <w:szCs w:val="28"/>
          <w:lang w:val="uk-UA"/>
        </w:rPr>
        <w:t>інтертекстуальний</w:t>
      </w:r>
      <w:proofErr w:type="spellEnd"/>
      <w:r w:rsidRPr="00F70C27">
        <w:rPr>
          <w:szCs w:val="28"/>
          <w:lang w:val="uk-UA"/>
        </w:rPr>
        <w:t xml:space="preserve"> аналіз тексту?</w:t>
      </w:r>
    </w:p>
    <w:p w:rsidR="00121AF1" w:rsidRPr="00F70C27" w:rsidRDefault="00121AF1" w:rsidP="00295E74">
      <w:pPr>
        <w:numPr>
          <w:ilvl w:val="0"/>
          <w:numId w:val="25"/>
        </w:numPr>
        <w:suppressAutoHyphens w:val="0"/>
        <w:rPr>
          <w:szCs w:val="28"/>
          <w:lang w:val="uk-UA"/>
        </w:rPr>
      </w:pPr>
      <w:r w:rsidRPr="00F70C27">
        <w:rPr>
          <w:szCs w:val="28"/>
          <w:lang w:val="uk-UA"/>
        </w:rPr>
        <w:t xml:space="preserve">Які основні принципи </w:t>
      </w:r>
      <w:proofErr w:type="spellStart"/>
      <w:r w:rsidRPr="00F70C27">
        <w:rPr>
          <w:szCs w:val="28"/>
          <w:lang w:val="uk-UA"/>
        </w:rPr>
        <w:t>інтермедіального</w:t>
      </w:r>
      <w:proofErr w:type="spellEnd"/>
      <w:r w:rsidRPr="00F70C27">
        <w:rPr>
          <w:szCs w:val="28"/>
          <w:lang w:val="uk-UA"/>
        </w:rPr>
        <w:t xml:space="preserve"> аналізу літератури?</w:t>
      </w:r>
    </w:p>
    <w:p w:rsidR="00121AF1" w:rsidRPr="00F70C27" w:rsidRDefault="00121AF1" w:rsidP="00295E74">
      <w:pPr>
        <w:numPr>
          <w:ilvl w:val="0"/>
          <w:numId w:val="26"/>
        </w:numPr>
        <w:suppressAutoHyphens w:val="0"/>
        <w:rPr>
          <w:szCs w:val="28"/>
          <w:lang w:val="uk-UA"/>
        </w:rPr>
      </w:pPr>
      <w:r w:rsidRPr="00F70C27">
        <w:rPr>
          <w:szCs w:val="28"/>
          <w:lang w:val="uk-UA"/>
        </w:rPr>
        <w:t>Які концептуальні основи аналізу художнього твору в школі?</w:t>
      </w:r>
    </w:p>
    <w:p w:rsidR="00121AF1" w:rsidRPr="00F70C27" w:rsidRDefault="00121AF1" w:rsidP="00295E74">
      <w:pPr>
        <w:numPr>
          <w:ilvl w:val="0"/>
          <w:numId w:val="26"/>
        </w:numPr>
        <w:suppressAutoHyphens w:val="0"/>
        <w:rPr>
          <w:szCs w:val="28"/>
          <w:lang w:val="uk-UA"/>
        </w:rPr>
      </w:pPr>
      <w:r w:rsidRPr="00F70C27">
        <w:rPr>
          <w:szCs w:val="28"/>
          <w:lang w:val="uk-UA"/>
        </w:rPr>
        <w:t>У чому полягає проблема художнього сприйняття у шкільному аналізі?</w:t>
      </w:r>
    </w:p>
    <w:p w:rsidR="00121AF1" w:rsidRPr="00F70C27" w:rsidRDefault="00121AF1" w:rsidP="00295E74">
      <w:pPr>
        <w:numPr>
          <w:ilvl w:val="0"/>
          <w:numId w:val="26"/>
        </w:numPr>
        <w:suppressAutoHyphens w:val="0"/>
        <w:rPr>
          <w:szCs w:val="28"/>
          <w:lang w:val="uk-UA"/>
        </w:rPr>
      </w:pPr>
      <w:r w:rsidRPr="00F70C27">
        <w:rPr>
          <w:szCs w:val="28"/>
          <w:lang w:val="uk-UA"/>
        </w:rPr>
        <w:t>Яка мета шкільного аналізу художнього тексту?</w:t>
      </w:r>
    </w:p>
    <w:p w:rsidR="00121AF1" w:rsidRPr="00F70C27" w:rsidRDefault="00121AF1" w:rsidP="00295E74">
      <w:pPr>
        <w:numPr>
          <w:ilvl w:val="0"/>
          <w:numId w:val="27"/>
        </w:numPr>
        <w:suppressAutoHyphens w:val="0"/>
        <w:rPr>
          <w:szCs w:val="28"/>
          <w:lang w:val="uk-UA"/>
        </w:rPr>
      </w:pPr>
      <w:r w:rsidRPr="00F70C27">
        <w:rPr>
          <w:szCs w:val="28"/>
          <w:lang w:val="uk-UA"/>
        </w:rPr>
        <w:t>Які традиційні методи аналізу художнього твору застосовуються в школі?</w:t>
      </w:r>
    </w:p>
    <w:p w:rsidR="00121AF1" w:rsidRPr="00F70C27" w:rsidRDefault="00121AF1" w:rsidP="00295E74">
      <w:pPr>
        <w:numPr>
          <w:ilvl w:val="0"/>
          <w:numId w:val="27"/>
        </w:numPr>
        <w:suppressAutoHyphens w:val="0"/>
        <w:rPr>
          <w:szCs w:val="28"/>
          <w:lang w:val="uk-UA"/>
        </w:rPr>
      </w:pPr>
      <w:r w:rsidRPr="00F70C27">
        <w:rPr>
          <w:szCs w:val="28"/>
          <w:lang w:val="uk-UA"/>
        </w:rPr>
        <w:t>Які сучасні підходи до аналізу літературних творів?</w:t>
      </w:r>
    </w:p>
    <w:p w:rsidR="00121AF1" w:rsidRPr="00F70C27" w:rsidRDefault="00121AF1" w:rsidP="00295E74">
      <w:pPr>
        <w:numPr>
          <w:ilvl w:val="0"/>
          <w:numId w:val="28"/>
        </w:numPr>
        <w:suppressAutoHyphens w:val="0"/>
        <w:rPr>
          <w:szCs w:val="28"/>
          <w:lang w:val="uk-UA"/>
        </w:rPr>
      </w:pPr>
      <w:r w:rsidRPr="00F70C27">
        <w:rPr>
          <w:szCs w:val="28"/>
          <w:lang w:val="uk-UA"/>
        </w:rPr>
        <w:t>Чим відрізняється аналіз епічного твору від аналізу ліричного?</w:t>
      </w:r>
    </w:p>
    <w:p w:rsidR="00121AF1" w:rsidRPr="00F70C27" w:rsidRDefault="00121AF1" w:rsidP="00295E74">
      <w:pPr>
        <w:numPr>
          <w:ilvl w:val="0"/>
          <w:numId w:val="28"/>
        </w:numPr>
        <w:suppressAutoHyphens w:val="0"/>
        <w:rPr>
          <w:szCs w:val="28"/>
          <w:lang w:val="uk-UA"/>
        </w:rPr>
      </w:pPr>
      <w:r w:rsidRPr="00F70C27">
        <w:rPr>
          <w:szCs w:val="28"/>
          <w:lang w:val="uk-UA"/>
        </w:rPr>
        <w:lastRenderedPageBreak/>
        <w:t>Як аналізують ліро-епічні твори?</w:t>
      </w:r>
    </w:p>
    <w:p w:rsidR="00121AF1" w:rsidRPr="00F70C27" w:rsidRDefault="00121AF1" w:rsidP="00295E74">
      <w:pPr>
        <w:numPr>
          <w:ilvl w:val="0"/>
          <w:numId w:val="28"/>
        </w:numPr>
        <w:suppressAutoHyphens w:val="0"/>
        <w:rPr>
          <w:szCs w:val="28"/>
          <w:lang w:val="uk-UA"/>
        </w:rPr>
      </w:pPr>
      <w:r w:rsidRPr="00F70C27">
        <w:rPr>
          <w:szCs w:val="28"/>
          <w:lang w:val="uk-UA"/>
        </w:rPr>
        <w:t>У чому специфіка вивчення драматичних творів?</w:t>
      </w:r>
    </w:p>
    <w:p w:rsidR="00121AF1" w:rsidRPr="00F70C27" w:rsidRDefault="00121AF1" w:rsidP="00295E74">
      <w:pPr>
        <w:numPr>
          <w:ilvl w:val="0"/>
          <w:numId w:val="28"/>
        </w:numPr>
        <w:suppressAutoHyphens w:val="0"/>
        <w:rPr>
          <w:szCs w:val="28"/>
          <w:lang w:val="uk-UA"/>
        </w:rPr>
      </w:pPr>
      <w:r w:rsidRPr="00F70C27">
        <w:rPr>
          <w:szCs w:val="28"/>
          <w:lang w:val="uk-UA"/>
        </w:rPr>
        <w:t>Які особливості аналізу новел, романів і повістей?</w:t>
      </w:r>
    </w:p>
    <w:p w:rsidR="00121AF1" w:rsidRPr="00F70C27" w:rsidRDefault="00121AF1" w:rsidP="00295E74">
      <w:pPr>
        <w:numPr>
          <w:ilvl w:val="0"/>
          <w:numId w:val="28"/>
        </w:numPr>
        <w:suppressAutoHyphens w:val="0"/>
        <w:rPr>
          <w:szCs w:val="28"/>
          <w:lang w:val="uk-UA"/>
        </w:rPr>
      </w:pPr>
      <w:r w:rsidRPr="00F70C27">
        <w:rPr>
          <w:szCs w:val="28"/>
          <w:lang w:val="uk-UA"/>
        </w:rPr>
        <w:t>Як художній жанр впливає на методи аналізу твору?</w:t>
      </w:r>
    </w:p>
    <w:p w:rsidR="00121AF1" w:rsidRPr="00F70C27" w:rsidRDefault="00121AF1" w:rsidP="00295E74">
      <w:pPr>
        <w:numPr>
          <w:ilvl w:val="0"/>
          <w:numId w:val="29"/>
        </w:numPr>
        <w:suppressAutoHyphens w:val="0"/>
        <w:rPr>
          <w:szCs w:val="28"/>
          <w:lang w:val="uk-UA"/>
        </w:rPr>
      </w:pPr>
      <w:r w:rsidRPr="00F70C27">
        <w:rPr>
          <w:szCs w:val="28"/>
          <w:lang w:val="uk-UA"/>
        </w:rPr>
        <w:t>Як зацікавити сучасного учня класичною літературою?</w:t>
      </w:r>
    </w:p>
    <w:p w:rsidR="00121AF1" w:rsidRPr="00F70C27" w:rsidRDefault="00121AF1" w:rsidP="00295E74">
      <w:pPr>
        <w:numPr>
          <w:ilvl w:val="0"/>
          <w:numId w:val="29"/>
        </w:numPr>
        <w:suppressAutoHyphens w:val="0"/>
        <w:rPr>
          <w:szCs w:val="28"/>
          <w:lang w:val="uk-UA"/>
        </w:rPr>
      </w:pPr>
      <w:r w:rsidRPr="00F70C27">
        <w:rPr>
          <w:szCs w:val="28"/>
          <w:lang w:val="uk-UA"/>
        </w:rPr>
        <w:t>Які інноваційні методи викладання літератури є найбільш ефективними?</w:t>
      </w:r>
    </w:p>
    <w:p w:rsidR="00121AF1" w:rsidRPr="00F70C27" w:rsidRDefault="00121AF1" w:rsidP="00295E74">
      <w:pPr>
        <w:numPr>
          <w:ilvl w:val="0"/>
          <w:numId w:val="29"/>
        </w:numPr>
        <w:suppressAutoHyphens w:val="0"/>
        <w:rPr>
          <w:szCs w:val="28"/>
          <w:lang w:val="uk-UA"/>
        </w:rPr>
      </w:pPr>
      <w:r w:rsidRPr="00F70C27">
        <w:rPr>
          <w:szCs w:val="28"/>
          <w:lang w:val="uk-UA"/>
        </w:rPr>
        <w:t>Як впливають кінематографічні адаптації на сприйняття літератури?</w:t>
      </w:r>
    </w:p>
    <w:p w:rsidR="00121AF1" w:rsidRPr="00F70C27" w:rsidRDefault="00121AF1" w:rsidP="00295E74">
      <w:pPr>
        <w:numPr>
          <w:ilvl w:val="0"/>
          <w:numId w:val="29"/>
        </w:numPr>
        <w:suppressAutoHyphens w:val="0"/>
        <w:rPr>
          <w:szCs w:val="28"/>
          <w:lang w:val="uk-UA"/>
        </w:rPr>
      </w:pPr>
      <w:r w:rsidRPr="00F70C27">
        <w:rPr>
          <w:szCs w:val="28"/>
          <w:lang w:val="uk-UA"/>
        </w:rPr>
        <w:t>Чому важливо розвивати навички інтерпретації тексту у школярів?</w:t>
      </w:r>
    </w:p>
    <w:p w:rsidR="00121AF1" w:rsidRPr="00F70C27" w:rsidRDefault="00121AF1" w:rsidP="00295E74">
      <w:pPr>
        <w:numPr>
          <w:ilvl w:val="0"/>
          <w:numId w:val="29"/>
        </w:numPr>
        <w:suppressAutoHyphens w:val="0"/>
        <w:rPr>
          <w:szCs w:val="28"/>
          <w:lang w:val="uk-UA"/>
        </w:rPr>
      </w:pPr>
      <w:r w:rsidRPr="00F70C27">
        <w:rPr>
          <w:szCs w:val="28"/>
          <w:lang w:val="uk-UA"/>
        </w:rPr>
        <w:t>Яку роль відіграє література у формуванні національної ідентичності?</w:t>
      </w:r>
    </w:p>
    <w:p w:rsidR="00121AF1" w:rsidRPr="00F70C27" w:rsidRDefault="00121AF1" w:rsidP="00295E74">
      <w:pPr>
        <w:numPr>
          <w:ilvl w:val="0"/>
          <w:numId w:val="29"/>
        </w:numPr>
        <w:suppressAutoHyphens w:val="0"/>
        <w:rPr>
          <w:szCs w:val="28"/>
          <w:lang w:val="uk-UA"/>
        </w:rPr>
      </w:pPr>
      <w:r w:rsidRPr="00F70C27">
        <w:rPr>
          <w:szCs w:val="28"/>
          <w:lang w:val="uk-UA"/>
        </w:rPr>
        <w:t>Як методи аналізу тексту змінювалися з часом?</w:t>
      </w:r>
    </w:p>
    <w:p w:rsidR="00121AF1" w:rsidRPr="00F70C27" w:rsidRDefault="00121AF1" w:rsidP="00295E74">
      <w:pPr>
        <w:numPr>
          <w:ilvl w:val="0"/>
          <w:numId w:val="29"/>
        </w:numPr>
        <w:suppressAutoHyphens w:val="0"/>
        <w:rPr>
          <w:szCs w:val="28"/>
          <w:lang w:val="uk-UA"/>
        </w:rPr>
      </w:pPr>
      <w:r w:rsidRPr="00F70C27">
        <w:rPr>
          <w:szCs w:val="28"/>
          <w:lang w:val="uk-UA"/>
        </w:rPr>
        <w:t>Чим відрізняється літературний аналіз від простого переказу сюжету?</w:t>
      </w:r>
    </w:p>
    <w:p w:rsidR="00121AF1" w:rsidRPr="00F70C27" w:rsidRDefault="00121AF1" w:rsidP="00295E74">
      <w:pPr>
        <w:numPr>
          <w:ilvl w:val="0"/>
          <w:numId w:val="29"/>
        </w:numPr>
        <w:suppressAutoHyphens w:val="0"/>
        <w:rPr>
          <w:szCs w:val="28"/>
          <w:lang w:val="uk-UA"/>
        </w:rPr>
      </w:pPr>
      <w:r w:rsidRPr="00F70C27">
        <w:rPr>
          <w:szCs w:val="28"/>
          <w:lang w:val="uk-UA"/>
        </w:rPr>
        <w:t>Як можна застосувати інтегративний підхід у викладанні літератури?</w:t>
      </w:r>
    </w:p>
    <w:p w:rsidR="00121AF1" w:rsidRPr="00F70C27" w:rsidRDefault="00121AF1" w:rsidP="00295E74">
      <w:pPr>
        <w:numPr>
          <w:ilvl w:val="0"/>
          <w:numId w:val="29"/>
        </w:numPr>
        <w:suppressAutoHyphens w:val="0"/>
        <w:rPr>
          <w:szCs w:val="28"/>
          <w:lang w:val="uk-UA"/>
        </w:rPr>
      </w:pPr>
      <w:r w:rsidRPr="00F70C27">
        <w:rPr>
          <w:szCs w:val="28"/>
          <w:lang w:val="uk-UA"/>
        </w:rPr>
        <w:t>Які методи роботи з текстом можна використовувати у позаурочний час?</w:t>
      </w:r>
    </w:p>
    <w:p w:rsidR="00121AF1" w:rsidRPr="00F70C27" w:rsidRDefault="00121AF1" w:rsidP="00295E74">
      <w:pPr>
        <w:numPr>
          <w:ilvl w:val="0"/>
          <w:numId w:val="29"/>
        </w:numPr>
        <w:suppressAutoHyphens w:val="0"/>
        <w:rPr>
          <w:szCs w:val="28"/>
          <w:lang w:val="uk-UA"/>
        </w:rPr>
      </w:pPr>
      <w:r w:rsidRPr="00F70C27">
        <w:rPr>
          <w:szCs w:val="28"/>
          <w:lang w:val="uk-UA"/>
        </w:rPr>
        <w:t>Як розвинути у школярів любов до читання?</w:t>
      </w:r>
    </w:p>
    <w:p w:rsidR="00121AF1" w:rsidRPr="00F70C27" w:rsidRDefault="00121AF1" w:rsidP="00295E74">
      <w:pPr>
        <w:numPr>
          <w:ilvl w:val="0"/>
          <w:numId w:val="29"/>
        </w:numPr>
        <w:suppressAutoHyphens w:val="0"/>
        <w:rPr>
          <w:szCs w:val="28"/>
          <w:lang w:val="uk-UA"/>
        </w:rPr>
      </w:pPr>
      <w:r w:rsidRPr="00F70C27">
        <w:rPr>
          <w:szCs w:val="28"/>
          <w:lang w:val="uk-UA"/>
        </w:rPr>
        <w:t>Як літературні твори допомагають формувати цінності у молоді?</w:t>
      </w:r>
    </w:p>
    <w:p w:rsidR="00121AF1" w:rsidRPr="00F70C27" w:rsidRDefault="00121AF1" w:rsidP="00295E74">
      <w:pPr>
        <w:numPr>
          <w:ilvl w:val="0"/>
          <w:numId w:val="29"/>
        </w:numPr>
        <w:suppressAutoHyphens w:val="0"/>
        <w:rPr>
          <w:szCs w:val="28"/>
          <w:lang w:val="uk-UA"/>
        </w:rPr>
      </w:pPr>
      <w:r w:rsidRPr="00F70C27">
        <w:rPr>
          <w:szCs w:val="28"/>
          <w:lang w:val="uk-UA"/>
        </w:rPr>
        <w:t>Чи може штучний інтелект замінити вчителя літератури?</w:t>
      </w:r>
    </w:p>
    <w:p w:rsidR="00121AF1" w:rsidRPr="00F70C27" w:rsidRDefault="00121AF1" w:rsidP="00295E74">
      <w:pPr>
        <w:numPr>
          <w:ilvl w:val="0"/>
          <w:numId w:val="29"/>
        </w:numPr>
        <w:suppressAutoHyphens w:val="0"/>
        <w:rPr>
          <w:szCs w:val="28"/>
          <w:lang w:val="uk-UA"/>
        </w:rPr>
      </w:pPr>
      <w:r w:rsidRPr="00F70C27">
        <w:rPr>
          <w:szCs w:val="28"/>
          <w:lang w:val="uk-UA"/>
        </w:rPr>
        <w:t>Які світові тенденції у викладанні літератури?</w:t>
      </w:r>
    </w:p>
    <w:p w:rsidR="00121AF1" w:rsidRPr="00F70C27" w:rsidRDefault="00121AF1" w:rsidP="00295E74">
      <w:pPr>
        <w:numPr>
          <w:ilvl w:val="0"/>
          <w:numId w:val="29"/>
        </w:numPr>
        <w:suppressAutoHyphens w:val="0"/>
        <w:rPr>
          <w:szCs w:val="28"/>
          <w:lang w:val="uk-UA"/>
        </w:rPr>
      </w:pPr>
      <w:r w:rsidRPr="00F70C27">
        <w:rPr>
          <w:szCs w:val="28"/>
          <w:lang w:val="uk-UA"/>
        </w:rPr>
        <w:t>Як поєднувати класичну та сучасну літературу у шкільній програмі?</w:t>
      </w:r>
    </w:p>
    <w:p w:rsidR="00121AF1" w:rsidRPr="00F70C27" w:rsidRDefault="00121AF1" w:rsidP="00295E74">
      <w:pPr>
        <w:numPr>
          <w:ilvl w:val="0"/>
          <w:numId w:val="29"/>
        </w:numPr>
        <w:suppressAutoHyphens w:val="0"/>
        <w:rPr>
          <w:szCs w:val="28"/>
          <w:lang w:val="uk-UA"/>
        </w:rPr>
      </w:pPr>
      <w:r w:rsidRPr="00F70C27">
        <w:rPr>
          <w:szCs w:val="28"/>
          <w:lang w:val="uk-UA"/>
        </w:rPr>
        <w:t>Які основні переваги тематичного підходу до вивчення літератури?</w:t>
      </w:r>
    </w:p>
    <w:p w:rsidR="00121AF1" w:rsidRPr="00F70C27" w:rsidRDefault="00121AF1" w:rsidP="00295E74">
      <w:pPr>
        <w:numPr>
          <w:ilvl w:val="0"/>
          <w:numId w:val="29"/>
        </w:numPr>
        <w:suppressAutoHyphens w:val="0"/>
        <w:rPr>
          <w:szCs w:val="28"/>
          <w:lang w:val="uk-UA"/>
        </w:rPr>
      </w:pPr>
      <w:r w:rsidRPr="00F70C27">
        <w:rPr>
          <w:szCs w:val="28"/>
          <w:lang w:val="uk-UA"/>
        </w:rPr>
        <w:t>Як формувати у школярів навички усного та письмового аналізу літературних творів?</w:t>
      </w:r>
    </w:p>
    <w:p w:rsidR="00121AF1" w:rsidRPr="00F70C27" w:rsidRDefault="00121AF1" w:rsidP="00295E74">
      <w:pPr>
        <w:numPr>
          <w:ilvl w:val="0"/>
          <w:numId w:val="29"/>
        </w:numPr>
        <w:suppressAutoHyphens w:val="0"/>
        <w:rPr>
          <w:szCs w:val="28"/>
          <w:lang w:val="uk-UA"/>
        </w:rPr>
      </w:pPr>
      <w:r w:rsidRPr="00F70C27">
        <w:rPr>
          <w:szCs w:val="28"/>
          <w:lang w:val="uk-UA"/>
        </w:rPr>
        <w:t>Як інтерактивні технології можуть покращити сприйняття літератури?</w:t>
      </w:r>
    </w:p>
    <w:p w:rsidR="00121AF1" w:rsidRPr="00F70C27" w:rsidRDefault="00121AF1" w:rsidP="00295E74">
      <w:pPr>
        <w:numPr>
          <w:ilvl w:val="0"/>
          <w:numId w:val="29"/>
        </w:numPr>
        <w:suppressAutoHyphens w:val="0"/>
        <w:rPr>
          <w:szCs w:val="28"/>
          <w:lang w:val="uk-UA"/>
        </w:rPr>
      </w:pPr>
      <w:r w:rsidRPr="00F70C27">
        <w:rPr>
          <w:szCs w:val="28"/>
          <w:lang w:val="uk-UA"/>
        </w:rPr>
        <w:t>Які перспективи розвитку літературної освіти в Україні?</w:t>
      </w:r>
    </w:p>
    <w:p w:rsidR="00121AF1" w:rsidRPr="00F70C27" w:rsidRDefault="00121AF1" w:rsidP="00295E74">
      <w:pPr>
        <w:numPr>
          <w:ilvl w:val="0"/>
          <w:numId w:val="29"/>
        </w:numPr>
        <w:suppressAutoHyphens w:val="0"/>
        <w:rPr>
          <w:szCs w:val="28"/>
          <w:lang w:val="uk-UA"/>
        </w:rPr>
      </w:pPr>
      <w:r w:rsidRPr="00F70C27">
        <w:rPr>
          <w:szCs w:val="28"/>
          <w:lang w:val="uk-UA"/>
        </w:rPr>
        <w:t>Чому важливо розвивати літературну компетентність учнів?</w:t>
      </w:r>
    </w:p>
    <w:p w:rsidR="00121AF1" w:rsidRPr="00F70C27" w:rsidRDefault="00121AF1" w:rsidP="00295E74">
      <w:pPr>
        <w:numPr>
          <w:ilvl w:val="0"/>
          <w:numId w:val="29"/>
        </w:numPr>
        <w:suppressAutoHyphens w:val="0"/>
        <w:rPr>
          <w:szCs w:val="28"/>
          <w:lang w:val="uk-UA"/>
        </w:rPr>
      </w:pPr>
      <w:r w:rsidRPr="00F70C27">
        <w:rPr>
          <w:szCs w:val="28"/>
          <w:lang w:val="uk-UA"/>
        </w:rPr>
        <w:t>Як можна пов’язати літературу з іншими навчальними дисциплінами?</w:t>
      </w:r>
    </w:p>
    <w:p w:rsidR="00121AF1" w:rsidRPr="00F70C27" w:rsidRDefault="00121AF1" w:rsidP="00B41130">
      <w:pPr>
        <w:pBdr>
          <w:top w:val="nil"/>
          <w:left w:val="nil"/>
          <w:bottom w:val="nil"/>
          <w:right w:val="nil"/>
          <w:between w:val="nil"/>
        </w:pBdr>
        <w:ind w:hanging="3"/>
        <w:jc w:val="center"/>
        <w:rPr>
          <w:b/>
          <w:bCs/>
          <w:color w:val="000000"/>
          <w:szCs w:val="28"/>
          <w:lang w:val="uk-UA"/>
        </w:rPr>
      </w:pPr>
    </w:p>
    <w:p w:rsidR="00B41130" w:rsidRPr="00F70C27" w:rsidRDefault="00B41130" w:rsidP="00B41130">
      <w:pPr>
        <w:pBdr>
          <w:top w:val="nil"/>
          <w:left w:val="nil"/>
          <w:bottom w:val="nil"/>
          <w:right w:val="nil"/>
          <w:between w:val="nil"/>
        </w:pBdr>
        <w:ind w:hanging="3"/>
        <w:jc w:val="center"/>
        <w:rPr>
          <w:b/>
          <w:bCs/>
          <w:color w:val="000000"/>
          <w:szCs w:val="28"/>
          <w:lang w:val="uk-UA"/>
        </w:rPr>
      </w:pPr>
      <w:r w:rsidRPr="00F70C27">
        <w:rPr>
          <w:b/>
          <w:bCs/>
          <w:color w:val="000000"/>
          <w:szCs w:val="28"/>
          <w:lang w:val="uk-UA"/>
        </w:rPr>
        <w:t>Перелік питань для підсумкового контролю</w:t>
      </w:r>
    </w:p>
    <w:p w:rsidR="00B41130" w:rsidRPr="00F70C27" w:rsidRDefault="00B41130" w:rsidP="00B41130">
      <w:pPr>
        <w:pBdr>
          <w:top w:val="nil"/>
          <w:left w:val="nil"/>
          <w:bottom w:val="nil"/>
          <w:right w:val="nil"/>
          <w:between w:val="nil"/>
        </w:pBdr>
        <w:ind w:hanging="3"/>
        <w:jc w:val="center"/>
        <w:rPr>
          <w:b/>
          <w:bCs/>
          <w:color w:val="000000"/>
          <w:szCs w:val="28"/>
          <w:lang w:val="uk-UA"/>
        </w:rPr>
      </w:pPr>
      <w:r w:rsidRPr="00F70C27">
        <w:rPr>
          <w:b/>
          <w:bCs/>
          <w:color w:val="000000"/>
          <w:szCs w:val="28"/>
          <w:lang w:val="uk-UA"/>
        </w:rPr>
        <w:t>навчальних досягнень студентів</w:t>
      </w:r>
    </w:p>
    <w:p w:rsidR="00B41130" w:rsidRPr="00F70C27" w:rsidRDefault="00B41130" w:rsidP="00295E74">
      <w:pPr>
        <w:pStyle w:val="ae"/>
        <w:numPr>
          <w:ilvl w:val="0"/>
          <w:numId w:val="13"/>
        </w:numPr>
        <w:rPr>
          <w:bCs/>
          <w:szCs w:val="28"/>
          <w:lang w:val="uk-UA"/>
        </w:rPr>
      </w:pPr>
      <w:r w:rsidRPr="00F70C27">
        <w:rPr>
          <w:bCs/>
          <w:szCs w:val="28"/>
          <w:lang w:val="uk-UA"/>
        </w:rPr>
        <w:t>Виклики сучасності і шкільна літературна освіта.</w:t>
      </w:r>
    </w:p>
    <w:p w:rsidR="00B41130" w:rsidRPr="00F70C27" w:rsidRDefault="00B41130" w:rsidP="00295E74">
      <w:pPr>
        <w:pStyle w:val="ae"/>
        <w:numPr>
          <w:ilvl w:val="0"/>
          <w:numId w:val="13"/>
        </w:numPr>
        <w:rPr>
          <w:bCs/>
          <w:szCs w:val="28"/>
          <w:lang w:val="uk-UA"/>
        </w:rPr>
      </w:pPr>
      <w:r w:rsidRPr="00F70C27">
        <w:rPr>
          <w:bCs/>
          <w:szCs w:val="28"/>
          <w:lang w:val="uk-UA"/>
        </w:rPr>
        <w:t>Особливості сучасної молодої людини (покоління Зумери, Альфа)</w:t>
      </w:r>
    </w:p>
    <w:p w:rsidR="00B41130" w:rsidRPr="00F70C27" w:rsidRDefault="00B41130" w:rsidP="00295E74">
      <w:pPr>
        <w:pStyle w:val="ae"/>
        <w:numPr>
          <w:ilvl w:val="0"/>
          <w:numId w:val="13"/>
        </w:numPr>
        <w:tabs>
          <w:tab w:val="left" w:pos="284"/>
          <w:tab w:val="left" w:pos="567"/>
        </w:tabs>
        <w:rPr>
          <w:bCs/>
          <w:szCs w:val="28"/>
          <w:lang w:val="uk-UA"/>
        </w:rPr>
      </w:pPr>
      <w:r w:rsidRPr="00F70C27">
        <w:rPr>
          <w:bCs/>
          <w:szCs w:val="28"/>
          <w:lang w:val="uk-UA"/>
        </w:rPr>
        <w:t>Виняткове значення літературних курсів та перспективи літературної освіти.</w:t>
      </w:r>
    </w:p>
    <w:p w:rsidR="00B41130" w:rsidRPr="00F70C27" w:rsidRDefault="00B41130" w:rsidP="00295E74">
      <w:pPr>
        <w:pStyle w:val="21"/>
        <w:numPr>
          <w:ilvl w:val="0"/>
          <w:numId w:val="13"/>
        </w:numPr>
        <w:jc w:val="both"/>
        <w:rPr>
          <w:bCs/>
          <w:szCs w:val="28"/>
          <w:lang w:val="uk-UA"/>
        </w:rPr>
      </w:pPr>
      <w:proofErr w:type="spellStart"/>
      <w:r w:rsidRPr="00F70C27">
        <w:rPr>
          <w:bCs/>
          <w:szCs w:val="28"/>
          <w:lang w:val="uk-UA"/>
        </w:rPr>
        <w:t>Особистісно</w:t>
      </w:r>
      <w:proofErr w:type="spellEnd"/>
      <w:r w:rsidRPr="00F70C27">
        <w:rPr>
          <w:bCs/>
          <w:szCs w:val="28"/>
          <w:lang w:val="uk-UA"/>
        </w:rPr>
        <w:t xml:space="preserve"> орієнтована парадигма шкільної літературної освіти.</w:t>
      </w:r>
    </w:p>
    <w:p w:rsidR="00B41130" w:rsidRPr="00F70C27" w:rsidRDefault="00B41130" w:rsidP="00295E74">
      <w:pPr>
        <w:pStyle w:val="21"/>
        <w:numPr>
          <w:ilvl w:val="0"/>
          <w:numId w:val="13"/>
        </w:numPr>
        <w:jc w:val="both"/>
        <w:rPr>
          <w:bCs/>
          <w:szCs w:val="28"/>
          <w:lang w:val="uk-UA"/>
        </w:rPr>
      </w:pPr>
      <w:proofErr w:type="spellStart"/>
      <w:r w:rsidRPr="00F70C27">
        <w:rPr>
          <w:bCs/>
          <w:szCs w:val="28"/>
          <w:lang w:val="uk-UA"/>
        </w:rPr>
        <w:t>Читацькоцентрична</w:t>
      </w:r>
      <w:proofErr w:type="spellEnd"/>
      <w:r w:rsidRPr="00F70C27">
        <w:rPr>
          <w:bCs/>
          <w:szCs w:val="28"/>
          <w:lang w:val="uk-UA"/>
        </w:rPr>
        <w:t xml:space="preserve"> парадигма.</w:t>
      </w:r>
    </w:p>
    <w:p w:rsidR="00B41130" w:rsidRPr="00F70C27" w:rsidRDefault="00B41130" w:rsidP="00295E74">
      <w:pPr>
        <w:pStyle w:val="21"/>
        <w:numPr>
          <w:ilvl w:val="0"/>
          <w:numId w:val="13"/>
        </w:numPr>
        <w:jc w:val="both"/>
        <w:rPr>
          <w:bCs/>
          <w:szCs w:val="28"/>
          <w:lang w:val="uk-UA"/>
        </w:rPr>
      </w:pPr>
      <w:proofErr w:type="spellStart"/>
      <w:r w:rsidRPr="00F70C27">
        <w:rPr>
          <w:bCs/>
          <w:szCs w:val="28"/>
          <w:lang w:val="uk-UA"/>
        </w:rPr>
        <w:t>Компетентнісна</w:t>
      </w:r>
      <w:proofErr w:type="spellEnd"/>
      <w:r w:rsidRPr="00F70C27">
        <w:rPr>
          <w:bCs/>
          <w:szCs w:val="28"/>
          <w:lang w:val="uk-UA"/>
        </w:rPr>
        <w:t xml:space="preserve"> парадигма.</w:t>
      </w:r>
    </w:p>
    <w:p w:rsidR="00B41130" w:rsidRPr="00F70C27" w:rsidRDefault="00B41130" w:rsidP="00295E74">
      <w:pPr>
        <w:pStyle w:val="21"/>
        <w:numPr>
          <w:ilvl w:val="0"/>
          <w:numId w:val="13"/>
        </w:numPr>
        <w:jc w:val="both"/>
        <w:rPr>
          <w:bCs/>
          <w:szCs w:val="28"/>
          <w:lang w:val="uk-UA"/>
        </w:rPr>
      </w:pPr>
      <w:r w:rsidRPr="00F70C27">
        <w:rPr>
          <w:bCs/>
          <w:szCs w:val="28"/>
          <w:lang w:val="uk-UA"/>
        </w:rPr>
        <w:t>Культурологічна парадигма.</w:t>
      </w:r>
    </w:p>
    <w:p w:rsidR="006A30CD" w:rsidRPr="00F70C27" w:rsidRDefault="00B41130" w:rsidP="00295E74">
      <w:pPr>
        <w:pStyle w:val="ae"/>
        <w:numPr>
          <w:ilvl w:val="0"/>
          <w:numId w:val="13"/>
        </w:numPr>
        <w:rPr>
          <w:rStyle w:val="FontStyle25"/>
          <w:sz w:val="28"/>
          <w:szCs w:val="28"/>
          <w:lang w:val="uk-UA"/>
        </w:rPr>
      </w:pPr>
      <w:proofErr w:type="spellStart"/>
      <w:r w:rsidRPr="00F70C27">
        <w:rPr>
          <w:bCs/>
          <w:szCs w:val="28"/>
          <w:lang w:val="uk-UA"/>
        </w:rPr>
        <w:t>Україноцентричний</w:t>
      </w:r>
      <w:proofErr w:type="spellEnd"/>
      <w:r w:rsidRPr="00F70C27">
        <w:rPr>
          <w:bCs/>
          <w:szCs w:val="28"/>
          <w:lang w:val="uk-UA"/>
        </w:rPr>
        <w:t xml:space="preserve"> підхід до вивчення зарубіжної літератури.</w:t>
      </w:r>
    </w:p>
    <w:p w:rsidR="00B41130" w:rsidRPr="00F70C27" w:rsidRDefault="00B41130" w:rsidP="00295E74">
      <w:pPr>
        <w:pStyle w:val="ae"/>
        <w:numPr>
          <w:ilvl w:val="0"/>
          <w:numId w:val="13"/>
        </w:numPr>
        <w:rPr>
          <w:szCs w:val="28"/>
          <w:lang w:val="uk-UA"/>
        </w:rPr>
      </w:pPr>
      <w:r w:rsidRPr="00F70C27">
        <w:rPr>
          <w:szCs w:val="28"/>
          <w:lang w:val="uk-UA"/>
        </w:rPr>
        <w:t>Курс зарубіжної літератури в школі: мета та завдання.</w:t>
      </w:r>
    </w:p>
    <w:p w:rsidR="00B41130" w:rsidRPr="00F70C27" w:rsidRDefault="00B41130" w:rsidP="00295E74">
      <w:pPr>
        <w:pStyle w:val="ae"/>
        <w:numPr>
          <w:ilvl w:val="0"/>
          <w:numId w:val="13"/>
        </w:numPr>
        <w:tabs>
          <w:tab w:val="left" w:pos="284"/>
          <w:tab w:val="left" w:pos="567"/>
        </w:tabs>
        <w:rPr>
          <w:szCs w:val="28"/>
          <w:lang w:val="uk-UA"/>
        </w:rPr>
      </w:pPr>
      <w:r w:rsidRPr="00F70C27">
        <w:rPr>
          <w:szCs w:val="28"/>
          <w:lang w:val="uk-UA"/>
        </w:rPr>
        <w:t>Принципи вивчення літератури в школі.</w:t>
      </w:r>
    </w:p>
    <w:p w:rsidR="00B41130" w:rsidRPr="00F70C27" w:rsidRDefault="00B41130" w:rsidP="00295E74">
      <w:pPr>
        <w:pStyle w:val="ae"/>
        <w:numPr>
          <w:ilvl w:val="0"/>
          <w:numId w:val="13"/>
        </w:numPr>
        <w:tabs>
          <w:tab w:val="left" w:pos="284"/>
          <w:tab w:val="left" w:pos="567"/>
        </w:tabs>
        <w:rPr>
          <w:bCs/>
          <w:szCs w:val="28"/>
          <w:lang w:val="uk-UA"/>
        </w:rPr>
      </w:pPr>
      <w:r w:rsidRPr="00F70C27">
        <w:rPr>
          <w:bCs/>
          <w:szCs w:val="28"/>
          <w:lang w:val="uk-UA"/>
        </w:rPr>
        <w:t>Особливості вивчення художніх творах у перекладах, переспівах, переказах.</w:t>
      </w:r>
    </w:p>
    <w:p w:rsidR="00B41130" w:rsidRPr="00F70C27" w:rsidRDefault="00B41130" w:rsidP="00295E74">
      <w:pPr>
        <w:pStyle w:val="ae"/>
        <w:numPr>
          <w:ilvl w:val="0"/>
          <w:numId w:val="13"/>
        </w:numPr>
        <w:tabs>
          <w:tab w:val="left" w:pos="284"/>
          <w:tab w:val="left" w:pos="567"/>
        </w:tabs>
        <w:rPr>
          <w:bCs/>
          <w:szCs w:val="28"/>
          <w:lang w:val="uk-UA"/>
        </w:rPr>
      </w:pPr>
      <w:r w:rsidRPr="00F70C27">
        <w:rPr>
          <w:bCs/>
          <w:szCs w:val="28"/>
          <w:lang w:val="uk-UA"/>
        </w:rPr>
        <w:t>Розгляд національної своєрідності літератур.</w:t>
      </w:r>
    </w:p>
    <w:p w:rsidR="00B41130" w:rsidRPr="00F70C27" w:rsidRDefault="00B41130" w:rsidP="00295E74">
      <w:pPr>
        <w:pStyle w:val="ae"/>
        <w:numPr>
          <w:ilvl w:val="0"/>
          <w:numId w:val="13"/>
        </w:numPr>
        <w:tabs>
          <w:tab w:val="left" w:pos="284"/>
          <w:tab w:val="left" w:pos="567"/>
        </w:tabs>
        <w:rPr>
          <w:bCs/>
          <w:szCs w:val="28"/>
          <w:lang w:val="uk-UA"/>
        </w:rPr>
      </w:pPr>
      <w:r w:rsidRPr="00F70C27">
        <w:rPr>
          <w:bCs/>
          <w:szCs w:val="28"/>
          <w:lang w:val="uk-UA"/>
        </w:rPr>
        <w:t>Вивчення світової літератури з урахування менталітету українського народу.</w:t>
      </w:r>
    </w:p>
    <w:p w:rsidR="00B41130" w:rsidRPr="00F70C27" w:rsidRDefault="00B41130" w:rsidP="00295E74">
      <w:pPr>
        <w:pStyle w:val="a5"/>
        <w:numPr>
          <w:ilvl w:val="0"/>
          <w:numId w:val="13"/>
        </w:numPr>
        <w:spacing w:before="0" w:beforeAutospacing="0" w:after="0" w:afterAutospacing="0"/>
        <w:rPr>
          <w:bCs/>
          <w:sz w:val="28"/>
          <w:szCs w:val="28"/>
        </w:rPr>
      </w:pPr>
      <w:r w:rsidRPr="00F70C27">
        <w:rPr>
          <w:bCs/>
          <w:sz w:val="28"/>
          <w:szCs w:val="28"/>
        </w:rPr>
        <w:t>Аналіз конкретної національної літератури у контексті світового літературного процесу</w:t>
      </w:r>
    </w:p>
    <w:p w:rsidR="00B41130" w:rsidRPr="00F70C27" w:rsidRDefault="00B41130" w:rsidP="00295E74">
      <w:pPr>
        <w:pStyle w:val="ae"/>
        <w:numPr>
          <w:ilvl w:val="0"/>
          <w:numId w:val="13"/>
        </w:numPr>
        <w:rPr>
          <w:szCs w:val="28"/>
          <w:lang w:val="uk-UA"/>
        </w:rPr>
      </w:pPr>
      <w:r w:rsidRPr="00F70C27">
        <w:rPr>
          <w:szCs w:val="28"/>
          <w:lang w:val="uk-UA"/>
        </w:rPr>
        <w:t>Вимоги до сучасного уроку ЗЛ.</w:t>
      </w:r>
    </w:p>
    <w:p w:rsidR="00B41130" w:rsidRPr="00F70C27" w:rsidRDefault="00B41130" w:rsidP="00295E74">
      <w:pPr>
        <w:pStyle w:val="ae"/>
        <w:numPr>
          <w:ilvl w:val="0"/>
          <w:numId w:val="13"/>
        </w:numPr>
        <w:rPr>
          <w:szCs w:val="28"/>
          <w:lang w:val="uk-UA"/>
        </w:rPr>
      </w:pPr>
      <w:r w:rsidRPr="00F70C27">
        <w:rPr>
          <w:szCs w:val="28"/>
          <w:lang w:val="uk-UA"/>
        </w:rPr>
        <w:lastRenderedPageBreak/>
        <w:t>Етапи підготовки до уроку.</w:t>
      </w:r>
    </w:p>
    <w:p w:rsidR="00B41130" w:rsidRPr="00F70C27" w:rsidRDefault="00B41130" w:rsidP="00295E74">
      <w:pPr>
        <w:pStyle w:val="ae"/>
        <w:numPr>
          <w:ilvl w:val="0"/>
          <w:numId w:val="13"/>
        </w:numPr>
        <w:rPr>
          <w:szCs w:val="28"/>
          <w:lang w:val="uk-UA"/>
        </w:rPr>
      </w:pPr>
      <w:r w:rsidRPr="00F70C27">
        <w:rPr>
          <w:szCs w:val="28"/>
          <w:lang w:val="uk-UA"/>
        </w:rPr>
        <w:t>Типологія уроків ЗЛ.</w:t>
      </w:r>
    </w:p>
    <w:p w:rsidR="00B41130" w:rsidRPr="00F70C27" w:rsidRDefault="00B41130" w:rsidP="00295E74">
      <w:pPr>
        <w:pStyle w:val="ae"/>
        <w:numPr>
          <w:ilvl w:val="0"/>
          <w:numId w:val="13"/>
        </w:numPr>
        <w:rPr>
          <w:szCs w:val="28"/>
          <w:lang w:val="uk-UA"/>
        </w:rPr>
      </w:pPr>
      <w:r w:rsidRPr="00F70C27">
        <w:rPr>
          <w:szCs w:val="28"/>
          <w:lang w:val="uk-UA"/>
        </w:rPr>
        <w:t>Структура уроку.</w:t>
      </w:r>
    </w:p>
    <w:p w:rsidR="00B41130" w:rsidRPr="00F70C27" w:rsidRDefault="00B41130" w:rsidP="00295E74">
      <w:pPr>
        <w:pStyle w:val="a5"/>
        <w:numPr>
          <w:ilvl w:val="0"/>
          <w:numId w:val="13"/>
        </w:numPr>
        <w:spacing w:before="0" w:beforeAutospacing="0" w:after="0" w:afterAutospacing="0"/>
        <w:rPr>
          <w:sz w:val="28"/>
          <w:szCs w:val="28"/>
        </w:rPr>
      </w:pPr>
      <w:r w:rsidRPr="00F70C27">
        <w:rPr>
          <w:sz w:val="28"/>
          <w:szCs w:val="28"/>
        </w:rPr>
        <w:t>Схема аналізу уроку ЗЛ.</w:t>
      </w:r>
    </w:p>
    <w:p w:rsidR="00B41130" w:rsidRPr="00F70C27" w:rsidRDefault="00B41130" w:rsidP="00295E74">
      <w:pPr>
        <w:pStyle w:val="ae"/>
        <w:numPr>
          <w:ilvl w:val="0"/>
          <w:numId w:val="13"/>
        </w:numPr>
        <w:tabs>
          <w:tab w:val="left" w:pos="284"/>
          <w:tab w:val="left" w:pos="567"/>
        </w:tabs>
        <w:jc w:val="both"/>
        <w:rPr>
          <w:bCs/>
          <w:szCs w:val="28"/>
          <w:lang w:val="uk-UA"/>
        </w:rPr>
      </w:pPr>
      <w:r w:rsidRPr="00F70C27">
        <w:rPr>
          <w:bCs/>
          <w:szCs w:val="28"/>
          <w:lang w:val="uk-UA"/>
        </w:rPr>
        <w:t>Підготовка до сприйняття – перший етап вивчення художнього твору.</w:t>
      </w:r>
    </w:p>
    <w:p w:rsidR="00B41130" w:rsidRPr="00F70C27" w:rsidRDefault="00B41130" w:rsidP="00295E74">
      <w:pPr>
        <w:pStyle w:val="ae"/>
        <w:numPr>
          <w:ilvl w:val="0"/>
          <w:numId w:val="13"/>
        </w:numPr>
        <w:tabs>
          <w:tab w:val="left" w:pos="284"/>
          <w:tab w:val="left" w:pos="567"/>
        </w:tabs>
        <w:jc w:val="both"/>
        <w:rPr>
          <w:bCs/>
          <w:szCs w:val="28"/>
          <w:lang w:val="uk-UA"/>
        </w:rPr>
      </w:pPr>
      <w:r w:rsidRPr="00F70C27">
        <w:rPr>
          <w:bCs/>
          <w:szCs w:val="28"/>
          <w:lang w:val="uk-UA"/>
        </w:rPr>
        <w:t>Читання – етап сприйняття та первинного осмислення твору.</w:t>
      </w:r>
    </w:p>
    <w:p w:rsidR="00B41130" w:rsidRPr="00F70C27" w:rsidRDefault="00B41130" w:rsidP="00295E74">
      <w:pPr>
        <w:pStyle w:val="ae"/>
        <w:numPr>
          <w:ilvl w:val="0"/>
          <w:numId w:val="13"/>
        </w:numPr>
        <w:tabs>
          <w:tab w:val="left" w:pos="284"/>
          <w:tab w:val="left" w:pos="567"/>
        </w:tabs>
        <w:jc w:val="both"/>
        <w:rPr>
          <w:bCs/>
          <w:szCs w:val="28"/>
          <w:lang w:val="uk-UA"/>
        </w:rPr>
      </w:pPr>
      <w:r w:rsidRPr="00F70C27">
        <w:rPr>
          <w:bCs/>
          <w:szCs w:val="28"/>
          <w:lang w:val="uk-UA"/>
        </w:rPr>
        <w:t>Аналіз як етап вивчення художнього твору.</w:t>
      </w:r>
    </w:p>
    <w:p w:rsidR="00B41130" w:rsidRPr="00F70C27" w:rsidRDefault="00B41130" w:rsidP="00295E74">
      <w:pPr>
        <w:pStyle w:val="a5"/>
        <w:numPr>
          <w:ilvl w:val="0"/>
          <w:numId w:val="13"/>
        </w:numPr>
        <w:spacing w:before="0" w:beforeAutospacing="0" w:after="0" w:afterAutospacing="0"/>
        <w:rPr>
          <w:bCs/>
          <w:sz w:val="28"/>
          <w:szCs w:val="28"/>
        </w:rPr>
      </w:pPr>
      <w:r w:rsidRPr="00F70C27">
        <w:rPr>
          <w:bCs/>
          <w:sz w:val="28"/>
          <w:szCs w:val="28"/>
        </w:rPr>
        <w:t>Рецепція та інтерпретація.</w:t>
      </w:r>
    </w:p>
    <w:p w:rsidR="006A30CD" w:rsidRPr="00F70C27" w:rsidRDefault="006A30CD" w:rsidP="00295E74">
      <w:pPr>
        <w:pStyle w:val="ae"/>
        <w:numPr>
          <w:ilvl w:val="0"/>
          <w:numId w:val="13"/>
        </w:numPr>
        <w:shd w:val="clear" w:color="auto" w:fill="FFFFFF"/>
        <w:tabs>
          <w:tab w:val="left" w:pos="792"/>
        </w:tabs>
        <w:suppressAutoHyphens w:val="0"/>
        <w:spacing w:line="100" w:lineRule="atLeast"/>
        <w:jc w:val="both"/>
        <w:rPr>
          <w:szCs w:val="28"/>
          <w:lang w:val="uk-UA"/>
        </w:rPr>
      </w:pPr>
      <w:r w:rsidRPr="00F70C27">
        <w:rPr>
          <w:bCs/>
          <w:szCs w:val="28"/>
          <w:lang w:val="uk-UA"/>
        </w:rPr>
        <w:t>Біографічний метод у сучасному літературознавстві.</w:t>
      </w:r>
    </w:p>
    <w:p w:rsidR="006A30CD" w:rsidRPr="00F70C27" w:rsidRDefault="006A30CD" w:rsidP="00295E74">
      <w:pPr>
        <w:pStyle w:val="ae"/>
        <w:numPr>
          <w:ilvl w:val="0"/>
          <w:numId w:val="13"/>
        </w:numPr>
        <w:shd w:val="clear" w:color="auto" w:fill="FFFFFF"/>
        <w:tabs>
          <w:tab w:val="left" w:pos="792"/>
        </w:tabs>
        <w:suppressAutoHyphens w:val="0"/>
        <w:spacing w:line="100" w:lineRule="atLeast"/>
        <w:jc w:val="both"/>
        <w:rPr>
          <w:szCs w:val="28"/>
          <w:lang w:val="uk-UA"/>
        </w:rPr>
      </w:pPr>
      <w:r w:rsidRPr="00F70C27">
        <w:rPr>
          <w:szCs w:val="28"/>
          <w:lang w:val="uk-UA"/>
        </w:rPr>
        <w:t>Основні положення культурно-історичної школи.</w:t>
      </w:r>
    </w:p>
    <w:p w:rsidR="006A30CD" w:rsidRPr="00F70C27" w:rsidRDefault="006A30CD" w:rsidP="00295E74">
      <w:pPr>
        <w:pStyle w:val="ae"/>
        <w:numPr>
          <w:ilvl w:val="0"/>
          <w:numId w:val="13"/>
        </w:numPr>
        <w:shd w:val="clear" w:color="auto" w:fill="FFFFFF"/>
        <w:tabs>
          <w:tab w:val="left" w:pos="792"/>
        </w:tabs>
        <w:suppressAutoHyphens w:val="0"/>
        <w:spacing w:line="100" w:lineRule="atLeast"/>
        <w:jc w:val="both"/>
        <w:rPr>
          <w:szCs w:val="28"/>
          <w:lang w:val="uk-UA"/>
        </w:rPr>
      </w:pPr>
      <w:r w:rsidRPr="00F70C27">
        <w:rPr>
          <w:szCs w:val="28"/>
          <w:lang w:val="uk-UA"/>
        </w:rPr>
        <w:t>Особливості компаративного аналізу літературних творів.</w:t>
      </w:r>
    </w:p>
    <w:p w:rsidR="006A30CD" w:rsidRPr="00F70C27" w:rsidRDefault="006A30CD" w:rsidP="00295E74">
      <w:pPr>
        <w:pStyle w:val="ae"/>
        <w:numPr>
          <w:ilvl w:val="0"/>
          <w:numId w:val="13"/>
        </w:numPr>
        <w:shd w:val="clear" w:color="auto" w:fill="FFFFFF"/>
        <w:tabs>
          <w:tab w:val="left" w:pos="792"/>
        </w:tabs>
        <w:suppressAutoHyphens w:val="0"/>
        <w:spacing w:line="100" w:lineRule="atLeast"/>
        <w:jc w:val="both"/>
        <w:rPr>
          <w:szCs w:val="28"/>
          <w:lang w:val="uk-UA"/>
        </w:rPr>
      </w:pPr>
      <w:proofErr w:type="spellStart"/>
      <w:r w:rsidRPr="00F70C27">
        <w:rPr>
          <w:szCs w:val="28"/>
          <w:lang w:val="uk-UA"/>
        </w:rPr>
        <w:t>Стуктуралістський</w:t>
      </w:r>
      <w:proofErr w:type="spellEnd"/>
      <w:r w:rsidRPr="00F70C27">
        <w:rPr>
          <w:szCs w:val="28"/>
          <w:lang w:val="uk-UA"/>
        </w:rPr>
        <w:t xml:space="preserve"> метод.</w:t>
      </w:r>
    </w:p>
    <w:p w:rsidR="006A30CD" w:rsidRPr="00F70C27" w:rsidRDefault="006A30CD" w:rsidP="00295E74">
      <w:pPr>
        <w:pStyle w:val="ae"/>
        <w:numPr>
          <w:ilvl w:val="0"/>
          <w:numId w:val="13"/>
        </w:numPr>
        <w:shd w:val="clear" w:color="auto" w:fill="FFFFFF"/>
        <w:tabs>
          <w:tab w:val="left" w:pos="792"/>
        </w:tabs>
        <w:suppressAutoHyphens w:val="0"/>
        <w:spacing w:line="100" w:lineRule="atLeast"/>
        <w:jc w:val="both"/>
        <w:rPr>
          <w:szCs w:val="28"/>
          <w:lang w:val="uk-UA"/>
        </w:rPr>
      </w:pPr>
      <w:proofErr w:type="spellStart"/>
      <w:r w:rsidRPr="00F70C27">
        <w:rPr>
          <w:szCs w:val="28"/>
          <w:lang w:val="uk-UA"/>
        </w:rPr>
        <w:t>Наративний</w:t>
      </w:r>
      <w:proofErr w:type="spellEnd"/>
      <w:r w:rsidRPr="00F70C27">
        <w:rPr>
          <w:szCs w:val="28"/>
          <w:lang w:val="uk-UA"/>
        </w:rPr>
        <w:t xml:space="preserve"> аналіз і які його ключові методи.</w:t>
      </w:r>
    </w:p>
    <w:p w:rsidR="006A30CD" w:rsidRPr="00F70C27" w:rsidRDefault="006A30CD" w:rsidP="00295E74">
      <w:pPr>
        <w:pStyle w:val="ae"/>
        <w:numPr>
          <w:ilvl w:val="0"/>
          <w:numId w:val="13"/>
        </w:numPr>
        <w:shd w:val="clear" w:color="auto" w:fill="FFFFFF"/>
        <w:tabs>
          <w:tab w:val="left" w:pos="792"/>
        </w:tabs>
        <w:suppressAutoHyphens w:val="0"/>
        <w:spacing w:line="100" w:lineRule="atLeast"/>
        <w:jc w:val="both"/>
        <w:rPr>
          <w:szCs w:val="28"/>
          <w:lang w:val="uk-UA"/>
        </w:rPr>
      </w:pPr>
      <w:proofErr w:type="spellStart"/>
      <w:r w:rsidRPr="00F70C27">
        <w:rPr>
          <w:szCs w:val="28"/>
          <w:lang w:val="uk-UA"/>
        </w:rPr>
        <w:t>Інтертекстуальний</w:t>
      </w:r>
      <w:proofErr w:type="spellEnd"/>
      <w:r w:rsidRPr="00F70C27">
        <w:rPr>
          <w:szCs w:val="28"/>
          <w:lang w:val="uk-UA"/>
        </w:rPr>
        <w:t xml:space="preserve"> аналіз тексту.</w:t>
      </w:r>
    </w:p>
    <w:p w:rsidR="006A30CD" w:rsidRPr="00F70C27" w:rsidRDefault="006A30CD" w:rsidP="00295E74">
      <w:pPr>
        <w:pStyle w:val="ae"/>
        <w:numPr>
          <w:ilvl w:val="0"/>
          <w:numId w:val="13"/>
        </w:numPr>
        <w:shd w:val="clear" w:color="auto" w:fill="FFFFFF"/>
        <w:tabs>
          <w:tab w:val="left" w:pos="792"/>
        </w:tabs>
        <w:suppressAutoHyphens w:val="0"/>
        <w:spacing w:line="100" w:lineRule="atLeast"/>
        <w:jc w:val="both"/>
        <w:rPr>
          <w:szCs w:val="28"/>
          <w:lang w:val="uk-UA"/>
        </w:rPr>
      </w:pPr>
      <w:r w:rsidRPr="00F70C27">
        <w:rPr>
          <w:szCs w:val="28"/>
          <w:lang w:val="uk-UA"/>
        </w:rPr>
        <w:t xml:space="preserve">Основні принципи </w:t>
      </w:r>
      <w:proofErr w:type="spellStart"/>
      <w:r w:rsidRPr="00F70C27">
        <w:rPr>
          <w:szCs w:val="28"/>
          <w:lang w:val="uk-UA"/>
        </w:rPr>
        <w:t>інтермедіального</w:t>
      </w:r>
      <w:proofErr w:type="spellEnd"/>
      <w:r w:rsidRPr="00F70C27">
        <w:rPr>
          <w:szCs w:val="28"/>
          <w:lang w:val="uk-UA"/>
        </w:rPr>
        <w:t xml:space="preserve"> аналізу тексту.</w:t>
      </w:r>
    </w:p>
    <w:p w:rsidR="00B41130" w:rsidRPr="00F70C27" w:rsidRDefault="00B41130" w:rsidP="00295E74">
      <w:pPr>
        <w:pStyle w:val="Default"/>
        <w:numPr>
          <w:ilvl w:val="0"/>
          <w:numId w:val="13"/>
        </w:numPr>
        <w:rPr>
          <w:rFonts w:ascii="Times New Roman" w:hAnsi="Times New Roman" w:cs="Times New Roman"/>
          <w:color w:val="auto"/>
          <w:sz w:val="28"/>
          <w:szCs w:val="28"/>
          <w:lang w:val="uk-UA"/>
        </w:rPr>
      </w:pPr>
      <w:r w:rsidRPr="00F70C27">
        <w:rPr>
          <w:rFonts w:ascii="Times New Roman" w:hAnsi="Times New Roman" w:cs="Times New Roman"/>
          <w:color w:val="auto"/>
          <w:sz w:val="28"/>
          <w:szCs w:val="28"/>
          <w:lang w:val="uk-UA"/>
        </w:rPr>
        <w:t xml:space="preserve">Концептуальні основи аналізу художнього твору в школі. </w:t>
      </w:r>
    </w:p>
    <w:p w:rsidR="00B41130" w:rsidRPr="00F70C27" w:rsidRDefault="00B41130" w:rsidP="00295E74">
      <w:pPr>
        <w:pStyle w:val="Default"/>
        <w:numPr>
          <w:ilvl w:val="0"/>
          <w:numId w:val="13"/>
        </w:numPr>
        <w:rPr>
          <w:rFonts w:ascii="Times New Roman" w:hAnsi="Times New Roman" w:cs="Times New Roman"/>
          <w:color w:val="auto"/>
          <w:sz w:val="28"/>
          <w:szCs w:val="28"/>
          <w:lang w:val="uk-UA"/>
        </w:rPr>
      </w:pPr>
      <w:r w:rsidRPr="00F70C27">
        <w:rPr>
          <w:rFonts w:ascii="Times New Roman" w:hAnsi="Times New Roman" w:cs="Times New Roman"/>
          <w:color w:val="auto"/>
          <w:sz w:val="28"/>
          <w:szCs w:val="28"/>
          <w:lang w:val="uk-UA"/>
        </w:rPr>
        <w:t xml:space="preserve">Шкільний аналіз і проблема художнього сприйняття. </w:t>
      </w:r>
    </w:p>
    <w:p w:rsidR="00B41130" w:rsidRPr="00F70C27" w:rsidRDefault="00B41130" w:rsidP="00295E74">
      <w:pPr>
        <w:pStyle w:val="Default"/>
        <w:numPr>
          <w:ilvl w:val="0"/>
          <w:numId w:val="13"/>
        </w:numPr>
        <w:rPr>
          <w:rFonts w:ascii="Times New Roman" w:hAnsi="Times New Roman" w:cs="Times New Roman"/>
          <w:color w:val="auto"/>
          <w:sz w:val="28"/>
          <w:szCs w:val="28"/>
          <w:lang w:val="uk-UA"/>
        </w:rPr>
      </w:pPr>
      <w:r w:rsidRPr="00F70C27">
        <w:rPr>
          <w:rFonts w:ascii="Times New Roman" w:hAnsi="Times New Roman" w:cs="Times New Roman"/>
          <w:color w:val="auto"/>
          <w:sz w:val="28"/>
          <w:szCs w:val="28"/>
          <w:lang w:val="uk-UA"/>
        </w:rPr>
        <w:t xml:space="preserve">Мета шкільного аналізу художнього тексту. </w:t>
      </w:r>
    </w:p>
    <w:p w:rsidR="00B41130" w:rsidRPr="00F70C27" w:rsidRDefault="00B41130" w:rsidP="00295E74">
      <w:pPr>
        <w:pStyle w:val="Default"/>
        <w:numPr>
          <w:ilvl w:val="0"/>
          <w:numId w:val="13"/>
        </w:numPr>
        <w:rPr>
          <w:rFonts w:ascii="Times New Roman" w:hAnsi="Times New Roman" w:cs="Times New Roman"/>
          <w:color w:val="auto"/>
          <w:sz w:val="28"/>
          <w:szCs w:val="28"/>
          <w:lang w:val="uk-UA"/>
        </w:rPr>
      </w:pPr>
      <w:r w:rsidRPr="00F70C27">
        <w:rPr>
          <w:rFonts w:ascii="Times New Roman" w:hAnsi="Times New Roman" w:cs="Times New Roman"/>
          <w:color w:val="auto"/>
          <w:sz w:val="28"/>
          <w:szCs w:val="28"/>
          <w:lang w:val="uk-UA"/>
        </w:rPr>
        <w:t>Традиційні шляхи аналізу художнього твору.</w:t>
      </w:r>
    </w:p>
    <w:p w:rsidR="00B41130" w:rsidRPr="00F70C27" w:rsidRDefault="00B41130" w:rsidP="00295E74">
      <w:pPr>
        <w:pStyle w:val="a5"/>
        <w:numPr>
          <w:ilvl w:val="0"/>
          <w:numId w:val="13"/>
        </w:numPr>
        <w:spacing w:before="0" w:beforeAutospacing="0" w:after="0" w:afterAutospacing="0"/>
        <w:rPr>
          <w:sz w:val="28"/>
          <w:szCs w:val="28"/>
        </w:rPr>
      </w:pPr>
      <w:r w:rsidRPr="00F70C27">
        <w:rPr>
          <w:sz w:val="28"/>
          <w:szCs w:val="28"/>
        </w:rPr>
        <w:t>Новітні шляхи аналізу художнього твору.</w:t>
      </w:r>
    </w:p>
    <w:p w:rsidR="009E6AEB" w:rsidRPr="00F70C27" w:rsidRDefault="009E6AEB" w:rsidP="00295E74">
      <w:pPr>
        <w:pStyle w:val="Default"/>
        <w:numPr>
          <w:ilvl w:val="0"/>
          <w:numId w:val="13"/>
        </w:numPr>
        <w:rPr>
          <w:rFonts w:ascii="Times New Roman" w:hAnsi="Times New Roman" w:cs="Times New Roman"/>
          <w:bCs/>
          <w:sz w:val="28"/>
          <w:szCs w:val="28"/>
          <w:lang w:val="uk-UA"/>
        </w:rPr>
      </w:pPr>
      <w:r w:rsidRPr="00F70C27">
        <w:rPr>
          <w:rFonts w:ascii="Times New Roman" w:hAnsi="Times New Roman" w:cs="Times New Roman"/>
          <w:bCs/>
          <w:sz w:val="28"/>
          <w:szCs w:val="28"/>
          <w:lang w:val="uk-UA"/>
        </w:rPr>
        <w:t xml:space="preserve">Вивчення творів різних жанрів. </w:t>
      </w:r>
    </w:p>
    <w:p w:rsidR="009E6AEB" w:rsidRPr="00F70C27" w:rsidRDefault="009E6AEB" w:rsidP="00295E74">
      <w:pPr>
        <w:pStyle w:val="Default"/>
        <w:numPr>
          <w:ilvl w:val="0"/>
          <w:numId w:val="13"/>
        </w:numPr>
        <w:rPr>
          <w:rFonts w:ascii="Times New Roman" w:hAnsi="Times New Roman" w:cs="Times New Roman"/>
          <w:bCs/>
          <w:sz w:val="28"/>
          <w:szCs w:val="28"/>
          <w:lang w:val="uk-UA"/>
        </w:rPr>
      </w:pPr>
      <w:r w:rsidRPr="00F70C27">
        <w:rPr>
          <w:rFonts w:ascii="Times New Roman" w:hAnsi="Times New Roman" w:cs="Times New Roman"/>
          <w:bCs/>
          <w:sz w:val="28"/>
          <w:szCs w:val="28"/>
          <w:lang w:val="uk-UA"/>
        </w:rPr>
        <w:t xml:space="preserve">Особливості аналізу епічних творів світової літератури. </w:t>
      </w:r>
    </w:p>
    <w:p w:rsidR="009E6AEB" w:rsidRPr="00F70C27" w:rsidRDefault="009E6AEB" w:rsidP="00295E74">
      <w:pPr>
        <w:pStyle w:val="Default"/>
        <w:numPr>
          <w:ilvl w:val="0"/>
          <w:numId w:val="13"/>
        </w:numPr>
        <w:rPr>
          <w:rFonts w:ascii="Times New Roman" w:hAnsi="Times New Roman" w:cs="Times New Roman"/>
          <w:bCs/>
          <w:sz w:val="28"/>
          <w:szCs w:val="28"/>
          <w:lang w:val="uk-UA"/>
        </w:rPr>
      </w:pPr>
      <w:r w:rsidRPr="00F70C27">
        <w:rPr>
          <w:rFonts w:ascii="Times New Roman" w:hAnsi="Times New Roman" w:cs="Times New Roman"/>
          <w:bCs/>
          <w:sz w:val="28"/>
          <w:szCs w:val="28"/>
          <w:lang w:val="uk-UA"/>
        </w:rPr>
        <w:t>Специфіка аналізу та інтерпретації ліричних творів.</w:t>
      </w:r>
    </w:p>
    <w:p w:rsidR="009E6AEB" w:rsidRPr="00F70C27" w:rsidRDefault="009E6AEB" w:rsidP="00295E74">
      <w:pPr>
        <w:pStyle w:val="Default"/>
        <w:numPr>
          <w:ilvl w:val="0"/>
          <w:numId w:val="13"/>
        </w:numPr>
        <w:rPr>
          <w:rFonts w:ascii="Times New Roman" w:hAnsi="Times New Roman" w:cs="Times New Roman"/>
          <w:bCs/>
          <w:sz w:val="28"/>
          <w:szCs w:val="28"/>
          <w:lang w:val="uk-UA"/>
        </w:rPr>
      </w:pPr>
      <w:r w:rsidRPr="00F70C27">
        <w:rPr>
          <w:rFonts w:ascii="Times New Roman" w:hAnsi="Times New Roman" w:cs="Times New Roman"/>
          <w:bCs/>
          <w:sz w:val="28"/>
          <w:szCs w:val="28"/>
          <w:lang w:val="uk-UA"/>
        </w:rPr>
        <w:t>Жанри ліро-епосу, аналіз ліро-епічних творів та інших міжродових форм.</w:t>
      </w:r>
    </w:p>
    <w:p w:rsidR="009E6AEB" w:rsidRPr="00F70C27" w:rsidRDefault="009E6AEB" w:rsidP="00295E74">
      <w:pPr>
        <w:pStyle w:val="a5"/>
        <w:numPr>
          <w:ilvl w:val="0"/>
          <w:numId w:val="13"/>
        </w:numPr>
        <w:spacing w:before="0" w:beforeAutospacing="0" w:after="0" w:afterAutospacing="0"/>
        <w:rPr>
          <w:rStyle w:val="FontStyle25"/>
          <w:b/>
          <w:sz w:val="28"/>
          <w:szCs w:val="28"/>
        </w:rPr>
      </w:pPr>
      <w:r w:rsidRPr="00F70C27">
        <w:rPr>
          <w:bCs/>
          <w:sz w:val="28"/>
          <w:szCs w:val="28"/>
        </w:rPr>
        <w:t>Особливості вивчення та аналізу драматичних творів.</w:t>
      </w:r>
    </w:p>
    <w:p w:rsidR="00121AF1" w:rsidRPr="00F70C27" w:rsidRDefault="00121AF1" w:rsidP="00121AF1">
      <w:pPr>
        <w:pStyle w:val="a5"/>
        <w:spacing w:before="0" w:beforeAutospacing="0" w:after="0" w:afterAutospacing="0"/>
        <w:ind w:left="145"/>
        <w:jc w:val="center"/>
        <w:rPr>
          <w:b/>
          <w:sz w:val="28"/>
          <w:szCs w:val="28"/>
        </w:rPr>
      </w:pPr>
    </w:p>
    <w:p w:rsidR="00121AF1" w:rsidRPr="00F70C27" w:rsidRDefault="00121AF1" w:rsidP="00121AF1">
      <w:pPr>
        <w:pStyle w:val="a5"/>
        <w:spacing w:before="0" w:beforeAutospacing="0" w:after="0" w:afterAutospacing="0"/>
        <w:ind w:left="145"/>
        <w:jc w:val="center"/>
        <w:rPr>
          <w:b/>
          <w:bCs/>
          <w:spacing w:val="-6"/>
          <w:sz w:val="28"/>
          <w:szCs w:val="28"/>
        </w:rPr>
      </w:pPr>
      <w:r w:rsidRPr="00F70C27">
        <w:rPr>
          <w:b/>
          <w:sz w:val="28"/>
          <w:szCs w:val="28"/>
        </w:rPr>
        <w:t>Рекомендована література</w:t>
      </w:r>
    </w:p>
    <w:p w:rsidR="00121AF1" w:rsidRPr="00F70C27" w:rsidRDefault="00121AF1" w:rsidP="00121AF1">
      <w:pPr>
        <w:shd w:val="clear" w:color="auto" w:fill="FFFFFF"/>
        <w:ind w:left="145"/>
        <w:jc w:val="center"/>
        <w:rPr>
          <w:b/>
          <w:bCs/>
          <w:spacing w:val="-6"/>
          <w:szCs w:val="28"/>
          <w:lang w:val="uk-UA"/>
        </w:rPr>
      </w:pPr>
      <w:r w:rsidRPr="00F70C27">
        <w:rPr>
          <w:b/>
          <w:bCs/>
          <w:spacing w:val="-6"/>
          <w:szCs w:val="28"/>
          <w:lang w:val="uk-UA"/>
        </w:rPr>
        <w:t>Основна</w:t>
      </w:r>
    </w:p>
    <w:p w:rsidR="00631A78" w:rsidRPr="00F70C27" w:rsidRDefault="00631A78" w:rsidP="00295E74">
      <w:pPr>
        <w:pStyle w:val="ac"/>
        <w:numPr>
          <w:ilvl w:val="0"/>
          <w:numId w:val="3"/>
        </w:numPr>
        <w:suppressAutoHyphens w:val="0"/>
        <w:spacing w:after="0"/>
        <w:jc w:val="both"/>
        <w:rPr>
          <w:szCs w:val="28"/>
          <w:lang w:val="uk-UA"/>
        </w:rPr>
      </w:pPr>
      <w:r w:rsidRPr="00F70C27">
        <w:rPr>
          <w:szCs w:val="28"/>
          <w:lang w:val="uk-UA"/>
        </w:rPr>
        <w:t>Антологія світової літературно-критичної думки ХХ ст. / За ред. Марії Зубрицької. 2-е вид., доповнене. Львів: Літопис, 2001.</w:t>
      </w:r>
    </w:p>
    <w:p w:rsidR="00631A78" w:rsidRPr="00F70C27" w:rsidRDefault="00631A78" w:rsidP="00295E74">
      <w:pPr>
        <w:pStyle w:val="ae"/>
        <w:numPr>
          <w:ilvl w:val="0"/>
          <w:numId w:val="3"/>
        </w:numPr>
        <w:suppressAutoHyphens w:val="0"/>
        <w:contextualSpacing w:val="0"/>
        <w:jc w:val="both"/>
        <w:rPr>
          <w:szCs w:val="28"/>
          <w:lang w:val="uk-UA"/>
        </w:rPr>
      </w:pPr>
      <w:r w:rsidRPr="00F70C27">
        <w:rPr>
          <w:szCs w:val="28"/>
          <w:lang w:val="uk-UA"/>
        </w:rPr>
        <w:t>Галич О.А. Вступ до літературознавства : підручник. Львів : Вид-во Львів. політехніки, 2017. 323 с.</w:t>
      </w:r>
    </w:p>
    <w:p w:rsidR="00631A78" w:rsidRPr="00F70C27" w:rsidRDefault="00631A78" w:rsidP="00295E74">
      <w:pPr>
        <w:pStyle w:val="Default"/>
        <w:numPr>
          <w:ilvl w:val="0"/>
          <w:numId w:val="3"/>
        </w:numPr>
        <w:spacing w:after="19"/>
        <w:jc w:val="both"/>
        <w:rPr>
          <w:rFonts w:ascii="Times New Roman" w:hAnsi="Times New Roman" w:cs="Times New Roman"/>
          <w:sz w:val="28"/>
          <w:szCs w:val="28"/>
          <w:lang w:val="uk-UA"/>
        </w:rPr>
      </w:pPr>
      <w:proofErr w:type="spellStart"/>
      <w:r w:rsidRPr="00F70C27">
        <w:rPr>
          <w:rFonts w:ascii="Times New Roman" w:hAnsi="Times New Roman" w:cs="Times New Roman"/>
          <w:sz w:val="28"/>
          <w:szCs w:val="28"/>
          <w:lang w:val="uk-UA"/>
        </w:rPr>
        <w:t>Копистянська</w:t>
      </w:r>
      <w:proofErr w:type="spellEnd"/>
      <w:r w:rsidRPr="00F70C27">
        <w:rPr>
          <w:rFonts w:ascii="Times New Roman" w:hAnsi="Times New Roman" w:cs="Times New Roman"/>
          <w:sz w:val="28"/>
          <w:szCs w:val="28"/>
          <w:lang w:val="uk-UA"/>
        </w:rPr>
        <w:t xml:space="preserve"> Н. Жанр, жанрова система у просторі літературознавства. – Львів: ПАІС, 2005. </w:t>
      </w:r>
    </w:p>
    <w:p w:rsidR="00631A78" w:rsidRPr="00F70C27" w:rsidRDefault="00631A78" w:rsidP="00295E74">
      <w:pPr>
        <w:pStyle w:val="Default"/>
        <w:numPr>
          <w:ilvl w:val="0"/>
          <w:numId w:val="3"/>
        </w:numPr>
        <w:jc w:val="both"/>
        <w:rPr>
          <w:rFonts w:ascii="Times New Roman" w:hAnsi="Times New Roman" w:cs="Times New Roman"/>
          <w:sz w:val="28"/>
          <w:szCs w:val="28"/>
          <w:lang w:val="uk-UA"/>
        </w:rPr>
      </w:pPr>
      <w:proofErr w:type="spellStart"/>
      <w:r w:rsidRPr="00F70C27">
        <w:rPr>
          <w:rFonts w:ascii="Times New Roman" w:hAnsi="Times New Roman" w:cs="Times New Roman"/>
          <w:sz w:val="28"/>
          <w:szCs w:val="28"/>
          <w:lang w:val="uk-UA"/>
        </w:rPr>
        <w:t>Тичініна</w:t>
      </w:r>
      <w:proofErr w:type="spellEnd"/>
      <w:r w:rsidRPr="00F70C27">
        <w:rPr>
          <w:rFonts w:ascii="Times New Roman" w:hAnsi="Times New Roman" w:cs="Times New Roman"/>
          <w:sz w:val="28"/>
          <w:szCs w:val="28"/>
          <w:lang w:val="uk-UA"/>
        </w:rPr>
        <w:t xml:space="preserve"> А.Р.</w:t>
      </w:r>
      <w:r w:rsidRPr="00F70C27">
        <w:rPr>
          <w:rFonts w:ascii="Times New Roman" w:hAnsi="Times New Roman" w:cs="Times New Roman"/>
          <w:b/>
          <w:bCs/>
          <w:sz w:val="28"/>
          <w:szCs w:val="28"/>
          <w:lang w:val="uk-UA"/>
        </w:rPr>
        <w:t xml:space="preserve"> </w:t>
      </w:r>
      <w:r w:rsidRPr="00F70C27">
        <w:rPr>
          <w:rFonts w:ascii="Times New Roman" w:hAnsi="Times New Roman" w:cs="Times New Roman"/>
          <w:sz w:val="28"/>
          <w:szCs w:val="28"/>
          <w:lang w:val="uk-UA"/>
        </w:rPr>
        <w:t>Сучасні методологічні практики: навчально-методичний посібник. Чернівці: Чернівецький нац. ун-т ім. Ю. Федьковича, 2018.</w:t>
      </w:r>
    </w:p>
    <w:p w:rsidR="00631A78" w:rsidRPr="00F70C27" w:rsidRDefault="00631A78" w:rsidP="00295E74">
      <w:pPr>
        <w:pStyle w:val="ae"/>
        <w:numPr>
          <w:ilvl w:val="0"/>
          <w:numId w:val="3"/>
        </w:numPr>
        <w:rPr>
          <w:szCs w:val="28"/>
          <w:lang w:val="uk-UA"/>
        </w:rPr>
      </w:pPr>
      <w:r w:rsidRPr="00F70C27">
        <w:rPr>
          <w:szCs w:val="28"/>
          <w:lang w:val="uk-UA"/>
        </w:rPr>
        <w:t xml:space="preserve">Мірошниченко Л.Ф. Методика викладання світової літератури в середніх навчальних закладах. – К.:Видавничий дім «Слово», 2010. – 432 с. </w:t>
      </w:r>
    </w:p>
    <w:p w:rsidR="00121AF1" w:rsidRPr="00F70C27" w:rsidRDefault="00121AF1" w:rsidP="00121AF1">
      <w:pPr>
        <w:pStyle w:val="ae"/>
        <w:shd w:val="clear" w:color="auto" w:fill="FFFFFF"/>
        <w:rPr>
          <w:b/>
          <w:bCs/>
          <w:spacing w:val="-6"/>
          <w:szCs w:val="28"/>
          <w:lang w:val="uk-UA"/>
        </w:rPr>
      </w:pPr>
    </w:p>
    <w:p w:rsidR="00121AF1" w:rsidRPr="00F70C27" w:rsidRDefault="00121AF1" w:rsidP="00121AF1">
      <w:pPr>
        <w:shd w:val="clear" w:color="auto" w:fill="FFFFFF"/>
        <w:ind w:left="360"/>
        <w:jc w:val="center"/>
        <w:rPr>
          <w:b/>
          <w:bCs/>
          <w:spacing w:val="-6"/>
          <w:szCs w:val="28"/>
          <w:lang w:val="uk-UA"/>
        </w:rPr>
      </w:pPr>
      <w:r w:rsidRPr="00F70C27">
        <w:rPr>
          <w:b/>
          <w:bCs/>
          <w:spacing w:val="-6"/>
          <w:szCs w:val="28"/>
          <w:lang w:val="uk-UA"/>
        </w:rPr>
        <w:t>Допоміжна</w:t>
      </w:r>
    </w:p>
    <w:p w:rsidR="00C02BDD" w:rsidRPr="00F70C27" w:rsidRDefault="00C02BDD" w:rsidP="00295E74">
      <w:pPr>
        <w:pStyle w:val="ae"/>
        <w:numPr>
          <w:ilvl w:val="0"/>
          <w:numId w:val="4"/>
        </w:numPr>
        <w:shd w:val="clear" w:color="auto" w:fill="FFFFFF"/>
        <w:tabs>
          <w:tab w:val="left" w:pos="0"/>
          <w:tab w:val="left" w:pos="851"/>
        </w:tabs>
        <w:suppressAutoHyphens w:val="0"/>
        <w:contextualSpacing w:val="0"/>
        <w:jc w:val="both"/>
        <w:rPr>
          <w:szCs w:val="28"/>
          <w:lang w:val="uk-UA"/>
        </w:rPr>
      </w:pPr>
      <w:r w:rsidRPr="00F70C27">
        <w:rPr>
          <w:szCs w:val="28"/>
          <w:lang w:val="uk-UA"/>
        </w:rPr>
        <w:t>Губенко О.В. Психологічна діагностика й активізація у старшокласників й молоді творчих науково-технічних здібностей: науково-методичний посібник. Київ: Педагогічна думка, 2016. 228 с.</w:t>
      </w:r>
    </w:p>
    <w:p w:rsidR="00C02BDD" w:rsidRPr="00F70C27" w:rsidRDefault="00C02BDD" w:rsidP="00295E74">
      <w:pPr>
        <w:numPr>
          <w:ilvl w:val="0"/>
          <w:numId w:val="4"/>
        </w:numPr>
        <w:suppressAutoHyphens w:val="0"/>
        <w:jc w:val="both"/>
        <w:rPr>
          <w:szCs w:val="28"/>
          <w:lang w:val="uk-UA"/>
        </w:rPr>
      </w:pPr>
      <w:r w:rsidRPr="00F70C27">
        <w:rPr>
          <w:szCs w:val="28"/>
          <w:lang w:val="uk-UA"/>
        </w:rPr>
        <w:lastRenderedPageBreak/>
        <w:t xml:space="preserve">Козлик І.В. Теоретичне вивчення філософської лірики і актуальні проблеми сучасного літературознавства. – Івано-Франківськ: </w:t>
      </w:r>
      <w:proofErr w:type="spellStart"/>
      <w:r w:rsidRPr="00F70C27">
        <w:rPr>
          <w:szCs w:val="28"/>
          <w:lang w:val="uk-UA"/>
        </w:rPr>
        <w:t>Поліскан</w:t>
      </w:r>
      <w:proofErr w:type="spellEnd"/>
      <w:r w:rsidRPr="00F70C27">
        <w:rPr>
          <w:szCs w:val="28"/>
          <w:lang w:val="uk-UA"/>
        </w:rPr>
        <w:t>; Гостинець, 2007.</w:t>
      </w:r>
    </w:p>
    <w:p w:rsidR="00C02BDD" w:rsidRPr="00F70C27" w:rsidRDefault="00C02BDD" w:rsidP="00295E74">
      <w:pPr>
        <w:numPr>
          <w:ilvl w:val="0"/>
          <w:numId w:val="4"/>
        </w:numPr>
        <w:suppressAutoHyphens w:val="0"/>
        <w:jc w:val="both"/>
        <w:rPr>
          <w:szCs w:val="28"/>
          <w:lang w:val="uk-UA"/>
        </w:rPr>
      </w:pPr>
      <w:proofErr w:type="spellStart"/>
      <w:r w:rsidRPr="00F70C27">
        <w:rPr>
          <w:szCs w:val="28"/>
          <w:lang w:val="uk-UA"/>
        </w:rPr>
        <w:t>Лановик</w:t>
      </w:r>
      <w:proofErr w:type="spellEnd"/>
      <w:r w:rsidRPr="00F70C27">
        <w:rPr>
          <w:szCs w:val="28"/>
          <w:lang w:val="uk-UA"/>
        </w:rPr>
        <w:t xml:space="preserve"> З.Б. </w:t>
      </w:r>
      <w:proofErr w:type="spellStart"/>
      <w:r w:rsidRPr="00F70C27">
        <w:rPr>
          <w:szCs w:val="28"/>
          <w:lang w:val="uk-UA"/>
        </w:rPr>
        <w:t>Hermeneutica</w:t>
      </w:r>
      <w:proofErr w:type="spellEnd"/>
      <w:r w:rsidRPr="00F70C27">
        <w:rPr>
          <w:szCs w:val="28"/>
          <w:lang w:val="uk-UA"/>
        </w:rPr>
        <w:t xml:space="preserve"> </w:t>
      </w:r>
      <w:proofErr w:type="spellStart"/>
      <w:r w:rsidRPr="00F70C27">
        <w:rPr>
          <w:szCs w:val="28"/>
          <w:lang w:val="uk-UA"/>
        </w:rPr>
        <w:t>Sacra</w:t>
      </w:r>
      <w:proofErr w:type="spellEnd"/>
      <w:r w:rsidRPr="00F70C27">
        <w:rPr>
          <w:szCs w:val="28"/>
          <w:lang w:val="uk-UA"/>
        </w:rPr>
        <w:t>. – Тернопіль: Редакційно-видавничий відділ ТНПУ, 2006.</w:t>
      </w:r>
    </w:p>
    <w:p w:rsidR="00C02BDD" w:rsidRPr="00F70C27" w:rsidRDefault="00C02BDD" w:rsidP="00295E74">
      <w:pPr>
        <w:pStyle w:val="Default"/>
        <w:numPr>
          <w:ilvl w:val="0"/>
          <w:numId w:val="4"/>
        </w:numPr>
        <w:spacing w:after="19"/>
        <w:jc w:val="both"/>
        <w:rPr>
          <w:rFonts w:ascii="Times New Roman" w:hAnsi="Times New Roman" w:cs="Times New Roman"/>
          <w:sz w:val="28"/>
          <w:szCs w:val="28"/>
          <w:lang w:val="uk-UA"/>
        </w:rPr>
      </w:pPr>
      <w:proofErr w:type="spellStart"/>
      <w:r w:rsidRPr="00F70C27">
        <w:rPr>
          <w:rFonts w:ascii="Times New Roman" w:hAnsi="Times New Roman" w:cs="Times New Roman"/>
          <w:sz w:val="28"/>
          <w:szCs w:val="28"/>
          <w:lang w:val="uk-UA"/>
        </w:rPr>
        <w:t>Мацевко-Бекерська</w:t>
      </w:r>
      <w:proofErr w:type="spellEnd"/>
      <w:r w:rsidRPr="00F70C27">
        <w:rPr>
          <w:rFonts w:ascii="Times New Roman" w:hAnsi="Times New Roman" w:cs="Times New Roman"/>
          <w:sz w:val="28"/>
          <w:szCs w:val="28"/>
          <w:lang w:val="uk-UA"/>
        </w:rPr>
        <w:t xml:space="preserve"> Л. Українська мала проза кінця XIX – початку XX ст. у дзеркалі </w:t>
      </w:r>
      <w:proofErr w:type="spellStart"/>
      <w:r w:rsidRPr="00F70C27">
        <w:rPr>
          <w:rFonts w:ascii="Times New Roman" w:hAnsi="Times New Roman" w:cs="Times New Roman"/>
          <w:sz w:val="28"/>
          <w:szCs w:val="28"/>
          <w:lang w:val="uk-UA"/>
        </w:rPr>
        <w:t>наратології</w:t>
      </w:r>
      <w:proofErr w:type="spellEnd"/>
      <w:r w:rsidRPr="00F70C27">
        <w:rPr>
          <w:rFonts w:ascii="Times New Roman" w:hAnsi="Times New Roman" w:cs="Times New Roman"/>
          <w:sz w:val="28"/>
          <w:szCs w:val="28"/>
          <w:lang w:val="uk-UA"/>
        </w:rPr>
        <w:t xml:space="preserve"> / Л. </w:t>
      </w:r>
      <w:proofErr w:type="spellStart"/>
      <w:r w:rsidRPr="00F70C27">
        <w:rPr>
          <w:rFonts w:ascii="Times New Roman" w:hAnsi="Times New Roman" w:cs="Times New Roman"/>
          <w:sz w:val="28"/>
          <w:szCs w:val="28"/>
          <w:lang w:val="uk-UA"/>
        </w:rPr>
        <w:t>Мацевко-Бекерська</w:t>
      </w:r>
      <w:proofErr w:type="spellEnd"/>
      <w:r w:rsidRPr="00F70C27">
        <w:rPr>
          <w:rFonts w:ascii="Times New Roman" w:hAnsi="Times New Roman" w:cs="Times New Roman"/>
          <w:sz w:val="28"/>
          <w:szCs w:val="28"/>
          <w:lang w:val="uk-UA"/>
        </w:rPr>
        <w:t xml:space="preserve">. – Львів : </w:t>
      </w:r>
      <w:proofErr w:type="spellStart"/>
      <w:r w:rsidRPr="00F70C27">
        <w:rPr>
          <w:rFonts w:ascii="Times New Roman" w:hAnsi="Times New Roman" w:cs="Times New Roman"/>
          <w:sz w:val="28"/>
          <w:szCs w:val="28"/>
          <w:lang w:val="uk-UA"/>
        </w:rPr>
        <w:t>Сплайн</w:t>
      </w:r>
      <w:proofErr w:type="spellEnd"/>
      <w:r w:rsidRPr="00F70C27">
        <w:rPr>
          <w:rFonts w:ascii="Times New Roman" w:hAnsi="Times New Roman" w:cs="Times New Roman"/>
          <w:sz w:val="28"/>
          <w:szCs w:val="28"/>
          <w:lang w:val="uk-UA"/>
        </w:rPr>
        <w:t xml:space="preserve">, 2008. – 334 . </w:t>
      </w:r>
    </w:p>
    <w:p w:rsidR="00C02BDD" w:rsidRPr="00F70C27" w:rsidRDefault="00C02BDD" w:rsidP="00295E74">
      <w:pPr>
        <w:pStyle w:val="ae"/>
        <w:numPr>
          <w:ilvl w:val="0"/>
          <w:numId w:val="4"/>
        </w:numPr>
        <w:shd w:val="clear" w:color="auto" w:fill="FFFFFF"/>
        <w:tabs>
          <w:tab w:val="left" w:pos="0"/>
          <w:tab w:val="left" w:pos="851"/>
        </w:tabs>
        <w:suppressAutoHyphens w:val="0"/>
        <w:contextualSpacing w:val="0"/>
        <w:jc w:val="both"/>
        <w:rPr>
          <w:szCs w:val="28"/>
          <w:lang w:val="uk-UA"/>
        </w:rPr>
      </w:pPr>
      <w:proofErr w:type="spellStart"/>
      <w:r w:rsidRPr="00F70C27">
        <w:rPr>
          <w:szCs w:val="28"/>
          <w:lang w:val="uk-UA"/>
        </w:rPr>
        <w:t>Мацевко-Бекерська</w:t>
      </w:r>
      <w:proofErr w:type="spellEnd"/>
      <w:r w:rsidRPr="00F70C27">
        <w:rPr>
          <w:szCs w:val="28"/>
          <w:lang w:val="uk-UA"/>
        </w:rPr>
        <w:t xml:space="preserve"> Л. Методика викладання світової літератури : </w:t>
      </w:r>
      <w:proofErr w:type="spellStart"/>
      <w:r w:rsidRPr="00F70C27">
        <w:rPr>
          <w:szCs w:val="28"/>
          <w:lang w:val="uk-UA"/>
        </w:rPr>
        <w:t>навч.-метод</w:t>
      </w:r>
      <w:proofErr w:type="spellEnd"/>
      <w:r w:rsidRPr="00F70C27">
        <w:rPr>
          <w:szCs w:val="28"/>
          <w:lang w:val="uk-UA"/>
        </w:rPr>
        <w:t xml:space="preserve">. </w:t>
      </w:r>
      <w:proofErr w:type="spellStart"/>
      <w:r w:rsidRPr="00F70C27">
        <w:rPr>
          <w:szCs w:val="28"/>
          <w:lang w:val="uk-UA"/>
        </w:rPr>
        <w:t>посіб</w:t>
      </w:r>
      <w:proofErr w:type="spellEnd"/>
      <w:r w:rsidRPr="00F70C27">
        <w:rPr>
          <w:szCs w:val="28"/>
          <w:lang w:val="uk-UA"/>
        </w:rPr>
        <w:t>. Одеса : Видавничий дім «</w:t>
      </w:r>
      <w:proofErr w:type="spellStart"/>
      <w:r w:rsidRPr="00F70C27">
        <w:rPr>
          <w:szCs w:val="28"/>
          <w:lang w:val="uk-UA"/>
        </w:rPr>
        <w:t>Гельветика</w:t>
      </w:r>
      <w:proofErr w:type="spellEnd"/>
      <w:r w:rsidRPr="00F70C27">
        <w:rPr>
          <w:szCs w:val="28"/>
          <w:lang w:val="uk-UA"/>
        </w:rPr>
        <w:t>», 2020. 296 с.</w:t>
      </w:r>
    </w:p>
    <w:p w:rsidR="00C02BDD" w:rsidRPr="00F70C27" w:rsidRDefault="00C02BDD" w:rsidP="00295E74">
      <w:pPr>
        <w:pStyle w:val="ae"/>
        <w:numPr>
          <w:ilvl w:val="0"/>
          <w:numId w:val="4"/>
        </w:numPr>
        <w:shd w:val="clear" w:color="auto" w:fill="FFFFFF"/>
        <w:tabs>
          <w:tab w:val="left" w:pos="0"/>
          <w:tab w:val="left" w:pos="851"/>
        </w:tabs>
        <w:suppressAutoHyphens w:val="0"/>
        <w:contextualSpacing w:val="0"/>
        <w:jc w:val="both"/>
        <w:rPr>
          <w:szCs w:val="28"/>
          <w:lang w:val="uk-UA"/>
        </w:rPr>
      </w:pPr>
      <w:proofErr w:type="spellStart"/>
      <w:r w:rsidRPr="00F70C27">
        <w:rPr>
          <w:color w:val="000000"/>
          <w:spacing w:val="-6"/>
          <w:szCs w:val="28"/>
          <w:lang w:val="uk-UA"/>
        </w:rPr>
        <w:t>Нікоряк</w:t>
      </w:r>
      <w:proofErr w:type="spellEnd"/>
      <w:r w:rsidRPr="00F70C27">
        <w:rPr>
          <w:color w:val="000000"/>
          <w:spacing w:val="-6"/>
          <w:szCs w:val="28"/>
          <w:lang w:val="uk-UA"/>
        </w:rPr>
        <w:t xml:space="preserve"> Н., Сажина А. Екранізації творів світової літератури ХІХ ст. : метод. </w:t>
      </w:r>
      <w:proofErr w:type="spellStart"/>
      <w:r w:rsidRPr="00F70C27">
        <w:rPr>
          <w:color w:val="000000"/>
          <w:spacing w:val="-6"/>
          <w:szCs w:val="28"/>
          <w:lang w:val="uk-UA"/>
        </w:rPr>
        <w:t>реком</w:t>
      </w:r>
      <w:proofErr w:type="spellEnd"/>
      <w:r w:rsidRPr="00F70C27">
        <w:rPr>
          <w:color w:val="000000"/>
          <w:spacing w:val="-6"/>
          <w:szCs w:val="28"/>
          <w:lang w:val="uk-UA"/>
        </w:rPr>
        <w:t xml:space="preserve">. Чернівці : </w:t>
      </w:r>
      <w:proofErr w:type="spellStart"/>
      <w:r w:rsidRPr="00F70C27">
        <w:rPr>
          <w:color w:val="000000"/>
          <w:spacing w:val="-6"/>
          <w:szCs w:val="28"/>
          <w:lang w:val="uk-UA"/>
        </w:rPr>
        <w:t>Чернівец</w:t>
      </w:r>
      <w:proofErr w:type="spellEnd"/>
      <w:r w:rsidRPr="00F70C27">
        <w:rPr>
          <w:color w:val="000000"/>
          <w:spacing w:val="-6"/>
          <w:szCs w:val="28"/>
          <w:lang w:val="uk-UA"/>
        </w:rPr>
        <w:t>. нац. ун-т ім. Ю. Федьковича, 2023. 64 с.</w:t>
      </w:r>
    </w:p>
    <w:p w:rsidR="00C02BDD" w:rsidRPr="00F70C27" w:rsidRDefault="00C02BDD" w:rsidP="00295E74">
      <w:pPr>
        <w:widowControl w:val="0"/>
        <w:numPr>
          <w:ilvl w:val="0"/>
          <w:numId w:val="4"/>
        </w:numPr>
        <w:shd w:val="clear" w:color="auto" w:fill="FFFFFF"/>
        <w:suppressAutoHyphens w:val="0"/>
        <w:autoSpaceDE w:val="0"/>
        <w:autoSpaceDN w:val="0"/>
        <w:adjustRightInd w:val="0"/>
        <w:jc w:val="both"/>
        <w:rPr>
          <w:szCs w:val="28"/>
          <w:lang w:val="uk-UA"/>
        </w:rPr>
      </w:pPr>
      <w:r w:rsidRPr="00F70C27">
        <w:rPr>
          <w:szCs w:val="28"/>
          <w:lang w:val="uk-UA"/>
        </w:rPr>
        <w:t xml:space="preserve">Рихло П.В. Поетика діалогу. Творчість Пауля </w:t>
      </w:r>
      <w:proofErr w:type="spellStart"/>
      <w:r w:rsidRPr="00F70C27">
        <w:rPr>
          <w:szCs w:val="28"/>
          <w:lang w:val="uk-UA"/>
        </w:rPr>
        <w:t>Целана</w:t>
      </w:r>
      <w:proofErr w:type="spellEnd"/>
      <w:r w:rsidRPr="00F70C27">
        <w:rPr>
          <w:szCs w:val="28"/>
          <w:lang w:val="uk-UA"/>
        </w:rPr>
        <w:t xml:space="preserve"> як </w:t>
      </w:r>
      <w:proofErr w:type="spellStart"/>
      <w:r w:rsidRPr="00F70C27">
        <w:rPr>
          <w:szCs w:val="28"/>
          <w:lang w:val="uk-UA"/>
        </w:rPr>
        <w:t>інтертекст</w:t>
      </w:r>
      <w:proofErr w:type="spellEnd"/>
      <w:r w:rsidRPr="00F70C27">
        <w:rPr>
          <w:szCs w:val="28"/>
          <w:lang w:val="uk-UA"/>
        </w:rPr>
        <w:t>. – Чернівці: Рута, 2005.</w:t>
      </w:r>
    </w:p>
    <w:p w:rsidR="00C02BDD" w:rsidRPr="00F70C27" w:rsidRDefault="00C02BDD" w:rsidP="00295E74">
      <w:pPr>
        <w:pStyle w:val="ae"/>
        <w:numPr>
          <w:ilvl w:val="0"/>
          <w:numId w:val="4"/>
        </w:numPr>
        <w:shd w:val="clear" w:color="auto" w:fill="FFFFFF"/>
        <w:tabs>
          <w:tab w:val="left" w:pos="0"/>
          <w:tab w:val="left" w:pos="851"/>
        </w:tabs>
        <w:suppressAutoHyphens w:val="0"/>
        <w:contextualSpacing w:val="0"/>
        <w:jc w:val="both"/>
        <w:rPr>
          <w:szCs w:val="28"/>
          <w:lang w:val="uk-UA"/>
        </w:rPr>
      </w:pPr>
      <w:r w:rsidRPr="00F70C27">
        <w:rPr>
          <w:szCs w:val="28"/>
          <w:lang w:val="uk-UA"/>
        </w:rPr>
        <w:t>Сажина А</w:t>
      </w:r>
      <w:r w:rsidRPr="00F70C27">
        <w:rPr>
          <w:rFonts w:eastAsia="TimesNewRomanPSMT"/>
          <w:szCs w:val="28"/>
          <w:lang w:val="uk-UA"/>
        </w:rPr>
        <w:t xml:space="preserve">. «Пиріжкова» лірика у дискурсі мережевої літературної творчості. </w:t>
      </w:r>
      <w:r w:rsidRPr="00F70C27">
        <w:rPr>
          <w:rFonts w:eastAsia="TimesNewRomanPSMT"/>
          <w:i/>
          <w:szCs w:val="28"/>
          <w:lang w:val="uk-UA"/>
        </w:rPr>
        <w:t>Міжнародний науковий журнал «</w:t>
      </w:r>
      <w:proofErr w:type="spellStart"/>
      <w:r w:rsidRPr="00F70C27">
        <w:rPr>
          <w:rFonts w:eastAsia="TimesNewRomanPSMT"/>
          <w:i/>
          <w:szCs w:val="28"/>
          <w:lang w:val="uk-UA"/>
        </w:rPr>
        <w:t>Грааль</w:t>
      </w:r>
      <w:proofErr w:type="spellEnd"/>
      <w:r w:rsidRPr="00F70C27">
        <w:rPr>
          <w:rFonts w:eastAsia="TimesNewRomanPSMT"/>
          <w:i/>
          <w:szCs w:val="28"/>
          <w:lang w:val="uk-UA"/>
        </w:rPr>
        <w:t xml:space="preserve"> науки».</w:t>
      </w:r>
      <w:r w:rsidRPr="00F70C27">
        <w:rPr>
          <w:rFonts w:eastAsia="TimesNewRomanPSMT"/>
          <w:szCs w:val="28"/>
          <w:lang w:val="uk-UA"/>
        </w:rPr>
        <w:t xml:space="preserve"> 2023. № 26 (квітень). С. 339–344.</w:t>
      </w:r>
    </w:p>
    <w:p w:rsidR="00C02BDD" w:rsidRPr="00F70C27" w:rsidRDefault="00C02BDD" w:rsidP="00295E74">
      <w:pPr>
        <w:pStyle w:val="ae"/>
        <w:numPr>
          <w:ilvl w:val="0"/>
          <w:numId w:val="4"/>
        </w:numPr>
        <w:shd w:val="clear" w:color="auto" w:fill="FFFFFF"/>
        <w:tabs>
          <w:tab w:val="left" w:pos="0"/>
          <w:tab w:val="left" w:pos="851"/>
        </w:tabs>
        <w:suppressAutoHyphens w:val="0"/>
        <w:contextualSpacing w:val="0"/>
        <w:jc w:val="both"/>
        <w:rPr>
          <w:szCs w:val="28"/>
          <w:lang w:val="uk-UA"/>
        </w:rPr>
      </w:pPr>
      <w:r w:rsidRPr="00F70C27">
        <w:rPr>
          <w:szCs w:val="28"/>
          <w:lang w:val="uk-UA"/>
        </w:rPr>
        <w:t>Сажина А.</w:t>
      </w:r>
      <w:r w:rsidRPr="00F70C27">
        <w:rPr>
          <w:b/>
          <w:szCs w:val="28"/>
          <w:lang w:val="uk-UA"/>
        </w:rPr>
        <w:t xml:space="preserve"> </w:t>
      </w:r>
      <w:proofErr w:type="spellStart"/>
      <w:r w:rsidRPr="00F70C27">
        <w:rPr>
          <w:szCs w:val="28"/>
          <w:lang w:val="uk-UA"/>
        </w:rPr>
        <w:t>Креатив</w:t>
      </w:r>
      <w:proofErr w:type="spellEnd"/>
      <w:r w:rsidRPr="00F70C27">
        <w:rPr>
          <w:szCs w:val="28"/>
          <w:lang w:val="uk-UA"/>
        </w:rPr>
        <w:t xml:space="preserve"> рекламної естетики у генеруванні нових художніх текстів. </w:t>
      </w:r>
      <w:r w:rsidRPr="00F70C27">
        <w:rPr>
          <w:i/>
          <w:iCs/>
          <w:szCs w:val="28"/>
          <w:lang w:val="uk-UA"/>
        </w:rPr>
        <w:t>Питання літературознавства</w:t>
      </w:r>
      <w:r w:rsidRPr="00F70C27">
        <w:rPr>
          <w:szCs w:val="28"/>
          <w:lang w:val="uk-UA"/>
        </w:rPr>
        <w:t>. 2021. Вип. 104. С. 182–196.</w:t>
      </w:r>
    </w:p>
    <w:p w:rsidR="00C02BDD" w:rsidRPr="00F70C27" w:rsidRDefault="00C02BDD" w:rsidP="00295E74">
      <w:pPr>
        <w:pStyle w:val="ae"/>
        <w:numPr>
          <w:ilvl w:val="0"/>
          <w:numId w:val="4"/>
        </w:numPr>
        <w:shd w:val="clear" w:color="auto" w:fill="FFFFFF"/>
        <w:tabs>
          <w:tab w:val="left" w:pos="0"/>
          <w:tab w:val="left" w:pos="851"/>
        </w:tabs>
        <w:suppressAutoHyphens w:val="0"/>
        <w:contextualSpacing w:val="0"/>
        <w:jc w:val="both"/>
        <w:rPr>
          <w:szCs w:val="28"/>
          <w:lang w:val="uk-UA"/>
        </w:rPr>
      </w:pPr>
      <w:r w:rsidRPr="00F70C27">
        <w:rPr>
          <w:szCs w:val="28"/>
          <w:lang w:val="uk-UA"/>
        </w:rPr>
        <w:t xml:space="preserve">Ткачук О. </w:t>
      </w:r>
      <w:proofErr w:type="spellStart"/>
      <w:r w:rsidRPr="00F70C27">
        <w:rPr>
          <w:szCs w:val="28"/>
          <w:lang w:val="uk-UA"/>
        </w:rPr>
        <w:t>Наратологічний</w:t>
      </w:r>
      <w:proofErr w:type="spellEnd"/>
      <w:r w:rsidRPr="00F70C27">
        <w:rPr>
          <w:szCs w:val="28"/>
          <w:lang w:val="uk-UA"/>
        </w:rPr>
        <w:t xml:space="preserve"> словник / О. Ткачук. – Тернопіль : </w:t>
      </w:r>
      <w:proofErr w:type="spellStart"/>
      <w:r w:rsidRPr="00F70C27">
        <w:rPr>
          <w:szCs w:val="28"/>
          <w:lang w:val="uk-UA"/>
        </w:rPr>
        <w:t>Астон</w:t>
      </w:r>
      <w:proofErr w:type="spellEnd"/>
      <w:r w:rsidRPr="00F70C27">
        <w:rPr>
          <w:szCs w:val="28"/>
          <w:lang w:val="uk-UA"/>
        </w:rPr>
        <w:t>, 2002. – 173 с.</w:t>
      </w:r>
    </w:p>
    <w:p w:rsidR="00C02BDD" w:rsidRPr="00F70C27" w:rsidRDefault="00C02BDD" w:rsidP="00295E74">
      <w:pPr>
        <w:pStyle w:val="ae"/>
        <w:numPr>
          <w:ilvl w:val="0"/>
          <w:numId w:val="4"/>
        </w:numPr>
        <w:shd w:val="clear" w:color="auto" w:fill="FFFFFF"/>
        <w:tabs>
          <w:tab w:val="left" w:pos="0"/>
          <w:tab w:val="left" w:pos="851"/>
        </w:tabs>
        <w:suppressAutoHyphens w:val="0"/>
        <w:contextualSpacing w:val="0"/>
        <w:jc w:val="both"/>
        <w:rPr>
          <w:szCs w:val="28"/>
          <w:lang w:val="uk-UA"/>
        </w:rPr>
      </w:pPr>
      <w:r w:rsidRPr="00F70C27">
        <w:rPr>
          <w:color w:val="000000"/>
          <w:szCs w:val="28"/>
          <w:lang w:val="uk-UA" w:eastAsia="zh-CN"/>
        </w:rPr>
        <w:t xml:space="preserve">Формування особистості в </w:t>
      </w:r>
      <w:proofErr w:type="spellStart"/>
      <w:r w:rsidRPr="00F70C27">
        <w:rPr>
          <w:color w:val="000000"/>
          <w:szCs w:val="28"/>
          <w:lang w:val="uk-UA" w:eastAsia="zh-CN"/>
        </w:rPr>
        <w:t>освітньо-виховному</w:t>
      </w:r>
      <w:proofErr w:type="spellEnd"/>
      <w:r w:rsidRPr="00F70C27">
        <w:rPr>
          <w:color w:val="000000"/>
          <w:szCs w:val="28"/>
          <w:lang w:val="uk-UA" w:eastAsia="zh-CN"/>
        </w:rPr>
        <w:t xml:space="preserve"> середовищі навчального закладу: проблеми і пошуки: зб. наук. праць / за </w:t>
      </w:r>
      <w:proofErr w:type="spellStart"/>
      <w:r w:rsidRPr="00F70C27">
        <w:rPr>
          <w:color w:val="000000"/>
          <w:szCs w:val="28"/>
          <w:lang w:val="uk-UA" w:eastAsia="zh-CN"/>
        </w:rPr>
        <w:t>заг</w:t>
      </w:r>
      <w:proofErr w:type="spellEnd"/>
      <w:r w:rsidRPr="00F70C27">
        <w:rPr>
          <w:color w:val="000000"/>
          <w:szCs w:val="28"/>
          <w:lang w:val="uk-UA" w:eastAsia="zh-CN"/>
        </w:rPr>
        <w:t xml:space="preserve">. ред. доц. </w:t>
      </w:r>
      <w:proofErr w:type="spellStart"/>
      <w:r w:rsidRPr="00F70C27">
        <w:rPr>
          <w:color w:val="000000"/>
          <w:szCs w:val="28"/>
          <w:lang w:val="uk-UA" w:eastAsia="zh-CN"/>
        </w:rPr>
        <w:t>Мирончук</w:t>
      </w:r>
      <w:proofErr w:type="spellEnd"/>
      <w:r w:rsidRPr="00F70C27">
        <w:rPr>
          <w:color w:val="000000"/>
          <w:szCs w:val="28"/>
          <w:lang w:val="uk-UA" w:eastAsia="zh-CN"/>
        </w:rPr>
        <w:t xml:space="preserve"> Н.М. Житомир: </w:t>
      </w:r>
      <w:proofErr w:type="spellStart"/>
      <w:r w:rsidRPr="00F70C27">
        <w:rPr>
          <w:color w:val="000000"/>
          <w:szCs w:val="28"/>
          <w:lang w:val="uk-UA" w:eastAsia="zh-CN"/>
        </w:rPr>
        <w:t>ФОП</w:t>
      </w:r>
      <w:proofErr w:type="spellEnd"/>
      <w:r w:rsidRPr="00F70C27">
        <w:rPr>
          <w:color w:val="000000"/>
          <w:szCs w:val="28"/>
          <w:lang w:val="uk-UA" w:eastAsia="zh-CN"/>
        </w:rPr>
        <w:t xml:space="preserve"> «</w:t>
      </w:r>
      <w:proofErr w:type="spellStart"/>
      <w:r w:rsidRPr="00F70C27">
        <w:rPr>
          <w:color w:val="000000"/>
          <w:szCs w:val="28"/>
          <w:lang w:val="uk-UA" w:eastAsia="zh-CN"/>
        </w:rPr>
        <w:t>Левковець</w:t>
      </w:r>
      <w:proofErr w:type="spellEnd"/>
      <w:r w:rsidRPr="00F70C27">
        <w:rPr>
          <w:color w:val="000000"/>
          <w:szCs w:val="28"/>
          <w:lang w:val="uk-UA" w:eastAsia="zh-CN"/>
        </w:rPr>
        <w:t>», 2014. 244 с.</w:t>
      </w:r>
    </w:p>
    <w:p w:rsidR="00C02BDD" w:rsidRPr="00F70C27" w:rsidRDefault="00C02BDD" w:rsidP="00295E74">
      <w:pPr>
        <w:pStyle w:val="ae"/>
        <w:numPr>
          <w:ilvl w:val="0"/>
          <w:numId w:val="4"/>
        </w:numPr>
        <w:shd w:val="clear" w:color="auto" w:fill="FFFFFF"/>
        <w:tabs>
          <w:tab w:val="left" w:pos="0"/>
          <w:tab w:val="left" w:pos="851"/>
        </w:tabs>
        <w:suppressAutoHyphens w:val="0"/>
        <w:contextualSpacing w:val="0"/>
        <w:jc w:val="both"/>
        <w:rPr>
          <w:szCs w:val="28"/>
          <w:lang w:val="uk-UA"/>
        </w:rPr>
      </w:pPr>
      <w:proofErr w:type="spellStart"/>
      <w:r w:rsidRPr="00F70C27">
        <w:rPr>
          <w:szCs w:val="28"/>
          <w:lang w:val="uk-UA"/>
        </w:rPr>
        <w:t>Червінська</w:t>
      </w:r>
      <w:proofErr w:type="spellEnd"/>
      <w:r w:rsidRPr="00F70C27">
        <w:rPr>
          <w:szCs w:val="28"/>
          <w:lang w:val="uk-UA"/>
        </w:rPr>
        <w:t> О. В. А</w:t>
      </w:r>
      <w:r w:rsidRPr="00F70C27">
        <w:rPr>
          <w:bCs/>
          <w:szCs w:val="28"/>
          <w:lang w:val="uk-UA"/>
        </w:rPr>
        <w:t>ргументи форми: монографія. Чернівці: Чернівецький нац. ун-т, 2015. 383 с.</w:t>
      </w:r>
      <w:r w:rsidRPr="00F70C27">
        <w:rPr>
          <w:szCs w:val="28"/>
          <w:lang w:val="uk-UA"/>
        </w:rPr>
        <w:t xml:space="preserve"> </w:t>
      </w:r>
    </w:p>
    <w:p w:rsidR="00625A81" w:rsidRPr="00F70C27" w:rsidRDefault="00625A81" w:rsidP="00631A78">
      <w:pPr>
        <w:pStyle w:val="aa"/>
        <w:spacing w:after="0" w:line="100" w:lineRule="atLeast"/>
        <w:rPr>
          <w:szCs w:val="28"/>
          <w:lang w:val="uk-UA"/>
        </w:rPr>
      </w:pPr>
    </w:p>
    <w:p w:rsidR="00625A81" w:rsidRPr="00F70C27" w:rsidRDefault="00625A81" w:rsidP="00D13622">
      <w:pPr>
        <w:pStyle w:val="1"/>
        <w:tabs>
          <w:tab w:val="left" w:pos="365"/>
        </w:tabs>
        <w:spacing w:before="0" w:after="0"/>
        <w:ind w:firstLine="709"/>
        <w:jc w:val="center"/>
        <w:rPr>
          <w:sz w:val="28"/>
          <w:szCs w:val="28"/>
          <w:lang w:val="uk-UA"/>
        </w:rPr>
      </w:pPr>
      <w:r w:rsidRPr="00F70C27">
        <w:rPr>
          <w:b/>
          <w:bCs/>
          <w:kern w:val="2"/>
          <w:sz w:val="28"/>
          <w:szCs w:val="28"/>
          <w:lang w:val="uk-UA"/>
        </w:rPr>
        <w:t>8. Інформаційні ресурси</w:t>
      </w:r>
    </w:p>
    <w:p w:rsidR="00C02BDD" w:rsidRPr="00F70C27" w:rsidRDefault="00F1072E" w:rsidP="00295E74">
      <w:pPr>
        <w:pStyle w:val="ae"/>
        <w:widowControl w:val="0"/>
        <w:numPr>
          <w:ilvl w:val="0"/>
          <w:numId w:val="5"/>
        </w:numPr>
        <w:suppressAutoHyphens w:val="0"/>
        <w:rPr>
          <w:szCs w:val="28"/>
          <w:lang w:val="uk-UA"/>
        </w:rPr>
      </w:pPr>
      <w:hyperlink r:id="rId8" w:history="1">
        <w:r w:rsidR="00C02BDD" w:rsidRPr="00F70C27">
          <w:rPr>
            <w:rStyle w:val="a3"/>
            <w:szCs w:val="28"/>
            <w:lang w:val="uk-UA"/>
          </w:rPr>
          <w:t>http://www.nbuv.gov.ua/</w:t>
        </w:r>
      </w:hyperlink>
    </w:p>
    <w:p w:rsidR="00C02BDD" w:rsidRPr="00F70C27" w:rsidRDefault="00F1072E" w:rsidP="00295E74">
      <w:pPr>
        <w:pStyle w:val="ae"/>
        <w:widowControl w:val="0"/>
        <w:numPr>
          <w:ilvl w:val="0"/>
          <w:numId w:val="5"/>
        </w:numPr>
        <w:suppressAutoHyphens w:val="0"/>
        <w:rPr>
          <w:szCs w:val="28"/>
          <w:lang w:val="uk-UA"/>
        </w:rPr>
      </w:pPr>
      <w:hyperlink r:id="rId9" w:history="1">
        <w:r w:rsidR="00C02BDD" w:rsidRPr="00F70C27">
          <w:rPr>
            <w:rStyle w:val="a3"/>
            <w:szCs w:val="28"/>
            <w:lang w:val="uk-UA"/>
          </w:rPr>
          <w:t>https://archer.chnu.edu.ua/</w:t>
        </w:r>
      </w:hyperlink>
    </w:p>
    <w:p w:rsidR="00C02BDD" w:rsidRPr="00F70C27" w:rsidRDefault="00F1072E" w:rsidP="00295E74">
      <w:pPr>
        <w:pStyle w:val="ae"/>
        <w:widowControl w:val="0"/>
        <w:numPr>
          <w:ilvl w:val="0"/>
          <w:numId w:val="5"/>
        </w:numPr>
        <w:suppressAutoHyphens w:val="0"/>
        <w:rPr>
          <w:szCs w:val="28"/>
          <w:lang w:val="uk-UA"/>
        </w:rPr>
      </w:pPr>
      <w:hyperlink r:id="rId10" w:history="1">
        <w:r w:rsidR="00C02BDD" w:rsidRPr="00F70C27">
          <w:rPr>
            <w:rStyle w:val="a3"/>
            <w:szCs w:val="28"/>
            <w:lang w:val="uk-UA"/>
          </w:rPr>
          <w:t>https://naurok.com.ua/</w:t>
        </w:r>
      </w:hyperlink>
    </w:p>
    <w:p w:rsidR="00C02BDD" w:rsidRPr="00F70C27" w:rsidRDefault="00F1072E" w:rsidP="00295E74">
      <w:pPr>
        <w:pStyle w:val="ae"/>
        <w:widowControl w:val="0"/>
        <w:numPr>
          <w:ilvl w:val="0"/>
          <w:numId w:val="5"/>
        </w:numPr>
        <w:suppressAutoHyphens w:val="0"/>
        <w:rPr>
          <w:szCs w:val="28"/>
          <w:lang w:val="uk-UA"/>
        </w:rPr>
      </w:pPr>
      <w:hyperlink r:id="rId11" w:history="1">
        <w:r w:rsidR="00C02BDD" w:rsidRPr="00F70C27">
          <w:rPr>
            <w:rStyle w:val="a3"/>
            <w:szCs w:val="28"/>
            <w:lang w:val="uk-UA"/>
          </w:rPr>
          <w:t>https://vseosvita.ua/</w:t>
        </w:r>
      </w:hyperlink>
      <w:r w:rsidR="00C02BDD" w:rsidRPr="00F70C27">
        <w:rPr>
          <w:szCs w:val="28"/>
          <w:lang w:val="uk-UA"/>
        </w:rPr>
        <w:t xml:space="preserve"> </w:t>
      </w:r>
    </w:p>
    <w:p w:rsidR="00C02BDD" w:rsidRPr="00F70C27" w:rsidRDefault="00F1072E" w:rsidP="00295E74">
      <w:pPr>
        <w:pStyle w:val="ae"/>
        <w:widowControl w:val="0"/>
        <w:numPr>
          <w:ilvl w:val="0"/>
          <w:numId w:val="5"/>
        </w:numPr>
        <w:suppressAutoHyphens w:val="0"/>
        <w:rPr>
          <w:szCs w:val="28"/>
          <w:lang w:val="uk-UA"/>
        </w:rPr>
      </w:pPr>
      <w:hyperlink r:id="rId12" w:history="1">
        <w:r w:rsidR="00C02BDD" w:rsidRPr="00F70C27">
          <w:rPr>
            <w:rStyle w:val="a3"/>
            <w:szCs w:val="28"/>
            <w:lang w:val="uk-UA"/>
          </w:rPr>
          <w:t>https://svitliteraturu.com/</w:t>
        </w:r>
      </w:hyperlink>
      <w:r w:rsidR="00C02BDD" w:rsidRPr="00F70C27">
        <w:rPr>
          <w:szCs w:val="28"/>
          <w:lang w:val="uk-UA"/>
        </w:rPr>
        <w:t xml:space="preserve"> </w:t>
      </w:r>
    </w:p>
    <w:p w:rsidR="00C02BDD" w:rsidRPr="00F70C27" w:rsidRDefault="00F1072E" w:rsidP="00295E74">
      <w:pPr>
        <w:pStyle w:val="ae"/>
        <w:widowControl w:val="0"/>
        <w:numPr>
          <w:ilvl w:val="0"/>
          <w:numId w:val="5"/>
        </w:numPr>
        <w:suppressAutoHyphens w:val="0"/>
        <w:rPr>
          <w:szCs w:val="28"/>
          <w:lang w:val="uk-UA"/>
        </w:rPr>
      </w:pPr>
      <w:hyperlink r:id="rId13" w:history="1">
        <w:r w:rsidR="00C02BDD" w:rsidRPr="00F70C27">
          <w:rPr>
            <w:rStyle w:val="a3"/>
            <w:szCs w:val="28"/>
            <w:lang w:val="uk-UA"/>
          </w:rPr>
          <w:t>https://bogosvyatska.com/</w:t>
        </w:r>
      </w:hyperlink>
      <w:r w:rsidR="00C02BDD" w:rsidRPr="00F70C27">
        <w:rPr>
          <w:szCs w:val="28"/>
          <w:lang w:val="uk-UA"/>
        </w:rPr>
        <w:t xml:space="preserve"> </w:t>
      </w:r>
    </w:p>
    <w:p w:rsidR="00C02BDD" w:rsidRPr="00F70C27" w:rsidRDefault="00F1072E" w:rsidP="00295E74">
      <w:pPr>
        <w:pStyle w:val="ae"/>
        <w:widowControl w:val="0"/>
        <w:numPr>
          <w:ilvl w:val="0"/>
          <w:numId w:val="5"/>
        </w:numPr>
        <w:suppressAutoHyphens w:val="0"/>
        <w:rPr>
          <w:szCs w:val="28"/>
          <w:lang w:val="uk-UA"/>
        </w:rPr>
      </w:pPr>
      <w:hyperlink r:id="rId14" w:history="1">
        <w:r w:rsidR="00C02BDD" w:rsidRPr="00F70C27">
          <w:rPr>
            <w:rStyle w:val="a3"/>
            <w:szCs w:val="28"/>
            <w:lang w:val="uk-UA"/>
          </w:rPr>
          <w:t>https://ukrlit.net/info/index.html</w:t>
        </w:r>
      </w:hyperlink>
    </w:p>
    <w:p w:rsidR="00C02BDD" w:rsidRPr="00F70C27" w:rsidRDefault="00F1072E" w:rsidP="00295E74">
      <w:pPr>
        <w:pStyle w:val="ae"/>
        <w:widowControl w:val="0"/>
        <w:numPr>
          <w:ilvl w:val="0"/>
          <w:numId w:val="5"/>
        </w:numPr>
        <w:suppressAutoHyphens w:val="0"/>
        <w:rPr>
          <w:szCs w:val="28"/>
          <w:lang w:val="uk-UA"/>
        </w:rPr>
      </w:pPr>
      <w:hyperlink r:id="rId15" w:history="1">
        <w:r w:rsidR="00C02BDD" w:rsidRPr="00F70C27">
          <w:rPr>
            <w:rStyle w:val="a3"/>
            <w:szCs w:val="28"/>
            <w:lang w:val="uk-UA"/>
          </w:rPr>
          <w:t>http://poetyka.uazone.net/</w:t>
        </w:r>
      </w:hyperlink>
    </w:p>
    <w:p w:rsidR="00C02BDD" w:rsidRPr="00F70C27" w:rsidRDefault="00F1072E" w:rsidP="00295E74">
      <w:pPr>
        <w:pStyle w:val="ae"/>
        <w:widowControl w:val="0"/>
        <w:numPr>
          <w:ilvl w:val="0"/>
          <w:numId w:val="5"/>
        </w:numPr>
        <w:suppressAutoHyphens w:val="0"/>
        <w:rPr>
          <w:szCs w:val="28"/>
          <w:lang w:val="uk-UA"/>
        </w:rPr>
      </w:pPr>
      <w:hyperlink r:id="rId16" w:history="1">
        <w:r w:rsidR="00C02BDD" w:rsidRPr="00F70C27">
          <w:rPr>
            <w:rStyle w:val="a3"/>
            <w:szCs w:val="28"/>
            <w:lang w:val="uk-UA"/>
          </w:rPr>
          <w:t>https://onlyart.org.ua/dictionary-literary-terms/</w:t>
        </w:r>
      </w:hyperlink>
    </w:p>
    <w:p w:rsidR="00C02BDD" w:rsidRPr="00F70C27" w:rsidRDefault="00F1072E" w:rsidP="00295E74">
      <w:pPr>
        <w:pStyle w:val="ae"/>
        <w:widowControl w:val="0"/>
        <w:numPr>
          <w:ilvl w:val="0"/>
          <w:numId w:val="5"/>
        </w:numPr>
        <w:suppressAutoHyphens w:val="0"/>
        <w:rPr>
          <w:szCs w:val="28"/>
          <w:lang w:val="uk-UA"/>
        </w:rPr>
      </w:pPr>
      <w:hyperlink r:id="rId17" w:history="1">
        <w:r w:rsidR="00C02BDD" w:rsidRPr="00F70C27">
          <w:rPr>
            <w:rStyle w:val="a3"/>
            <w:szCs w:val="28"/>
            <w:lang w:val="uk-UA"/>
          </w:rPr>
          <w:t>https://www.ukrlib.com.ua/dic/</w:t>
        </w:r>
      </w:hyperlink>
    </w:p>
    <w:p w:rsidR="00A137CC" w:rsidRPr="00F70C27" w:rsidRDefault="00A137CC" w:rsidP="00A137CC">
      <w:pPr>
        <w:widowControl w:val="0"/>
        <w:suppressAutoHyphens w:val="0"/>
        <w:rPr>
          <w:szCs w:val="28"/>
          <w:lang w:val="uk-UA"/>
        </w:rPr>
      </w:pPr>
    </w:p>
    <w:p w:rsidR="00121AF1" w:rsidRPr="00F70C27" w:rsidRDefault="00121AF1" w:rsidP="00121AF1">
      <w:pPr>
        <w:tabs>
          <w:tab w:val="left" w:pos="0"/>
        </w:tabs>
        <w:ind w:hanging="3"/>
        <w:jc w:val="center"/>
        <w:rPr>
          <w:b/>
          <w:szCs w:val="28"/>
          <w:lang w:val="uk-UA"/>
        </w:rPr>
      </w:pPr>
    </w:p>
    <w:p w:rsidR="00121AF1" w:rsidRPr="00F70C27" w:rsidRDefault="00121AF1" w:rsidP="00121AF1">
      <w:pPr>
        <w:tabs>
          <w:tab w:val="left" w:pos="0"/>
        </w:tabs>
        <w:ind w:hanging="3"/>
        <w:jc w:val="center"/>
        <w:rPr>
          <w:szCs w:val="28"/>
          <w:lang w:val="uk-UA"/>
        </w:rPr>
      </w:pPr>
      <w:r w:rsidRPr="00F70C27">
        <w:rPr>
          <w:b/>
          <w:szCs w:val="28"/>
          <w:lang w:val="uk-UA"/>
        </w:rPr>
        <w:t>Політика щодо академічної доброчесності</w:t>
      </w:r>
    </w:p>
    <w:p w:rsidR="00121AF1" w:rsidRPr="00F70C27" w:rsidRDefault="00121AF1" w:rsidP="00121AF1">
      <w:pPr>
        <w:ind w:hanging="3"/>
        <w:rPr>
          <w:szCs w:val="28"/>
          <w:lang w:val="uk-UA"/>
        </w:rPr>
      </w:pPr>
      <w:r w:rsidRPr="00F70C27">
        <w:rPr>
          <w:szCs w:val="28"/>
          <w:lang w:val="uk-UA"/>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121AF1" w:rsidRPr="00F70C27" w:rsidRDefault="00121AF1" w:rsidP="00295E74">
      <w:pPr>
        <w:widowControl w:val="0"/>
        <w:numPr>
          <w:ilvl w:val="0"/>
          <w:numId w:val="30"/>
        </w:numPr>
        <w:suppressAutoHyphens w:val="0"/>
        <w:ind w:left="0" w:hanging="3"/>
        <w:jc w:val="both"/>
        <w:rPr>
          <w:szCs w:val="28"/>
          <w:lang w:val="uk-UA"/>
        </w:rPr>
      </w:pPr>
      <w:r w:rsidRPr="00F70C27">
        <w:rPr>
          <w:szCs w:val="28"/>
          <w:lang w:val="uk-UA"/>
        </w:rPr>
        <w:t xml:space="preserve">«Етичний кодекс Чернівецького національного університету імені Юрія Федьковича» </w:t>
      </w:r>
      <w:hyperlink r:id="rId18">
        <w:r w:rsidRPr="00F70C27">
          <w:rPr>
            <w:color w:val="0000FF"/>
            <w:szCs w:val="28"/>
            <w:u w:val="single"/>
            <w:lang w:val="uk-UA"/>
          </w:rPr>
          <w:t>https://www.chnu.edu.ua/media/jxdbs0zb/etychnyi-kodeks-</w:t>
        </w:r>
        <w:r w:rsidRPr="00F70C27">
          <w:rPr>
            <w:color w:val="0000FF"/>
            <w:szCs w:val="28"/>
            <w:u w:val="single"/>
            <w:lang w:val="uk-UA"/>
          </w:rPr>
          <w:lastRenderedPageBreak/>
          <w:t>chernivetskoho-natsionalnoho-universytetu.pdf</w:t>
        </w:r>
      </w:hyperlink>
    </w:p>
    <w:p w:rsidR="00121AF1" w:rsidRPr="00F70C27" w:rsidRDefault="00121AF1" w:rsidP="00295E74">
      <w:pPr>
        <w:widowControl w:val="0"/>
        <w:numPr>
          <w:ilvl w:val="0"/>
          <w:numId w:val="30"/>
        </w:numPr>
        <w:suppressAutoHyphens w:val="0"/>
        <w:ind w:left="0" w:firstLine="0"/>
        <w:jc w:val="both"/>
        <w:rPr>
          <w:szCs w:val="28"/>
          <w:lang w:val="uk-UA"/>
        </w:rPr>
      </w:pPr>
      <w:r w:rsidRPr="00F70C27">
        <w:rPr>
          <w:szCs w:val="28"/>
          <w:lang w:val="uk-UA"/>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9">
        <w:r w:rsidRPr="00F70C27">
          <w:rPr>
            <w:color w:val="0000FF"/>
            <w:szCs w:val="28"/>
            <w:u w:val="single"/>
            <w:lang w:val="uk-UA"/>
          </w:rPr>
          <w:t>https://www.chnu.edu.ua/media/f5eleobm/polozhennya-pro-zapobihannia-plahiatu_2024.pdf</w:t>
        </w:r>
      </w:hyperlink>
    </w:p>
    <w:p w:rsidR="00A137CC" w:rsidRPr="00F70C27" w:rsidRDefault="00A137CC" w:rsidP="00121AF1">
      <w:pPr>
        <w:ind w:left="142" w:firstLine="425"/>
        <w:jc w:val="center"/>
        <w:rPr>
          <w:sz w:val="24"/>
          <w:lang w:val="uk-UA"/>
        </w:rPr>
      </w:pPr>
    </w:p>
    <w:sectPr w:rsidR="00A137CC" w:rsidRPr="00F70C27" w:rsidSect="009B6173">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hint="default"/>
      </w:r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0" w:firstLine="0"/>
      </w:pPr>
      <w:rPr>
        <w:rFonts w:ascii="Times New Roman" w:hAnsi="Times New Roman" w:cs="Symbol" w:hint="default"/>
        <w:sz w:val="26"/>
        <w:szCs w:val="26"/>
        <w:lang w:val="uk-UA"/>
      </w:rPr>
    </w:lvl>
  </w:abstractNum>
  <w:abstractNum w:abstractNumId="2">
    <w:nsid w:val="00000004"/>
    <w:multiLevelType w:val="singleLevel"/>
    <w:tmpl w:val="00000004"/>
    <w:name w:val="WW8Num4"/>
    <w:lvl w:ilvl="0">
      <w:start w:val="1"/>
      <w:numFmt w:val="decimal"/>
      <w:lvlText w:val="%1."/>
      <w:lvlJc w:val="left"/>
      <w:pPr>
        <w:tabs>
          <w:tab w:val="num" w:pos="502"/>
        </w:tabs>
        <w:ind w:left="502" w:hanging="360"/>
      </w:pPr>
      <w:rPr>
        <w:rFonts w:ascii="Symbol" w:hAnsi="Symbol" w:cs="Symbol" w:hint="default"/>
        <w:color w:val="000000"/>
        <w:sz w:val="24"/>
        <w:lang w:val="uk-UA"/>
      </w:rPr>
    </w:lvl>
  </w:abstractNum>
  <w:abstractNum w:abstractNumId="3">
    <w:nsid w:val="00000006"/>
    <w:multiLevelType w:val="multilevel"/>
    <w:tmpl w:val="00000006"/>
    <w:name w:val="WWNum18"/>
    <w:lvl w:ilvl="0">
      <w:start w:val="1"/>
      <w:numFmt w:val="bullet"/>
      <w:lvlText w:val="-"/>
      <w:lvlJc w:val="left"/>
      <w:pPr>
        <w:tabs>
          <w:tab w:val="num" w:pos="357"/>
        </w:tabs>
        <w:ind w:left="357" w:hanging="357"/>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7"/>
    <w:multiLevelType w:val="multilevel"/>
    <w:tmpl w:val="00000007"/>
    <w:name w:val="WWNum19"/>
    <w:lvl w:ilvl="0">
      <w:start w:val="1"/>
      <w:numFmt w:val="bullet"/>
      <w:lvlText w:val="-"/>
      <w:lvlJc w:val="left"/>
      <w:pPr>
        <w:tabs>
          <w:tab w:val="num" w:pos="357"/>
        </w:tabs>
        <w:ind w:left="357" w:hanging="357"/>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8"/>
    <w:multiLevelType w:val="multilevel"/>
    <w:tmpl w:val="00000008"/>
    <w:name w:val="WWNum20"/>
    <w:lvl w:ilvl="0">
      <w:start w:val="1"/>
      <w:numFmt w:val="bullet"/>
      <w:lvlText w:val="-"/>
      <w:lvlJc w:val="left"/>
      <w:pPr>
        <w:tabs>
          <w:tab w:val="num" w:pos="357"/>
        </w:tabs>
        <w:ind w:left="357" w:hanging="357"/>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9"/>
    <w:multiLevelType w:val="multilevel"/>
    <w:tmpl w:val="00000009"/>
    <w:name w:val="WWNum21"/>
    <w:lvl w:ilvl="0">
      <w:start w:val="1"/>
      <w:numFmt w:val="bullet"/>
      <w:lvlText w:val="-"/>
      <w:lvlJc w:val="left"/>
      <w:pPr>
        <w:tabs>
          <w:tab w:val="num" w:pos="357"/>
        </w:tabs>
        <w:ind w:left="357" w:hanging="357"/>
      </w:pPr>
      <w:rPr>
        <w:rFonts w:ascii="Times New Roman" w:hAnsi="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A"/>
    <w:multiLevelType w:val="multilevel"/>
    <w:tmpl w:val="0000000A"/>
    <w:name w:val="WWNum22"/>
    <w:lvl w:ilvl="0">
      <w:start w:val="1"/>
      <w:numFmt w:val="bullet"/>
      <w:lvlText w:val="-"/>
      <w:lvlJc w:val="left"/>
      <w:pPr>
        <w:tabs>
          <w:tab w:val="num" w:pos="357"/>
        </w:tabs>
        <w:ind w:left="357" w:hanging="357"/>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B"/>
    <w:multiLevelType w:val="singleLevel"/>
    <w:tmpl w:val="0000000B"/>
    <w:name w:val="WW8Num12"/>
    <w:lvl w:ilvl="0">
      <w:start w:val="1"/>
      <w:numFmt w:val="decimal"/>
      <w:lvlText w:val="%1."/>
      <w:lvlJc w:val="left"/>
      <w:pPr>
        <w:tabs>
          <w:tab w:val="num" w:pos="0"/>
        </w:tabs>
        <w:ind w:left="862" w:hanging="360"/>
      </w:pPr>
    </w:lvl>
  </w:abstractNum>
  <w:abstractNum w:abstractNumId="9">
    <w:nsid w:val="0AAE5F84"/>
    <w:multiLevelType w:val="hybridMultilevel"/>
    <w:tmpl w:val="39FCC1FC"/>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0">
    <w:nsid w:val="0B7E244C"/>
    <w:multiLevelType w:val="hybridMultilevel"/>
    <w:tmpl w:val="9800B4DE"/>
    <w:lvl w:ilvl="0" w:tplc="9FBEAE58">
      <w:start w:val="1"/>
      <w:numFmt w:val="decimal"/>
      <w:lvlText w:val="%1."/>
      <w:lvlJc w:val="left"/>
      <w:pPr>
        <w:tabs>
          <w:tab w:val="num" w:pos="720"/>
        </w:tabs>
        <w:ind w:left="720" w:hanging="360"/>
      </w:pPr>
      <w:rPr>
        <w:b w:val="0"/>
        <w:i w:val="0"/>
      </w:rPr>
    </w:lvl>
    <w:lvl w:ilvl="1" w:tplc="0422000F">
      <w:start w:val="1"/>
      <w:numFmt w:val="decimal"/>
      <w:lvlText w:val="%2."/>
      <w:lvlJc w:val="left"/>
      <w:pPr>
        <w:tabs>
          <w:tab w:val="num" w:pos="1440"/>
        </w:tabs>
        <w:ind w:left="1440"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95073C"/>
    <w:multiLevelType w:val="hybridMultilevel"/>
    <w:tmpl w:val="519644A8"/>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2">
    <w:nsid w:val="13E1481D"/>
    <w:multiLevelType w:val="multilevel"/>
    <w:tmpl w:val="4F480A7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911DE7"/>
    <w:multiLevelType w:val="hybridMultilevel"/>
    <w:tmpl w:val="F026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716144"/>
    <w:multiLevelType w:val="multilevel"/>
    <w:tmpl w:val="4F480A7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1F671E"/>
    <w:multiLevelType w:val="multilevel"/>
    <w:tmpl w:val="4F480A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CB7D5B"/>
    <w:multiLevelType w:val="multilevel"/>
    <w:tmpl w:val="4F480A76"/>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8E4406"/>
    <w:multiLevelType w:val="multilevel"/>
    <w:tmpl w:val="4F480A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2F68ED"/>
    <w:multiLevelType w:val="multilevel"/>
    <w:tmpl w:val="4F480A7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D95961"/>
    <w:multiLevelType w:val="multilevel"/>
    <w:tmpl w:val="4F480A7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7B7400"/>
    <w:multiLevelType w:val="multilevel"/>
    <w:tmpl w:val="4F480A76"/>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A03E05"/>
    <w:multiLevelType w:val="multilevel"/>
    <w:tmpl w:val="4F480A7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4E47AF"/>
    <w:multiLevelType w:val="multilevel"/>
    <w:tmpl w:val="4F480A7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9550FD"/>
    <w:multiLevelType w:val="hybridMultilevel"/>
    <w:tmpl w:val="3A4A8DCC"/>
    <w:lvl w:ilvl="0" w:tplc="730C0D98">
      <w:start w:val="1"/>
      <w:numFmt w:val="decimal"/>
      <w:lvlText w:val="%1."/>
      <w:lvlJc w:val="left"/>
      <w:pPr>
        <w:ind w:left="865" w:hanging="360"/>
      </w:pPr>
      <w:rPr>
        <w:b w:val="0"/>
        <w:i w:val="0"/>
      </w:rPr>
    </w:lvl>
    <w:lvl w:ilvl="1" w:tplc="04190019" w:tentative="1">
      <w:start w:val="1"/>
      <w:numFmt w:val="lowerLetter"/>
      <w:lvlText w:val="%2."/>
      <w:lvlJc w:val="left"/>
      <w:pPr>
        <w:ind w:left="1585" w:hanging="360"/>
      </w:pPr>
    </w:lvl>
    <w:lvl w:ilvl="2" w:tplc="0419001B" w:tentative="1">
      <w:start w:val="1"/>
      <w:numFmt w:val="lowerRoman"/>
      <w:lvlText w:val="%3."/>
      <w:lvlJc w:val="right"/>
      <w:pPr>
        <w:ind w:left="2305" w:hanging="180"/>
      </w:pPr>
    </w:lvl>
    <w:lvl w:ilvl="3" w:tplc="0419000F" w:tentative="1">
      <w:start w:val="1"/>
      <w:numFmt w:val="decimal"/>
      <w:lvlText w:val="%4."/>
      <w:lvlJc w:val="left"/>
      <w:pPr>
        <w:ind w:left="3025" w:hanging="360"/>
      </w:pPr>
    </w:lvl>
    <w:lvl w:ilvl="4" w:tplc="04190019" w:tentative="1">
      <w:start w:val="1"/>
      <w:numFmt w:val="lowerLetter"/>
      <w:lvlText w:val="%5."/>
      <w:lvlJc w:val="left"/>
      <w:pPr>
        <w:ind w:left="3745" w:hanging="360"/>
      </w:pPr>
    </w:lvl>
    <w:lvl w:ilvl="5" w:tplc="0419001B" w:tentative="1">
      <w:start w:val="1"/>
      <w:numFmt w:val="lowerRoman"/>
      <w:lvlText w:val="%6."/>
      <w:lvlJc w:val="right"/>
      <w:pPr>
        <w:ind w:left="4465" w:hanging="180"/>
      </w:pPr>
    </w:lvl>
    <w:lvl w:ilvl="6" w:tplc="0419000F" w:tentative="1">
      <w:start w:val="1"/>
      <w:numFmt w:val="decimal"/>
      <w:lvlText w:val="%7."/>
      <w:lvlJc w:val="left"/>
      <w:pPr>
        <w:ind w:left="5185" w:hanging="360"/>
      </w:pPr>
    </w:lvl>
    <w:lvl w:ilvl="7" w:tplc="04190019" w:tentative="1">
      <w:start w:val="1"/>
      <w:numFmt w:val="lowerLetter"/>
      <w:lvlText w:val="%8."/>
      <w:lvlJc w:val="left"/>
      <w:pPr>
        <w:ind w:left="5905" w:hanging="360"/>
      </w:pPr>
    </w:lvl>
    <w:lvl w:ilvl="8" w:tplc="0419001B" w:tentative="1">
      <w:start w:val="1"/>
      <w:numFmt w:val="lowerRoman"/>
      <w:lvlText w:val="%9."/>
      <w:lvlJc w:val="right"/>
      <w:pPr>
        <w:ind w:left="6625" w:hanging="180"/>
      </w:pPr>
    </w:lvl>
  </w:abstractNum>
  <w:abstractNum w:abstractNumId="24">
    <w:nsid w:val="4C174F14"/>
    <w:multiLevelType w:val="multilevel"/>
    <w:tmpl w:val="4F480A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6">
    <w:nsid w:val="4CFC2796"/>
    <w:multiLevelType w:val="hybridMultilevel"/>
    <w:tmpl w:val="A7DE9EC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nsid w:val="4DA20001"/>
    <w:multiLevelType w:val="hybridMultilevel"/>
    <w:tmpl w:val="91CA7DD6"/>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8">
    <w:nsid w:val="61570484"/>
    <w:multiLevelType w:val="hybridMultilevel"/>
    <w:tmpl w:val="79BEECCA"/>
    <w:lvl w:ilvl="0" w:tplc="9FBEAE58">
      <w:start w:val="1"/>
      <w:numFmt w:val="decimal"/>
      <w:lvlText w:val="%1."/>
      <w:lvlJc w:val="left"/>
      <w:pPr>
        <w:tabs>
          <w:tab w:val="num" w:pos="720"/>
        </w:tabs>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4933533"/>
    <w:multiLevelType w:val="multilevel"/>
    <w:tmpl w:val="4F48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AE43F4"/>
    <w:multiLevelType w:val="multilevel"/>
    <w:tmpl w:val="4F480A76"/>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727F8A"/>
    <w:multiLevelType w:val="hybridMultilevel"/>
    <w:tmpl w:val="49C0A5FC"/>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2">
    <w:nsid w:val="71D36AD3"/>
    <w:multiLevelType w:val="multilevel"/>
    <w:tmpl w:val="4F480A76"/>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ED6D1C"/>
    <w:multiLevelType w:val="hybridMultilevel"/>
    <w:tmpl w:val="2F00663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4">
    <w:nsid w:val="78F82719"/>
    <w:multiLevelType w:val="multilevel"/>
    <w:tmpl w:val="4F480A7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2B3BD3"/>
    <w:multiLevelType w:val="multilevel"/>
    <w:tmpl w:val="4F480A7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FF57E9"/>
    <w:multiLevelType w:val="hybridMultilevel"/>
    <w:tmpl w:val="AD481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0"/>
  </w:num>
  <w:num w:numId="5">
    <w:abstractNumId w:val="31"/>
  </w:num>
  <w:num w:numId="6">
    <w:abstractNumId w:val="27"/>
  </w:num>
  <w:num w:numId="7">
    <w:abstractNumId w:val="11"/>
  </w:num>
  <w:num w:numId="8">
    <w:abstractNumId w:val="33"/>
  </w:num>
  <w:num w:numId="9">
    <w:abstractNumId w:val="9"/>
  </w:num>
  <w:num w:numId="10">
    <w:abstractNumId w:val="26"/>
  </w:num>
  <w:num w:numId="11">
    <w:abstractNumId w:val="36"/>
  </w:num>
  <w:num w:numId="12">
    <w:abstractNumId w:val="13"/>
  </w:num>
  <w:num w:numId="13">
    <w:abstractNumId w:val="23"/>
  </w:num>
  <w:num w:numId="14">
    <w:abstractNumId w:val="29"/>
  </w:num>
  <w:num w:numId="15">
    <w:abstractNumId w:val="15"/>
  </w:num>
  <w:num w:numId="16">
    <w:abstractNumId w:val="17"/>
  </w:num>
  <w:num w:numId="17">
    <w:abstractNumId w:val="24"/>
  </w:num>
  <w:num w:numId="18">
    <w:abstractNumId w:val="35"/>
  </w:num>
  <w:num w:numId="19">
    <w:abstractNumId w:val="19"/>
  </w:num>
  <w:num w:numId="20">
    <w:abstractNumId w:val="18"/>
  </w:num>
  <w:num w:numId="21">
    <w:abstractNumId w:val="12"/>
  </w:num>
  <w:num w:numId="22">
    <w:abstractNumId w:val="21"/>
  </w:num>
  <w:num w:numId="23">
    <w:abstractNumId w:val="34"/>
  </w:num>
  <w:num w:numId="24">
    <w:abstractNumId w:val="14"/>
  </w:num>
  <w:num w:numId="25">
    <w:abstractNumId w:val="22"/>
  </w:num>
  <w:num w:numId="26">
    <w:abstractNumId w:val="20"/>
  </w:num>
  <w:num w:numId="27">
    <w:abstractNumId w:val="32"/>
  </w:num>
  <w:num w:numId="28">
    <w:abstractNumId w:val="30"/>
  </w:num>
  <w:num w:numId="29">
    <w:abstractNumId w:val="16"/>
  </w:num>
  <w:num w:numId="30">
    <w:abstractNumId w:val="2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625A81"/>
    <w:rsid w:val="00001642"/>
    <w:rsid w:val="00012DFC"/>
    <w:rsid w:val="000D0E3D"/>
    <w:rsid w:val="000E61C7"/>
    <w:rsid w:val="00107FBC"/>
    <w:rsid w:val="00121AF1"/>
    <w:rsid w:val="001447F4"/>
    <w:rsid w:val="00157BDA"/>
    <w:rsid w:val="001A256F"/>
    <w:rsid w:val="0020360A"/>
    <w:rsid w:val="00250168"/>
    <w:rsid w:val="00295E74"/>
    <w:rsid w:val="0029688C"/>
    <w:rsid w:val="00376BA3"/>
    <w:rsid w:val="00414D9A"/>
    <w:rsid w:val="0043078C"/>
    <w:rsid w:val="00543D50"/>
    <w:rsid w:val="005E7676"/>
    <w:rsid w:val="00610D3B"/>
    <w:rsid w:val="00616CB4"/>
    <w:rsid w:val="00616EE7"/>
    <w:rsid w:val="0062088C"/>
    <w:rsid w:val="00625A81"/>
    <w:rsid w:val="00631A78"/>
    <w:rsid w:val="00665A62"/>
    <w:rsid w:val="0068508F"/>
    <w:rsid w:val="006870E3"/>
    <w:rsid w:val="006A30CD"/>
    <w:rsid w:val="007B68F2"/>
    <w:rsid w:val="007C7FA9"/>
    <w:rsid w:val="008064EF"/>
    <w:rsid w:val="009271EF"/>
    <w:rsid w:val="00942676"/>
    <w:rsid w:val="00953CBB"/>
    <w:rsid w:val="00977E44"/>
    <w:rsid w:val="009A6634"/>
    <w:rsid w:val="009A758C"/>
    <w:rsid w:val="009B6173"/>
    <w:rsid w:val="009E6AEB"/>
    <w:rsid w:val="009F550C"/>
    <w:rsid w:val="00A137CC"/>
    <w:rsid w:val="00A8438E"/>
    <w:rsid w:val="00AA6803"/>
    <w:rsid w:val="00B05A5E"/>
    <w:rsid w:val="00B41130"/>
    <w:rsid w:val="00BE3A11"/>
    <w:rsid w:val="00C02BDD"/>
    <w:rsid w:val="00C40186"/>
    <w:rsid w:val="00C8470E"/>
    <w:rsid w:val="00CF03CC"/>
    <w:rsid w:val="00CF0641"/>
    <w:rsid w:val="00D13622"/>
    <w:rsid w:val="00D324F9"/>
    <w:rsid w:val="00D327DC"/>
    <w:rsid w:val="00D5010F"/>
    <w:rsid w:val="00DC78E7"/>
    <w:rsid w:val="00DE4872"/>
    <w:rsid w:val="00E35EED"/>
    <w:rsid w:val="00ED5670"/>
    <w:rsid w:val="00F105DA"/>
    <w:rsid w:val="00F1072E"/>
    <w:rsid w:val="00F22771"/>
    <w:rsid w:val="00F70C27"/>
    <w:rsid w:val="00F824C8"/>
    <w:rsid w:val="00FB13A1"/>
    <w:rsid w:val="00FF7E9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A81"/>
    <w:pPr>
      <w:suppressAutoHyphens/>
      <w:spacing w:after="0" w:line="240" w:lineRule="auto"/>
    </w:pPr>
    <w:rPr>
      <w:rFonts w:ascii="Times New Roman" w:eastAsia="Times New Roman" w:hAnsi="Times New Roman" w:cs="Times New Roman"/>
      <w:sz w:val="28"/>
      <w:szCs w:val="24"/>
      <w:lang w:val="ru-RU" w:eastAsia="ar-SA"/>
    </w:rPr>
  </w:style>
  <w:style w:type="paragraph" w:styleId="2">
    <w:name w:val="heading 2"/>
    <w:basedOn w:val="a"/>
    <w:next w:val="a"/>
    <w:link w:val="20"/>
    <w:semiHidden/>
    <w:unhideWhenUsed/>
    <w:qFormat/>
    <w:rsid w:val="00625A81"/>
    <w:pPr>
      <w:keepNext/>
      <w:numPr>
        <w:ilvl w:val="1"/>
        <w:numId w:val="1"/>
      </w:numPr>
      <w:spacing w:before="240" w:after="60"/>
      <w:outlineLvl w:val="1"/>
    </w:pPr>
    <w:rPr>
      <w:rFonts w:ascii="Arial" w:hAnsi="Arial" w:cs="Arial"/>
      <w:b/>
      <w:bCs/>
      <w:i/>
      <w:iCs/>
      <w:szCs w:val="28"/>
    </w:rPr>
  </w:style>
  <w:style w:type="paragraph" w:styleId="3">
    <w:name w:val="heading 3"/>
    <w:basedOn w:val="a"/>
    <w:next w:val="a"/>
    <w:link w:val="30"/>
    <w:uiPriority w:val="9"/>
    <w:semiHidden/>
    <w:unhideWhenUsed/>
    <w:qFormat/>
    <w:rsid w:val="00121AF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625A81"/>
    <w:pPr>
      <w:keepNext/>
      <w:numPr>
        <w:ilvl w:val="3"/>
        <w:numId w:val="1"/>
      </w:numPr>
      <w:jc w:val="center"/>
      <w:outlineLvl w:val="3"/>
    </w:pPr>
    <w:rPr>
      <w:b/>
      <w:bCs/>
    </w:rPr>
  </w:style>
  <w:style w:type="paragraph" w:styleId="7">
    <w:name w:val="heading 7"/>
    <w:basedOn w:val="a"/>
    <w:next w:val="a"/>
    <w:link w:val="70"/>
    <w:semiHidden/>
    <w:unhideWhenUsed/>
    <w:qFormat/>
    <w:rsid w:val="00625A81"/>
    <w:pPr>
      <w:keepNext/>
      <w:numPr>
        <w:ilvl w:val="6"/>
        <w:numId w:val="1"/>
      </w:numPr>
      <w:ind w:left="0" w:firstLine="600"/>
      <w:jc w:val="center"/>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625A81"/>
    <w:rPr>
      <w:rFonts w:ascii="Arial" w:eastAsia="Times New Roman" w:hAnsi="Arial" w:cs="Arial"/>
      <w:b/>
      <w:bCs/>
      <w:i/>
      <w:iCs/>
      <w:sz w:val="28"/>
      <w:szCs w:val="28"/>
      <w:lang w:val="ru-RU" w:eastAsia="ar-SA"/>
    </w:rPr>
  </w:style>
  <w:style w:type="character" w:customStyle="1" w:styleId="40">
    <w:name w:val="Заголовок 4 Знак"/>
    <w:basedOn w:val="a0"/>
    <w:link w:val="4"/>
    <w:rsid w:val="00625A81"/>
    <w:rPr>
      <w:rFonts w:ascii="Times New Roman" w:eastAsia="Times New Roman" w:hAnsi="Times New Roman" w:cs="Times New Roman"/>
      <w:b/>
      <w:bCs/>
      <w:sz w:val="28"/>
      <w:szCs w:val="24"/>
      <w:lang w:val="ru-RU" w:eastAsia="ar-SA"/>
    </w:rPr>
  </w:style>
  <w:style w:type="character" w:customStyle="1" w:styleId="70">
    <w:name w:val="Заголовок 7 Знак"/>
    <w:basedOn w:val="a0"/>
    <w:link w:val="7"/>
    <w:semiHidden/>
    <w:rsid w:val="00625A81"/>
    <w:rPr>
      <w:rFonts w:ascii="Times New Roman" w:eastAsia="Times New Roman" w:hAnsi="Times New Roman" w:cs="Times New Roman"/>
      <w:b/>
      <w:bCs/>
      <w:sz w:val="28"/>
      <w:szCs w:val="24"/>
      <w:lang w:val="ru-RU" w:eastAsia="ar-SA"/>
    </w:rPr>
  </w:style>
  <w:style w:type="character" w:styleId="a3">
    <w:name w:val="Hyperlink"/>
    <w:unhideWhenUsed/>
    <w:rsid w:val="00625A81"/>
    <w:rPr>
      <w:color w:val="0000FF"/>
      <w:u w:val="single"/>
    </w:rPr>
  </w:style>
  <w:style w:type="character" w:styleId="a4">
    <w:name w:val="FollowedHyperlink"/>
    <w:basedOn w:val="a0"/>
    <w:uiPriority w:val="99"/>
    <w:semiHidden/>
    <w:unhideWhenUsed/>
    <w:rsid w:val="00625A81"/>
    <w:rPr>
      <w:color w:val="800080" w:themeColor="followedHyperlink"/>
      <w:u w:val="single"/>
    </w:rPr>
  </w:style>
  <w:style w:type="paragraph" w:styleId="a5">
    <w:name w:val="Normal (Web)"/>
    <w:basedOn w:val="a"/>
    <w:uiPriority w:val="99"/>
    <w:unhideWhenUsed/>
    <w:rsid w:val="00625A81"/>
    <w:pPr>
      <w:suppressAutoHyphens w:val="0"/>
      <w:spacing w:before="100" w:beforeAutospacing="1" w:after="100" w:afterAutospacing="1"/>
    </w:pPr>
    <w:rPr>
      <w:sz w:val="24"/>
      <w:lang w:val="uk-UA" w:eastAsia="uk-UA"/>
    </w:rPr>
  </w:style>
  <w:style w:type="paragraph" w:styleId="a6">
    <w:name w:val="header"/>
    <w:basedOn w:val="a"/>
    <w:link w:val="a7"/>
    <w:semiHidden/>
    <w:unhideWhenUsed/>
    <w:rsid w:val="00625A81"/>
    <w:pPr>
      <w:tabs>
        <w:tab w:val="center" w:pos="4677"/>
        <w:tab w:val="right" w:pos="9355"/>
      </w:tabs>
    </w:pPr>
    <w:rPr>
      <w:sz w:val="24"/>
    </w:rPr>
  </w:style>
  <w:style w:type="character" w:customStyle="1" w:styleId="a7">
    <w:name w:val="Верхній колонтитул Знак"/>
    <w:basedOn w:val="a0"/>
    <w:link w:val="a6"/>
    <w:semiHidden/>
    <w:rsid w:val="00625A81"/>
    <w:rPr>
      <w:rFonts w:ascii="Times New Roman" w:eastAsia="Times New Roman" w:hAnsi="Times New Roman" w:cs="Times New Roman"/>
      <w:sz w:val="24"/>
      <w:szCs w:val="24"/>
      <w:lang w:val="ru-RU" w:eastAsia="ar-SA"/>
    </w:rPr>
  </w:style>
  <w:style w:type="paragraph" w:styleId="a8">
    <w:name w:val="footer"/>
    <w:basedOn w:val="a"/>
    <w:link w:val="a9"/>
    <w:semiHidden/>
    <w:unhideWhenUsed/>
    <w:rsid w:val="00625A81"/>
    <w:pPr>
      <w:tabs>
        <w:tab w:val="center" w:pos="4677"/>
        <w:tab w:val="right" w:pos="9355"/>
      </w:tabs>
    </w:pPr>
  </w:style>
  <w:style w:type="character" w:customStyle="1" w:styleId="a9">
    <w:name w:val="Нижній колонтитул Знак"/>
    <w:basedOn w:val="a0"/>
    <w:link w:val="a8"/>
    <w:semiHidden/>
    <w:rsid w:val="00625A81"/>
    <w:rPr>
      <w:rFonts w:ascii="Times New Roman" w:eastAsia="Times New Roman" w:hAnsi="Times New Roman" w:cs="Times New Roman"/>
      <w:sz w:val="28"/>
      <w:szCs w:val="24"/>
      <w:lang w:val="ru-RU" w:eastAsia="ar-SA"/>
    </w:rPr>
  </w:style>
  <w:style w:type="paragraph" w:styleId="aa">
    <w:name w:val="Body Text"/>
    <w:basedOn w:val="a"/>
    <w:link w:val="ab"/>
    <w:semiHidden/>
    <w:unhideWhenUsed/>
    <w:rsid w:val="00625A81"/>
    <w:pPr>
      <w:spacing w:after="120"/>
    </w:pPr>
  </w:style>
  <w:style w:type="character" w:customStyle="1" w:styleId="ab">
    <w:name w:val="Основний текст Знак"/>
    <w:basedOn w:val="a0"/>
    <w:link w:val="aa"/>
    <w:semiHidden/>
    <w:rsid w:val="00625A81"/>
    <w:rPr>
      <w:rFonts w:ascii="Times New Roman" w:eastAsia="Times New Roman" w:hAnsi="Times New Roman" w:cs="Times New Roman"/>
      <w:sz w:val="28"/>
      <w:szCs w:val="24"/>
      <w:lang w:val="ru-RU" w:eastAsia="ar-SA"/>
    </w:rPr>
  </w:style>
  <w:style w:type="paragraph" w:styleId="ac">
    <w:name w:val="Body Text Indent"/>
    <w:basedOn w:val="a"/>
    <w:link w:val="ad"/>
    <w:semiHidden/>
    <w:unhideWhenUsed/>
    <w:rsid w:val="00625A81"/>
    <w:pPr>
      <w:spacing w:after="120"/>
      <w:ind w:left="283"/>
    </w:pPr>
  </w:style>
  <w:style w:type="character" w:customStyle="1" w:styleId="ad">
    <w:name w:val="Основний текст з відступом Знак"/>
    <w:basedOn w:val="a0"/>
    <w:link w:val="ac"/>
    <w:semiHidden/>
    <w:rsid w:val="00625A81"/>
    <w:rPr>
      <w:rFonts w:ascii="Times New Roman" w:eastAsia="Times New Roman" w:hAnsi="Times New Roman" w:cs="Times New Roman"/>
      <w:sz w:val="28"/>
      <w:szCs w:val="24"/>
      <w:lang w:val="ru-RU" w:eastAsia="ar-SA"/>
    </w:rPr>
  </w:style>
  <w:style w:type="paragraph" w:styleId="ae">
    <w:name w:val="List Paragraph"/>
    <w:basedOn w:val="a"/>
    <w:link w:val="af"/>
    <w:uiPriority w:val="99"/>
    <w:qFormat/>
    <w:rsid w:val="00625A81"/>
    <w:pPr>
      <w:ind w:left="720"/>
      <w:contextualSpacing/>
    </w:pPr>
  </w:style>
  <w:style w:type="paragraph" w:customStyle="1" w:styleId="Style7">
    <w:name w:val="Style7"/>
    <w:basedOn w:val="a"/>
    <w:rsid w:val="00625A81"/>
    <w:pPr>
      <w:widowControl w:val="0"/>
      <w:autoSpaceDE w:val="0"/>
    </w:pPr>
    <w:rPr>
      <w:sz w:val="24"/>
      <w:lang w:val="uk-UA"/>
    </w:rPr>
  </w:style>
  <w:style w:type="paragraph" w:customStyle="1" w:styleId="Style15">
    <w:name w:val="Style15"/>
    <w:basedOn w:val="a"/>
    <w:rsid w:val="00625A81"/>
    <w:pPr>
      <w:widowControl w:val="0"/>
      <w:autoSpaceDE w:val="0"/>
    </w:pPr>
    <w:rPr>
      <w:sz w:val="24"/>
      <w:lang w:val="uk-UA"/>
    </w:rPr>
  </w:style>
  <w:style w:type="paragraph" w:customStyle="1" w:styleId="21">
    <w:name w:val="Основной текст с отступом 21"/>
    <w:basedOn w:val="a"/>
    <w:rsid w:val="00625A81"/>
    <w:pPr>
      <w:ind w:left="1440" w:hanging="720"/>
    </w:pPr>
  </w:style>
  <w:style w:type="paragraph" w:customStyle="1" w:styleId="210">
    <w:name w:val="Список 21"/>
    <w:basedOn w:val="a"/>
    <w:rsid w:val="00625A81"/>
    <w:pPr>
      <w:ind w:left="566" w:hanging="283"/>
    </w:pPr>
    <w:rPr>
      <w:szCs w:val="20"/>
    </w:rPr>
  </w:style>
  <w:style w:type="paragraph" w:customStyle="1" w:styleId="1">
    <w:name w:val="Звичайний (веб)1"/>
    <w:basedOn w:val="a"/>
    <w:rsid w:val="00625A81"/>
    <w:pPr>
      <w:spacing w:before="100" w:after="100" w:line="100" w:lineRule="atLeast"/>
    </w:pPr>
    <w:rPr>
      <w:sz w:val="24"/>
    </w:rPr>
  </w:style>
  <w:style w:type="paragraph" w:customStyle="1" w:styleId="TableParagraph">
    <w:name w:val="Table Paragraph"/>
    <w:basedOn w:val="a"/>
    <w:uiPriority w:val="1"/>
    <w:qFormat/>
    <w:rsid w:val="00625A81"/>
    <w:pPr>
      <w:widowControl w:val="0"/>
      <w:suppressAutoHyphens w:val="0"/>
      <w:ind w:left="110"/>
    </w:pPr>
    <w:rPr>
      <w:sz w:val="22"/>
      <w:szCs w:val="22"/>
      <w:lang w:val="uk-UA" w:eastAsia="en-US"/>
    </w:rPr>
  </w:style>
  <w:style w:type="paragraph" w:customStyle="1" w:styleId="normal">
    <w:name w:val="normal"/>
    <w:rsid w:val="00625A81"/>
    <w:pPr>
      <w:suppressAutoHyphens/>
      <w:spacing w:after="0"/>
    </w:pPr>
    <w:rPr>
      <w:rFonts w:ascii="Arial" w:eastAsia="Arial" w:hAnsi="Arial" w:cs="Arial"/>
      <w:lang w:eastAsia="ar-SA"/>
    </w:rPr>
  </w:style>
  <w:style w:type="paragraph" w:customStyle="1" w:styleId="10">
    <w:name w:val="Абзац списку1"/>
    <w:basedOn w:val="a"/>
    <w:rsid w:val="00625A81"/>
    <w:pPr>
      <w:spacing w:line="100" w:lineRule="atLeast"/>
      <w:ind w:left="720"/>
    </w:pPr>
    <w:rPr>
      <w:szCs w:val="28"/>
      <w:lang w:val="uk-UA"/>
    </w:rPr>
  </w:style>
  <w:style w:type="character" w:customStyle="1" w:styleId="FontStyle25">
    <w:name w:val="Font Style25"/>
    <w:rsid w:val="00625A81"/>
    <w:rPr>
      <w:rFonts w:ascii="Times New Roman" w:hAnsi="Times New Roman" w:cs="Times New Roman" w:hint="default"/>
      <w:sz w:val="24"/>
      <w:szCs w:val="24"/>
    </w:rPr>
  </w:style>
  <w:style w:type="character" w:customStyle="1" w:styleId="bigred">
    <w:name w:val="big_red"/>
    <w:basedOn w:val="a0"/>
    <w:rsid w:val="00625A81"/>
  </w:style>
  <w:style w:type="character" w:customStyle="1" w:styleId="markedcontent">
    <w:name w:val="markedcontent"/>
    <w:rsid w:val="00625A81"/>
  </w:style>
  <w:style w:type="paragraph" w:customStyle="1" w:styleId="Default">
    <w:name w:val="Default"/>
    <w:rsid w:val="00E35EED"/>
    <w:pPr>
      <w:autoSpaceDE w:val="0"/>
      <w:autoSpaceDN w:val="0"/>
      <w:adjustRightInd w:val="0"/>
      <w:spacing w:after="0" w:line="240" w:lineRule="auto"/>
    </w:pPr>
    <w:rPr>
      <w:rFonts w:ascii="Cambria" w:hAnsi="Cambria" w:cs="Cambria"/>
      <w:color w:val="000000"/>
      <w:sz w:val="24"/>
      <w:szCs w:val="24"/>
      <w:lang w:val="ru-RU"/>
    </w:rPr>
  </w:style>
  <w:style w:type="character" w:styleId="af0">
    <w:name w:val="Strong"/>
    <w:basedOn w:val="a0"/>
    <w:uiPriority w:val="22"/>
    <w:qFormat/>
    <w:rsid w:val="00D327DC"/>
    <w:rPr>
      <w:b/>
      <w:bCs/>
    </w:rPr>
  </w:style>
  <w:style w:type="character" w:styleId="af1">
    <w:name w:val="Emphasis"/>
    <w:basedOn w:val="a0"/>
    <w:uiPriority w:val="20"/>
    <w:qFormat/>
    <w:rsid w:val="00D327DC"/>
    <w:rPr>
      <w:i/>
      <w:iCs/>
    </w:rPr>
  </w:style>
  <w:style w:type="character" w:customStyle="1" w:styleId="af">
    <w:name w:val="Абзац списку Знак"/>
    <w:link w:val="ae"/>
    <w:uiPriority w:val="99"/>
    <w:locked/>
    <w:rsid w:val="00B41130"/>
    <w:rPr>
      <w:rFonts w:ascii="Times New Roman" w:eastAsia="Times New Roman" w:hAnsi="Times New Roman" w:cs="Times New Roman"/>
      <w:sz w:val="28"/>
      <w:szCs w:val="24"/>
      <w:lang w:val="ru-RU" w:eastAsia="ar-SA"/>
    </w:rPr>
  </w:style>
  <w:style w:type="table" w:styleId="af2">
    <w:name w:val="Table Grid"/>
    <w:basedOn w:val="a1"/>
    <w:uiPriority w:val="39"/>
    <w:rsid w:val="00B41130"/>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4">
    <w:name w:val="WW8Num2z4"/>
    <w:rsid w:val="009E6AEB"/>
  </w:style>
  <w:style w:type="character" w:customStyle="1" w:styleId="30">
    <w:name w:val="Заголовок 3 Знак"/>
    <w:basedOn w:val="a0"/>
    <w:link w:val="3"/>
    <w:uiPriority w:val="9"/>
    <w:semiHidden/>
    <w:rsid w:val="00121AF1"/>
    <w:rPr>
      <w:rFonts w:asciiTheme="majorHAnsi" w:eastAsiaTheme="majorEastAsia" w:hAnsiTheme="majorHAnsi" w:cstheme="majorBidi"/>
      <w:b/>
      <w:bCs/>
      <w:color w:val="4F81BD" w:themeColor="accent1"/>
      <w:sz w:val="28"/>
      <w:szCs w:val="24"/>
      <w:lang w:val="ru-RU" w:eastAsia="ar-SA"/>
    </w:rPr>
  </w:style>
  <w:style w:type="paragraph" w:styleId="af3">
    <w:name w:val="Balloon Text"/>
    <w:basedOn w:val="a"/>
    <w:link w:val="af4"/>
    <w:uiPriority w:val="99"/>
    <w:semiHidden/>
    <w:unhideWhenUsed/>
    <w:rsid w:val="001A256F"/>
    <w:rPr>
      <w:rFonts w:ascii="Tahoma" w:hAnsi="Tahoma" w:cs="Tahoma"/>
      <w:sz w:val="16"/>
      <w:szCs w:val="16"/>
    </w:rPr>
  </w:style>
  <w:style w:type="character" w:customStyle="1" w:styleId="af4">
    <w:name w:val="Текст у виносці Знак"/>
    <w:basedOn w:val="a0"/>
    <w:link w:val="af3"/>
    <w:uiPriority w:val="99"/>
    <w:semiHidden/>
    <w:rsid w:val="001A256F"/>
    <w:rPr>
      <w:rFonts w:ascii="Tahoma" w:eastAsia="Times New Roman" w:hAnsi="Tahoma" w:cs="Tahoma"/>
      <w:sz w:val="16"/>
      <w:szCs w:val="16"/>
      <w:lang w:val="ru-RU" w:eastAsia="ar-SA"/>
    </w:rPr>
  </w:style>
</w:styles>
</file>

<file path=word/webSettings.xml><?xml version="1.0" encoding="utf-8"?>
<w:webSettings xmlns:r="http://schemas.openxmlformats.org/officeDocument/2006/relationships" xmlns:w="http://schemas.openxmlformats.org/wordprocessingml/2006/main">
  <w:divs>
    <w:div w:id="359665953">
      <w:bodyDiv w:val="1"/>
      <w:marLeft w:val="0"/>
      <w:marRight w:val="0"/>
      <w:marTop w:val="0"/>
      <w:marBottom w:val="0"/>
      <w:divBdr>
        <w:top w:val="none" w:sz="0" w:space="0" w:color="auto"/>
        <w:left w:val="none" w:sz="0" w:space="0" w:color="auto"/>
        <w:bottom w:val="none" w:sz="0" w:space="0" w:color="auto"/>
        <w:right w:val="none" w:sz="0" w:space="0" w:color="auto"/>
      </w:divBdr>
    </w:div>
    <w:div w:id="457068709">
      <w:bodyDiv w:val="1"/>
      <w:marLeft w:val="0"/>
      <w:marRight w:val="0"/>
      <w:marTop w:val="0"/>
      <w:marBottom w:val="0"/>
      <w:divBdr>
        <w:top w:val="none" w:sz="0" w:space="0" w:color="auto"/>
        <w:left w:val="none" w:sz="0" w:space="0" w:color="auto"/>
        <w:bottom w:val="none" w:sz="0" w:space="0" w:color="auto"/>
        <w:right w:val="none" w:sz="0" w:space="0" w:color="auto"/>
      </w:divBdr>
    </w:div>
    <w:div w:id="824201768">
      <w:bodyDiv w:val="1"/>
      <w:marLeft w:val="0"/>
      <w:marRight w:val="0"/>
      <w:marTop w:val="0"/>
      <w:marBottom w:val="0"/>
      <w:divBdr>
        <w:top w:val="none" w:sz="0" w:space="0" w:color="auto"/>
        <w:left w:val="none" w:sz="0" w:space="0" w:color="auto"/>
        <w:bottom w:val="none" w:sz="0" w:space="0" w:color="auto"/>
        <w:right w:val="none" w:sz="0" w:space="0" w:color="auto"/>
      </w:divBdr>
    </w:div>
    <w:div w:id="1098795355">
      <w:bodyDiv w:val="1"/>
      <w:marLeft w:val="0"/>
      <w:marRight w:val="0"/>
      <w:marTop w:val="0"/>
      <w:marBottom w:val="0"/>
      <w:divBdr>
        <w:top w:val="none" w:sz="0" w:space="0" w:color="auto"/>
        <w:left w:val="none" w:sz="0" w:space="0" w:color="auto"/>
        <w:bottom w:val="none" w:sz="0" w:space="0" w:color="auto"/>
        <w:right w:val="none" w:sz="0" w:space="0" w:color="auto"/>
      </w:divBdr>
    </w:div>
    <w:div w:id="1199319398">
      <w:bodyDiv w:val="1"/>
      <w:marLeft w:val="0"/>
      <w:marRight w:val="0"/>
      <w:marTop w:val="0"/>
      <w:marBottom w:val="0"/>
      <w:divBdr>
        <w:top w:val="none" w:sz="0" w:space="0" w:color="auto"/>
        <w:left w:val="none" w:sz="0" w:space="0" w:color="auto"/>
        <w:bottom w:val="none" w:sz="0" w:space="0" w:color="auto"/>
        <w:right w:val="none" w:sz="0" w:space="0" w:color="auto"/>
      </w:divBdr>
    </w:div>
    <w:div w:id="1301374474">
      <w:bodyDiv w:val="1"/>
      <w:marLeft w:val="0"/>
      <w:marRight w:val="0"/>
      <w:marTop w:val="0"/>
      <w:marBottom w:val="0"/>
      <w:divBdr>
        <w:top w:val="none" w:sz="0" w:space="0" w:color="auto"/>
        <w:left w:val="none" w:sz="0" w:space="0" w:color="auto"/>
        <w:bottom w:val="none" w:sz="0" w:space="0" w:color="auto"/>
        <w:right w:val="none" w:sz="0" w:space="0" w:color="auto"/>
      </w:divBdr>
    </w:div>
    <w:div w:id="1583761629">
      <w:bodyDiv w:val="1"/>
      <w:marLeft w:val="0"/>
      <w:marRight w:val="0"/>
      <w:marTop w:val="0"/>
      <w:marBottom w:val="0"/>
      <w:divBdr>
        <w:top w:val="none" w:sz="0" w:space="0" w:color="auto"/>
        <w:left w:val="none" w:sz="0" w:space="0" w:color="auto"/>
        <w:bottom w:val="none" w:sz="0" w:space="0" w:color="auto"/>
        <w:right w:val="none" w:sz="0" w:space="0" w:color="auto"/>
      </w:divBdr>
    </w:div>
    <w:div w:id="1709329688">
      <w:bodyDiv w:val="1"/>
      <w:marLeft w:val="0"/>
      <w:marRight w:val="0"/>
      <w:marTop w:val="0"/>
      <w:marBottom w:val="0"/>
      <w:divBdr>
        <w:top w:val="none" w:sz="0" w:space="0" w:color="auto"/>
        <w:left w:val="none" w:sz="0" w:space="0" w:color="auto"/>
        <w:bottom w:val="none" w:sz="0" w:space="0" w:color="auto"/>
        <w:right w:val="none" w:sz="0" w:space="0" w:color="auto"/>
      </w:divBdr>
    </w:div>
    <w:div w:id="1722752366">
      <w:bodyDiv w:val="1"/>
      <w:marLeft w:val="0"/>
      <w:marRight w:val="0"/>
      <w:marTop w:val="0"/>
      <w:marBottom w:val="0"/>
      <w:divBdr>
        <w:top w:val="none" w:sz="0" w:space="0" w:color="auto"/>
        <w:left w:val="none" w:sz="0" w:space="0" w:color="auto"/>
        <w:bottom w:val="none" w:sz="0" w:space="0" w:color="auto"/>
        <w:right w:val="none" w:sz="0" w:space="0" w:color="auto"/>
      </w:divBdr>
    </w:div>
    <w:div w:id="209574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buv.gov.ua/" TargetMode="External"/><Relationship Id="rId13" Type="http://schemas.openxmlformats.org/officeDocument/2006/relationships/hyperlink" Target="https://bogosvyatska.com/" TargetMode="External"/><Relationship Id="rId18" Type="http://schemas.openxmlformats.org/officeDocument/2006/relationships/hyperlink" Target="https://www.chnu.edu.ua/media/jxdbs0zb/etychnyi-kodeks-chernivetskoho-natsionalnoho-universytetu.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svitliteraturu.com/" TargetMode="External"/><Relationship Id="rId17" Type="http://schemas.openxmlformats.org/officeDocument/2006/relationships/hyperlink" Target="https://www.ukrlib.com.ua/dic/" TargetMode="External"/><Relationship Id="rId2" Type="http://schemas.openxmlformats.org/officeDocument/2006/relationships/numbering" Target="numbering.xml"/><Relationship Id="rId16" Type="http://schemas.openxmlformats.org/officeDocument/2006/relationships/hyperlink" Target="https://onlyart.org.ua/dictionary-literary-term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seosvita.ua/" TargetMode="External"/><Relationship Id="rId5" Type="http://schemas.openxmlformats.org/officeDocument/2006/relationships/webSettings" Target="webSettings.xml"/><Relationship Id="rId15" Type="http://schemas.openxmlformats.org/officeDocument/2006/relationships/hyperlink" Target="http://poetyka.uazone.net/" TargetMode="External"/><Relationship Id="rId10" Type="http://schemas.openxmlformats.org/officeDocument/2006/relationships/hyperlink" Target="https://naurok.com.ua/" TargetMode="External"/><Relationship Id="rId19" Type="http://schemas.openxmlformats.org/officeDocument/2006/relationships/hyperlink" Target="https://www.chnu.edu.ua/media/f5eleobm/polozhennya-pro-zapobihannia-plahiatu_2024.pdf" TargetMode="External"/><Relationship Id="rId4" Type="http://schemas.openxmlformats.org/officeDocument/2006/relationships/settings" Target="settings.xml"/><Relationship Id="rId9" Type="http://schemas.openxmlformats.org/officeDocument/2006/relationships/hyperlink" Target="https://archer.chnu.edu.ua/" TargetMode="External"/><Relationship Id="rId14" Type="http://schemas.openxmlformats.org/officeDocument/2006/relationships/hyperlink" Target="https://ukrlit.net/info/index.html"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3F7E8-09FC-4D7B-94B2-627ED027A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16</Pages>
  <Words>18659</Words>
  <Characters>10637</Characters>
  <Application>Microsoft Office Word</Application>
  <DocSecurity>0</DocSecurity>
  <Lines>88</Lines>
  <Paragraphs>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29238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27</cp:revision>
  <dcterms:created xsi:type="dcterms:W3CDTF">2024-08-15T06:47:00Z</dcterms:created>
  <dcterms:modified xsi:type="dcterms:W3CDTF">2025-02-20T10:35:00Z</dcterms:modified>
</cp:coreProperties>
</file>