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687E" w14:textId="5B1D2519" w:rsidR="00AD6075" w:rsidRPr="00F5111B" w:rsidRDefault="00AD6075" w:rsidP="009956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Чернівецький національний університет імені Юрія Федьковича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(повне найменува</w:t>
      </w:r>
      <w:r w:rsidR="00E0226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ння закладу вищої освіти)</w:t>
      </w:r>
      <w:r w:rsidR="00E0226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 </w:t>
      </w:r>
      <w:r w:rsidR="00AA0510" w:rsidRPr="00F5111B">
        <w:rPr>
          <w:rFonts w:ascii="Times New Roman" w:hAnsi="Times New Roman" w:cs="Times New Roman"/>
          <w:b/>
          <w:sz w:val="28"/>
          <w:szCs w:val="28"/>
        </w:rPr>
        <w:t>Економічний факультет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інституту/факультету)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 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Кафедра</w:t>
      </w:r>
      <w:r w:rsidR="00E0226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A0510" w:rsidRPr="00F5111B">
        <w:rPr>
          <w:rFonts w:ascii="Times New Roman" w:hAnsi="Times New Roman" w:cs="Times New Roman"/>
          <w:b/>
          <w:sz w:val="28"/>
          <w:szCs w:val="28"/>
        </w:rPr>
        <w:t>обліку, аналізу і аудиту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(назва кафедри)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 xml:space="preserve">          </w:t>
      </w:r>
    </w:p>
    <w:p w14:paraId="254A15B7" w14:textId="2EB644D2" w:rsidR="002A1032" w:rsidRPr="00F5111B" w:rsidRDefault="00AD6075" w:rsidP="0099563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навчальної </w:t>
      </w:r>
      <w:r w:rsidR="00B51F9A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практики з</w:t>
      </w:r>
      <w:r w:rsid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AA0510" w:rsidRPr="00F5111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1032" w:rsidRPr="00F511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1F9A" w:rsidRPr="00F5111B">
        <w:rPr>
          <w:rFonts w:ascii="Times New Roman" w:hAnsi="Times New Roman" w:cs="Times New Roman"/>
          <w:b/>
          <w:bCs/>
          <w:sz w:val="28"/>
          <w:szCs w:val="28"/>
        </w:rPr>
        <w:t xml:space="preserve">БУХГАЛТЕРСЬКОГО </w:t>
      </w:r>
      <w:r w:rsidR="002A1032" w:rsidRPr="00F5111B">
        <w:rPr>
          <w:rFonts w:ascii="Times New Roman" w:hAnsi="Times New Roman" w:cs="Times New Roman"/>
          <w:b/>
          <w:bCs/>
          <w:sz w:val="28"/>
          <w:szCs w:val="28"/>
        </w:rPr>
        <w:t>ОБЛІК</w:t>
      </w:r>
      <w:r w:rsidR="00B51F9A" w:rsidRPr="00F5111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2A1032" w:rsidRPr="00F5111B">
        <w:rPr>
          <w:rFonts w:ascii="Times New Roman" w:hAnsi="Times New Roman" w:cs="Times New Roman"/>
          <w:b/>
          <w:bCs/>
          <w:sz w:val="28"/>
          <w:szCs w:val="28"/>
        </w:rPr>
        <w:t xml:space="preserve"> (ТЕОРІЯ)</w:t>
      </w:r>
      <w:r w:rsidR="00AA0510" w:rsidRPr="00F5111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</w:t>
      </w:r>
      <w:r w:rsidR="00995636" w:rsidRPr="00F5111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обов’язкова</w:t>
      </w:r>
      <w:r w:rsidR="00995636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________________________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Освітньо-професійна програма 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="00AA0510" w:rsidRPr="00F5111B">
        <w:rPr>
          <w:rFonts w:ascii="Times New Roman" w:hAnsi="Times New Roman" w:cs="Times New Roman"/>
          <w:bCs/>
          <w:sz w:val="28"/>
          <w:szCs w:val="28"/>
          <w:u w:val="single"/>
        </w:rPr>
        <w:t>«Облік і оподаткування»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105634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програми)</w:t>
      </w:r>
      <w:r w:rsidR="00A531D7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Спеціальність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________</w:t>
      </w:r>
      <w:r w:rsidR="00AA0510" w:rsidRPr="00F5111B">
        <w:rPr>
          <w:rFonts w:ascii="Times New Roman" w:hAnsi="Times New Roman" w:cs="Times New Roman"/>
          <w:bCs/>
          <w:sz w:val="28"/>
          <w:szCs w:val="28"/>
          <w:u w:val="single"/>
        </w:rPr>
        <w:t>071 «Облік і оподаткування»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__________ 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код, назва)</w:t>
      </w:r>
      <w:r w:rsidR="00A531D7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Галузь знань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</w:t>
      </w:r>
      <w:r w:rsidR="00AA0510" w:rsidRPr="00F5111B">
        <w:rPr>
          <w:rFonts w:ascii="Times New Roman" w:hAnsi="Times New Roman" w:cs="Times New Roman"/>
          <w:bCs/>
          <w:sz w:val="28"/>
          <w:szCs w:val="28"/>
          <w:u w:val="single"/>
        </w:rPr>
        <w:t>07 «Управління і адміністрування»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шифр, назва)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Рівень вищої освіти 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</w:t>
      </w:r>
      <w:r w:rsidR="00AA0510" w:rsidRPr="00F511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перший (бакалаврський)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  <w:t xml:space="preserve">                </w:t>
      </w:r>
      <w:r w:rsidR="00105634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0510" w:rsidRPr="00F511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2A1032" w:rsidRPr="00F511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Економічний </w:t>
      </w:r>
      <w:r w:rsidR="00AA0510" w:rsidRPr="00F5111B">
        <w:rPr>
          <w:rFonts w:ascii="Times New Roman" w:hAnsi="Times New Roman" w:cs="Times New Roman"/>
          <w:bCs/>
          <w:sz w:val="28"/>
          <w:szCs w:val="28"/>
          <w:u w:val="single"/>
        </w:rPr>
        <w:t>факультет</w:t>
      </w:r>
      <w:r w:rsidR="00AA0510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5CC22699" w14:textId="7693F948" w:rsidR="00357D08" w:rsidRPr="00F5111B" w:rsidRDefault="00AD6075" w:rsidP="00995636">
      <w:pPr>
        <w:spacing w:after="0" w:line="36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Pr="00F5111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Мова навчання 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</w:t>
      </w:r>
      <w:r w:rsidR="00AA0510" w:rsidRPr="00F511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українська</w:t>
      </w:r>
      <w:r w:rsidR="00AA0510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 xml:space="preserve">    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</w:p>
    <w:p w14:paraId="1FBD1E04" w14:textId="70086DF2" w:rsidR="002C2DB5" w:rsidRPr="00F5111B" w:rsidRDefault="00105634" w:rsidP="00995636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</w:pP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Розробники:__</w:t>
      </w:r>
      <w:r w:rsidR="00AA0510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Вергун</w:t>
      </w:r>
      <w:proofErr w:type="spellEnd"/>
      <w:r w:rsidR="00AA0510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А.І. </w:t>
      </w:r>
      <w:r w:rsidR="00853F1B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="00AA0510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доцент кафедри обліку, аналізу і аудиту, </w:t>
      </w:r>
      <w:proofErr w:type="spellStart"/>
      <w:r w:rsidR="00AA0510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к.е.н</w:t>
      </w:r>
      <w:proofErr w:type="spellEnd"/>
      <w:r w:rsidR="00AA0510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_____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  <w:t>(вказати авторів (викладач (</w:t>
      </w:r>
      <w:proofErr w:type="spellStart"/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ів</w:t>
      </w:r>
      <w:proofErr w:type="spellEnd"/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)), їхні посади, наукові ступені, вчені звання)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 (-</w:t>
      </w:r>
      <w:proofErr w:type="spellStart"/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ів</w:t>
      </w:r>
      <w:proofErr w:type="spellEnd"/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)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041AD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http://econom.chnu.edu.ua/kafedry-ekonomichnogo-fakultetu/kafedra-obliku-analizu-i-audytu/kolektyv-kafedry/vergun-andrij-ivanovych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Контактний </w:t>
      </w:r>
      <w:proofErr w:type="spellStart"/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тел</w:t>
      </w:r>
      <w:proofErr w:type="spellEnd"/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DA2BF5" w:rsidRPr="00F5111B">
        <w:rPr>
          <w:rFonts w:ascii="Times New Roman" w:hAnsi="Times New Roman" w:cs="Times New Roman"/>
          <w:sz w:val="28"/>
          <w:szCs w:val="28"/>
        </w:rPr>
        <w:t>+38(0372)522691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a</w:t>
        </w:r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vergun</w:t>
        </w:r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@</w:t>
        </w:r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chnu</w:t>
        </w:r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edu</w:t>
        </w:r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proofErr w:type="spellStart"/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ua</w:t>
        </w:r>
        <w:proofErr w:type="spellEnd"/>
      </w:hyperlink>
    </w:p>
    <w:p w14:paraId="3F8C973D" w14:textId="3D9F0F34" w:rsidR="00F77798" w:rsidRPr="00F5111B" w:rsidRDefault="00105634" w:rsidP="00995636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</w:pP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proofErr w:type="spellStart"/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>Moodle</w:t>
      </w:r>
      <w:proofErr w:type="spellEnd"/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041AD" w:rsidRPr="00F5111B">
        <w:rPr>
          <w:rFonts w:ascii="Times New Roman" w:hAnsi="Times New Roman" w:cs="Times New Roman"/>
          <w:sz w:val="28"/>
          <w:szCs w:val="28"/>
        </w:rPr>
        <w:t>очна консультація: вівторок 12.00-13.00</w:t>
      </w:r>
    </w:p>
    <w:p w14:paraId="7643FAEA" w14:textId="77777777" w:rsidR="0080029F" w:rsidRPr="00F5111B" w:rsidRDefault="0080029F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D16D668" w14:textId="1B2EFC0D" w:rsidR="0080029F" w:rsidRDefault="0080029F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4883053" w14:textId="27B2C36F" w:rsidR="00F5111B" w:rsidRDefault="00F5111B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00046BA" w14:textId="75A61965" w:rsidR="00F5111B" w:rsidRDefault="00F5111B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0293101" w14:textId="77777777" w:rsidR="00F5111B" w:rsidRPr="00F5111B" w:rsidRDefault="00F5111B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0311FF3" w14:textId="4C982340" w:rsidR="00F77798" w:rsidRPr="00E02265" w:rsidRDefault="00F77798" w:rsidP="00E022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1. Анотація (призначення навчальної </w:t>
      </w:r>
      <w:r w:rsidR="002E109A"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практики</w:t>
      </w:r>
      <w:r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).</w:t>
      </w:r>
      <w:r w:rsidR="00345D61"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758ABFF2" w14:textId="4AA7E137" w:rsidR="003E2901" w:rsidRPr="00E02265" w:rsidRDefault="003E2901" w:rsidP="00E022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022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Важливою складовою при підготовці студентів </w:t>
      </w:r>
      <w:r w:rsidRPr="00E02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</w:t>
      </w:r>
      <w:r w:rsidR="00E02265" w:rsidRPr="00E0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22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 071 «Облік і оподаткування»</w:t>
      </w:r>
      <w:r w:rsidRPr="00E022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є проведення навчальної практики з дисципліни «Бухгалтерський облік</w:t>
      </w:r>
      <w:r w:rsidRPr="00E02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(теорія)</w:t>
      </w:r>
      <w:r w:rsidRPr="00E022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 Такий вид роботи дає можливість студентам закріпити та систематизувати здобуті ними знання з теоретичних основ бухгалтерського обліку, а також сформувати практичні уміння і навички щодо документування господарських операцій, порядку їх реєстрації та оформлення бухгалтерських регістрів.</w:t>
      </w:r>
    </w:p>
    <w:p w14:paraId="0599B7CB" w14:textId="06F71113" w:rsidR="00B51F9A" w:rsidRPr="00E02265" w:rsidRDefault="00F77798" w:rsidP="00E02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2. Мета навчальної </w:t>
      </w:r>
      <w:r w:rsidR="003D0D68"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практики</w:t>
      </w:r>
      <w:r w:rsidR="00B51F9A"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E0226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E02265" w:rsidRPr="00E02265">
        <w:rPr>
          <w:rFonts w:ascii="Times New Roman" w:hAnsi="Times New Roman" w:cs="Times New Roman"/>
          <w:bCs/>
          <w:iCs/>
          <w:spacing w:val="4"/>
          <w:sz w:val="28"/>
          <w:szCs w:val="28"/>
        </w:rPr>
        <w:t>–</w:t>
      </w:r>
      <w:r w:rsidR="00B51F9A" w:rsidRPr="00E02265">
        <w:rPr>
          <w:rFonts w:ascii="Times New Roman" w:hAnsi="Times New Roman" w:cs="Times New Roman"/>
          <w:bCs/>
          <w:iCs/>
          <w:spacing w:val="4"/>
          <w:sz w:val="28"/>
          <w:szCs w:val="28"/>
        </w:rPr>
        <w:t xml:space="preserve"> </w:t>
      </w:r>
      <w:r w:rsidR="00B51F9A" w:rsidRPr="00E02265">
        <w:rPr>
          <w:rFonts w:ascii="Times New Roman" w:hAnsi="Times New Roman" w:cs="Times New Roman"/>
          <w:spacing w:val="2"/>
          <w:sz w:val="28"/>
          <w:szCs w:val="28"/>
        </w:rPr>
        <w:t>закріплення у студентів знань теоретичних основ бухгалтерського обліку</w:t>
      </w:r>
      <w:r w:rsidR="00B51F9A" w:rsidRPr="00E02265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B51F9A" w:rsidRPr="00E02265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B51F9A" w:rsidRPr="00E02265">
        <w:rPr>
          <w:rFonts w:ascii="Times New Roman" w:hAnsi="Times New Roman" w:cs="Times New Roman"/>
          <w:spacing w:val="-2"/>
          <w:sz w:val="28"/>
          <w:szCs w:val="28"/>
        </w:rPr>
        <w:t xml:space="preserve">ідпрацювання навичок ведення записів та </w:t>
      </w:r>
      <w:r w:rsidR="00B51F9A" w:rsidRPr="00E02265">
        <w:rPr>
          <w:rFonts w:ascii="Times New Roman" w:hAnsi="Times New Roman" w:cs="Times New Roman"/>
          <w:sz w:val="28"/>
          <w:szCs w:val="28"/>
        </w:rPr>
        <w:t xml:space="preserve">складання первинної документації, </w:t>
      </w:r>
      <w:r w:rsidR="00B51F9A" w:rsidRPr="00E02265">
        <w:rPr>
          <w:rFonts w:ascii="Times New Roman" w:hAnsi="Times New Roman" w:cs="Times New Roman"/>
          <w:spacing w:val="2"/>
          <w:sz w:val="28"/>
          <w:szCs w:val="28"/>
        </w:rPr>
        <w:t xml:space="preserve">формування почуття відповідальності за результати своєї роботи, </w:t>
      </w:r>
      <w:r w:rsidR="00B51F9A" w:rsidRPr="00E02265">
        <w:rPr>
          <w:rFonts w:ascii="Times New Roman" w:hAnsi="Times New Roman" w:cs="Times New Roman"/>
          <w:spacing w:val="4"/>
          <w:sz w:val="28"/>
          <w:szCs w:val="28"/>
        </w:rPr>
        <w:t xml:space="preserve">дисциплінованості, бажання збільшити свій багаж знань та практичних </w:t>
      </w:r>
      <w:r w:rsidR="00B51F9A" w:rsidRPr="00E02265">
        <w:rPr>
          <w:rFonts w:ascii="Times New Roman" w:hAnsi="Times New Roman" w:cs="Times New Roman"/>
          <w:sz w:val="28"/>
          <w:szCs w:val="28"/>
        </w:rPr>
        <w:t>навичок.</w:t>
      </w:r>
    </w:p>
    <w:p w14:paraId="10E001B4" w14:textId="3C328E7D" w:rsidR="00853F1B" w:rsidRPr="00E02265" w:rsidRDefault="003D3952" w:rsidP="00E02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3</w:t>
      </w:r>
      <w:r w:rsidR="00F77798"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</w:t>
      </w:r>
      <w:proofErr w:type="spellStart"/>
      <w:r w:rsidR="00F77798"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Пререквізити</w:t>
      </w:r>
      <w:proofErr w:type="spellEnd"/>
      <w:r w:rsidR="00F77798"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</w:t>
      </w:r>
      <w:r w:rsidR="00853F1B" w:rsidRPr="00E02265">
        <w:rPr>
          <w:rFonts w:ascii="Times New Roman" w:hAnsi="Times New Roman" w:cs="Times New Roman"/>
          <w:sz w:val="28"/>
          <w:szCs w:val="28"/>
        </w:rPr>
        <w:t>Вивчення дисципліни базується на засвоєнні знань з таких навчальних дисциплін «</w:t>
      </w:r>
      <w:r w:rsidR="002A1032" w:rsidRPr="00E02265">
        <w:rPr>
          <w:rFonts w:ascii="Times New Roman" w:hAnsi="Times New Roman" w:cs="Times New Roman"/>
          <w:sz w:val="28"/>
          <w:szCs w:val="28"/>
        </w:rPr>
        <w:t>Вступ у спеціальність</w:t>
      </w:r>
      <w:r w:rsidR="00853F1B" w:rsidRPr="00E02265">
        <w:rPr>
          <w:rFonts w:ascii="Times New Roman" w:hAnsi="Times New Roman" w:cs="Times New Roman"/>
          <w:sz w:val="28"/>
          <w:szCs w:val="28"/>
        </w:rPr>
        <w:t>», «</w:t>
      </w:r>
      <w:r w:rsidR="002A1032" w:rsidRPr="00E02265">
        <w:rPr>
          <w:rFonts w:ascii="Times New Roman" w:hAnsi="Times New Roman" w:cs="Times New Roman"/>
          <w:sz w:val="28"/>
          <w:szCs w:val="28"/>
        </w:rPr>
        <w:t>Економічна теорія</w:t>
      </w:r>
      <w:r w:rsidR="00853F1B" w:rsidRPr="00E02265">
        <w:rPr>
          <w:rFonts w:ascii="Times New Roman" w:hAnsi="Times New Roman" w:cs="Times New Roman"/>
          <w:sz w:val="28"/>
          <w:szCs w:val="28"/>
        </w:rPr>
        <w:t xml:space="preserve">», </w:t>
      </w:r>
      <w:r w:rsidR="00E02265" w:rsidRPr="00E02265">
        <w:rPr>
          <w:rFonts w:ascii="Times New Roman" w:hAnsi="Times New Roman" w:cs="Times New Roman"/>
          <w:sz w:val="28"/>
          <w:szCs w:val="28"/>
        </w:rPr>
        <w:t>«Економіка підприємств», «Бухгалтерський облік», «Фінансовий облік 1».</w:t>
      </w:r>
      <w:r w:rsidR="00175F39" w:rsidRPr="00E022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2FD51" w14:textId="7B9B0BB9" w:rsidR="00A35294" w:rsidRPr="00E02265" w:rsidRDefault="002A1032" w:rsidP="00E022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3D3952"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4</w:t>
      </w:r>
      <w:r w:rsidR="00F77798"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 Результати навчання</w:t>
      </w:r>
      <w:r w:rsidR="00A35294"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="00F77798" w:rsidRPr="00E0226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35294" w:rsidRPr="00E02265">
        <w:rPr>
          <w:rFonts w:ascii="Times New Roman" w:hAnsi="Times New Roman" w:cs="Times New Roman"/>
          <w:sz w:val="28"/>
          <w:szCs w:val="28"/>
        </w:rPr>
        <w:t xml:space="preserve">Компетентності, які забезпечує навчальна </w:t>
      </w:r>
      <w:r w:rsidR="00175F39" w:rsidRPr="00E02265">
        <w:rPr>
          <w:rFonts w:ascii="Times New Roman" w:hAnsi="Times New Roman" w:cs="Times New Roman"/>
          <w:sz w:val="28"/>
          <w:szCs w:val="28"/>
        </w:rPr>
        <w:t>практика</w:t>
      </w:r>
      <w:r w:rsidR="00A35294" w:rsidRPr="00E02265">
        <w:rPr>
          <w:rFonts w:ascii="Times New Roman" w:hAnsi="Times New Roman" w:cs="Times New Roman"/>
          <w:sz w:val="28"/>
          <w:szCs w:val="28"/>
        </w:rPr>
        <w:t xml:space="preserve"> відповідно до освітньої програми «Облік і оподаткування»:</w:t>
      </w:r>
    </w:p>
    <w:p w14:paraId="78FCF0D4" w14:textId="5D01A9B1" w:rsidR="00A35294" w:rsidRPr="00E02265" w:rsidRDefault="00A35294" w:rsidP="00E0226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265">
        <w:rPr>
          <w:rFonts w:ascii="Times New Roman" w:hAnsi="Times New Roman" w:cs="Times New Roman"/>
          <w:b/>
          <w:bCs/>
          <w:sz w:val="28"/>
          <w:szCs w:val="28"/>
        </w:rPr>
        <w:t>а) Загальні компетентності:</w:t>
      </w:r>
    </w:p>
    <w:p w14:paraId="24033211" w14:textId="38076D20" w:rsidR="000C5F16" w:rsidRPr="00E02265" w:rsidRDefault="00E02265" w:rsidP="00E02265">
      <w:pPr>
        <w:pStyle w:val="a5"/>
        <w:widowControl w:val="0"/>
        <w:spacing w:after="0"/>
        <w:ind w:left="0" w:firstLine="709"/>
        <w:jc w:val="both"/>
        <w:rPr>
          <w:color w:val="000000"/>
          <w:szCs w:val="28"/>
          <w:lang w:val="uk-UA" w:eastAsia="en-US"/>
        </w:rPr>
      </w:pPr>
      <w:r w:rsidRPr="00E02265">
        <w:rPr>
          <w:color w:val="000000"/>
          <w:szCs w:val="28"/>
          <w:lang w:val="uk-UA" w:eastAsia="en-US"/>
        </w:rPr>
        <w:t>ЗК0</w:t>
      </w:r>
      <w:r w:rsidR="000C5F16" w:rsidRPr="00E02265">
        <w:rPr>
          <w:color w:val="000000"/>
          <w:szCs w:val="28"/>
          <w:lang w:val="uk-UA" w:eastAsia="en-US"/>
        </w:rPr>
        <w:t>1. Здатність вчитися і оволодівати сучасними знаннями.</w:t>
      </w:r>
    </w:p>
    <w:p w14:paraId="287243EC" w14:textId="68322310" w:rsidR="000C5F16" w:rsidRPr="00E02265" w:rsidRDefault="00E02265" w:rsidP="00E02265">
      <w:pPr>
        <w:pStyle w:val="a5"/>
        <w:widowControl w:val="0"/>
        <w:spacing w:after="0"/>
        <w:ind w:left="0" w:firstLine="709"/>
        <w:jc w:val="both"/>
        <w:rPr>
          <w:color w:val="000000"/>
          <w:szCs w:val="28"/>
          <w:lang w:val="uk-UA" w:eastAsia="en-US"/>
        </w:rPr>
      </w:pPr>
      <w:r w:rsidRPr="00E02265">
        <w:rPr>
          <w:color w:val="000000"/>
          <w:szCs w:val="28"/>
          <w:lang w:val="uk-UA" w:eastAsia="en-US"/>
        </w:rPr>
        <w:t>ЗК0</w:t>
      </w:r>
      <w:r w:rsidR="000C5F16" w:rsidRPr="00E02265">
        <w:rPr>
          <w:color w:val="000000"/>
          <w:szCs w:val="28"/>
          <w:lang w:val="uk-UA" w:eastAsia="en-US"/>
        </w:rPr>
        <w:t>3. Здатність працювати в команді.</w:t>
      </w:r>
    </w:p>
    <w:p w14:paraId="42BD0AC8" w14:textId="6AE32ACA" w:rsidR="000C5F16" w:rsidRPr="00E02265" w:rsidRDefault="00E02265" w:rsidP="00E02265">
      <w:pPr>
        <w:pStyle w:val="a5"/>
        <w:widowControl w:val="0"/>
        <w:spacing w:after="0"/>
        <w:ind w:left="0" w:firstLine="709"/>
        <w:jc w:val="both"/>
        <w:rPr>
          <w:color w:val="000000"/>
          <w:szCs w:val="28"/>
          <w:lang w:val="uk-UA" w:eastAsia="en-US"/>
        </w:rPr>
      </w:pPr>
      <w:r w:rsidRPr="00E02265">
        <w:rPr>
          <w:color w:val="000000"/>
          <w:szCs w:val="28"/>
          <w:lang w:val="uk-UA" w:eastAsia="en-US"/>
        </w:rPr>
        <w:t>ЗК0</w:t>
      </w:r>
      <w:r w:rsidR="000C5F16" w:rsidRPr="00E02265">
        <w:rPr>
          <w:color w:val="000000"/>
          <w:szCs w:val="28"/>
          <w:lang w:val="uk-UA" w:eastAsia="en-US"/>
        </w:rPr>
        <w:t>8. Знання та розуміння предметної області та розуміння</w:t>
      </w:r>
    </w:p>
    <w:p w14:paraId="69536056" w14:textId="77777777" w:rsidR="000C5F16" w:rsidRPr="00E02265" w:rsidRDefault="000C5F16" w:rsidP="00E02265">
      <w:pPr>
        <w:pStyle w:val="a5"/>
        <w:widowControl w:val="0"/>
        <w:spacing w:after="0"/>
        <w:ind w:left="0" w:firstLine="709"/>
        <w:jc w:val="both"/>
        <w:rPr>
          <w:color w:val="000000"/>
          <w:szCs w:val="28"/>
          <w:lang w:val="uk-UA" w:eastAsia="en-US"/>
        </w:rPr>
      </w:pPr>
      <w:r w:rsidRPr="00E02265">
        <w:rPr>
          <w:color w:val="000000"/>
          <w:szCs w:val="28"/>
          <w:lang w:val="uk-UA" w:eastAsia="en-US"/>
        </w:rPr>
        <w:t>професійної діяльності.</w:t>
      </w:r>
    </w:p>
    <w:p w14:paraId="4FFDACD1" w14:textId="5B669A9E" w:rsidR="000C5F16" w:rsidRPr="00E02265" w:rsidRDefault="00E02265" w:rsidP="00E02265">
      <w:pPr>
        <w:pStyle w:val="a5"/>
        <w:widowControl w:val="0"/>
        <w:spacing w:after="0"/>
        <w:ind w:left="0" w:firstLine="709"/>
        <w:jc w:val="both"/>
        <w:rPr>
          <w:b/>
          <w:color w:val="000000"/>
          <w:szCs w:val="28"/>
          <w:lang w:val="uk-UA" w:eastAsia="en-US"/>
        </w:rPr>
      </w:pPr>
      <w:r w:rsidRPr="00E02265">
        <w:rPr>
          <w:color w:val="000000"/>
          <w:szCs w:val="28"/>
          <w:lang w:val="uk-UA" w:eastAsia="en-US"/>
        </w:rPr>
        <w:t>ЗК</w:t>
      </w:r>
      <w:r w:rsidR="000C5F16" w:rsidRPr="00E02265">
        <w:rPr>
          <w:color w:val="000000"/>
          <w:szCs w:val="28"/>
          <w:lang w:val="uk-UA" w:eastAsia="en-US"/>
        </w:rPr>
        <w:t>11. Навички використання сучасних інформаційних систем та комунікаційних технологій.</w:t>
      </w:r>
      <w:r w:rsidR="000C5F16" w:rsidRPr="00E02265">
        <w:rPr>
          <w:b/>
          <w:color w:val="000000"/>
          <w:szCs w:val="28"/>
          <w:lang w:val="uk-UA" w:eastAsia="en-US"/>
        </w:rPr>
        <w:t xml:space="preserve"> </w:t>
      </w:r>
    </w:p>
    <w:p w14:paraId="0FEE431A" w14:textId="5F8D4E08" w:rsidR="00A35294" w:rsidRPr="00E02265" w:rsidRDefault="00A35294" w:rsidP="00E02265">
      <w:pPr>
        <w:pStyle w:val="a5"/>
        <w:widowControl w:val="0"/>
        <w:spacing w:after="0"/>
        <w:ind w:left="0" w:firstLine="709"/>
        <w:jc w:val="both"/>
        <w:rPr>
          <w:b/>
          <w:szCs w:val="28"/>
          <w:lang w:val="uk-UA"/>
        </w:rPr>
      </w:pPr>
      <w:r w:rsidRPr="00E02265">
        <w:rPr>
          <w:b/>
          <w:szCs w:val="28"/>
          <w:lang w:val="uk-UA"/>
        </w:rPr>
        <w:t xml:space="preserve">б) </w:t>
      </w:r>
      <w:r w:rsidR="00E02265" w:rsidRPr="00E02265">
        <w:rPr>
          <w:b/>
          <w:szCs w:val="28"/>
          <w:lang w:val="uk-UA"/>
        </w:rPr>
        <w:t>Спеціальні (ф</w:t>
      </w:r>
      <w:r w:rsidRPr="00E02265">
        <w:rPr>
          <w:b/>
          <w:szCs w:val="28"/>
          <w:lang w:val="uk-UA"/>
        </w:rPr>
        <w:t>ахові</w:t>
      </w:r>
      <w:r w:rsidR="00E02265" w:rsidRPr="00E02265">
        <w:rPr>
          <w:b/>
          <w:szCs w:val="28"/>
          <w:lang w:val="uk-UA"/>
        </w:rPr>
        <w:t>)</w:t>
      </w:r>
      <w:r w:rsidRPr="00E02265">
        <w:rPr>
          <w:b/>
          <w:szCs w:val="28"/>
          <w:lang w:val="uk-UA"/>
        </w:rPr>
        <w:t xml:space="preserve"> компетенції:</w:t>
      </w:r>
    </w:p>
    <w:p w14:paraId="0688EAF6" w14:textId="5DD0E86D" w:rsidR="000C5F16" w:rsidRPr="00E02265" w:rsidRDefault="00E02265" w:rsidP="00E022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>СК0</w:t>
      </w:r>
      <w:r w:rsidR="000C5F16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>6. Здійснювати облікові процедури із застосуванням</w:t>
      </w:r>
      <w:r w:rsidR="008B4925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5F16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спеціалізованих інформаційних систем і комп’ютерних</w:t>
      </w:r>
      <w:r w:rsidR="008B4925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5F16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технологій.</w:t>
      </w:r>
    </w:p>
    <w:p w14:paraId="2403E085" w14:textId="66741087" w:rsidR="000C5F16" w:rsidRPr="00E02265" w:rsidRDefault="00E02265" w:rsidP="00E022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0C5F16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>10. Здатність застосовувати етичні принципи під час</w:t>
      </w:r>
      <w:r w:rsidR="008B4925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5F16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 професійних обов’язків.</w:t>
      </w:r>
    </w:p>
    <w:p w14:paraId="0EA4EF1D" w14:textId="7274E6C9" w:rsidR="000C5F16" w:rsidRPr="00E02265" w:rsidRDefault="00E02265" w:rsidP="00E022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0C5F16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>11. Демонструвати розуміння вимог щодо професійної</w:t>
      </w:r>
      <w:r w:rsidR="008B4925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5F16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діяльності, зумовлених необхідністю забезпечення сталого</w:t>
      </w:r>
      <w:r w:rsidR="008B4925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5F16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 України, її зміцнення як демократичної, соціальної,</w:t>
      </w:r>
      <w:r w:rsidR="008B4925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5F16" w:rsidRPr="00E0226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правової держави.</w:t>
      </w:r>
      <w:r w:rsidR="000C5F16" w:rsidRPr="00E022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7283C88" w14:textId="60B4AEDB" w:rsidR="00A35294" w:rsidRPr="00E02265" w:rsidRDefault="00A35294" w:rsidP="00E022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265">
        <w:rPr>
          <w:rFonts w:ascii="Times New Roman" w:hAnsi="Times New Roman" w:cs="Times New Roman"/>
          <w:b/>
          <w:sz w:val="28"/>
          <w:szCs w:val="28"/>
        </w:rPr>
        <w:t>Очікувані</w:t>
      </w:r>
      <w:r w:rsidRPr="00E02265">
        <w:rPr>
          <w:rFonts w:ascii="Times New Roman" w:hAnsi="Times New Roman" w:cs="Times New Roman"/>
          <w:sz w:val="28"/>
          <w:szCs w:val="28"/>
        </w:rPr>
        <w:t xml:space="preserve"> </w:t>
      </w:r>
      <w:r w:rsidRPr="00E02265">
        <w:rPr>
          <w:rFonts w:ascii="Times New Roman" w:hAnsi="Times New Roman" w:cs="Times New Roman"/>
          <w:b/>
          <w:sz w:val="28"/>
          <w:szCs w:val="28"/>
        </w:rPr>
        <w:t>програмні результати</w:t>
      </w:r>
      <w:r w:rsidRPr="00E02265">
        <w:rPr>
          <w:rFonts w:ascii="Times New Roman" w:hAnsi="Times New Roman" w:cs="Times New Roman"/>
          <w:sz w:val="28"/>
          <w:szCs w:val="28"/>
        </w:rPr>
        <w:t xml:space="preserve"> після вивчення студентами навчальної </w:t>
      </w:r>
      <w:r w:rsidR="003D0D68" w:rsidRPr="00E02265">
        <w:rPr>
          <w:rFonts w:ascii="Times New Roman" w:hAnsi="Times New Roman" w:cs="Times New Roman"/>
          <w:sz w:val="28"/>
          <w:szCs w:val="28"/>
        </w:rPr>
        <w:t>практики</w:t>
      </w:r>
      <w:r w:rsidRPr="00E0226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44AD7DB" w14:textId="77777777" w:rsidR="00E02265" w:rsidRPr="009904F0" w:rsidRDefault="00E02265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ПР02. </w:t>
      </w:r>
      <w:r w:rsidRPr="009904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14:paraId="3647BFCE" w14:textId="77777777" w:rsidR="00E02265" w:rsidRPr="000C5A11" w:rsidRDefault="00E02265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ПР0</w:t>
      </w:r>
      <w:r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14:paraId="7996141B" w14:textId="77777777" w:rsidR="00E02265" w:rsidRPr="000C5A11" w:rsidRDefault="00E02265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ПР0</w:t>
      </w:r>
      <w:r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14:paraId="0D8E3A96" w14:textId="77777777" w:rsidR="00E02265" w:rsidRPr="000C5A11" w:rsidRDefault="00E02265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ПР0</w:t>
      </w:r>
      <w:r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14:paraId="246A39D3" w14:textId="77777777" w:rsidR="00E02265" w:rsidRPr="000C5A11" w:rsidRDefault="00E02265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ПР0</w:t>
      </w:r>
      <w:r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14:paraId="1A39295F" w14:textId="77777777" w:rsidR="00E02265" w:rsidRPr="000C5A11" w:rsidRDefault="00E02265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14:paraId="1DF4F390" w14:textId="77777777" w:rsidR="00E02265" w:rsidRPr="000C5A11" w:rsidRDefault="00E02265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14. Вміти застосовувати економіко-математичні методи в обраній професії.</w:t>
      </w:r>
    </w:p>
    <w:p w14:paraId="59308AD1" w14:textId="77777777" w:rsidR="00E02265" w:rsidRPr="000C5A11" w:rsidRDefault="00E02265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14:paraId="364A53E9" w14:textId="77777777" w:rsidR="00E02265" w:rsidRDefault="00E02265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A11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C5A11">
        <w:rPr>
          <w:rFonts w:ascii="Times New Roman" w:eastAsia="Times New Roman" w:hAnsi="Times New Roman" w:cs="Times New Roman"/>
          <w:sz w:val="28"/>
          <w:szCs w:val="28"/>
        </w:rPr>
        <w:t>20. Виконувати професійні функції з урахуванням вимог соціальної відповідальності, трудової дисципліни, вміти планувати та управляти часом.</w:t>
      </w:r>
    </w:p>
    <w:p w14:paraId="5C81DF45" w14:textId="77777777" w:rsidR="00E02265" w:rsidRPr="009904F0" w:rsidRDefault="00E02265" w:rsidP="00E0226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ПР21. </w:t>
      </w:r>
      <w:r w:rsidRPr="009904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14:paraId="4469273B" w14:textId="1112E0D9" w:rsidR="00C0517C" w:rsidRPr="00E02265" w:rsidRDefault="00C0517C" w:rsidP="00E022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C489337" w14:textId="2744692B" w:rsidR="00C0517C" w:rsidRPr="00E02265" w:rsidRDefault="00C0517C" w:rsidP="00E022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54FD265" w14:textId="744D55A7" w:rsidR="00E17335" w:rsidRPr="00E02265" w:rsidRDefault="003D3952" w:rsidP="00E022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E17335"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Опис навчальної </w:t>
      </w:r>
      <w:r w:rsidR="003D0D68" w:rsidRPr="00E0226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практики</w:t>
      </w:r>
    </w:p>
    <w:p w14:paraId="3B9B36C8" w14:textId="77777777" w:rsidR="00F906D6" w:rsidRPr="00E02265" w:rsidRDefault="00F906D6" w:rsidP="00E02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265">
        <w:rPr>
          <w:rFonts w:ascii="Times New Roman" w:hAnsi="Times New Roman" w:cs="Times New Roman"/>
          <w:b/>
          <w:bCs/>
          <w:sz w:val="28"/>
          <w:szCs w:val="28"/>
        </w:rPr>
        <w:t>5.1. Загальна інформація</w:t>
      </w:r>
    </w:p>
    <w:p w14:paraId="4C917537" w14:textId="323FAEC9" w:rsidR="00F906D6" w:rsidRPr="00E02265" w:rsidRDefault="00F906D6" w:rsidP="00E02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6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1334"/>
      </w:tblGrid>
      <w:tr w:rsidR="00175F39" w:rsidRPr="00F5111B" w14:paraId="5FE75994" w14:textId="77777777" w:rsidTr="00175F39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A39AB0B" w14:textId="77777777" w:rsidR="00175F39" w:rsidRPr="00F5111B" w:rsidRDefault="00175F3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14:paraId="1163B28B" w14:textId="77777777" w:rsidR="00175F39" w:rsidRPr="00F5111B" w:rsidRDefault="00175F3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14:paraId="38C5478D" w14:textId="77777777" w:rsidR="00175F39" w:rsidRPr="00F5111B" w:rsidRDefault="00175F3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183" w:type="dxa"/>
            <w:gridSpan w:val="2"/>
          </w:tcPr>
          <w:p w14:paraId="0356C9E3" w14:textId="77777777" w:rsidR="00175F39" w:rsidRPr="00F5111B" w:rsidRDefault="00175F3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1326F7DD" w14:textId="77777777" w:rsidR="00175F39" w:rsidRPr="00F5111B" w:rsidRDefault="00175F3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F5111B">
              <w:rPr>
                <w:rFonts w:ascii="Times New Roman" w:hAnsi="Times New Roman" w:cs="Times New Roman"/>
                <w:b/>
                <w:sz w:val="24"/>
                <w:szCs w:val="24"/>
              </w:rPr>
              <w:t>підсум</w:t>
            </w:r>
            <w:proofErr w:type="spellEnd"/>
            <w:r w:rsidRPr="00F5111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58FF9441" w14:textId="77777777" w:rsidR="00175F39" w:rsidRPr="00F5111B" w:rsidRDefault="00175F3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111B">
              <w:rPr>
                <w:rFonts w:ascii="Times New Roman" w:hAnsi="Times New Roman" w:cs="Times New Roman"/>
                <w:b/>
                <w:sz w:val="24"/>
                <w:szCs w:val="24"/>
              </w:rPr>
              <w:t>кового</w:t>
            </w:r>
            <w:proofErr w:type="spellEnd"/>
            <w:r w:rsidRPr="00F51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контролю</w:t>
            </w:r>
          </w:p>
        </w:tc>
      </w:tr>
      <w:tr w:rsidR="00175F39" w:rsidRPr="00F5111B" w14:paraId="5E61E1CF" w14:textId="77777777" w:rsidTr="00175F39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4964660C" w14:textId="77777777" w:rsidR="00175F39" w:rsidRPr="00F5111B" w:rsidRDefault="00175F39" w:rsidP="0011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2BABA7B0" w14:textId="77777777" w:rsidR="00175F39" w:rsidRPr="00F5111B" w:rsidRDefault="00175F3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14:paraId="734CCFCB" w14:textId="77777777" w:rsidR="00175F39" w:rsidRPr="00F5111B" w:rsidRDefault="00175F3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4CC9C2D" w14:textId="77777777" w:rsidR="00175F39" w:rsidRPr="00F5111B" w:rsidRDefault="00175F3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b/>
                <w:sz w:val="24"/>
                <w:szCs w:val="24"/>
              </w:rPr>
              <w:t>кредитів</w:t>
            </w:r>
          </w:p>
        </w:tc>
        <w:tc>
          <w:tcPr>
            <w:tcW w:w="993" w:type="dxa"/>
            <w:vAlign w:val="center"/>
          </w:tcPr>
          <w:p w14:paraId="189046E3" w14:textId="77777777" w:rsidR="00175F39" w:rsidRPr="00F5111B" w:rsidRDefault="00175F3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b/>
                <w:sz w:val="24"/>
                <w:szCs w:val="24"/>
              </w:rPr>
              <w:t>годин</w:t>
            </w:r>
          </w:p>
        </w:tc>
        <w:tc>
          <w:tcPr>
            <w:tcW w:w="1334" w:type="dxa"/>
            <w:vMerge/>
            <w:shd w:val="clear" w:color="auto" w:fill="auto"/>
            <w:textDirection w:val="btLr"/>
            <w:vAlign w:val="center"/>
          </w:tcPr>
          <w:p w14:paraId="3138780A" w14:textId="77777777" w:rsidR="00175F39" w:rsidRPr="00F5111B" w:rsidRDefault="00175F3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39" w:rsidRPr="00F5111B" w14:paraId="2FB15EE4" w14:textId="77777777" w:rsidTr="00175F39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C20BBA8" w14:textId="77777777" w:rsidR="00175F39" w:rsidRPr="00F5111B" w:rsidRDefault="00175F39" w:rsidP="00C171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ECC06BB" w14:textId="7DCAD9DD" w:rsidR="00175F39" w:rsidRPr="00F5111B" w:rsidRDefault="00175F39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2B0096" w14:textId="67653927" w:rsidR="00175F39" w:rsidRPr="00F5111B" w:rsidRDefault="00175F39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11B">
              <w:rPr>
                <w:rFonts w:ascii="Times New Roman" w:hAnsi="Times New Roman" w:cs="Times New Roman"/>
                <w:sz w:val="24"/>
              </w:rPr>
              <w:t>І</w:t>
            </w:r>
            <w:r w:rsidRPr="00F5111B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</w:p>
        </w:tc>
        <w:tc>
          <w:tcPr>
            <w:tcW w:w="1190" w:type="dxa"/>
            <w:vAlign w:val="center"/>
          </w:tcPr>
          <w:p w14:paraId="70C24D5C" w14:textId="20F994A4" w:rsidR="00175F39" w:rsidRPr="00F5111B" w:rsidRDefault="00175F39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1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14:paraId="691EBE93" w14:textId="6946B3AA" w:rsidR="00175F39" w:rsidRPr="00F5111B" w:rsidRDefault="00175F39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1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4BCAD7" w14:textId="7D8A645F" w:rsidR="00175F39" w:rsidRPr="00F5111B" w:rsidRDefault="00175F39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</w:p>
        </w:tc>
      </w:tr>
      <w:tr w:rsidR="00C6405A" w:rsidRPr="00F5111B" w14:paraId="7715A8BF" w14:textId="77777777" w:rsidTr="00175F39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29220ED" w14:textId="77777777" w:rsidR="00C6405A" w:rsidRPr="00F5111B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Заочна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B06049A" w14:textId="1DF55BF1" w:rsidR="00C6405A" w:rsidRPr="00F5111B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0EB865A" w14:textId="68D4F933" w:rsidR="00C6405A" w:rsidRPr="00F5111B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sz w:val="24"/>
              </w:rPr>
              <w:t>І</w:t>
            </w:r>
            <w:r w:rsidRPr="00F5111B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</w:p>
        </w:tc>
        <w:tc>
          <w:tcPr>
            <w:tcW w:w="1190" w:type="dxa"/>
            <w:vAlign w:val="center"/>
          </w:tcPr>
          <w:p w14:paraId="568DEEA7" w14:textId="4D6912C3" w:rsidR="00C6405A" w:rsidRPr="00F5111B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14:paraId="1E097335" w14:textId="530198A2" w:rsidR="00C6405A" w:rsidRPr="00F5111B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1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1DA199F" w14:textId="7F4957DD" w:rsidR="00C6405A" w:rsidRPr="00F5111B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</w:p>
        </w:tc>
      </w:tr>
    </w:tbl>
    <w:p w14:paraId="7005529A" w14:textId="77777777" w:rsidR="00F5111B" w:rsidRDefault="00F5111B" w:rsidP="007835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23EE527" w14:textId="77777777" w:rsidR="00F5111B" w:rsidRDefault="00F5111B" w:rsidP="007835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20FC4E3" w14:textId="173EE0B3" w:rsidR="00783503" w:rsidRPr="00F5111B" w:rsidRDefault="00783503" w:rsidP="007835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5.2. Структура освітньої компоненти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7905"/>
        <w:gridCol w:w="943"/>
      </w:tblGrid>
      <w:tr w:rsidR="00783503" w:rsidRPr="00F5111B" w14:paraId="530F480E" w14:textId="1630ED8A" w:rsidTr="0078350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A5F5" w14:textId="77777777" w:rsidR="00783503" w:rsidRPr="00783503" w:rsidRDefault="00783503" w:rsidP="0078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4D2A" w14:textId="77777777" w:rsidR="00783503" w:rsidRPr="00783503" w:rsidRDefault="00783503" w:rsidP="0078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  робіт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7237" w14:textId="774D2221" w:rsidR="00783503" w:rsidRPr="00F5111B" w:rsidRDefault="00783503" w:rsidP="0078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Год.</w:t>
            </w:r>
          </w:p>
        </w:tc>
      </w:tr>
      <w:tr w:rsidR="005F0CB4" w:rsidRPr="00F5111B" w14:paraId="64CD3587" w14:textId="592C624F" w:rsidTr="00D864A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2E69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2625" w14:textId="39EF15FC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На підставі переліку даних господарських засобів підприємства за їх складом та джерелами формування скласти баланс. </w:t>
            </w:r>
            <w:r w:rsidRPr="0078350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На підставі даних балансу відкрити в Головній книзі синтетичні рахунки бухгалтерського обліку і </w:t>
            </w:r>
            <w:r w:rsidRPr="00F5111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зробити</w:t>
            </w:r>
            <w:r w:rsidRPr="0078350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на них</w:t>
            </w:r>
            <w:r w:rsidRPr="00F5111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8350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записи залишків на кінець звітного місяця </w:t>
            </w:r>
            <w:r w:rsidRPr="0078350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45EEC" w14:textId="1AE5BBCD" w:rsidR="005F0CB4" w:rsidRPr="00F5111B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F0CB4" w:rsidRPr="00F5111B" w14:paraId="2588E217" w14:textId="38456551" w:rsidTr="00D864A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EF3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6121" w14:textId="77777777" w:rsidR="005F0CB4" w:rsidRPr="00783503" w:rsidRDefault="005F0CB4" w:rsidP="005F0CB4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На основі розшифровки залишків до синтетичних рахунків 23 „Виробництво”, 26 „Готова продукція”, 63 „Розрахунки з постачальниками і підрядниками”, 36 „Розрахунки з покупцями і замовниками”, 372 „Розрахунки з підзвітними особами” відкрити </w:t>
            </w:r>
            <w:r w:rsidRPr="0078350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lastRenderedPageBreak/>
              <w:t>аналітичні рахунки.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99BC" w14:textId="7A6256C0" w:rsidR="005F0CB4" w:rsidRPr="00F5111B" w:rsidRDefault="005F0CB4" w:rsidP="005F0CB4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8</w:t>
            </w:r>
          </w:p>
        </w:tc>
      </w:tr>
      <w:tr w:rsidR="005F0CB4" w:rsidRPr="00F5111B" w14:paraId="2E5E0EE9" w14:textId="12179D99" w:rsidTr="00D864A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18D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25DA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Заповнити форми первинних документів до господарських операцій.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A291" w14:textId="29A6F531" w:rsidR="005F0CB4" w:rsidRPr="00F5111B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5F0CB4" w:rsidRPr="00F5111B" w14:paraId="10E37EFD" w14:textId="2BBD4640" w:rsidTr="00D864A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DE14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9282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По кожній господарській операції  в реєстраційному журналі вказати кореспондуючі рахунки.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C444" w14:textId="051932F2" w:rsidR="005F0CB4" w:rsidRPr="00F5111B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5F0CB4" w:rsidRPr="00F5111B" w14:paraId="70E3D54F" w14:textId="4E2BD0CB" w:rsidTr="00D864A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69C2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F3A5" w14:textId="2A4D0A68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підставі журналу реєстрації господарських операцій зробити записи в журнали на синтетичних та аналітичних рахунках. Скласти відомість розподілу загальновиробничих витрат.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A33" w14:textId="32C40EBC" w:rsidR="005F0CB4" w:rsidRPr="00F5111B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5F0CB4" w:rsidRPr="00F5111B" w14:paraId="0E12DF37" w14:textId="3A7A1B87" w:rsidTr="00D864A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CC5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422F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фактичну собівартість товарної продукції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DAAA" w14:textId="26760B34" w:rsidR="005F0CB4" w:rsidRPr="00F5111B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5F0CB4" w:rsidRPr="00F5111B" w14:paraId="1AC1A6FC" w14:textId="06F50FF2" w:rsidTr="00D864A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082B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FC29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Скласти калькуляцію собівартості виготовленої продукції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6DB1" w14:textId="1998999E" w:rsidR="005F0CB4" w:rsidRPr="00F5111B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5F0CB4" w:rsidRPr="00F5111B" w14:paraId="14ADEDB8" w14:textId="4E79600D" w:rsidTr="00D864A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F37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3743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фактичну собівартість реалізованої продукції.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A0CD" w14:textId="0E4A0011" w:rsidR="005F0CB4" w:rsidRPr="00F5111B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5F0CB4" w:rsidRPr="00F5111B" w14:paraId="2EAD4EE9" w14:textId="234C6E02" w:rsidTr="00D864A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04A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FCC7" w14:textId="6894F6DE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фінансовий результат від реалізації продукції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0A22" w14:textId="47F15275" w:rsidR="005F0CB4" w:rsidRPr="00F5111B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5F0CB4" w:rsidRPr="00F5111B" w14:paraId="48558BCC" w14:textId="38015800" w:rsidTr="00D864A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AC8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5833" w14:textId="77777777" w:rsidR="005F0CB4" w:rsidRPr="00783503" w:rsidRDefault="005F0CB4" w:rsidP="005F0CB4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Зробити записи в Головну книгу.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D031" w14:textId="0FF53AE2" w:rsidR="005F0CB4" w:rsidRPr="00F5111B" w:rsidRDefault="005F0CB4" w:rsidP="005F0CB4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5F0CB4" w:rsidRPr="00F5111B" w14:paraId="2B0D956E" w14:textId="7C7EA6DE" w:rsidTr="00D864A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E0D6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2F69" w14:textId="77777777" w:rsidR="005F0CB4" w:rsidRPr="00783503" w:rsidRDefault="005F0CB4" w:rsidP="005F0CB4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підставі даних звітів на синтетичних і аналітичних рахунках скласти оборотні відомості по аналітичних і синтетичних рахунках.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3F1" w14:textId="4DE0A48D" w:rsidR="005F0CB4" w:rsidRPr="00F5111B" w:rsidRDefault="005F0CB4" w:rsidP="005F0CB4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F0CB4" w:rsidRPr="00F5111B" w14:paraId="145CA39A" w14:textId="0A3DB219" w:rsidTr="00D864A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5EF9" w14:textId="77777777" w:rsidR="005F0CB4" w:rsidRPr="00783503" w:rsidRDefault="005F0CB4" w:rsidP="005F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5145" w14:textId="77777777" w:rsidR="005F0CB4" w:rsidRPr="00783503" w:rsidRDefault="005F0CB4" w:rsidP="005F0CB4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78350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підставі даних оборотної відомості по синтетичних і аналітичних рахунках скласти баланс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2B17" w14:textId="3E1594C2" w:rsidR="005F0CB4" w:rsidRPr="00F5111B" w:rsidRDefault="005F0CB4" w:rsidP="005F0CB4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B4023" w:rsidRPr="00F5111B" w14:paraId="0B8ADB1B" w14:textId="77777777" w:rsidTr="0078350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3DA" w14:textId="77777777" w:rsidR="00CB4023" w:rsidRPr="00F5111B" w:rsidRDefault="00CB4023" w:rsidP="0078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9B7B" w14:textId="075B0F09" w:rsidR="00CB4023" w:rsidRPr="00F5111B" w:rsidRDefault="00BC5B42" w:rsidP="0078350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Разом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6386" w14:textId="6855747F" w:rsidR="00CB4023" w:rsidRPr="00F5111B" w:rsidRDefault="00CB4023" w:rsidP="005F0CB4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F5111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90</w:t>
            </w:r>
          </w:p>
        </w:tc>
      </w:tr>
    </w:tbl>
    <w:p w14:paraId="28EB7D72" w14:textId="77777777" w:rsidR="00783503" w:rsidRPr="00F5111B" w:rsidRDefault="00783503" w:rsidP="007835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28EF1DB" w14:textId="77777777" w:rsidR="00E17335" w:rsidRPr="00F5111B" w:rsidRDefault="00E17335" w:rsidP="0005792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23A0E0B7" w14:textId="77777777" w:rsidR="00C0517C" w:rsidRPr="00F5111B" w:rsidRDefault="00C0517C" w:rsidP="00E022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11B">
        <w:rPr>
          <w:rFonts w:ascii="Times New Roman" w:hAnsi="Times New Roman" w:cs="Times New Roman"/>
          <w:b/>
          <w:bCs/>
          <w:sz w:val="28"/>
          <w:szCs w:val="28"/>
        </w:rPr>
        <w:t>6. Методи навчання, контрольні заходи та критерії оцінювання</w:t>
      </w:r>
    </w:p>
    <w:p w14:paraId="4F926332" w14:textId="77777777" w:rsidR="00C0517C" w:rsidRPr="00F5111B" w:rsidRDefault="00C0517C" w:rsidP="00E022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11B">
        <w:rPr>
          <w:rFonts w:ascii="Times New Roman" w:hAnsi="Times New Roman" w:cs="Times New Roman"/>
          <w:b/>
          <w:bCs/>
          <w:sz w:val="28"/>
          <w:szCs w:val="28"/>
        </w:rPr>
        <w:t>6.1. Методи навчання</w:t>
      </w:r>
    </w:p>
    <w:p w14:paraId="26F95377" w14:textId="77777777" w:rsidR="008339E1" w:rsidRPr="00F5111B" w:rsidRDefault="008339E1" w:rsidP="00E02265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F5111B">
        <w:rPr>
          <w:sz w:val="28"/>
          <w:szCs w:val="28"/>
        </w:rPr>
        <w:t>наочні методи (демонстрація, ілюстрація);</w:t>
      </w:r>
    </w:p>
    <w:p w14:paraId="4603CFED" w14:textId="77777777" w:rsidR="008339E1" w:rsidRPr="00F5111B" w:rsidRDefault="008339E1" w:rsidP="00E02265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F5111B">
        <w:rPr>
          <w:sz w:val="28"/>
          <w:szCs w:val="28"/>
        </w:rPr>
        <w:t>пояснювально</w:t>
      </w:r>
      <w:proofErr w:type="spellEnd"/>
      <w:r w:rsidRPr="00F5111B">
        <w:rPr>
          <w:sz w:val="28"/>
          <w:szCs w:val="28"/>
        </w:rPr>
        <w:t>-ілюстративні методи;</w:t>
      </w:r>
    </w:p>
    <w:p w14:paraId="1B4C8CD1" w14:textId="77777777" w:rsidR="008339E1" w:rsidRPr="00F5111B" w:rsidRDefault="008339E1" w:rsidP="00E02265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F5111B">
        <w:rPr>
          <w:sz w:val="28"/>
          <w:szCs w:val="28"/>
        </w:rPr>
        <w:t>проблемно-пошукові методи;</w:t>
      </w:r>
    </w:p>
    <w:p w14:paraId="62C2FFF8" w14:textId="77777777" w:rsidR="008339E1" w:rsidRPr="00F5111B" w:rsidRDefault="008339E1" w:rsidP="00E02265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F5111B">
        <w:rPr>
          <w:sz w:val="28"/>
          <w:szCs w:val="28"/>
        </w:rPr>
        <w:t>робота з інформаційними ресурсами: з нормативно-правовими актами, навчально-методичною літературою та інтернет-ресурсами;</w:t>
      </w:r>
    </w:p>
    <w:p w14:paraId="6DE2C953" w14:textId="77777777" w:rsidR="008339E1" w:rsidRPr="00F5111B" w:rsidRDefault="008339E1" w:rsidP="00E02265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F5111B">
        <w:rPr>
          <w:sz w:val="28"/>
          <w:szCs w:val="28"/>
        </w:rPr>
        <w:t>самостійна робота над розділами програми виробничої практики.</w:t>
      </w:r>
    </w:p>
    <w:p w14:paraId="35F44468" w14:textId="77777777" w:rsidR="00D0122D" w:rsidRPr="00C161A5" w:rsidRDefault="00D0122D" w:rsidP="00E0226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</w:pPr>
    </w:p>
    <w:p w14:paraId="52FA6BA5" w14:textId="77777777" w:rsidR="00C0517C" w:rsidRPr="00F5111B" w:rsidRDefault="00C0517C" w:rsidP="00E022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11B">
        <w:rPr>
          <w:rFonts w:ascii="Times New Roman" w:hAnsi="Times New Roman" w:cs="Times New Roman"/>
          <w:b/>
          <w:bCs/>
          <w:sz w:val="28"/>
          <w:szCs w:val="28"/>
        </w:rPr>
        <w:t>6.2. Контрольні заходи та критерії оцінювання</w:t>
      </w:r>
    </w:p>
    <w:p w14:paraId="6C0083C9" w14:textId="77777777" w:rsidR="00C0517C" w:rsidRPr="00F5111B" w:rsidRDefault="00C0517C" w:rsidP="00E0226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  <w:highlight w:val="yellow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Оцінювання якості знань студентів, в умовах організації навчального процесу за кредитно-трансферною системою здійснюється </w:t>
      </w:r>
      <w:r w:rsidRPr="00F5111B">
        <w:rPr>
          <w:rFonts w:ascii="Times New Roman" w:hAnsi="Times New Roman" w:cs="Times New Roman"/>
          <w:bCs/>
          <w:sz w:val="28"/>
          <w:szCs w:val="28"/>
        </w:rPr>
        <w:t xml:space="preserve">за 100-бальною шкалою оцінювання: за шкалою </w:t>
      </w:r>
      <w:r w:rsidRPr="00F5111B">
        <w:rPr>
          <w:rFonts w:ascii="Times New Roman" w:hAnsi="Times New Roman" w:cs="Times New Roman"/>
          <w:spacing w:val="-8"/>
          <w:sz w:val="28"/>
          <w:szCs w:val="28"/>
        </w:rPr>
        <w:t>EСTS</w:t>
      </w:r>
      <w:r w:rsidRPr="00F5111B">
        <w:rPr>
          <w:rFonts w:ascii="Times New Roman" w:hAnsi="Times New Roman" w:cs="Times New Roman"/>
          <w:bCs/>
          <w:sz w:val="28"/>
          <w:szCs w:val="28"/>
        </w:rPr>
        <w:t xml:space="preserve"> та національною шкалою оцінювання</w:t>
      </w:r>
      <w:r w:rsidRPr="00F5111B">
        <w:rPr>
          <w:rFonts w:ascii="Times New Roman" w:hAnsi="Times New Roman" w:cs="Times New Roman"/>
          <w:sz w:val="28"/>
          <w:szCs w:val="28"/>
        </w:rPr>
        <w:t xml:space="preserve">. </w:t>
      </w:r>
      <w:r w:rsidRPr="00F5111B">
        <w:rPr>
          <w:rFonts w:ascii="Times New Roman" w:hAnsi="Times New Roman" w:cs="Times New Roman"/>
          <w:spacing w:val="5"/>
          <w:sz w:val="28"/>
          <w:szCs w:val="28"/>
        </w:rPr>
        <w:t>Максимальна сума набраних балів складає 100 балів.</w:t>
      </w:r>
    </w:p>
    <w:p w14:paraId="495F910E" w14:textId="77777777" w:rsidR="00E02265" w:rsidRDefault="00E02265" w:rsidP="00E02265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ACCB6F8" w14:textId="7D5F3ACC" w:rsidR="00C0517C" w:rsidRPr="00F5111B" w:rsidRDefault="00C0517C" w:rsidP="00C0517C">
      <w:pPr>
        <w:pStyle w:val="11"/>
        <w:shd w:val="clear" w:color="auto" w:fill="auto"/>
        <w:spacing w:line="360" w:lineRule="auto"/>
        <w:jc w:val="center"/>
        <w:rPr>
          <w:rFonts w:ascii="Times New Roman" w:hAnsi="Times New Roman" w:cs="Times New Roman"/>
          <w:b/>
        </w:rPr>
      </w:pPr>
      <w:r w:rsidRPr="00F5111B">
        <w:rPr>
          <w:rFonts w:ascii="Times New Roman" w:hAnsi="Times New Roman" w:cs="Times New Roman"/>
          <w:b/>
        </w:rPr>
        <w:t xml:space="preserve">Шкала оцінювання: національна та </w:t>
      </w:r>
      <w:r w:rsidRPr="00F5111B">
        <w:rPr>
          <w:rFonts w:ascii="Times New Roman" w:hAnsi="Times New Roman" w:cs="Times New Roman"/>
          <w:b/>
          <w:spacing w:val="-8"/>
        </w:rPr>
        <w:t>EСTS</w:t>
      </w:r>
    </w:p>
    <w:tbl>
      <w:tblPr>
        <w:tblStyle w:val="a8"/>
        <w:tblW w:w="0" w:type="auto"/>
        <w:tblInd w:w="468" w:type="dxa"/>
        <w:tblLook w:val="01E0" w:firstRow="1" w:lastRow="1" w:firstColumn="1" w:lastColumn="1" w:noHBand="0" w:noVBand="0"/>
      </w:tblPr>
      <w:tblGrid>
        <w:gridCol w:w="3352"/>
        <w:gridCol w:w="2632"/>
        <w:gridCol w:w="3177"/>
      </w:tblGrid>
      <w:tr w:rsidR="00C0517C" w:rsidRPr="00F5111B" w14:paraId="46C8BE81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3929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Оцінка на національною шкалою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B77B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 xml:space="preserve">Оцінка за шкалою </w:t>
            </w:r>
            <w:r w:rsidRPr="00F5111B">
              <w:rPr>
                <w:b/>
                <w:spacing w:val="-8"/>
                <w:sz w:val="28"/>
                <w:szCs w:val="28"/>
              </w:rPr>
              <w:t>EСTS</w:t>
            </w:r>
          </w:p>
        </w:tc>
      </w:tr>
      <w:tr w:rsidR="00C0517C" w:rsidRPr="00F5111B" w14:paraId="388E7B60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2605" w14:textId="77777777" w:rsidR="00C0517C" w:rsidRPr="00F5111B" w:rsidRDefault="00C0517C" w:rsidP="0047617F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4869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Оцінка (бали)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BFA2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Пояснення</w:t>
            </w:r>
          </w:p>
        </w:tc>
      </w:tr>
      <w:tr w:rsidR="00C0517C" w:rsidRPr="00F5111B" w14:paraId="2A8CA73F" w14:textId="77777777" w:rsidTr="0047617F"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DD54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B5FB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А (90-100)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4F8D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відмінно</w:t>
            </w:r>
          </w:p>
        </w:tc>
      </w:tr>
      <w:tr w:rsidR="00C0517C" w:rsidRPr="00F5111B" w14:paraId="66100AEC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D940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6364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В (80-89)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9F9D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дуже добре</w:t>
            </w:r>
          </w:p>
        </w:tc>
      </w:tr>
      <w:tr w:rsidR="00C0517C" w:rsidRPr="00F5111B" w14:paraId="3EB892B3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E51E" w14:textId="77777777" w:rsidR="00C0517C" w:rsidRPr="00F5111B" w:rsidRDefault="00C0517C" w:rsidP="0047617F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5A29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С (70-79)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9B74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добре</w:t>
            </w:r>
          </w:p>
        </w:tc>
      </w:tr>
      <w:tr w:rsidR="00C0517C" w:rsidRPr="00F5111B" w14:paraId="247F69A0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A389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95B0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Д (60-69)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4F63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задовільно</w:t>
            </w:r>
          </w:p>
        </w:tc>
      </w:tr>
      <w:tr w:rsidR="00C0517C" w:rsidRPr="00F5111B" w14:paraId="19016989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DEBD" w14:textId="77777777" w:rsidR="00C0517C" w:rsidRPr="00F5111B" w:rsidRDefault="00C0517C" w:rsidP="0047617F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DAAA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Е (50-59)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9C13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достатньо</w:t>
            </w:r>
          </w:p>
        </w:tc>
      </w:tr>
      <w:tr w:rsidR="00C0517C" w:rsidRPr="00F5111B" w14:paraId="58CA3EF3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5E12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lastRenderedPageBreak/>
              <w:t>незадовільно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C64F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FХ (35-49)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A283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незадовільно з можливістю повторного складання</w:t>
            </w:r>
          </w:p>
        </w:tc>
      </w:tr>
      <w:tr w:rsidR="00C0517C" w:rsidRPr="00F5111B" w14:paraId="7626ECCD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D56E" w14:textId="77777777" w:rsidR="00C0517C" w:rsidRPr="00F5111B" w:rsidRDefault="00C0517C" w:rsidP="0047617F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BF0C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F (1-34)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D9EB" w14:textId="77777777" w:rsidR="00C0517C" w:rsidRPr="00F5111B" w:rsidRDefault="00C0517C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111B">
              <w:rPr>
                <w:b/>
                <w:sz w:val="28"/>
                <w:szCs w:val="28"/>
              </w:rPr>
              <w:t>незадовільно з обов’язковим повторним курсом</w:t>
            </w:r>
          </w:p>
        </w:tc>
      </w:tr>
    </w:tbl>
    <w:p w14:paraId="0CC778FF" w14:textId="5F82AFE4" w:rsidR="008207F6" w:rsidRPr="00F5111B" w:rsidRDefault="008207F6" w:rsidP="0005792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2AC15C6" w14:textId="77777777" w:rsidR="00C0517C" w:rsidRPr="00C0517C" w:rsidRDefault="00C0517C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 захищається студентом у комісії, призначеній завідувачем кафедри обліку, аналізу і аудиту. До складу комісії входять: керівник практики від вузу, викладачі кафедри обліку, аналізу і аудиту .</w:t>
      </w:r>
    </w:p>
    <w:p w14:paraId="7ECC4A95" w14:textId="77777777" w:rsidR="00C0517C" w:rsidRPr="00C0517C" w:rsidRDefault="00C0517C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 оцінювання знань студентів включає:</w:t>
      </w:r>
    </w:p>
    <w:p w14:paraId="7E56276B" w14:textId="77777777" w:rsidR="00C0517C" w:rsidRPr="00C0517C" w:rsidRDefault="00C0517C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перевірку керівниками практики звіту з практики;</w:t>
      </w:r>
    </w:p>
    <w:p w14:paraId="4A332649" w14:textId="77777777" w:rsidR="00C0517C" w:rsidRPr="00C0517C" w:rsidRDefault="00C0517C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захист звіту студентом перед комісією.</w:t>
      </w:r>
    </w:p>
    <w:p w14:paraId="2750A672" w14:textId="77777777" w:rsidR="00C0517C" w:rsidRPr="00C0517C" w:rsidRDefault="00C0517C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захисту оцінюються:</w:t>
      </w:r>
    </w:p>
    <w:p w14:paraId="5C0E3AC7" w14:textId="77777777" w:rsidR="00C0517C" w:rsidRPr="00C0517C" w:rsidRDefault="00C0517C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повнота виконання програми практики;</w:t>
      </w:r>
    </w:p>
    <w:p w14:paraId="28F1DC8E" w14:textId="77777777" w:rsidR="00C0517C" w:rsidRPr="00C0517C" w:rsidRDefault="00C0517C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- рівень відповідей студента на запитання.</w:t>
      </w:r>
    </w:p>
    <w:p w14:paraId="61A6FB84" w14:textId="77777777" w:rsidR="00C0517C" w:rsidRPr="00C0517C" w:rsidRDefault="00C0517C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Студент, який не виконав програму практики без поважних причин, відраховується з навчального закладу.</w:t>
      </w:r>
    </w:p>
    <w:p w14:paraId="5E0BDF2D" w14:textId="77777777" w:rsidR="00C0517C" w:rsidRPr="00C0517C" w:rsidRDefault="00C0517C" w:rsidP="00E022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7DB497" w14:textId="77777777" w:rsidR="00C0517C" w:rsidRPr="00C0517C" w:rsidRDefault="00C0517C" w:rsidP="00E0226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051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Оцінювання звіту з практики</w:t>
      </w:r>
    </w:p>
    <w:p w14:paraId="5985C644" w14:textId="77777777" w:rsidR="00C0517C" w:rsidRPr="00C0517C" w:rsidRDefault="00C0517C" w:rsidP="00E022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7495"/>
        <w:gridCol w:w="1347"/>
      </w:tblGrid>
      <w:tr w:rsidR="00C0517C" w:rsidRPr="00C0517C" w14:paraId="01A9599A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0E7E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F847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  робіт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830C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балів</w:t>
            </w:r>
          </w:p>
        </w:tc>
      </w:tr>
      <w:tr w:rsidR="00C0517C" w:rsidRPr="00C0517C" w14:paraId="6CD56F65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0E2F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057C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На підставі переліку даних господарських засобів підприємства за їх складом та джерелами формування скласти баланс. </w:t>
            </w:r>
            <w:r w:rsidRPr="00C0517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На підставі даних балансу відкрити в Головній книзі синтетичні рахунки бухгалтерського обліку і роблять записи на них залишків на кінець звітного місяця </w:t>
            </w:r>
            <w:r w:rsidRPr="00C051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0DE9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17C" w:rsidRPr="00C0517C" w14:paraId="6547766C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66B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C31B" w14:textId="77777777" w:rsidR="00C0517C" w:rsidRPr="00C0517C" w:rsidRDefault="00C0517C" w:rsidP="00C0517C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основі розшифровки залишків до синтетичних рахунків 23 „Виробництво”, 26 „Готова продукція”, 63 „Розрахунки з постачальниками і підрядниками”, 36 „Розрахунки з покупцями і замовниками”, 372 „Розрахунки з підзвітними особами” відкрити аналітичні рахунки.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D3A7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17C" w:rsidRPr="00C0517C" w14:paraId="113F7934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F564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9CE0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Заповнити форми первинних документів до господарських операцій.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2EA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517C" w:rsidRPr="00C0517C" w14:paraId="1B44965B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85D6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3EF1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По кожній господарській операції  в реєстраційному журналі вказати кореспондуючі рахунки.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7DC4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0517C" w:rsidRPr="00C0517C" w14:paraId="456BC91D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E5D8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5F91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підставі журналу реєстрації господарських операцій зробити записи в журнали та на синтетичних та аналітичних рахунках. Скласти відомість розподілу загально виробничих витрат.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1E30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517C" w:rsidRPr="00C0517C" w14:paraId="4F24ECE1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7C8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B33A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фактичну собівартість товарної продукції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7D4E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0517C" w:rsidRPr="00C0517C" w14:paraId="22AF4671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1E2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F563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Скласти калькуляцію собівартості виготовленої продукції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D273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0517C" w:rsidRPr="00C0517C" w14:paraId="609F44B5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2D86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4AAB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фактичну собівартість реалізованої продукції.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458E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0517C" w:rsidRPr="00C0517C" w14:paraId="1D039AB9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B1B6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8AC8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фінансовий результат від реалізації продукції.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D134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0517C" w:rsidRPr="00C0517C" w14:paraId="782579A4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516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AA94" w14:textId="77777777" w:rsidR="00C0517C" w:rsidRPr="00C0517C" w:rsidRDefault="00C0517C" w:rsidP="00C0517C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Зробити записи в Головну книгу.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C496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17C" w:rsidRPr="00C0517C" w14:paraId="475ABE8D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8FE6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4631" w14:textId="77777777" w:rsidR="00C0517C" w:rsidRPr="00C0517C" w:rsidRDefault="00C0517C" w:rsidP="00C0517C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На підставі даних звітів на синтетичних і аналітичних рахунках </w:t>
            </w:r>
            <w:r w:rsidRPr="00C051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lastRenderedPageBreak/>
              <w:t>скласти оборотні відомості по аналітичних і синтетичних рахунках.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A542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C0517C" w:rsidRPr="00C0517C" w14:paraId="2846A9B0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FE70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F903" w14:textId="77777777" w:rsidR="00C0517C" w:rsidRPr="00C0517C" w:rsidRDefault="00C0517C" w:rsidP="00C0517C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підставі даних оборотної відомості по синтетичних і аналітичних рахунках скласти баланс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B857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517C" w:rsidRPr="00C0517C" w14:paraId="2BD6D251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94BD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DB4C" w14:textId="77777777" w:rsidR="00C0517C" w:rsidRPr="00C0517C" w:rsidRDefault="00C0517C" w:rsidP="00C0517C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B4C6" w14:textId="77777777" w:rsidR="00C0517C" w:rsidRPr="00C0517C" w:rsidRDefault="00C0517C" w:rsidP="00C0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14:paraId="6B4F44B7" w14:textId="77777777" w:rsidR="00C0517C" w:rsidRPr="00C0517C" w:rsidRDefault="00C0517C" w:rsidP="00C0517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912A4FB" w14:textId="56ADAE2C" w:rsidR="00C0517C" w:rsidRPr="00C0517C" w:rsidRDefault="00C0517C" w:rsidP="00E022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31964390"/>
      <w:bookmarkStart w:id="1" w:name="_Toc31964629"/>
      <w:r w:rsidRPr="00F5111B">
        <w:rPr>
          <w:rFonts w:ascii="Times New Roman" w:hAnsi="Times New Roman" w:cs="Times New Roman"/>
          <w:b/>
          <w:bCs/>
          <w:sz w:val="28"/>
          <w:szCs w:val="28"/>
        </w:rPr>
        <w:t>Критерії оцінювання.</w:t>
      </w:r>
      <w:r w:rsidRPr="00F5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 кількість балів за захист – 40. Оцінка “А” виставляється за повну, правильну і обґрунтовану відповідь на поставлене запитання. Знання програмного матеріалу повинно бути повним і чітким. Відповідь обґрунтована, логічна, послідовна, мова – правильна і виразна. Самостійність та творчість судження, наведення прикладів з навчальної практики.</w:t>
      </w:r>
    </w:p>
    <w:p w14:paraId="5B501908" w14:textId="77777777" w:rsidR="00C0517C" w:rsidRPr="00C0517C" w:rsidRDefault="00C0517C" w:rsidP="00E022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Оцінка ”В” та ”С” ставиться за наявності неточних, другорядних упущень в правильній відповіді. Наприклад, студент називає назву рахунка, а код рахунка, не може назвати та інше. Студент дотримується послідовності у висвітленні питання. </w:t>
      </w:r>
    </w:p>
    <w:p w14:paraId="2ADD3ED2" w14:textId="77777777" w:rsidR="00C0517C" w:rsidRPr="00C0517C" w:rsidRDefault="00C0517C" w:rsidP="00E022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 ”D” та ”Е” недостатнє розуміння методики складання бухгалтерських проводок та заповнення первинних документів, синтетичного і аналітичного обліку, складання Балансу.</w:t>
      </w:r>
    </w:p>
    <w:p w14:paraId="04BFBBE2" w14:textId="77777777" w:rsidR="00C0517C" w:rsidRPr="00C0517C" w:rsidRDefault="00C0517C" w:rsidP="00E022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 ”</w:t>
      </w:r>
      <w:proofErr w:type="spellStart"/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Fx</w:t>
      </w:r>
      <w:proofErr w:type="spellEnd"/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” та ”F” нерозуміння методики складання бухгалтерських проводок, ведення синтетичного і аналітичного обліку, складання Балансу.</w:t>
      </w:r>
    </w:p>
    <w:bookmarkEnd w:id="0"/>
    <w:bookmarkEnd w:id="1"/>
    <w:p w14:paraId="4A978C6A" w14:textId="77777777" w:rsidR="00C0517C" w:rsidRPr="00C0517C" w:rsidRDefault="00C0517C" w:rsidP="00E0226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Загальну оцінку виставляє комісія, до складу якої входять викладачі кафедри із спеціальних дисциплін. При виставленні загальної оцінки комісія враховує оцінку, яку виставляє керівник, а також відповідь студента при захисті звіту. </w:t>
      </w:r>
      <w:proofErr w:type="spellStart"/>
      <w:r w:rsidRPr="00C0517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Отримання</w:t>
      </w:r>
      <w:proofErr w:type="spellEnd"/>
      <w:r w:rsidRPr="00C0517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практикантом </w:t>
      </w:r>
      <w:proofErr w:type="spellStart"/>
      <w:r w:rsidRPr="00C0517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незадовільної</w:t>
      </w:r>
      <w:proofErr w:type="spellEnd"/>
      <w:r w:rsidRPr="00C0517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Pr="00C0517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оцінки</w:t>
      </w:r>
      <w:proofErr w:type="spellEnd"/>
      <w:r w:rsidRPr="00C0517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Pr="00C0517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передбачає</w:t>
      </w:r>
      <w:proofErr w:type="spellEnd"/>
      <w:r w:rsidRPr="00C0517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Pr="00C0517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повторне</w:t>
      </w:r>
      <w:proofErr w:type="spellEnd"/>
      <w:r w:rsidRPr="00C0517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Pr="00C0517C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>проходження</w:t>
      </w:r>
      <w:proofErr w:type="spellEnd"/>
      <w:r w:rsidRPr="00C0517C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ним практики.</w:t>
      </w:r>
    </w:p>
    <w:p w14:paraId="32F2AB01" w14:textId="77777777" w:rsidR="00C0517C" w:rsidRPr="00C0517C" w:rsidRDefault="00C0517C" w:rsidP="00E0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заліку за практику вноситься в </w:t>
      </w:r>
      <w:proofErr w:type="spellStart"/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заліково</w:t>
      </w:r>
      <w:proofErr w:type="spellEnd"/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>-екзаменаційну відомість і в залікову книжку студента за підписом голови комісії.</w:t>
      </w:r>
    </w:p>
    <w:p w14:paraId="22971FCE" w14:textId="77777777" w:rsidR="00C0517C" w:rsidRPr="00C0517C" w:rsidRDefault="00C0517C" w:rsidP="00E02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Підсумки кожної практики обговорюються на засіданні кафедри обліку, аналізу і аудиту.  </w:t>
      </w:r>
    </w:p>
    <w:p w14:paraId="33A2B3D7" w14:textId="4F0AAC5B" w:rsidR="00C0517C" w:rsidRPr="00F5111B" w:rsidRDefault="00C0517C" w:rsidP="00E0226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3C4A8E79" w14:textId="77777777" w:rsidR="00F5111B" w:rsidRPr="00F5111B" w:rsidRDefault="00F5111B" w:rsidP="0005792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E73369F" w14:textId="77777777" w:rsidR="004620AD" w:rsidRPr="00F5111B" w:rsidRDefault="004620AD" w:rsidP="00E0226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1B">
        <w:rPr>
          <w:rFonts w:ascii="Times New Roman" w:hAnsi="Times New Roman" w:cs="Times New Roman"/>
          <w:b/>
          <w:sz w:val="28"/>
          <w:szCs w:val="28"/>
        </w:rPr>
        <w:t>7.</w:t>
      </w:r>
      <w:r w:rsidRPr="00F5111B">
        <w:rPr>
          <w:rFonts w:ascii="Times New Roman" w:hAnsi="Times New Roman" w:cs="Times New Roman"/>
          <w:sz w:val="28"/>
          <w:szCs w:val="28"/>
        </w:rPr>
        <w:t xml:space="preserve"> </w:t>
      </w:r>
      <w:r w:rsidRPr="00F5111B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05035F16" w14:textId="77777777" w:rsidR="004620AD" w:rsidRPr="00F5111B" w:rsidRDefault="004620AD" w:rsidP="00E0226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14:paraId="6D6382FD" w14:textId="77777777" w:rsidR="004620AD" w:rsidRPr="00F5111B" w:rsidRDefault="004620AD" w:rsidP="00E022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1B">
        <w:rPr>
          <w:rFonts w:ascii="Times New Roman" w:hAnsi="Times New Roman" w:cs="Times New Roman"/>
          <w:b/>
          <w:sz w:val="28"/>
          <w:szCs w:val="28"/>
        </w:rPr>
        <w:t>7.1. Базова (основна) література</w:t>
      </w:r>
    </w:p>
    <w:p w14:paraId="16CC0150" w14:textId="77777777" w:rsidR="00E32914" w:rsidRPr="00F5111B" w:rsidRDefault="00E32914" w:rsidP="00E02265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Садовська І.Б.,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Нагірска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К.Є. Теорія бухгалтерського обліку.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. посібник. Луцьк: Редакційно-видавничий відділ Луцького НТУ, 2015. 324 с. </w:t>
      </w:r>
    </w:p>
    <w:p w14:paraId="2B5B1AA7" w14:textId="77777777" w:rsidR="00E32914" w:rsidRPr="00F5111B" w:rsidRDefault="00E32914" w:rsidP="00E02265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Бурлан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С.А., Каткова Н.В. Бухгалтерський облік (загальна теорія):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. Миколаїв: Вид-во ЧНУ ім. Петра Могили, 2018. 272 с. </w:t>
      </w:r>
    </w:p>
    <w:p w14:paraId="611A422C" w14:textId="77777777" w:rsidR="00E32914" w:rsidRPr="00F5111B" w:rsidRDefault="00E32914" w:rsidP="00E02265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Жадько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К.С., Олійник Л.Ш.,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В.В. Бухгалтерський облік: ділові ігри, ситуаційні вправи, тести : практикум. Дніпро: УМСФ, 2018. 100 с. </w:t>
      </w:r>
    </w:p>
    <w:p w14:paraId="47697317" w14:textId="77777777" w:rsidR="00E32914" w:rsidRPr="00F5111B" w:rsidRDefault="00E32914" w:rsidP="00E02265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Ткаченко Н.М. Теорія бухгалтерського обліку: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підручн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Алерта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, 2017. 174 с. </w:t>
      </w:r>
    </w:p>
    <w:p w14:paraId="337122C8" w14:textId="77777777" w:rsidR="00E32914" w:rsidRPr="00F5111B" w:rsidRDefault="00E32914" w:rsidP="00E02265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lastRenderedPageBreak/>
        <w:t xml:space="preserve">Зінченко О.В.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Радіонова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Н.Й.,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Хаустова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Є.Б. Бухгалтерський облік: у схемах і таблицях: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навч.посібник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/ під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. ред. М. І. Скрипник. Київ: «Центр учбової літератури», 2017. 340 с. </w:t>
      </w:r>
    </w:p>
    <w:p w14:paraId="16501BF0" w14:textId="77777777" w:rsidR="00E32914" w:rsidRPr="00F5111B" w:rsidRDefault="00E32914" w:rsidP="00E02265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Синиця Т.В.,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Осьмірко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І.В. Практикум з бухгалтерського обліку: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.-метод. посібник. Харків: ТОВ «ВСПРАВІ», 2017. 140 с. </w:t>
      </w:r>
    </w:p>
    <w:p w14:paraId="1A4C9264" w14:textId="77777777" w:rsidR="00E32914" w:rsidRPr="00F5111B" w:rsidRDefault="00E32914" w:rsidP="00E02265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Слюсаренко В.Є. Практикум з бухгалтерського обліку: навчальний посібник. К.: ЦУЛ, 2017. 388 с. </w:t>
      </w:r>
    </w:p>
    <w:p w14:paraId="0698D5C2" w14:textId="77777777" w:rsidR="00E32914" w:rsidRPr="00F5111B" w:rsidRDefault="00E32914" w:rsidP="00E02265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Садовська І.Б.,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Божидарнік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Нагірська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К.Є. Бухгалтерський облік: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. / за ред. проф. І.Б. Садовської. Київ: ЦУЛ, 2013. 688 с. </w:t>
      </w:r>
    </w:p>
    <w:p w14:paraId="304D1545" w14:textId="77777777" w:rsidR="00E32914" w:rsidRPr="00F5111B" w:rsidRDefault="00E32914" w:rsidP="00E02265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Садовська І.Б.,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Бортнікова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О.О.,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Нагірська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К.Є. Бухгалтерський облік. Практикум: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. посібник. / за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. ред. проф. І.Б. Садовської. Луцьк: РВВ Луцького НТУ, 2014. 284 с. </w:t>
      </w:r>
    </w:p>
    <w:p w14:paraId="1835CED6" w14:textId="77777777" w:rsidR="00E32914" w:rsidRPr="00F5111B" w:rsidRDefault="00E32914" w:rsidP="00E02265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Бухгалтерський облік: Навчальний посібник / В. М. Соболєв, І. А. Косата, Т. В.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Розіт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/ за ред. В. М. Соболєва. Х.: ХНУ імені В. Н. Каразіна, 2018. 222 с.</w:t>
      </w:r>
    </w:p>
    <w:p w14:paraId="3636BCD2" w14:textId="6E64B634" w:rsidR="00E32914" w:rsidRPr="00F5111B" w:rsidRDefault="00E32914" w:rsidP="00E022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roofErr w:type="spellStart"/>
      <w:r w:rsidRPr="00F5111B">
        <w:rPr>
          <w:rFonts w:ascii="Times New Roman" w:hAnsi="Times New Roman" w:cs="Times New Roman"/>
          <w:sz w:val="28"/>
          <w:szCs w:val="28"/>
        </w:rPr>
        <w:t>Бутинець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Ф.Ф. Теорія бухгалтерського обліку: Підручник. – 3-е вид.,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>. І перероб. - Житом</w:t>
      </w:r>
      <w:r w:rsidR="00E02265">
        <w:rPr>
          <w:rFonts w:ascii="Times New Roman" w:hAnsi="Times New Roman" w:cs="Times New Roman"/>
          <w:sz w:val="28"/>
          <w:szCs w:val="28"/>
        </w:rPr>
        <w:t>ир: ЖІТІ, 2003.</w:t>
      </w:r>
      <w:r w:rsidRPr="00F5111B">
        <w:rPr>
          <w:rFonts w:ascii="Times New Roman" w:hAnsi="Times New Roman" w:cs="Times New Roman"/>
          <w:sz w:val="28"/>
          <w:szCs w:val="28"/>
        </w:rPr>
        <w:t xml:space="preserve"> 440с.</w:t>
      </w:r>
    </w:p>
    <w:p w14:paraId="6CF686F9" w14:textId="77777777" w:rsidR="00E32914" w:rsidRPr="00F5111B" w:rsidRDefault="00E32914" w:rsidP="00E022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Грабова Н.М. Теорія бухгалтерського обліку: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Навч.посібник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>.-К.:АСК, 2001.-272 с.</w:t>
      </w:r>
    </w:p>
    <w:p w14:paraId="48A4F19F" w14:textId="5AE41DA9" w:rsidR="00E32914" w:rsidRPr="00F5111B" w:rsidRDefault="00E32914" w:rsidP="00E022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Загородній А.Г.,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Партин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Г.О. Бухгалтерський облік: основи теорії та практики.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Нав</w:t>
      </w:r>
      <w:r w:rsidR="00E02265">
        <w:rPr>
          <w:rFonts w:ascii="Times New Roman" w:hAnsi="Times New Roman" w:cs="Times New Roman"/>
          <w:sz w:val="28"/>
          <w:szCs w:val="28"/>
        </w:rPr>
        <w:t>ч.посіб</w:t>
      </w:r>
      <w:proofErr w:type="spellEnd"/>
      <w:r w:rsidR="00E02265">
        <w:rPr>
          <w:rFonts w:ascii="Times New Roman" w:hAnsi="Times New Roman" w:cs="Times New Roman"/>
          <w:sz w:val="28"/>
          <w:szCs w:val="28"/>
        </w:rPr>
        <w:t>.-К.: Знання, КОО, 2003.</w:t>
      </w:r>
      <w:r w:rsidRPr="00F5111B">
        <w:rPr>
          <w:rFonts w:ascii="Times New Roman" w:hAnsi="Times New Roman" w:cs="Times New Roman"/>
          <w:sz w:val="28"/>
          <w:szCs w:val="28"/>
        </w:rPr>
        <w:t xml:space="preserve"> 327 с.</w:t>
      </w:r>
    </w:p>
    <w:p w14:paraId="7AD641A4" w14:textId="77777777" w:rsidR="00E32914" w:rsidRPr="00F5111B" w:rsidRDefault="00E32914" w:rsidP="00E022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>Ковальчук Т.М. Бухгалтерський облік (теорія). – Чернівці, ЧНУ, 2012. – 536 с.</w:t>
      </w:r>
    </w:p>
    <w:p w14:paraId="08A12B77" w14:textId="164BA189" w:rsidR="00E32914" w:rsidRPr="00F5111B" w:rsidRDefault="00E32914" w:rsidP="00E022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Кужельний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В.Г. Теорія бухгалтерського облі</w:t>
      </w:r>
      <w:r w:rsidR="00E02265">
        <w:rPr>
          <w:rFonts w:ascii="Times New Roman" w:hAnsi="Times New Roman" w:cs="Times New Roman"/>
          <w:sz w:val="28"/>
          <w:szCs w:val="28"/>
        </w:rPr>
        <w:t xml:space="preserve">ку: Підручник.- К.: КНЕУ, 2001. </w:t>
      </w:r>
      <w:r w:rsidRPr="00F5111B">
        <w:rPr>
          <w:rFonts w:ascii="Times New Roman" w:hAnsi="Times New Roman" w:cs="Times New Roman"/>
          <w:sz w:val="28"/>
          <w:szCs w:val="28"/>
        </w:rPr>
        <w:t>334 с.</w:t>
      </w:r>
    </w:p>
    <w:p w14:paraId="2A0D2383" w14:textId="3880A6DB" w:rsidR="00E32914" w:rsidRPr="00F5111B" w:rsidRDefault="00E32914" w:rsidP="00E022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Партин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Г.О. Бухгалтерський облік: основи теорії і практики: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>.-</w:t>
      </w:r>
      <w:r w:rsidR="00E02265">
        <w:rPr>
          <w:rFonts w:ascii="Times New Roman" w:hAnsi="Times New Roman" w:cs="Times New Roman"/>
          <w:sz w:val="28"/>
          <w:szCs w:val="28"/>
        </w:rPr>
        <w:t xml:space="preserve"> К.: Т-во „Знання”, КОО, 2000. </w:t>
      </w:r>
      <w:r w:rsidRPr="00F5111B">
        <w:rPr>
          <w:rFonts w:ascii="Times New Roman" w:hAnsi="Times New Roman" w:cs="Times New Roman"/>
          <w:sz w:val="28"/>
          <w:szCs w:val="28"/>
        </w:rPr>
        <w:t>245 с.</w:t>
      </w:r>
    </w:p>
    <w:p w14:paraId="551823AB" w14:textId="77777777" w:rsidR="00E32914" w:rsidRPr="00F5111B" w:rsidRDefault="00E32914" w:rsidP="00E022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11B">
        <w:rPr>
          <w:rFonts w:ascii="Times New Roman" w:hAnsi="Times New Roman" w:cs="Times New Roman"/>
          <w:sz w:val="28"/>
          <w:szCs w:val="28"/>
        </w:rPr>
        <w:t>Ришар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Ж. Бухгалтерський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теория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и практика: Пер. с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франц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ред.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Я.В.Соколова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Pr="00F5111B">
        <w:rPr>
          <w:rFonts w:ascii="Times New Roman" w:hAnsi="Times New Roman" w:cs="Times New Roman"/>
          <w:sz w:val="28"/>
          <w:szCs w:val="28"/>
        </w:rPr>
        <w:t>Финансы</w:t>
      </w:r>
      <w:proofErr w:type="spellEnd"/>
      <w:r w:rsidRPr="00F5111B">
        <w:rPr>
          <w:rFonts w:ascii="Times New Roman" w:hAnsi="Times New Roman" w:cs="Times New Roman"/>
          <w:sz w:val="28"/>
          <w:szCs w:val="28"/>
        </w:rPr>
        <w:t xml:space="preserve"> и статистика, 2000.-208 с.</w:t>
      </w:r>
    </w:p>
    <w:p w14:paraId="1A1D311D" w14:textId="042CCCFF" w:rsidR="00E32914" w:rsidRPr="00F5111B" w:rsidRDefault="00E32914" w:rsidP="00E022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>Собко В.В., Завгородній В.П. Організація бухгалтерського обліку, контролю та аналізу.-К.: КНЕУ, 2000. 258 с.</w:t>
      </w:r>
    </w:p>
    <w:p w14:paraId="15FC6FCE" w14:textId="45C1146C" w:rsidR="00E32914" w:rsidRPr="00F5111B" w:rsidRDefault="00E32914" w:rsidP="00E022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>Швець В.Г. Теорія бухгалтерського обліку, К.: Либідь, 2003. 444 с.</w:t>
      </w:r>
    </w:p>
    <w:p w14:paraId="105A00E3" w14:textId="700A1CFA" w:rsidR="00E32914" w:rsidRPr="00F5111B" w:rsidRDefault="00E32914" w:rsidP="00E0226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AF05B0" w14:textId="77777777" w:rsidR="0026597F" w:rsidRPr="00F5111B" w:rsidRDefault="0026597F" w:rsidP="00E022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1B">
        <w:rPr>
          <w:rFonts w:ascii="Times New Roman" w:hAnsi="Times New Roman" w:cs="Times New Roman"/>
          <w:b/>
          <w:sz w:val="28"/>
          <w:szCs w:val="28"/>
        </w:rPr>
        <w:t>7.2. Допоміжна література</w:t>
      </w:r>
    </w:p>
    <w:p w14:paraId="377A0DB3" w14:textId="77777777" w:rsidR="0026597F" w:rsidRPr="00F5111B" w:rsidRDefault="0026597F" w:rsidP="00E022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11B">
        <w:rPr>
          <w:rFonts w:ascii="Times New Roman" w:hAnsi="Times New Roman" w:cs="Times New Roman"/>
          <w:b/>
          <w:sz w:val="28"/>
          <w:szCs w:val="28"/>
          <w:u w:val="single"/>
        </w:rPr>
        <w:t>Періодичні видання:</w:t>
      </w:r>
    </w:p>
    <w:p w14:paraId="606C60EB" w14:textId="77777777" w:rsidR="0026597F" w:rsidRPr="00F5111B" w:rsidRDefault="0026597F" w:rsidP="00E02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>1. Бухгалтерський облік і аудит</w:t>
      </w:r>
    </w:p>
    <w:p w14:paraId="38CF0FDB" w14:textId="77777777" w:rsidR="0026597F" w:rsidRPr="00F5111B" w:rsidRDefault="0026597F" w:rsidP="00E02265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>2. Баланс</w:t>
      </w:r>
      <w:r w:rsidRPr="00F5111B">
        <w:rPr>
          <w:rFonts w:ascii="Times New Roman" w:hAnsi="Times New Roman" w:cs="Times New Roman"/>
          <w:sz w:val="28"/>
          <w:szCs w:val="28"/>
        </w:rPr>
        <w:tab/>
      </w:r>
    </w:p>
    <w:p w14:paraId="7AA02164" w14:textId="77777777" w:rsidR="0026597F" w:rsidRPr="00F5111B" w:rsidRDefault="0026597F" w:rsidP="00E02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>3. Головбух</w:t>
      </w:r>
    </w:p>
    <w:p w14:paraId="6C2DFB8D" w14:textId="77777777" w:rsidR="0026597F" w:rsidRPr="00F5111B" w:rsidRDefault="0026597F" w:rsidP="00E02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>4. Все про бухгалтерський облік</w:t>
      </w:r>
    </w:p>
    <w:p w14:paraId="3B1844BD" w14:textId="77777777" w:rsidR="0026597F" w:rsidRPr="00F5111B" w:rsidRDefault="0026597F" w:rsidP="00E02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>5. Світ бухгалтерського обліку</w:t>
      </w:r>
    </w:p>
    <w:p w14:paraId="2D11CB85" w14:textId="77777777" w:rsidR="0026597F" w:rsidRPr="00F5111B" w:rsidRDefault="0026597F" w:rsidP="00E02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>6. Вісник бухгалтера та аудитора України</w:t>
      </w:r>
    </w:p>
    <w:p w14:paraId="1EB98463" w14:textId="77777777" w:rsidR="0026597F" w:rsidRPr="00F5111B" w:rsidRDefault="0026597F" w:rsidP="00E02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>7. Економіка України</w:t>
      </w:r>
    </w:p>
    <w:p w14:paraId="4E187FFD" w14:textId="77777777" w:rsidR="0026597F" w:rsidRPr="00F5111B" w:rsidRDefault="0026597F" w:rsidP="00E02265">
      <w:pPr>
        <w:pStyle w:val="Default"/>
        <w:rPr>
          <w:sz w:val="28"/>
          <w:szCs w:val="28"/>
        </w:rPr>
      </w:pPr>
      <w:r w:rsidRPr="00F5111B">
        <w:rPr>
          <w:sz w:val="28"/>
          <w:szCs w:val="28"/>
        </w:rPr>
        <w:t>8. Фінанси України</w:t>
      </w:r>
    </w:p>
    <w:p w14:paraId="7B1C6DA4" w14:textId="088BB481" w:rsidR="0026597F" w:rsidRPr="00F5111B" w:rsidRDefault="0026597F" w:rsidP="00E0226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11B">
        <w:rPr>
          <w:rFonts w:ascii="Times New Roman" w:hAnsi="Times New Roman" w:cs="Times New Roman"/>
          <w:b/>
          <w:sz w:val="28"/>
          <w:szCs w:val="28"/>
        </w:rPr>
        <w:tab/>
      </w:r>
      <w:r w:rsidRPr="00F5111B">
        <w:rPr>
          <w:rFonts w:ascii="Times New Roman" w:hAnsi="Times New Roman" w:cs="Times New Roman"/>
          <w:b/>
          <w:sz w:val="28"/>
          <w:szCs w:val="28"/>
          <w:u w:val="single"/>
        </w:rPr>
        <w:t>Нормативні акти</w:t>
      </w:r>
    </w:p>
    <w:p w14:paraId="02C4598C" w14:textId="77777777" w:rsidR="0026597F" w:rsidRPr="00F5111B" w:rsidRDefault="0026597F" w:rsidP="00E02265">
      <w:pPr>
        <w:widowControl w:val="0"/>
        <w:numPr>
          <w:ilvl w:val="1"/>
          <w:numId w:val="8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Податковий кодекс України від 2.12.2010 р. №2755-VI [Електронний ресурс]. – Режим доступу : </w:t>
      </w:r>
      <w:hyperlink r:id="rId6" w:anchor="Text" w:history="1">
        <w:r w:rsidRPr="00F5111B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https://zakon.rada.gov.ua/laws/show/2755-17#Text</w:t>
        </w:r>
      </w:hyperlink>
    </w:p>
    <w:p w14:paraId="3FE7EBC0" w14:textId="77777777" w:rsidR="0026597F" w:rsidRPr="00F5111B" w:rsidRDefault="0026597F" w:rsidP="00E02265">
      <w:pPr>
        <w:widowControl w:val="0"/>
        <w:numPr>
          <w:ilvl w:val="1"/>
          <w:numId w:val="8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lastRenderedPageBreak/>
        <w:t>Про бухгалтерський облік та фінансову звітність в Україні: Закон України від 16.07.1999 р. №996–XIV (зі змінами) [Електронний ресурс] – Режим доступу : https://zakon.rada.gov.ua/laws/show/996-14</w:t>
      </w:r>
    </w:p>
    <w:p w14:paraId="3F4BF021" w14:textId="77777777" w:rsidR="0026597F" w:rsidRPr="00F5111B" w:rsidRDefault="0026597F" w:rsidP="00E02265">
      <w:pPr>
        <w:widowControl w:val="0"/>
        <w:numPr>
          <w:ilvl w:val="1"/>
          <w:numId w:val="8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111B">
        <w:rPr>
          <w:rFonts w:ascii="Times New Roman" w:hAnsi="Times New Roman" w:cs="Times New Roman"/>
          <w:noProof/>
          <w:sz w:val="28"/>
          <w:szCs w:val="28"/>
        </w:rPr>
        <w:t>Про збір та облік єдиного внеску на загальнообов’язкове державне соціальне страхування : Закон України від 08.07.2010 р. №2464-VІ [Електроннийресурс]. – Режим доступу :  https://zakon.rada.gov.ua/laws/show/2464-17</w:t>
      </w:r>
    </w:p>
    <w:p w14:paraId="78769EEF" w14:textId="77777777" w:rsidR="0026597F" w:rsidRPr="00F5111B" w:rsidRDefault="0026597F" w:rsidP="00E02265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7F17C" w14:textId="5491CD1C" w:rsidR="0026597F" w:rsidRPr="00F5111B" w:rsidRDefault="0026597F" w:rsidP="00E02265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1B">
        <w:rPr>
          <w:rFonts w:ascii="Times New Roman" w:hAnsi="Times New Roman" w:cs="Times New Roman"/>
          <w:b/>
          <w:sz w:val="28"/>
          <w:szCs w:val="28"/>
        </w:rPr>
        <w:t>8. Інформаційні ресурси</w:t>
      </w:r>
    </w:p>
    <w:p w14:paraId="66081788" w14:textId="77777777" w:rsidR="0026597F" w:rsidRPr="00F5111B" w:rsidRDefault="0026597F" w:rsidP="00E02265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  <w:lang w:val="ru-RU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Сайт Верховної ради: </w:t>
      </w:r>
      <w:hyperlink r:id="rId7" w:history="1">
        <w:r w:rsidRPr="00F5111B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5F7BB56A" w14:textId="77777777" w:rsidR="0026597F" w:rsidRPr="00F5111B" w:rsidRDefault="0026597F" w:rsidP="00E02265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8" w:history="1">
        <w:r w:rsidRPr="00F5111B">
          <w:rPr>
            <w:rStyle w:val="a4"/>
            <w:rFonts w:ascii="Times New Roman" w:hAnsi="Times New Roman" w:cs="Times New Roman"/>
            <w:sz w:val="28"/>
            <w:szCs w:val="28"/>
          </w:rPr>
          <w:t>https://mof.gov.ua/uk</w:t>
        </w:r>
      </w:hyperlink>
    </w:p>
    <w:p w14:paraId="27EB8AC3" w14:textId="77777777" w:rsidR="0026597F" w:rsidRPr="00F5111B" w:rsidRDefault="0026597F" w:rsidP="00E02265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Сайт Державної Фіскальної служби України: </w:t>
      </w:r>
      <w:hyperlink r:id="rId9" w:history="1">
        <w:r w:rsidRPr="00F5111B">
          <w:rPr>
            <w:rStyle w:val="a4"/>
            <w:rFonts w:ascii="Times New Roman" w:hAnsi="Times New Roman" w:cs="Times New Roman"/>
            <w:sz w:val="28"/>
            <w:szCs w:val="28"/>
          </w:rPr>
          <w:t>http://sfs.gov.ua</w:t>
        </w:r>
      </w:hyperlink>
    </w:p>
    <w:p w14:paraId="66E7B72E" w14:textId="77777777" w:rsidR="0026597F" w:rsidRPr="00F5111B" w:rsidRDefault="0026597F" w:rsidP="00E02265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>Сайт Міжнародної Федерації Бухгалтерів: https://www.ifac.org</w:t>
      </w:r>
    </w:p>
    <w:p w14:paraId="491B0A68" w14:textId="77777777" w:rsidR="0026597F" w:rsidRPr="00F5111B" w:rsidRDefault="0026597F" w:rsidP="00E02265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5111B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F5111B">
        <w:rPr>
          <w:rFonts w:ascii="Times New Roman" w:hAnsi="Times New Roman" w:cs="Times New Roman"/>
          <w:color w:val="000000"/>
          <w:sz w:val="28"/>
          <w:szCs w:val="28"/>
        </w:rPr>
        <w:t xml:space="preserve">статистичної звітності емітентів України </w:t>
      </w:r>
      <w:r w:rsidRPr="00F5111B">
        <w:rPr>
          <w:rFonts w:ascii="Times New Roman" w:hAnsi="Times New Roman" w:cs="Times New Roman"/>
          <w:sz w:val="28"/>
          <w:szCs w:val="28"/>
        </w:rPr>
        <w:t xml:space="preserve">[Електронний ресурс]. – Режим доступу: </w:t>
      </w:r>
      <w:hyperlink r:id="rId10" w:history="1">
        <w:r w:rsidRPr="00F5111B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2D6B24A7" w14:textId="77777777" w:rsidR="0026597F" w:rsidRPr="00F5111B" w:rsidRDefault="0026597F" w:rsidP="00E02265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69F197" w14:textId="77777777" w:rsidR="0026597F" w:rsidRPr="00F5111B" w:rsidRDefault="0026597F" w:rsidP="00E02265">
      <w:pPr>
        <w:pStyle w:val="Default"/>
        <w:tabs>
          <w:tab w:val="num" w:pos="1260"/>
        </w:tabs>
        <w:ind w:firstLine="720"/>
        <w:jc w:val="center"/>
        <w:rPr>
          <w:color w:val="auto"/>
          <w:sz w:val="23"/>
          <w:szCs w:val="23"/>
          <w:lang w:val="ru-RU"/>
        </w:rPr>
      </w:pPr>
    </w:p>
    <w:p w14:paraId="3565D5F1" w14:textId="77777777" w:rsidR="0026597F" w:rsidRPr="00F5111B" w:rsidRDefault="0026597F" w:rsidP="00E02265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</w:p>
    <w:p w14:paraId="1ECD5F37" w14:textId="77777777" w:rsidR="0026597F" w:rsidRPr="00F5111B" w:rsidRDefault="0026597F" w:rsidP="00E02265">
      <w:pPr>
        <w:spacing w:line="240" w:lineRule="auto"/>
        <w:rPr>
          <w:rFonts w:ascii="Times New Roman" w:hAnsi="Times New Roman" w:cs="Times New Roman"/>
        </w:rPr>
      </w:pPr>
    </w:p>
    <w:sectPr w:rsidR="0026597F" w:rsidRPr="00F5111B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169"/>
    <w:multiLevelType w:val="multilevel"/>
    <w:tmpl w:val="6F10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166FC"/>
    <w:multiLevelType w:val="hybridMultilevel"/>
    <w:tmpl w:val="3A7AA5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C21E3A"/>
    <w:multiLevelType w:val="hybridMultilevel"/>
    <w:tmpl w:val="80943E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B726C"/>
    <w:multiLevelType w:val="multilevel"/>
    <w:tmpl w:val="6F10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BA0F4A"/>
    <w:multiLevelType w:val="hybridMultilevel"/>
    <w:tmpl w:val="17FC8B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3430"/>
    <w:rsid w:val="00053AB4"/>
    <w:rsid w:val="00057927"/>
    <w:rsid w:val="00073911"/>
    <w:rsid w:val="000C5F16"/>
    <w:rsid w:val="000D0725"/>
    <w:rsid w:val="000D55E4"/>
    <w:rsid w:val="000E4C5A"/>
    <w:rsid w:val="00105634"/>
    <w:rsid w:val="00105FDE"/>
    <w:rsid w:val="00111909"/>
    <w:rsid w:val="00117FA2"/>
    <w:rsid w:val="001360E2"/>
    <w:rsid w:val="00172720"/>
    <w:rsid w:val="00175F39"/>
    <w:rsid w:val="0018534D"/>
    <w:rsid w:val="00185BAC"/>
    <w:rsid w:val="001941D1"/>
    <w:rsid w:val="001A5F71"/>
    <w:rsid w:val="001B2737"/>
    <w:rsid w:val="001B7B15"/>
    <w:rsid w:val="001D68D1"/>
    <w:rsid w:val="001E5F58"/>
    <w:rsid w:val="001F4C82"/>
    <w:rsid w:val="0020349A"/>
    <w:rsid w:val="0022067A"/>
    <w:rsid w:val="002540A9"/>
    <w:rsid w:val="0026597F"/>
    <w:rsid w:val="002A1032"/>
    <w:rsid w:val="002C2DB5"/>
    <w:rsid w:val="002D0326"/>
    <w:rsid w:val="002D3F57"/>
    <w:rsid w:val="002E109A"/>
    <w:rsid w:val="00342456"/>
    <w:rsid w:val="00345D61"/>
    <w:rsid w:val="00351858"/>
    <w:rsid w:val="00357D08"/>
    <w:rsid w:val="003859A4"/>
    <w:rsid w:val="003A1C64"/>
    <w:rsid w:val="003C4A26"/>
    <w:rsid w:val="003D0D68"/>
    <w:rsid w:val="003D3952"/>
    <w:rsid w:val="003E2901"/>
    <w:rsid w:val="003E6D3E"/>
    <w:rsid w:val="00400D89"/>
    <w:rsid w:val="004041AD"/>
    <w:rsid w:val="004174C2"/>
    <w:rsid w:val="00427887"/>
    <w:rsid w:val="00434D95"/>
    <w:rsid w:val="004540F4"/>
    <w:rsid w:val="00457507"/>
    <w:rsid w:val="004620AD"/>
    <w:rsid w:val="004B47D7"/>
    <w:rsid w:val="00524B98"/>
    <w:rsid w:val="0055634B"/>
    <w:rsid w:val="00562C57"/>
    <w:rsid w:val="005766AA"/>
    <w:rsid w:val="005B1E22"/>
    <w:rsid w:val="005D40F6"/>
    <w:rsid w:val="005F0CB4"/>
    <w:rsid w:val="00626CB7"/>
    <w:rsid w:val="006A6E9B"/>
    <w:rsid w:val="006E2BD1"/>
    <w:rsid w:val="006E4631"/>
    <w:rsid w:val="006E49A9"/>
    <w:rsid w:val="006E6FAB"/>
    <w:rsid w:val="00701DE8"/>
    <w:rsid w:val="00743086"/>
    <w:rsid w:val="00752790"/>
    <w:rsid w:val="00783503"/>
    <w:rsid w:val="00787900"/>
    <w:rsid w:val="00790F28"/>
    <w:rsid w:val="007A7B9A"/>
    <w:rsid w:val="007E7CF8"/>
    <w:rsid w:val="0080029F"/>
    <w:rsid w:val="008207F6"/>
    <w:rsid w:val="008339E1"/>
    <w:rsid w:val="008408D8"/>
    <w:rsid w:val="008526A1"/>
    <w:rsid w:val="00853DF0"/>
    <w:rsid w:val="00853F1B"/>
    <w:rsid w:val="008550DD"/>
    <w:rsid w:val="00865F76"/>
    <w:rsid w:val="00885036"/>
    <w:rsid w:val="008B0242"/>
    <w:rsid w:val="008B4925"/>
    <w:rsid w:val="008B5257"/>
    <w:rsid w:val="008B554A"/>
    <w:rsid w:val="008B6E52"/>
    <w:rsid w:val="008C0F2F"/>
    <w:rsid w:val="0098105D"/>
    <w:rsid w:val="00993A49"/>
    <w:rsid w:val="00995636"/>
    <w:rsid w:val="009D3D7E"/>
    <w:rsid w:val="009D5F20"/>
    <w:rsid w:val="00A1227C"/>
    <w:rsid w:val="00A212E4"/>
    <w:rsid w:val="00A35294"/>
    <w:rsid w:val="00A531D7"/>
    <w:rsid w:val="00A53E44"/>
    <w:rsid w:val="00A61445"/>
    <w:rsid w:val="00A71CCA"/>
    <w:rsid w:val="00AA0510"/>
    <w:rsid w:val="00AA6115"/>
    <w:rsid w:val="00AB353E"/>
    <w:rsid w:val="00AC49D3"/>
    <w:rsid w:val="00AD6075"/>
    <w:rsid w:val="00B27A31"/>
    <w:rsid w:val="00B351DA"/>
    <w:rsid w:val="00B51762"/>
    <w:rsid w:val="00B51F9A"/>
    <w:rsid w:val="00BC5B42"/>
    <w:rsid w:val="00BF48C5"/>
    <w:rsid w:val="00C0517C"/>
    <w:rsid w:val="00C161A5"/>
    <w:rsid w:val="00C1719B"/>
    <w:rsid w:val="00C241EE"/>
    <w:rsid w:val="00C45D11"/>
    <w:rsid w:val="00C6405A"/>
    <w:rsid w:val="00CB03C4"/>
    <w:rsid w:val="00CB1683"/>
    <w:rsid w:val="00CB4023"/>
    <w:rsid w:val="00CC65C3"/>
    <w:rsid w:val="00CD4331"/>
    <w:rsid w:val="00CE4E24"/>
    <w:rsid w:val="00CF7F45"/>
    <w:rsid w:val="00D0122D"/>
    <w:rsid w:val="00D01DE9"/>
    <w:rsid w:val="00D40206"/>
    <w:rsid w:val="00D563B4"/>
    <w:rsid w:val="00D93B72"/>
    <w:rsid w:val="00DA2BF5"/>
    <w:rsid w:val="00DC1137"/>
    <w:rsid w:val="00DD2FB8"/>
    <w:rsid w:val="00E02265"/>
    <w:rsid w:val="00E17335"/>
    <w:rsid w:val="00E25B5A"/>
    <w:rsid w:val="00E30B4C"/>
    <w:rsid w:val="00E32914"/>
    <w:rsid w:val="00E66367"/>
    <w:rsid w:val="00EB4C51"/>
    <w:rsid w:val="00EF07F3"/>
    <w:rsid w:val="00F5111B"/>
    <w:rsid w:val="00F5295D"/>
    <w:rsid w:val="00F55E5E"/>
    <w:rsid w:val="00F77798"/>
    <w:rsid w:val="00F906D6"/>
    <w:rsid w:val="00F91592"/>
    <w:rsid w:val="00FA1745"/>
    <w:rsid w:val="00FB3552"/>
    <w:rsid w:val="00FC3BA7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5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paragraph" w:styleId="ae">
    <w:name w:val="No Spacing"/>
    <w:qFormat/>
    <w:rsid w:val="00B51F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f.gov.ua/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55-1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.vergun@chnu.edu.ua" TargetMode="External"/><Relationship Id="rId10" Type="http://schemas.openxmlformats.org/officeDocument/2006/relationships/hyperlink" Target="http://www.smida.gov.ua/db/emit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fs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23</cp:revision>
  <dcterms:created xsi:type="dcterms:W3CDTF">2023-02-14T18:26:00Z</dcterms:created>
  <dcterms:modified xsi:type="dcterms:W3CDTF">2023-03-06T10:25:00Z</dcterms:modified>
</cp:coreProperties>
</file>