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DCFDFD" w14:textId="5FE2E8AC" w:rsidR="0028798F" w:rsidRPr="009B6495" w:rsidRDefault="00CA1254" w:rsidP="0028798F">
      <w:pPr>
        <w:pStyle w:val="TableParagraph"/>
        <w:spacing w:before="92"/>
        <w:ind w:left="0" w:right="517"/>
        <w:jc w:val="center"/>
        <w:rPr>
          <w:b/>
          <w:color w:val="632423" w:themeColor="accent2" w:themeShade="80"/>
          <w:sz w:val="28"/>
          <w:szCs w:val="28"/>
        </w:rPr>
      </w:pPr>
      <w:r w:rsidRPr="009B6495">
        <w:rPr>
          <w:b/>
          <w:noProof/>
          <w:color w:val="632423" w:themeColor="accent2" w:themeShade="80"/>
          <w:sz w:val="28"/>
          <w:szCs w:val="28"/>
          <w:lang w:eastAsia="uk-UA"/>
        </w:rPr>
        <w:drawing>
          <wp:anchor distT="0" distB="0" distL="114300" distR="114300" simplePos="0" relativeHeight="251658240" behindDoc="1" locked="0" layoutInCell="1" allowOverlap="1" wp14:anchorId="4758CC4B" wp14:editId="3AFBBBE0">
            <wp:simplePos x="0" y="0"/>
            <wp:positionH relativeFrom="column">
              <wp:posOffset>-662305</wp:posOffset>
            </wp:positionH>
            <wp:positionV relativeFrom="paragraph">
              <wp:posOffset>-190500</wp:posOffset>
            </wp:positionV>
            <wp:extent cx="1173332" cy="1162050"/>
            <wp:effectExtent l="0" t="0" r="8255" b="0"/>
            <wp:wrapNone/>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76404" cy="1165093"/>
                    </a:xfrm>
                    <a:prstGeom prst="rect">
                      <a:avLst/>
                    </a:prstGeom>
                    <a:noFill/>
                    <a:ln>
                      <a:noFill/>
                    </a:ln>
                  </pic:spPr>
                </pic:pic>
              </a:graphicData>
            </a:graphic>
            <wp14:sizeRelH relativeFrom="page">
              <wp14:pctWidth>0</wp14:pctWidth>
            </wp14:sizeRelH>
            <wp14:sizeRelV relativeFrom="page">
              <wp14:pctHeight>0</wp14:pctHeight>
            </wp14:sizeRelV>
          </wp:anchor>
        </w:drawing>
      </w:r>
      <w:r w:rsidR="0028798F" w:rsidRPr="009B6495">
        <w:rPr>
          <w:b/>
          <w:color w:val="632423" w:themeColor="accent2" w:themeShade="80"/>
          <w:sz w:val="28"/>
          <w:szCs w:val="28"/>
        </w:rPr>
        <w:t>СИЛАБУС НАВЧАЛЬНОЇ ДИСЦИПЛІНИ</w:t>
      </w:r>
    </w:p>
    <w:p w14:paraId="2945A587" w14:textId="4297420C" w:rsidR="0028798F" w:rsidRPr="00DA68D4" w:rsidRDefault="008532F2" w:rsidP="00A07F8B">
      <w:pPr>
        <w:widowControl/>
        <w:adjustRightInd w:val="0"/>
        <w:ind w:right="517"/>
        <w:jc w:val="center"/>
        <w:rPr>
          <w:rFonts w:eastAsiaTheme="minorHAnsi"/>
          <w:color w:val="632423" w:themeColor="accent2" w:themeShade="80"/>
          <w:sz w:val="40"/>
          <w:szCs w:val="40"/>
        </w:rPr>
      </w:pPr>
      <w:r w:rsidRPr="008532F2">
        <w:rPr>
          <w:b/>
          <w:color w:val="632423" w:themeColor="accent2" w:themeShade="80"/>
          <w:sz w:val="40"/>
          <w:szCs w:val="40"/>
        </w:rPr>
        <w:t>«</w:t>
      </w:r>
      <w:r w:rsidR="009446FC" w:rsidRPr="009446FC">
        <w:rPr>
          <w:b/>
          <w:bCs/>
          <w:color w:val="632423" w:themeColor="accent2" w:themeShade="80"/>
          <w:sz w:val="28"/>
          <w:szCs w:val="28"/>
        </w:rPr>
        <w:t>ПРАКТИКУМ З УКРАЇНСЬКОЇ МОВИ</w:t>
      </w:r>
      <w:r w:rsidRPr="008532F2">
        <w:rPr>
          <w:b/>
          <w:bCs/>
          <w:color w:val="632423" w:themeColor="accent2" w:themeShade="80"/>
          <w:sz w:val="40"/>
          <w:szCs w:val="40"/>
        </w:rPr>
        <w:t>»</w:t>
      </w:r>
    </w:p>
    <w:p w14:paraId="6FEC06EE" w14:textId="77777777" w:rsidR="0028798F" w:rsidRPr="00B76FC8" w:rsidRDefault="0028798F" w:rsidP="0028798F">
      <w:pPr>
        <w:widowControl/>
        <w:adjustRightInd w:val="0"/>
        <w:ind w:right="517"/>
        <w:jc w:val="center"/>
        <w:rPr>
          <w:rFonts w:eastAsiaTheme="minorHAnsi"/>
          <w:color w:val="000000"/>
          <w:sz w:val="28"/>
          <w:szCs w:val="28"/>
        </w:rPr>
      </w:pPr>
    </w:p>
    <w:p w14:paraId="4CD2BEF6" w14:textId="7CBFA522" w:rsidR="0028798F" w:rsidRPr="00B76FC8" w:rsidRDefault="0028798F" w:rsidP="0028798F">
      <w:pPr>
        <w:widowControl/>
        <w:adjustRightInd w:val="0"/>
        <w:ind w:right="517"/>
        <w:jc w:val="center"/>
        <w:rPr>
          <w:rFonts w:eastAsiaTheme="minorHAnsi"/>
          <w:color w:val="000000"/>
          <w:sz w:val="28"/>
          <w:szCs w:val="28"/>
        </w:rPr>
      </w:pPr>
      <w:r w:rsidRPr="00B76FC8">
        <w:rPr>
          <w:rFonts w:eastAsiaTheme="minorHAnsi"/>
          <w:b/>
          <w:bCs/>
          <w:color w:val="000000"/>
          <w:sz w:val="28"/>
          <w:szCs w:val="28"/>
        </w:rPr>
        <w:t>Компонента освітньої програми</w:t>
      </w:r>
      <w:r w:rsidRPr="00B76FC8">
        <w:rPr>
          <w:rFonts w:eastAsiaTheme="minorHAnsi"/>
          <w:i/>
          <w:iCs/>
          <w:color w:val="000000"/>
          <w:sz w:val="28"/>
          <w:szCs w:val="28"/>
        </w:rPr>
        <w:t xml:space="preserve"> </w:t>
      </w:r>
      <w:r w:rsidR="00DA68D4">
        <w:rPr>
          <w:rFonts w:eastAsiaTheme="minorHAnsi"/>
          <w:i/>
          <w:iCs/>
          <w:color w:val="000000"/>
          <w:sz w:val="28"/>
          <w:szCs w:val="28"/>
        </w:rPr>
        <w:t>–</w:t>
      </w:r>
      <w:r w:rsidRPr="00B76FC8">
        <w:rPr>
          <w:rFonts w:eastAsiaTheme="minorHAnsi"/>
          <w:i/>
          <w:iCs/>
          <w:color w:val="000000"/>
          <w:sz w:val="28"/>
          <w:szCs w:val="28"/>
        </w:rPr>
        <w:t xml:space="preserve">  </w:t>
      </w:r>
      <w:r w:rsidR="009446FC">
        <w:rPr>
          <w:rFonts w:eastAsiaTheme="minorHAnsi"/>
          <w:b/>
          <w:bCs/>
          <w:i/>
          <w:iCs/>
          <w:color w:val="000000"/>
          <w:sz w:val="28"/>
          <w:szCs w:val="28"/>
          <w:u w:val="single"/>
        </w:rPr>
        <w:t>вибіркова</w:t>
      </w:r>
      <w:r w:rsidRPr="004D07A2">
        <w:rPr>
          <w:rFonts w:eastAsiaTheme="minorHAnsi"/>
          <w:i/>
          <w:iCs/>
          <w:color w:val="000000"/>
          <w:sz w:val="28"/>
          <w:szCs w:val="28"/>
        </w:rPr>
        <w:t xml:space="preserve"> </w:t>
      </w:r>
      <w:r w:rsidRPr="00DA68D4">
        <w:rPr>
          <w:rFonts w:eastAsiaTheme="minorHAnsi"/>
          <w:color w:val="000000"/>
          <w:sz w:val="28"/>
          <w:szCs w:val="28"/>
        </w:rPr>
        <w:t xml:space="preserve"> </w:t>
      </w:r>
      <w:r w:rsidRPr="00B76FC8">
        <w:rPr>
          <w:rFonts w:eastAsiaTheme="minorHAnsi"/>
          <w:color w:val="000000"/>
          <w:sz w:val="28"/>
          <w:szCs w:val="28"/>
        </w:rPr>
        <w:t>(</w:t>
      </w:r>
      <w:r w:rsidR="00C00CFD">
        <w:rPr>
          <w:rFonts w:eastAsiaTheme="minorHAnsi"/>
          <w:color w:val="000000"/>
          <w:sz w:val="28"/>
          <w:szCs w:val="28"/>
        </w:rPr>
        <w:t>3</w:t>
      </w:r>
      <w:r w:rsidR="00DA68D4" w:rsidRPr="00DA68D4">
        <w:rPr>
          <w:rFonts w:eastAsiaTheme="minorHAnsi"/>
          <w:i/>
          <w:color w:val="000000" w:themeColor="text1"/>
          <w:sz w:val="28"/>
          <w:szCs w:val="28"/>
        </w:rPr>
        <w:t xml:space="preserve"> кредит</w:t>
      </w:r>
      <w:r w:rsidR="008532F2">
        <w:rPr>
          <w:rFonts w:eastAsiaTheme="minorHAnsi"/>
          <w:i/>
          <w:color w:val="000000" w:themeColor="text1"/>
          <w:sz w:val="28"/>
          <w:szCs w:val="28"/>
        </w:rPr>
        <w:t>и</w:t>
      </w:r>
      <w:r w:rsidRPr="00B76FC8">
        <w:rPr>
          <w:rFonts w:eastAsiaTheme="minorHAnsi"/>
          <w:color w:val="000000"/>
          <w:sz w:val="28"/>
          <w:szCs w:val="28"/>
        </w:rPr>
        <w:t>)</w:t>
      </w:r>
    </w:p>
    <w:p w14:paraId="135669A1" w14:textId="13788C53" w:rsidR="008F3961" w:rsidRDefault="008F3961" w:rsidP="00CA1254">
      <w:pPr>
        <w:pStyle w:val="TableParagraph"/>
        <w:spacing w:before="92"/>
        <w:ind w:left="0" w:right="517"/>
        <w:rPr>
          <w:b/>
          <w:sz w:val="28"/>
          <w:szCs w:val="28"/>
        </w:rPr>
      </w:pPr>
    </w:p>
    <w:tbl>
      <w:tblPr>
        <w:tblStyle w:val="a7"/>
        <w:tblW w:w="0" w:type="auto"/>
        <w:tblInd w:w="108" w:type="dxa"/>
        <w:tblLook w:val="04A0" w:firstRow="1" w:lastRow="0" w:firstColumn="1" w:lastColumn="0" w:noHBand="0" w:noVBand="1"/>
      </w:tblPr>
      <w:tblGrid>
        <w:gridCol w:w="3194"/>
        <w:gridCol w:w="6839"/>
      </w:tblGrid>
      <w:tr w:rsidR="00CA1254" w14:paraId="775D8096" w14:textId="77777777" w:rsidTr="00371D03">
        <w:tc>
          <w:tcPr>
            <w:tcW w:w="4510" w:type="dxa"/>
          </w:tcPr>
          <w:p w14:paraId="021AE7BF" w14:textId="360A98C2" w:rsidR="00CA1254" w:rsidRDefault="00CA1254" w:rsidP="00371D03">
            <w:pPr>
              <w:pStyle w:val="TableParagraph"/>
              <w:ind w:left="0"/>
              <w:rPr>
                <w:b/>
                <w:sz w:val="28"/>
                <w:szCs w:val="28"/>
              </w:rPr>
            </w:pPr>
            <w:r w:rsidRPr="00CA1254">
              <w:rPr>
                <w:b/>
                <w:bCs/>
                <w:sz w:val="28"/>
                <w:szCs w:val="28"/>
              </w:rPr>
              <w:t>Освітньо-професійна програма</w:t>
            </w:r>
          </w:p>
        </w:tc>
        <w:tc>
          <w:tcPr>
            <w:tcW w:w="5390" w:type="dxa"/>
          </w:tcPr>
          <w:p w14:paraId="5D393971" w14:textId="38F6E3DB" w:rsidR="00CA1254" w:rsidRPr="00CA1254" w:rsidRDefault="00C00CFD" w:rsidP="009446FC">
            <w:pPr>
              <w:pStyle w:val="TableParagraph"/>
              <w:ind w:left="0"/>
              <w:rPr>
                <w:sz w:val="28"/>
                <w:szCs w:val="28"/>
              </w:rPr>
            </w:pPr>
            <w:r>
              <w:rPr>
                <w:bCs/>
                <w:sz w:val="28"/>
                <w:szCs w:val="28"/>
              </w:rPr>
              <w:t>Філологія</w:t>
            </w:r>
            <w:r w:rsidR="009446FC">
              <w:rPr>
                <w:bCs/>
                <w:sz w:val="28"/>
                <w:szCs w:val="28"/>
              </w:rPr>
              <w:t xml:space="preserve"> (українська мова та література)</w:t>
            </w:r>
          </w:p>
        </w:tc>
      </w:tr>
      <w:tr w:rsidR="00CA1254" w14:paraId="5D75F4A8" w14:textId="77777777" w:rsidTr="00371D03">
        <w:tc>
          <w:tcPr>
            <w:tcW w:w="4510" w:type="dxa"/>
          </w:tcPr>
          <w:p w14:paraId="591AF7D9" w14:textId="370F9C7B" w:rsidR="00CA1254" w:rsidRDefault="00CA1254" w:rsidP="00371D03">
            <w:pPr>
              <w:pStyle w:val="TableParagraph"/>
              <w:ind w:left="0"/>
              <w:rPr>
                <w:b/>
                <w:sz w:val="28"/>
                <w:szCs w:val="28"/>
              </w:rPr>
            </w:pPr>
            <w:r w:rsidRPr="00CA1254">
              <w:rPr>
                <w:b/>
                <w:bCs/>
                <w:sz w:val="28"/>
                <w:szCs w:val="28"/>
              </w:rPr>
              <w:t>Спеціальність</w:t>
            </w:r>
          </w:p>
        </w:tc>
        <w:tc>
          <w:tcPr>
            <w:tcW w:w="5390" w:type="dxa"/>
          </w:tcPr>
          <w:p w14:paraId="7AA31552" w14:textId="45B8CA37" w:rsidR="00CA1254" w:rsidRPr="00CA1254" w:rsidRDefault="003A1B03" w:rsidP="00C00CFD">
            <w:pPr>
              <w:pStyle w:val="TableParagraph"/>
              <w:ind w:left="0"/>
              <w:rPr>
                <w:sz w:val="28"/>
                <w:szCs w:val="28"/>
              </w:rPr>
            </w:pPr>
            <w:r w:rsidRPr="003A1B03">
              <w:rPr>
                <w:bCs/>
                <w:sz w:val="28"/>
                <w:szCs w:val="28"/>
              </w:rPr>
              <w:t>В 11.01 Філологія (українська мова та література)</w:t>
            </w:r>
          </w:p>
        </w:tc>
      </w:tr>
      <w:tr w:rsidR="00CA1254" w14:paraId="09DFACB9" w14:textId="77777777" w:rsidTr="00371D03">
        <w:tc>
          <w:tcPr>
            <w:tcW w:w="4510" w:type="dxa"/>
          </w:tcPr>
          <w:p w14:paraId="1137B344" w14:textId="0BA83CD2" w:rsidR="00CA1254" w:rsidRDefault="00CA1254" w:rsidP="00371D03">
            <w:pPr>
              <w:pStyle w:val="TableParagraph"/>
              <w:ind w:left="0"/>
              <w:rPr>
                <w:b/>
                <w:sz w:val="28"/>
                <w:szCs w:val="28"/>
              </w:rPr>
            </w:pPr>
            <w:r w:rsidRPr="00CA1254">
              <w:rPr>
                <w:b/>
                <w:bCs/>
                <w:sz w:val="28"/>
                <w:szCs w:val="28"/>
              </w:rPr>
              <w:t>Галузь знань</w:t>
            </w:r>
          </w:p>
        </w:tc>
        <w:tc>
          <w:tcPr>
            <w:tcW w:w="5390" w:type="dxa"/>
          </w:tcPr>
          <w:p w14:paraId="20E4F034" w14:textId="2D2BD20D" w:rsidR="00CA1254" w:rsidRPr="00CA1254" w:rsidRDefault="003A1B03" w:rsidP="00C00CFD">
            <w:pPr>
              <w:pStyle w:val="TableParagraph"/>
              <w:ind w:left="0"/>
              <w:rPr>
                <w:sz w:val="28"/>
                <w:szCs w:val="28"/>
              </w:rPr>
            </w:pPr>
            <w:r w:rsidRPr="003A1B03">
              <w:rPr>
                <w:bCs/>
                <w:sz w:val="28"/>
                <w:szCs w:val="28"/>
              </w:rPr>
              <w:t>B «Культура, мистецтво та гуманітарні науки»</w:t>
            </w:r>
          </w:p>
        </w:tc>
      </w:tr>
      <w:tr w:rsidR="00CA1254" w14:paraId="1EB02EFA" w14:textId="77777777" w:rsidTr="00371D03">
        <w:tc>
          <w:tcPr>
            <w:tcW w:w="4510" w:type="dxa"/>
          </w:tcPr>
          <w:p w14:paraId="64F1E0AA" w14:textId="01D8DCD3" w:rsidR="00CA1254" w:rsidRDefault="00CA1254" w:rsidP="00371D03">
            <w:pPr>
              <w:pStyle w:val="TableParagraph"/>
              <w:ind w:left="0"/>
              <w:rPr>
                <w:b/>
                <w:sz w:val="28"/>
                <w:szCs w:val="28"/>
              </w:rPr>
            </w:pPr>
            <w:r w:rsidRPr="00CA1254">
              <w:rPr>
                <w:b/>
                <w:bCs/>
                <w:sz w:val="28"/>
                <w:szCs w:val="28"/>
              </w:rPr>
              <w:t>Рівень вищої освіти</w:t>
            </w:r>
          </w:p>
        </w:tc>
        <w:tc>
          <w:tcPr>
            <w:tcW w:w="5390" w:type="dxa"/>
          </w:tcPr>
          <w:p w14:paraId="2E44C116" w14:textId="4B971B1A" w:rsidR="00CA1254" w:rsidRPr="00CA1254" w:rsidRDefault="002F29CF" w:rsidP="002F29CF">
            <w:pPr>
              <w:pStyle w:val="TableParagraph"/>
              <w:ind w:left="0"/>
              <w:rPr>
                <w:bCs/>
                <w:sz w:val="28"/>
                <w:szCs w:val="28"/>
              </w:rPr>
            </w:pPr>
            <w:r>
              <w:rPr>
                <w:bCs/>
                <w:sz w:val="28"/>
                <w:szCs w:val="28"/>
              </w:rPr>
              <w:t>перший</w:t>
            </w:r>
            <w:r w:rsidR="00CA1254" w:rsidRPr="00CA1254">
              <w:rPr>
                <w:bCs/>
                <w:sz w:val="28"/>
                <w:szCs w:val="28"/>
              </w:rPr>
              <w:t xml:space="preserve"> (</w:t>
            </w:r>
            <w:r>
              <w:rPr>
                <w:bCs/>
                <w:sz w:val="28"/>
                <w:szCs w:val="28"/>
              </w:rPr>
              <w:t>бакалаврський</w:t>
            </w:r>
            <w:r w:rsidR="00CA1254" w:rsidRPr="00CA1254">
              <w:rPr>
                <w:bCs/>
                <w:sz w:val="28"/>
                <w:szCs w:val="28"/>
              </w:rPr>
              <w:t>)</w:t>
            </w:r>
          </w:p>
        </w:tc>
      </w:tr>
      <w:tr w:rsidR="00CA1254" w14:paraId="4B64EC07" w14:textId="77777777" w:rsidTr="00371D03">
        <w:tc>
          <w:tcPr>
            <w:tcW w:w="4510" w:type="dxa"/>
          </w:tcPr>
          <w:p w14:paraId="6806F952" w14:textId="4FC0D5A8" w:rsidR="00CA1254" w:rsidRDefault="00CA1254" w:rsidP="00371D03">
            <w:pPr>
              <w:pStyle w:val="TableParagraph"/>
              <w:ind w:left="0"/>
              <w:rPr>
                <w:b/>
                <w:sz w:val="28"/>
                <w:szCs w:val="28"/>
              </w:rPr>
            </w:pPr>
            <w:r w:rsidRPr="00CA1254">
              <w:rPr>
                <w:b/>
                <w:bCs/>
                <w:sz w:val="28"/>
                <w:szCs w:val="28"/>
              </w:rPr>
              <w:t>Мова навчання</w:t>
            </w:r>
          </w:p>
        </w:tc>
        <w:tc>
          <w:tcPr>
            <w:tcW w:w="5390" w:type="dxa"/>
          </w:tcPr>
          <w:p w14:paraId="6E97AA15" w14:textId="4CDB413B" w:rsidR="00CA1254" w:rsidRPr="00CA1254" w:rsidRDefault="00CA1254" w:rsidP="00371D03">
            <w:pPr>
              <w:pStyle w:val="TableParagraph"/>
              <w:ind w:left="0"/>
              <w:rPr>
                <w:sz w:val="28"/>
                <w:szCs w:val="28"/>
              </w:rPr>
            </w:pPr>
            <w:r w:rsidRPr="00CA1254">
              <w:rPr>
                <w:bCs/>
                <w:sz w:val="28"/>
                <w:szCs w:val="28"/>
              </w:rPr>
              <w:t xml:space="preserve">українська </w:t>
            </w:r>
          </w:p>
        </w:tc>
      </w:tr>
      <w:tr w:rsidR="00371D03" w14:paraId="5BCB2028" w14:textId="77777777" w:rsidTr="00371D03">
        <w:tc>
          <w:tcPr>
            <w:tcW w:w="4510" w:type="dxa"/>
          </w:tcPr>
          <w:p w14:paraId="79BFA0E1" w14:textId="40E9181F" w:rsidR="00371D03" w:rsidRDefault="00371D03" w:rsidP="00371D03">
            <w:pPr>
              <w:pStyle w:val="TableParagraph"/>
              <w:ind w:left="0"/>
              <w:rPr>
                <w:b/>
                <w:sz w:val="28"/>
                <w:szCs w:val="28"/>
              </w:rPr>
            </w:pPr>
            <w:proofErr w:type="spellStart"/>
            <w:r w:rsidRPr="00CA1254">
              <w:rPr>
                <w:b/>
                <w:bCs/>
                <w:sz w:val="28"/>
                <w:szCs w:val="28"/>
              </w:rPr>
              <w:t>Профайл</w:t>
            </w:r>
            <w:proofErr w:type="spellEnd"/>
            <w:r w:rsidRPr="00CA1254">
              <w:rPr>
                <w:b/>
                <w:bCs/>
                <w:sz w:val="28"/>
                <w:szCs w:val="28"/>
              </w:rPr>
              <w:t xml:space="preserve"> викладача (-</w:t>
            </w:r>
            <w:proofErr w:type="spellStart"/>
            <w:r w:rsidRPr="00CA1254">
              <w:rPr>
                <w:b/>
                <w:bCs/>
                <w:sz w:val="28"/>
                <w:szCs w:val="28"/>
              </w:rPr>
              <w:t>ів</w:t>
            </w:r>
            <w:proofErr w:type="spellEnd"/>
            <w:r w:rsidRPr="00CA1254">
              <w:rPr>
                <w:b/>
                <w:bCs/>
                <w:sz w:val="28"/>
                <w:szCs w:val="28"/>
              </w:rPr>
              <w:t>)</w:t>
            </w:r>
          </w:p>
        </w:tc>
        <w:tc>
          <w:tcPr>
            <w:tcW w:w="5390" w:type="dxa"/>
          </w:tcPr>
          <w:p w14:paraId="0E5E93FE" w14:textId="77777777" w:rsidR="002F29CF" w:rsidRDefault="002F29CF" w:rsidP="002F29CF">
            <w:pPr>
              <w:pStyle w:val="TableParagraph"/>
              <w:ind w:left="0"/>
              <w:rPr>
                <w:bCs/>
                <w:sz w:val="28"/>
                <w:szCs w:val="28"/>
              </w:rPr>
            </w:pPr>
            <w:r>
              <w:rPr>
                <w:bCs/>
                <w:iCs/>
                <w:sz w:val="28"/>
                <w:szCs w:val="28"/>
              </w:rPr>
              <w:t>Тесліцька Галина Іллівна</w:t>
            </w:r>
            <w:r w:rsidR="00371D03" w:rsidRPr="008B2C9D">
              <w:rPr>
                <w:bCs/>
                <w:sz w:val="28"/>
                <w:szCs w:val="28"/>
              </w:rPr>
              <w:t xml:space="preserve"> </w:t>
            </w:r>
            <w:r w:rsidR="00554C48">
              <w:rPr>
                <w:bCs/>
                <w:sz w:val="28"/>
                <w:szCs w:val="28"/>
              </w:rPr>
              <w:t xml:space="preserve">- </w:t>
            </w:r>
            <w:r>
              <w:rPr>
                <w:bCs/>
                <w:sz w:val="28"/>
                <w:szCs w:val="28"/>
              </w:rPr>
              <w:t>кандидат філологічних</w:t>
            </w:r>
            <w:r w:rsidR="00371D03" w:rsidRPr="008B2C9D">
              <w:rPr>
                <w:bCs/>
                <w:sz w:val="28"/>
                <w:szCs w:val="28"/>
              </w:rPr>
              <w:t xml:space="preserve"> наук, </w:t>
            </w:r>
            <w:r>
              <w:rPr>
                <w:bCs/>
                <w:sz w:val="28"/>
                <w:szCs w:val="28"/>
              </w:rPr>
              <w:t>асистент</w:t>
            </w:r>
            <w:r w:rsidR="00371D03" w:rsidRPr="008B2C9D">
              <w:rPr>
                <w:bCs/>
                <w:sz w:val="28"/>
                <w:szCs w:val="28"/>
              </w:rPr>
              <w:t xml:space="preserve"> кафедри </w:t>
            </w:r>
            <w:r>
              <w:rPr>
                <w:bCs/>
                <w:sz w:val="28"/>
                <w:szCs w:val="28"/>
              </w:rPr>
              <w:t>сучасної української мови</w:t>
            </w:r>
          </w:p>
          <w:p w14:paraId="478BDDDC" w14:textId="2BFFE11D" w:rsidR="00371D03" w:rsidRDefault="00A07F8B" w:rsidP="002F29CF">
            <w:pPr>
              <w:pStyle w:val="TableParagraph"/>
              <w:ind w:left="0"/>
              <w:rPr>
                <w:b/>
                <w:sz w:val="28"/>
                <w:szCs w:val="28"/>
              </w:rPr>
            </w:pPr>
            <w:hyperlink r:id="rId7" w:history="1">
              <w:r w:rsidRPr="009446FC">
                <w:rPr>
                  <w:rStyle w:val="a5"/>
                  <w:bCs/>
                  <w:kern w:val="24"/>
                  <w:sz w:val="28"/>
                  <w:szCs w:val="24"/>
                </w:rPr>
                <w:t>https://scholar.google.com.ua/citations?hl=uk&amp;user=owM-s4EAAAAJ</w:t>
              </w:r>
            </w:hyperlink>
            <w:r w:rsidRPr="009446FC">
              <w:rPr>
                <w:rStyle w:val="a5"/>
                <w:bCs/>
                <w:kern w:val="24"/>
                <w:sz w:val="28"/>
                <w:szCs w:val="24"/>
              </w:rPr>
              <w:t xml:space="preserve"> </w:t>
            </w:r>
          </w:p>
        </w:tc>
      </w:tr>
      <w:tr w:rsidR="00371D03" w14:paraId="1FADC90B" w14:textId="77777777" w:rsidTr="00371D03">
        <w:tc>
          <w:tcPr>
            <w:tcW w:w="4510" w:type="dxa"/>
          </w:tcPr>
          <w:p w14:paraId="44AE8A02" w14:textId="5D6022CE" w:rsidR="00371D03" w:rsidRPr="00CA1254" w:rsidRDefault="00371D03" w:rsidP="00371D03">
            <w:pPr>
              <w:pStyle w:val="TableParagraph"/>
              <w:ind w:left="0"/>
              <w:rPr>
                <w:b/>
                <w:bCs/>
                <w:sz w:val="28"/>
                <w:szCs w:val="28"/>
              </w:rPr>
            </w:pPr>
            <w:r w:rsidRPr="00CA1254">
              <w:rPr>
                <w:b/>
                <w:bCs/>
                <w:sz w:val="28"/>
                <w:szCs w:val="28"/>
              </w:rPr>
              <w:t xml:space="preserve">Контактний </w:t>
            </w:r>
            <w:proofErr w:type="spellStart"/>
            <w:r w:rsidRPr="00CA1254">
              <w:rPr>
                <w:b/>
                <w:bCs/>
                <w:sz w:val="28"/>
                <w:szCs w:val="28"/>
              </w:rPr>
              <w:t>тел</w:t>
            </w:r>
            <w:proofErr w:type="spellEnd"/>
            <w:r w:rsidRPr="00CA1254">
              <w:rPr>
                <w:b/>
                <w:bCs/>
                <w:sz w:val="28"/>
                <w:szCs w:val="28"/>
              </w:rPr>
              <w:t>.</w:t>
            </w:r>
          </w:p>
        </w:tc>
        <w:tc>
          <w:tcPr>
            <w:tcW w:w="5390" w:type="dxa"/>
          </w:tcPr>
          <w:p w14:paraId="76F13C93" w14:textId="21FE0537" w:rsidR="00371D03" w:rsidRPr="00CA1254" w:rsidRDefault="00371D03" w:rsidP="002F29CF">
            <w:pPr>
              <w:pStyle w:val="TableParagraph"/>
              <w:ind w:left="0"/>
              <w:rPr>
                <w:sz w:val="28"/>
                <w:szCs w:val="28"/>
              </w:rPr>
            </w:pPr>
            <w:r w:rsidRPr="00CA1254">
              <w:rPr>
                <w:sz w:val="28"/>
                <w:szCs w:val="28"/>
              </w:rPr>
              <w:t>+38</w:t>
            </w:r>
            <w:r>
              <w:rPr>
                <w:sz w:val="28"/>
                <w:szCs w:val="28"/>
              </w:rPr>
              <w:t>0</w:t>
            </w:r>
            <w:r w:rsidR="002F29CF">
              <w:rPr>
                <w:sz w:val="28"/>
                <w:szCs w:val="28"/>
              </w:rPr>
              <w:t>980636944</w:t>
            </w:r>
          </w:p>
        </w:tc>
      </w:tr>
      <w:tr w:rsidR="00371D03" w14:paraId="46CC40B9" w14:textId="77777777" w:rsidTr="00371D03">
        <w:tc>
          <w:tcPr>
            <w:tcW w:w="4510" w:type="dxa"/>
          </w:tcPr>
          <w:p w14:paraId="7E6A0C3F" w14:textId="1C7B7626" w:rsidR="00371D03" w:rsidRPr="00CA1254" w:rsidRDefault="00371D03" w:rsidP="00371D03">
            <w:pPr>
              <w:pStyle w:val="TableParagraph"/>
              <w:ind w:left="0"/>
              <w:rPr>
                <w:b/>
                <w:bCs/>
                <w:sz w:val="28"/>
                <w:szCs w:val="28"/>
              </w:rPr>
            </w:pPr>
            <w:r w:rsidRPr="00CA1254">
              <w:rPr>
                <w:b/>
                <w:bCs/>
                <w:sz w:val="28"/>
                <w:szCs w:val="28"/>
                <w:lang w:val="pl-PL"/>
              </w:rPr>
              <w:t>E-mail:</w:t>
            </w:r>
          </w:p>
        </w:tc>
        <w:tc>
          <w:tcPr>
            <w:tcW w:w="5390" w:type="dxa"/>
          </w:tcPr>
          <w:p w14:paraId="4564CAFE" w14:textId="6FC56557" w:rsidR="00371D03" w:rsidRPr="00CA1254" w:rsidRDefault="002F29CF" w:rsidP="00371D03">
            <w:pPr>
              <w:pStyle w:val="TableParagraph"/>
              <w:ind w:left="0"/>
              <w:rPr>
                <w:sz w:val="28"/>
                <w:szCs w:val="28"/>
              </w:rPr>
            </w:pPr>
            <w:hyperlink r:id="rId8" w:history="1">
              <w:r w:rsidRPr="000B3E8D">
                <w:rPr>
                  <w:rStyle w:val="a5"/>
                  <w:bCs/>
                  <w:sz w:val="28"/>
                  <w:szCs w:val="28"/>
                </w:rPr>
                <w:t>g.teslitska@chnu.edu.ua</w:t>
              </w:r>
            </w:hyperlink>
            <w:r>
              <w:rPr>
                <w:bCs/>
                <w:sz w:val="28"/>
                <w:szCs w:val="28"/>
              </w:rPr>
              <w:t xml:space="preserve"> </w:t>
            </w:r>
          </w:p>
        </w:tc>
      </w:tr>
      <w:tr w:rsidR="00371D03" w14:paraId="5E2E4CEE" w14:textId="77777777" w:rsidTr="00371D03">
        <w:tc>
          <w:tcPr>
            <w:tcW w:w="4510" w:type="dxa"/>
          </w:tcPr>
          <w:p w14:paraId="1B476119" w14:textId="474F55C2" w:rsidR="00371D03" w:rsidRPr="00CA1254" w:rsidRDefault="00371D03" w:rsidP="00371D03">
            <w:pPr>
              <w:pStyle w:val="TableParagraph"/>
              <w:ind w:left="0"/>
              <w:rPr>
                <w:b/>
                <w:bCs/>
                <w:sz w:val="28"/>
                <w:szCs w:val="28"/>
                <w:lang w:val="pl-PL"/>
              </w:rPr>
            </w:pPr>
            <w:r w:rsidRPr="00CA1254">
              <w:rPr>
                <w:b/>
                <w:bCs/>
                <w:sz w:val="28"/>
                <w:szCs w:val="28"/>
              </w:rPr>
              <w:t xml:space="preserve">Сторінка курсу в </w:t>
            </w:r>
            <w:r w:rsidRPr="00CA1254">
              <w:rPr>
                <w:b/>
                <w:bCs/>
                <w:sz w:val="28"/>
                <w:szCs w:val="28"/>
                <w:lang w:val="pl-PL"/>
              </w:rPr>
              <w:t>Moodle</w:t>
            </w:r>
          </w:p>
        </w:tc>
        <w:tc>
          <w:tcPr>
            <w:tcW w:w="5390" w:type="dxa"/>
          </w:tcPr>
          <w:p w14:paraId="1C64B2DB" w14:textId="2DF76C92" w:rsidR="00371D03" w:rsidRPr="003810E3" w:rsidRDefault="009446FC" w:rsidP="00371D03">
            <w:pPr>
              <w:pStyle w:val="TableParagraph"/>
              <w:ind w:left="0"/>
              <w:jc w:val="both"/>
              <w:rPr>
                <w:i/>
                <w:iCs/>
                <w:sz w:val="28"/>
                <w:szCs w:val="28"/>
              </w:rPr>
            </w:pPr>
            <w:hyperlink r:id="rId9" w:history="1">
              <w:r w:rsidRPr="009446FC">
                <w:rPr>
                  <w:rStyle w:val="a5"/>
                  <w:sz w:val="28"/>
                </w:rPr>
                <w:t>https://moodle.chnu.edu.ua/course/view.php?id=1327</w:t>
              </w:r>
            </w:hyperlink>
            <w:r w:rsidRPr="009446FC">
              <w:rPr>
                <w:sz w:val="28"/>
              </w:rPr>
              <w:t xml:space="preserve"> </w:t>
            </w:r>
            <w:r w:rsidR="00A07F8B" w:rsidRPr="009446FC">
              <w:rPr>
                <w:sz w:val="28"/>
              </w:rPr>
              <w:t xml:space="preserve"> </w:t>
            </w:r>
          </w:p>
        </w:tc>
      </w:tr>
      <w:tr w:rsidR="00371D03" w14:paraId="5D16B02E" w14:textId="77777777" w:rsidTr="00371D03">
        <w:tc>
          <w:tcPr>
            <w:tcW w:w="4510" w:type="dxa"/>
          </w:tcPr>
          <w:p w14:paraId="21B97874" w14:textId="2C5A506C" w:rsidR="00371D03" w:rsidRPr="00CA1254" w:rsidRDefault="00371D03" w:rsidP="00371D03">
            <w:pPr>
              <w:pStyle w:val="TableParagraph"/>
              <w:ind w:left="0"/>
              <w:rPr>
                <w:b/>
                <w:bCs/>
                <w:sz w:val="28"/>
                <w:szCs w:val="28"/>
              </w:rPr>
            </w:pPr>
            <w:r w:rsidRPr="00CA1254">
              <w:rPr>
                <w:b/>
                <w:bCs/>
                <w:sz w:val="28"/>
                <w:szCs w:val="28"/>
              </w:rPr>
              <w:t>Консультації</w:t>
            </w:r>
          </w:p>
        </w:tc>
        <w:tc>
          <w:tcPr>
            <w:tcW w:w="5390" w:type="dxa"/>
          </w:tcPr>
          <w:p w14:paraId="634EB22F" w14:textId="4730B134" w:rsidR="00371D03" w:rsidRPr="00CA1254" w:rsidRDefault="003A1B03" w:rsidP="002F29CF">
            <w:pPr>
              <w:pStyle w:val="TableParagraph"/>
              <w:ind w:left="0"/>
              <w:rPr>
                <w:sz w:val="28"/>
                <w:szCs w:val="28"/>
              </w:rPr>
            </w:pPr>
            <w:r>
              <w:rPr>
                <w:bCs/>
                <w:sz w:val="28"/>
                <w:szCs w:val="28"/>
              </w:rPr>
              <w:t>понеділок</w:t>
            </w:r>
            <w:r w:rsidR="00371D03" w:rsidRPr="008B2C9D">
              <w:rPr>
                <w:bCs/>
                <w:sz w:val="28"/>
                <w:szCs w:val="28"/>
              </w:rPr>
              <w:t xml:space="preserve"> з 1</w:t>
            </w:r>
            <w:r w:rsidR="002F29CF">
              <w:rPr>
                <w:bCs/>
                <w:sz w:val="28"/>
                <w:szCs w:val="28"/>
              </w:rPr>
              <w:t>4</w:t>
            </w:r>
            <w:r w:rsidR="00371D03" w:rsidRPr="008B2C9D">
              <w:rPr>
                <w:bCs/>
                <w:sz w:val="28"/>
                <w:szCs w:val="28"/>
              </w:rPr>
              <w:t>.</w:t>
            </w:r>
            <w:r w:rsidR="002F29CF">
              <w:rPr>
                <w:bCs/>
                <w:sz w:val="28"/>
                <w:szCs w:val="28"/>
              </w:rPr>
              <w:t>3</w:t>
            </w:r>
            <w:r w:rsidR="00371D03" w:rsidRPr="008B2C9D">
              <w:rPr>
                <w:bCs/>
                <w:sz w:val="28"/>
                <w:szCs w:val="28"/>
              </w:rPr>
              <w:t>0 до 1</w:t>
            </w:r>
            <w:r w:rsidR="002F29CF">
              <w:rPr>
                <w:bCs/>
                <w:sz w:val="28"/>
                <w:szCs w:val="28"/>
              </w:rPr>
              <w:t>6</w:t>
            </w:r>
            <w:r w:rsidR="00371D03" w:rsidRPr="008B2C9D">
              <w:rPr>
                <w:bCs/>
                <w:sz w:val="28"/>
                <w:szCs w:val="28"/>
              </w:rPr>
              <w:t>.00</w:t>
            </w:r>
          </w:p>
        </w:tc>
      </w:tr>
    </w:tbl>
    <w:p w14:paraId="288DCAC0" w14:textId="77777777" w:rsidR="00E710F2" w:rsidRPr="00B76FC8" w:rsidRDefault="00E710F2" w:rsidP="00B76FC8">
      <w:pPr>
        <w:pStyle w:val="a3"/>
        <w:ind w:left="0" w:right="517"/>
        <w:jc w:val="left"/>
        <w:rPr>
          <w:sz w:val="28"/>
          <w:szCs w:val="28"/>
        </w:rPr>
      </w:pPr>
    </w:p>
    <w:p w14:paraId="79B45EF3" w14:textId="77777777" w:rsidR="00E710F2" w:rsidRDefault="005B79C8" w:rsidP="00554C48">
      <w:pPr>
        <w:pStyle w:val="1"/>
        <w:ind w:left="0" w:right="517"/>
        <w:rPr>
          <w:color w:val="632423" w:themeColor="accent2" w:themeShade="80"/>
          <w:sz w:val="28"/>
          <w:szCs w:val="28"/>
        </w:rPr>
      </w:pPr>
      <w:r w:rsidRPr="00453EF7">
        <w:rPr>
          <w:color w:val="632423" w:themeColor="accent2" w:themeShade="80"/>
          <w:sz w:val="28"/>
          <w:szCs w:val="28"/>
        </w:rPr>
        <w:t xml:space="preserve">АНОТАЦІЯ </w:t>
      </w:r>
      <w:r w:rsidR="00D20CA0" w:rsidRPr="00453EF7">
        <w:rPr>
          <w:color w:val="632423" w:themeColor="accent2" w:themeShade="80"/>
          <w:sz w:val="28"/>
          <w:szCs w:val="28"/>
        </w:rPr>
        <w:t xml:space="preserve">НАВЧАЛЬНОЇ </w:t>
      </w:r>
      <w:r w:rsidRPr="00453EF7">
        <w:rPr>
          <w:color w:val="632423" w:themeColor="accent2" w:themeShade="80"/>
          <w:sz w:val="28"/>
          <w:szCs w:val="28"/>
        </w:rPr>
        <w:t>ДИСЦИПЛІНИ</w:t>
      </w:r>
    </w:p>
    <w:p w14:paraId="7CC1099C" w14:textId="77777777" w:rsidR="002C52F8" w:rsidRPr="009446FC" w:rsidRDefault="002C52F8" w:rsidP="002C52F8">
      <w:pPr>
        <w:pStyle w:val="a4"/>
        <w:tabs>
          <w:tab w:val="left" w:pos="1450"/>
        </w:tabs>
        <w:spacing w:before="6" w:line="237" w:lineRule="auto"/>
        <w:ind w:left="0" w:right="517" w:firstLine="859"/>
        <w:rPr>
          <w:kern w:val="24"/>
          <w:sz w:val="28"/>
          <w:szCs w:val="28"/>
        </w:rPr>
      </w:pPr>
      <w:r w:rsidRPr="009446FC">
        <w:rPr>
          <w:kern w:val="24"/>
          <w:sz w:val="28"/>
          <w:szCs w:val="28"/>
        </w:rPr>
        <w:t xml:space="preserve">Курс </w:t>
      </w:r>
      <w:r>
        <w:rPr>
          <w:kern w:val="24"/>
          <w:sz w:val="28"/>
          <w:szCs w:val="28"/>
        </w:rPr>
        <w:t xml:space="preserve">«Практикум з української мови» </w:t>
      </w:r>
      <w:r w:rsidRPr="009446FC">
        <w:rPr>
          <w:kern w:val="24"/>
          <w:sz w:val="28"/>
          <w:szCs w:val="28"/>
        </w:rPr>
        <w:t>спрямовано на активізацію й поглиблення засвоєних знань норм літературної мови; на вироблення вмінь користуватися ними в різноманітних практичних мовленнєвих сферах; покликаний допомогти оволодіти орфоепічними, орфографічними та граматичними, нормами української літературної мови в її усній і писемній формах; надати необхідні практичні знання й виробити навички самостійної роботи, уміння аналізувати, розпізнавати й правильно кваліфікувати мовні явища; сприяти ефективному засвоєнню практичних знань і розвиткові вміння коментувати й конкретними прикладами ілюструвати теоретичні положення, вдосконаленню мовленнєвої, комунікативної компетенцій.</w:t>
      </w:r>
    </w:p>
    <w:p w14:paraId="149AB1F1" w14:textId="77777777" w:rsidR="002C52F8" w:rsidRDefault="002C52F8" w:rsidP="002C52F8">
      <w:pPr>
        <w:pStyle w:val="a4"/>
        <w:tabs>
          <w:tab w:val="left" w:pos="1450"/>
        </w:tabs>
        <w:spacing w:before="6" w:line="237" w:lineRule="auto"/>
        <w:ind w:left="0" w:right="517" w:firstLine="859"/>
        <w:rPr>
          <w:kern w:val="24"/>
          <w:sz w:val="28"/>
          <w:szCs w:val="28"/>
        </w:rPr>
      </w:pPr>
      <w:r w:rsidRPr="009446FC">
        <w:rPr>
          <w:kern w:val="24"/>
          <w:sz w:val="28"/>
          <w:szCs w:val="28"/>
        </w:rPr>
        <w:t>Змістовно програма спрямована на здобуття слухачами та студентами знань у галузі орфографії української мови та формування уявлення про основні тенденції правописних норм з урахуванням Українського правопису 2019.</w:t>
      </w:r>
    </w:p>
    <w:p w14:paraId="0DA91F3B" w14:textId="77777777" w:rsidR="002C52F8" w:rsidRPr="00B76FC8" w:rsidRDefault="002C52F8" w:rsidP="002C52F8">
      <w:pPr>
        <w:pStyle w:val="a4"/>
        <w:tabs>
          <w:tab w:val="left" w:pos="1450"/>
        </w:tabs>
        <w:spacing w:before="6" w:line="237" w:lineRule="auto"/>
        <w:ind w:left="1219" w:right="517" w:firstLine="0"/>
        <w:jc w:val="center"/>
        <w:rPr>
          <w:b/>
          <w:color w:val="4F81BD" w:themeColor="accent1"/>
          <w:sz w:val="28"/>
          <w:szCs w:val="28"/>
        </w:rPr>
      </w:pPr>
    </w:p>
    <w:p w14:paraId="2C1FC226" w14:textId="77777777" w:rsidR="002C52F8" w:rsidRDefault="002C52F8" w:rsidP="002C52F8">
      <w:pPr>
        <w:pStyle w:val="a4"/>
        <w:tabs>
          <w:tab w:val="left" w:pos="1450"/>
        </w:tabs>
        <w:spacing w:before="6" w:line="237" w:lineRule="auto"/>
        <w:ind w:left="0" w:right="517" w:firstLine="0"/>
        <w:jc w:val="center"/>
        <w:rPr>
          <w:b/>
          <w:caps/>
          <w:color w:val="632423" w:themeColor="accent2" w:themeShade="80"/>
          <w:sz w:val="28"/>
          <w:szCs w:val="28"/>
        </w:rPr>
      </w:pPr>
      <w:r w:rsidRPr="00453EF7">
        <w:rPr>
          <w:b/>
          <w:caps/>
          <w:color w:val="632423" w:themeColor="accent2" w:themeShade="80"/>
          <w:sz w:val="28"/>
          <w:szCs w:val="28"/>
        </w:rPr>
        <w:t>Навчальний контент освітньої компоненти</w:t>
      </w:r>
    </w:p>
    <w:tbl>
      <w:tblPr>
        <w:tblStyle w:val="a7"/>
        <w:tblW w:w="0" w:type="auto"/>
        <w:tblLook w:val="04A0" w:firstRow="1" w:lastRow="0" w:firstColumn="1" w:lastColumn="0" w:noHBand="0" w:noVBand="1"/>
      </w:tblPr>
      <w:tblGrid>
        <w:gridCol w:w="1242"/>
        <w:gridCol w:w="8899"/>
      </w:tblGrid>
      <w:tr w:rsidR="002C52F8" w:rsidRPr="00371D03" w14:paraId="027A4CFC" w14:textId="77777777" w:rsidTr="002B04AD">
        <w:tc>
          <w:tcPr>
            <w:tcW w:w="10141" w:type="dxa"/>
            <w:gridSpan w:val="2"/>
          </w:tcPr>
          <w:p w14:paraId="5967E99F" w14:textId="77777777" w:rsidR="002C52F8" w:rsidRPr="00371D03" w:rsidRDefault="002C52F8" w:rsidP="002B04AD">
            <w:pPr>
              <w:pStyle w:val="a4"/>
              <w:tabs>
                <w:tab w:val="left" w:pos="1450"/>
              </w:tabs>
              <w:spacing w:before="6" w:line="237" w:lineRule="auto"/>
              <w:ind w:right="517"/>
              <w:jc w:val="center"/>
              <w:rPr>
                <w:b/>
                <w:caps/>
                <w:sz w:val="28"/>
                <w:szCs w:val="28"/>
              </w:rPr>
            </w:pPr>
            <w:r w:rsidRPr="00F547E8">
              <w:rPr>
                <w:b/>
                <w:caps/>
                <w:sz w:val="28"/>
                <w:szCs w:val="28"/>
              </w:rPr>
              <w:t xml:space="preserve">МОДУЛЬ 1. </w:t>
            </w:r>
            <w:r w:rsidRPr="009446FC">
              <w:rPr>
                <w:b/>
                <w:caps/>
                <w:sz w:val="28"/>
                <w:szCs w:val="28"/>
              </w:rPr>
              <w:t>Орфоепія. Правопис частин мови</w:t>
            </w:r>
          </w:p>
        </w:tc>
      </w:tr>
      <w:tr w:rsidR="002C52F8" w:rsidRPr="00371D03" w14:paraId="48ABC067" w14:textId="77777777" w:rsidTr="002B04AD">
        <w:tc>
          <w:tcPr>
            <w:tcW w:w="1242" w:type="dxa"/>
          </w:tcPr>
          <w:p w14:paraId="28E81951" w14:textId="77777777" w:rsidR="002C52F8" w:rsidRDefault="002C52F8" w:rsidP="002B04AD">
            <w:pPr>
              <w:pStyle w:val="a4"/>
              <w:spacing w:before="6" w:line="237" w:lineRule="auto"/>
              <w:ind w:left="0" w:right="-58" w:firstLine="0"/>
              <w:jc w:val="left"/>
              <w:rPr>
                <w:b/>
                <w:sz w:val="28"/>
                <w:szCs w:val="28"/>
              </w:rPr>
            </w:pPr>
            <w:r>
              <w:rPr>
                <w:b/>
                <w:sz w:val="28"/>
                <w:szCs w:val="28"/>
              </w:rPr>
              <w:t>Тема</w:t>
            </w:r>
            <w:r>
              <w:rPr>
                <w:b/>
                <w:caps/>
                <w:sz w:val="28"/>
                <w:szCs w:val="28"/>
              </w:rPr>
              <w:t xml:space="preserve"> 1</w:t>
            </w:r>
          </w:p>
        </w:tc>
        <w:tc>
          <w:tcPr>
            <w:tcW w:w="8899" w:type="dxa"/>
          </w:tcPr>
          <w:p w14:paraId="6B2013FD" w14:textId="77777777" w:rsidR="002C52F8" w:rsidRPr="008F450C" w:rsidRDefault="002C52F8" w:rsidP="002B04AD">
            <w:pPr>
              <w:pStyle w:val="a4"/>
              <w:tabs>
                <w:tab w:val="left" w:pos="1450"/>
              </w:tabs>
              <w:spacing w:before="6" w:line="237" w:lineRule="auto"/>
              <w:ind w:left="0" w:right="517" w:firstLine="0"/>
              <w:rPr>
                <w:bCs/>
                <w:sz w:val="28"/>
                <w:szCs w:val="28"/>
              </w:rPr>
            </w:pPr>
            <w:r w:rsidRPr="008F450C">
              <w:rPr>
                <w:sz w:val="28"/>
              </w:rPr>
              <w:t>Вступ. Орфоепія як наука про норми літературної вимови. Особливості сучасної української літературної вимови.</w:t>
            </w:r>
          </w:p>
        </w:tc>
      </w:tr>
      <w:tr w:rsidR="002C52F8" w:rsidRPr="00371D03" w14:paraId="54541BF3" w14:textId="77777777" w:rsidTr="002B04AD">
        <w:tc>
          <w:tcPr>
            <w:tcW w:w="1242" w:type="dxa"/>
          </w:tcPr>
          <w:p w14:paraId="0001140D" w14:textId="77777777" w:rsidR="002C52F8" w:rsidRDefault="002C52F8" w:rsidP="002B04AD">
            <w:pPr>
              <w:pStyle w:val="a4"/>
              <w:spacing w:before="6" w:line="237" w:lineRule="auto"/>
              <w:ind w:left="0" w:right="-58" w:firstLine="0"/>
              <w:jc w:val="left"/>
              <w:rPr>
                <w:b/>
                <w:caps/>
                <w:sz w:val="28"/>
                <w:szCs w:val="28"/>
              </w:rPr>
            </w:pPr>
            <w:r>
              <w:rPr>
                <w:b/>
                <w:sz w:val="28"/>
                <w:szCs w:val="28"/>
              </w:rPr>
              <w:t>Тема</w:t>
            </w:r>
            <w:r>
              <w:rPr>
                <w:b/>
                <w:caps/>
                <w:sz w:val="28"/>
                <w:szCs w:val="28"/>
              </w:rPr>
              <w:t xml:space="preserve"> 2</w:t>
            </w:r>
          </w:p>
        </w:tc>
        <w:tc>
          <w:tcPr>
            <w:tcW w:w="8899" w:type="dxa"/>
          </w:tcPr>
          <w:p w14:paraId="446AE807" w14:textId="77777777" w:rsidR="002C52F8" w:rsidRPr="008F450C" w:rsidRDefault="002C52F8" w:rsidP="002B04AD">
            <w:pPr>
              <w:pStyle w:val="a4"/>
              <w:tabs>
                <w:tab w:val="left" w:pos="1450"/>
              </w:tabs>
              <w:spacing w:before="6" w:line="237" w:lineRule="auto"/>
              <w:ind w:left="0" w:right="517" w:firstLine="0"/>
              <w:rPr>
                <w:b/>
                <w:caps/>
                <w:sz w:val="28"/>
                <w:szCs w:val="28"/>
              </w:rPr>
            </w:pPr>
            <w:r w:rsidRPr="008F450C">
              <w:rPr>
                <w:sz w:val="28"/>
              </w:rPr>
              <w:t>Правила й засоби милозвучності української мови. Орфоепічні норми.</w:t>
            </w:r>
          </w:p>
        </w:tc>
      </w:tr>
      <w:tr w:rsidR="002C52F8" w:rsidRPr="00371D03" w14:paraId="18622769" w14:textId="77777777" w:rsidTr="002B04AD">
        <w:tc>
          <w:tcPr>
            <w:tcW w:w="1242" w:type="dxa"/>
          </w:tcPr>
          <w:p w14:paraId="39C124F3" w14:textId="77777777" w:rsidR="002C52F8" w:rsidRDefault="002C52F8" w:rsidP="002B04AD">
            <w:pPr>
              <w:pStyle w:val="a4"/>
              <w:spacing w:before="6" w:line="237" w:lineRule="auto"/>
              <w:ind w:left="0" w:right="-58" w:firstLine="0"/>
              <w:jc w:val="left"/>
              <w:rPr>
                <w:b/>
                <w:caps/>
                <w:sz w:val="28"/>
                <w:szCs w:val="28"/>
              </w:rPr>
            </w:pPr>
            <w:r>
              <w:rPr>
                <w:b/>
                <w:sz w:val="28"/>
                <w:szCs w:val="28"/>
              </w:rPr>
              <w:t>Тема</w:t>
            </w:r>
            <w:r>
              <w:rPr>
                <w:b/>
                <w:caps/>
                <w:sz w:val="28"/>
                <w:szCs w:val="28"/>
              </w:rPr>
              <w:t xml:space="preserve"> 2</w:t>
            </w:r>
          </w:p>
        </w:tc>
        <w:tc>
          <w:tcPr>
            <w:tcW w:w="8899" w:type="dxa"/>
          </w:tcPr>
          <w:p w14:paraId="41B358CA" w14:textId="77777777" w:rsidR="002C52F8" w:rsidRPr="008F450C" w:rsidRDefault="002C52F8" w:rsidP="002B04AD">
            <w:pPr>
              <w:pStyle w:val="a4"/>
              <w:tabs>
                <w:tab w:val="left" w:pos="1450"/>
              </w:tabs>
              <w:spacing w:before="6" w:line="237" w:lineRule="auto"/>
              <w:ind w:left="0" w:right="517" w:firstLine="0"/>
              <w:rPr>
                <w:b/>
                <w:caps/>
                <w:sz w:val="28"/>
                <w:szCs w:val="28"/>
              </w:rPr>
            </w:pPr>
            <w:r w:rsidRPr="008F450C">
              <w:rPr>
                <w:sz w:val="28"/>
              </w:rPr>
              <w:t>Усунення збігів голосних і приголосних звуків як засіб милозвучності української мови. Орфоепічний аналіз слова.</w:t>
            </w:r>
          </w:p>
        </w:tc>
      </w:tr>
      <w:tr w:rsidR="002C52F8" w:rsidRPr="00371D03" w14:paraId="0A9AE384" w14:textId="77777777" w:rsidTr="002B04AD">
        <w:tc>
          <w:tcPr>
            <w:tcW w:w="1242" w:type="dxa"/>
          </w:tcPr>
          <w:p w14:paraId="088E9B73" w14:textId="77777777" w:rsidR="002C52F8" w:rsidRDefault="002C52F8" w:rsidP="002B04AD">
            <w:pPr>
              <w:pStyle w:val="a4"/>
              <w:spacing w:before="6" w:line="237" w:lineRule="auto"/>
              <w:ind w:left="0" w:right="-58" w:firstLine="0"/>
              <w:jc w:val="left"/>
              <w:rPr>
                <w:b/>
                <w:caps/>
                <w:sz w:val="28"/>
                <w:szCs w:val="28"/>
              </w:rPr>
            </w:pPr>
            <w:r>
              <w:rPr>
                <w:b/>
                <w:sz w:val="28"/>
                <w:szCs w:val="28"/>
              </w:rPr>
              <w:lastRenderedPageBreak/>
              <w:t>Тема</w:t>
            </w:r>
            <w:r>
              <w:rPr>
                <w:b/>
                <w:caps/>
                <w:sz w:val="28"/>
                <w:szCs w:val="28"/>
              </w:rPr>
              <w:t xml:space="preserve"> 4</w:t>
            </w:r>
          </w:p>
        </w:tc>
        <w:tc>
          <w:tcPr>
            <w:tcW w:w="8899" w:type="dxa"/>
          </w:tcPr>
          <w:p w14:paraId="61EE3602" w14:textId="77777777" w:rsidR="002C52F8" w:rsidRPr="008F450C" w:rsidRDefault="002C52F8" w:rsidP="002B04AD">
            <w:pPr>
              <w:pStyle w:val="a4"/>
              <w:tabs>
                <w:tab w:val="left" w:pos="1450"/>
              </w:tabs>
              <w:spacing w:before="6" w:line="237" w:lineRule="auto"/>
              <w:ind w:left="0" w:right="517" w:firstLine="0"/>
              <w:rPr>
                <w:b/>
                <w:caps/>
                <w:sz w:val="28"/>
                <w:szCs w:val="28"/>
              </w:rPr>
            </w:pPr>
            <w:r w:rsidRPr="008F450C">
              <w:rPr>
                <w:sz w:val="28"/>
              </w:rPr>
              <w:t>Історія, основні поняття та принципи української орфографії.</w:t>
            </w:r>
          </w:p>
        </w:tc>
      </w:tr>
      <w:tr w:rsidR="002C52F8" w:rsidRPr="00371D03" w14:paraId="1664BE54" w14:textId="77777777" w:rsidTr="002B04AD">
        <w:tc>
          <w:tcPr>
            <w:tcW w:w="1242" w:type="dxa"/>
          </w:tcPr>
          <w:p w14:paraId="7316EAEF" w14:textId="77777777" w:rsidR="002C52F8" w:rsidRDefault="002C52F8" w:rsidP="002B04AD">
            <w:pPr>
              <w:pStyle w:val="a4"/>
              <w:spacing w:before="6" w:line="237" w:lineRule="auto"/>
              <w:ind w:left="0" w:right="-58" w:firstLine="0"/>
              <w:jc w:val="left"/>
              <w:rPr>
                <w:b/>
                <w:sz w:val="28"/>
                <w:szCs w:val="28"/>
              </w:rPr>
            </w:pPr>
            <w:r w:rsidRPr="00675E97">
              <w:rPr>
                <w:b/>
                <w:sz w:val="28"/>
                <w:szCs w:val="28"/>
              </w:rPr>
              <w:t>Тема</w:t>
            </w:r>
            <w:r w:rsidRPr="00675E97">
              <w:rPr>
                <w:b/>
                <w:caps/>
                <w:sz w:val="28"/>
                <w:szCs w:val="28"/>
              </w:rPr>
              <w:t xml:space="preserve"> </w:t>
            </w:r>
            <w:r>
              <w:rPr>
                <w:b/>
                <w:caps/>
                <w:sz w:val="28"/>
                <w:szCs w:val="28"/>
              </w:rPr>
              <w:t>5</w:t>
            </w:r>
          </w:p>
        </w:tc>
        <w:tc>
          <w:tcPr>
            <w:tcW w:w="8899" w:type="dxa"/>
          </w:tcPr>
          <w:p w14:paraId="513FC491" w14:textId="77777777" w:rsidR="002C52F8" w:rsidRPr="008F450C" w:rsidRDefault="002C52F8" w:rsidP="002B04AD">
            <w:pPr>
              <w:pStyle w:val="a4"/>
              <w:tabs>
                <w:tab w:val="left" w:pos="1450"/>
              </w:tabs>
              <w:spacing w:before="6" w:line="237" w:lineRule="auto"/>
              <w:ind w:left="0" w:right="517" w:firstLine="0"/>
              <w:rPr>
                <w:b/>
                <w:caps/>
                <w:sz w:val="28"/>
                <w:szCs w:val="28"/>
              </w:rPr>
            </w:pPr>
            <w:r w:rsidRPr="008F450C">
              <w:rPr>
                <w:sz w:val="28"/>
              </w:rPr>
              <w:t>Фонетика і правопис. Правопис голосних і приголосних звуків.</w:t>
            </w:r>
          </w:p>
        </w:tc>
      </w:tr>
      <w:tr w:rsidR="002C52F8" w:rsidRPr="00371D03" w14:paraId="370DAA9A" w14:textId="77777777" w:rsidTr="002B04AD">
        <w:tc>
          <w:tcPr>
            <w:tcW w:w="1242" w:type="dxa"/>
          </w:tcPr>
          <w:p w14:paraId="31E65337" w14:textId="77777777" w:rsidR="002C52F8" w:rsidRDefault="002C52F8" w:rsidP="002B04AD">
            <w:pPr>
              <w:pStyle w:val="a4"/>
              <w:spacing w:before="6" w:line="237" w:lineRule="auto"/>
              <w:ind w:left="0" w:right="-58" w:firstLine="0"/>
              <w:jc w:val="left"/>
              <w:rPr>
                <w:b/>
                <w:sz w:val="28"/>
                <w:szCs w:val="28"/>
              </w:rPr>
            </w:pPr>
            <w:r w:rsidRPr="00675E97">
              <w:rPr>
                <w:b/>
                <w:sz w:val="28"/>
                <w:szCs w:val="28"/>
              </w:rPr>
              <w:t>Тема</w:t>
            </w:r>
            <w:r w:rsidRPr="00675E97">
              <w:rPr>
                <w:b/>
                <w:caps/>
                <w:sz w:val="28"/>
                <w:szCs w:val="28"/>
              </w:rPr>
              <w:t xml:space="preserve"> </w:t>
            </w:r>
            <w:r>
              <w:rPr>
                <w:b/>
                <w:caps/>
                <w:sz w:val="28"/>
                <w:szCs w:val="28"/>
              </w:rPr>
              <w:t>6</w:t>
            </w:r>
          </w:p>
        </w:tc>
        <w:tc>
          <w:tcPr>
            <w:tcW w:w="8899" w:type="dxa"/>
          </w:tcPr>
          <w:p w14:paraId="6C132F62" w14:textId="77777777" w:rsidR="002C52F8" w:rsidRPr="008F450C" w:rsidRDefault="002C52F8" w:rsidP="002B04AD">
            <w:pPr>
              <w:pStyle w:val="aa"/>
              <w:spacing w:before="0" w:beforeAutospacing="0" w:after="0" w:afterAutospacing="0"/>
              <w:rPr>
                <w:bCs/>
                <w:sz w:val="28"/>
              </w:rPr>
            </w:pPr>
            <w:r w:rsidRPr="008F450C">
              <w:rPr>
                <w:sz w:val="28"/>
              </w:rPr>
              <w:t>Основні норми написання іменників. Правопис власних назв та скорочених слів.</w:t>
            </w:r>
          </w:p>
        </w:tc>
      </w:tr>
      <w:tr w:rsidR="002C52F8" w:rsidRPr="00371D03" w14:paraId="3823C821" w14:textId="77777777" w:rsidTr="002B04AD">
        <w:tc>
          <w:tcPr>
            <w:tcW w:w="1242" w:type="dxa"/>
          </w:tcPr>
          <w:p w14:paraId="2256B448" w14:textId="77777777" w:rsidR="002C52F8" w:rsidRPr="00675E97" w:rsidRDefault="002C52F8" w:rsidP="002B04AD">
            <w:pPr>
              <w:pStyle w:val="a4"/>
              <w:spacing w:before="6" w:line="237" w:lineRule="auto"/>
              <w:ind w:left="0" w:right="-58" w:firstLine="0"/>
              <w:jc w:val="left"/>
              <w:rPr>
                <w:b/>
                <w:sz w:val="28"/>
                <w:szCs w:val="28"/>
              </w:rPr>
            </w:pPr>
            <w:r w:rsidRPr="00675E97">
              <w:rPr>
                <w:b/>
                <w:sz w:val="28"/>
                <w:szCs w:val="28"/>
              </w:rPr>
              <w:t>Тема</w:t>
            </w:r>
            <w:r w:rsidRPr="00675E97">
              <w:rPr>
                <w:b/>
                <w:caps/>
                <w:sz w:val="28"/>
                <w:szCs w:val="28"/>
              </w:rPr>
              <w:t xml:space="preserve"> </w:t>
            </w:r>
            <w:r>
              <w:rPr>
                <w:b/>
                <w:caps/>
                <w:sz w:val="28"/>
                <w:szCs w:val="28"/>
              </w:rPr>
              <w:t>7</w:t>
            </w:r>
          </w:p>
        </w:tc>
        <w:tc>
          <w:tcPr>
            <w:tcW w:w="8899" w:type="dxa"/>
          </w:tcPr>
          <w:p w14:paraId="734EFBEE" w14:textId="77777777" w:rsidR="002C52F8" w:rsidRPr="008F450C" w:rsidRDefault="002C52F8" w:rsidP="002B04AD">
            <w:pPr>
              <w:pStyle w:val="a4"/>
              <w:tabs>
                <w:tab w:val="left" w:pos="1450"/>
              </w:tabs>
              <w:spacing w:before="6" w:line="237" w:lineRule="auto"/>
              <w:ind w:left="0" w:right="517" w:firstLine="0"/>
              <w:rPr>
                <w:b/>
                <w:caps/>
                <w:sz w:val="28"/>
                <w:szCs w:val="28"/>
              </w:rPr>
            </w:pPr>
            <w:r w:rsidRPr="008F450C">
              <w:rPr>
                <w:sz w:val="28"/>
              </w:rPr>
              <w:t>Правопис прикметників, числівників та займенників.</w:t>
            </w:r>
          </w:p>
        </w:tc>
      </w:tr>
      <w:tr w:rsidR="002C52F8" w:rsidRPr="00371D03" w14:paraId="3A90665D" w14:textId="77777777" w:rsidTr="002B04AD">
        <w:tc>
          <w:tcPr>
            <w:tcW w:w="1242" w:type="dxa"/>
          </w:tcPr>
          <w:p w14:paraId="4FC17EC4" w14:textId="77777777" w:rsidR="002C52F8" w:rsidRPr="00675E97" w:rsidRDefault="002C52F8" w:rsidP="002B04AD">
            <w:pPr>
              <w:pStyle w:val="a4"/>
              <w:spacing w:before="6" w:line="237" w:lineRule="auto"/>
              <w:ind w:left="0" w:right="-58" w:firstLine="0"/>
              <w:jc w:val="left"/>
              <w:rPr>
                <w:b/>
                <w:sz w:val="28"/>
                <w:szCs w:val="28"/>
              </w:rPr>
            </w:pPr>
            <w:r w:rsidRPr="00675E97">
              <w:rPr>
                <w:b/>
                <w:sz w:val="28"/>
                <w:szCs w:val="28"/>
              </w:rPr>
              <w:t>Тема</w:t>
            </w:r>
            <w:r w:rsidRPr="00675E97">
              <w:rPr>
                <w:b/>
                <w:caps/>
                <w:sz w:val="28"/>
                <w:szCs w:val="28"/>
              </w:rPr>
              <w:t xml:space="preserve"> </w:t>
            </w:r>
            <w:r>
              <w:rPr>
                <w:b/>
                <w:caps/>
                <w:sz w:val="28"/>
                <w:szCs w:val="28"/>
              </w:rPr>
              <w:t>8</w:t>
            </w:r>
          </w:p>
        </w:tc>
        <w:tc>
          <w:tcPr>
            <w:tcW w:w="8899" w:type="dxa"/>
          </w:tcPr>
          <w:p w14:paraId="4D290ACE" w14:textId="77777777" w:rsidR="002C52F8" w:rsidRPr="008F450C" w:rsidRDefault="002C52F8" w:rsidP="002B04AD">
            <w:pPr>
              <w:pStyle w:val="a4"/>
              <w:tabs>
                <w:tab w:val="left" w:pos="1450"/>
              </w:tabs>
              <w:spacing w:before="6" w:line="237" w:lineRule="auto"/>
              <w:ind w:left="0" w:right="517" w:firstLine="0"/>
              <w:rPr>
                <w:b/>
                <w:caps/>
                <w:sz w:val="28"/>
                <w:szCs w:val="28"/>
              </w:rPr>
            </w:pPr>
            <w:r w:rsidRPr="008F450C">
              <w:rPr>
                <w:sz w:val="28"/>
              </w:rPr>
              <w:t>Написання форм дієслів та прислівників</w:t>
            </w:r>
          </w:p>
        </w:tc>
      </w:tr>
      <w:tr w:rsidR="002C52F8" w:rsidRPr="00371D03" w14:paraId="1CEE089D" w14:textId="77777777" w:rsidTr="002B04AD">
        <w:tc>
          <w:tcPr>
            <w:tcW w:w="1242" w:type="dxa"/>
          </w:tcPr>
          <w:p w14:paraId="50B3DC58" w14:textId="77777777" w:rsidR="002C52F8" w:rsidRPr="00675E97" w:rsidRDefault="002C52F8" w:rsidP="002B04AD">
            <w:pPr>
              <w:pStyle w:val="a4"/>
              <w:spacing w:before="6" w:line="237" w:lineRule="auto"/>
              <w:ind w:left="0" w:right="-58" w:firstLine="0"/>
              <w:jc w:val="left"/>
              <w:rPr>
                <w:b/>
                <w:sz w:val="28"/>
                <w:szCs w:val="28"/>
              </w:rPr>
            </w:pPr>
            <w:r w:rsidRPr="00675E97">
              <w:rPr>
                <w:b/>
                <w:sz w:val="28"/>
                <w:szCs w:val="28"/>
              </w:rPr>
              <w:t>Тема</w:t>
            </w:r>
            <w:r w:rsidRPr="00675E97">
              <w:rPr>
                <w:b/>
                <w:caps/>
                <w:sz w:val="28"/>
                <w:szCs w:val="28"/>
              </w:rPr>
              <w:t xml:space="preserve"> </w:t>
            </w:r>
            <w:r>
              <w:rPr>
                <w:b/>
                <w:caps/>
                <w:sz w:val="28"/>
                <w:szCs w:val="28"/>
              </w:rPr>
              <w:t>9</w:t>
            </w:r>
          </w:p>
        </w:tc>
        <w:tc>
          <w:tcPr>
            <w:tcW w:w="8899" w:type="dxa"/>
          </w:tcPr>
          <w:p w14:paraId="1F18FEA7" w14:textId="77777777" w:rsidR="002C52F8" w:rsidRPr="008F450C" w:rsidRDefault="002C52F8" w:rsidP="002B04AD">
            <w:pPr>
              <w:pStyle w:val="a4"/>
              <w:tabs>
                <w:tab w:val="left" w:pos="1450"/>
              </w:tabs>
              <w:spacing w:before="6" w:line="237" w:lineRule="auto"/>
              <w:ind w:left="0" w:right="517" w:firstLine="0"/>
              <w:rPr>
                <w:bCs/>
                <w:sz w:val="28"/>
              </w:rPr>
            </w:pPr>
            <w:r w:rsidRPr="008F450C">
              <w:rPr>
                <w:sz w:val="28"/>
              </w:rPr>
              <w:t>Правопис службових частин мови та вигуків. Орфографічний аналіз слова</w:t>
            </w:r>
          </w:p>
        </w:tc>
      </w:tr>
      <w:tr w:rsidR="002C52F8" w:rsidRPr="00371D03" w14:paraId="447DB892" w14:textId="77777777" w:rsidTr="002B04AD">
        <w:tc>
          <w:tcPr>
            <w:tcW w:w="10141" w:type="dxa"/>
            <w:gridSpan w:val="2"/>
          </w:tcPr>
          <w:p w14:paraId="72CD2E7F" w14:textId="77777777" w:rsidR="002C52F8" w:rsidRPr="00953BB7" w:rsidRDefault="002C52F8" w:rsidP="002B04AD">
            <w:pPr>
              <w:pStyle w:val="a4"/>
              <w:tabs>
                <w:tab w:val="left" w:pos="1450"/>
              </w:tabs>
              <w:spacing w:before="6" w:line="237" w:lineRule="auto"/>
              <w:ind w:left="0" w:right="517" w:firstLine="0"/>
              <w:jc w:val="center"/>
              <w:rPr>
                <w:bCs/>
                <w:sz w:val="28"/>
                <w:szCs w:val="28"/>
              </w:rPr>
            </w:pPr>
            <w:r>
              <w:rPr>
                <w:b/>
                <w:caps/>
                <w:sz w:val="28"/>
                <w:szCs w:val="28"/>
              </w:rPr>
              <w:t xml:space="preserve">МОДУЛЬ 2. </w:t>
            </w:r>
            <w:r w:rsidRPr="008F450C">
              <w:rPr>
                <w:b/>
                <w:caps/>
                <w:sz w:val="28"/>
                <w:szCs w:val="28"/>
              </w:rPr>
              <w:t>Правопис слів іншомовного походження. Правопис власних назв</w:t>
            </w:r>
          </w:p>
        </w:tc>
      </w:tr>
      <w:tr w:rsidR="002C52F8" w:rsidRPr="00371D03" w14:paraId="3DA39F78" w14:textId="77777777" w:rsidTr="002B04AD">
        <w:tc>
          <w:tcPr>
            <w:tcW w:w="1242" w:type="dxa"/>
          </w:tcPr>
          <w:p w14:paraId="261E8B63" w14:textId="77777777" w:rsidR="002C52F8" w:rsidRDefault="002C52F8" w:rsidP="002B04AD">
            <w:pPr>
              <w:pStyle w:val="a4"/>
              <w:spacing w:before="6" w:line="237" w:lineRule="auto"/>
              <w:ind w:left="0" w:right="-58" w:firstLine="0"/>
              <w:jc w:val="left"/>
              <w:rPr>
                <w:b/>
                <w:sz w:val="28"/>
                <w:szCs w:val="28"/>
              </w:rPr>
            </w:pPr>
            <w:r>
              <w:rPr>
                <w:b/>
                <w:sz w:val="28"/>
                <w:szCs w:val="28"/>
              </w:rPr>
              <w:t>Тема</w:t>
            </w:r>
            <w:r>
              <w:rPr>
                <w:b/>
                <w:caps/>
                <w:sz w:val="28"/>
                <w:szCs w:val="28"/>
              </w:rPr>
              <w:t xml:space="preserve"> 10</w:t>
            </w:r>
          </w:p>
        </w:tc>
        <w:tc>
          <w:tcPr>
            <w:tcW w:w="8899" w:type="dxa"/>
          </w:tcPr>
          <w:p w14:paraId="7CD62057" w14:textId="77777777" w:rsidR="002C52F8" w:rsidRPr="008F450C" w:rsidRDefault="002C52F8" w:rsidP="002B04AD">
            <w:pPr>
              <w:pStyle w:val="a4"/>
              <w:tabs>
                <w:tab w:val="left" w:pos="1450"/>
              </w:tabs>
              <w:spacing w:before="6" w:line="237" w:lineRule="auto"/>
              <w:ind w:left="0" w:right="517" w:firstLine="0"/>
              <w:rPr>
                <w:b/>
                <w:caps/>
                <w:sz w:val="28"/>
                <w:szCs w:val="28"/>
              </w:rPr>
            </w:pPr>
            <w:r w:rsidRPr="008F450C">
              <w:rPr>
                <w:sz w:val="28"/>
              </w:rPr>
              <w:t>Правопис слів іншомовного походження. Загальні зміни 2019 року</w:t>
            </w:r>
          </w:p>
        </w:tc>
      </w:tr>
      <w:tr w:rsidR="002C52F8" w:rsidRPr="00371D03" w14:paraId="37C9728E" w14:textId="77777777" w:rsidTr="002B04AD">
        <w:tc>
          <w:tcPr>
            <w:tcW w:w="1242" w:type="dxa"/>
          </w:tcPr>
          <w:p w14:paraId="49298DCB" w14:textId="77777777" w:rsidR="002C52F8" w:rsidRDefault="002C52F8" w:rsidP="002B04AD">
            <w:pPr>
              <w:pStyle w:val="a4"/>
              <w:spacing w:before="6" w:line="237" w:lineRule="auto"/>
              <w:ind w:left="0" w:right="-58" w:firstLine="0"/>
              <w:jc w:val="left"/>
              <w:rPr>
                <w:b/>
                <w:sz w:val="28"/>
                <w:szCs w:val="28"/>
              </w:rPr>
            </w:pPr>
            <w:r w:rsidRPr="00E5492C">
              <w:rPr>
                <w:b/>
                <w:sz w:val="28"/>
                <w:szCs w:val="28"/>
              </w:rPr>
              <w:t>Тема</w:t>
            </w:r>
            <w:r w:rsidRPr="00E5492C">
              <w:rPr>
                <w:b/>
                <w:caps/>
                <w:sz w:val="28"/>
                <w:szCs w:val="28"/>
              </w:rPr>
              <w:t xml:space="preserve"> </w:t>
            </w:r>
            <w:r>
              <w:rPr>
                <w:b/>
                <w:caps/>
                <w:sz w:val="28"/>
                <w:szCs w:val="28"/>
              </w:rPr>
              <w:t>11</w:t>
            </w:r>
          </w:p>
        </w:tc>
        <w:tc>
          <w:tcPr>
            <w:tcW w:w="8899" w:type="dxa"/>
          </w:tcPr>
          <w:p w14:paraId="5A317E5C" w14:textId="77777777" w:rsidR="002C52F8" w:rsidRPr="008F450C" w:rsidRDefault="002C52F8" w:rsidP="002B04AD">
            <w:pPr>
              <w:pStyle w:val="a4"/>
              <w:tabs>
                <w:tab w:val="left" w:pos="1450"/>
              </w:tabs>
              <w:spacing w:before="6" w:line="237" w:lineRule="auto"/>
              <w:ind w:left="0" w:right="517" w:firstLine="0"/>
              <w:rPr>
                <w:b/>
                <w:caps/>
                <w:sz w:val="28"/>
                <w:szCs w:val="28"/>
              </w:rPr>
            </w:pPr>
            <w:r w:rsidRPr="008F450C">
              <w:rPr>
                <w:sz w:val="28"/>
              </w:rPr>
              <w:t>Правопис слів іншомовного походження. Приголосні та голосні звуки і букви.</w:t>
            </w:r>
          </w:p>
        </w:tc>
      </w:tr>
      <w:tr w:rsidR="002C52F8" w:rsidRPr="00371D03" w14:paraId="46887B0D" w14:textId="77777777" w:rsidTr="002B04AD">
        <w:tc>
          <w:tcPr>
            <w:tcW w:w="1242" w:type="dxa"/>
          </w:tcPr>
          <w:p w14:paraId="463C70FA" w14:textId="77777777" w:rsidR="002C52F8" w:rsidRPr="00675E97" w:rsidRDefault="002C52F8" w:rsidP="002B04AD">
            <w:pPr>
              <w:pStyle w:val="a4"/>
              <w:spacing w:before="6" w:line="237" w:lineRule="auto"/>
              <w:ind w:left="0" w:right="-58" w:firstLine="0"/>
              <w:jc w:val="left"/>
              <w:rPr>
                <w:b/>
                <w:sz w:val="28"/>
                <w:szCs w:val="28"/>
              </w:rPr>
            </w:pPr>
            <w:r w:rsidRPr="00E5492C">
              <w:rPr>
                <w:b/>
                <w:sz w:val="28"/>
                <w:szCs w:val="28"/>
              </w:rPr>
              <w:t>Тема</w:t>
            </w:r>
            <w:r w:rsidRPr="00E5492C">
              <w:rPr>
                <w:b/>
                <w:caps/>
                <w:sz w:val="28"/>
                <w:szCs w:val="28"/>
              </w:rPr>
              <w:t xml:space="preserve"> </w:t>
            </w:r>
            <w:r>
              <w:rPr>
                <w:b/>
                <w:caps/>
                <w:sz w:val="28"/>
                <w:szCs w:val="28"/>
              </w:rPr>
              <w:t>12</w:t>
            </w:r>
          </w:p>
        </w:tc>
        <w:tc>
          <w:tcPr>
            <w:tcW w:w="8899" w:type="dxa"/>
          </w:tcPr>
          <w:p w14:paraId="17C6F3ED" w14:textId="77777777" w:rsidR="002C52F8" w:rsidRPr="008F450C" w:rsidRDefault="002C52F8" w:rsidP="002B04AD">
            <w:pPr>
              <w:pStyle w:val="a4"/>
              <w:tabs>
                <w:tab w:val="left" w:pos="1450"/>
              </w:tabs>
              <w:spacing w:before="6" w:line="237" w:lineRule="auto"/>
              <w:ind w:left="0" w:right="517" w:firstLine="0"/>
              <w:rPr>
                <w:b/>
                <w:caps/>
                <w:sz w:val="28"/>
                <w:szCs w:val="28"/>
              </w:rPr>
            </w:pPr>
            <w:r w:rsidRPr="008F450C">
              <w:rPr>
                <w:sz w:val="28"/>
              </w:rPr>
              <w:t>Правопис слів іншомовного походження. Подвоєння букв на позначення приголосних і голосних.</w:t>
            </w:r>
          </w:p>
        </w:tc>
      </w:tr>
      <w:tr w:rsidR="002C52F8" w:rsidRPr="00371D03" w14:paraId="75E0D317" w14:textId="77777777" w:rsidTr="002B04AD">
        <w:tc>
          <w:tcPr>
            <w:tcW w:w="1242" w:type="dxa"/>
          </w:tcPr>
          <w:p w14:paraId="7CE58526" w14:textId="77777777" w:rsidR="002C52F8" w:rsidRPr="00675E97" w:rsidRDefault="002C52F8" w:rsidP="002B04AD">
            <w:pPr>
              <w:pStyle w:val="a4"/>
              <w:spacing w:before="6" w:line="237" w:lineRule="auto"/>
              <w:ind w:left="0" w:right="-58" w:firstLine="0"/>
              <w:jc w:val="left"/>
              <w:rPr>
                <w:b/>
                <w:sz w:val="28"/>
                <w:szCs w:val="28"/>
              </w:rPr>
            </w:pPr>
            <w:r w:rsidRPr="00E5492C">
              <w:rPr>
                <w:b/>
                <w:sz w:val="28"/>
                <w:szCs w:val="28"/>
              </w:rPr>
              <w:t>Тема</w:t>
            </w:r>
            <w:r w:rsidRPr="00E5492C">
              <w:rPr>
                <w:b/>
                <w:caps/>
                <w:sz w:val="28"/>
                <w:szCs w:val="28"/>
              </w:rPr>
              <w:t xml:space="preserve"> </w:t>
            </w:r>
            <w:r>
              <w:rPr>
                <w:b/>
                <w:caps/>
                <w:sz w:val="28"/>
                <w:szCs w:val="28"/>
              </w:rPr>
              <w:t>13</w:t>
            </w:r>
          </w:p>
        </w:tc>
        <w:tc>
          <w:tcPr>
            <w:tcW w:w="8899" w:type="dxa"/>
          </w:tcPr>
          <w:p w14:paraId="0C32046F" w14:textId="77777777" w:rsidR="002C52F8" w:rsidRPr="008F450C" w:rsidRDefault="002C52F8" w:rsidP="002B04AD">
            <w:pPr>
              <w:pStyle w:val="a4"/>
              <w:tabs>
                <w:tab w:val="left" w:pos="1450"/>
              </w:tabs>
              <w:spacing w:before="6" w:line="237" w:lineRule="auto"/>
              <w:ind w:left="0" w:right="517" w:firstLine="0"/>
              <w:rPr>
                <w:b/>
                <w:caps/>
                <w:sz w:val="28"/>
                <w:szCs w:val="28"/>
              </w:rPr>
            </w:pPr>
            <w:r w:rsidRPr="008F450C">
              <w:rPr>
                <w:sz w:val="28"/>
              </w:rPr>
              <w:t>Відмінювання слів іншомовного походження. Невідмінювані іменники іншомовного походження.</w:t>
            </w:r>
          </w:p>
        </w:tc>
      </w:tr>
      <w:tr w:rsidR="002C52F8" w:rsidRPr="00371D03" w14:paraId="4A2CED7D" w14:textId="77777777" w:rsidTr="002B04AD">
        <w:tc>
          <w:tcPr>
            <w:tcW w:w="1242" w:type="dxa"/>
          </w:tcPr>
          <w:p w14:paraId="4D0EFF1C" w14:textId="77777777" w:rsidR="002C52F8" w:rsidRPr="00675E97" w:rsidRDefault="002C52F8" w:rsidP="002B04AD">
            <w:pPr>
              <w:pStyle w:val="a4"/>
              <w:spacing w:before="6" w:line="237" w:lineRule="auto"/>
              <w:ind w:left="0" w:right="-58" w:firstLine="0"/>
              <w:jc w:val="left"/>
              <w:rPr>
                <w:b/>
                <w:sz w:val="28"/>
                <w:szCs w:val="28"/>
              </w:rPr>
            </w:pPr>
            <w:r w:rsidRPr="00E5492C">
              <w:rPr>
                <w:b/>
                <w:sz w:val="28"/>
                <w:szCs w:val="28"/>
              </w:rPr>
              <w:t>Тема</w:t>
            </w:r>
            <w:r w:rsidRPr="00E5492C">
              <w:rPr>
                <w:b/>
                <w:caps/>
                <w:sz w:val="28"/>
                <w:szCs w:val="28"/>
              </w:rPr>
              <w:t xml:space="preserve"> </w:t>
            </w:r>
            <w:r>
              <w:rPr>
                <w:b/>
                <w:caps/>
                <w:sz w:val="28"/>
                <w:szCs w:val="28"/>
              </w:rPr>
              <w:t>14</w:t>
            </w:r>
          </w:p>
        </w:tc>
        <w:tc>
          <w:tcPr>
            <w:tcW w:w="8899" w:type="dxa"/>
          </w:tcPr>
          <w:p w14:paraId="535DA26C" w14:textId="77777777" w:rsidR="002C52F8" w:rsidRPr="008F450C" w:rsidRDefault="002C52F8" w:rsidP="002B04AD">
            <w:pPr>
              <w:pStyle w:val="a4"/>
              <w:tabs>
                <w:tab w:val="left" w:pos="1450"/>
              </w:tabs>
              <w:spacing w:before="6" w:line="237" w:lineRule="auto"/>
              <w:ind w:left="0" w:right="517" w:firstLine="0"/>
              <w:rPr>
                <w:b/>
                <w:caps/>
                <w:sz w:val="28"/>
                <w:szCs w:val="28"/>
              </w:rPr>
            </w:pPr>
            <w:r w:rsidRPr="008F450C">
              <w:rPr>
                <w:sz w:val="28"/>
              </w:rPr>
              <w:t xml:space="preserve">Правопис власних назв. Українські прізвища та імена. </w:t>
            </w:r>
          </w:p>
        </w:tc>
      </w:tr>
      <w:tr w:rsidR="002C52F8" w:rsidRPr="00371D03" w14:paraId="318D0F28" w14:textId="77777777" w:rsidTr="002B04AD">
        <w:tc>
          <w:tcPr>
            <w:tcW w:w="1242" w:type="dxa"/>
          </w:tcPr>
          <w:p w14:paraId="389FAF99" w14:textId="77777777" w:rsidR="002C52F8" w:rsidRPr="00675E97" w:rsidRDefault="002C52F8" w:rsidP="002B04AD">
            <w:pPr>
              <w:pStyle w:val="a4"/>
              <w:spacing w:before="6" w:line="237" w:lineRule="auto"/>
              <w:ind w:left="0" w:right="-58" w:firstLine="0"/>
              <w:jc w:val="left"/>
              <w:rPr>
                <w:b/>
                <w:sz w:val="28"/>
                <w:szCs w:val="28"/>
              </w:rPr>
            </w:pPr>
            <w:r w:rsidRPr="00E5492C">
              <w:rPr>
                <w:b/>
                <w:sz w:val="28"/>
                <w:szCs w:val="28"/>
              </w:rPr>
              <w:t>Тема</w:t>
            </w:r>
            <w:r w:rsidRPr="00E5492C">
              <w:rPr>
                <w:b/>
                <w:caps/>
                <w:sz w:val="28"/>
                <w:szCs w:val="28"/>
              </w:rPr>
              <w:t xml:space="preserve"> </w:t>
            </w:r>
            <w:r>
              <w:rPr>
                <w:b/>
                <w:caps/>
                <w:sz w:val="28"/>
                <w:szCs w:val="28"/>
              </w:rPr>
              <w:t>15</w:t>
            </w:r>
          </w:p>
        </w:tc>
        <w:tc>
          <w:tcPr>
            <w:tcW w:w="8899" w:type="dxa"/>
          </w:tcPr>
          <w:p w14:paraId="61205C98" w14:textId="77777777" w:rsidR="002C52F8" w:rsidRPr="008F450C" w:rsidRDefault="002C52F8" w:rsidP="002B04AD">
            <w:pPr>
              <w:pStyle w:val="a4"/>
              <w:tabs>
                <w:tab w:val="left" w:pos="1450"/>
              </w:tabs>
              <w:spacing w:before="6" w:line="237" w:lineRule="auto"/>
              <w:ind w:left="0" w:right="517" w:firstLine="0"/>
              <w:rPr>
                <w:b/>
                <w:caps/>
                <w:sz w:val="28"/>
                <w:szCs w:val="28"/>
              </w:rPr>
            </w:pPr>
            <w:r w:rsidRPr="008F450C">
              <w:rPr>
                <w:sz w:val="28"/>
              </w:rPr>
              <w:t>Правопис власних назв. Слов’янські  прізвища та імена.</w:t>
            </w:r>
          </w:p>
        </w:tc>
      </w:tr>
      <w:tr w:rsidR="002C52F8" w:rsidRPr="00371D03" w14:paraId="53D7FA92" w14:textId="77777777" w:rsidTr="002B04AD">
        <w:tc>
          <w:tcPr>
            <w:tcW w:w="1242" w:type="dxa"/>
          </w:tcPr>
          <w:p w14:paraId="0B8B4681" w14:textId="77777777" w:rsidR="002C52F8" w:rsidRPr="00675E97" w:rsidRDefault="002C52F8" w:rsidP="002B04AD">
            <w:pPr>
              <w:pStyle w:val="a4"/>
              <w:spacing w:before="6" w:line="237" w:lineRule="auto"/>
              <w:ind w:left="0" w:right="-58" w:firstLine="0"/>
              <w:jc w:val="left"/>
              <w:rPr>
                <w:b/>
                <w:sz w:val="28"/>
                <w:szCs w:val="28"/>
              </w:rPr>
            </w:pPr>
            <w:r w:rsidRPr="00E5492C">
              <w:rPr>
                <w:b/>
                <w:sz w:val="28"/>
                <w:szCs w:val="28"/>
              </w:rPr>
              <w:t>Тема</w:t>
            </w:r>
            <w:r w:rsidRPr="00E5492C">
              <w:rPr>
                <w:b/>
                <w:caps/>
                <w:sz w:val="28"/>
                <w:szCs w:val="28"/>
              </w:rPr>
              <w:t xml:space="preserve"> </w:t>
            </w:r>
            <w:r>
              <w:rPr>
                <w:b/>
                <w:caps/>
                <w:sz w:val="28"/>
                <w:szCs w:val="28"/>
              </w:rPr>
              <w:t>16</w:t>
            </w:r>
          </w:p>
        </w:tc>
        <w:tc>
          <w:tcPr>
            <w:tcW w:w="8899" w:type="dxa"/>
          </w:tcPr>
          <w:p w14:paraId="791C7596" w14:textId="77777777" w:rsidR="002C52F8" w:rsidRPr="008F450C" w:rsidRDefault="002C52F8" w:rsidP="002B04AD">
            <w:pPr>
              <w:pStyle w:val="a4"/>
              <w:tabs>
                <w:tab w:val="left" w:pos="1450"/>
              </w:tabs>
              <w:spacing w:before="6" w:line="237" w:lineRule="auto"/>
              <w:ind w:left="0" w:right="517" w:firstLine="0"/>
              <w:rPr>
                <w:b/>
                <w:caps/>
                <w:sz w:val="28"/>
                <w:szCs w:val="28"/>
              </w:rPr>
            </w:pPr>
            <w:r w:rsidRPr="008F450C">
              <w:rPr>
                <w:sz w:val="28"/>
              </w:rPr>
              <w:t>Складні й складені особові імена та прізвища і похідні від них прикметники</w:t>
            </w:r>
          </w:p>
        </w:tc>
      </w:tr>
      <w:tr w:rsidR="002C52F8" w:rsidRPr="00371D03" w14:paraId="50458309" w14:textId="77777777" w:rsidTr="002B04AD">
        <w:tc>
          <w:tcPr>
            <w:tcW w:w="1242" w:type="dxa"/>
          </w:tcPr>
          <w:p w14:paraId="1FB48F47" w14:textId="77777777" w:rsidR="002C52F8" w:rsidRPr="00675E97" w:rsidRDefault="002C52F8" w:rsidP="002B04AD">
            <w:pPr>
              <w:pStyle w:val="a4"/>
              <w:spacing w:before="6" w:line="237" w:lineRule="auto"/>
              <w:ind w:left="0" w:right="-58" w:firstLine="0"/>
              <w:jc w:val="left"/>
              <w:rPr>
                <w:b/>
                <w:sz w:val="28"/>
                <w:szCs w:val="28"/>
              </w:rPr>
            </w:pPr>
            <w:r w:rsidRPr="00E5492C">
              <w:rPr>
                <w:b/>
                <w:sz w:val="28"/>
                <w:szCs w:val="28"/>
              </w:rPr>
              <w:t>Тема</w:t>
            </w:r>
            <w:r w:rsidRPr="00E5492C">
              <w:rPr>
                <w:b/>
                <w:caps/>
                <w:sz w:val="28"/>
                <w:szCs w:val="28"/>
              </w:rPr>
              <w:t xml:space="preserve"> </w:t>
            </w:r>
            <w:r>
              <w:rPr>
                <w:b/>
                <w:caps/>
                <w:sz w:val="28"/>
                <w:szCs w:val="28"/>
              </w:rPr>
              <w:t>17</w:t>
            </w:r>
          </w:p>
        </w:tc>
        <w:tc>
          <w:tcPr>
            <w:tcW w:w="8899" w:type="dxa"/>
          </w:tcPr>
          <w:p w14:paraId="6CE96145" w14:textId="77777777" w:rsidR="002C52F8" w:rsidRPr="008F450C" w:rsidRDefault="002C52F8" w:rsidP="002B04AD">
            <w:pPr>
              <w:pStyle w:val="a4"/>
              <w:tabs>
                <w:tab w:val="left" w:pos="1450"/>
              </w:tabs>
              <w:spacing w:before="6" w:line="237" w:lineRule="auto"/>
              <w:ind w:left="0" w:right="517" w:firstLine="0"/>
              <w:rPr>
                <w:b/>
                <w:caps/>
                <w:sz w:val="28"/>
                <w:szCs w:val="28"/>
              </w:rPr>
            </w:pPr>
            <w:r w:rsidRPr="008F450C">
              <w:rPr>
                <w:sz w:val="28"/>
              </w:rPr>
              <w:t>Правопис і відмінювання географічних назв</w:t>
            </w:r>
          </w:p>
        </w:tc>
      </w:tr>
      <w:tr w:rsidR="002C52F8" w:rsidRPr="00371D03" w14:paraId="2BF46434" w14:textId="77777777" w:rsidTr="002B04AD">
        <w:tc>
          <w:tcPr>
            <w:tcW w:w="1242" w:type="dxa"/>
          </w:tcPr>
          <w:p w14:paraId="15C0CA90" w14:textId="77777777" w:rsidR="002C52F8" w:rsidRPr="00675E97" w:rsidRDefault="002C52F8" w:rsidP="002B04AD">
            <w:pPr>
              <w:pStyle w:val="a4"/>
              <w:spacing w:before="6" w:line="237" w:lineRule="auto"/>
              <w:ind w:left="0" w:right="-58" w:firstLine="0"/>
              <w:jc w:val="left"/>
              <w:rPr>
                <w:b/>
                <w:sz w:val="28"/>
                <w:szCs w:val="28"/>
              </w:rPr>
            </w:pPr>
            <w:r w:rsidRPr="00E5492C">
              <w:rPr>
                <w:b/>
                <w:sz w:val="28"/>
                <w:szCs w:val="28"/>
              </w:rPr>
              <w:t>Тема</w:t>
            </w:r>
            <w:r w:rsidRPr="00E5492C">
              <w:rPr>
                <w:b/>
                <w:caps/>
                <w:sz w:val="28"/>
                <w:szCs w:val="28"/>
              </w:rPr>
              <w:t xml:space="preserve"> </w:t>
            </w:r>
            <w:r>
              <w:rPr>
                <w:b/>
                <w:caps/>
                <w:sz w:val="28"/>
                <w:szCs w:val="28"/>
              </w:rPr>
              <w:t>18</w:t>
            </w:r>
          </w:p>
        </w:tc>
        <w:tc>
          <w:tcPr>
            <w:tcW w:w="8899" w:type="dxa"/>
          </w:tcPr>
          <w:p w14:paraId="2027A512" w14:textId="77777777" w:rsidR="002C52F8" w:rsidRPr="008F450C" w:rsidRDefault="002C52F8" w:rsidP="002B04AD">
            <w:pPr>
              <w:pStyle w:val="a4"/>
              <w:tabs>
                <w:tab w:val="left" w:pos="1450"/>
              </w:tabs>
              <w:spacing w:before="6" w:line="237" w:lineRule="auto"/>
              <w:ind w:left="0" w:right="517" w:firstLine="0"/>
              <w:rPr>
                <w:b/>
                <w:caps/>
                <w:sz w:val="28"/>
                <w:szCs w:val="28"/>
              </w:rPr>
            </w:pPr>
            <w:r w:rsidRPr="008F450C">
              <w:rPr>
                <w:sz w:val="28"/>
              </w:rPr>
              <w:t>Правопис складних і складених географічних назв</w:t>
            </w:r>
          </w:p>
        </w:tc>
      </w:tr>
    </w:tbl>
    <w:p w14:paraId="59B4EF5D" w14:textId="77777777" w:rsidR="002C52F8" w:rsidRPr="00F547E8" w:rsidRDefault="002C52F8" w:rsidP="002C52F8">
      <w:pPr>
        <w:pStyle w:val="Default"/>
        <w:ind w:right="517"/>
        <w:jc w:val="both"/>
        <w:rPr>
          <w:b/>
          <w:color w:val="632423" w:themeColor="accent2" w:themeShade="80"/>
          <w:kern w:val="24"/>
          <w:sz w:val="28"/>
          <w:szCs w:val="28"/>
          <w:lang w:val="uk-UA"/>
        </w:rPr>
      </w:pPr>
      <w:r>
        <w:rPr>
          <w:b/>
          <w:color w:val="632423" w:themeColor="accent2" w:themeShade="80"/>
          <w:kern w:val="24"/>
          <w:sz w:val="28"/>
          <w:szCs w:val="28"/>
          <w:lang w:val="uk-UA"/>
        </w:rPr>
        <w:t xml:space="preserve"> </w:t>
      </w:r>
    </w:p>
    <w:p w14:paraId="0D4F9FC6" w14:textId="77777777" w:rsidR="002C52F8" w:rsidRDefault="002C52F8" w:rsidP="002C52F8">
      <w:pPr>
        <w:pStyle w:val="Default"/>
        <w:ind w:right="517"/>
        <w:jc w:val="center"/>
        <w:rPr>
          <w:b/>
          <w:color w:val="632423" w:themeColor="accent2" w:themeShade="80"/>
          <w:kern w:val="24"/>
          <w:sz w:val="28"/>
          <w:szCs w:val="28"/>
          <w:lang w:val="uk-UA"/>
        </w:rPr>
      </w:pPr>
      <w:bookmarkStart w:id="0" w:name="_Hlk172196169"/>
      <w:bookmarkStart w:id="1" w:name="_Hlk172196148"/>
      <w:r w:rsidRPr="00453EF7">
        <w:rPr>
          <w:b/>
          <w:color w:val="632423" w:themeColor="accent2" w:themeShade="80"/>
          <w:kern w:val="24"/>
          <w:sz w:val="28"/>
          <w:szCs w:val="28"/>
        </w:rPr>
        <w:t>ОСВІТНІ ТЕХНОЛОГІЇ</w:t>
      </w:r>
      <w:r>
        <w:rPr>
          <w:b/>
          <w:color w:val="632423" w:themeColor="accent2" w:themeShade="80"/>
          <w:kern w:val="24"/>
          <w:sz w:val="28"/>
          <w:szCs w:val="28"/>
          <w:lang w:val="uk-UA"/>
        </w:rPr>
        <w:t>, ФОРМИ ТА МЕТОДИ</w:t>
      </w:r>
      <w:r w:rsidRPr="00453EF7">
        <w:rPr>
          <w:b/>
          <w:color w:val="632423" w:themeColor="accent2" w:themeShade="80"/>
          <w:kern w:val="24"/>
          <w:sz w:val="28"/>
          <w:szCs w:val="28"/>
        </w:rPr>
        <w:t xml:space="preserve"> МЕТОДИ</w:t>
      </w:r>
      <w:r w:rsidRPr="004D05DA">
        <w:rPr>
          <w:b/>
          <w:color w:val="632423" w:themeColor="accent2" w:themeShade="80"/>
          <w:kern w:val="24"/>
          <w:sz w:val="28"/>
          <w:szCs w:val="28"/>
        </w:rPr>
        <w:t xml:space="preserve"> </w:t>
      </w:r>
      <w:r w:rsidRPr="00453EF7">
        <w:rPr>
          <w:b/>
          <w:color w:val="632423" w:themeColor="accent2" w:themeShade="80"/>
          <w:kern w:val="24"/>
          <w:sz w:val="28"/>
          <w:szCs w:val="28"/>
        </w:rPr>
        <w:t>НАВЧАННЯ</w:t>
      </w:r>
    </w:p>
    <w:bookmarkEnd w:id="0"/>
    <w:p w14:paraId="42B1325E" w14:textId="77777777" w:rsidR="002C52F8" w:rsidRDefault="002C52F8" w:rsidP="002C52F8">
      <w:pPr>
        <w:ind w:right="517" w:firstLine="709"/>
        <w:jc w:val="both"/>
        <w:rPr>
          <w:color w:val="000000" w:themeColor="text1"/>
          <w:kern w:val="24"/>
          <w:sz w:val="28"/>
          <w:szCs w:val="28"/>
        </w:rPr>
      </w:pPr>
      <w:r>
        <w:rPr>
          <w:color w:val="000000" w:themeColor="text1"/>
          <w:kern w:val="24"/>
          <w:sz w:val="28"/>
          <w:szCs w:val="28"/>
        </w:rPr>
        <w:t>У процесі вивчення навчальної дисципліни</w:t>
      </w:r>
      <w:r w:rsidRPr="00B76FC8">
        <w:rPr>
          <w:color w:val="000000" w:themeColor="text1"/>
          <w:kern w:val="24"/>
          <w:sz w:val="28"/>
          <w:szCs w:val="28"/>
        </w:rPr>
        <w:t xml:space="preserve"> використовуються інноваційні освітні технології: інформаційно-ком</w:t>
      </w:r>
      <w:r>
        <w:rPr>
          <w:color w:val="000000" w:themeColor="text1"/>
          <w:kern w:val="24"/>
          <w:sz w:val="28"/>
          <w:szCs w:val="28"/>
        </w:rPr>
        <w:t xml:space="preserve">унікаційні, технології </w:t>
      </w:r>
      <w:proofErr w:type="spellStart"/>
      <w:r>
        <w:rPr>
          <w:color w:val="000000" w:themeColor="text1"/>
          <w:kern w:val="24"/>
          <w:sz w:val="28"/>
          <w:szCs w:val="28"/>
        </w:rPr>
        <w:t>студенто</w:t>
      </w:r>
      <w:r w:rsidRPr="00B76FC8">
        <w:rPr>
          <w:color w:val="000000" w:themeColor="text1"/>
          <w:kern w:val="24"/>
          <w:sz w:val="28"/>
          <w:szCs w:val="28"/>
        </w:rPr>
        <w:t>центрованого</w:t>
      </w:r>
      <w:proofErr w:type="spellEnd"/>
      <w:r w:rsidRPr="00B76FC8">
        <w:rPr>
          <w:color w:val="000000" w:themeColor="text1"/>
          <w:kern w:val="24"/>
          <w:sz w:val="28"/>
          <w:szCs w:val="28"/>
        </w:rPr>
        <w:t xml:space="preserve"> навчання; про</w:t>
      </w:r>
      <w:r>
        <w:rPr>
          <w:color w:val="000000" w:themeColor="text1"/>
          <w:kern w:val="24"/>
          <w:sz w:val="28"/>
          <w:szCs w:val="28"/>
        </w:rPr>
        <w:t>є</w:t>
      </w:r>
      <w:r w:rsidRPr="00B76FC8">
        <w:rPr>
          <w:color w:val="000000" w:themeColor="text1"/>
          <w:kern w:val="24"/>
          <w:sz w:val="28"/>
          <w:szCs w:val="28"/>
        </w:rPr>
        <w:t>ктна діяльність</w:t>
      </w:r>
      <w:r>
        <w:rPr>
          <w:color w:val="000000" w:themeColor="text1"/>
          <w:kern w:val="24"/>
          <w:sz w:val="28"/>
          <w:szCs w:val="28"/>
        </w:rPr>
        <w:t>;</w:t>
      </w:r>
      <w:r w:rsidRPr="00B76FC8">
        <w:rPr>
          <w:color w:val="000000" w:themeColor="text1"/>
          <w:kern w:val="24"/>
          <w:sz w:val="28"/>
          <w:szCs w:val="28"/>
        </w:rPr>
        <w:t xml:space="preserve"> традиційні та інтерактивні </w:t>
      </w:r>
      <w:r>
        <w:rPr>
          <w:color w:val="000000" w:themeColor="text1"/>
          <w:kern w:val="24"/>
          <w:sz w:val="28"/>
          <w:szCs w:val="28"/>
        </w:rPr>
        <w:t xml:space="preserve">форми і </w:t>
      </w:r>
      <w:r w:rsidRPr="00B76FC8">
        <w:rPr>
          <w:color w:val="000000" w:themeColor="text1"/>
          <w:kern w:val="24"/>
          <w:sz w:val="28"/>
          <w:szCs w:val="28"/>
        </w:rPr>
        <w:t>методи навчання</w:t>
      </w:r>
      <w:r>
        <w:rPr>
          <w:color w:val="000000" w:themeColor="text1"/>
          <w:kern w:val="24"/>
          <w:sz w:val="28"/>
          <w:szCs w:val="28"/>
        </w:rPr>
        <w:t xml:space="preserve">, серед яких: </w:t>
      </w:r>
      <w:r w:rsidRPr="00B76FC8">
        <w:rPr>
          <w:color w:val="000000" w:themeColor="text1"/>
          <w:kern w:val="24"/>
          <w:sz w:val="28"/>
          <w:szCs w:val="28"/>
        </w:rPr>
        <w:t>лекція-візуалізація, проблемна лекція, семінар-дискусія, семінар-діалог, самостійно-дослідницька робота, аналіз і рішення ситуативних професійни</w:t>
      </w:r>
      <w:r>
        <w:rPr>
          <w:color w:val="000000" w:themeColor="text1"/>
          <w:kern w:val="24"/>
          <w:sz w:val="28"/>
          <w:szCs w:val="28"/>
        </w:rPr>
        <w:t>х психолого-педагогічних задач.</w:t>
      </w:r>
    </w:p>
    <w:p w14:paraId="22E605E9" w14:textId="77777777" w:rsidR="002C52F8" w:rsidRPr="008F450C" w:rsidRDefault="002C52F8" w:rsidP="002C52F8">
      <w:pPr>
        <w:ind w:right="427" w:firstLine="709"/>
        <w:jc w:val="both"/>
        <w:rPr>
          <w:sz w:val="28"/>
        </w:rPr>
      </w:pPr>
      <w:r w:rsidRPr="008F450C">
        <w:rPr>
          <w:sz w:val="28"/>
        </w:rPr>
        <w:t>Викладання та вивчення курсу відбувається з використанням освітніх технологій, зорієнтованих на особистість учасника навчального процесу (особистісно орієнтована технологія навчання); інтерактивних технологій кооперативного, колективно-групового навчання, ситуативного моделювання, опрацювання дискусійних питань; освітніх технологій, спрямованих на активізацію та інтенсифікацію діяльності студентів (дослідницькі технології; технології проблемного навчання; технології самоосвіти); інформаційно-комунікативних технологій  для підвищення мотивації до навчання, індивідуалізації і диференціації процесу навчання; освітніх технологій модульного навчання.</w:t>
      </w:r>
    </w:p>
    <w:p w14:paraId="6D7D733D" w14:textId="77777777" w:rsidR="002C52F8" w:rsidRPr="008F450C" w:rsidRDefault="002C52F8" w:rsidP="002C52F8">
      <w:pPr>
        <w:ind w:right="427" w:firstLine="709"/>
        <w:jc w:val="both"/>
        <w:rPr>
          <w:sz w:val="28"/>
        </w:rPr>
      </w:pPr>
      <w:r w:rsidRPr="008F450C">
        <w:rPr>
          <w:sz w:val="28"/>
        </w:rPr>
        <w:t xml:space="preserve">Визначені технології навчання передбачають використання таких методів: репродуктивних ‒ для повторення готових зразків або роботи за готовими зразками; творчих, проблемно-пошукових методів ‒ для самостійної, творчої пізнавальної діяльності;  </w:t>
      </w:r>
      <w:proofErr w:type="spellStart"/>
      <w:r w:rsidRPr="008F450C">
        <w:rPr>
          <w:sz w:val="28"/>
        </w:rPr>
        <w:t>пояснювально</w:t>
      </w:r>
      <w:proofErr w:type="spellEnd"/>
      <w:r w:rsidRPr="008F450C">
        <w:rPr>
          <w:sz w:val="28"/>
        </w:rPr>
        <w:t xml:space="preserve">-ілюстративного методу; </w:t>
      </w:r>
      <w:r w:rsidRPr="008F450C">
        <w:rPr>
          <w:sz w:val="28"/>
        </w:rPr>
        <w:lastRenderedPageBreak/>
        <w:t xml:space="preserve">проблемного викладу матеріалу; методу бесіди; узагальнення та інтерпретації складних мовних явищ; моделювання проблемних ситуацій щодо аналізу та розуміння певних мовних явищ; аналітичного методу, дослідницького та опрацювання наукових джерел; методи контролю, самоконтролю, взаємоконтролю, корекції, </w:t>
      </w:r>
      <w:proofErr w:type="spellStart"/>
      <w:r w:rsidRPr="008F450C">
        <w:rPr>
          <w:sz w:val="28"/>
        </w:rPr>
        <w:t>самокорекції</w:t>
      </w:r>
      <w:proofErr w:type="spellEnd"/>
      <w:r w:rsidRPr="008F450C">
        <w:rPr>
          <w:sz w:val="28"/>
        </w:rPr>
        <w:t xml:space="preserve"> та </w:t>
      </w:r>
      <w:proofErr w:type="spellStart"/>
      <w:r w:rsidRPr="008F450C">
        <w:rPr>
          <w:sz w:val="28"/>
        </w:rPr>
        <w:t>взаємокорекції</w:t>
      </w:r>
      <w:proofErr w:type="spellEnd"/>
      <w:r w:rsidRPr="008F450C">
        <w:rPr>
          <w:sz w:val="28"/>
        </w:rPr>
        <w:t>.</w:t>
      </w:r>
    </w:p>
    <w:p w14:paraId="00BAE2D3" w14:textId="77777777" w:rsidR="002C52F8" w:rsidRPr="00B76FC8" w:rsidRDefault="002C52F8" w:rsidP="002C52F8">
      <w:pPr>
        <w:ind w:right="517" w:firstLine="709"/>
        <w:jc w:val="both"/>
        <w:rPr>
          <w:color w:val="000000" w:themeColor="text1"/>
          <w:kern w:val="24"/>
          <w:sz w:val="28"/>
          <w:szCs w:val="28"/>
        </w:rPr>
      </w:pPr>
    </w:p>
    <w:p w14:paraId="1C9C6F47" w14:textId="77777777" w:rsidR="002C52F8" w:rsidRPr="00DA68D4" w:rsidRDefault="002C52F8" w:rsidP="002C52F8">
      <w:pPr>
        <w:pStyle w:val="aa"/>
        <w:spacing w:before="0" w:beforeAutospacing="0" w:after="0" w:afterAutospacing="0"/>
        <w:ind w:right="517"/>
        <w:jc w:val="center"/>
        <w:rPr>
          <w:color w:val="632423" w:themeColor="accent2" w:themeShade="80"/>
          <w:sz w:val="28"/>
          <w:szCs w:val="28"/>
        </w:rPr>
      </w:pPr>
      <w:bookmarkStart w:id="2" w:name="_Hlk172198208"/>
      <w:bookmarkEnd w:id="1"/>
      <w:r w:rsidRPr="00DA68D4">
        <w:rPr>
          <w:rFonts w:eastAsia="+mn-ea"/>
          <w:b/>
          <w:bCs/>
          <w:color w:val="632423" w:themeColor="accent2" w:themeShade="80"/>
          <w:kern w:val="24"/>
          <w:sz w:val="28"/>
          <w:szCs w:val="28"/>
        </w:rPr>
        <w:t>ФОРМИ</w:t>
      </w:r>
      <w:r>
        <w:rPr>
          <w:rFonts w:eastAsia="+mn-ea"/>
          <w:b/>
          <w:bCs/>
          <w:color w:val="632423" w:themeColor="accent2" w:themeShade="80"/>
          <w:kern w:val="24"/>
          <w:sz w:val="28"/>
          <w:szCs w:val="28"/>
        </w:rPr>
        <w:t xml:space="preserve"> Й МЕТОДИ</w:t>
      </w:r>
      <w:r w:rsidRPr="00DA68D4">
        <w:rPr>
          <w:rFonts w:eastAsia="+mn-ea"/>
          <w:b/>
          <w:bCs/>
          <w:color w:val="632423" w:themeColor="accent2" w:themeShade="80"/>
          <w:kern w:val="24"/>
          <w:sz w:val="28"/>
          <w:szCs w:val="28"/>
        </w:rPr>
        <w:t xml:space="preserve"> КОНТРОЛЮ ТА ОЦІНЮВАННЯ</w:t>
      </w:r>
    </w:p>
    <w:bookmarkEnd w:id="2"/>
    <w:p w14:paraId="3865BA3B" w14:textId="77777777" w:rsidR="002C52F8" w:rsidRPr="00B76FC8" w:rsidRDefault="002C52F8" w:rsidP="002C52F8">
      <w:pPr>
        <w:pStyle w:val="aa"/>
        <w:spacing w:before="0" w:beforeAutospacing="0" w:after="0" w:afterAutospacing="0"/>
        <w:ind w:right="517" w:firstLine="576"/>
        <w:jc w:val="both"/>
        <w:rPr>
          <w:sz w:val="28"/>
          <w:szCs w:val="28"/>
        </w:rPr>
      </w:pPr>
      <w:r w:rsidRPr="004D07A2">
        <w:rPr>
          <w:rFonts w:eastAsia="+mn-ea"/>
          <w:b/>
          <w:bCs/>
          <w:i/>
          <w:color w:val="000000"/>
          <w:kern w:val="24"/>
          <w:sz w:val="28"/>
          <w:szCs w:val="28"/>
        </w:rPr>
        <w:t>Поточний контроль</w:t>
      </w:r>
      <w:r w:rsidRPr="004D07A2">
        <w:rPr>
          <w:rFonts w:eastAsia="+mn-ea"/>
          <w:b/>
          <w:bCs/>
          <w:color w:val="000000"/>
          <w:kern w:val="24"/>
          <w:sz w:val="28"/>
          <w:szCs w:val="28"/>
        </w:rPr>
        <w:t>:</w:t>
      </w:r>
      <w:r w:rsidRPr="00B76FC8">
        <w:rPr>
          <w:rFonts w:eastAsia="+mn-ea"/>
          <w:color w:val="000000"/>
          <w:kern w:val="24"/>
          <w:sz w:val="28"/>
          <w:szCs w:val="28"/>
        </w:rPr>
        <w:t xml:space="preserve"> усне</w:t>
      </w:r>
      <w:r>
        <w:rPr>
          <w:rFonts w:eastAsia="+mn-ea"/>
          <w:color w:val="000000"/>
          <w:kern w:val="24"/>
          <w:sz w:val="28"/>
          <w:szCs w:val="28"/>
        </w:rPr>
        <w:t xml:space="preserve"> та</w:t>
      </w:r>
      <w:r w:rsidRPr="00B76FC8">
        <w:rPr>
          <w:rFonts w:eastAsia="+mn-ea"/>
          <w:color w:val="000000"/>
          <w:kern w:val="24"/>
          <w:sz w:val="28"/>
          <w:szCs w:val="28"/>
        </w:rPr>
        <w:t xml:space="preserve"> письмове опитування, тестування, есе, творча робота, проект, презентація та ін.</w:t>
      </w:r>
    </w:p>
    <w:p w14:paraId="31A63AB2" w14:textId="77777777" w:rsidR="002C52F8" w:rsidRDefault="002C52F8" w:rsidP="002C52F8">
      <w:pPr>
        <w:pStyle w:val="aa"/>
        <w:spacing w:before="0" w:beforeAutospacing="0" w:after="0" w:afterAutospacing="0"/>
        <w:ind w:right="517" w:firstLine="576"/>
        <w:rPr>
          <w:rFonts w:eastAsia="+mn-ea"/>
          <w:b/>
          <w:bCs/>
          <w:color w:val="000000"/>
          <w:kern w:val="24"/>
          <w:sz w:val="28"/>
          <w:szCs w:val="28"/>
        </w:rPr>
      </w:pPr>
      <w:r w:rsidRPr="00B76FC8">
        <w:rPr>
          <w:rFonts w:eastAsia="+mn-ea"/>
          <w:b/>
          <w:bCs/>
          <w:i/>
          <w:color w:val="000000"/>
          <w:kern w:val="24"/>
          <w:sz w:val="28"/>
          <w:szCs w:val="28"/>
        </w:rPr>
        <w:t>Підсумковий  контроль</w:t>
      </w:r>
      <w:r w:rsidRPr="00B76FC8">
        <w:rPr>
          <w:rFonts w:eastAsia="+mn-ea"/>
          <w:b/>
          <w:bCs/>
          <w:color w:val="000000"/>
          <w:kern w:val="24"/>
          <w:sz w:val="28"/>
          <w:szCs w:val="28"/>
        </w:rPr>
        <w:t xml:space="preserve"> </w:t>
      </w:r>
      <w:r w:rsidRPr="004D07A2">
        <w:rPr>
          <w:rFonts w:eastAsia="+mn-ea"/>
          <w:color w:val="000000"/>
          <w:kern w:val="24"/>
          <w:sz w:val="28"/>
          <w:szCs w:val="28"/>
        </w:rPr>
        <w:t>–</w:t>
      </w:r>
      <w:r w:rsidRPr="00B76FC8">
        <w:rPr>
          <w:rFonts w:eastAsia="+mn-ea"/>
          <w:b/>
          <w:bCs/>
          <w:color w:val="000000"/>
          <w:kern w:val="24"/>
          <w:sz w:val="28"/>
          <w:szCs w:val="28"/>
        </w:rPr>
        <w:t xml:space="preserve"> </w:t>
      </w:r>
      <w:r>
        <w:rPr>
          <w:rFonts w:eastAsia="+mn-ea"/>
          <w:color w:val="000000"/>
          <w:kern w:val="24"/>
          <w:sz w:val="28"/>
          <w:szCs w:val="28"/>
        </w:rPr>
        <w:t>залік</w:t>
      </w:r>
      <w:r w:rsidRPr="00B76FC8">
        <w:rPr>
          <w:rFonts w:eastAsia="+mn-ea"/>
          <w:color w:val="000000"/>
          <w:kern w:val="24"/>
          <w:sz w:val="28"/>
          <w:szCs w:val="28"/>
        </w:rPr>
        <w:t>.</w:t>
      </w:r>
      <w:r w:rsidRPr="00B76FC8">
        <w:rPr>
          <w:rFonts w:eastAsia="+mn-ea"/>
          <w:b/>
          <w:bCs/>
          <w:color w:val="000000"/>
          <w:kern w:val="24"/>
          <w:sz w:val="28"/>
          <w:szCs w:val="28"/>
        </w:rPr>
        <w:t xml:space="preserve">     </w:t>
      </w:r>
    </w:p>
    <w:p w14:paraId="512684F2" w14:textId="77777777" w:rsidR="002C52F8" w:rsidRPr="0042730F" w:rsidRDefault="002C52F8" w:rsidP="002C52F8">
      <w:pPr>
        <w:ind w:right="517" w:firstLine="567"/>
        <w:jc w:val="both"/>
        <w:rPr>
          <w:sz w:val="28"/>
        </w:rPr>
      </w:pPr>
      <w:r w:rsidRPr="0042730F">
        <w:rPr>
          <w:sz w:val="28"/>
        </w:rPr>
        <w:t xml:space="preserve">Комплексна діагностика знань, умінь і навичок студентів з курсу здійснюється на основі результатів проведення поточного й підсумкового контролю знань (заліку). </w:t>
      </w:r>
    </w:p>
    <w:p w14:paraId="4DC7204A" w14:textId="77777777" w:rsidR="002C52F8" w:rsidRPr="0042730F" w:rsidRDefault="002C52F8" w:rsidP="002C52F8">
      <w:pPr>
        <w:ind w:right="517" w:firstLine="567"/>
        <w:jc w:val="both"/>
        <w:rPr>
          <w:sz w:val="28"/>
        </w:rPr>
      </w:pPr>
      <w:r w:rsidRPr="0042730F">
        <w:rPr>
          <w:sz w:val="28"/>
        </w:rPr>
        <w:t xml:space="preserve">Об'єктом оцінювання знань студентів є програмовий матеріал дисципліни, засвоєння якого перевіряється під час контролю. </w:t>
      </w:r>
    </w:p>
    <w:p w14:paraId="6B2E91B2" w14:textId="77777777" w:rsidR="002C52F8" w:rsidRPr="0042730F" w:rsidRDefault="002C52F8" w:rsidP="002C52F8">
      <w:pPr>
        <w:ind w:right="517" w:firstLine="567"/>
        <w:jc w:val="both"/>
        <w:rPr>
          <w:sz w:val="28"/>
        </w:rPr>
      </w:pPr>
      <w:r w:rsidRPr="0042730F">
        <w:rPr>
          <w:sz w:val="28"/>
        </w:rPr>
        <w:t xml:space="preserve">Завданням поточного контролю є систематична перевірка розуміння та засвоєння програмового матеріалу, виконання практичних, уміння самостійно опрацьовувати тексти, складання конспекту, написання реферату, створення лінгвістичного словника, створення презентації, здатності публічно чи письмово представляти певний матеріал. </w:t>
      </w:r>
    </w:p>
    <w:p w14:paraId="74983932" w14:textId="77777777" w:rsidR="002C52F8" w:rsidRPr="0042730F" w:rsidRDefault="002C52F8" w:rsidP="002C52F8">
      <w:pPr>
        <w:ind w:right="517" w:firstLine="567"/>
        <w:jc w:val="both"/>
        <w:rPr>
          <w:sz w:val="28"/>
        </w:rPr>
      </w:pPr>
      <w:r w:rsidRPr="0042730F">
        <w:rPr>
          <w:sz w:val="28"/>
        </w:rPr>
        <w:t xml:space="preserve">Завданням підсумкового контролю (залік) є перевірка глибини засвоєння студентом програмового матеріалу дисципліни, логіки та взаємозв'язків між окремими її розділами, здатність творчого використання набутих знань, уміння сформулювати своє ставлення до певної проблеми, що випливає зі змісту дисципліни. </w:t>
      </w:r>
    </w:p>
    <w:p w14:paraId="0ED723C9" w14:textId="77777777" w:rsidR="002C52F8" w:rsidRDefault="002C52F8" w:rsidP="002C52F8">
      <w:pPr>
        <w:pStyle w:val="aa"/>
        <w:spacing w:before="0" w:beforeAutospacing="0" w:after="0" w:afterAutospacing="0"/>
        <w:ind w:left="144" w:right="517" w:firstLine="576"/>
        <w:rPr>
          <w:rFonts w:eastAsia="+mn-ea"/>
          <w:b/>
          <w:bCs/>
          <w:color w:val="000000"/>
          <w:kern w:val="24"/>
          <w:sz w:val="28"/>
          <w:szCs w:val="28"/>
        </w:rPr>
      </w:pPr>
    </w:p>
    <w:p w14:paraId="6E8489CB" w14:textId="77777777" w:rsidR="002C52F8" w:rsidRPr="00DA68D4" w:rsidRDefault="002C52F8" w:rsidP="002C52F8">
      <w:pPr>
        <w:pStyle w:val="aa"/>
        <w:spacing w:before="0" w:beforeAutospacing="0" w:after="0" w:afterAutospacing="0"/>
        <w:ind w:right="517"/>
        <w:jc w:val="center"/>
        <w:rPr>
          <w:rFonts w:eastAsia="+mn-ea"/>
          <w:b/>
          <w:bCs/>
          <w:color w:val="632423" w:themeColor="accent2" w:themeShade="80"/>
          <w:kern w:val="24"/>
          <w:sz w:val="28"/>
          <w:szCs w:val="28"/>
        </w:rPr>
      </w:pPr>
      <w:r w:rsidRPr="00DA68D4">
        <w:rPr>
          <w:rFonts w:eastAsia="+mn-ea"/>
          <w:b/>
          <w:bCs/>
          <w:color w:val="632423" w:themeColor="accent2" w:themeShade="80"/>
          <w:kern w:val="24"/>
          <w:sz w:val="28"/>
          <w:szCs w:val="28"/>
        </w:rPr>
        <w:t>КРИТЕРІЇ ОЦІНЮВАННЯ РЕЗУЛЬТАТІВ НАВЧАННЯ</w:t>
      </w:r>
    </w:p>
    <w:p w14:paraId="6DA71E4A" w14:textId="77777777" w:rsidR="002C52F8" w:rsidRDefault="002C52F8" w:rsidP="002C52F8">
      <w:pPr>
        <w:pStyle w:val="aa"/>
        <w:spacing w:before="0" w:beforeAutospacing="0" w:after="0" w:afterAutospacing="0"/>
        <w:ind w:right="517" w:firstLine="709"/>
        <w:jc w:val="both"/>
        <w:rPr>
          <w:rFonts w:eastAsia="+mn-ea"/>
          <w:color w:val="000000"/>
          <w:kern w:val="24"/>
          <w:sz w:val="28"/>
          <w:szCs w:val="28"/>
        </w:rPr>
      </w:pPr>
      <w:r>
        <w:rPr>
          <w:rFonts w:eastAsia="+mn-ea"/>
          <w:color w:val="000000"/>
          <w:kern w:val="24"/>
          <w:sz w:val="28"/>
          <w:szCs w:val="28"/>
        </w:rPr>
        <w:t xml:space="preserve">Оцінювання програмних результатів навчання здобувачів освіти здійснюється за шкалою європейської кредитно-трансферної системи </w:t>
      </w:r>
      <w:r w:rsidRPr="00E2612B">
        <w:rPr>
          <w:rFonts w:eastAsia="+mn-ea"/>
          <w:color w:val="000000"/>
          <w:kern w:val="24"/>
          <w:sz w:val="28"/>
          <w:szCs w:val="28"/>
        </w:rPr>
        <w:t>(</w:t>
      </w:r>
      <w:r w:rsidRPr="00E2612B">
        <w:rPr>
          <w:color w:val="202124"/>
          <w:sz w:val="28"/>
          <w:szCs w:val="28"/>
          <w:shd w:val="clear" w:color="auto" w:fill="FFFFFF"/>
        </w:rPr>
        <w:t>ECTS</w:t>
      </w:r>
      <w:r w:rsidRPr="00E2612B">
        <w:rPr>
          <w:rFonts w:eastAsia="+mn-ea"/>
          <w:color w:val="000000"/>
          <w:kern w:val="24"/>
          <w:sz w:val="28"/>
          <w:szCs w:val="28"/>
        </w:rPr>
        <w:t>).</w:t>
      </w:r>
      <w:r w:rsidRPr="00B76FC8">
        <w:rPr>
          <w:rFonts w:eastAsia="+mn-ea"/>
          <w:color w:val="000000"/>
          <w:kern w:val="24"/>
          <w:sz w:val="28"/>
          <w:szCs w:val="28"/>
        </w:rPr>
        <w:tab/>
      </w:r>
    </w:p>
    <w:p w14:paraId="3F41EC4D" w14:textId="77777777" w:rsidR="002C52F8" w:rsidRDefault="002C52F8" w:rsidP="002C52F8">
      <w:pPr>
        <w:pStyle w:val="aa"/>
        <w:spacing w:before="0" w:beforeAutospacing="0" w:after="0" w:afterAutospacing="0"/>
        <w:ind w:right="517" w:firstLine="709"/>
        <w:jc w:val="both"/>
        <w:rPr>
          <w:rFonts w:eastAsia="+mn-ea"/>
          <w:color w:val="000000"/>
          <w:kern w:val="24"/>
          <w:sz w:val="28"/>
          <w:szCs w:val="28"/>
        </w:rPr>
      </w:pPr>
      <w:r w:rsidRPr="00B76FC8">
        <w:rPr>
          <w:rFonts w:eastAsia="+mn-ea"/>
          <w:color w:val="000000"/>
          <w:kern w:val="24"/>
          <w:sz w:val="28"/>
          <w:szCs w:val="28"/>
        </w:rPr>
        <w:t xml:space="preserve">Критерієм успішного </w:t>
      </w:r>
      <w:r>
        <w:rPr>
          <w:rFonts w:eastAsia="+mn-ea"/>
          <w:color w:val="000000"/>
          <w:kern w:val="24"/>
          <w:sz w:val="28"/>
          <w:szCs w:val="28"/>
        </w:rPr>
        <w:t>о</w:t>
      </w:r>
      <w:r w:rsidRPr="00B76FC8">
        <w:rPr>
          <w:rFonts w:eastAsia="+mn-ea"/>
          <w:color w:val="000000"/>
          <w:kern w:val="24"/>
          <w:sz w:val="28"/>
          <w:szCs w:val="28"/>
        </w:rPr>
        <w:t xml:space="preserve">цінювання є досягнення </w:t>
      </w:r>
      <w:r>
        <w:rPr>
          <w:rFonts w:eastAsia="+mn-ea"/>
          <w:color w:val="000000"/>
          <w:kern w:val="24"/>
          <w:sz w:val="28"/>
          <w:szCs w:val="28"/>
        </w:rPr>
        <w:t>здобувачем вищої освіти</w:t>
      </w:r>
      <w:r w:rsidRPr="00B76FC8">
        <w:rPr>
          <w:rFonts w:eastAsia="+mn-ea"/>
          <w:color w:val="000000"/>
          <w:kern w:val="24"/>
          <w:sz w:val="28"/>
          <w:szCs w:val="28"/>
        </w:rPr>
        <w:t xml:space="preserve"> мінімальних порогових рівнів </w:t>
      </w:r>
      <w:r>
        <w:rPr>
          <w:rFonts w:eastAsia="+mn-ea"/>
          <w:color w:val="000000"/>
          <w:kern w:val="24"/>
          <w:sz w:val="28"/>
          <w:szCs w:val="28"/>
        </w:rPr>
        <w:t>(балів)</w:t>
      </w:r>
      <w:r w:rsidRPr="00B76FC8">
        <w:rPr>
          <w:rFonts w:eastAsia="+mn-ea"/>
          <w:color w:val="000000"/>
          <w:kern w:val="24"/>
          <w:sz w:val="28"/>
          <w:szCs w:val="28"/>
        </w:rPr>
        <w:t xml:space="preserve"> за кожним за</w:t>
      </w:r>
      <w:r>
        <w:rPr>
          <w:rFonts w:eastAsia="+mn-ea"/>
          <w:color w:val="000000"/>
          <w:kern w:val="24"/>
          <w:sz w:val="28"/>
          <w:szCs w:val="28"/>
        </w:rPr>
        <w:t>планованим результатом навчання.</w:t>
      </w:r>
    </w:p>
    <w:p w14:paraId="5F1323B5" w14:textId="77777777" w:rsidR="002C52F8" w:rsidRPr="008F450C" w:rsidRDefault="002C52F8" w:rsidP="002C52F8">
      <w:pPr>
        <w:ind w:left="707" w:right="517"/>
        <w:rPr>
          <w:sz w:val="28"/>
        </w:rPr>
      </w:pPr>
      <w:r w:rsidRPr="008F450C">
        <w:rPr>
          <w:b/>
          <w:sz w:val="28"/>
        </w:rPr>
        <w:t xml:space="preserve">Поточний контроль </w:t>
      </w:r>
      <w:r w:rsidRPr="008F450C">
        <w:rPr>
          <w:sz w:val="28"/>
        </w:rPr>
        <w:t>здійснюють на заняттях через:</w:t>
      </w:r>
    </w:p>
    <w:p w14:paraId="7C4DB982" w14:textId="77777777" w:rsidR="002C52F8" w:rsidRPr="008F450C" w:rsidRDefault="002C52F8" w:rsidP="002C52F8">
      <w:pPr>
        <w:ind w:left="707" w:right="517"/>
        <w:jc w:val="both"/>
        <w:rPr>
          <w:sz w:val="28"/>
        </w:rPr>
      </w:pPr>
      <w:r w:rsidRPr="008F450C">
        <w:rPr>
          <w:sz w:val="28"/>
        </w:rPr>
        <w:t>–  виконання практичних завдань та модульних контрольних робіт;</w:t>
      </w:r>
    </w:p>
    <w:p w14:paraId="4CD29980" w14:textId="77777777" w:rsidR="002C52F8" w:rsidRPr="008F450C" w:rsidRDefault="002C52F8" w:rsidP="002C52F8">
      <w:pPr>
        <w:ind w:left="707" w:right="517"/>
        <w:jc w:val="both"/>
        <w:rPr>
          <w:sz w:val="28"/>
        </w:rPr>
      </w:pPr>
      <w:r w:rsidRPr="008F450C">
        <w:rPr>
          <w:sz w:val="28"/>
        </w:rPr>
        <w:t>– індивідуальну та групову (в парах і групах) роботу;</w:t>
      </w:r>
    </w:p>
    <w:p w14:paraId="4657A548" w14:textId="77777777" w:rsidR="002C52F8" w:rsidRPr="008F450C" w:rsidRDefault="002C52F8" w:rsidP="002C52F8">
      <w:pPr>
        <w:ind w:left="7" w:right="517" w:firstLine="708"/>
        <w:jc w:val="both"/>
        <w:rPr>
          <w:sz w:val="28"/>
        </w:rPr>
      </w:pPr>
      <w:r w:rsidRPr="008F450C">
        <w:rPr>
          <w:sz w:val="28"/>
        </w:rPr>
        <w:t>– фронтальне усне опитування, перевірка рівня засвоєння теоретичного матеріалу за навчальними темами;</w:t>
      </w:r>
    </w:p>
    <w:p w14:paraId="2B6C9692" w14:textId="77777777" w:rsidR="002C52F8" w:rsidRPr="008F450C" w:rsidRDefault="002C52F8" w:rsidP="002C52F8">
      <w:pPr>
        <w:ind w:left="707" w:right="517"/>
        <w:jc w:val="both"/>
        <w:rPr>
          <w:sz w:val="28"/>
        </w:rPr>
      </w:pPr>
      <w:r w:rsidRPr="008F450C">
        <w:rPr>
          <w:sz w:val="28"/>
        </w:rPr>
        <w:t>– бліц-опитування;</w:t>
      </w:r>
    </w:p>
    <w:p w14:paraId="7FD92997" w14:textId="77777777" w:rsidR="002C52F8" w:rsidRPr="008F450C" w:rsidRDefault="002C52F8" w:rsidP="002C52F8">
      <w:pPr>
        <w:ind w:left="7" w:right="517" w:firstLine="708"/>
        <w:jc w:val="both"/>
        <w:rPr>
          <w:sz w:val="28"/>
        </w:rPr>
      </w:pPr>
      <w:r w:rsidRPr="008F450C">
        <w:rPr>
          <w:sz w:val="28"/>
        </w:rPr>
        <w:t>– письмові самостійні роботи (реферати, доповіді тощо);</w:t>
      </w:r>
    </w:p>
    <w:p w14:paraId="491D7BCB" w14:textId="77777777" w:rsidR="002C52F8" w:rsidRPr="008F450C" w:rsidRDefault="002C52F8" w:rsidP="002C52F8">
      <w:pPr>
        <w:ind w:left="707" w:right="517"/>
        <w:rPr>
          <w:sz w:val="28"/>
        </w:rPr>
      </w:pPr>
      <w:r w:rsidRPr="008F450C">
        <w:rPr>
          <w:sz w:val="28"/>
        </w:rPr>
        <w:t>– практичні, індивідуальні та самостійні завдання;</w:t>
      </w:r>
    </w:p>
    <w:p w14:paraId="0B22F0FE" w14:textId="77777777" w:rsidR="002C52F8" w:rsidRPr="008F450C" w:rsidRDefault="002C52F8" w:rsidP="002C52F8">
      <w:pPr>
        <w:ind w:left="707" w:right="517"/>
        <w:rPr>
          <w:sz w:val="28"/>
        </w:rPr>
      </w:pPr>
      <w:r w:rsidRPr="008F450C">
        <w:rPr>
          <w:sz w:val="28"/>
        </w:rPr>
        <w:t>– розв’язання проблемних і творчих завдань;</w:t>
      </w:r>
    </w:p>
    <w:p w14:paraId="5683F65F" w14:textId="77777777" w:rsidR="002C52F8" w:rsidRPr="008F450C" w:rsidRDefault="002C52F8" w:rsidP="002C52F8">
      <w:pPr>
        <w:ind w:left="707" w:right="517"/>
        <w:rPr>
          <w:sz w:val="28"/>
        </w:rPr>
      </w:pPr>
      <w:r w:rsidRPr="008F450C">
        <w:rPr>
          <w:sz w:val="28"/>
        </w:rPr>
        <w:t xml:space="preserve">– взаємоконтроль студентів у парах і групах; </w:t>
      </w:r>
    </w:p>
    <w:p w14:paraId="1F8F79E6" w14:textId="77777777" w:rsidR="002C52F8" w:rsidRPr="008F450C" w:rsidRDefault="002C52F8" w:rsidP="002C52F8">
      <w:pPr>
        <w:ind w:left="707" w:right="517"/>
        <w:rPr>
          <w:sz w:val="28"/>
        </w:rPr>
      </w:pPr>
      <w:r w:rsidRPr="008F450C">
        <w:rPr>
          <w:sz w:val="28"/>
        </w:rPr>
        <w:t>– тестові завдання;</w:t>
      </w:r>
    </w:p>
    <w:p w14:paraId="5E4428CC" w14:textId="77777777" w:rsidR="002C52F8" w:rsidRPr="008F450C" w:rsidRDefault="002C52F8" w:rsidP="002C52F8">
      <w:pPr>
        <w:ind w:left="707" w:right="517"/>
        <w:rPr>
          <w:sz w:val="28"/>
        </w:rPr>
      </w:pPr>
      <w:r w:rsidRPr="008F450C">
        <w:rPr>
          <w:sz w:val="28"/>
        </w:rPr>
        <w:t>– оцінювання домашніх завдань;</w:t>
      </w:r>
    </w:p>
    <w:p w14:paraId="77DDF572" w14:textId="77777777" w:rsidR="002C52F8" w:rsidRPr="008F450C" w:rsidRDefault="002C52F8" w:rsidP="002C52F8">
      <w:pPr>
        <w:ind w:left="707" w:right="517"/>
        <w:rPr>
          <w:sz w:val="28"/>
        </w:rPr>
      </w:pPr>
      <w:r w:rsidRPr="008F450C">
        <w:rPr>
          <w:sz w:val="28"/>
        </w:rPr>
        <w:t>– діагностика результатів самостійної роботи;</w:t>
      </w:r>
    </w:p>
    <w:p w14:paraId="191E005E" w14:textId="77777777" w:rsidR="002C52F8" w:rsidRPr="008F450C" w:rsidRDefault="002C52F8" w:rsidP="002C52F8">
      <w:pPr>
        <w:ind w:left="707" w:right="517"/>
        <w:rPr>
          <w:sz w:val="28"/>
        </w:rPr>
      </w:pPr>
      <w:r w:rsidRPr="008F450C">
        <w:rPr>
          <w:sz w:val="28"/>
        </w:rPr>
        <w:t>– проведення модульних контрольних робіт.</w:t>
      </w:r>
    </w:p>
    <w:p w14:paraId="2F00C3A2" w14:textId="77777777" w:rsidR="002C52F8" w:rsidRPr="008F450C" w:rsidRDefault="002C52F8" w:rsidP="002C52F8">
      <w:pPr>
        <w:ind w:right="517" w:firstLine="716"/>
        <w:jc w:val="both"/>
        <w:rPr>
          <w:sz w:val="28"/>
        </w:rPr>
      </w:pPr>
      <w:r w:rsidRPr="008F450C">
        <w:rPr>
          <w:b/>
          <w:sz w:val="28"/>
        </w:rPr>
        <w:t xml:space="preserve">Вид семестрового контролю: </w:t>
      </w:r>
      <w:r w:rsidRPr="008F450C">
        <w:rPr>
          <w:sz w:val="28"/>
        </w:rPr>
        <w:t xml:space="preserve">модульна контрольна робота, залік. </w:t>
      </w:r>
      <w:r w:rsidRPr="008F450C">
        <w:rPr>
          <w:sz w:val="28"/>
        </w:rPr>
        <w:lastRenderedPageBreak/>
        <w:t xml:space="preserve">Результати навчальної діяльності студентів у межах кожного змістового модуля оцінюють максимально в </w:t>
      </w:r>
      <w:r w:rsidRPr="008F450C">
        <w:rPr>
          <w:b/>
          <w:sz w:val="28"/>
        </w:rPr>
        <w:t>30  балів</w:t>
      </w:r>
      <w:r w:rsidRPr="008F450C">
        <w:rPr>
          <w:sz w:val="28"/>
        </w:rPr>
        <w:t xml:space="preserve">, контрольного  модуля (заліку)  – </w:t>
      </w:r>
      <w:r w:rsidRPr="008F450C">
        <w:rPr>
          <w:b/>
          <w:sz w:val="28"/>
        </w:rPr>
        <w:t>40 балів</w:t>
      </w:r>
      <w:r w:rsidRPr="008F450C">
        <w:rPr>
          <w:sz w:val="28"/>
        </w:rPr>
        <w:t xml:space="preserve">. </w:t>
      </w:r>
    </w:p>
    <w:p w14:paraId="4B5DDB24" w14:textId="77777777" w:rsidR="002C52F8" w:rsidRDefault="002C52F8" w:rsidP="002C52F8">
      <w:pPr>
        <w:pStyle w:val="a4"/>
        <w:tabs>
          <w:tab w:val="left" w:pos="0"/>
        </w:tabs>
        <w:spacing w:line="242" w:lineRule="auto"/>
        <w:ind w:left="0" w:right="516" w:firstLine="0"/>
        <w:jc w:val="center"/>
        <w:rPr>
          <w:b/>
          <w:bCs/>
          <w:color w:val="632423" w:themeColor="accent2" w:themeShade="80"/>
          <w:sz w:val="28"/>
          <w:szCs w:val="28"/>
        </w:rPr>
      </w:pPr>
    </w:p>
    <w:p w14:paraId="6AACE43E" w14:textId="77777777" w:rsidR="002C52F8" w:rsidRPr="00453EF7" w:rsidRDefault="002C52F8" w:rsidP="002C52F8">
      <w:pPr>
        <w:pStyle w:val="a4"/>
        <w:tabs>
          <w:tab w:val="left" w:pos="0"/>
        </w:tabs>
        <w:spacing w:line="242" w:lineRule="auto"/>
        <w:ind w:left="0" w:right="516" w:firstLine="0"/>
        <w:jc w:val="center"/>
        <w:rPr>
          <w:bCs/>
          <w:color w:val="632423" w:themeColor="accent2" w:themeShade="80"/>
          <w:sz w:val="28"/>
          <w:szCs w:val="28"/>
        </w:rPr>
      </w:pPr>
      <w:r w:rsidRPr="00453EF7">
        <w:rPr>
          <w:b/>
          <w:bCs/>
          <w:color w:val="632423" w:themeColor="accent2" w:themeShade="80"/>
          <w:sz w:val="28"/>
          <w:szCs w:val="28"/>
        </w:rPr>
        <w:t>ПОЛІТИКА ЩОДО АКАДЕМІЧНОЇ ДОБРОЧЕСНОСТІ</w:t>
      </w:r>
    </w:p>
    <w:p w14:paraId="05BD1B82" w14:textId="77777777" w:rsidR="002C52F8" w:rsidRDefault="002C52F8" w:rsidP="002C52F8">
      <w:pPr>
        <w:pStyle w:val="a4"/>
        <w:spacing w:line="242" w:lineRule="auto"/>
        <w:ind w:left="0" w:right="516" w:firstLine="0"/>
        <w:rPr>
          <w:bCs/>
          <w:color w:val="000000" w:themeColor="text1"/>
          <w:sz w:val="28"/>
          <w:szCs w:val="28"/>
        </w:rPr>
      </w:pPr>
      <w:r>
        <w:rPr>
          <w:bCs/>
          <w:color w:val="000000" w:themeColor="text1"/>
          <w:sz w:val="28"/>
          <w:szCs w:val="28"/>
        </w:rPr>
        <w:t>Д</w:t>
      </w:r>
      <w:r w:rsidRPr="00453EF7">
        <w:rPr>
          <w:bCs/>
          <w:color w:val="000000" w:themeColor="text1"/>
          <w:sz w:val="28"/>
          <w:szCs w:val="28"/>
        </w:rPr>
        <w:t>отрим</w:t>
      </w:r>
      <w:r>
        <w:rPr>
          <w:bCs/>
          <w:color w:val="000000" w:themeColor="text1"/>
          <w:sz w:val="28"/>
          <w:szCs w:val="28"/>
        </w:rPr>
        <w:t>ання</w:t>
      </w:r>
      <w:r w:rsidRPr="00453EF7">
        <w:rPr>
          <w:bCs/>
          <w:color w:val="000000" w:themeColor="text1"/>
          <w:sz w:val="28"/>
          <w:szCs w:val="28"/>
        </w:rPr>
        <w:t xml:space="preserve"> політики щодо академічної доброчесності </w:t>
      </w:r>
      <w:r>
        <w:rPr>
          <w:bCs/>
          <w:color w:val="000000" w:themeColor="text1"/>
          <w:sz w:val="28"/>
          <w:szCs w:val="28"/>
        </w:rPr>
        <w:t>учасниками</w:t>
      </w:r>
      <w:r w:rsidRPr="00453EF7">
        <w:rPr>
          <w:bCs/>
          <w:color w:val="000000" w:themeColor="text1"/>
          <w:sz w:val="28"/>
          <w:szCs w:val="28"/>
        </w:rPr>
        <w:t xml:space="preserve"> освітнього процесу </w:t>
      </w:r>
      <w:r>
        <w:rPr>
          <w:bCs/>
          <w:color w:val="000000" w:themeColor="text1"/>
          <w:sz w:val="28"/>
          <w:szCs w:val="28"/>
        </w:rPr>
        <w:t>при</w:t>
      </w:r>
      <w:r w:rsidRPr="00453EF7">
        <w:rPr>
          <w:bCs/>
          <w:color w:val="000000" w:themeColor="text1"/>
          <w:sz w:val="28"/>
          <w:szCs w:val="28"/>
        </w:rPr>
        <w:t xml:space="preserve"> вивченн</w:t>
      </w:r>
      <w:r>
        <w:rPr>
          <w:bCs/>
          <w:color w:val="000000" w:themeColor="text1"/>
          <w:sz w:val="28"/>
          <w:szCs w:val="28"/>
        </w:rPr>
        <w:t>і</w:t>
      </w:r>
      <w:r w:rsidRPr="00453EF7">
        <w:rPr>
          <w:bCs/>
          <w:color w:val="000000" w:themeColor="text1"/>
          <w:sz w:val="28"/>
          <w:szCs w:val="28"/>
        </w:rPr>
        <w:t xml:space="preserve"> навчальної дисципліни </w:t>
      </w:r>
      <w:r>
        <w:rPr>
          <w:bCs/>
          <w:color w:val="000000" w:themeColor="text1"/>
          <w:sz w:val="28"/>
          <w:szCs w:val="28"/>
        </w:rPr>
        <w:t>регламентовано такими документами:</w:t>
      </w:r>
    </w:p>
    <w:p w14:paraId="6451C4DB" w14:textId="77777777" w:rsidR="006E0E63" w:rsidRDefault="006E0E63" w:rsidP="006E0E63">
      <w:pPr>
        <w:pStyle w:val="a4"/>
        <w:numPr>
          <w:ilvl w:val="0"/>
          <w:numId w:val="14"/>
        </w:numPr>
        <w:tabs>
          <w:tab w:val="left" w:pos="0"/>
        </w:tabs>
        <w:ind w:left="0" w:firstLine="426"/>
        <w:rPr>
          <w:bCs/>
          <w:color w:val="000000" w:themeColor="text1"/>
          <w:sz w:val="28"/>
          <w:szCs w:val="28"/>
        </w:rPr>
      </w:pPr>
      <w:r>
        <w:rPr>
          <w:bCs/>
          <w:color w:val="000000" w:themeColor="text1"/>
          <w:sz w:val="28"/>
          <w:szCs w:val="28"/>
        </w:rPr>
        <w:t xml:space="preserve">«Етичний кодекс Чернівецького національного університету імені Юрія Федьковича» </w:t>
      </w:r>
      <w:hyperlink r:id="rId10" w:history="1">
        <w:r>
          <w:rPr>
            <w:rStyle w:val="a5"/>
            <w:bCs/>
            <w:sz w:val="28"/>
            <w:szCs w:val="28"/>
          </w:rPr>
          <w:t>https://www.chnu.edu.ua/media/jxdbs0zb/etychnyi-kodeks-chernivetskoho-natsionalnoho-universytetu.pdf</w:t>
        </w:r>
      </w:hyperlink>
      <w:r>
        <w:rPr>
          <w:bCs/>
          <w:color w:val="000000" w:themeColor="text1"/>
          <w:sz w:val="28"/>
          <w:szCs w:val="28"/>
        </w:rPr>
        <w:t xml:space="preserve">  ;</w:t>
      </w:r>
    </w:p>
    <w:p w14:paraId="2FF9DEB9" w14:textId="77777777" w:rsidR="006E0E63" w:rsidRDefault="006E0E63" w:rsidP="006E0E63">
      <w:pPr>
        <w:pStyle w:val="a4"/>
        <w:numPr>
          <w:ilvl w:val="0"/>
          <w:numId w:val="14"/>
        </w:numPr>
        <w:tabs>
          <w:tab w:val="left" w:pos="0"/>
        </w:tabs>
        <w:ind w:left="0" w:firstLine="426"/>
        <w:rPr>
          <w:rFonts w:eastAsia="+mn-ea"/>
          <w:b/>
          <w:color w:val="632423" w:themeColor="accent2" w:themeShade="80"/>
          <w:kern w:val="24"/>
          <w:sz w:val="28"/>
          <w:szCs w:val="28"/>
        </w:rPr>
      </w:pPr>
      <w:r>
        <w:rPr>
          <w:bCs/>
          <w:color w:val="000000" w:themeColor="text1"/>
          <w:sz w:val="28"/>
          <w:szCs w:val="28"/>
        </w:rPr>
        <w:t xml:space="preserve">«Положенням про виявлення та запобігання академічного плагіату у Чернівецькому національному університету імені Юрія Федьковича» </w:t>
      </w:r>
      <w:hyperlink r:id="rId11" w:history="1">
        <w:r>
          <w:rPr>
            <w:rStyle w:val="a5"/>
            <w:bCs/>
            <w:sz w:val="28"/>
            <w:szCs w:val="28"/>
          </w:rPr>
          <w:t>https://www.chnu.edu.ua/media/n5nbzwgb/polozhennia-chnu-pro-plahiat-2023plusdodatky-31102023.pdf</w:t>
        </w:r>
      </w:hyperlink>
      <w:r>
        <w:rPr>
          <w:bCs/>
          <w:color w:val="000000" w:themeColor="text1"/>
          <w:sz w:val="28"/>
          <w:szCs w:val="28"/>
        </w:rPr>
        <w:t xml:space="preserve">. </w:t>
      </w:r>
    </w:p>
    <w:p w14:paraId="305CAC84" w14:textId="77777777" w:rsidR="002C52F8" w:rsidRDefault="002C52F8" w:rsidP="002C52F8">
      <w:pPr>
        <w:pStyle w:val="a4"/>
        <w:tabs>
          <w:tab w:val="left" w:pos="0"/>
        </w:tabs>
        <w:spacing w:line="242" w:lineRule="auto"/>
        <w:ind w:left="0" w:firstLine="0"/>
        <w:rPr>
          <w:bCs/>
          <w:color w:val="000000" w:themeColor="text1"/>
          <w:sz w:val="28"/>
          <w:szCs w:val="28"/>
        </w:rPr>
      </w:pPr>
    </w:p>
    <w:p w14:paraId="6E530DC1" w14:textId="77777777" w:rsidR="002C52F8" w:rsidRDefault="002C52F8" w:rsidP="002C52F8">
      <w:pPr>
        <w:pStyle w:val="a4"/>
        <w:tabs>
          <w:tab w:val="left" w:pos="0"/>
        </w:tabs>
        <w:spacing w:line="242" w:lineRule="auto"/>
        <w:ind w:left="0" w:firstLine="0"/>
        <w:jc w:val="center"/>
        <w:rPr>
          <w:rFonts w:eastAsia="+mn-ea"/>
          <w:b/>
          <w:color w:val="632423" w:themeColor="accent2" w:themeShade="80"/>
          <w:kern w:val="24"/>
          <w:sz w:val="28"/>
          <w:szCs w:val="28"/>
        </w:rPr>
      </w:pPr>
    </w:p>
    <w:p w14:paraId="0343A219" w14:textId="77777777" w:rsidR="002C52F8" w:rsidRDefault="002C52F8" w:rsidP="002C52F8">
      <w:pPr>
        <w:pStyle w:val="a4"/>
        <w:tabs>
          <w:tab w:val="left" w:pos="0"/>
        </w:tabs>
        <w:spacing w:line="242" w:lineRule="auto"/>
        <w:ind w:left="0" w:firstLine="0"/>
        <w:jc w:val="center"/>
        <w:rPr>
          <w:rFonts w:eastAsia="+mn-ea"/>
          <w:b/>
          <w:color w:val="632423" w:themeColor="accent2" w:themeShade="80"/>
          <w:kern w:val="24"/>
          <w:sz w:val="28"/>
          <w:szCs w:val="28"/>
        </w:rPr>
      </w:pPr>
      <w:r w:rsidRPr="00662F6D">
        <w:rPr>
          <w:rFonts w:eastAsia="+mn-ea"/>
          <w:b/>
          <w:color w:val="632423" w:themeColor="accent2" w:themeShade="80"/>
          <w:kern w:val="24"/>
          <w:sz w:val="28"/>
          <w:szCs w:val="28"/>
        </w:rPr>
        <w:t>ІНФОРМАЦІЙНІ РЕСУРСИ</w:t>
      </w:r>
    </w:p>
    <w:p w14:paraId="54AE4BA8" w14:textId="77777777" w:rsidR="002C52F8" w:rsidRPr="00DA11F0" w:rsidRDefault="002C52F8" w:rsidP="002C52F8">
      <w:pPr>
        <w:pStyle w:val="a4"/>
        <w:widowControl/>
        <w:numPr>
          <w:ilvl w:val="0"/>
          <w:numId w:val="12"/>
        </w:numPr>
        <w:tabs>
          <w:tab w:val="left" w:pos="1134"/>
        </w:tabs>
        <w:autoSpaceDE/>
        <w:autoSpaceDN/>
        <w:spacing w:line="240" w:lineRule="atLeast"/>
        <w:contextualSpacing/>
        <w:rPr>
          <w:rFonts w:cs="Arial"/>
          <w:sz w:val="24"/>
          <w:lang w:eastAsia="ru-RU"/>
        </w:rPr>
      </w:pPr>
      <w:hyperlink r:id="rId12" w:history="1">
        <w:r w:rsidRPr="00DA11F0">
          <w:rPr>
            <w:rFonts w:cs="Arial"/>
            <w:color w:val="0000FF"/>
            <w:sz w:val="24"/>
            <w:u w:val="single"/>
            <w:lang w:val="ru-RU" w:eastAsia="ru-RU"/>
          </w:rPr>
          <w:t>http</w:t>
        </w:r>
        <w:r w:rsidRPr="00DA11F0">
          <w:rPr>
            <w:rFonts w:cs="Arial"/>
            <w:color w:val="0000FF"/>
            <w:sz w:val="24"/>
            <w:u w:val="single"/>
            <w:lang w:eastAsia="ru-RU"/>
          </w:rPr>
          <w:t>://</w:t>
        </w:r>
        <w:r w:rsidRPr="00DA11F0">
          <w:rPr>
            <w:rFonts w:cs="Arial"/>
            <w:color w:val="0000FF"/>
            <w:sz w:val="24"/>
            <w:u w:val="single"/>
            <w:lang w:val="ru-RU" w:eastAsia="ru-RU"/>
          </w:rPr>
          <w:t>velyka</w:t>
        </w:r>
        <w:r w:rsidRPr="00DA11F0">
          <w:rPr>
            <w:rFonts w:cs="Arial"/>
            <w:color w:val="0000FF"/>
            <w:sz w:val="24"/>
            <w:u w:val="single"/>
            <w:lang w:eastAsia="ru-RU"/>
          </w:rPr>
          <w:t>-</w:t>
        </w:r>
        <w:r w:rsidRPr="00DA11F0">
          <w:rPr>
            <w:rFonts w:cs="Arial"/>
            <w:color w:val="0000FF"/>
            <w:sz w:val="24"/>
            <w:u w:val="single"/>
            <w:lang w:val="ru-RU" w:eastAsia="ru-RU"/>
          </w:rPr>
          <w:t>chy</w:t>
        </w:r>
        <w:r w:rsidRPr="00DA11F0">
          <w:rPr>
            <w:rFonts w:cs="Arial"/>
            <w:color w:val="0000FF"/>
            <w:sz w:val="24"/>
            <w:u w:val="single"/>
            <w:lang w:eastAsia="ru-RU"/>
          </w:rPr>
          <w:t>-</w:t>
        </w:r>
        <w:r w:rsidRPr="00DA11F0">
          <w:rPr>
            <w:rFonts w:cs="Arial"/>
            <w:color w:val="0000FF"/>
            <w:sz w:val="24"/>
            <w:u w:val="single"/>
            <w:lang w:val="ru-RU" w:eastAsia="ru-RU"/>
          </w:rPr>
          <w:t>mala</w:t>
        </w:r>
        <w:r w:rsidRPr="00DA11F0">
          <w:rPr>
            <w:rFonts w:cs="Arial"/>
            <w:color w:val="0000FF"/>
            <w:sz w:val="24"/>
            <w:u w:val="single"/>
            <w:lang w:eastAsia="ru-RU"/>
          </w:rPr>
          <w:t>-</w:t>
        </w:r>
        <w:r w:rsidRPr="00DA11F0">
          <w:rPr>
            <w:rFonts w:cs="Arial"/>
            <w:color w:val="0000FF"/>
            <w:sz w:val="24"/>
            <w:u w:val="single"/>
            <w:lang w:val="ru-RU" w:eastAsia="ru-RU"/>
          </w:rPr>
          <w:t>litera</w:t>
        </w:r>
        <w:r w:rsidRPr="00DA11F0">
          <w:rPr>
            <w:rFonts w:cs="Arial"/>
            <w:color w:val="0000FF"/>
            <w:sz w:val="24"/>
            <w:u w:val="single"/>
            <w:lang w:eastAsia="ru-RU"/>
          </w:rPr>
          <w:t>.</w:t>
        </w:r>
        <w:r w:rsidRPr="00DA11F0">
          <w:rPr>
            <w:rFonts w:cs="Arial"/>
            <w:color w:val="0000FF"/>
            <w:sz w:val="24"/>
            <w:u w:val="single"/>
            <w:lang w:val="ru-RU" w:eastAsia="ru-RU"/>
          </w:rPr>
          <w:t>wikidot</w:t>
        </w:r>
        <w:r w:rsidRPr="00DA11F0">
          <w:rPr>
            <w:rFonts w:cs="Arial"/>
            <w:color w:val="0000FF"/>
            <w:sz w:val="24"/>
            <w:u w:val="single"/>
            <w:lang w:eastAsia="ru-RU"/>
          </w:rPr>
          <w:t>.</w:t>
        </w:r>
        <w:r w:rsidRPr="00DA11F0">
          <w:rPr>
            <w:rFonts w:cs="Arial"/>
            <w:color w:val="0000FF"/>
            <w:sz w:val="24"/>
            <w:u w:val="single"/>
            <w:lang w:val="ru-RU" w:eastAsia="ru-RU"/>
          </w:rPr>
          <w:t>com</w:t>
        </w:r>
        <w:r w:rsidRPr="00DA11F0">
          <w:rPr>
            <w:rFonts w:cs="Arial"/>
            <w:color w:val="0000FF"/>
            <w:sz w:val="24"/>
            <w:u w:val="single"/>
            <w:lang w:eastAsia="ru-RU"/>
          </w:rPr>
          <w:t>/</w:t>
        </w:r>
      </w:hyperlink>
      <w:r w:rsidRPr="00DA11F0">
        <w:rPr>
          <w:rFonts w:cs="Arial"/>
          <w:sz w:val="24"/>
          <w:lang w:eastAsia="ru-RU"/>
        </w:rPr>
        <w:t xml:space="preserve"> </w:t>
      </w:r>
    </w:p>
    <w:p w14:paraId="3D995D2D" w14:textId="77777777" w:rsidR="002C52F8" w:rsidRPr="00DA11F0" w:rsidRDefault="002C52F8" w:rsidP="002C52F8">
      <w:pPr>
        <w:pStyle w:val="a4"/>
        <w:widowControl/>
        <w:numPr>
          <w:ilvl w:val="0"/>
          <w:numId w:val="12"/>
        </w:numPr>
        <w:tabs>
          <w:tab w:val="left" w:pos="1134"/>
        </w:tabs>
        <w:autoSpaceDE/>
        <w:autoSpaceDN/>
        <w:spacing w:line="240" w:lineRule="atLeast"/>
        <w:contextualSpacing/>
        <w:rPr>
          <w:rFonts w:cs="Arial"/>
          <w:sz w:val="24"/>
          <w:lang w:eastAsia="ru-RU"/>
        </w:rPr>
      </w:pPr>
      <w:hyperlink r:id="rId13" w:history="1">
        <w:r w:rsidRPr="00DA11F0">
          <w:rPr>
            <w:rFonts w:cs="Arial"/>
            <w:color w:val="0000FF"/>
            <w:sz w:val="24"/>
            <w:u w:val="single"/>
            <w:lang w:eastAsia="ru-RU"/>
          </w:rPr>
          <w:t>http://rodovyi-vidminok.wikidot.com/</w:t>
        </w:r>
      </w:hyperlink>
      <w:r w:rsidRPr="00DA11F0">
        <w:rPr>
          <w:rFonts w:cs="Arial"/>
          <w:sz w:val="24"/>
          <w:lang w:eastAsia="ru-RU"/>
        </w:rPr>
        <w:t xml:space="preserve"> </w:t>
      </w:r>
    </w:p>
    <w:p w14:paraId="3F985C77" w14:textId="77777777" w:rsidR="002C52F8" w:rsidRPr="00DA11F0" w:rsidRDefault="002C52F8" w:rsidP="002C52F8">
      <w:pPr>
        <w:pStyle w:val="a4"/>
        <w:widowControl/>
        <w:numPr>
          <w:ilvl w:val="0"/>
          <w:numId w:val="12"/>
        </w:numPr>
        <w:tabs>
          <w:tab w:val="left" w:pos="1134"/>
        </w:tabs>
        <w:autoSpaceDE/>
        <w:autoSpaceDN/>
        <w:spacing w:line="240" w:lineRule="atLeast"/>
        <w:contextualSpacing/>
        <w:rPr>
          <w:rFonts w:cs="Arial"/>
          <w:sz w:val="24"/>
          <w:lang w:eastAsia="ru-RU"/>
        </w:rPr>
      </w:pPr>
      <w:hyperlink r:id="rId14" w:history="1">
        <w:r w:rsidRPr="00DA11F0">
          <w:rPr>
            <w:rStyle w:val="a5"/>
            <w:rFonts w:cs="Arial"/>
            <w:sz w:val="24"/>
            <w:lang w:eastAsia="ru-RU"/>
          </w:rPr>
          <w:t>http://slovopedia.org.ua/35/53392-0.html</w:t>
        </w:r>
      </w:hyperlink>
      <w:r w:rsidRPr="00DA11F0">
        <w:rPr>
          <w:rFonts w:cs="Arial"/>
          <w:sz w:val="24"/>
          <w:lang w:eastAsia="ru-RU"/>
        </w:rPr>
        <w:t xml:space="preserve"> </w:t>
      </w:r>
    </w:p>
    <w:p w14:paraId="53202842" w14:textId="77777777" w:rsidR="002C52F8" w:rsidRPr="00DA11F0" w:rsidRDefault="002C52F8" w:rsidP="002C52F8">
      <w:pPr>
        <w:pStyle w:val="a4"/>
        <w:widowControl/>
        <w:numPr>
          <w:ilvl w:val="0"/>
          <w:numId w:val="12"/>
        </w:numPr>
        <w:tabs>
          <w:tab w:val="left" w:pos="1134"/>
        </w:tabs>
        <w:autoSpaceDE/>
        <w:autoSpaceDN/>
        <w:spacing w:line="240" w:lineRule="atLeast"/>
        <w:contextualSpacing/>
        <w:rPr>
          <w:rFonts w:cs="Arial"/>
          <w:sz w:val="24"/>
          <w:lang w:eastAsia="ru-RU"/>
        </w:rPr>
      </w:pPr>
      <w:hyperlink r:id="rId15" w:history="1">
        <w:r w:rsidRPr="00DA11F0">
          <w:rPr>
            <w:rFonts w:cs="Arial"/>
            <w:color w:val="0000FF"/>
            <w:sz w:val="24"/>
            <w:u w:val="single"/>
            <w:lang w:eastAsia="ru-RU"/>
          </w:rPr>
          <w:t>http://litopys.org.ua/ukrmova/um.htm</w:t>
        </w:r>
      </w:hyperlink>
      <w:r w:rsidRPr="00DA11F0">
        <w:rPr>
          <w:rFonts w:cs="Arial"/>
          <w:sz w:val="24"/>
          <w:lang w:eastAsia="ru-RU"/>
        </w:rPr>
        <w:t xml:space="preserve"> </w:t>
      </w:r>
    </w:p>
    <w:p w14:paraId="13B53C74" w14:textId="77777777" w:rsidR="002C52F8" w:rsidRPr="00DA11F0" w:rsidRDefault="002C52F8" w:rsidP="002C52F8">
      <w:pPr>
        <w:pStyle w:val="a4"/>
        <w:widowControl/>
        <w:numPr>
          <w:ilvl w:val="0"/>
          <w:numId w:val="12"/>
        </w:numPr>
        <w:tabs>
          <w:tab w:val="left" w:pos="1134"/>
        </w:tabs>
        <w:autoSpaceDE/>
        <w:autoSpaceDN/>
        <w:spacing w:line="240" w:lineRule="atLeast"/>
        <w:contextualSpacing/>
        <w:rPr>
          <w:rFonts w:cs="Arial"/>
          <w:sz w:val="24"/>
          <w:lang w:eastAsia="ru-RU"/>
        </w:rPr>
      </w:pPr>
      <w:hyperlink r:id="rId16" w:history="1">
        <w:r w:rsidRPr="00DA11F0">
          <w:rPr>
            <w:rFonts w:cs="Arial"/>
            <w:color w:val="0000FF"/>
            <w:sz w:val="24"/>
            <w:u w:val="single"/>
            <w:lang w:eastAsia="ru-RU"/>
          </w:rPr>
          <w:t>http://lcorp.ulif.org.ua/dictua/</w:t>
        </w:r>
      </w:hyperlink>
      <w:r w:rsidRPr="00DA11F0">
        <w:rPr>
          <w:rFonts w:cs="Arial"/>
          <w:sz w:val="24"/>
          <w:lang w:eastAsia="ru-RU"/>
        </w:rPr>
        <w:t xml:space="preserve"> </w:t>
      </w:r>
    </w:p>
    <w:p w14:paraId="2ADCE4C4" w14:textId="77777777" w:rsidR="002C52F8" w:rsidRPr="00DA11F0" w:rsidRDefault="002C52F8" w:rsidP="002C52F8">
      <w:pPr>
        <w:pStyle w:val="a4"/>
        <w:widowControl/>
        <w:numPr>
          <w:ilvl w:val="0"/>
          <w:numId w:val="12"/>
        </w:numPr>
        <w:tabs>
          <w:tab w:val="left" w:pos="1134"/>
        </w:tabs>
        <w:autoSpaceDE/>
        <w:autoSpaceDN/>
        <w:spacing w:line="240" w:lineRule="atLeast"/>
        <w:contextualSpacing/>
        <w:rPr>
          <w:rFonts w:cs="Arial"/>
          <w:sz w:val="24"/>
          <w:lang w:eastAsia="ru-RU"/>
        </w:rPr>
      </w:pPr>
      <w:hyperlink r:id="rId17" w:history="1">
        <w:r w:rsidRPr="00DA11F0">
          <w:rPr>
            <w:rFonts w:cs="Arial"/>
            <w:color w:val="0000FF"/>
            <w:sz w:val="24"/>
            <w:u w:val="single"/>
            <w:lang w:eastAsia="ru-RU"/>
          </w:rPr>
          <w:t>http://litton.org.ua/orfografiya/xochu-buti-gramotnim</w:t>
        </w:r>
      </w:hyperlink>
    </w:p>
    <w:p w14:paraId="7740F6A3" w14:textId="77777777" w:rsidR="002C52F8" w:rsidRDefault="002C52F8" w:rsidP="002C52F8">
      <w:pPr>
        <w:pStyle w:val="a4"/>
        <w:widowControl/>
        <w:numPr>
          <w:ilvl w:val="0"/>
          <w:numId w:val="12"/>
        </w:numPr>
        <w:tabs>
          <w:tab w:val="left" w:pos="-284"/>
          <w:tab w:val="left" w:pos="851"/>
          <w:tab w:val="left" w:pos="1276"/>
        </w:tabs>
        <w:autoSpaceDE/>
        <w:autoSpaceDN/>
        <w:contextualSpacing/>
        <w:rPr>
          <w:sz w:val="24"/>
        </w:rPr>
      </w:pPr>
      <w:hyperlink r:id="rId18" w:history="1">
        <w:r w:rsidRPr="00DA11F0">
          <w:rPr>
            <w:rStyle w:val="a5"/>
            <w:sz w:val="24"/>
          </w:rPr>
          <w:t>http://osvita.ua</w:t>
        </w:r>
      </w:hyperlink>
      <w:r w:rsidRPr="00DA11F0">
        <w:rPr>
          <w:sz w:val="24"/>
        </w:rPr>
        <w:t xml:space="preserve"> </w:t>
      </w:r>
    </w:p>
    <w:p w14:paraId="1242B757" w14:textId="77777777" w:rsidR="002C52F8" w:rsidRPr="00DA11F0" w:rsidRDefault="002C52F8" w:rsidP="002C52F8">
      <w:pPr>
        <w:pStyle w:val="a4"/>
        <w:widowControl/>
        <w:numPr>
          <w:ilvl w:val="0"/>
          <w:numId w:val="12"/>
        </w:numPr>
        <w:tabs>
          <w:tab w:val="left" w:pos="-284"/>
          <w:tab w:val="left" w:pos="851"/>
          <w:tab w:val="left" w:pos="1276"/>
        </w:tabs>
        <w:autoSpaceDE/>
        <w:autoSpaceDN/>
        <w:contextualSpacing/>
        <w:rPr>
          <w:sz w:val="24"/>
        </w:rPr>
      </w:pPr>
      <w:hyperlink r:id="rId19" w:history="1">
        <w:r w:rsidRPr="006C3244">
          <w:rPr>
            <w:rStyle w:val="a5"/>
            <w:sz w:val="24"/>
          </w:rPr>
          <w:t>https://goroh.pp.ua/</w:t>
        </w:r>
      </w:hyperlink>
      <w:r>
        <w:rPr>
          <w:sz w:val="24"/>
        </w:rPr>
        <w:t xml:space="preserve"> </w:t>
      </w:r>
    </w:p>
    <w:p w14:paraId="24803C47" w14:textId="77777777" w:rsidR="002C52F8" w:rsidRPr="00662F6D" w:rsidRDefault="002C52F8" w:rsidP="002C52F8">
      <w:pPr>
        <w:pStyle w:val="a4"/>
        <w:tabs>
          <w:tab w:val="left" w:pos="0"/>
        </w:tabs>
        <w:spacing w:line="242" w:lineRule="auto"/>
        <w:ind w:left="0" w:firstLine="0"/>
        <w:jc w:val="center"/>
        <w:rPr>
          <w:rFonts w:eastAsia="+mn-ea"/>
          <w:i/>
          <w:color w:val="0070C0"/>
          <w:kern w:val="24"/>
          <w:sz w:val="28"/>
          <w:szCs w:val="28"/>
        </w:rPr>
      </w:pPr>
    </w:p>
    <w:p w14:paraId="6695480E" w14:textId="77777777" w:rsidR="002C52F8" w:rsidRPr="00662F6D" w:rsidRDefault="002C52F8" w:rsidP="002C52F8">
      <w:pPr>
        <w:pStyle w:val="a4"/>
        <w:tabs>
          <w:tab w:val="left" w:pos="0"/>
        </w:tabs>
        <w:spacing w:line="242" w:lineRule="auto"/>
        <w:ind w:left="0" w:firstLine="0"/>
        <w:jc w:val="center"/>
        <w:rPr>
          <w:b/>
          <w:bCs/>
          <w:i/>
          <w:iCs/>
          <w:color w:val="632423" w:themeColor="accent2" w:themeShade="80"/>
          <w:sz w:val="28"/>
          <w:szCs w:val="28"/>
        </w:rPr>
      </w:pPr>
      <w:r w:rsidRPr="00662F6D">
        <w:rPr>
          <w:b/>
          <w:bCs/>
          <w:i/>
          <w:iCs/>
          <w:color w:val="632423" w:themeColor="accent2" w:themeShade="80"/>
          <w:sz w:val="28"/>
          <w:szCs w:val="28"/>
        </w:rPr>
        <w:t>Детальна інформація щодо вивчення курсу «</w:t>
      </w:r>
      <w:r>
        <w:rPr>
          <w:b/>
          <w:bCs/>
          <w:i/>
          <w:iCs/>
          <w:color w:val="632423" w:themeColor="accent2" w:themeShade="80"/>
          <w:sz w:val="28"/>
          <w:szCs w:val="28"/>
        </w:rPr>
        <w:t>Практикум з української мови</w:t>
      </w:r>
      <w:r w:rsidRPr="00662F6D">
        <w:rPr>
          <w:b/>
          <w:bCs/>
          <w:i/>
          <w:iCs/>
          <w:color w:val="632423" w:themeColor="accent2" w:themeShade="80"/>
          <w:sz w:val="28"/>
          <w:szCs w:val="28"/>
        </w:rPr>
        <w:t>»</w:t>
      </w:r>
      <w:r w:rsidRPr="00662F6D">
        <w:rPr>
          <w:bCs/>
          <w:i/>
          <w:iCs/>
          <w:color w:val="632423" w:themeColor="accent2" w:themeShade="80"/>
          <w:sz w:val="28"/>
          <w:szCs w:val="28"/>
        </w:rPr>
        <w:t xml:space="preserve"> </w:t>
      </w:r>
      <w:r w:rsidRPr="00662F6D">
        <w:rPr>
          <w:b/>
          <w:bCs/>
          <w:i/>
          <w:iCs/>
          <w:color w:val="632423" w:themeColor="accent2" w:themeShade="80"/>
          <w:sz w:val="28"/>
          <w:szCs w:val="28"/>
        </w:rPr>
        <w:t xml:space="preserve">висвітлена у робочій програмі  навчальної дисципліни </w:t>
      </w:r>
    </w:p>
    <w:p w14:paraId="105A026B" w14:textId="7D6451A5" w:rsidR="00554C48" w:rsidRDefault="00D202A4" w:rsidP="002C52F8">
      <w:pPr>
        <w:ind w:firstLine="709"/>
        <w:jc w:val="both"/>
        <w:rPr>
          <w:bCs/>
          <w:i/>
          <w:iCs/>
          <w:color w:val="000000" w:themeColor="text1"/>
          <w:sz w:val="28"/>
          <w:szCs w:val="28"/>
        </w:rPr>
      </w:pPr>
      <w:hyperlink r:id="rId20" w:history="1">
        <w:r w:rsidRPr="008B11C2">
          <w:rPr>
            <w:rStyle w:val="a5"/>
            <w:bCs/>
            <w:i/>
            <w:iCs/>
            <w:sz w:val="28"/>
            <w:szCs w:val="28"/>
          </w:rPr>
          <w:t>https://drive.google.com/file/d/1Cty3FqQOQhACnblgV9ZpCkr3qRvGMsb/view?usp=sharing</w:t>
        </w:r>
      </w:hyperlink>
    </w:p>
    <w:p w14:paraId="07AF4F95" w14:textId="77777777" w:rsidR="00D202A4" w:rsidRDefault="00D202A4" w:rsidP="002C52F8">
      <w:pPr>
        <w:ind w:firstLine="709"/>
        <w:jc w:val="both"/>
        <w:rPr>
          <w:bCs/>
          <w:i/>
          <w:iCs/>
          <w:color w:val="000000" w:themeColor="text1"/>
          <w:sz w:val="28"/>
          <w:szCs w:val="28"/>
        </w:rPr>
      </w:pPr>
    </w:p>
    <w:sectPr w:rsidR="00D202A4" w:rsidSect="00453EF7">
      <w:pgSz w:w="11910" w:h="16840"/>
      <w:pgMar w:top="510" w:right="567" w:bottom="1134"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n-e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E4073"/>
    <w:multiLevelType w:val="hybridMultilevel"/>
    <w:tmpl w:val="2A72C202"/>
    <w:lvl w:ilvl="0" w:tplc="BEB2505C">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15:restartNumberingAfterBreak="0">
    <w:nsid w:val="0ED10BBA"/>
    <w:multiLevelType w:val="hybridMultilevel"/>
    <w:tmpl w:val="40F08ADC"/>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15:restartNumberingAfterBreak="0">
    <w:nsid w:val="17EA12FE"/>
    <w:multiLevelType w:val="hybridMultilevel"/>
    <w:tmpl w:val="9B242248"/>
    <w:lvl w:ilvl="0" w:tplc="74F2C586">
      <w:start w:val="1"/>
      <w:numFmt w:val="decimal"/>
      <w:lvlText w:val="%1."/>
      <w:lvlJc w:val="left"/>
      <w:pPr>
        <w:ind w:left="356" w:hanging="452"/>
      </w:pPr>
      <w:rPr>
        <w:rFonts w:ascii="Arial" w:eastAsia="Arial" w:hAnsi="Arial" w:cs="Arial" w:hint="default"/>
        <w:spacing w:val="0"/>
        <w:w w:val="100"/>
        <w:sz w:val="22"/>
        <w:szCs w:val="22"/>
        <w:lang w:val="uk-UA" w:eastAsia="en-US" w:bidi="ar-SA"/>
      </w:rPr>
    </w:lvl>
    <w:lvl w:ilvl="1" w:tplc="600ADB1A">
      <w:numFmt w:val="bullet"/>
      <w:lvlText w:val="•"/>
      <w:lvlJc w:val="left"/>
      <w:pPr>
        <w:ind w:left="1408" w:hanging="452"/>
      </w:pPr>
      <w:rPr>
        <w:rFonts w:hint="default"/>
        <w:lang w:val="uk-UA" w:eastAsia="en-US" w:bidi="ar-SA"/>
      </w:rPr>
    </w:lvl>
    <w:lvl w:ilvl="2" w:tplc="1812C036">
      <w:numFmt w:val="bullet"/>
      <w:lvlText w:val="•"/>
      <w:lvlJc w:val="left"/>
      <w:pPr>
        <w:ind w:left="2456" w:hanging="452"/>
      </w:pPr>
      <w:rPr>
        <w:rFonts w:hint="default"/>
        <w:lang w:val="uk-UA" w:eastAsia="en-US" w:bidi="ar-SA"/>
      </w:rPr>
    </w:lvl>
    <w:lvl w:ilvl="3" w:tplc="8E2EFBAE">
      <w:numFmt w:val="bullet"/>
      <w:lvlText w:val="•"/>
      <w:lvlJc w:val="left"/>
      <w:pPr>
        <w:ind w:left="3505" w:hanging="452"/>
      </w:pPr>
      <w:rPr>
        <w:rFonts w:hint="default"/>
        <w:lang w:val="uk-UA" w:eastAsia="en-US" w:bidi="ar-SA"/>
      </w:rPr>
    </w:lvl>
    <w:lvl w:ilvl="4" w:tplc="C5FE42F2">
      <w:numFmt w:val="bullet"/>
      <w:lvlText w:val="•"/>
      <w:lvlJc w:val="left"/>
      <w:pPr>
        <w:ind w:left="4553" w:hanging="452"/>
      </w:pPr>
      <w:rPr>
        <w:rFonts w:hint="default"/>
        <w:lang w:val="uk-UA" w:eastAsia="en-US" w:bidi="ar-SA"/>
      </w:rPr>
    </w:lvl>
    <w:lvl w:ilvl="5" w:tplc="C076FE3A">
      <w:numFmt w:val="bullet"/>
      <w:lvlText w:val="•"/>
      <w:lvlJc w:val="left"/>
      <w:pPr>
        <w:ind w:left="5602" w:hanging="452"/>
      </w:pPr>
      <w:rPr>
        <w:rFonts w:hint="default"/>
        <w:lang w:val="uk-UA" w:eastAsia="en-US" w:bidi="ar-SA"/>
      </w:rPr>
    </w:lvl>
    <w:lvl w:ilvl="6" w:tplc="BC4C3DAE">
      <w:numFmt w:val="bullet"/>
      <w:lvlText w:val="•"/>
      <w:lvlJc w:val="left"/>
      <w:pPr>
        <w:ind w:left="6650" w:hanging="452"/>
      </w:pPr>
      <w:rPr>
        <w:rFonts w:hint="default"/>
        <w:lang w:val="uk-UA" w:eastAsia="en-US" w:bidi="ar-SA"/>
      </w:rPr>
    </w:lvl>
    <w:lvl w:ilvl="7" w:tplc="87625E86">
      <w:numFmt w:val="bullet"/>
      <w:lvlText w:val="•"/>
      <w:lvlJc w:val="left"/>
      <w:pPr>
        <w:ind w:left="7698" w:hanging="452"/>
      </w:pPr>
      <w:rPr>
        <w:rFonts w:hint="default"/>
        <w:lang w:val="uk-UA" w:eastAsia="en-US" w:bidi="ar-SA"/>
      </w:rPr>
    </w:lvl>
    <w:lvl w:ilvl="8" w:tplc="AAEEDB38">
      <w:numFmt w:val="bullet"/>
      <w:lvlText w:val="•"/>
      <w:lvlJc w:val="left"/>
      <w:pPr>
        <w:ind w:left="8747" w:hanging="452"/>
      </w:pPr>
      <w:rPr>
        <w:rFonts w:hint="default"/>
        <w:lang w:val="uk-UA" w:eastAsia="en-US" w:bidi="ar-SA"/>
      </w:rPr>
    </w:lvl>
  </w:abstractNum>
  <w:abstractNum w:abstractNumId="3" w15:restartNumberingAfterBreak="0">
    <w:nsid w:val="27576B2D"/>
    <w:multiLevelType w:val="hybridMultilevel"/>
    <w:tmpl w:val="CD782898"/>
    <w:lvl w:ilvl="0" w:tplc="D03E90D0">
      <w:start w:val="1"/>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2A89125A"/>
    <w:multiLevelType w:val="hybridMultilevel"/>
    <w:tmpl w:val="31088B4E"/>
    <w:lvl w:ilvl="0" w:tplc="8AF2E192">
      <w:start w:val="12"/>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15:restartNumberingAfterBreak="0">
    <w:nsid w:val="2D775E86"/>
    <w:multiLevelType w:val="hybridMultilevel"/>
    <w:tmpl w:val="F4C6DC6A"/>
    <w:lvl w:ilvl="0" w:tplc="5F18A7E6">
      <w:numFmt w:val="bullet"/>
      <w:lvlText w:val="●"/>
      <w:lvlJc w:val="left"/>
      <w:pPr>
        <w:ind w:left="639" w:hanging="284"/>
      </w:pPr>
      <w:rPr>
        <w:rFonts w:ascii="Arial" w:eastAsia="Arial" w:hAnsi="Arial" w:cs="Arial" w:hint="default"/>
        <w:w w:val="100"/>
        <w:sz w:val="22"/>
        <w:szCs w:val="22"/>
        <w:lang w:val="uk-UA" w:eastAsia="en-US" w:bidi="ar-SA"/>
      </w:rPr>
    </w:lvl>
    <w:lvl w:ilvl="1" w:tplc="B4A22FC4">
      <w:numFmt w:val="bullet"/>
      <w:lvlText w:val="•"/>
      <w:lvlJc w:val="left"/>
      <w:pPr>
        <w:ind w:left="1660" w:hanging="284"/>
      </w:pPr>
      <w:rPr>
        <w:rFonts w:hint="default"/>
        <w:lang w:val="uk-UA" w:eastAsia="en-US" w:bidi="ar-SA"/>
      </w:rPr>
    </w:lvl>
    <w:lvl w:ilvl="2" w:tplc="E75C658A">
      <w:numFmt w:val="bullet"/>
      <w:lvlText w:val="•"/>
      <w:lvlJc w:val="left"/>
      <w:pPr>
        <w:ind w:left="2680" w:hanging="284"/>
      </w:pPr>
      <w:rPr>
        <w:rFonts w:hint="default"/>
        <w:lang w:val="uk-UA" w:eastAsia="en-US" w:bidi="ar-SA"/>
      </w:rPr>
    </w:lvl>
    <w:lvl w:ilvl="3" w:tplc="F23C6A84">
      <w:numFmt w:val="bullet"/>
      <w:lvlText w:val="•"/>
      <w:lvlJc w:val="left"/>
      <w:pPr>
        <w:ind w:left="3701" w:hanging="284"/>
      </w:pPr>
      <w:rPr>
        <w:rFonts w:hint="default"/>
        <w:lang w:val="uk-UA" w:eastAsia="en-US" w:bidi="ar-SA"/>
      </w:rPr>
    </w:lvl>
    <w:lvl w:ilvl="4" w:tplc="D7961330">
      <w:numFmt w:val="bullet"/>
      <w:lvlText w:val="•"/>
      <w:lvlJc w:val="left"/>
      <w:pPr>
        <w:ind w:left="4721" w:hanging="284"/>
      </w:pPr>
      <w:rPr>
        <w:rFonts w:hint="default"/>
        <w:lang w:val="uk-UA" w:eastAsia="en-US" w:bidi="ar-SA"/>
      </w:rPr>
    </w:lvl>
    <w:lvl w:ilvl="5" w:tplc="977885A6">
      <w:numFmt w:val="bullet"/>
      <w:lvlText w:val="•"/>
      <w:lvlJc w:val="left"/>
      <w:pPr>
        <w:ind w:left="5742" w:hanging="284"/>
      </w:pPr>
      <w:rPr>
        <w:rFonts w:hint="default"/>
        <w:lang w:val="uk-UA" w:eastAsia="en-US" w:bidi="ar-SA"/>
      </w:rPr>
    </w:lvl>
    <w:lvl w:ilvl="6" w:tplc="C56C7D9C">
      <w:numFmt w:val="bullet"/>
      <w:lvlText w:val="•"/>
      <w:lvlJc w:val="left"/>
      <w:pPr>
        <w:ind w:left="6762" w:hanging="284"/>
      </w:pPr>
      <w:rPr>
        <w:rFonts w:hint="default"/>
        <w:lang w:val="uk-UA" w:eastAsia="en-US" w:bidi="ar-SA"/>
      </w:rPr>
    </w:lvl>
    <w:lvl w:ilvl="7" w:tplc="5B3A3534">
      <w:numFmt w:val="bullet"/>
      <w:lvlText w:val="•"/>
      <w:lvlJc w:val="left"/>
      <w:pPr>
        <w:ind w:left="7782" w:hanging="284"/>
      </w:pPr>
      <w:rPr>
        <w:rFonts w:hint="default"/>
        <w:lang w:val="uk-UA" w:eastAsia="en-US" w:bidi="ar-SA"/>
      </w:rPr>
    </w:lvl>
    <w:lvl w:ilvl="8" w:tplc="7736BF36">
      <w:numFmt w:val="bullet"/>
      <w:lvlText w:val="•"/>
      <w:lvlJc w:val="left"/>
      <w:pPr>
        <w:ind w:left="8803" w:hanging="284"/>
      </w:pPr>
      <w:rPr>
        <w:rFonts w:hint="default"/>
        <w:lang w:val="uk-UA" w:eastAsia="en-US" w:bidi="ar-SA"/>
      </w:rPr>
    </w:lvl>
  </w:abstractNum>
  <w:abstractNum w:abstractNumId="6" w15:restartNumberingAfterBreak="0">
    <w:nsid w:val="464C09E8"/>
    <w:multiLevelType w:val="hybridMultilevel"/>
    <w:tmpl w:val="6E40E8F6"/>
    <w:lvl w:ilvl="0" w:tplc="EB8E4A64">
      <w:start w:val="21"/>
      <w:numFmt w:val="decimal"/>
      <w:lvlText w:val="%1."/>
      <w:lvlJc w:val="left"/>
      <w:pPr>
        <w:ind w:left="859" w:hanging="303"/>
      </w:pPr>
      <w:rPr>
        <w:rFonts w:ascii="Times New Roman" w:eastAsia="Times New Roman" w:hAnsi="Times New Roman" w:cs="Times New Roman" w:hint="default"/>
        <w:w w:val="100"/>
        <w:sz w:val="22"/>
        <w:szCs w:val="22"/>
        <w:lang w:val="uk-UA" w:eastAsia="en-US" w:bidi="ar-SA"/>
      </w:rPr>
    </w:lvl>
    <w:lvl w:ilvl="1" w:tplc="737A6F84">
      <w:numFmt w:val="bullet"/>
      <w:lvlText w:val="●"/>
      <w:lvlJc w:val="left"/>
      <w:pPr>
        <w:ind w:left="499" w:hanging="274"/>
      </w:pPr>
      <w:rPr>
        <w:rFonts w:ascii="Times New Roman" w:eastAsia="Times New Roman" w:hAnsi="Times New Roman" w:cs="Times New Roman" w:hint="default"/>
        <w:spacing w:val="-29"/>
        <w:w w:val="100"/>
        <w:sz w:val="24"/>
        <w:szCs w:val="24"/>
        <w:lang w:val="uk-UA" w:eastAsia="en-US" w:bidi="ar-SA"/>
      </w:rPr>
    </w:lvl>
    <w:lvl w:ilvl="2" w:tplc="ADA2C870">
      <w:numFmt w:val="bullet"/>
      <w:lvlText w:val="•"/>
      <w:lvlJc w:val="left"/>
      <w:pPr>
        <w:ind w:left="1913" w:hanging="274"/>
      </w:pPr>
      <w:rPr>
        <w:rFonts w:hint="default"/>
        <w:lang w:val="uk-UA" w:eastAsia="en-US" w:bidi="ar-SA"/>
      </w:rPr>
    </w:lvl>
    <w:lvl w:ilvl="3" w:tplc="2C80735C">
      <w:numFmt w:val="bullet"/>
      <w:lvlText w:val="•"/>
      <w:lvlJc w:val="left"/>
      <w:pPr>
        <w:ind w:left="2967" w:hanging="274"/>
      </w:pPr>
      <w:rPr>
        <w:rFonts w:hint="default"/>
        <w:lang w:val="uk-UA" w:eastAsia="en-US" w:bidi="ar-SA"/>
      </w:rPr>
    </w:lvl>
    <w:lvl w:ilvl="4" w:tplc="28CC6FD8">
      <w:numFmt w:val="bullet"/>
      <w:lvlText w:val="•"/>
      <w:lvlJc w:val="left"/>
      <w:pPr>
        <w:ind w:left="4021" w:hanging="274"/>
      </w:pPr>
      <w:rPr>
        <w:rFonts w:hint="default"/>
        <w:lang w:val="uk-UA" w:eastAsia="en-US" w:bidi="ar-SA"/>
      </w:rPr>
    </w:lvl>
    <w:lvl w:ilvl="5" w:tplc="2940D546">
      <w:numFmt w:val="bullet"/>
      <w:lvlText w:val="•"/>
      <w:lvlJc w:val="left"/>
      <w:pPr>
        <w:ind w:left="5075" w:hanging="274"/>
      </w:pPr>
      <w:rPr>
        <w:rFonts w:hint="default"/>
        <w:lang w:val="uk-UA" w:eastAsia="en-US" w:bidi="ar-SA"/>
      </w:rPr>
    </w:lvl>
    <w:lvl w:ilvl="6" w:tplc="7EC0F3A8">
      <w:numFmt w:val="bullet"/>
      <w:lvlText w:val="•"/>
      <w:lvlJc w:val="left"/>
      <w:pPr>
        <w:ind w:left="6128" w:hanging="274"/>
      </w:pPr>
      <w:rPr>
        <w:rFonts w:hint="default"/>
        <w:lang w:val="uk-UA" w:eastAsia="en-US" w:bidi="ar-SA"/>
      </w:rPr>
    </w:lvl>
    <w:lvl w:ilvl="7" w:tplc="25A6D348">
      <w:numFmt w:val="bullet"/>
      <w:lvlText w:val="•"/>
      <w:lvlJc w:val="left"/>
      <w:pPr>
        <w:ind w:left="7182" w:hanging="274"/>
      </w:pPr>
      <w:rPr>
        <w:rFonts w:hint="default"/>
        <w:lang w:val="uk-UA" w:eastAsia="en-US" w:bidi="ar-SA"/>
      </w:rPr>
    </w:lvl>
    <w:lvl w:ilvl="8" w:tplc="1438F516">
      <w:numFmt w:val="bullet"/>
      <w:lvlText w:val="•"/>
      <w:lvlJc w:val="left"/>
      <w:pPr>
        <w:ind w:left="8236" w:hanging="274"/>
      </w:pPr>
      <w:rPr>
        <w:rFonts w:hint="default"/>
        <w:lang w:val="uk-UA" w:eastAsia="en-US" w:bidi="ar-SA"/>
      </w:rPr>
    </w:lvl>
  </w:abstractNum>
  <w:abstractNum w:abstractNumId="7" w15:restartNumberingAfterBreak="0">
    <w:nsid w:val="46FB5D74"/>
    <w:multiLevelType w:val="hybridMultilevel"/>
    <w:tmpl w:val="00B6953E"/>
    <w:lvl w:ilvl="0" w:tplc="D0025C32">
      <w:numFmt w:val="bullet"/>
      <w:lvlText w:val="–"/>
      <w:lvlJc w:val="left"/>
      <w:pPr>
        <w:ind w:left="499" w:hanging="245"/>
      </w:pPr>
      <w:rPr>
        <w:rFonts w:ascii="Times New Roman" w:eastAsia="Times New Roman" w:hAnsi="Times New Roman" w:cs="Times New Roman" w:hint="default"/>
        <w:spacing w:val="-25"/>
        <w:w w:val="100"/>
        <w:sz w:val="24"/>
        <w:szCs w:val="24"/>
        <w:lang w:val="uk-UA" w:eastAsia="en-US" w:bidi="ar-SA"/>
      </w:rPr>
    </w:lvl>
    <w:lvl w:ilvl="1" w:tplc="793458F6">
      <w:numFmt w:val="bullet"/>
      <w:lvlText w:val="•"/>
      <w:lvlJc w:val="left"/>
      <w:pPr>
        <w:ind w:left="1484" w:hanging="245"/>
      </w:pPr>
      <w:rPr>
        <w:rFonts w:hint="default"/>
        <w:lang w:val="uk-UA" w:eastAsia="en-US" w:bidi="ar-SA"/>
      </w:rPr>
    </w:lvl>
    <w:lvl w:ilvl="2" w:tplc="475E45CA">
      <w:numFmt w:val="bullet"/>
      <w:lvlText w:val="•"/>
      <w:lvlJc w:val="left"/>
      <w:pPr>
        <w:ind w:left="2468" w:hanging="245"/>
      </w:pPr>
      <w:rPr>
        <w:rFonts w:hint="default"/>
        <w:lang w:val="uk-UA" w:eastAsia="en-US" w:bidi="ar-SA"/>
      </w:rPr>
    </w:lvl>
    <w:lvl w:ilvl="3" w:tplc="EB34E48C">
      <w:numFmt w:val="bullet"/>
      <w:lvlText w:val="•"/>
      <w:lvlJc w:val="left"/>
      <w:pPr>
        <w:ind w:left="3453" w:hanging="245"/>
      </w:pPr>
      <w:rPr>
        <w:rFonts w:hint="default"/>
        <w:lang w:val="uk-UA" w:eastAsia="en-US" w:bidi="ar-SA"/>
      </w:rPr>
    </w:lvl>
    <w:lvl w:ilvl="4" w:tplc="67D273A8">
      <w:numFmt w:val="bullet"/>
      <w:lvlText w:val="•"/>
      <w:lvlJc w:val="left"/>
      <w:pPr>
        <w:ind w:left="4437" w:hanging="245"/>
      </w:pPr>
      <w:rPr>
        <w:rFonts w:hint="default"/>
        <w:lang w:val="uk-UA" w:eastAsia="en-US" w:bidi="ar-SA"/>
      </w:rPr>
    </w:lvl>
    <w:lvl w:ilvl="5" w:tplc="7D943358">
      <w:numFmt w:val="bullet"/>
      <w:lvlText w:val="•"/>
      <w:lvlJc w:val="left"/>
      <w:pPr>
        <w:ind w:left="5422" w:hanging="245"/>
      </w:pPr>
      <w:rPr>
        <w:rFonts w:hint="default"/>
        <w:lang w:val="uk-UA" w:eastAsia="en-US" w:bidi="ar-SA"/>
      </w:rPr>
    </w:lvl>
    <w:lvl w:ilvl="6" w:tplc="06206304">
      <w:numFmt w:val="bullet"/>
      <w:lvlText w:val="•"/>
      <w:lvlJc w:val="left"/>
      <w:pPr>
        <w:ind w:left="6406" w:hanging="245"/>
      </w:pPr>
      <w:rPr>
        <w:rFonts w:hint="default"/>
        <w:lang w:val="uk-UA" w:eastAsia="en-US" w:bidi="ar-SA"/>
      </w:rPr>
    </w:lvl>
    <w:lvl w:ilvl="7" w:tplc="2B98BD5A">
      <w:numFmt w:val="bullet"/>
      <w:lvlText w:val="•"/>
      <w:lvlJc w:val="left"/>
      <w:pPr>
        <w:ind w:left="7390" w:hanging="245"/>
      </w:pPr>
      <w:rPr>
        <w:rFonts w:hint="default"/>
        <w:lang w:val="uk-UA" w:eastAsia="en-US" w:bidi="ar-SA"/>
      </w:rPr>
    </w:lvl>
    <w:lvl w:ilvl="8" w:tplc="D1B80890">
      <w:numFmt w:val="bullet"/>
      <w:lvlText w:val="•"/>
      <w:lvlJc w:val="left"/>
      <w:pPr>
        <w:ind w:left="8375" w:hanging="245"/>
      </w:pPr>
      <w:rPr>
        <w:rFonts w:hint="default"/>
        <w:lang w:val="uk-UA" w:eastAsia="en-US" w:bidi="ar-SA"/>
      </w:rPr>
    </w:lvl>
  </w:abstractNum>
  <w:abstractNum w:abstractNumId="8" w15:restartNumberingAfterBreak="0">
    <w:nsid w:val="4B7E6C4C"/>
    <w:multiLevelType w:val="multilevel"/>
    <w:tmpl w:val="080AC1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6606AA8"/>
    <w:multiLevelType w:val="hybridMultilevel"/>
    <w:tmpl w:val="D5800D6A"/>
    <w:lvl w:ilvl="0" w:tplc="C1F44C0C">
      <w:start w:val="1"/>
      <w:numFmt w:val="bullet"/>
      <w:lvlText w:val="-"/>
      <w:lvlJc w:val="left"/>
      <w:pPr>
        <w:ind w:left="1219" w:hanging="360"/>
      </w:pPr>
      <w:rPr>
        <w:rFonts w:ascii="Verdana" w:hAnsi="Verdana" w:hint="default"/>
      </w:rPr>
    </w:lvl>
    <w:lvl w:ilvl="1" w:tplc="04220003">
      <w:start w:val="1"/>
      <w:numFmt w:val="bullet"/>
      <w:lvlText w:val="o"/>
      <w:lvlJc w:val="left"/>
      <w:pPr>
        <w:ind w:left="1939" w:hanging="360"/>
      </w:pPr>
      <w:rPr>
        <w:rFonts w:ascii="Courier New" w:hAnsi="Courier New" w:cs="Courier New" w:hint="default"/>
      </w:rPr>
    </w:lvl>
    <w:lvl w:ilvl="2" w:tplc="04220005">
      <w:start w:val="1"/>
      <w:numFmt w:val="bullet"/>
      <w:lvlText w:val=""/>
      <w:lvlJc w:val="left"/>
      <w:pPr>
        <w:ind w:left="2659" w:hanging="360"/>
      </w:pPr>
      <w:rPr>
        <w:rFonts w:ascii="Wingdings" w:hAnsi="Wingdings" w:hint="default"/>
      </w:rPr>
    </w:lvl>
    <w:lvl w:ilvl="3" w:tplc="04220001">
      <w:start w:val="1"/>
      <w:numFmt w:val="bullet"/>
      <w:lvlText w:val=""/>
      <w:lvlJc w:val="left"/>
      <w:pPr>
        <w:ind w:left="3379" w:hanging="360"/>
      </w:pPr>
      <w:rPr>
        <w:rFonts w:ascii="Symbol" w:hAnsi="Symbol" w:hint="default"/>
      </w:rPr>
    </w:lvl>
    <w:lvl w:ilvl="4" w:tplc="04220003">
      <w:start w:val="1"/>
      <w:numFmt w:val="bullet"/>
      <w:lvlText w:val="o"/>
      <w:lvlJc w:val="left"/>
      <w:pPr>
        <w:ind w:left="4099" w:hanging="360"/>
      </w:pPr>
      <w:rPr>
        <w:rFonts w:ascii="Courier New" w:hAnsi="Courier New" w:cs="Courier New" w:hint="default"/>
      </w:rPr>
    </w:lvl>
    <w:lvl w:ilvl="5" w:tplc="04220005">
      <w:start w:val="1"/>
      <w:numFmt w:val="bullet"/>
      <w:lvlText w:val=""/>
      <w:lvlJc w:val="left"/>
      <w:pPr>
        <w:ind w:left="4819" w:hanging="360"/>
      </w:pPr>
      <w:rPr>
        <w:rFonts w:ascii="Wingdings" w:hAnsi="Wingdings" w:hint="default"/>
      </w:rPr>
    </w:lvl>
    <w:lvl w:ilvl="6" w:tplc="04220001">
      <w:start w:val="1"/>
      <w:numFmt w:val="bullet"/>
      <w:lvlText w:val=""/>
      <w:lvlJc w:val="left"/>
      <w:pPr>
        <w:ind w:left="5539" w:hanging="360"/>
      </w:pPr>
      <w:rPr>
        <w:rFonts w:ascii="Symbol" w:hAnsi="Symbol" w:hint="default"/>
      </w:rPr>
    </w:lvl>
    <w:lvl w:ilvl="7" w:tplc="04220003">
      <w:start w:val="1"/>
      <w:numFmt w:val="bullet"/>
      <w:lvlText w:val="o"/>
      <w:lvlJc w:val="left"/>
      <w:pPr>
        <w:ind w:left="6259" w:hanging="360"/>
      </w:pPr>
      <w:rPr>
        <w:rFonts w:ascii="Courier New" w:hAnsi="Courier New" w:cs="Courier New" w:hint="default"/>
      </w:rPr>
    </w:lvl>
    <w:lvl w:ilvl="8" w:tplc="04220005">
      <w:start w:val="1"/>
      <w:numFmt w:val="bullet"/>
      <w:lvlText w:val=""/>
      <w:lvlJc w:val="left"/>
      <w:pPr>
        <w:ind w:left="6979" w:hanging="360"/>
      </w:pPr>
      <w:rPr>
        <w:rFonts w:ascii="Wingdings" w:hAnsi="Wingdings" w:hint="default"/>
      </w:rPr>
    </w:lvl>
  </w:abstractNum>
  <w:abstractNum w:abstractNumId="10" w15:restartNumberingAfterBreak="0">
    <w:nsid w:val="627C7B69"/>
    <w:multiLevelType w:val="hybridMultilevel"/>
    <w:tmpl w:val="7EFACE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DBA56C7"/>
    <w:multiLevelType w:val="hybridMultilevel"/>
    <w:tmpl w:val="B7A850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01D4DDE"/>
    <w:multiLevelType w:val="hybridMultilevel"/>
    <w:tmpl w:val="FE34A3F8"/>
    <w:lvl w:ilvl="0" w:tplc="A816D788">
      <w:start w:val="20"/>
      <w:numFmt w:val="bullet"/>
      <w:lvlText w:val="-"/>
      <w:lvlJc w:val="left"/>
      <w:pPr>
        <w:ind w:left="360" w:hanging="360"/>
      </w:pPr>
      <w:rPr>
        <w:rFonts w:ascii="Calibri" w:eastAsia="Times New Roman" w:hAnsi="Calibri" w:hint="default"/>
        <w:sz w:val="22"/>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15:restartNumberingAfterBreak="0">
    <w:nsid w:val="72544AE3"/>
    <w:multiLevelType w:val="hybridMultilevel"/>
    <w:tmpl w:val="3350D2B0"/>
    <w:lvl w:ilvl="0" w:tplc="4C362F28">
      <w:start w:val="1"/>
      <w:numFmt w:val="decimal"/>
      <w:lvlText w:val="%1."/>
      <w:lvlJc w:val="left"/>
      <w:pPr>
        <w:ind w:left="859" w:hanging="360"/>
      </w:pPr>
      <w:rPr>
        <w:rFonts w:ascii="Times New Roman" w:eastAsia="Times New Roman" w:hAnsi="Times New Roman" w:cs="Times New Roman" w:hint="default"/>
        <w:spacing w:val="-23"/>
        <w:w w:val="100"/>
        <w:sz w:val="24"/>
        <w:szCs w:val="24"/>
        <w:lang w:val="uk-UA" w:eastAsia="en-US" w:bidi="ar-SA"/>
      </w:rPr>
    </w:lvl>
    <w:lvl w:ilvl="1" w:tplc="7B004014">
      <w:numFmt w:val="bullet"/>
      <w:lvlText w:val="•"/>
      <w:lvlJc w:val="left"/>
      <w:pPr>
        <w:ind w:left="1040" w:hanging="360"/>
      </w:pPr>
      <w:rPr>
        <w:rFonts w:hint="default"/>
        <w:lang w:val="uk-UA" w:eastAsia="en-US" w:bidi="ar-SA"/>
      </w:rPr>
    </w:lvl>
    <w:lvl w:ilvl="2" w:tplc="A7004CF2">
      <w:numFmt w:val="bullet"/>
      <w:lvlText w:val="•"/>
      <w:lvlJc w:val="left"/>
      <w:pPr>
        <w:ind w:left="1280" w:hanging="360"/>
      </w:pPr>
      <w:rPr>
        <w:rFonts w:hint="default"/>
        <w:lang w:val="uk-UA" w:eastAsia="en-US" w:bidi="ar-SA"/>
      </w:rPr>
    </w:lvl>
    <w:lvl w:ilvl="3" w:tplc="7132FE6E">
      <w:numFmt w:val="bullet"/>
      <w:lvlText w:val="•"/>
      <w:lvlJc w:val="left"/>
      <w:pPr>
        <w:ind w:left="2413" w:hanging="360"/>
      </w:pPr>
      <w:rPr>
        <w:rFonts w:hint="default"/>
        <w:lang w:val="uk-UA" w:eastAsia="en-US" w:bidi="ar-SA"/>
      </w:rPr>
    </w:lvl>
    <w:lvl w:ilvl="4" w:tplc="4FF24F0A">
      <w:numFmt w:val="bullet"/>
      <w:lvlText w:val="•"/>
      <w:lvlJc w:val="left"/>
      <w:pPr>
        <w:ind w:left="3546" w:hanging="360"/>
      </w:pPr>
      <w:rPr>
        <w:rFonts w:hint="default"/>
        <w:lang w:val="uk-UA" w:eastAsia="en-US" w:bidi="ar-SA"/>
      </w:rPr>
    </w:lvl>
    <w:lvl w:ilvl="5" w:tplc="ABF6B058">
      <w:numFmt w:val="bullet"/>
      <w:lvlText w:val="•"/>
      <w:lvlJc w:val="left"/>
      <w:pPr>
        <w:ind w:left="4679" w:hanging="360"/>
      </w:pPr>
      <w:rPr>
        <w:rFonts w:hint="default"/>
        <w:lang w:val="uk-UA" w:eastAsia="en-US" w:bidi="ar-SA"/>
      </w:rPr>
    </w:lvl>
    <w:lvl w:ilvl="6" w:tplc="C6924602">
      <w:numFmt w:val="bullet"/>
      <w:lvlText w:val="•"/>
      <w:lvlJc w:val="left"/>
      <w:pPr>
        <w:ind w:left="5812" w:hanging="360"/>
      </w:pPr>
      <w:rPr>
        <w:rFonts w:hint="default"/>
        <w:lang w:val="uk-UA" w:eastAsia="en-US" w:bidi="ar-SA"/>
      </w:rPr>
    </w:lvl>
    <w:lvl w:ilvl="7" w:tplc="130C1BA0">
      <w:numFmt w:val="bullet"/>
      <w:lvlText w:val="•"/>
      <w:lvlJc w:val="left"/>
      <w:pPr>
        <w:ind w:left="6945" w:hanging="360"/>
      </w:pPr>
      <w:rPr>
        <w:rFonts w:hint="default"/>
        <w:lang w:val="uk-UA" w:eastAsia="en-US" w:bidi="ar-SA"/>
      </w:rPr>
    </w:lvl>
    <w:lvl w:ilvl="8" w:tplc="4BEE5ABE">
      <w:numFmt w:val="bullet"/>
      <w:lvlText w:val="•"/>
      <w:lvlJc w:val="left"/>
      <w:pPr>
        <w:ind w:left="8078" w:hanging="360"/>
      </w:pPr>
      <w:rPr>
        <w:rFonts w:hint="default"/>
        <w:lang w:val="uk-UA" w:eastAsia="en-US" w:bidi="ar-SA"/>
      </w:rPr>
    </w:lvl>
  </w:abstractNum>
  <w:num w:numId="1" w16cid:durableId="936601852">
    <w:abstractNumId w:val="6"/>
  </w:num>
  <w:num w:numId="2" w16cid:durableId="645204667">
    <w:abstractNumId w:val="13"/>
  </w:num>
  <w:num w:numId="3" w16cid:durableId="348600916">
    <w:abstractNumId w:val="7"/>
  </w:num>
  <w:num w:numId="4" w16cid:durableId="1442066917">
    <w:abstractNumId w:val="4"/>
  </w:num>
  <w:num w:numId="5" w16cid:durableId="1457137317">
    <w:abstractNumId w:val="12"/>
  </w:num>
  <w:num w:numId="6" w16cid:durableId="6903715">
    <w:abstractNumId w:val="5"/>
  </w:num>
  <w:num w:numId="7" w16cid:durableId="1754353425">
    <w:abstractNumId w:val="2"/>
  </w:num>
  <w:num w:numId="8" w16cid:durableId="1571501364">
    <w:abstractNumId w:val="11"/>
  </w:num>
  <w:num w:numId="9" w16cid:durableId="2017152424">
    <w:abstractNumId w:val="8"/>
  </w:num>
  <w:num w:numId="10" w16cid:durableId="198864452">
    <w:abstractNumId w:val="0"/>
  </w:num>
  <w:num w:numId="11" w16cid:durableId="1762946738">
    <w:abstractNumId w:val="1"/>
  </w:num>
  <w:num w:numId="12" w16cid:durableId="1437020645">
    <w:abstractNumId w:val="10"/>
  </w:num>
  <w:num w:numId="13" w16cid:durableId="632756926">
    <w:abstractNumId w:val="3"/>
  </w:num>
  <w:num w:numId="14" w16cid:durableId="157604215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10F2"/>
    <w:rsid w:val="000C17AD"/>
    <w:rsid w:val="000D008C"/>
    <w:rsid w:val="000F018E"/>
    <w:rsid w:val="00114E11"/>
    <w:rsid w:val="001D0121"/>
    <w:rsid w:val="001E34A8"/>
    <w:rsid w:val="0022660A"/>
    <w:rsid w:val="00242E85"/>
    <w:rsid w:val="00277004"/>
    <w:rsid w:val="00277334"/>
    <w:rsid w:val="00282A8B"/>
    <w:rsid w:val="0028798F"/>
    <w:rsid w:val="00287A0C"/>
    <w:rsid w:val="002C494F"/>
    <w:rsid w:val="002C52F8"/>
    <w:rsid w:val="002F29CF"/>
    <w:rsid w:val="0034176F"/>
    <w:rsid w:val="00343542"/>
    <w:rsid w:val="003507F8"/>
    <w:rsid w:val="00367B8B"/>
    <w:rsid w:val="0037157D"/>
    <w:rsid w:val="00371D03"/>
    <w:rsid w:val="003810E3"/>
    <w:rsid w:val="00393D22"/>
    <w:rsid w:val="003A1B03"/>
    <w:rsid w:val="003B13FB"/>
    <w:rsid w:val="003E6191"/>
    <w:rsid w:val="003F46A1"/>
    <w:rsid w:val="003F5323"/>
    <w:rsid w:val="0042730F"/>
    <w:rsid w:val="0043028E"/>
    <w:rsid w:val="00443EF9"/>
    <w:rsid w:val="00453EF7"/>
    <w:rsid w:val="004671E6"/>
    <w:rsid w:val="004C3E97"/>
    <w:rsid w:val="004D05DA"/>
    <w:rsid w:val="004D07A2"/>
    <w:rsid w:val="004E28E7"/>
    <w:rsid w:val="00510F42"/>
    <w:rsid w:val="005173E4"/>
    <w:rsid w:val="00531035"/>
    <w:rsid w:val="005451FE"/>
    <w:rsid w:val="00554C48"/>
    <w:rsid w:val="0057344F"/>
    <w:rsid w:val="00586867"/>
    <w:rsid w:val="005962F3"/>
    <w:rsid w:val="005A7C49"/>
    <w:rsid w:val="005B79C8"/>
    <w:rsid w:val="005C6CF2"/>
    <w:rsid w:val="00640C33"/>
    <w:rsid w:val="00646874"/>
    <w:rsid w:val="00656222"/>
    <w:rsid w:val="006C4A9D"/>
    <w:rsid w:val="006E0E63"/>
    <w:rsid w:val="006E6843"/>
    <w:rsid w:val="006F585A"/>
    <w:rsid w:val="007412CF"/>
    <w:rsid w:val="007601B3"/>
    <w:rsid w:val="00775107"/>
    <w:rsid w:val="0079473A"/>
    <w:rsid w:val="0079638D"/>
    <w:rsid w:val="007E2B5E"/>
    <w:rsid w:val="00812558"/>
    <w:rsid w:val="0082412D"/>
    <w:rsid w:val="00842358"/>
    <w:rsid w:val="008532F2"/>
    <w:rsid w:val="008621C2"/>
    <w:rsid w:val="008743EF"/>
    <w:rsid w:val="008B2C9D"/>
    <w:rsid w:val="008E5E6A"/>
    <w:rsid w:val="008F3961"/>
    <w:rsid w:val="008F450C"/>
    <w:rsid w:val="008F4C05"/>
    <w:rsid w:val="009440C0"/>
    <w:rsid w:val="009446FC"/>
    <w:rsid w:val="00953BB7"/>
    <w:rsid w:val="009B6495"/>
    <w:rsid w:val="009D17EA"/>
    <w:rsid w:val="00A07F8B"/>
    <w:rsid w:val="00A50D19"/>
    <w:rsid w:val="00AD052A"/>
    <w:rsid w:val="00AD06D4"/>
    <w:rsid w:val="00AD532E"/>
    <w:rsid w:val="00AF0F1E"/>
    <w:rsid w:val="00AF2B34"/>
    <w:rsid w:val="00B133CA"/>
    <w:rsid w:val="00B27D60"/>
    <w:rsid w:val="00B76FC8"/>
    <w:rsid w:val="00BE271A"/>
    <w:rsid w:val="00C00CFD"/>
    <w:rsid w:val="00C43FA9"/>
    <w:rsid w:val="00C815BE"/>
    <w:rsid w:val="00CA1254"/>
    <w:rsid w:val="00D01C9D"/>
    <w:rsid w:val="00D077E0"/>
    <w:rsid w:val="00D202A4"/>
    <w:rsid w:val="00D20CA0"/>
    <w:rsid w:val="00D27CD5"/>
    <w:rsid w:val="00D75961"/>
    <w:rsid w:val="00D87C6E"/>
    <w:rsid w:val="00DA11F2"/>
    <w:rsid w:val="00DA68D4"/>
    <w:rsid w:val="00DB5B9F"/>
    <w:rsid w:val="00DC5607"/>
    <w:rsid w:val="00E01315"/>
    <w:rsid w:val="00E11464"/>
    <w:rsid w:val="00E25599"/>
    <w:rsid w:val="00E2612B"/>
    <w:rsid w:val="00E41B39"/>
    <w:rsid w:val="00E44C8E"/>
    <w:rsid w:val="00E515C1"/>
    <w:rsid w:val="00E710F2"/>
    <w:rsid w:val="00EB4BA8"/>
    <w:rsid w:val="00F46C20"/>
    <w:rsid w:val="00F547E8"/>
    <w:rsid w:val="00F550A1"/>
    <w:rsid w:val="00F56B20"/>
    <w:rsid w:val="00F57AA5"/>
    <w:rsid w:val="00F853CC"/>
    <w:rsid w:val="00F96C0B"/>
    <w:rsid w:val="00FB44B4"/>
    <w:rsid w:val="00FE500F"/>
    <w:rsid w:val="00FF6B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E7C63"/>
  <w15:docId w15:val="{37AD96BF-B93A-4A3E-A5CC-6473C27EF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Times New Roman" w:eastAsia="Times New Roman" w:hAnsi="Times New Roman" w:cs="Times New Roman"/>
      <w:lang w:val="uk-UA"/>
    </w:rPr>
  </w:style>
  <w:style w:type="paragraph" w:styleId="1">
    <w:name w:val="heading 1"/>
    <w:basedOn w:val="a"/>
    <w:uiPriority w:val="1"/>
    <w:qFormat/>
    <w:pPr>
      <w:ind w:left="321" w:right="516"/>
      <w:jc w:val="center"/>
      <w:outlineLvl w:val="0"/>
    </w:pPr>
    <w:rPr>
      <w:b/>
      <w:bCs/>
      <w:sz w:val="24"/>
      <w:szCs w:val="24"/>
    </w:rPr>
  </w:style>
  <w:style w:type="paragraph" w:styleId="4">
    <w:name w:val="heading 4"/>
    <w:basedOn w:val="a"/>
    <w:next w:val="a"/>
    <w:link w:val="40"/>
    <w:uiPriority w:val="9"/>
    <w:semiHidden/>
    <w:unhideWhenUsed/>
    <w:qFormat/>
    <w:rsid w:val="002F29CF"/>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859"/>
      <w:jc w:val="both"/>
    </w:pPr>
    <w:rPr>
      <w:sz w:val="24"/>
      <w:szCs w:val="24"/>
    </w:rPr>
  </w:style>
  <w:style w:type="paragraph" w:styleId="a4">
    <w:name w:val="List Paragraph"/>
    <w:basedOn w:val="a"/>
    <w:uiPriority w:val="34"/>
    <w:qFormat/>
    <w:pPr>
      <w:ind w:left="859" w:hanging="360"/>
      <w:jc w:val="both"/>
    </w:pPr>
  </w:style>
  <w:style w:type="paragraph" w:customStyle="1" w:styleId="TableParagraph">
    <w:name w:val="Table Paragraph"/>
    <w:basedOn w:val="a"/>
    <w:uiPriority w:val="1"/>
    <w:qFormat/>
    <w:pPr>
      <w:ind w:left="105"/>
    </w:pPr>
  </w:style>
  <w:style w:type="character" w:styleId="a5">
    <w:name w:val="Hyperlink"/>
    <w:basedOn w:val="a0"/>
    <w:uiPriority w:val="99"/>
    <w:unhideWhenUsed/>
    <w:rsid w:val="005B79C8"/>
    <w:rPr>
      <w:color w:val="0000FF" w:themeColor="hyperlink"/>
      <w:u w:val="single"/>
    </w:rPr>
  </w:style>
  <w:style w:type="character" w:styleId="a6">
    <w:name w:val="FollowedHyperlink"/>
    <w:basedOn w:val="a0"/>
    <w:uiPriority w:val="99"/>
    <w:semiHidden/>
    <w:unhideWhenUsed/>
    <w:rsid w:val="005B79C8"/>
    <w:rPr>
      <w:color w:val="800080" w:themeColor="followedHyperlink"/>
      <w:u w:val="single"/>
    </w:rPr>
  </w:style>
  <w:style w:type="table" w:styleId="a7">
    <w:name w:val="Table Grid"/>
    <w:basedOn w:val="a1"/>
    <w:uiPriority w:val="39"/>
    <w:rsid w:val="00D20C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46C20"/>
    <w:rPr>
      <w:rFonts w:ascii="Tahoma" w:hAnsi="Tahoma" w:cs="Tahoma"/>
      <w:sz w:val="16"/>
      <w:szCs w:val="16"/>
    </w:rPr>
  </w:style>
  <w:style w:type="character" w:customStyle="1" w:styleId="a9">
    <w:name w:val="Текст у виносці Знак"/>
    <w:basedOn w:val="a0"/>
    <w:link w:val="a8"/>
    <w:uiPriority w:val="99"/>
    <w:semiHidden/>
    <w:rsid w:val="00F46C20"/>
    <w:rPr>
      <w:rFonts w:ascii="Tahoma" w:eastAsia="Times New Roman" w:hAnsi="Tahoma" w:cs="Tahoma"/>
      <w:sz w:val="16"/>
      <w:szCs w:val="16"/>
      <w:lang w:val="uk-UA"/>
    </w:rPr>
  </w:style>
  <w:style w:type="paragraph" w:customStyle="1" w:styleId="Default">
    <w:name w:val="Default"/>
    <w:rsid w:val="007412CF"/>
    <w:pPr>
      <w:widowControl/>
      <w:adjustRightInd w:val="0"/>
    </w:pPr>
    <w:rPr>
      <w:rFonts w:ascii="Times New Roman" w:hAnsi="Times New Roman" w:cs="Times New Roman"/>
      <w:color w:val="000000"/>
      <w:sz w:val="24"/>
      <w:szCs w:val="24"/>
      <w:lang w:val="ru-RU"/>
    </w:rPr>
  </w:style>
  <w:style w:type="character" w:customStyle="1" w:styleId="iudoqc">
    <w:name w:val="iudoqc"/>
    <w:basedOn w:val="a0"/>
    <w:rsid w:val="00242E85"/>
  </w:style>
  <w:style w:type="character" w:customStyle="1" w:styleId="10">
    <w:name w:val="Неразрешенное упоминание1"/>
    <w:basedOn w:val="a0"/>
    <w:uiPriority w:val="99"/>
    <w:semiHidden/>
    <w:unhideWhenUsed/>
    <w:rsid w:val="003B13FB"/>
    <w:rPr>
      <w:color w:val="605E5C"/>
      <w:shd w:val="clear" w:color="auto" w:fill="E1DFDD"/>
    </w:rPr>
  </w:style>
  <w:style w:type="paragraph" w:styleId="aa">
    <w:name w:val="Normal (Web)"/>
    <w:basedOn w:val="a"/>
    <w:uiPriority w:val="99"/>
    <w:unhideWhenUsed/>
    <w:rsid w:val="00FE500F"/>
    <w:pPr>
      <w:widowControl/>
      <w:autoSpaceDE/>
      <w:autoSpaceDN/>
      <w:spacing w:before="100" w:beforeAutospacing="1" w:after="100" w:afterAutospacing="1"/>
    </w:pPr>
    <w:rPr>
      <w:sz w:val="24"/>
      <w:szCs w:val="24"/>
      <w:lang w:eastAsia="uk-UA"/>
    </w:rPr>
  </w:style>
  <w:style w:type="paragraph" w:customStyle="1" w:styleId="docdata">
    <w:name w:val="docdata"/>
    <w:aliases w:val="docy,v5,12343,baiaagaaboqcaaadxigaaauxlaaaaaaaaaaaaaaaaaaaaaaaaaaaaaaaaaaaaaaaaaaaaaaaaaaaaaaaaaaaaaaaaaaaaaaaaaaaaaaaaaaaaaaaaaaaaaaaaaaaaaaaaaaaaaaaaaaaaaaaaaaaaaaaaaaaaaaaaaaaaaaaaaaaaaaaaaaaaaaaaaaaaaaaaaaaaaaaaaaaaaaaaaaaaaaaaaaaaaaaaaaaaaa"/>
    <w:basedOn w:val="a"/>
    <w:rsid w:val="00FE500F"/>
    <w:pPr>
      <w:widowControl/>
      <w:autoSpaceDE/>
      <w:autoSpaceDN/>
      <w:spacing w:before="100" w:beforeAutospacing="1" w:after="100" w:afterAutospacing="1"/>
    </w:pPr>
    <w:rPr>
      <w:sz w:val="24"/>
      <w:szCs w:val="24"/>
      <w:lang w:val="ru-RU" w:eastAsia="ru-RU"/>
    </w:rPr>
  </w:style>
  <w:style w:type="character" w:customStyle="1" w:styleId="11">
    <w:name w:val="Незакрита згадка1"/>
    <w:basedOn w:val="a0"/>
    <w:uiPriority w:val="99"/>
    <w:semiHidden/>
    <w:unhideWhenUsed/>
    <w:rsid w:val="00371D03"/>
    <w:rPr>
      <w:color w:val="605E5C"/>
      <w:shd w:val="clear" w:color="auto" w:fill="E1DFDD"/>
    </w:rPr>
  </w:style>
  <w:style w:type="character" w:styleId="ab">
    <w:name w:val="Emphasis"/>
    <w:basedOn w:val="a0"/>
    <w:uiPriority w:val="20"/>
    <w:qFormat/>
    <w:rsid w:val="005451FE"/>
    <w:rPr>
      <w:i/>
      <w:iCs/>
    </w:rPr>
  </w:style>
  <w:style w:type="character" w:customStyle="1" w:styleId="40">
    <w:name w:val="Заголовок 4 Знак"/>
    <w:basedOn w:val="a0"/>
    <w:link w:val="4"/>
    <w:uiPriority w:val="9"/>
    <w:semiHidden/>
    <w:rsid w:val="002F29CF"/>
    <w:rPr>
      <w:rFonts w:asciiTheme="majorHAnsi" w:eastAsiaTheme="majorEastAsia" w:hAnsiTheme="majorHAnsi" w:cstheme="majorBidi"/>
      <w:b/>
      <w:bCs/>
      <w:i/>
      <w:iCs/>
      <w:color w:val="4F81BD" w:themeColor="accent1"/>
      <w:lang w:val="uk-UA"/>
    </w:rPr>
  </w:style>
  <w:style w:type="character" w:styleId="ac">
    <w:name w:val="Unresolved Mention"/>
    <w:basedOn w:val="a0"/>
    <w:uiPriority w:val="99"/>
    <w:semiHidden/>
    <w:unhideWhenUsed/>
    <w:rsid w:val="00D202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500080">
      <w:bodyDiv w:val="1"/>
      <w:marLeft w:val="0"/>
      <w:marRight w:val="0"/>
      <w:marTop w:val="0"/>
      <w:marBottom w:val="0"/>
      <w:divBdr>
        <w:top w:val="none" w:sz="0" w:space="0" w:color="auto"/>
        <w:left w:val="none" w:sz="0" w:space="0" w:color="auto"/>
        <w:bottom w:val="none" w:sz="0" w:space="0" w:color="auto"/>
        <w:right w:val="none" w:sz="0" w:space="0" w:color="auto"/>
      </w:divBdr>
    </w:div>
    <w:div w:id="700782965">
      <w:bodyDiv w:val="1"/>
      <w:marLeft w:val="0"/>
      <w:marRight w:val="0"/>
      <w:marTop w:val="0"/>
      <w:marBottom w:val="0"/>
      <w:divBdr>
        <w:top w:val="none" w:sz="0" w:space="0" w:color="auto"/>
        <w:left w:val="none" w:sz="0" w:space="0" w:color="auto"/>
        <w:bottom w:val="none" w:sz="0" w:space="0" w:color="auto"/>
        <w:right w:val="none" w:sz="0" w:space="0" w:color="auto"/>
      </w:divBdr>
    </w:div>
    <w:div w:id="822619528">
      <w:bodyDiv w:val="1"/>
      <w:marLeft w:val="0"/>
      <w:marRight w:val="0"/>
      <w:marTop w:val="0"/>
      <w:marBottom w:val="0"/>
      <w:divBdr>
        <w:top w:val="none" w:sz="0" w:space="0" w:color="auto"/>
        <w:left w:val="none" w:sz="0" w:space="0" w:color="auto"/>
        <w:bottom w:val="none" w:sz="0" w:space="0" w:color="auto"/>
        <w:right w:val="none" w:sz="0" w:space="0" w:color="auto"/>
      </w:divBdr>
    </w:div>
    <w:div w:id="1279292063">
      <w:bodyDiv w:val="1"/>
      <w:marLeft w:val="0"/>
      <w:marRight w:val="0"/>
      <w:marTop w:val="0"/>
      <w:marBottom w:val="0"/>
      <w:divBdr>
        <w:top w:val="none" w:sz="0" w:space="0" w:color="auto"/>
        <w:left w:val="none" w:sz="0" w:space="0" w:color="auto"/>
        <w:bottom w:val="none" w:sz="0" w:space="0" w:color="auto"/>
        <w:right w:val="none" w:sz="0" w:space="0" w:color="auto"/>
      </w:divBdr>
      <w:divsChild>
        <w:div w:id="131824914">
          <w:marLeft w:val="0"/>
          <w:marRight w:val="0"/>
          <w:marTop w:val="0"/>
          <w:marBottom w:val="0"/>
          <w:divBdr>
            <w:top w:val="none" w:sz="0" w:space="0" w:color="auto"/>
            <w:left w:val="none" w:sz="0" w:space="0" w:color="auto"/>
            <w:bottom w:val="none" w:sz="0" w:space="0" w:color="auto"/>
            <w:right w:val="none" w:sz="0" w:space="0" w:color="auto"/>
          </w:divBdr>
        </w:div>
        <w:div w:id="1962569662">
          <w:marLeft w:val="0"/>
          <w:marRight w:val="0"/>
          <w:marTop w:val="0"/>
          <w:marBottom w:val="0"/>
          <w:divBdr>
            <w:top w:val="none" w:sz="0" w:space="0" w:color="auto"/>
            <w:left w:val="none" w:sz="0" w:space="0" w:color="auto"/>
            <w:bottom w:val="none" w:sz="0" w:space="0" w:color="auto"/>
            <w:right w:val="none" w:sz="0" w:space="0" w:color="auto"/>
          </w:divBdr>
        </w:div>
      </w:divsChild>
    </w:div>
    <w:div w:id="1881438009">
      <w:bodyDiv w:val="1"/>
      <w:marLeft w:val="0"/>
      <w:marRight w:val="0"/>
      <w:marTop w:val="0"/>
      <w:marBottom w:val="0"/>
      <w:divBdr>
        <w:top w:val="none" w:sz="0" w:space="0" w:color="auto"/>
        <w:left w:val="none" w:sz="0" w:space="0" w:color="auto"/>
        <w:bottom w:val="none" w:sz="0" w:space="0" w:color="auto"/>
        <w:right w:val="none" w:sz="0" w:space="0" w:color="auto"/>
      </w:divBdr>
    </w:div>
    <w:div w:id="21155936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teslitska@chnu.edu.ua" TargetMode="External"/><Relationship Id="rId13" Type="http://schemas.openxmlformats.org/officeDocument/2006/relationships/hyperlink" Target="http://rodovyi-vidminok.wikidot.com/" TargetMode="External"/><Relationship Id="rId18" Type="http://schemas.openxmlformats.org/officeDocument/2006/relationships/hyperlink" Target="http://osvita.ua"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https://scholar.google.com.ua/citations?hl=uk&amp;user=owM-s4EAAAAJ" TargetMode="External"/><Relationship Id="rId12" Type="http://schemas.openxmlformats.org/officeDocument/2006/relationships/hyperlink" Target="http://velyka-chy-mala-litera.wikidot.com/" TargetMode="External"/><Relationship Id="rId17" Type="http://schemas.openxmlformats.org/officeDocument/2006/relationships/hyperlink" Target="http://litton.org.ua/orfografiya/xochu-buti-gramotnim" TargetMode="External"/><Relationship Id="rId2" Type="http://schemas.openxmlformats.org/officeDocument/2006/relationships/numbering" Target="numbering.xml"/><Relationship Id="rId16" Type="http://schemas.openxmlformats.org/officeDocument/2006/relationships/hyperlink" Target="http://lcorp.ulif.org.ua/dictua/" TargetMode="External"/><Relationship Id="rId20" Type="http://schemas.openxmlformats.org/officeDocument/2006/relationships/hyperlink" Target="https://drive.google.com/file/d/1Cty3FqQOQhACnblgV9ZpCkr3qRvGMsb/view?usp=sharing"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www.chnu.edu.ua/media/n5nbzwgb/polozhennia-chnu-pro-plahiat-2023plusdodatky-31102023.pdf" TargetMode="External"/><Relationship Id="rId5" Type="http://schemas.openxmlformats.org/officeDocument/2006/relationships/webSettings" Target="webSettings.xml"/><Relationship Id="rId15" Type="http://schemas.openxmlformats.org/officeDocument/2006/relationships/hyperlink" Target="http://litopys.org.ua/ukrmova/um.htm" TargetMode="External"/><Relationship Id="rId10" Type="http://schemas.openxmlformats.org/officeDocument/2006/relationships/hyperlink" Target="https://www.chnu.edu.ua/media/jxdbs0zb/etychnyi-kodeks-chernivetskoho-natsionalnoho-universytetu.pdf" TargetMode="External"/><Relationship Id="rId19" Type="http://schemas.openxmlformats.org/officeDocument/2006/relationships/hyperlink" Target="https://goroh.pp.ua/" TargetMode="External"/><Relationship Id="rId4" Type="http://schemas.openxmlformats.org/officeDocument/2006/relationships/settings" Target="settings.xml"/><Relationship Id="rId9" Type="http://schemas.openxmlformats.org/officeDocument/2006/relationships/hyperlink" Target="https://moodle.chnu.edu.ua/course/view.php?id=1327" TargetMode="External"/><Relationship Id="rId14" Type="http://schemas.openxmlformats.org/officeDocument/2006/relationships/hyperlink" Target="http://slovopedia.org.ua/35/53392-0.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255966-7555-4EB9-8B8E-7FBA3803E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1</Pages>
  <Words>5910</Words>
  <Characters>3370</Characters>
  <Application>Microsoft Office Word</Application>
  <DocSecurity>0</DocSecurity>
  <Lines>28</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Мастер</dc:creator>
  <cp:keywords/>
  <dc:description/>
  <cp:lastModifiedBy>konstantinukulia@gmail.com</cp:lastModifiedBy>
  <cp:revision>24</cp:revision>
  <dcterms:created xsi:type="dcterms:W3CDTF">2024-07-03T08:16:00Z</dcterms:created>
  <dcterms:modified xsi:type="dcterms:W3CDTF">2026-02-16T13:11:00Z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2020-05-09T00:00:00Z</vt:filetime>
  </property>
  <property fmtid="{D5CDD505-2E9C-101B-9397-08002B2CF9AE}" pid="3" name="Creator">
    <vt:lpwstr>Acrobat PDFMaker 20 для Word</vt:lpwstr>
  </property>
  <property fmtid="{D5CDD505-2E9C-101B-9397-08002B2CF9AE}" pid="4" name="LastSaved">
    <vt:filetime>2020-11-23T00:00:00Z</vt:filetime>
  </property>
</Properties>
</file>