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BA8" w:rsidRDefault="00E84BA8" w:rsidP="00E1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102718D3" wp14:editId="46F00508">
            <wp:extent cx="5940425" cy="8293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4039488368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82169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4039488366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BA8" w:rsidRDefault="00E84BA8" w:rsidP="00E1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6E4D78" w:rsidRPr="006E4D78" w:rsidRDefault="006E4D78" w:rsidP="00E1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E4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Мета</w:t>
      </w:r>
      <w:r w:rsidRPr="006E4D7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6E4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та завдання навчальної дисципліни </w:t>
      </w:r>
      <w:r w:rsidRPr="006E4D78">
        <w:rPr>
          <w:rFonts w:ascii="Times New Roman" w:eastAsia="Times New Roman" w:hAnsi="Times New Roman" w:cs="Times New Roman"/>
          <w:sz w:val="28"/>
          <w:szCs w:val="28"/>
          <w:lang w:val="uk-UA"/>
        </w:rPr>
        <w:t>– ознайомлення студентів з відомостями про історію створення старослов’янської мови, фонетичну, лексичну та граматичну систему старослов’янської мови ІХ–ХІ століть.</w:t>
      </w:r>
      <w:r w:rsidR="009841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Навчальна дисципліна «Старослов’янська мова» є </w:t>
      </w:r>
      <w:r w:rsidR="009841B7" w:rsidRPr="000616C7">
        <w:rPr>
          <w:sz w:val="24"/>
          <w:lang w:val="uk-UA"/>
        </w:rPr>
        <w:t>і</w:t>
      </w:r>
      <w:r w:rsidR="009841B7" w:rsidRPr="009841B7">
        <w:rPr>
          <w:rFonts w:ascii="Times New Roman" w:hAnsi="Times New Roman" w:cs="Times New Roman"/>
          <w:sz w:val="28"/>
          <w:szCs w:val="28"/>
          <w:lang w:val="uk-UA"/>
        </w:rPr>
        <w:t>сторико-лінгвістични</w:t>
      </w:r>
      <w:r w:rsidR="009841B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841B7" w:rsidRPr="009841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1B7" w:rsidRPr="009841B7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вступ</w:t>
      </w:r>
      <w:r w:rsidR="009841B7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9841B7" w:rsidRPr="009841B7">
        <w:rPr>
          <w:rFonts w:ascii="Times New Roman" w:hAnsi="Times New Roman" w:cs="Times New Roman"/>
          <w:sz w:val="28"/>
          <w:szCs w:val="28"/>
          <w:lang w:val="uk-UA"/>
        </w:rPr>
        <w:t xml:space="preserve"> у на</w:t>
      </w:r>
      <w:r w:rsidR="009841B7">
        <w:rPr>
          <w:rFonts w:ascii="Times New Roman" w:hAnsi="Times New Roman" w:cs="Times New Roman"/>
          <w:sz w:val="28"/>
          <w:szCs w:val="28"/>
          <w:lang w:val="uk-UA"/>
        </w:rPr>
        <w:t>укове вивчення української мови;</w:t>
      </w:r>
      <w:r w:rsidR="009841B7" w:rsidRPr="009841B7">
        <w:rPr>
          <w:rFonts w:ascii="Times New Roman" w:hAnsi="Times New Roman" w:cs="Times New Roman"/>
          <w:sz w:val="28"/>
          <w:szCs w:val="28"/>
          <w:lang w:val="uk-UA"/>
        </w:rPr>
        <w:t xml:space="preserve"> дає фактичну і методичну основу для оволодіння елементами порівняльно-історичного аналізу та, відповідно, забезпечує реалізацію вимоги історизму в лінгвістичній освіті майбутніх філологів, адже старослов’янську мову розглядають як найдавнішу фіксацію слов’янського мовлення, як матеріал для порівняльно-історичних реконструкцій праслов’янських звуків та форм. Вивчення старослов’янської мови сприяє розумінню найважливіших фонетичних процесів та особливостей формування граматичної системи слов’янських мов.</w:t>
      </w:r>
    </w:p>
    <w:p w:rsidR="006E4D78" w:rsidRPr="00027A5E" w:rsidRDefault="006E4D78" w:rsidP="00E1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E6E64" w:rsidRPr="00027A5E" w:rsidRDefault="006E4D78" w:rsidP="00E1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027A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Пререквізити</w:t>
      </w:r>
      <w:proofErr w:type="spellEnd"/>
      <w:r w:rsidRPr="00027A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E24A0C" w:rsidRPr="00027A5E" w:rsidRDefault="00E24A0C" w:rsidP="00E1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7A5E">
        <w:rPr>
          <w:rFonts w:ascii="Times New Roman" w:eastAsia="Times New Roman" w:hAnsi="Times New Roman" w:cs="Times New Roman"/>
          <w:sz w:val="28"/>
          <w:szCs w:val="28"/>
          <w:lang w:val="uk-UA"/>
        </w:rPr>
        <w:t>Вступ до мовознавства</w:t>
      </w:r>
      <w:r w:rsidR="00F13579" w:rsidRPr="00027A5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E4D78" w:rsidRPr="00027A5E" w:rsidRDefault="005E6E64" w:rsidP="00E1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7A5E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6E4D78" w:rsidRPr="00027A5E">
        <w:rPr>
          <w:rFonts w:ascii="Times New Roman" w:eastAsia="Times New Roman" w:hAnsi="Times New Roman" w:cs="Times New Roman"/>
          <w:sz w:val="28"/>
          <w:szCs w:val="28"/>
          <w:lang w:val="uk-UA"/>
        </w:rPr>
        <w:t>уча</w:t>
      </w:r>
      <w:r w:rsidR="00E24A0C" w:rsidRPr="00027A5E">
        <w:rPr>
          <w:rFonts w:ascii="Times New Roman" w:eastAsia="Times New Roman" w:hAnsi="Times New Roman" w:cs="Times New Roman"/>
          <w:sz w:val="28"/>
          <w:szCs w:val="28"/>
          <w:lang w:val="uk-UA"/>
        </w:rPr>
        <w:t>сна українська мова (фонетика)</w:t>
      </w:r>
      <w:r w:rsidR="00F13579" w:rsidRPr="00027A5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24A0C" w:rsidRPr="00027A5E" w:rsidRDefault="00E24A0C" w:rsidP="00E1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E4D78" w:rsidRPr="00027A5E" w:rsidRDefault="006E4D78" w:rsidP="00F13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A5E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навчання.</w:t>
      </w:r>
      <w:r w:rsidRPr="00027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E4D78" w:rsidRPr="009841B7" w:rsidRDefault="006E4D78" w:rsidP="00F13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027A5E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«Старослов’янська мова» спрямована на забезпечення  та засвоєння таких </w:t>
      </w:r>
      <w:r w:rsidRPr="00027A5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загальних і спеціальних </w:t>
      </w:r>
      <w:proofErr w:type="spellStart"/>
      <w:r w:rsidRPr="00027A5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компетентностей</w:t>
      </w:r>
      <w:proofErr w:type="spellEnd"/>
      <w:r w:rsidRPr="009841B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>:</w:t>
      </w:r>
    </w:p>
    <w:p w:rsidR="00027A5E" w:rsidRPr="00027A5E" w:rsidRDefault="00027A5E" w:rsidP="00027A5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27A5E">
        <w:rPr>
          <w:rFonts w:ascii="Times New Roman" w:hAnsi="Times New Roman" w:cs="Times New Roman"/>
          <w:i/>
          <w:sz w:val="28"/>
          <w:szCs w:val="28"/>
        </w:rPr>
        <w:t>Загальні</w:t>
      </w:r>
      <w:proofErr w:type="spellEnd"/>
      <w:r w:rsidRPr="00027A5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027A5E">
        <w:rPr>
          <w:rFonts w:ascii="Times New Roman" w:hAnsi="Times New Roman" w:cs="Times New Roman"/>
          <w:i/>
          <w:sz w:val="28"/>
          <w:szCs w:val="28"/>
        </w:rPr>
        <w:t>компетентності</w:t>
      </w:r>
      <w:proofErr w:type="spellEnd"/>
      <w:r w:rsidRPr="00027A5E">
        <w:rPr>
          <w:rFonts w:ascii="Times New Roman" w:hAnsi="Times New Roman" w:cs="Times New Roman"/>
          <w:i/>
          <w:sz w:val="28"/>
          <w:szCs w:val="28"/>
        </w:rPr>
        <w:t>.</w:t>
      </w:r>
    </w:p>
    <w:p w:rsidR="00027A5E" w:rsidRPr="00027A5E" w:rsidRDefault="00027A5E" w:rsidP="00027A5E">
      <w:pPr>
        <w:pStyle w:val="TableParagraph"/>
        <w:ind w:left="57" w:right="96" w:firstLine="709"/>
        <w:jc w:val="both"/>
        <w:rPr>
          <w:spacing w:val="1"/>
          <w:sz w:val="28"/>
          <w:szCs w:val="28"/>
        </w:rPr>
      </w:pPr>
      <w:r w:rsidRPr="00027A5E">
        <w:rPr>
          <w:b/>
          <w:sz w:val="28"/>
          <w:szCs w:val="28"/>
        </w:rPr>
        <w:t>ЗК</w:t>
      </w:r>
      <w:r w:rsidRPr="00027A5E">
        <w:rPr>
          <w:b/>
          <w:spacing w:val="1"/>
          <w:sz w:val="28"/>
          <w:szCs w:val="28"/>
        </w:rPr>
        <w:t xml:space="preserve"> </w:t>
      </w:r>
      <w:r w:rsidRPr="00027A5E">
        <w:rPr>
          <w:b/>
          <w:sz w:val="28"/>
          <w:szCs w:val="28"/>
        </w:rPr>
        <w:t>5.</w:t>
      </w:r>
      <w:r w:rsidRPr="00027A5E">
        <w:rPr>
          <w:spacing w:val="1"/>
          <w:sz w:val="28"/>
          <w:szCs w:val="28"/>
        </w:rPr>
        <w:t xml:space="preserve"> Здатність учитися й оволодівати сучасними знаннями.</w:t>
      </w:r>
    </w:p>
    <w:p w:rsidR="00027A5E" w:rsidRPr="00027A5E" w:rsidRDefault="00027A5E" w:rsidP="00027A5E">
      <w:pPr>
        <w:pStyle w:val="TableParagraph"/>
        <w:ind w:left="57" w:right="96" w:firstLine="709"/>
        <w:jc w:val="both"/>
        <w:rPr>
          <w:spacing w:val="1"/>
          <w:sz w:val="28"/>
          <w:szCs w:val="28"/>
        </w:rPr>
      </w:pPr>
      <w:r w:rsidRPr="00027A5E">
        <w:rPr>
          <w:b/>
          <w:spacing w:val="1"/>
          <w:sz w:val="28"/>
          <w:szCs w:val="28"/>
        </w:rPr>
        <w:t>ЗК 6.</w:t>
      </w:r>
      <w:r w:rsidRPr="00027A5E">
        <w:rPr>
          <w:spacing w:val="1"/>
          <w:sz w:val="28"/>
          <w:szCs w:val="28"/>
        </w:rPr>
        <w:t xml:space="preserve"> Здатність до пошуку, опрацювання та аналізу інформації з різних джерел.</w:t>
      </w:r>
    </w:p>
    <w:p w:rsidR="00027A5E" w:rsidRPr="00027A5E" w:rsidRDefault="00027A5E" w:rsidP="00027A5E">
      <w:pPr>
        <w:pStyle w:val="TableParagraph"/>
        <w:ind w:left="57" w:right="96" w:firstLine="709"/>
        <w:jc w:val="both"/>
        <w:rPr>
          <w:spacing w:val="1"/>
          <w:sz w:val="28"/>
          <w:szCs w:val="28"/>
        </w:rPr>
      </w:pPr>
      <w:r w:rsidRPr="00027A5E">
        <w:rPr>
          <w:b/>
          <w:spacing w:val="1"/>
          <w:sz w:val="28"/>
          <w:szCs w:val="28"/>
        </w:rPr>
        <w:t>ЗК 9.</w:t>
      </w:r>
      <w:r w:rsidRPr="00027A5E">
        <w:rPr>
          <w:spacing w:val="1"/>
          <w:sz w:val="28"/>
          <w:szCs w:val="28"/>
        </w:rPr>
        <w:t xml:space="preserve"> Здатність спілкуватися іноземною мовою.</w:t>
      </w:r>
    </w:p>
    <w:p w:rsidR="00027A5E" w:rsidRPr="00027A5E" w:rsidRDefault="00027A5E" w:rsidP="00027A5E">
      <w:pPr>
        <w:pStyle w:val="TableParagraph"/>
        <w:ind w:left="57" w:right="96" w:firstLine="709"/>
        <w:jc w:val="both"/>
        <w:rPr>
          <w:spacing w:val="1"/>
          <w:sz w:val="28"/>
          <w:szCs w:val="28"/>
        </w:rPr>
      </w:pPr>
      <w:r w:rsidRPr="00027A5E">
        <w:rPr>
          <w:b/>
          <w:spacing w:val="1"/>
          <w:sz w:val="28"/>
          <w:szCs w:val="28"/>
        </w:rPr>
        <w:t>ЗК 10.</w:t>
      </w:r>
      <w:r w:rsidRPr="00027A5E">
        <w:rPr>
          <w:spacing w:val="1"/>
          <w:sz w:val="28"/>
          <w:szCs w:val="28"/>
        </w:rPr>
        <w:t xml:space="preserve"> Здатність до абстрактного мислення, аналізу та синтезу.</w:t>
      </w:r>
    </w:p>
    <w:p w:rsidR="00027A5E" w:rsidRPr="00027A5E" w:rsidRDefault="00027A5E" w:rsidP="00027A5E">
      <w:pPr>
        <w:pStyle w:val="TableParagraph"/>
        <w:ind w:left="57" w:right="96" w:firstLine="709"/>
        <w:jc w:val="both"/>
        <w:rPr>
          <w:spacing w:val="1"/>
          <w:sz w:val="28"/>
          <w:szCs w:val="28"/>
        </w:rPr>
      </w:pPr>
      <w:r w:rsidRPr="00027A5E">
        <w:rPr>
          <w:b/>
          <w:spacing w:val="1"/>
          <w:sz w:val="28"/>
          <w:szCs w:val="28"/>
        </w:rPr>
        <w:t>ЗК 12.</w:t>
      </w:r>
      <w:r w:rsidRPr="00027A5E">
        <w:rPr>
          <w:spacing w:val="1"/>
          <w:sz w:val="28"/>
          <w:szCs w:val="28"/>
        </w:rPr>
        <w:t xml:space="preserve"> Навички використання інформаційних і комунікаційних технологій.</w:t>
      </w:r>
    </w:p>
    <w:p w:rsidR="00027A5E" w:rsidRDefault="00027A5E" w:rsidP="00027A5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A5E" w:rsidRPr="00027A5E" w:rsidRDefault="00027A5E" w:rsidP="00027A5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27A5E">
        <w:rPr>
          <w:rFonts w:ascii="Times New Roman" w:hAnsi="Times New Roman" w:cs="Times New Roman"/>
          <w:i/>
          <w:sz w:val="28"/>
          <w:szCs w:val="28"/>
        </w:rPr>
        <w:t>Фахові</w:t>
      </w:r>
      <w:proofErr w:type="spellEnd"/>
      <w:r w:rsidRPr="00027A5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027A5E">
        <w:rPr>
          <w:rFonts w:ascii="Times New Roman" w:hAnsi="Times New Roman" w:cs="Times New Roman"/>
          <w:i/>
          <w:sz w:val="28"/>
          <w:szCs w:val="28"/>
        </w:rPr>
        <w:t>компетентності</w:t>
      </w:r>
      <w:proofErr w:type="spellEnd"/>
      <w:r w:rsidRPr="00027A5E">
        <w:rPr>
          <w:rFonts w:ascii="Times New Roman" w:hAnsi="Times New Roman" w:cs="Times New Roman"/>
          <w:i/>
          <w:sz w:val="28"/>
          <w:szCs w:val="28"/>
        </w:rPr>
        <w:t>.</w:t>
      </w:r>
    </w:p>
    <w:p w:rsidR="00027A5E" w:rsidRPr="00027A5E" w:rsidRDefault="00027A5E" w:rsidP="00027A5E">
      <w:pPr>
        <w:pStyle w:val="TableParagraph"/>
        <w:ind w:left="52" w:firstLine="709"/>
        <w:jc w:val="both"/>
        <w:rPr>
          <w:sz w:val="28"/>
          <w:szCs w:val="28"/>
        </w:rPr>
      </w:pPr>
      <w:r w:rsidRPr="00027A5E">
        <w:rPr>
          <w:b/>
          <w:sz w:val="28"/>
          <w:szCs w:val="28"/>
        </w:rPr>
        <w:t>ФК</w:t>
      </w:r>
      <w:r w:rsidRPr="00027A5E">
        <w:rPr>
          <w:b/>
          <w:spacing w:val="62"/>
          <w:sz w:val="28"/>
          <w:szCs w:val="28"/>
        </w:rPr>
        <w:t xml:space="preserve"> </w:t>
      </w:r>
      <w:r w:rsidRPr="00027A5E">
        <w:rPr>
          <w:b/>
          <w:sz w:val="28"/>
          <w:szCs w:val="28"/>
        </w:rPr>
        <w:t>1.</w:t>
      </w:r>
      <w:r w:rsidRPr="00027A5E">
        <w:rPr>
          <w:sz w:val="28"/>
          <w:szCs w:val="28"/>
        </w:rPr>
        <w:t xml:space="preserve"> Усвідомлення структури філологічної науки та її теоретичних основ.</w:t>
      </w:r>
    </w:p>
    <w:p w:rsidR="00027A5E" w:rsidRPr="00027A5E" w:rsidRDefault="00027A5E" w:rsidP="00027A5E">
      <w:pPr>
        <w:pStyle w:val="TableParagraph"/>
        <w:ind w:left="52" w:firstLine="709"/>
        <w:jc w:val="both"/>
        <w:rPr>
          <w:sz w:val="28"/>
          <w:szCs w:val="28"/>
        </w:rPr>
      </w:pPr>
      <w:r w:rsidRPr="00027A5E">
        <w:rPr>
          <w:b/>
          <w:sz w:val="28"/>
          <w:szCs w:val="28"/>
        </w:rPr>
        <w:t>ФК 3.</w:t>
      </w:r>
      <w:r w:rsidRPr="00027A5E">
        <w:rPr>
          <w:sz w:val="28"/>
          <w:szCs w:val="28"/>
        </w:rPr>
        <w:t xml:space="preserve"> Здатність використовувати в професійній діяльності знання з теорії та історії української мови.</w:t>
      </w:r>
    </w:p>
    <w:p w:rsidR="00027A5E" w:rsidRPr="00027A5E" w:rsidRDefault="00027A5E" w:rsidP="00027A5E">
      <w:pPr>
        <w:pStyle w:val="TableParagraph"/>
        <w:ind w:left="52" w:firstLine="709"/>
        <w:jc w:val="both"/>
        <w:rPr>
          <w:sz w:val="28"/>
          <w:szCs w:val="28"/>
        </w:rPr>
      </w:pPr>
      <w:r w:rsidRPr="00027A5E">
        <w:rPr>
          <w:b/>
          <w:sz w:val="28"/>
          <w:szCs w:val="28"/>
        </w:rPr>
        <w:t>ФК 7.</w:t>
      </w:r>
      <w:r w:rsidRPr="00027A5E">
        <w:rPr>
          <w:sz w:val="28"/>
          <w:szCs w:val="28"/>
        </w:rPr>
        <w:t xml:space="preserve"> Здатність до збирання й аналізу, систематизації та інтерпретації </w:t>
      </w:r>
      <w:proofErr w:type="spellStart"/>
      <w:r w:rsidRPr="00027A5E">
        <w:rPr>
          <w:sz w:val="28"/>
          <w:szCs w:val="28"/>
        </w:rPr>
        <w:t>мовних</w:t>
      </w:r>
      <w:proofErr w:type="spellEnd"/>
      <w:r w:rsidRPr="00027A5E">
        <w:rPr>
          <w:sz w:val="28"/>
          <w:szCs w:val="28"/>
        </w:rPr>
        <w:t>, літературних, фольклорних фактів, інтерпретації та перекладу тексту (залежно від обраної спеціалізації).</w:t>
      </w:r>
    </w:p>
    <w:p w:rsidR="00027A5E" w:rsidRPr="00027A5E" w:rsidRDefault="00027A5E" w:rsidP="00027A5E">
      <w:pPr>
        <w:pStyle w:val="TableParagraph"/>
        <w:ind w:left="52" w:firstLine="709"/>
        <w:jc w:val="both"/>
        <w:rPr>
          <w:sz w:val="28"/>
          <w:szCs w:val="28"/>
        </w:rPr>
      </w:pPr>
      <w:r w:rsidRPr="00027A5E">
        <w:rPr>
          <w:b/>
          <w:sz w:val="28"/>
          <w:szCs w:val="28"/>
        </w:rPr>
        <w:t>ФК 8.</w:t>
      </w:r>
      <w:r w:rsidRPr="00027A5E">
        <w:rPr>
          <w:sz w:val="28"/>
          <w:szCs w:val="28"/>
        </w:rPr>
        <w:t xml:space="preserve"> Здатність вільно оперувати спеціальною термінологією для розв’язання професійних завдань.</w:t>
      </w:r>
    </w:p>
    <w:p w:rsidR="00027A5E" w:rsidRPr="00027A5E" w:rsidRDefault="00027A5E" w:rsidP="00027A5E">
      <w:pPr>
        <w:pStyle w:val="TableParagraph"/>
        <w:ind w:left="52" w:firstLine="709"/>
        <w:jc w:val="both"/>
        <w:rPr>
          <w:sz w:val="28"/>
          <w:szCs w:val="28"/>
        </w:rPr>
      </w:pPr>
      <w:r w:rsidRPr="00027A5E">
        <w:rPr>
          <w:b/>
          <w:sz w:val="28"/>
          <w:szCs w:val="28"/>
        </w:rPr>
        <w:t xml:space="preserve">ФК 10. </w:t>
      </w:r>
      <w:r w:rsidRPr="00027A5E">
        <w:rPr>
          <w:sz w:val="28"/>
          <w:szCs w:val="28"/>
        </w:rPr>
        <w:t>Здатність здійснювати лінгвістичний, літературознавчий та спеціальний філологічний (залежно від спеціалізації) аналіз текстів різних стилів і жанрів.</w:t>
      </w:r>
    </w:p>
    <w:p w:rsidR="00027A5E" w:rsidRPr="00E84BA8" w:rsidRDefault="00027A5E" w:rsidP="00027A5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</w:pPr>
    </w:p>
    <w:p w:rsidR="00027A5E" w:rsidRPr="00E84BA8" w:rsidRDefault="00027A5E" w:rsidP="00027A5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kern w:val="24"/>
          <w:sz w:val="28"/>
          <w:szCs w:val="28"/>
          <w:lang w:val="uk-UA"/>
        </w:rPr>
      </w:pPr>
    </w:p>
    <w:p w:rsidR="00027A5E" w:rsidRPr="00E84BA8" w:rsidRDefault="00027A5E" w:rsidP="00027A5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kern w:val="24"/>
          <w:sz w:val="28"/>
          <w:szCs w:val="28"/>
          <w:lang w:val="uk-UA"/>
        </w:rPr>
      </w:pPr>
      <w:r w:rsidRPr="00E84BA8">
        <w:rPr>
          <w:rFonts w:ascii="Times New Roman" w:hAnsi="Times New Roman" w:cs="Times New Roman"/>
          <w:bCs/>
          <w:i/>
          <w:kern w:val="24"/>
          <w:sz w:val="28"/>
          <w:szCs w:val="28"/>
          <w:lang w:val="uk-UA"/>
        </w:rPr>
        <w:t>Результати навчання.</w:t>
      </w:r>
    </w:p>
    <w:p w:rsidR="00027A5E" w:rsidRPr="00027A5E" w:rsidRDefault="00027A5E" w:rsidP="00027A5E">
      <w:pPr>
        <w:pStyle w:val="TableParagraph"/>
        <w:ind w:left="57" w:right="252" w:firstLine="709"/>
        <w:jc w:val="both"/>
        <w:rPr>
          <w:sz w:val="28"/>
          <w:szCs w:val="28"/>
        </w:rPr>
      </w:pPr>
      <w:r w:rsidRPr="00027A5E">
        <w:rPr>
          <w:b/>
          <w:sz w:val="28"/>
          <w:szCs w:val="28"/>
        </w:rPr>
        <w:t>ПРН 8.</w:t>
      </w:r>
      <w:r w:rsidRPr="00027A5E">
        <w:rPr>
          <w:sz w:val="28"/>
          <w:szCs w:val="28"/>
        </w:rPr>
        <w:t xml:space="preserve"> Знати й розуміти систему мови, загальні властивості літератури як мистецтва слова, історію мов і літератур, що вивчаються, описувати </w:t>
      </w:r>
      <w:proofErr w:type="spellStart"/>
      <w:r w:rsidRPr="00027A5E">
        <w:rPr>
          <w:sz w:val="28"/>
          <w:szCs w:val="28"/>
        </w:rPr>
        <w:t>соціолінгвальну</w:t>
      </w:r>
      <w:proofErr w:type="spellEnd"/>
      <w:r w:rsidRPr="00027A5E">
        <w:rPr>
          <w:sz w:val="28"/>
          <w:szCs w:val="28"/>
        </w:rPr>
        <w:t xml:space="preserve"> ситуацію.</w:t>
      </w:r>
    </w:p>
    <w:p w:rsidR="00027A5E" w:rsidRPr="00027A5E" w:rsidRDefault="00027A5E" w:rsidP="00027A5E">
      <w:pPr>
        <w:pStyle w:val="TableParagraph"/>
        <w:ind w:left="57" w:right="252" w:firstLine="709"/>
        <w:jc w:val="both"/>
        <w:rPr>
          <w:sz w:val="28"/>
          <w:szCs w:val="28"/>
        </w:rPr>
      </w:pPr>
      <w:r w:rsidRPr="00027A5E">
        <w:rPr>
          <w:b/>
          <w:sz w:val="28"/>
          <w:szCs w:val="28"/>
        </w:rPr>
        <w:lastRenderedPageBreak/>
        <w:t>ПРН 11.</w:t>
      </w:r>
      <w:r w:rsidRPr="00027A5E">
        <w:rPr>
          <w:sz w:val="28"/>
          <w:szCs w:val="28"/>
        </w:rPr>
        <w:t xml:space="preserve"> Знати принципи, технології і прийоми створення усних і письмових текстів різних жанрів і стилів державною та іноземними мовами.</w:t>
      </w:r>
    </w:p>
    <w:p w:rsidR="00027A5E" w:rsidRPr="00027A5E" w:rsidRDefault="00027A5E" w:rsidP="00027A5E">
      <w:pPr>
        <w:pStyle w:val="TableParagraph"/>
        <w:ind w:left="57" w:right="252" w:firstLine="709"/>
        <w:jc w:val="both"/>
        <w:rPr>
          <w:sz w:val="28"/>
          <w:szCs w:val="28"/>
        </w:rPr>
      </w:pPr>
      <w:r w:rsidRPr="00027A5E">
        <w:rPr>
          <w:b/>
          <w:sz w:val="28"/>
          <w:szCs w:val="28"/>
        </w:rPr>
        <w:t>ПРН 12.</w:t>
      </w:r>
      <w:r w:rsidRPr="00027A5E">
        <w:rPr>
          <w:sz w:val="28"/>
          <w:szCs w:val="28"/>
        </w:rPr>
        <w:t xml:space="preserve"> Аналізувати </w:t>
      </w:r>
      <w:proofErr w:type="spellStart"/>
      <w:r w:rsidRPr="00027A5E">
        <w:rPr>
          <w:sz w:val="28"/>
          <w:szCs w:val="28"/>
        </w:rPr>
        <w:t>мовні</w:t>
      </w:r>
      <w:proofErr w:type="spellEnd"/>
      <w:r w:rsidRPr="00027A5E">
        <w:rPr>
          <w:sz w:val="28"/>
          <w:szCs w:val="28"/>
        </w:rPr>
        <w:t xml:space="preserve"> одиниці, визначати їхню взаємодію та характеризувати </w:t>
      </w:r>
      <w:proofErr w:type="spellStart"/>
      <w:r w:rsidRPr="00027A5E">
        <w:rPr>
          <w:sz w:val="28"/>
          <w:szCs w:val="28"/>
        </w:rPr>
        <w:t>мовні</w:t>
      </w:r>
      <w:proofErr w:type="spellEnd"/>
      <w:r w:rsidRPr="00027A5E">
        <w:rPr>
          <w:sz w:val="28"/>
          <w:szCs w:val="28"/>
        </w:rPr>
        <w:t xml:space="preserve"> явища і процеси, що їх зумовлюють.</w:t>
      </w:r>
    </w:p>
    <w:p w:rsidR="00027A5E" w:rsidRPr="00027A5E" w:rsidRDefault="00027A5E" w:rsidP="00027A5E">
      <w:pPr>
        <w:pStyle w:val="TableParagraph"/>
        <w:ind w:left="57" w:right="252" w:firstLine="709"/>
        <w:jc w:val="both"/>
        <w:rPr>
          <w:sz w:val="28"/>
          <w:szCs w:val="28"/>
        </w:rPr>
      </w:pPr>
      <w:r w:rsidRPr="00027A5E">
        <w:rPr>
          <w:b/>
          <w:sz w:val="28"/>
          <w:szCs w:val="28"/>
        </w:rPr>
        <w:t>ПРН 15.</w:t>
      </w:r>
      <w:r w:rsidRPr="00027A5E">
        <w:rPr>
          <w:sz w:val="28"/>
          <w:szCs w:val="28"/>
        </w:rPr>
        <w:t xml:space="preserve"> Здійснювати лінгвістичний, літературознавчий та спеціальний філологічний аналіз текстів різних стилів і жанрів.</w:t>
      </w:r>
    </w:p>
    <w:p w:rsidR="00027A5E" w:rsidRPr="00027A5E" w:rsidRDefault="00027A5E" w:rsidP="00027A5E">
      <w:pPr>
        <w:pStyle w:val="TableParagraph"/>
        <w:ind w:left="57" w:right="252" w:firstLine="709"/>
        <w:jc w:val="both"/>
        <w:rPr>
          <w:sz w:val="28"/>
          <w:szCs w:val="28"/>
        </w:rPr>
      </w:pPr>
      <w:r w:rsidRPr="00027A5E">
        <w:rPr>
          <w:b/>
          <w:sz w:val="28"/>
          <w:szCs w:val="28"/>
        </w:rPr>
        <w:t>ПРН 21.</w:t>
      </w:r>
      <w:r w:rsidRPr="00027A5E">
        <w:rPr>
          <w:sz w:val="28"/>
          <w:szCs w:val="28"/>
        </w:rPr>
        <w:t xml:space="preserve"> Досконало володіти однією з іноземних мов, знати фонетичну, морфологічну, синтаксичну та орфографічну систему польської мови в порівняльному аспекті з українською, основи латинської та старослов’янської мов.</w:t>
      </w:r>
    </w:p>
    <w:p w:rsidR="006E4D78" w:rsidRPr="006E4D78" w:rsidRDefault="006E4D78" w:rsidP="006E4D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E4D78" w:rsidRPr="009841B7" w:rsidRDefault="006E4D78" w:rsidP="009841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4D78" w:rsidRPr="009841B7" w:rsidRDefault="006E4D78" w:rsidP="009841B7">
      <w:pPr>
        <w:pStyle w:val="ac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41B7">
        <w:rPr>
          <w:rFonts w:ascii="Times New Roman" w:hAnsi="Times New Roman" w:cs="Times New Roman"/>
          <w:b/>
          <w:color w:val="000000"/>
          <w:sz w:val="28"/>
          <w:szCs w:val="28"/>
        </w:rPr>
        <w:t>Опис  навчальної дисципліни</w:t>
      </w:r>
    </w:p>
    <w:p w:rsidR="006E4D78" w:rsidRPr="009841B7" w:rsidRDefault="006E4D78" w:rsidP="00984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841B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Загальна інформація про розподіл годин</w:t>
      </w:r>
    </w:p>
    <w:tbl>
      <w:tblPr>
        <w:tblW w:w="10314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133"/>
        <w:gridCol w:w="777"/>
        <w:gridCol w:w="752"/>
        <w:gridCol w:w="752"/>
        <w:gridCol w:w="663"/>
        <w:gridCol w:w="841"/>
        <w:gridCol w:w="811"/>
        <w:gridCol w:w="663"/>
        <w:gridCol w:w="663"/>
        <w:gridCol w:w="708"/>
        <w:gridCol w:w="851"/>
        <w:gridCol w:w="1700"/>
      </w:tblGrid>
      <w:tr w:rsidR="006E4D78" w:rsidRPr="00E724C9" w:rsidTr="006E4D78">
        <w:trPr>
          <w:trHeight w:val="562"/>
        </w:trPr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E4D78" w:rsidRPr="00E724C9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E4D78" w:rsidRPr="00E724C9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 підготовки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E4D78" w:rsidRPr="00E724C9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6E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45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6E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575E5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Вид </w:t>
            </w:r>
          </w:p>
          <w:p w:rsidR="006E4D78" w:rsidRPr="00E724C9" w:rsidRDefault="006E4D78" w:rsidP="00575E5A">
            <w:pPr>
              <w:spacing w:after="0"/>
              <w:ind w:firstLine="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E7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підсумко</w:t>
            </w:r>
            <w:proofErr w:type="spellEnd"/>
          </w:p>
          <w:p w:rsidR="006E4D78" w:rsidRPr="00E724C9" w:rsidRDefault="006E4D78" w:rsidP="00575E5A">
            <w:pPr>
              <w:spacing w:after="0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7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вого</w:t>
            </w:r>
            <w:proofErr w:type="spellEnd"/>
            <w:r w:rsidRPr="00E7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контролю</w:t>
            </w:r>
          </w:p>
        </w:tc>
      </w:tr>
      <w:tr w:rsidR="006E4D78" w:rsidRPr="00E724C9" w:rsidTr="006E4D78">
        <w:trPr>
          <w:cantSplit/>
          <w:trHeight w:val="1656"/>
        </w:trPr>
        <w:tc>
          <w:tcPr>
            <w:tcW w:w="1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E4D78" w:rsidRPr="00E724C9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кредитів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E4D78" w:rsidRPr="00E724C9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E4D78" w:rsidRPr="00E724C9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E4D78" w:rsidRPr="00E724C9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E4D78" w:rsidRPr="00E724C9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семінарські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E4D78" w:rsidRPr="00E724C9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E4D78" w:rsidRPr="00E724C9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E4D78" w:rsidRPr="00E724C9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індивідуальні завдання</w:t>
            </w:r>
          </w:p>
        </w:tc>
        <w:tc>
          <w:tcPr>
            <w:tcW w:w="1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D78" w:rsidRPr="00E724C9" w:rsidRDefault="006E4D78" w:rsidP="006E4D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4D78" w:rsidRPr="00E724C9" w:rsidTr="006E4D78">
        <w:trPr>
          <w:trHeight w:val="19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6E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6E4D78">
            <w:pPr>
              <w:ind w:right="-229" w:hanging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1 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6E4D78">
            <w:pPr>
              <w:ind w:right="-196" w:hanging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9841B7" w:rsidP="006E4D78">
            <w:pPr>
              <w:ind w:right="-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9841B7" w:rsidP="006E4D7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6E4D78">
            <w:pPr>
              <w:ind w:right="-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30 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6E4D78">
            <w:pPr>
              <w:ind w:right="-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6E4D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 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6E4D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9841B7" w:rsidP="006E4D78">
            <w:pPr>
              <w:ind w:right="-1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9841B7" w:rsidP="006E4D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6E4D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іспит </w:t>
            </w:r>
          </w:p>
        </w:tc>
      </w:tr>
      <w:tr w:rsidR="006E4D78" w:rsidRPr="00E724C9" w:rsidTr="006E4D78">
        <w:trPr>
          <w:trHeight w:val="19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6E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Заочна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6E4D78">
            <w:pPr>
              <w:ind w:right="-229" w:hanging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1 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6E4D78">
            <w:pPr>
              <w:ind w:right="-1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9841B7" w:rsidP="006E4D78">
            <w:pPr>
              <w:ind w:right="-252" w:hanging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9841B7" w:rsidP="006E4D7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6E4D78">
            <w:pPr>
              <w:ind w:right="-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6E4D78">
            <w:pPr>
              <w:ind w:right="-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6E4D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 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6E4D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9841B7" w:rsidP="006E4D78">
            <w:pPr>
              <w:ind w:right="-1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9841B7" w:rsidP="006E4D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4D78" w:rsidRPr="00E724C9" w:rsidRDefault="006E4D78" w:rsidP="006E4D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іспит </w:t>
            </w:r>
          </w:p>
        </w:tc>
      </w:tr>
    </w:tbl>
    <w:p w:rsidR="006E4D78" w:rsidRPr="00E724C9" w:rsidRDefault="006E4D78" w:rsidP="006E4D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6E4D78" w:rsidRPr="00AC282B" w:rsidRDefault="006E4D78" w:rsidP="00AC2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AC2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Структура змісту навчальної дисципліни</w:t>
      </w:r>
    </w:p>
    <w:p w:rsidR="006E4D78" w:rsidRPr="00AC282B" w:rsidRDefault="006E4D78" w:rsidP="00AC2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1049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7"/>
        <w:gridCol w:w="973"/>
        <w:gridCol w:w="567"/>
        <w:gridCol w:w="567"/>
        <w:gridCol w:w="567"/>
        <w:gridCol w:w="567"/>
        <w:gridCol w:w="567"/>
        <w:gridCol w:w="993"/>
        <w:gridCol w:w="373"/>
        <w:gridCol w:w="551"/>
        <w:gridCol w:w="635"/>
        <w:gridCol w:w="567"/>
        <w:gridCol w:w="567"/>
      </w:tblGrid>
      <w:tr w:rsidR="006E4D78" w:rsidRPr="00AC282B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6E4D78" w:rsidRPr="00AC282B" w:rsidTr="006E4D78">
        <w:tc>
          <w:tcPr>
            <w:tcW w:w="2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змістових модулів  і тем</w:t>
            </w:r>
          </w:p>
        </w:tc>
        <w:tc>
          <w:tcPr>
            <w:tcW w:w="3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</w:t>
            </w:r>
          </w:p>
        </w:tc>
      </w:tr>
      <w:tr w:rsidR="006E4D78" w:rsidRPr="00AC282B" w:rsidTr="006E4D78">
        <w:trPr>
          <w:cantSplit/>
          <w:trHeight w:val="443"/>
        </w:trPr>
        <w:tc>
          <w:tcPr>
            <w:tcW w:w="2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3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3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3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proofErr w:type="spellEnd"/>
            <w:r w:rsidRPr="00F13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3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3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3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proofErr w:type="spellEnd"/>
            <w:r w:rsidRPr="00F13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E4D78" w:rsidRPr="00AC282B" w:rsidTr="006E4D78">
        <w:trPr>
          <w:cantSplit/>
          <w:trHeight w:val="297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6E4D78" w:rsidRPr="00AC282B" w:rsidTr="006E4D78">
        <w:tc>
          <w:tcPr>
            <w:tcW w:w="104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Змістовий модуль 1. ВСТУП.</w:t>
            </w:r>
          </w:p>
        </w:tc>
      </w:tr>
      <w:tr w:rsidR="006E4D78" w:rsidRPr="00AC282B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1.1. Поняття про старослов’янську мову та історія її виникнення.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9841B7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6E4D78" w:rsidRPr="00AC282B" w:rsidTr="006E4D78">
        <w:trPr>
          <w:trHeight w:val="637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1.2. Старослов’янське письмо.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5C75B4" w:rsidRDefault="009841B7" w:rsidP="00C5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861C64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6E4D78" w:rsidRPr="00AC282B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D3382D" w:rsidP="00C5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861C64" w:rsidP="00D3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861C64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D3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338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6E4D78" w:rsidRPr="00AC282B" w:rsidTr="006E4D78">
        <w:tc>
          <w:tcPr>
            <w:tcW w:w="104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Змістовий модуль 2. ФОНЕТИКА.</w:t>
            </w:r>
          </w:p>
        </w:tc>
      </w:tr>
      <w:tr w:rsidR="006E4D78" w:rsidRPr="00AC282B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2.1. Звукова система </w:t>
            </w: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старослов’янської мови другої половини IX століття.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9841B7" w:rsidP="00C5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E4D78" w:rsidRPr="00AC282B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C282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Тема 2.2. Звуки старослов’янської мови у порівняльно-історичному висвітленні.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9841B7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E4D78" w:rsidRPr="00AC282B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2.3. Звукові процеси ранн</w:t>
            </w:r>
            <w:r w:rsid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ього</w:t>
            </w: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r w:rsid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пізнього</w:t>
            </w: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період</w:t>
            </w:r>
            <w:r w:rsid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розвитку праслов’янської мови.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C54EBE" w:rsidP="00D3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338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2A5F57" w:rsidP="00C5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9841B7" w:rsidP="00C5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6E4D78" w:rsidRPr="00AC282B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2.4. Пізніші звукові процеси, зафіксовані пам’ятками X</w:t>
            </w:r>
            <w:r w:rsid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–частково X</w:t>
            </w:r>
            <w:r w:rsid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століть.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9841B7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E4D78" w:rsidRPr="00AC282B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D3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D338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467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6714D"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B3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</w:tr>
      <w:tr w:rsidR="006E4D78" w:rsidRPr="00AC282B" w:rsidTr="006E4D78">
        <w:tc>
          <w:tcPr>
            <w:tcW w:w="104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Змістовий модуль 3. МОРФОЛОГІЯ І СИНТАКСИС.</w:t>
            </w:r>
          </w:p>
        </w:tc>
      </w:tr>
      <w:tr w:rsidR="006E4D78" w:rsidRPr="00AC282B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3.1. Морфологія старослов’янської мови. Іменник.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9841B7" w:rsidP="00C5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E4D78" w:rsidRPr="00AC282B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3.2. Займенник.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9841B7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E4D78" w:rsidRPr="00AC282B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3.3. Прикметник.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46714D" w:rsidP="00C5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9841B7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E4D78" w:rsidRPr="00AC282B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3.4. Числівник.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46714D" w:rsidP="00C5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9841B7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861C64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E4D78" w:rsidRPr="00AC282B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3.5. Дієслово.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C54EBE" w:rsidP="00D3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338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9841B7" w:rsidP="00C5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861C64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E4D78" w:rsidRPr="00AC282B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3.6. Незмінювані частини мови.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9841B7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861C64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E4D78" w:rsidRPr="00AC282B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3.7. Синтаксис старослов’янської мови (короткі відомості).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9841B7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861C64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E4D78" w:rsidRPr="00AC282B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Разом за змістовим модулем 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467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46714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861C64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B3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</w:tr>
      <w:tr w:rsidR="006E4D78" w:rsidRPr="00AC282B" w:rsidTr="006E4D78">
        <w:trPr>
          <w:trHeight w:val="72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AC282B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28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Усього годин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D3382D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38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861C64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D3382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861C64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120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357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F13579" w:rsidRDefault="00861C64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78" w:rsidRPr="00861C64" w:rsidRDefault="00861C64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61C64">
              <w:rPr>
                <w:rFonts w:ascii="Times New Roman" w:hAnsi="Times New Roman" w:cs="Times New Roman"/>
                <w:b/>
                <w:lang w:val="uk-UA"/>
              </w:rPr>
              <w:t>106</w:t>
            </w:r>
          </w:p>
        </w:tc>
      </w:tr>
    </w:tbl>
    <w:p w:rsidR="006E4D78" w:rsidRPr="00E724C9" w:rsidRDefault="006E4D78" w:rsidP="006E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B2255" w:rsidRDefault="00DB2255" w:rsidP="003327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6E4D78" w:rsidRPr="00332784" w:rsidRDefault="006E4D78" w:rsidP="003327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3327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Тематика лекційних занять з переліком питань</w:t>
      </w:r>
    </w:p>
    <w:p w:rsidR="006E4D78" w:rsidRPr="00332784" w:rsidRDefault="006E4D78" w:rsidP="003327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5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8723"/>
      </w:tblGrid>
      <w:tr w:rsidR="006E4D78" w:rsidRPr="00332784" w:rsidTr="006E4D78">
        <w:trPr>
          <w:trHeight w:val="641"/>
        </w:trPr>
        <w:tc>
          <w:tcPr>
            <w:tcW w:w="849" w:type="dxa"/>
          </w:tcPr>
          <w:p w:rsidR="006E4D78" w:rsidRPr="00332784" w:rsidRDefault="006E4D78" w:rsidP="00332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723" w:type="dxa"/>
          </w:tcPr>
          <w:p w:rsidR="006E4D78" w:rsidRPr="00332784" w:rsidRDefault="006E4D78" w:rsidP="00332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Назва теми з основними питаннями</w:t>
            </w:r>
          </w:p>
        </w:tc>
      </w:tr>
      <w:tr w:rsidR="006E4D78" w:rsidRPr="00332784" w:rsidTr="006E4D78">
        <w:trPr>
          <w:trHeight w:val="1133"/>
        </w:trPr>
        <w:tc>
          <w:tcPr>
            <w:tcW w:w="849" w:type="dxa"/>
          </w:tcPr>
          <w:p w:rsidR="006E4D78" w:rsidRPr="00332784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327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1.1.</w:t>
            </w:r>
          </w:p>
        </w:tc>
        <w:tc>
          <w:tcPr>
            <w:tcW w:w="8723" w:type="dxa"/>
          </w:tcPr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Поняття про старослов’янську мову та історія її виникнення.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Поняття про старослов’янську мову, значення її вивчення.    </w:t>
            </w:r>
          </w:p>
          <w:p w:rsidR="006E4D78" w:rsidRDefault="006E4D78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виникнення і розвитку старослов’янської мови.</w:t>
            </w:r>
          </w:p>
          <w:p w:rsidR="005E2FD6" w:rsidRPr="00CA594F" w:rsidRDefault="005E2FD6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Питання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народнорозмовну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основу старослов’янської мови.</w:t>
            </w:r>
          </w:p>
        </w:tc>
      </w:tr>
      <w:tr w:rsidR="006E4D78" w:rsidRPr="00332784" w:rsidTr="00F13579">
        <w:trPr>
          <w:trHeight w:val="699"/>
        </w:trPr>
        <w:tc>
          <w:tcPr>
            <w:tcW w:w="849" w:type="dxa"/>
          </w:tcPr>
          <w:p w:rsidR="006E4D78" w:rsidRPr="00332784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327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1.2.</w:t>
            </w:r>
          </w:p>
        </w:tc>
        <w:tc>
          <w:tcPr>
            <w:tcW w:w="8723" w:type="dxa"/>
          </w:tcPr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Старослов’янське письмо.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:rsidR="00CA594F" w:rsidRDefault="006E4D78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Глаголиця і кирилиця, їх походження. </w:t>
            </w:r>
          </w:p>
          <w:p w:rsidR="005E2FD6" w:rsidRDefault="006E4D78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Звукове і числове значення букв кирилиці. </w:t>
            </w:r>
          </w:p>
          <w:p w:rsidR="00A17F1C" w:rsidRDefault="006E4D78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Діакритичні</w:t>
            </w:r>
            <w:r w:rsidR="005E2F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розділові</w:t>
            </w: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знаки</w:t>
            </w:r>
            <w:r w:rsidR="005E2F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старослов’янській мові</w:t>
            </w: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F13579" w:rsidRPr="00CA594F" w:rsidRDefault="00A17F1C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Найважливіші пам’ятки старослов’янського письма (класифікац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ія і стисла їх характеристика).</w:t>
            </w:r>
            <w:r w:rsidR="006E4D78"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6E4D78" w:rsidRPr="00332784" w:rsidTr="006E4D78">
        <w:trPr>
          <w:trHeight w:val="1684"/>
        </w:trPr>
        <w:tc>
          <w:tcPr>
            <w:tcW w:w="849" w:type="dxa"/>
          </w:tcPr>
          <w:p w:rsidR="006E4D78" w:rsidRPr="00332784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327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2.1.</w:t>
            </w:r>
          </w:p>
        </w:tc>
        <w:tc>
          <w:tcPr>
            <w:tcW w:w="8723" w:type="dxa"/>
          </w:tcPr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Звукова система старослов’янської мови другої половини IX століття.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:rsidR="005E2FD6" w:rsidRDefault="006E4D78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голосних</w:t>
            </w:r>
            <w:r w:rsidR="005E2F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фонем</w:t>
            </w:r>
            <w:r w:rsidR="005E2FD6"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старослов’янської мови</w:t>
            </w:r>
            <w:r w:rsidR="005E2F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A594F" w:rsidRDefault="005E2FD6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</w:t>
            </w:r>
            <w:r w:rsidR="006E4D78"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приголосних фонем </w:t>
            </w: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старослов’янської мови</w:t>
            </w:r>
            <w:r w:rsidR="006E4D78"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</w:t>
            </w:r>
          </w:p>
          <w:p w:rsidR="00CA594F" w:rsidRDefault="006E4D78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Фонетична структура складу у старослов’янській мові. </w:t>
            </w:r>
          </w:p>
          <w:p w:rsidR="006E4D78" w:rsidRPr="00CA594F" w:rsidRDefault="006E4D78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Діяння закону відкритого складу.</w:t>
            </w:r>
          </w:p>
        </w:tc>
      </w:tr>
      <w:tr w:rsidR="006E4D78" w:rsidRPr="00332784" w:rsidTr="006E4D78">
        <w:trPr>
          <w:trHeight w:val="1640"/>
        </w:trPr>
        <w:tc>
          <w:tcPr>
            <w:tcW w:w="849" w:type="dxa"/>
          </w:tcPr>
          <w:p w:rsidR="006E4D78" w:rsidRPr="00332784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327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2.2.</w:t>
            </w:r>
          </w:p>
        </w:tc>
        <w:tc>
          <w:tcPr>
            <w:tcW w:w="8723" w:type="dxa"/>
          </w:tcPr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Звуки старослов’янської мови у порівняльно-історичному висвітленні. 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:rsidR="006E4D78" w:rsidRDefault="00757CA3" w:rsidP="00757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6E4D78"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айважливіш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6E4D78"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рис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6E4D78"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вокалізму</w:t>
            </w:r>
            <w:r w:rsidR="006E4D78"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E4D78"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праіндоєвроп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ейської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мови.</w:t>
            </w:r>
          </w:p>
          <w:p w:rsidR="00757CA3" w:rsidRPr="00CA594F" w:rsidRDefault="00757CA3" w:rsidP="00757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айважливіш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рис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консонантизму</w:t>
            </w: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праіндоєвроп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ейської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мови.</w:t>
            </w:r>
          </w:p>
        </w:tc>
      </w:tr>
      <w:tr w:rsidR="006E4D78" w:rsidRPr="00332784" w:rsidTr="006E4D78">
        <w:trPr>
          <w:trHeight w:val="536"/>
        </w:trPr>
        <w:tc>
          <w:tcPr>
            <w:tcW w:w="849" w:type="dxa"/>
          </w:tcPr>
          <w:p w:rsidR="006E4D78" w:rsidRPr="00332784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327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2.3.</w:t>
            </w:r>
          </w:p>
        </w:tc>
        <w:tc>
          <w:tcPr>
            <w:tcW w:w="8723" w:type="dxa"/>
          </w:tcPr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Звукові процеси ранн</w:t>
            </w:r>
            <w:r w:rsidR="00AC28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 пізн</w:t>
            </w:r>
            <w:r w:rsidR="00AC28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період</w:t>
            </w:r>
            <w:r w:rsidR="00AC28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</w:t>
            </w: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розвитку праслов’янської мови.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системи голосних і приголосних праслов’янської мови.</w:t>
            </w: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Звукові процеси, викликані дією закону відкритого складу. 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приголосних</w:t>
            </w:r>
            <w:r w:rsidR="00757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сполученні</w:t>
            </w: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наступним </w:t>
            </w:r>
            <w:r w:rsidR="00CA594F" w:rsidRPr="00E84BA8">
              <w:rPr>
                <w:rFonts w:ascii="Times New Roman" w:hAnsi="Times New Roman" w:cs="Times New Roman"/>
                <w:b/>
                <w:sz w:val="28"/>
                <w:szCs w:val="28"/>
              </w:rPr>
              <w:t>[</w:t>
            </w:r>
            <w:r w:rsidRPr="00CA59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j</w:t>
            </w:r>
            <w:r w:rsidR="00CA594F" w:rsidRPr="00E84BA8">
              <w:rPr>
                <w:rFonts w:ascii="Times New Roman" w:hAnsi="Times New Roman" w:cs="Times New Roman"/>
                <w:b/>
                <w:sz w:val="28"/>
                <w:szCs w:val="28"/>
              </w:rPr>
              <w:t>]</w:t>
            </w: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6E4D78" w:rsidRPr="00CA594F" w:rsidRDefault="00757CA3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Перша, друга, третя п</w:t>
            </w:r>
            <w:r w:rsidR="006E4D78"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алаталізації задньоязикових приголосних.</w:t>
            </w:r>
          </w:p>
        </w:tc>
      </w:tr>
      <w:tr w:rsidR="006E4D78" w:rsidRPr="00332784" w:rsidTr="006E4D78">
        <w:trPr>
          <w:trHeight w:val="1401"/>
        </w:trPr>
        <w:tc>
          <w:tcPr>
            <w:tcW w:w="849" w:type="dxa"/>
          </w:tcPr>
          <w:p w:rsidR="006E4D78" w:rsidRPr="00332784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327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2.4.</w:t>
            </w:r>
          </w:p>
        </w:tc>
        <w:tc>
          <w:tcPr>
            <w:tcW w:w="8723" w:type="dxa"/>
          </w:tcPr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Пізніші звукові процеси, зафіксовані пам’ятками X</w:t>
            </w:r>
            <w:r w:rsidR="00CA59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–</w:t>
            </w:r>
            <w:r w:rsidR="00CA59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частково X</w:t>
            </w:r>
            <w:r w:rsidR="00757C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століть.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:rsidR="00757CA3" w:rsidRDefault="00CA594F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E4D78"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анепад зредукованих голосних</w:t>
            </w:r>
            <w:r w:rsid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332784" w:rsidRDefault="00757CA3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Наслідку занепаду зредукованих</w:t>
            </w:r>
            <w:r w:rsidR="006E4D78"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E4D78" w:rsidRPr="00CA594F" w:rsidRDefault="006E4D78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Процеси, не пов’язані із занепадом зредукованих голосних.</w:t>
            </w:r>
          </w:p>
        </w:tc>
      </w:tr>
      <w:tr w:rsidR="006E4D78" w:rsidRPr="00332784" w:rsidTr="006E4D78">
        <w:trPr>
          <w:trHeight w:val="1684"/>
        </w:trPr>
        <w:tc>
          <w:tcPr>
            <w:tcW w:w="849" w:type="dxa"/>
          </w:tcPr>
          <w:p w:rsidR="006E4D78" w:rsidRPr="00332784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327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3.1.</w:t>
            </w:r>
          </w:p>
        </w:tc>
        <w:tc>
          <w:tcPr>
            <w:tcW w:w="8723" w:type="dxa"/>
          </w:tcPr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Морфологія старослов’янської мови. Іменник.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Граматичні розряди слів у старослов’янській мові.   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Іменник. Типи відмінювання іменників у старослов’янській мові. </w:t>
            </w:r>
          </w:p>
          <w:p w:rsidR="006E4D78" w:rsidRPr="00CA594F" w:rsidRDefault="006E4D78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Процес </w:t>
            </w:r>
            <w:r w:rsidR="00CA59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змішування</w:t>
            </w:r>
            <w:r w:rsidR="00CA59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закінчень різних типів відмінювання іменників одного роду.</w:t>
            </w:r>
          </w:p>
        </w:tc>
      </w:tr>
      <w:tr w:rsidR="006E4D78" w:rsidRPr="00332784" w:rsidTr="00A16A4A">
        <w:trPr>
          <w:trHeight w:val="416"/>
        </w:trPr>
        <w:tc>
          <w:tcPr>
            <w:tcW w:w="849" w:type="dxa"/>
          </w:tcPr>
          <w:p w:rsidR="006E4D78" w:rsidRPr="00332784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327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3.2.</w:t>
            </w:r>
          </w:p>
        </w:tc>
        <w:tc>
          <w:tcPr>
            <w:tcW w:w="8723" w:type="dxa"/>
          </w:tcPr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Займенник. 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:rsidR="006E4D78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Поділ займенників на групи (розряди) за значенням. </w:t>
            </w:r>
          </w:p>
          <w:p w:rsidR="00A16A4A" w:rsidRDefault="00A16A4A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Особові і зворотний займенники, їх відмінювання у старослов’янській мові. </w:t>
            </w:r>
          </w:p>
          <w:p w:rsidR="006E4D78" w:rsidRDefault="00A16A4A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Вираження 3-ї особи формами вказівних займенників. </w:t>
            </w:r>
          </w:p>
          <w:p w:rsidR="00A16A4A" w:rsidRPr="00332784" w:rsidRDefault="00A16A4A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Неособові займенники у старослов’янській мові, їх відмінювання.</w:t>
            </w:r>
          </w:p>
        </w:tc>
      </w:tr>
      <w:tr w:rsidR="006E4D78" w:rsidRPr="00332784" w:rsidTr="00AC282B">
        <w:trPr>
          <w:trHeight w:val="416"/>
        </w:trPr>
        <w:tc>
          <w:tcPr>
            <w:tcW w:w="849" w:type="dxa"/>
          </w:tcPr>
          <w:p w:rsidR="006E4D78" w:rsidRPr="00332784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327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3.3.</w:t>
            </w:r>
          </w:p>
        </w:tc>
        <w:tc>
          <w:tcPr>
            <w:tcW w:w="8723" w:type="dxa"/>
          </w:tcPr>
          <w:p w:rsidR="006E4D78" w:rsidRPr="00332784" w:rsidRDefault="006E4D78" w:rsidP="00332784">
            <w:pPr>
              <w:tabs>
                <w:tab w:val="left" w:pos="357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Прикметник.</w:t>
            </w: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:rsidR="006E4D78" w:rsidRPr="00332784" w:rsidRDefault="006E4D78" w:rsidP="00332784">
            <w:pPr>
              <w:tabs>
                <w:tab w:val="left" w:pos="35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Словотвір прикметників. </w:t>
            </w:r>
          </w:p>
          <w:p w:rsidR="00A16A4A" w:rsidRDefault="006E4D78" w:rsidP="00332784">
            <w:pPr>
              <w:tabs>
                <w:tab w:val="left" w:pos="35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Іменні (нечленні) </w:t>
            </w:r>
            <w:r w:rsidR="00A16A4A"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прикметник</w:t>
            </w:r>
            <w:r w:rsidR="00A16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A16A4A"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332784" w:rsidRDefault="00A16A4A" w:rsidP="00332784">
            <w:pPr>
              <w:tabs>
                <w:tab w:val="left" w:pos="35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E4D78"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айменникові (членні) форми прикметників. </w:t>
            </w:r>
          </w:p>
          <w:p w:rsidR="006E4D78" w:rsidRPr="00332784" w:rsidRDefault="00A16A4A" w:rsidP="00AC282B">
            <w:pPr>
              <w:tabs>
                <w:tab w:val="left" w:pos="35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Творення с</w:t>
            </w:r>
            <w:r w:rsidR="006E4D78"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тупені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6E4D78"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порівняння прикметників. </w:t>
            </w:r>
          </w:p>
        </w:tc>
      </w:tr>
      <w:tr w:rsidR="006E4D78" w:rsidRPr="00332784" w:rsidTr="006E4D78">
        <w:trPr>
          <w:trHeight w:val="1103"/>
        </w:trPr>
        <w:tc>
          <w:tcPr>
            <w:tcW w:w="849" w:type="dxa"/>
          </w:tcPr>
          <w:p w:rsidR="006E4D78" w:rsidRPr="00332784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327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3.4.</w:t>
            </w:r>
          </w:p>
        </w:tc>
        <w:tc>
          <w:tcPr>
            <w:tcW w:w="8723" w:type="dxa"/>
          </w:tcPr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Числівник.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:rsidR="00A16A4A" w:rsidRDefault="00A16A4A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Власне кількісні ч</w:t>
            </w:r>
            <w:r w:rsidR="006E4D78"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ислівники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старослов’янській мові.</w:t>
            </w:r>
          </w:p>
          <w:p w:rsidR="006E4D78" w:rsidRPr="00332784" w:rsidRDefault="00A16A4A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збірних та дробових числівників у старослов’янській мові</w:t>
            </w:r>
            <w:r w:rsidR="006E4D78"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6E4D78" w:rsidRPr="00332784" w:rsidRDefault="00A16A4A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Порядкові числівники, їх творення та відмінювання</w:t>
            </w:r>
          </w:p>
        </w:tc>
      </w:tr>
      <w:tr w:rsidR="006E4D78" w:rsidRPr="00E84BA8" w:rsidTr="006E4D78">
        <w:trPr>
          <w:trHeight w:val="415"/>
        </w:trPr>
        <w:tc>
          <w:tcPr>
            <w:tcW w:w="849" w:type="dxa"/>
          </w:tcPr>
          <w:p w:rsidR="006E4D78" w:rsidRPr="00332784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327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3.5.</w:t>
            </w:r>
          </w:p>
        </w:tc>
        <w:tc>
          <w:tcPr>
            <w:tcW w:w="8723" w:type="dxa"/>
          </w:tcPr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Дієслово.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Особові і неособові (іменні) дієслівні форми. </w:t>
            </w:r>
            <w:r w:rsidR="00A16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A16A4A"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раматичні категорії дієслова.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Дві основи дієслова. 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Класи дієслів. 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Теперішній і майбутній часи дієслова. 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Минулий час дієслова. 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Умовний і наказовий способи дієслів. 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Інфінітив і супін. 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Активні і пасивні дієприкметники, їх творення і відмінювання.</w:t>
            </w:r>
          </w:p>
        </w:tc>
      </w:tr>
      <w:tr w:rsidR="006E4D78" w:rsidRPr="00332784" w:rsidTr="006E4D78">
        <w:trPr>
          <w:trHeight w:val="328"/>
        </w:trPr>
        <w:tc>
          <w:tcPr>
            <w:tcW w:w="849" w:type="dxa"/>
          </w:tcPr>
          <w:p w:rsidR="006E4D78" w:rsidRPr="00332784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327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3.6.</w:t>
            </w:r>
          </w:p>
        </w:tc>
        <w:tc>
          <w:tcPr>
            <w:tcW w:w="8723" w:type="dxa"/>
          </w:tcPr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Незмінювані частини мови.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Прислівник. 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Службові частини мови.</w:t>
            </w:r>
          </w:p>
          <w:p w:rsidR="006E4D78" w:rsidRPr="00332784" w:rsidRDefault="006E4D78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Вигук.</w:t>
            </w:r>
          </w:p>
        </w:tc>
      </w:tr>
      <w:tr w:rsidR="006E4D78" w:rsidRPr="00332784" w:rsidTr="006E4D78">
        <w:trPr>
          <w:trHeight w:val="1073"/>
        </w:trPr>
        <w:tc>
          <w:tcPr>
            <w:tcW w:w="849" w:type="dxa"/>
          </w:tcPr>
          <w:p w:rsidR="006E4D78" w:rsidRPr="00332784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327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3.7.</w:t>
            </w:r>
          </w:p>
        </w:tc>
        <w:tc>
          <w:tcPr>
            <w:tcW w:w="8723" w:type="dxa"/>
          </w:tcPr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Синтаксис старослов’янської мови (короткі відомості). 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:rsidR="00575E5A" w:rsidRDefault="00575E5A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характеристика синтаксичних особливостей старослов’янської мови.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Головні члени речення, способи їх вираження.   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Другорядні члени речення, способи їх вираження.   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Давальний самостійний відокремлений зворот.   </w:t>
            </w:r>
          </w:p>
          <w:p w:rsidR="006E4D78" w:rsidRPr="00332784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Складні речення, їх типи.</w:t>
            </w:r>
          </w:p>
        </w:tc>
      </w:tr>
    </w:tbl>
    <w:p w:rsidR="006E4D78" w:rsidRPr="00E724C9" w:rsidRDefault="006E4D78" w:rsidP="006E4D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6E4D78" w:rsidRDefault="006E4D78" w:rsidP="00575E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75E5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Тематика практичних занять з переліком питань</w:t>
      </w:r>
    </w:p>
    <w:p w:rsidR="00575E5A" w:rsidRPr="00575E5A" w:rsidRDefault="00575E5A" w:rsidP="00575E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5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5"/>
        <w:gridCol w:w="8647"/>
      </w:tblGrid>
      <w:tr w:rsidR="006E4D78" w:rsidRPr="00575E5A" w:rsidTr="006E4D78">
        <w:trPr>
          <w:trHeight w:val="644"/>
        </w:trPr>
        <w:tc>
          <w:tcPr>
            <w:tcW w:w="925" w:type="dxa"/>
          </w:tcPr>
          <w:p w:rsidR="006E4D78" w:rsidRPr="00575E5A" w:rsidRDefault="006E4D78" w:rsidP="00575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8647" w:type="dxa"/>
          </w:tcPr>
          <w:p w:rsidR="006E4D78" w:rsidRPr="00575E5A" w:rsidRDefault="006E4D78" w:rsidP="00575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Назва теми </w:t>
            </w:r>
          </w:p>
        </w:tc>
      </w:tr>
      <w:tr w:rsidR="006E4D78" w:rsidRPr="00575E5A" w:rsidTr="006E4D78">
        <w:trPr>
          <w:trHeight w:val="299"/>
        </w:trPr>
        <w:tc>
          <w:tcPr>
            <w:tcW w:w="925" w:type="dxa"/>
          </w:tcPr>
          <w:p w:rsidR="006E4D78" w:rsidRPr="00575E5A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8647" w:type="dxa"/>
          </w:tcPr>
          <w:p w:rsidR="006E4D78" w:rsidRPr="00575E5A" w:rsidRDefault="00575E5A" w:rsidP="00575E5A">
            <w:pPr>
              <w:tabs>
                <w:tab w:val="left" w:pos="33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Поняття про старослов’янську мову та історія її виникнення.</w:t>
            </w:r>
            <w:r w:rsidR="006E4D78"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6E4D78" w:rsidRPr="00575E5A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Вид роботи: усні та письмові відповіді, тестування</w:t>
            </w:r>
          </w:p>
          <w:p w:rsidR="006E4D78" w:rsidRPr="00575E5A" w:rsidRDefault="006E4D78" w:rsidP="00575E5A">
            <w:pPr>
              <w:widowControl w:val="0"/>
              <w:tabs>
                <w:tab w:val="left" w:pos="33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Поняття про старослов’янську мову як спільну для слов’ян давню </w:t>
            </w:r>
            <w:proofErr w:type="spellStart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писемно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-літературну мову та значення її вивчення.</w:t>
            </w:r>
          </w:p>
          <w:p w:rsidR="006E4D78" w:rsidRPr="00575E5A" w:rsidRDefault="006E4D78" w:rsidP="00575E5A">
            <w:pPr>
              <w:widowControl w:val="0"/>
              <w:tabs>
                <w:tab w:val="left" w:pos="33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старослов’янської мови серед інших слов’янськ</w:t>
            </w:r>
            <w:r w:rsid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мов</w:t>
            </w: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575E5A" w:rsidRDefault="006E4D78" w:rsidP="00575E5A">
            <w:pPr>
              <w:widowControl w:val="0"/>
              <w:tabs>
                <w:tab w:val="left" w:pos="33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виникнення і розвитку старослов’янської мови. Діяльність Кирила (Костянтина) і Мефодія.</w:t>
            </w:r>
          </w:p>
          <w:p w:rsidR="006E4D78" w:rsidRPr="00575E5A" w:rsidRDefault="006E4D78" w:rsidP="00575E5A">
            <w:pPr>
              <w:widowControl w:val="0"/>
              <w:tabs>
                <w:tab w:val="left" w:pos="33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Внесок вітчизняних і зарубіжних </w:t>
            </w:r>
            <w:r w:rsid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науковців</w:t>
            </w: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вивчення старослов’янської мови.</w:t>
            </w:r>
          </w:p>
        </w:tc>
      </w:tr>
      <w:tr w:rsidR="006E4D78" w:rsidRPr="00575E5A" w:rsidTr="006E4D78">
        <w:trPr>
          <w:trHeight w:val="2083"/>
        </w:trPr>
        <w:tc>
          <w:tcPr>
            <w:tcW w:w="925" w:type="dxa"/>
          </w:tcPr>
          <w:p w:rsidR="006E4D78" w:rsidRPr="00575E5A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8647" w:type="dxa"/>
          </w:tcPr>
          <w:p w:rsidR="006E4D78" w:rsidRPr="00575E5A" w:rsidRDefault="00575E5A" w:rsidP="00575E5A">
            <w:pPr>
              <w:tabs>
                <w:tab w:val="left" w:pos="2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Старослов’янське письмо.</w:t>
            </w:r>
          </w:p>
          <w:p w:rsidR="006E4D78" w:rsidRPr="00575E5A" w:rsidRDefault="006E4D78" w:rsidP="00575E5A">
            <w:pPr>
              <w:tabs>
                <w:tab w:val="left" w:pos="2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усні та письмові відповіді, читання текстів.</w:t>
            </w:r>
          </w:p>
          <w:p w:rsidR="00575E5A" w:rsidRDefault="00575E5A" w:rsidP="00575E5A">
            <w:pPr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Глаголиця і кирилиця, їх походження. </w:t>
            </w:r>
          </w:p>
          <w:p w:rsidR="00575E5A" w:rsidRDefault="00575E5A" w:rsidP="00575E5A">
            <w:pPr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Звукове і числове значення букв кирилиці. </w:t>
            </w:r>
          </w:p>
          <w:p w:rsidR="00575E5A" w:rsidRDefault="00575E5A" w:rsidP="00575E5A">
            <w:pPr>
              <w:widowControl w:val="0"/>
              <w:tabs>
                <w:tab w:val="left" w:pos="293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Діакритичні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розділові</w:t>
            </w: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старослов’янській мові</w:t>
            </w:r>
            <w:r w:rsidRPr="00332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575E5A" w:rsidRDefault="006E4D78" w:rsidP="00F13579">
            <w:pPr>
              <w:widowControl w:val="0"/>
              <w:tabs>
                <w:tab w:val="left" w:pos="293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Найважливіші пам’ятки старослов’янського письма (класифікац</w:t>
            </w:r>
            <w:r w:rsid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ія і </w:t>
            </w:r>
            <w:r w:rsidR="00F13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їх </w:t>
            </w:r>
            <w:r w:rsid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стисла характеристика).</w:t>
            </w:r>
          </w:p>
        </w:tc>
      </w:tr>
      <w:tr w:rsidR="006E4D78" w:rsidRPr="00575E5A" w:rsidTr="006E4D78">
        <w:trPr>
          <w:trHeight w:val="3627"/>
        </w:trPr>
        <w:tc>
          <w:tcPr>
            <w:tcW w:w="925" w:type="dxa"/>
          </w:tcPr>
          <w:p w:rsidR="006E4D78" w:rsidRPr="00575E5A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8647" w:type="dxa"/>
          </w:tcPr>
          <w:p w:rsidR="006E4D78" w:rsidRPr="00575E5A" w:rsidRDefault="00E26DA4" w:rsidP="00575E5A">
            <w:pPr>
              <w:tabs>
                <w:tab w:val="left" w:pos="0"/>
                <w:tab w:val="left" w:pos="3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Звукова система старослов’янської мови другої половини IX століття.</w:t>
            </w:r>
          </w:p>
          <w:p w:rsidR="006E4D78" w:rsidRPr="0046714D" w:rsidRDefault="006E4D78" w:rsidP="00575E5A">
            <w:pPr>
              <w:tabs>
                <w:tab w:val="left" w:pos="0"/>
                <w:tab w:val="left" w:pos="3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усні та письмові відповіді, виконання вправ</w:t>
            </w:r>
            <w:r w:rsidRPr="00575E5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uk-UA"/>
              </w:rPr>
              <w:t xml:space="preserve">, </w:t>
            </w:r>
            <w:r w:rsidR="0046714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самостійна робота.</w:t>
            </w:r>
          </w:p>
          <w:p w:rsidR="006E4D78" w:rsidRPr="00575E5A" w:rsidRDefault="006E4D78" w:rsidP="00E26DA4">
            <w:pPr>
              <w:widowControl w:val="0"/>
              <w:tabs>
                <w:tab w:val="left" w:pos="346"/>
                <w:tab w:val="left" w:pos="398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голосних звуків, їх класифікація. Особливості вживання голосних на початку слова.</w:t>
            </w:r>
          </w:p>
          <w:p w:rsidR="006E4D78" w:rsidRPr="00575E5A" w:rsidRDefault="006E4D78" w:rsidP="00E26DA4">
            <w:pPr>
              <w:widowControl w:val="0"/>
              <w:tabs>
                <w:tab w:val="left" w:pos="346"/>
                <w:tab w:val="left" w:pos="398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Зредуковані [ъ] та [ь], їх сильні та слабкі позиції.</w:t>
            </w:r>
          </w:p>
          <w:p w:rsidR="006E4D78" w:rsidRPr="00575E5A" w:rsidRDefault="006E4D78" w:rsidP="00E26DA4">
            <w:pPr>
              <w:widowControl w:val="0"/>
              <w:tabs>
                <w:tab w:val="left" w:pos="346"/>
                <w:tab w:val="left" w:pos="398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Зредуковані [ы], [і], їх сильні і слабкі позиції. Зміни [ы], [і] перед [j], [і] у зредуковані [ы], [і].</w:t>
            </w:r>
          </w:p>
          <w:p w:rsidR="006E4D78" w:rsidRPr="00575E5A" w:rsidRDefault="006E4D78" w:rsidP="00E26DA4">
            <w:pPr>
              <w:widowControl w:val="0"/>
              <w:tabs>
                <w:tab w:val="left" w:pos="346"/>
                <w:tab w:val="left" w:pos="398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приголосних звуків. Постійно тверді і постійно м’які приголосні. Позначення м’якості приголосних.</w:t>
            </w:r>
          </w:p>
          <w:p w:rsidR="006E4D78" w:rsidRPr="00575E5A" w:rsidRDefault="006E4D78" w:rsidP="00E26DA4">
            <w:pPr>
              <w:widowControl w:val="0"/>
              <w:tabs>
                <w:tab w:val="left" w:pos="346"/>
                <w:tab w:val="left" w:pos="398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Складотворчі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proofErr w:type="spellStart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нескладотворчі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плавні. </w:t>
            </w:r>
          </w:p>
          <w:p w:rsidR="006E4D78" w:rsidRPr="00575E5A" w:rsidRDefault="006E4D78" w:rsidP="00E26DA4">
            <w:pPr>
              <w:widowControl w:val="0"/>
              <w:tabs>
                <w:tab w:val="left" w:pos="346"/>
                <w:tab w:val="left" w:pos="398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Фонетична структура складів (дія закону відкритого складу; побудова складу за принципом висхідної звучності).</w:t>
            </w:r>
          </w:p>
        </w:tc>
      </w:tr>
      <w:tr w:rsidR="006E4D78" w:rsidRPr="00575E5A" w:rsidTr="00861C64">
        <w:trPr>
          <w:trHeight w:val="841"/>
        </w:trPr>
        <w:tc>
          <w:tcPr>
            <w:tcW w:w="925" w:type="dxa"/>
          </w:tcPr>
          <w:p w:rsidR="006E4D78" w:rsidRPr="00575E5A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8647" w:type="dxa"/>
          </w:tcPr>
          <w:p w:rsidR="006E4D78" w:rsidRPr="00575E5A" w:rsidRDefault="00E26DA4" w:rsidP="00575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Звуки старослов’янської мови у порівняльно-історичному висвітленні.</w:t>
            </w:r>
          </w:p>
          <w:p w:rsidR="006E4D78" w:rsidRPr="00575E5A" w:rsidRDefault="006E4D78" w:rsidP="00575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усні та письмові відповіді.</w:t>
            </w:r>
          </w:p>
          <w:p w:rsidR="006E4D78" w:rsidRPr="00575E5A" w:rsidRDefault="006E4D78" w:rsidP="00E26DA4">
            <w:pPr>
              <w:widowControl w:val="0"/>
              <w:tabs>
                <w:tab w:val="left" w:pos="21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Побудова складу в </w:t>
            </w:r>
            <w:proofErr w:type="spellStart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праіндоєвропейській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мові.</w:t>
            </w:r>
          </w:p>
          <w:p w:rsidR="006E4D78" w:rsidRPr="00575E5A" w:rsidRDefault="006E4D78" w:rsidP="00E26DA4">
            <w:pPr>
              <w:widowControl w:val="0"/>
              <w:tabs>
                <w:tab w:val="left" w:pos="21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Система голосних звуків </w:t>
            </w:r>
            <w:proofErr w:type="spellStart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праіндоєвропейської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мови (якість і часокількість голосних). Дифтонги і дифтонгічні сполучення.</w:t>
            </w:r>
          </w:p>
          <w:p w:rsidR="006E4D78" w:rsidRPr="00575E5A" w:rsidRDefault="006E4D78" w:rsidP="00E26DA4">
            <w:pPr>
              <w:widowControl w:val="0"/>
              <w:tabs>
                <w:tab w:val="left" w:pos="21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Система приголосних звуків </w:t>
            </w:r>
            <w:proofErr w:type="spellStart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праіндоєвропейської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мови.</w:t>
            </w:r>
          </w:p>
          <w:p w:rsidR="006E4D78" w:rsidRPr="00575E5A" w:rsidRDefault="006E4D78" w:rsidP="00E26DA4">
            <w:pPr>
              <w:widowControl w:val="0"/>
              <w:tabs>
                <w:tab w:val="left" w:pos="21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Виникнення спільнослов’янських голосних на місці довгих і коротких голосних </w:t>
            </w:r>
            <w:proofErr w:type="spellStart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праіндоєвропейської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мови.</w:t>
            </w:r>
          </w:p>
          <w:p w:rsidR="006E4D78" w:rsidRPr="00575E5A" w:rsidRDefault="006E4D78" w:rsidP="00E26DA4">
            <w:pPr>
              <w:widowControl w:val="0"/>
              <w:tabs>
                <w:tab w:val="left" w:pos="21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Спрощення системи проривних </w:t>
            </w:r>
            <w:proofErr w:type="spellStart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праіндоєвропейських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приголосних (втрата </w:t>
            </w:r>
            <w:proofErr w:type="spellStart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придиховості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втрата лабіалізації задньоязикових).</w:t>
            </w:r>
          </w:p>
          <w:p w:rsidR="006E4D78" w:rsidRPr="00E26DA4" w:rsidRDefault="006E4D78" w:rsidP="00E26DA4">
            <w:pPr>
              <w:widowControl w:val="0"/>
              <w:tabs>
                <w:tab w:val="left" w:pos="21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Зміна звука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*s</w:t>
            </w: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r w:rsidR="00E26D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</w:t>
            </w: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</w:t>
            </w:r>
            <w:r w:rsidR="00E26D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найдавніші фонетичні процеси.</w:t>
            </w:r>
          </w:p>
        </w:tc>
      </w:tr>
      <w:tr w:rsidR="006E4D78" w:rsidRPr="00E84BA8" w:rsidTr="00566EFD">
        <w:trPr>
          <w:trHeight w:val="414"/>
        </w:trPr>
        <w:tc>
          <w:tcPr>
            <w:tcW w:w="925" w:type="dxa"/>
          </w:tcPr>
          <w:p w:rsidR="006E4D78" w:rsidRPr="00575E5A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8647" w:type="dxa"/>
          </w:tcPr>
          <w:p w:rsidR="006E4D78" w:rsidRPr="00575E5A" w:rsidRDefault="006E4D78" w:rsidP="00575E5A">
            <w:pPr>
              <w:tabs>
                <w:tab w:val="left" w:pos="176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Звукові процеси, пов’язані з дією закону відкритого складу</w:t>
            </w: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575E5A" w:rsidRDefault="006E4D78" w:rsidP="00575E5A">
            <w:pPr>
              <w:tabs>
                <w:tab w:val="left" w:pos="176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усні та письмові відповіді, виконання вправ.</w:t>
            </w:r>
          </w:p>
          <w:p w:rsidR="006E4D78" w:rsidRPr="00575E5A" w:rsidRDefault="006E4D78" w:rsidP="00E26DA4">
            <w:pPr>
              <w:widowControl w:val="0"/>
              <w:tabs>
                <w:tab w:val="left" w:pos="176"/>
                <w:tab w:val="left" w:pos="317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Монофтонгізація дифтонгів.</w:t>
            </w:r>
          </w:p>
          <w:p w:rsidR="006E4D78" w:rsidRPr="00575E5A" w:rsidRDefault="006E4D78" w:rsidP="00E26DA4">
            <w:pPr>
              <w:widowControl w:val="0"/>
              <w:tabs>
                <w:tab w:val="left" w:pos="176"/>
                <w:tab w:val="left" w:pos="317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дифтонгічних сполучень </w:t>
            </w:r>
            <w:r w:rsidR="00566E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голосний +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*m</w:t>
            </w: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*n</w:t>
            </w:r>
            <w:r w:rsidR="00566E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575E5A" w:rsidRDefault="006E4D78" w:rsidP="00E26DA4">
            <w:pPr>
              <w:widowControl w:val="0"/>
              <w:tabs>
                <w:tab w:val="left" w:pos="176"/>
                <w:tab w:val="left" w:pos="317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Доля сполучень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or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ol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er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el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приголосними (історія </w:t>
            </w:r>
            <w:proofErr w:type="spellStart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неповноголосся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старослов’янській мові).</w:t>
            </w:r>
          </w:p>
          <w:p w:rsidR="006E4D78" w:rsidRPr="00575E5A" w:rsidRDefault="006E4D78" w:rsidP="00E26DA4">
            <w:pPr>
              <w:widowControl w:val="0"/>
              <w:tabs>
                <w:tab w:val="left" w:pos="176"/>
                <w:tab w:val="left" w:pos="317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Доля сполучень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or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ol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перед приголосним на початку слова.</w:t>
            </w:r>
          </w:p>
          <w:p w:rsidR="006E4D78" w:rsidRPr="00575E5A" w:rsidRDefault="006E4D78" w:rsidP="00E26DA4">
            <w:pPr>
              <w:widowControl w:val="0"/>
              <w:tabs>
                <w:tab w:val="left" w:pos="176"/>
                <w:tab w:val="left" w:pos="317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Зміна давніх дифтонгічних сполучень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ъr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ъl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ьr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ьl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575E5A" w:rsidRDefault="006E4D78" w:rsidP="00E26DA4">
            <w:pPr>
              <w:widowControl w:val="0"/>
              <w:tabs>
                <w:tab w:val="left" w:pos="176"/>
                <w:tab w:val="left" w:pos="317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Дисиміляція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dt</w:t>
            </w:r>
            <w:proofErr w:type="spellEnd"/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tt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→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st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6EFD" w:rsidRPr="00E26DA4" w:rsidRDefault="006E4D78" w:rsidP="00566EFD">
            <w:pPr>
              <w:widowControl w:val="0"/>
              <w:tabs>
                <w:tab w:val="left" w:pos="176"/>
                <w:tab w:val="left" w:pos="317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Спрощення груп приголо</w:t>
            </w:r>
            <w:r w:rsidR="00E26D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сних; явище кінця слова.</w:t>
            </w:r>
          </w:p>
        </w:tc>
      </w:tr>
      <w:tr w:rsidR="006E4D78" w:rsidRPr="00E84BA8" w:rsidTr="006E4D78">
        <w:trPr>
          <w:trHeight w:val="749"/>
        </w:trPr>
        <w:tc>
          <w:tcPr>
            <w:tcW w:w="925" w:type="dxa"/>
          </w:tcPr>
          <w:p w:rsidR="006E4D78" w:rsidRPr="00575E5A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8647" w:type="dxa"/>
          </w:tcPr>
          <w:p w:rsidR="006E4D78" w:rsidRPr="0046714D" w:rsidRDefault="006E4D78" w:rsidP="00575E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Зміни сполучень приголосних з наступним *j.</w:t>
            </w:r>
          </w:p>
          <w:p w:rsidR="006E4D78" w:rsidRPr="0046714D" w:rsidRDefault="006E4D78" w:rsidP="00575E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714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Вид роботи: усні та письмові відповіді, виконання вправ.</w:t>
            </w:r>
          </w:p>
          <w:p w:rsidR="006E4D78" w:rsidRPr="0046714D" w:rsidRDefault="006E4D78" w:rsidP="00E26DA4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Пом’якшення приголосних </w:t>
            </w:r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*n</w:t>
            </w:r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*r</w:t>
            </w:r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*l</w:t>
            </w:r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сполученні з </w:t>
            </w:r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*j</w:t>
            </w:r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46714D" w:rsidRDefault="006E4D78" w:rsidP="00E26DA4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Доля сполучень </w:t>
            </w:r>
            <w:r w:rsidR="00E26DA4"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губний + </w:t>
            </w:r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*j</w:t>
            </w:r>
            <w:r w:rsidR="00E26DA4"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46714D" w:rsidRDefault="006E4D78" w:rsidP="00E26DA4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сполучень </w:t>
            </w:r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sj</w:t>
            </w:r>
            <w:proofErr w:type="spellEnd"/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zj</w:t>
            </w:r>
            <w:proofErr w:type="spellEnd"/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46714D" w:rsidRDefault="006E4D78" w:rsidP="00E26DA4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Доля сполучень </w:t>
            </w:r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*g, *k</w:t>
            </w:r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r w:rsidR="00E26DA4"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</w:t>
            </w:r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+ </w:t>
            </w:r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*j</w:t>
            </w:r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46714D" w:rsidRDefault="006E4D78" w:rsidP="00E26DA4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груп </w:t>
            </w:r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dj</w:t>
            </w:r>
            <w:proofErr w:type="spellEnd"/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tj</w:t>
            </w:r>
            <w:proofErr w:type="spellEnd"/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46714D" w:rsidRDefault="006E4D78" w:rsidP="00E26DA4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Сполучення </w:t>
            </w:r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stj</w:t>
            </w:r>
            <w:proofErr w:type="spellEnd"/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zdj</w:t>
            </w:r>
            <w:proofErr w:type="spellEnd"/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proofErr w:type="spellStart"/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skj</w:t>
            </w:r>
            <w:proofErr w:type="spellEnd"/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zgj</w:t>
            </w:r>
            <w:proofErr w:type="spellEnd"/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6E4D78" w:rsidRPr="00575E5A" w:rsidTr="006E4D78">
        <w:trPr>
          <w:trHeight w:val="840"/>
        </w:trPr>
        <w:tc>
          <w:tcPr>
            <w:tcW w:w="925" w:type="dxa"/>
          </w:tcPr>
          <w:p w:rsidR="006E4D78" w:rsidRPr="00575E5A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8647" w:type="dxa"/>
          </w:tcPr>
          <w:p w:rsidR="006E4D78" w:rsidRPr="0046714D" w:rsidRDefault="006E4D78" w:rsidP="00575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Палаталізація задньоязикових приголосних. </w:t>
            </w:r>
          </w:p>
          <w:p w:rsidR="006E4D78" w:rsidRPr="0046714D" w:rsidRDefault="006E4D78" w:rsidP="00575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714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Вид роботи: усні та письмові відповіді, виконання вправ, </w:t>
            </w:r>
            <w:r w:rsidR="0046714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самостійна робота</w:t>
            </w:r>
            <w:r w:rsidRPr="0046714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.</w:t>
            </w:r>
          </w:p>
          <w:p w:rsidR="006E4D78" w:rsidRPr="0046714D" w:rsidRDefault="00474EBC" w:rsidP="00474EBC">
            <w:pPr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E4D78"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міна </w:t>
            </w:r>
            <w:r w:rsidR="006E4D78" w:rsidRPr="0046714D">
              <w:rPr>
                <w:rFonts w:ascii="Times New Roman" w:eastAsia="IzhitsaC" w:hAnsi="Times New Roman" w:cs="Times New Roman"/>
                <w:b/>
                <w:sz w:val="28"/>
                <w:szCs w:val="28"/>
                <w:lang w:val="uk-UA"/>
              </w:rPr>
              <w:t>г, к, х</w:t>
            </w:r>
            <w:r w:rsidR="006E4D78"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r w:rsidR="006E4D78" w:rsidRPr="0046714D">
              <w:rPr>
                <w:rFonts w:ascii="Times New Roman" w:eastAsia="IzhitsaC" w:hAnsi="Times New Roman" w:cs="Times New Roman"/>
                <w:b/>
                <w:sz w:val="28"/>
                <w:szCs w:val="28"/>
                <w:lang w:val="uk-UA"/>
              </w:rPr>
              <w:t>ж, ч, ш</w:t>
            </w:r>
            <w:r w:rsidR="006E4D78"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перед голосними споконвічно переднього ряду (перша палаталізація, або перше перехідне пом’якшення)</w:t>
            </w:r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46714D" w:rsidRDefault="00474EBC" w:rsidP="00474EBC">
            <w:pPr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E4D78"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міна </w:t>
            </w:r>
            <w:r w:rsidR="006E4D78" w:rsidRPr="0046714D">
              <w:rPr>
                <w:rFonts w:ascii="Times New Roman" w:eastAsia="IzhitsaC" w:hAnsi="Times New Roman" w:cs="Times New Roman"/>
                <w:b/>
                <w:sz w:val="28"/>
                <w:szCs w:val="28"/>
                <w:lang w:val="uk-UA"/>
              </w:rPr>
              <w:t>г, к, х</w:t>
            </w:r>
            <w:r w:rsidR="006E4D78" w:rsidRPr="0046714D">
              <w:rPr>
                <w:rFonts w:ascii="Times New Roman" w:eastAsia="Izhitza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4D78"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 w:rsidR="006E4D78" w:rsidRPr="0046714D">
              <w:rPr>
                <w:rFonts w:ascii="Times New Roman" w:eastAsia="IzhitsaC" w:hAnsi="Times New Roman" w:cs="Times New Roman"/>
                <w:b/>
                <w:sz w:val="28"/>
                <w:szCs w:val="28"/>
                <w:lang w:val="uk-UA"/>
              </w:rPr>
              <w:t>з, ц, с</w:t>
            </w:r>
            <w:r w:rsidR="006E4D78"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перед </w:t>
            </w:r>
            <w:r w:rsidR="006E4D78" w:rsidRPr="0046714D">
              <w:rPr>
                <w:rFonts w:ascii="Times New Roman" w:eastAsia="IzhitsaC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6E4D78" w:rsidRPr="0046714D">
              <w:rPr>
                <w:rFonts w:ascii="Times New Roman" w:eastAsia="Izhitza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4D78"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="00E26DA4" w:rsidRPr="004671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ҍ</w:t>
            </w:r>
            <w:r w:rsidR="006E4D78"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дифтонгічного походження (друга палаталізація, а</w:t>
            </w:r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 друге перехідне пом’якшення).</w:t>
            </w:r>
          </w:p>
          <w:p w:rsidR="006E4D78" w:rsidRPr="0046714D" w:rsidRDefault="00474EBC" w:rsidP="00474EBC">
            <w:pPr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E4D78"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міна </w:t>
            </w:r>
            <w:r w:rsidR="006E4D78" w:rsidRPr="0046714D">
              <w:rPr>
                <w:rFonts w:ascii="Times New Roman" w:eastAsia="IzhitsaC" w:hAnsi="Times New Roman" w:cs="Times New Roman"/>
                <w:b/>
                <w:sz w:val="28"/>
                <w:szCs w:val="28"/>
                <w:lang w:val="uk-UA"/>
              </w:rPr>
              <w:t>г, к, х</w:t>
            </w:r>
            <w:r w:rsidR="006E4D78" w:rsidRPr="0046714D">
              <w:rPr>
                <w:rFonts w:ascii="Times New Roman" w:eastAsia="Izhitza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4D78"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 w:rsidR="006E4D78" w:rsidRPr="0046714D">
              <w:rPr>
                <w:rFonts w:ascii="Times New Roman" w:eastAsia="IzhitsaC" w:hAnsi="Times New Roman" w:cs="Times New Roman"/>
                <w:b/>
                <w:sz w:val="28"/>
                <w:szCs w:val="28"/>
                <w:lang w:val="uk-UA"/>
              </w:rPr>
              <w:t>з, ц, с</w:t>
            </w:r>
            <w:r w:rsidR="006E4D78" w:rsidRPr="0046714D">
              <w:rPr>
                <w:rFonts w:ascii="Times New Roman" w:eastAsia="Izhitza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4D78"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після голосних переднього ряду </w:t>
            </w:r>
            <w:r w:rsidR="006E4D78" w:rsidRPr="0046714D">
              <w:rPr>
                <w:rFonts w:ascii="Times New Roman" w:eastAsia="IzhitsaC" w:hAnsi="Times New Roman" w:cs="Times New Roman"/>
                <w:b/>
                <w:sz w:val="28"/>
                <w:szCs w:val="28"/>
                <w:lang w:val="uk-UA"/>
              </w:rPr>
              <w:t>е, ь, и,</w:t>
            </w:r>
            <w:r w:rsidR="006E4D78"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6714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ѧ</w:t>
            </w:r>
            <w:r w:rsidR="006E4D78"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(третя палаталізація, або третє перехідне пом’якшенн</w:t>
            </w:r>
            <w:r w:rsidRPr="0046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я).</w:t>
            </w:r>
          </w:p>
        </w:tc>
      </w:tr>
      <w:tr w:rsidR="006E4D78" w:rsidRPr="00575E5A" w:rsidTr="006E4D78">
        <w:trPr>
          <w:trHeight w:val="2068"/>
        </w:trPr>
        <w:tc>
          <w:tcPr>
            <w:tcW w:w="925" w:type="dxa"/>
          </w:tcPr>
          <w:p w:rsidR="006E4D78" w:rsidRPr="00575E5A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8647" w:type="dxa"/>
          </w:tcPr>
          <w:p w:rsidR="00474EBC" w:rsidRPr="00332784" w:rsidRDefault="00474EBC" w:rsidP="00474E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Пізніші звукові процеси, зафіксовані пам’ятками X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частково X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століть.</w:t>
            </w:r>
          </w:p>
          <w:p w:rsidR="006E4D78" w:rsidRPr="00575E5A" w:rsidRDefault="006E4D78" w:rsidP="00575E5A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контрольна робота, тести.</w:t>
            </w:r>
          </w:p>
          <w:p w:rsidR="006E4D78" w:rsidRPr="00575E5A" w:rsidRDefault="006E4D78" w:rsidP="00474EBC">
            <w:pPr>
              <w:widowControl w:val="0"/>
              <w:tabs>
                <w:tab w:val="left" w:pos="323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Занепад зредукованих голосних.</w:t>
            </w:r>
          </w:p>
          <w:p w:rsidR="006E4D78" w:rsidRPr="00575E5A" w:rsidRDefault="006E4D78" w:rsidP="00474EBC">
            <w:pPr>
              <w:widowControl w:val="0"/>
              <w:tabs>
                <w:tab w:val="left" w:pos="323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Зміни, викликані занепадом зредукованих.</w:t>
            </w:r>
          </w:p>
          <w:p w:rsidR="006E4D78" w:rsidRPr="00575E5A" w:rsidRDefault="006E4D78" w:rsidP="00474EBC">
            <w:pPr>
              <w:widowControl w:val="0"/>
              <w:tabs>
                <w:tab w:val="left" w:pos="323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Звукові зміни, не зумовлені занепадом зредукованих голосних.</w:t>
            </w:r>
          </w:p>
          <w:p w:rsidR="006E4D78" w:rsidRPr="00575E5A" w:rsidRDefault="006E4D78" w:rsidP="00474EBC">
            <w:pPr>
              <w:widowControl w:val="0"/>
              <w:tabs>
                <w:tab w:val="left" w:pos="323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Написання контрольної роботи з фонетики.</w:t>
            </w:r>
          </w:p>
        </w:tc>
      </w:tr>
      <w:tr w:rsidR="006E4D78" w:rsidRPr="00575E5A" w:rsidTr="006E4D78">
        <w:trPr>
          <w:trHeight w:val="4062"/>
        </w:trPr>
        <w:tc>
          <w:tcPr>
            <w:tcW w:w="925" w:type="dxa"/>
          </w:tcPr>
          <w:p w:rsidR="006E4D78" w:rsidRPr="00575E5A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8647" w:type="dxa"/>
          </w:tcPr>
          <w:p w:rsidR="006E4D78" w:rsidRPr="00575E5A" w:rsidRDefault="00474EBC" w:rsidP="00575E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27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Морфологія старослов’янської мови. Іменник.</w:t>
            </w:r>
          </w:p>
          <w:p w:rsidR="006E4D78" w:rsidRPr="00575E5A" w:rsidRDefault="006E4D78" w:rsidP="0057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усні та письмові відповіді, виконання вправ.</w:t>
            </w:r>
          </w:p>
          <w:p w:rsidR="006E4D78" w:rsidRPr="00575E5A" w:rsidRDefault="006E4D78" w:rsidP="00474EBC">
            <w:pPr>
              <w:tabs>
                <w:tab w:val="left" w:pos="142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Лексико-граматичні розряди слів (частини мови) у старослов’янській мові.</w:t>
            </w:r>
          </w:p>
          <w:p w:rsidR="006E4D78" w:rsidRPr="00575E5A" w:rsidRDefault="006E4D78" w:rsidP="00474EBC">
            <w:pPr>
              <w:tabs>
                <w:tab w:val="left" w:pos="142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Іменник. Граматичні категорії роду, числа і відмінка іменників.</w:t>
            </w:r>
          </w:p>
          <w:p w:rsidR="006E4D78" w:rsidRPr="00575E5A" w:rsidRDefault="006E4D78" w:rsidP="00474EBC">
            <w:pPr>
              <w:tabs>
                <w:tab w:val="left" w:pos="142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Принципи поділу іменників на типи відмінювання. </w:t>
            </w:r>
          </w:p>
          <w:p w:rsidR="006E4D78" w:rsidRPr="00575E5A" w:rsidRDefault="006E4D78" w:rsidP="00474EBC">
            <w:pPr>
              <w:tabs>
                <w:tab w:val="left" w:pos="142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Тип відмінювання на 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-*ā</w:t>
            </w: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-*</w:t>
            </w:r>
            <w:proofErr w:type="spellStart"/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jā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575E5A" w:rsidRDefault="006E4D78" w:rsidP="00474EBC">
            <w:pPr>
              <w:tabs>
                <w:tab w:val="left" w:pos="142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Тип відмінювання іменників з основою на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-*ǒ</w:t>
            </w: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-*</w:t>
            </w:r>
            <w:proofErr w:type="spellStart"/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jǒ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575E5A" w:rsidRDefault="006E4D78" w:rsidP="00474EBC">
            <w:pPr>
              <w:tabs>
                <w:tab w:val="left" w:pos="142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Відмінювання іменників з основою на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-*ǔ</w:t>
            </w: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6E4D78" w:rsidRPr="00575E5A" w:rsidRDefault="006E4D78" w:rsidP="00474EBC">
            <w:pPr>
              <w:tabs>
                <w:tab w:val="left" w:pos="142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Відмінювання іменників з основою на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-*ǐ</w:t>
            </w: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575E5A" w:rsidRDefault="006E4D78" w:rsidP="00474EBC">
            <w:pPr>
              <w:tabs>
                <w:tab w:val="left" w:pos="142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Відмінювання іменників з основою на </w:t>
            </w: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-*ū</w:t>
            </w: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575E5A" w:rsidRDefault="006E4D78" w:rsidP="00474EBC">
            <w:pPr>
              <w:tabs>
                <w:tab w:val="left" w:pos="142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Відмінювання іменників з основою на приголосний.</w:t>
            </w:r>
          </w:p>
          <w:p w:rsidR="006E4D78" w:rsidRPr="00575E5A" w:rsidRDefault="00474EBC" w:rsidP="00474EBC">
            <w:pPr>
              <w:tabs>
                <w:tab w:val="left" w:pos="142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6E4D78"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роцес об’єднання різних типів відмінювання імен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ників одного граматичного роду.</w:t>
            </w:r>
          </w:p>
        </w:tc>
      </w:tr>
      <w:tr w:rsidR="006E4D78" w:rsidRPr="00575E5A" w:rsidTr="002A5F57">
        <w:trPr>
          <w:trHeight w:val="699"/>
        </w:trPr>
        <w:tc>
          <w:tcPr>
            <w:tcW w:w="925" w:type="dxa"/>
          </w:tcPr>
          <w:p w:rsidR="006E4D78" w:rsidRPr="00575E5A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8647" w:type="dxa"/>
          </w:tcPr>
          <w:p w:rsidR="006E4D78" w:rsidRPr="00575E5A" w:rsidRDefault="006E4D78" w:rsidP="00575E5A">
            <w:pPr>
              <w:tabs>
                <w:tab w:val="left" w:pos="3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Займенник. </w:t>
            </w:r>
          </w:p>
          <w:p w:rsidR="006E4D78" w:rsidRPr="00575E5A" w:rsidRDefault="006E4D78" w:rsidP="00575E5A">
            <w:pPr>
              <w:tabs>
                <w:tab w:val="left" w:pos="3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усні та письмові відповіді, виконання вправ.</w:t>
            </w:r>
          </w:p>
          <w:p w:rsidR="00434561" w:rsidRDefault="006E4D78" w:rsidP="00474EBC">
            <w:pPr>
              <w:widowControl w:val="0"/>
              <w:tabs>
                <w:tab w:val="left" w:pos="30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Особові займенники. Зворотний займенник. Їх відмінювання. </w:t>
            </w:r>
          </w:p>
          <w:p w:rsidR="006E4D78" w:rsidRPr="00575E5A" w:rsidRDefault="006E4D78" w:rsidP="00474EBC">
            <w:pPr>
              <w:widowControl w:val="0"/>
              <w:tabs>
                <w:tab w:val="left" w:pos="30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Вираження 3-ї особи формами вказівних займенників. Поява протетичного </w:t>
            </w:r>
            <w:r w:rsidRPr="00474EBC">
              <w:rPr>
                <w:rFonts w:ascii="Times New Roman" w:eastAsia="IzhitsaC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575E5A" w:rsidRDefault="006E4D78" w:rsidP="00566EFD">
            <w:pPr>
              <w:widowControl w:val="0"/>
              <w:tabs>
                <w:tab w:val="left" w:pos="30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Неособові займенники, групи за значенням, особливості відмінювання.</w:t>
            </w:r>
          </w:p>
        </w:tc>
      </w:tr>
      <w:tr w:rsidR="006E4D78" w:rsidRPr="00E84BA8" w:rsidTr="006E4D78">
        <w:trPr>
          <w:trHeight w:val="494"/>
        </w:trPr>
        <w:tc>
          <w:tcPr>
            <w:tcW w:w="925" w:type="dxa"/>
          </w:tcPr>
          <w:p w:rsidR="006E4D78" w:rsidRPr="00575E5A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8647" w:type="dxa"/>
          </w:tcPr>
          <w:p w:rsidR="006E4D78" w:rsidRPr="00575E5A" w:rsidRDefault="006E4D78" w:rsidP="00575E5A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Прикметник. Числівник</w:t>
            </w: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575E5A" w:rsidRDefault="006E4D78" w:rsidP="00575E5A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усні та письмові відповіді, виконання вправ.</w:t>
            </w:r>
          </w:p>
          <w:p w:rsidR="006E4D78" w:rsidRPr="00575E5A" w:rsidRDefault="006E4D78" w:rsidP="00434561">
            <w:pPr>
              <w:widowControl w:val="0"/>
              <w:tabs>
                <w:tab w:val="left" w:pos="176"/>
                <w:tab w:val="left" w:pos="426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Розряди прикметників за значенням, суфікси прикметників.</w:t>
            </w:r>
          </w:p>
          <w:p w:rsidR="006E4D78" w:rsidRPr="00575E5A" w:rsidRDefault="006E4D78" w:rsidP="00434561">
            <w:pPr>
              <w:widowControl w:val="0"/>
              <w:tabs>
                <w:tab w:val="left" w:pos="176"/>
                <w:tab w:val="left" w:pos="426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Іменні (короткі, нечленні) і займенникові (повні, членні) форми прикметників; різниці в граматичному значенні та синтаксичному вживанні.</w:t>
            </w:r>
          </w:p>
          <w:p w:rsidR="006E4D78" w:rsidRPr="00575E5A" w:rsidRDefault="006E4D78" w:rsidP="00434561">
            <w:pPr>
              <w:widowControl w:val="0"/>
              <w:tabs>
                <w:tab w:val="left" w:pos="176"/>
                <w:tab w:val="left" w:pos="426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Відмінювання іменних та займенникових прикметників. Фонетичні процеси у закінченнях займенникових прикметників.</w:t>
            </w:r>
          </w:p>
          <w:p w:rsidR="006E4D78" w:rsidRPr="00575E5A" w:rsidRDefault="006E4D78" w:rsidP="00434561">
            <w:pPr>
              <w:widowControl w:val="0"/>
              <w:tabs>
                <w:tab w:val="left" w:pos="176"/>
                <w:tab w:val="left" w:pos="426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Творення ступенів порівняння прикметників.</w:t>
            </w:r>
          </w:p>
          <w:p w:rsidR="006E4D78" w:rsidRPr="00575E5A" w:rsidRDefault="006E4D78" w:rsidP="00434561">
            <w:pPr>
              <w:widowControl w:val="0"/>
              <w:tabs>
                <w:tab w:val="left" w:pos="176"/>
                <w:tab w:val="left" w:pos="426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Кількісні числівники</w:t>
            </w:r>
            <w:r w:rsidR="00566E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прості і складені. Відмінювання простих числівників.</w:t>
            </w:r>
          </w:p>
          <w:p w:rsidR="006E4D78" w:rsidRPr="00575E5A" w:rsidRDefault="006E4D78" w:rsidP="00434561">
            <w:pPr>
              <w:widowControl w:val="0"/>
              <w:tabs>
                <w:tab w:val="left" w:pos="176"/>
                <w:tab w:val="left" w:pos="426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Творення і відмінювання складених числівників.</w:t>
            </w:r>
          </w:p>
          <w:p w:rsidR="006E4D78" w:rsidRPr="00575E5A" w:rsidRDefault="006E4D78" w:rsidP="00434561">
            <w:pPr>
              <w:widowControl w:val="0"/>
              <w:tabs>
                <w:tab w:val="left" w:pos="176"/>
                <w:tab w:val="left" w:pos="426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Порядкові числівники, їх творення і відмінювання.</w:t>
            </w:r>
          </w:p>
          <w:p w:rsidR="009E17ED" w:rsidRDefault="006E4D78" w:rsidP="00434561">
            <w:pPr>
              <w:widowControl w:val="0"/>
              <w:tabs>
                <w:tab w:val="left" w:pos="176"/>
                <w:tab w:val="left" w:pos="426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Збірні і дробові числівники, їх відмінювання. </w:t>
            </w:r>
          </w:p>
          <w:p w:rsidR="006E4D78" w:rsidRPr="00575E5A" w:rsidRDefault="006E4D78" w:rsidP="00434561">
            <w:pPr>
              <w:widowControl w:val="0"/>
              <w:tabs>
                <w:tab w:val="left" w:pos="176"/>
                <w:tab w:val="left" w:pos="426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Субстантивні утворення від числівників (</w:t>
            </w:r>
            <w:proofErr w:type="spellStart"/>
            <w:r w:rsidRPr="00434561">
              <w:rPr>
                <w:rFonts w:ascii="IzhitsaC" w:eastAsia="IzhitsaC" w:hAnsi="IzhitsaC" w:cs="Times New Roman"/>
                <w:sz w:val="28"/>
                <w:szCs w:val="28"/>
                <w:lang w:val="uk-UA"/>
              </w:rPr>
              <w:t>двоица</w:t>
            </w:r>
            <w:proofErr w:type="spellEnd"/>
            <w:r w:rsidRPr="00434561">
              <w:rPr>
                <w:rFonts w:ascii="IzhitsaC" w:eastAsia="IzhitsaC" w:hAnsi="IzhitsaC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34561">
              <w:rPr>
                <w:rFonts w:ascii="IzhitsaC" w:eastAsia="IzhitsaC" w:hAnsi="IzhitsaC" w:cs="Times New Roman"/>
                <w:sz w:val="28"/>
                <w:szCs w:val="28"/>
                <w:lang w:val="uk-UA"/>
              </w:rPr>
              <w:t>съторица</w:t>
            </w:r>
            <w:proofErr w:type="spellEnd"/>
            <w:r w:rsidR="00434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тощо).</w:t>
            </w:r>
          </w:p>
        </w:tc>
      </w:tr>
      <w:tr w:rsidR="006E4D78" w:rsidRPr="00E84BA8" w:rsidTr="006E4D78">
        <w:trPr>
          <w:trHeight w:val="3567"/>
        </w:trPr>
        <w:tc>
          <w:tcPr>
            <w:tcW w:w="925" w:type="dxa"/>
          </w:tcPr>
          <w:p w:rsidR="006E4D78" w:rsidRPr="00575E5A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8647" w:type="dxa"/>
          </w:tcPr>
          <w:p w:rsidR="006E4D78" w:rsidRPr="00575E5A" w:rsidRDefault="006E4D78" w:rsidP="00861C64">
            <w:pPr>
              <w:spacing w:after="0" w:line="233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Дієслово. Теперішній і майбутній часи дієслова. </w:t>
            </w:r>
          </w:p>
          <w:p w:rsidR="006E4D78" w:rsidRPr="00575E5A" w:rsidRDefault="006E4D78" w:rsidP="00861C64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усні та письмові відповіді, виконання вправ.</w:t>
            </w:r>
          </w:p>
          <w:p w:rsidR="006E4D78" w:rsidRPr="00575E5A" w:rsidRDefault="006E4D78" w:rsidP="00861C64">
            <w:pPr>
              <w:spacing w:after="0" w:line="233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Дієслівні особові й неособові (іменні) форми. Основні граматичні форми дієслова.</w:t>
            </w:r>
          </w:p>
          <w:p w:rsidR="006E4D78" w:rsidRPr="00575E5A" w:rsidRDefault="006E4D78" w:rsidP="00861C64">
            <w:pPr>
              <w:spacing w:after="0" w:line="233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Дві основи дієслова: основа теперішнього часу та основа інфінітива (або минулого часу). </w:t>
            </w:r>
          </w:p>
          <w:p w:rsidR="006E4D78" w:rsidRPr="00575E5A" w:rsidRDefault="006E4D78" w:rsidP="00861C64">
            <w:pPr>
              <w:spacing w:after="0" w:line="233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Класи дієслів (тематичні дієслова І–ІV класів і </w:t>
            </w:r>
            <w:proofErr w:type="spellStart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атематичні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дієслова V класу).</w:t>
            </w:r>
          </w:p>
          <w:p w:rsidR="006E4D78" w:rsidRPr="00575E5A" w:rsidRDefault="006E4D78" w:rsidP="00861C64">
            <w:pPr>
              <w:spacing w:after="0" w:line="233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Теперішній час. Особові форми теперішнього часу тематичних і </w:t>
            </w:r>
            <w:proofErr w:type="spellStart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атематичних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дієслів. Відмінювання дієслова </w:t>
            </w:r>
            <w:proofErr w:type="spellStart"/>
            <w:r w:rsidRPr="00434561">
              <w:rPr>
                <w:rFonts w:ascii="IzhitsaC" w:eastAsia="IzhitsaC" w:hAnsi="IzhitsaC" w:cs="Times New Roman"/>
                <w:sz w:val="28"/>
                <w:szCs w:val="28"/>
                <w:lang w:val="uk-UA"/>
              </w:rPr>
              <w:t>быти</w:t>
            </w:r>
            <w:proofErr w:type="spellEnd"/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575E5A" w:rsidRDefault="006E4D78" w:rsidP="00861C64">
            <w:pPr>
              <w:spacing w:after="0" w:line="233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Форми майбутнього часу:</w:t>
            </w:r>
          </w:p>
          <w:p w:rsidR="006E4D78" w:rsidRPr="00575E5A" w:rsidRDefault="00434561" w:rsidP="00861C64">
            <w:pPr>
              <w:spacing w:after="0" w:line="233" w:lineRule="auto"/>
              <w:ind w:left="7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r w:rsidR="006E4D78"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простий майбутній час;</w:t>
            </w:r>
          </w:p>
          <w:p w:rsidR="006E4D78" w:rsidRPr="00575E5A" w:rsidRDefault="00434561" w:rsidP="00861C64">
            <w:pPr>
              <w:spacing w:after="0" w:line="233" w:lineRule="auto"/>
              <w:ind w:left="7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r w:rsidR="006E4D78"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складені форми майбутнього часу (І та ІІ), їх зна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чення, творення й відмінювання.</w:t>
            </w:r>
          </w:p>
        </w:tc>
      </w:tr>
      <w:tr w:rsidR="006E4D78" w:rsidRPr="00E84BA8" w:rsidTr="0046714D">
        <w:trPr>
          <w:trHeight w:val="1690"/>
        </w:trPr>
        <w:tc>
          <w:tcPr>
            <w:tcW w:w="925" w:type="dxa"/>
          </w:tcPr>
          <w:p w:rsidR="006E4D78" w:rsidRPr="00575E5A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8647" w:type="dxa"/>
          </w:tcPr>
          <w:p w:rsidR="006E4D78" w:rsidRPr="00575E5A" w:rsidRDefault="006E4D78" w:rsidP="00861C64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Минулий час дієслова. Способи дієслів. Дієприкметник</w:t>
            </w: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575E5A" w:rsidRDefault="006E4D78" w:rsidP="00861C64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усні та письмові відпові</w:t>
            </w:r>
            <w:r w:rsidR="008E57C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ді, виконання вправ, самостійна робота</w:t>
            </w:r>
          </w:p>
          <w:p w:rsidR="006E4D78" w:rsidRPr="00575E5A" w:rsidRDefault="006E4D78" w:rsidP="00861C64">
            <w:pPr>
              <w:spacing w:after="0" w:line="233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Форми минулого часу дієслів:</w:t>
            </w:r>
          </w:p>
          <w:p w:rsidR="006E4D78" w:rsidRPr="00575E5A" w:rsidRDefault="006E4D78" w:rsidP="00861C64">
            <w:pPr>
              <w:spacing w:after="0" w:line="233" w:lineRule="auto"/>
              <w:ind w:left="7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аорист, його значення, творення й відмінювання;</w:t>
            </w:r>
          </w:p>
          <w:p w:rsidR="006E4D78" w:rsidRPr="00575E5A" w:rsidRDefault="006E4D78" w:rsidP="00861C64">
            <w:pPr>
              <w:spacing w:after="0" w:line="233" w:lineRule="auto"/>
              <w:ind w:left="7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імперфект, його значення, творення й відмінювання;</w:t>
            </w:r>
          </w:p>
          <w:p w:rsidR="006E4D78" w:rsidRPr="00575E5A" w:rsidRDefault="006E4D78" w:rsidP="00861C64">
            <w:pPr>
              <w:spacing w:after="0" w:line="233" w:lineRule="auto"/>
              <w:ind w:left="7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перфект, його значення, творення й відмінювання;</w:t>
            </w:r>
          </w:p>
          <w:p w:rsidR="006E4D78" w:rsidRPr="00575E5A" w:rsidRDefault="006E4D78" w:rsidP="00861C64">
            <w:pPr>
              <w:spacing w:after="0" w:line="233" w:lineRule="auto"/>
              <w:ind w:left="7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плюсквамперфект, його значення, творення й відмінювання.</w:t>
            </w:r>
          </w:p>
          <w:p w:rsidR="006E4D78" w:rsidRPr="00575E5A" w:rsidRDefault="006E4D78" w:rsidP="00861C64">
            <w:pPr>
              <w:spacing w:after="0" w:line="233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Умовний спосіб дієслів, його значення, творення та відмінювання.</w:t>
            </w:r>
          </w:p>
          <w:p w:rsidR="006E4D78" w:rsidRPr="00575E5A" w:rsidRDefault="006E4D78" w:rsidP="00861C64">
            <w:pPr>
              <w:spacing w:after="0" w:line="233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Наказовий спосіб, його значення і творення.</w:t>
            </w:r>
          </w:p>
          <w:p w:rsidR="006E4D78" w:rsidRPr="00575E5A" w:rsidRDefault="006E4D78" w:rsidP="00861C64">
            <w:pPr>
              <w:spacing w:after="0" w:line="233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Інфінітив та супін, їх значення і творення.</w:t>
            </w:r>
          </w:p>
          <w:p w:rsidR="006E4D78" w:rsidRPr="00575E5A" w:rsidRDefault="006E4D78" w:rsidP="00861C64">
            <w:pPr>
              <w:tabs>
                <w:tab w:val="left" w:pos="426"/>
                <w:tab w:val="left" w:pos="567"/>
              </w:tabs>
              <w:spacing w:after="0" w:line="233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Активні дієприкметники теперішнього та минулого часу, їх творення.</w:t>
            </w:r>
          </w:p>
          <w:p w:rsidR="006E4D78" w:rsidRPr="00575E5A" w:rsidRDefault="006E4D78" w:rsidP="00861C64">
            <w:pPr>
              <w:tabs>
                <w:tab w:val="left" w:pos="426"/>
                <w:tab w:val="left" w:pos="567"/>
              </w:tabs>
              <w:spacing w:after="0" w:line="233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Пасивні дієприкметники теперішнього та минулого часу, їх творення.</w:t>
            </w:r>
          </w:p>
          <w:p w:rsidR="006E4D78" w:rsidRPr="00575E5A" w:rsidRDefault="006E4D78" w:rsidP="00861C64">
            <w:pPr>
              <w:tabs>
                <w:tab w:val="left" w:pos="426"/>
                <w:tab w:val="left" w:pos="567"/>
              </w:tabs>
              <w:spacing w:after="0" w:line="233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Іменне (нечленне) відмінювання дієприкметників. Творення займенникових (членних) форм дієприкметників; їх відміню</w:t>
            </w:r>
            <w:r w:rsidR="00434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вання; фонетичні процеси в них.</w:t>
            </w:r>
          </w:p>
        </w:tc>
      </w:tr>
      <w:tr w:rsidR="006E4D78" w:rsidRPr="00575E5A" w:rsidTr="006E4D78">
        <w:trPr>
          <w:trHeight w:val="1738"/>
        </w:trPr>
        <w:tc>
          <w:tcPr>
            <w:tcW w:w="925" w:type="dxa"/>
          </w:tcPr>
          <w:p w:rsidR="006E4D78" w:rsidRPr="00575E5A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8647" w:type="dxa"/>
          </w:tcPr>
          <w:p w:rsidR="006E4D78" w:rsidRPr="00575E5A" w:rsidRDefault="006E4D78" w:rsidP="00861C64">
            <w:pPr>
              <w:tabs>
                <w:tab w:val="left" w:pos="323"/>
              </w:tabs>
              <w:spacing w:after="0" w:line="233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Незмінювані частини мови.</w:t>
            </w:r>
          </w:p>
          <w:p w:rsidR="006E4D78" w:rsidRPr="00575E5A" w:rsidRDefault="006E4D78" w:rsidP="00861C64">
            <w:pPr>
              <w:tabs>
                <w:tab w:val="left" w:pos="323"/>
              </w:tabs>
              <w:spacing w:after="0" w:line="233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 xml:space="preserve">Вид роботи: усні та письмові відповіді, </w:t>
            </w:r>
            <w:r w:rsidR="008E57C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виконання вправ</w:t>
            </w:r>
            <w:r w:rsidRPr="00575E5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uk-UA"/>
              </w:rPr>
              <w:t>.</w:t>
            </w:r>
          </w:p>
          <w:p w:rsidR="006E4D78" w:rsidRPr="00575E5A" w:rsidRDefault="006E4D78" w:rsidP="00861C64">
            <w:pPr>
              <w:widowControl w:val="0"/>
              <w:tabs>
                <w:tab w:val="left" w:pos="323"/>
                <w:tab w:val="left" w:pos="567"/>
              </w:tabs>
              <w:autoSpaceDE w:val="0"/>
              <w:autoSpaceDN w:val="0"/>
              <w:spacing w:after="0" w:line="233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Прислівник. Творення прислівників.</w:t>
            </w:r>
          </w:p>
          <w:p w:rsidR="006E4D78" w:rsidRPr="00575E5A" w:rsidRDefault="006E4D78" w:rsidP="00861C64">
            <w:pPr>
              <w:widowControl w:val="0"/>
              <w:tabs>
                <w:tab w:val="left" w:pos="323"/>
                <w:tab w:val="left" w:pos="567"/>
              </w:tabs>
              <w:autoSpaceDE w:val="0"/>
              <w:autoSpaceDN w:val="0"/>
              <w:spacing w:after="0" w:line="233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Прийменники, їх функції.</w:t>
            </w:r>
          </w:p>
          <w:p w:rsidR="006E4D78" w:rsidRPr="00575E5A" w:rsidRDefault="006E4D78" w:rsidP="00861C64">
            <w:pPr>
              <w:widowControl w:val="0"/>
              <w:tabs>
                <w:tab w:val="left" w:pos="323"/>
                <w:tab w:val="left" w:pos="567"/>
              </w:tabs>
              <w:autoSpaceDE w:val="0"/>
              <w:autoSpaceDN w:val="0"/>
              <w:spacing w:after="0" w:line="233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Сполучники, їх морфологічна будова; сурядні та підрядні сполучники.</w:t>
            </w:r>
          </w:p>
          <w:p w:rsidR="006E4D78" w:rsidRPr="00434561" w:rsidRDefault="006E4D78" w:rsidP="00861C64">
            <w:pPr>
              <w:widowControl w:val="0"/>
              <w:tabs>
                <w:tab w:val="left" w:pos="323"/>
                <w:tab w:val="left" w:pos="567"/>
              </w:tabs>
              <w:autoSpaceDE w:val="0"/>
              <w:autoSpaceDN w:val="0"/>
              <w:spacing w:after="0" w:line="233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Частки, поділ їх на групи; словотворчі й формотворчі частки.</w:t>
            </w:r>
          </w:p>
        </w:tc>
      </w:tr>
      <w:tr w:rsidR="006E4D78" w:rsidRPr="00575E5A" w:rsidTr="00434561">
        <w:trPr>
          <w:trHeight w:val="274"/>
        </w:trPr>
        <w:tc>
          <w:tcPr>
            <w:tcW w:w="925" w:type="dxa"/>
          </w:tcPr>
          <w:p w:rsidR="006E4D78" w:rsidRPr="00575E5A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E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8647" w:type="dxa"/>
          </w:tcPr>
          <w:p w:rsidR="006E4D78" w:rsidRPr="00575E5A" w:rsidRDefault="006E4D78" w:rsidP="00861C64">
            <w:pPr>
              <w:tabs>
                <w:tab w:val="left" w:pos="278"/>
              </w:tabs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Синтаксис. </w:t>
            </w:r>
          </w:p>
          <w:p w:rsidR="006E4D78" w:rsidRPr="00575E5A" w:rsidRDefault="006E4D78" w:rsidP="00861C64">
            <w:pPr>
              <w:tabs>
                <w:tab w:val="left" w:pos="278"/>
              </w:tabs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усні та письмові відповіді.</w:t>
            </w: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75E5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контрольна робота.</w:t>
            </w:r>
          </w:p>
          <w:p w:rsidR="006E4D78" w:rsidRPr="00575E5A" w:rsidRDefault="006E4D78" w:rsidP="00861C64">
            <w:pPr>
              <w:widowControl w:val="0"/>
              <w:tabs>
                <w:tab w:val="left" w:pos="278"/>
                <w:tab w:val="left" w:pos="567"/>
              </w:tabs>
              <w:autoSpaceDE w:val="0"/>
              <w:autoSpaceDN w:val="0"/>
              <w:spacing w:after="0" w:line="233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Просте речення. Головні та другорядні члени речення.</w:t>
            </w:r>
          </w:p>
          <w:p w:rsidR="006E4D78" w:rsidRPr="00575E5A" w:rsidRDefault="006E4D78" w:rsidP="00861C64">
            <w:pPr>
              <w:widowControl w:val="0"/>
              <w:tabs>
                <w:tab w:val="left" w:pos="278"/>
                <w:tab w:val="left" w:pos="567"/>
              </w:tabs>
              <w:autoSpaceDE w:val="0"/>
              <w:autoSpaceDN w:val="0"/>
              <w:spacing w:after="0" w:line="233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Давальний самостійний зворот.</w:t>
            </w:r>
          </w:p>
          <w:p w:rsidR="006E4D78" w:rsidRPr="00575E5A" w:rsidRDefault="006E4D78" w:rsidP="00861C64">
            <w:pPr>
              <w:widowControl w:val="0"/>
              <w:tabs>
                <w:tab w:val="left" w:pos="278"/>
                <w:tab w:val="left" w:pos="567"/>
              </w:tabs>
              <w:autoSpaceDE w:val="0"/>
              <w:autoSpaceDN w:val="0"/>
              <w:spacing w:after="0" w:line="233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Складне речення, його типи.</w:t>
            </w:r>
          </w:p>
          <w:p w:rsidR="00434561" w:rsidRDefault="006E4D78" w:rsidP="00861C64">
            <w:pPr>
              <w:widowControl w:val="0"/>
              <w:tabs>
                <w:tab w:val="left" w:pos="278"/>
                <w:tab w:val="left" w:pos="567"/>
              </w:tabs>
              <w:autoSpaceDE w:val="0"/>
              <w:autoSpaceDN w:val="0"/>
              <w:spacing w:after="0" w:line="233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Вираження заперечення в старослов’янській мові.</w:t>
            </w:r>
          </w:p>
          <w:p w:rsidR="006E4D78" w:rsidRPr="00434561" w:rsidRDefault="006E4D78" w:rsidP="00861C64">
            <w:pPr>
              <w:widowControl w:val="0"/>
              <w:tabs>
                <w:tab w:val="left" w:pos="278"/>
                <w:tab w:val="left" w:pos="567"/>
              </w:tabs>
              <w:autoSpaceDE w:val="0"/>
              <w:autoSpaceDN w:val="0"/>
              <w:spacing w:after="0" w:line="233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Написання контрольної роботи з морфології та синтаксису.</w:t>
            </w:r>
          </w:p>
        </w:tc>
      </w:tr>
    </w:tbl>
    <w:p w:rsidR="006E4D78" w:rsidRPr="00E724C9" w:rsidRDefault="006E4D78" w:rsidP="006E4D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6E4D78" w:rsidRDefault="006E4D78" w:rsidP="00FE2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FE2A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Завдання для самостійної роботи студентів</w:t>
      </w:r>
    </w:p>
    <w:p w:rsidR="00FE2A05" w:rsidRPr="00FE2A05" w:rsidRDefault="00FE2A05" w:rsidP="00FE2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6E4D78" w:rsidRPr="00FE2A05" w:rsidRDefault="006E4D78" w:rsidP="00FE2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2A05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Самостійна робота здобувачів освіти під час вивчення освітньої компоненти </w:t>
      </w:r>
      <w:r w:rsidR="00FE2A05" w:rsidRPr="00FE2A0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E2A05">
        <w:rPr>
          <w:rFonts w:ascii="Times New Roman" w:hAnsi="Times New Roman" w:cs="Times New Roman"/>
          <w:sz w:val="28"/>
          <w:szCs w:val="28"/>
          <w:lang w:val="uk-UA"/>
        </w:rPr>
        <w:t>Старослов’янська мова</w:t>
      </w:r>
      <w:r w:rsidR="00FE2A05" w:rsidRPr="00FE2A0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E2A05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різних видів:</w:t>
      </w:r>
    </w:p>
    <w:p w:rsidR="006E4D78" w:rsidRPr="00FE2A05" w:rsidRDefault="00FE2A05" w:rsidP="00FE2A05">
      <w:pPr>
        <w:pStyle w:val="ac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  <w:r w:rsidRPr="00FE2A05">
        <w:rPr>
          <w:rFonts w:ascii="Times New Roman" w:hAnsi="Times New Roman" w:cs="Times New Roman"/>
          <w:sz w:val="28"/>
          <w:szCs w:val="28"/>
        </w:rPr>
        <w:t>п</w:t>
      </w:r>
      <w:r w:rsidR="006E4D78" w:rsidRPr="00FE2A05">
        <w:rPr>
          <w:rFonts w:ascii="Times New Roman" w:hAnsi="Times New Roman" w:cs="Times New Roman"/>
          <w:sz w:val="28"/>
          <w:szCs w:val="28"/>
        </w:rPr>
        <w:t>ідготовки до авдиторних практичних занять (опрацювання теоретичних пита</w:t>
      </w:r>
      <w:r w:rsidRPr="00FE2A05">
        <w:rPr>
          <w:rFonts w:ascii="Times New Roman" w:hAnsi="Times New Roman" w:cs="Times New Roman"/>
          <w:sz w:val="28"/>
          <w:szCs w:val="28"/>
        </w:rPr>
        <w:t>нь, виконання практичних вправ);</w:t>
      </w:r>
    </w:p>
    <w:p w:rsidR="006E4D78" w:rsidRPr="00FE2A05" w:rsidRDefault="00FE2A05" w:rsidP="00FE2A05">
      <w:pPr>
        <w:pStyle w:val="ac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  <w:r w:rsidRPr="00FE2A05">
        <w:rPr>
          <w:rFonts w:ascii="Times New Roman" w:hAnsi="Times New Roman" w:cs="Times New Roman"/>
          <w:sz w:val="28"/>
          <w:szCs w:val="28"/>
        </w:rPr>
        <w:t>с</w:t>
      </w:r>
      <w:r w:rsidR="006E4D78" w:rsidRPr="00FE2A05">
        <w:rPr>
          <w:rFonts w:ascii="Times New Roman" w:hAnsi="Times New Roman" w:cs="Times New Roman"/>
          <w:sz w:val="28"/>
          <w:szCs w:val="28"/>
        </w:rPr>
        <w:t>амостійне поглиблене опрацювання тем освітнього компонента згідн</w:t>
      </w:r>
      <w:r w:rsidRPr="00FE2A05">
        <w:rPr>
          <w:rFonts w:ascii="Times New Roman" w:hAnsi="Times New Roman" w:cs="Times New Roman"/>
          <w:sz w:val="28"/>
          <w:szCs w:val="28"/>
        </w:rPr>
        <w:t>о з навчально-тематичним планом;</w:t>
      </w:r>
    </w:p>
    <w:p w:rsidR="006E4D78" w:rsidRPr="00FE2A05" w:rsidRDefault="00FE2A05" w:rsidP="00FE2A05">
      <w:pPr>
        <w:pStyle w:val="ac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  <w:r w:rsidRPr="00FE2A05">
        <w:rPr>
          <w:rFonts w:ascii="Times New Roman" w:hAnsi="Times New Roman" w:cs="Times New Roman"/>
          <w:sz w:val="28"/>
          <w:szCs w:val="28"/>
        </w:rPr>
        <w:t>підготовка до самостійних, контрольних робіт</w:t>
      </w:r>
      <w:r w:rsidR="00D00787">
        <w:rPr>
          <w:rFonts w:ascii="Times New Roman" w:hAnsi="Times New Roman" w:cs="Times New Roman"/>
          <w:sz w:val="28"/>
          <w:szCs w:val="28"/>
        </w:rPr>
        <w:t>, тестування</w:t>
      </w:r>
      <w:r w:rsidRPr="00FE2A05">
        <w:rPr>
          <w:rFonts w:ascii="Times New Roman" w:hAnsi="Times New Roman" w:cs="Times New Roman"/>
          <w:sz w:val="28"/>
          <w:szCs w:val="28"/>
        </w:rPr>
        <w:t>.</w:t>
      </w:r>
    </w:p>
    <w:p w:rsidR="006E4D78" w:rsidRPr="00FE2A05" w:rsidRDefault="006E4D78" w:rsidP="00FE2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5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6"/>
        <w:gridCol w:w="8476"/>
      </w:tblGrid>
      <w:tr w:rsidR="006E4D78" w:rsidRPr="00FE2A05" w:rsidTr="00FE2A05">
        <w:trPr>
          <w:trHeight w:val="543"/>
        </w:trPr>
        <w:tc>
          <w:tcPr>
            <w:tcW w:w="1096" w:type="dxa"/>
          </w:tcPr>
          <w:p w:rsidR="006E4D78" w:rsidRPr="00FE2A05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теми</w:t>
            </w:r>
          </w:p>
        </w:tc>
        <w:tc>
          <w:tcPr>
            <w:tcW w:w="8476" w:type="dxa"/>
          </w:tcPr>
          <w:p w:rsidR="006E4D78" w:rsidRPr="00FE2A05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завдання для самостійного опрацювання у межах теми</w:t>
            </w:r>
          </w:p>
        </w:tc>
      </w:tr>
      <w:tr w:rsidR="006E4D78" w:rsidRPr="00FE2A05" w:rsidTr="00FE2A05">
        <w:trPr>
          <w:trHeight w:val="633"/>
        </w:trPr>
        <w:tc>
          <w:tcPr>
            <w:tcW w:w="1096" w:type="dxa"/>
          </w:tcPr>
          <w:p w:rsidR="006E4D78" w:rsidRPr="00FE2A05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</w:t>
            </w:r>
          </w:p>
          <w:p w:rsidR="006E4D78" w:rsidRPr="00FE2A05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76" w:type="dxa"/>
          </w:tcPr>
          <w:p w:rsidR="006E4D78" w:rsidRPr="00FE2A05" w:rsidRDefault="009E17ED" w:rsidP="009E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За рекомендованою до навчальної дисципліни літературою п</w:t>
            </w:r>
            <w:r w:rsidR="006E4D78" w:rsidRPr="00FE2A0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рочитати й законспектувати</w:t>
            </w:r>
            <w:r w:rsidR="006E4D78" w:rsidRPr="00FE2A0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питання про в</w:t>
            </w:r>
            <w:r w:rsidR="006E4D78"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несок вітчизняних і зарубіжних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науковців</w:t>
            </w:r>
            <w:r w:rsidR="006E4D78"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вивчення старослов’янської мови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E4D78" w:rsidRPr="00FE2A05" w:rsidTr="00FE2A05">
        <w:trPr>
          <w:trHeight w:val="559"/>
        </w:trPr>
        <w:tc>
          <w:tcPr>
            <w:tcW w:w="1096" w:type="dxa"/>
          </w:tcPr>
          <w:p w:rsidR="006E4D78" w:rsidRPr="00FE2A05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1.2.</w:t>
            </w:r>
          </w:p>
          <w:p w:rsidR="006E4D78" w:rsidRPr="00FE2A05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76" w:type="dxa"/>
          </w:tcPr>
          <w:p w:rsidR="009E17ED" w:rsidRDefault="006E4D78" w:rsidP="009E1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Вивчити кирилицю напам'ять.</w:t>
            </w:r>
            <w:r w:rsidR="009E17ED"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E4D78" w:rsidRPr="009E17ED" w:rsidRDefault="009E17ED" w:rsidP="009E1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Переписати, прочитати і перекласти фрагменту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тексту старослов’янською мовою.</w:t>
            </w:r>
          </w:p>
        </w:tc>
      </w:tr>
      <w:tr w:rsidR="006E4D78" w:rsidRPr="00FE2A05" w:rsidTr="009E17ED">
        <w:trPr>
          <w:trHeight w:val="321"/>
        </w:trPr>
        <w:tc>
          <w:tcPr>
            <w:tcW w:w="1096" w:type="dxa"/>
          </w:tcPr>
          <w:p w:rsidR="006E4D78" w:rsidRPr="00FE2A05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8476" w:type="dxa"/>
          </w:tcPr>
          <w:p w:rsidR="006E4D78" w:rsidRPr="00FE2A05" w:rsidRDefault="006E4D78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Вивчити класифікацію звуків старослов'янської мови.</w:t>
            </w:r>
          </w:p>
        </w:tc>
      </w:tr>
      <w:tr w:rsidR="006E4D78" w:rsidRPr="00FE2A05" w:rsidTr="00FE2A05">
        <w:trPr>
          <w:trHeight w:val="513"/>
        </w:trPr>
        <w:tc>
          <w:tcPr>
            <w:tcW w:w="1096" w:type="dxa"/>
          </w:tcPr>
          <w:p w:rsidR="006E4D78" w:rsidRPr="00FE2A05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2.2.</w:t>
            </w:r>
          </w:p>
        </w:tc>
        <w:tc>
          <w:tcPr>
            <w:tcW w:w="8476" w:type="dxa"/>
          </w:tcPr>
          <w:p w:rsidR="006E4D78" w:rsidRPr="00FE2A05" w:rsidRDefault="006E4D78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Вивчити таблиці зміни довгих і коротких монофтонгів, дифтонгів та дифтонгічних сполучень.</w:t>
            </w:r>
          </w:p>
        </w:tc>
      </w:tr>
      <w:tr w:rsidR="006E4D78" w:rsidRPr="00FE2A05" w:rsidTr="00FE2A05">
        <w:trPr>
          <w:trHeight w:val="743"/>
        </w:trPr>
        <w:tc>
          <w:tcPr>
            <w:tcW w:w="1096" w:type="dxa"/>
          </w:tcPr>
          <w:p w:rsidR="006E4D78" w:rsidRPr="00FE2A05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</w:t>
            </w:r>
          </w:p>
        </w:tc>
        <w:tc>
          <w:tcPr>
            <w:tcW w:w="8476" w:type="dxa"/>
          </w:tcPr>
          <w:p w:rsidR="009E17ED" w:rsidRDefault="006E4D78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Вивчити закономірності зміни приголосних і груп приголосних з наступним </w:t>
            </w:r>
            <w:r w:rsidRPr="00FE2A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*j; </w:t>
            </w:r>
            <w:proofErr w:type="spellStart"/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палаталізацій</w:t>
            </w:r>
            <w:proofErr w:type="spellEnd"/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задньоязикових приголосних. </w:t>
            </w:r>
          </w:p>
          <w:p w:rsidR="006E4D78" w:rsidRPr="00FE2A05" w:rsidRDefault="006E4D78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вправи на визначення цих фонетичних процесів.</w:t>
            </w:r>
          </w:p>
        </w:tc>
      </w:tr>
      <w:tr w:rsidR="006E4D78" w:rsidRPr="00FE2A05" w:rsidTr="00FE2A05">
        <w:trPr>
          <w:trHeight w:val="627"/>
        </w:trPr>
        <w:tc>
          <w:tcPr>
            <w:tcW w:w="1096" w:type="dxa"/>
          </w:tcPr>
          <w:p w:rsidR="006E4D78" w:rsidRPr="00FE2A05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8476" w:type="dxa"/>
          </w:tcPr>
          <w:p w:rsidR="009E17ED" w:rsidRDefault="006E4D78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Підготуватися до контрольної роботи з фонетики. </w:t>
            </w:r>
          </w:p>
          <w:p w:rsidR="006E4D78" w:rsidRPr="00FE2A05" w:rsidRDefault="006E4D78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Вивчити алгоритм виконання фонетичного аналізу слова.</w:t>
            </w:r>
          </w:p>
        </w:tc>
      </w:tr>
      <w:tr w:rsidR="006E4D78" w:rsidRPr="00FE2A05" w:rsidTr="00FE2A05">
        <w:trPr>
          <w:trHeight w:val="834"/>
        </w:trPr>
        <w:tc>
          <w:tcPr>
            <w:tcW w:w="1096" w:type="dxa"/>
          </w:tcPr>
          <w:p w:rsidR="006E4D78" w:rsidRPr="00FE2A05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3.1.</w:t>
            </w:r>
          </w:p>
          <w:p w:rsidR="006E4D78" w:rsidRPr="00FE2A05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76" w:type="dxa"/>
          </w:tcPr>
          <w:p w:rsidR="006E4D78" w:rsidRPr="00FE2A05" w:rsidRDefault="009E17ED" w:rsidP="009E1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рекомендованою до навчальної дисципліни літературою з</w:t>
            </w:r>
            <w:r w:rsidR="006E4D78"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аконспектувати</w:t>
            </w:r>
            <w:r w:rsidR="00C54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вивчити</w:t>
            </w:r>
            <w:r w:rsidR="006E4D78"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питання про граматичні категорії роду, числа і відмінка іменників.</w:t>
            </w:r>
          </w:p>
        </w:tc>
      </w:tr>
      <w:tr w:rsidR="006E4D78" w:rsidRPr="00E84BA8" w:rsidTr="00A17F1C">
        <w:trPr>
          <w:trHeight w:val="429"/>
        </w:trPr>
        <w:tc>
          <w:tcPr>
            <w:tcW w:w="1096" w:type="dxa"/>
          </w:tcPr>
          <w:p w:rsidR="006E4D78" w:rsidRPr="00FE2A05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3.2.</w:t>
            </w:r>
          </w:p>
        </w:tc>
        <w:tc>
          <w:tcPr>
            <w:tcW w:w="8476" w:type="dxa"/>
          </w:tcPr>
          <w:p w:rsidR="006E4D78" w:rsidRPr="00FE2A05" w:rsidRDefault="006E4D78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Вивчити таблиці відмінювання особових</w:t>
            </w:r>
            <w:r w:rsidR="00A1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неособових займенників</w:t>
            </w:r>
            <w:r w:rsidR="00566E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E4D78" w:rsidRPr="00E84BA8" w:rsidTr="00FE2A05">
        <w:trPr>
          <w:trHeight w:val="557"/>
        </w:trPr>
        <w:tc>
          <w:tcPr>
            <w:tcW w:w="1096" w:type="dxa"/>
          </w:tcPr>
          <w:p w:rsidR="006E4D78" w:rsidRPr="00FE2A05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3.3.</w:t>
            </w:r>
          </w:p>
        </w:tc>
        <w:tc>
          <w:tcPr>
            <w:tcW w:w="8476" w:type="dxa"/>
          </w:tcPr>
          <w:p w:rsidR="006E4D78" w:rsidRPr="009E17ED" w:rsidRDefault="009E17ED" w:rsidP="009E17ED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1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Вивчити таблиці відмінювання іменних і займенникових прикметників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старослов’янської </w:t>
            </w:r>
            <w:r w:rsidRPr="009E17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мови.</w:t>
            </w:r>
          </w:p>
        </w:tc>
      </w:tr>
      <w:tr w:rsidR="006E4D78" w:rsidRPr="00FE2A05" w:rsidTr="00FE2A05">
        <w:trPr>
          <w:trHeight w:val="815"/>
        </w:trPr>
        <w:tc>
          <w:tcPr>
            <w:tcW w:w="1096" w:type="dxa"/>
          </w:tcPr>
          <w:p w:rsidR="006E4D78" w:rsidRPr="00FE2A05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3.4.</w:t>
            </w:r>
          </w:p>
          <w:p w:rsidR="006E4D78" w:rsidRPr="00FE2A05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76" w:type="dxa"/>
          </w:tcPr>
          <w:p w:rsidR="00F13F95" w:rsidRPr="00F13F95" w:rsidRDefault="009E17ED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рекомендованою до навчальної дисципліни літературою </w:t>
            </w:r>
            <w:r w:rsidR="00F13F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вивчити питання «</w:t>
            </w:r>
            <w:r w:rsidR="006E4D78"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Субстантивні утворення від числівників (</w:t>
            </w:r>
            <w:proofErr w:type="spellStart"/>
            <w:r w:rsidR="006E4D78" w:rsidRPr="00F13F95">
              <w:rPr>
                <w:rFonts w:ascii="IzhitsaC" w:eastAsia="IzhitsaC" w:hAnsi="IzhitsaC" w:cs="Times New Roman"/>
                <w:sz w:val="28"/>
                <w:szCs w:val="28"/>
                <w:lang w:val="uk-UA"/>
              </w:rPr>
              <w:t>двоица</w:t>
            </w:r>
            <w:proofErr w:type="spellEnd"/>
            <w:r w:rsidR="006E4D78" w:rsidRPr="00F13F95">
              <w:rPr>
                <w:rFonts w:ascii="IzhitsaC" w:eastAsia="IzhitsaC" w:hAnsi="IzhitsaC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6E4D78" w:rsidRPr="00F13F95">
              <w:rPr>
                <w:rFonts w:ascii="IzhitsaC" w:eastAsia="IzhitsaC" w:hAnsi="IzhitsaC" w:cs="Times New Roman"/>
                <w:sz w:val="28"/>
                <w:szCs w:val="28"/>
                <w:lang w:val="uk-UA"/>
              </w:rPr>
              <w:t>съторица</w:t>
            </w:r>
            <w:proofErr w:type="spellEnd"/>
            <w:r w:rsidR="006E4D78"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тощо)</w:t>
            </w:r>
            <w:r w:rsidR="00F13F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</w:tc>
      </w:tr>
      <w:tr w:rsidR="006E4D78" w:rsidRPr="00E84BA8" w:rsidTr="00FE2A05">
        <w:trPr>
          <w:trHeight w:val="563"/>
        </w:trPr>
        <w:tc>
          <w:tcPr>
            <w:tcW w:w="1096" w:type="dxa"/>
          </w:tcPr>
          <w:p w:rsidR="006E4D78" w:rsidRPr="00FE2A05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3.5.</w:t>
            </w:r>
          </w:p>
          <w:p w:rsidR="006E4D78" w:rsidRPr="00FE2A05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76" w:type="dxa"/>
          </w:tcPr>
          <w:p w:rsidR="006E4D78" w:rsidRDefault="006E4D78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вправи на визначення класу, способу, часу дієслів у реченнях</w:t>
            </w:r>
            <w:r w:rsidR="00F13F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13F95" w:rsidRPr="00F13F95" w:rsidRDefault="00F13F95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F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Утворити усі можливі часові особові форми від двох запропонованих дієслів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старослов’янської мови</w:t>
            </w:r>
            <w:r w:rsidRPr="00F13F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E4D78" w:rsidRPr="00FE2A05" w:rsidTr="00FE2A05">
        <w:trPr>
          <w:trHeight w:val="571"/>
        </w:trPr>
        <w:tc>
          <w:tcPr>
            <w:tcW w:w="1096" w:type="dxa"/>
          </w:tcPr>
          <w:p w:rsidR="006E4D78" w:rsidRPr="00FE2A05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3.6.</w:t>
            </w:r>
          </w:p>
        </w:tc>
        <w:tc>
          <w:tcPr>
            <w:tcW w:w="8476" w:type="dxa"/>
          </w:tcPr>
          <w:p w:rsidR="006E4D78" w:rsidRPr="00FE2A05" w:rsidRDefault="00F13F95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рекомендованою до навчальної дисципліни літературою з</w:t>
            </w:r>
            <w:r w:rsidR="006E4D78"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аконспектувати питання про службові частини мови. </w:t>
            </w:r>
          </w:p>
        </w:tc>
      </w:tr>
      <w:tr w:rsidR="006E4D78" w:rsidRPr="00FE2A05" w:rsidTr="00FE2A05">
        <w:trPr>
          <w:trHeight w:val="267"/>
        </w:trPr>
        <w:tc>
          <w:tcPr>
            <w:tcW w:w="1096" w:type="dxa"/>
          </w:tcPr>
          <w:p w:rsidR="006E4D78" w:rsidRPr="00FE2A05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3.7.</w:t>
            </w:r>
          </w:p>
        </w:tc>
        <w:tc>
          <w:tcPr>
            <w:tcW w:w="8476" w:type="dxa"/>
          </w:tcPr>
          <w:p w:rsidR="00F13F95" w:rsidRPr="00C54EBE" w:rsidRDefault="00F13F95" w:rsidP="00F13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4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рекомендованою до навчальної дисципліни літературою вивчити </w:t>
            </w:r>
            <w:r w:rsidR="006E4D78" w:rsidRPr="00C54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питання</w:t>
            </w:r>
            <w:r w:rsidRPr="00C54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«Вираження заперечення в старослов’янській мові»</w:t>
            </w:r>
            <w:r w:rsidR="006E4D78" w:rsidRPr="00C54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4D78" w:rsidRPr="00C54EBE" w:rsidRDefault="00F13F95" w:rsidP="00F13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4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Вивчити алгоритм виконання морфологічного аналізу слів та синтаксичного розбору речення.</w:t>
            </w:r>
          </w:p>
        </w:tc>
      </w:tr>
    </w:tbl>
    <w:p w:rsidR="006E4D78" w:rsidRPr="00FE2A05" w:rsidRDefault="006E4D78" w:rsidP="00E10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2" w:firstLine="706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FE2A05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lastRenderedPageBreak/>
        <w:t>Контроль виконання та оцінювання завдань, винесених на самостійне опрацюв</w:t>
      </w:r>
      <w:r w:rsidR="00F13F95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а</w:t>
      </w:r>
      <w:r w:rsidRPr="00FE2A05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ння, проводимо в процесі вивчення тем кожного змістового модуля. </w:t>
      </w:r>
    </w:p>
    <w:p w:rsidR="00F13F95" w:rsidRDefault="00F13F95" w:rsidP="00E10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B2255" w:rsidRDefault="00DB2255" w:rsidP="00E10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Індивідуальна робота</w:t>
      </w:r>
    </w:p>
    <w:p w:rsidR="00DB2255" w:rsidRDefault="00DB2255" w:rsidP="00E10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930"/>
      </w:tblGrid>
      <w:tr w:rsidR="00DB2255" w:rsidRPr="00100FD3" w:rsidTr="00EB3904">
        <w:trPr>
          <w:trHeight w:val="404"/>
        </w:trPr>
        <w:tc>
          <w:tcPr>
            <w:tcW w:w="567" w:type="dxa"/>
            <w:shd w:val="clear" w:color="auto" w:fill="auto"/>
          </w:tcPr>
          <w:p w:rsidR="00DB2255" w:rsidRPr="00100FD3" w:rsidRDefault="00DB2255" w:rsidP="00DB2255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F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930" w:type="dxa"/>
            <w:shd w:val="clear" w:color="auto" w:fill="auto"/>
          </w:tcPr>
          <w:p w:rsidR="00DB2255" w:rsidRPr="00100FD3" w:rsidRDefault="00DB2255" w:rsidP="00EB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FD3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100FD3">
              <w:rPr>
                <w:rFonts w:ascii="Times New Roman" w:hAnsi="Times New Roman" w:cs="Times New Roman"/>
                <w:sz w:val="28"/>
                <w:szCs w:val="28"/>
              </w:rPr>
              <w:t xml:space="preserve"> теми</w:t>
            </w:r>
          </w:p>
        </w:tc>
      </w:tr>
      <w:tr w:rsidR="00DB2255" w:rsidRPr="00100FD3" w:rsidTr="00EB3904">
        <w:tc>
          <w:tcPr>
            <w:tcW w:w="567" w:type="dxa"/>
            <w:shd w:val="clear" w:color="auto" w:fill="auto"/>
          </w:tcPr>
          <w:p w:rsidR="00DB2255" w:rsidRPr="00100FD3" w:rsidRDefault="00DB2255" w:rsidP="00EB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F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:rsidR="00DB2255" w:rsidRPr="00DB2255" w:rsidRDefault="00DB2255" w:rsidP="00EB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Аналіз однієї з версій походження кирилиці і глаголиці</w:t>
            </w:r>
          </w:p>
        </w:tc>
      </w:tr>
    </w:tbl>
    <w:p w:rsidR="00DB2255" w:rsidRDefault="00DB2255" w:rsidP="00E10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6E4D78" w:rsidRPr="003A651E" w:rsidRDefault="006E4D78" w:rsidP="00E10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651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Методи навчання</w:t>
      </w:r>
    </w:p>
    <w:p w:rsidR="006E4D78" w:rsidRPr="003A651E" w:rsidRDefault="006E4D78" w:rsidP="00E10910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3A651E">
        <w:rPr>
          <w:rFonts w:ascii="Times New Roman" w:hAnsi="Times New Roman" w:cs="Times New Roman"/>
          <w:sz w:val="28"/>
          <w:szCs w:val="28"/>
          <w:lang w:val="uk-UA"/>
        </w:rPr>
        <w:t>У роботі використову</w:t>
      </w:r>
      <w:r w:rsidR="00813CFE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Pr="003A651E">
        <w:rPr>
          <w:rFonts w:ascii="Times New Roman" w:hAnsi="Times New Roman" w:cs="Times New Roman"/>
          <w:sz w:val="28"/>
          <w:szCs w:val="28"/>
          <w:lang w:val="uk-UA"/>
        </w:rPr>
        <w:t xml:space="preserve"> словесні, наочні та практичні методи навчання, зокрема: лекці</w:t>
      </w:r>
      <w:r w:rsidR="00813CF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3A651E">
        <w:rPr>
          <w:rFonts w:ascii="Times New Roman" w:hAnsi="Times New Roman" w:cs="Times New Roman"/>
          <w:sz w:val="28"/>
          <w:szCs w:val="28"/>
          <w:lang w:val="uk-UA"/>
        </w:rPr>
        <w:t>, пояснення, розповідь, бесід</w:t>
      </w:r>
      <w:r w:rsidR="00813CF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A651E">
        <w:rPr>
          <w:rFonts w:ascii="Times New Roman" w:hAnsi="Times New Roman" w:cs="Times New Roman"/>
          <w:sz w:val="28"/>
          <w:szCs w:val="28"/>
          <w:lang w:val="uk-UA"/>
        </w:rPr>
        <w:t>, спостереження, ілюстраці</w:t>
      </w:r>
      <w:r w:rsidR="00813CF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3A651E">
        <w:rPr>
          <w:rFonts w:ascii="Times New Roman" w:hAnsi="Times New Roman" w:cs="Times New Roman"/>
          <w:sz w:val="28"/>
          <w:szCs w:val="28"/>
          <w:lang w:val="uk-UA"/>
        </w:rPr>
        <w:t>, демонстраці</w:t>
      </w:r>
      <w:r w:rsidR="00813CF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3A651E">
        <w:rPr>
          <w:rFonts w:ascii="Times New Roman" w:hAnsi="Times New Roman" w:cs="Times New Roman"/>
          <w:sz w:val="28"/>
          <w:szCs w:val="28"/>
          <w:lang w:val="uk-UA"/>
        </w:rPr>
        <w:t>, практичні вправи</w:t>
      </w:r>
      <w:r w:rsidRPr="003A651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. </w:t>
      </w:r>
    </w:p>
    <w:p w:rsidR="006E4D78" w:rsidRPr="003A651E" w:rsidRDefault="006E4D78" w:rsidP="00E10910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A651E">
        <w:rPr>
          <w:rFonts w:ascii="Times New Roman" w:hAnsi="Times New Roman" w:cs="Times New Roman"/>
          <w:sz w:val="28"/>
          <w:szCs w:val="28"/>
          <w:lang w:val="uk-UA"/>
        </w:rPr>
        <w:t>За характером пізнавальної діяльності здобувача освіти застосову</w:t>
      </w:r>
      <w:r w:rsidR="00813CFE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Pr="003A6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651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A65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ояснювально</w:t>
      </w:r>
      <w:proofErr w:type="spellEnd"/>
      <w:r w:rsidRPr="003A65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-ілюстративний, інформаційно-рецептивний, частково-пошуковий, евристичний методи, метод проблемного викладу, дослідницький метод.</w:t>
      </w:r>
    </w:p>
    <w:p w:rsidR="003250EC" w:rsidRDefault="003250EC" w:rsidP="00E10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E4D78" w:rsidRDefault="006E4D78" w:rsidP="00E10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A651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Система контролю та оцінювання</w:t>
      </w:r>
    </w:p>
    <w:p w:rsidR="003250EC" w:rsidRPr="003A651E" w:rsidRDefault="003250EC" w:rsidP="00E10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61C64" w:rsidRPr="00152AD4" w:rsidRDefault="00861C64" w:rsidP="00861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Контроль та оцінювання </w:t>
      </w:r>
      <w:r w:rsidRPr="00152AD4">
        <w:rPr>
          <w:rFonts w:ascii="Times New Roman" w:hAnsi="Times New Roman" w:cs="Times New Roman"/>
          <w:sz w:val="28"/>
          <w:szCs w:val="28"/>
          <w:lang w:val="uk-UA"/>
        </w:rPr>
        <w:t>рівня засвоєння студентами знань, умінь та навичок з навчальної дисципліни «Старослов’янська мова»</w:t>
      </w:r>
      <w:r w:rsidRPr="00152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здійснюється</w:t>
      </w:r>
      <w:r w:rsidRPr="00152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152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формі поточного та підсумкового контролю.</w:t>
      </w:r>
    </w:p>
    <w:p w:rsidR="00861C64" w:rsidRPr="00152AD4" w:rsidRDefault="00861C64" w:rsidP="00861C64">
      <w:pPr>
        <w:pStyle w:val="ac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3D9">
        <w:rPr>
          <w:rFonts w:ascii="Times New Roman" w:hAnsi="Times New Roman" w:cs="Times New Roman"/>
          <w:bCs/>
          <w:i/>
          <w:sz w:val="28"/>
          <w:szCs w:val="28"/>
        </w:rPr>
        <w:t>Поточний контроль</w:t>
      </w:r>
      <w:r w:rsidRPr="00152AD4">
        <w:rPr>
          <w:rFonts w:ascii="Times New Roman" w:hAnsi="Times New Roman" w:cs="Times New Roman"/>
          <w:bCs/>
          <w:sz w:val="28"/>
          <w:szCs w:val="28"/>
        </w:rPr>
        <w:t xml:space="preserve"> проводи</w:t>
      </w:r>
      <w:r>
        <w:rPr>
          <w:rFonts w:ascii="Times New Roman" w:hAnsi="Times New Roman" w:cs="Times New Roman"/>
          <w:bCs/>
          <w:sz w:val="28"/>
          <w:szCs w:val="28"/>
        </w:rPr>
        <w:t>ться</w:t>
      </w:r>
      <w:r w:rsidRPr="00152AD4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Cs/>
          <w:sz w:val="28"/>
          <w:szCs w:val="28"/>
        </w:rPr>
        <w:t>усіх практичних заняттях із застосуванням різноманітних його методів та форм</w:t>
      </w:r>
      <w:r w:rsidRPr="00152AD4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перевірки засвоєння теоретичного (лекційного) матеріалу, а також з метою підготовки до виконання практичних завдань (вправ) застосовується усне опитування (фронтальне та індивідуальне). Для окремих питань дисципліни, у яких висвітлено певні гіпотези (наприклад, походження кирилиці і глаголиці), використовується така форма усного контролю, як дискусія. Письмовий контроль здійснюється у формі теоретичних диктантів, вправ (авдиторних та домашніх). Самостійні та контрольні роботи передбачають проведення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графемно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-фонетичного та граматичного аналізу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мовних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одиниць. Графічний контроль (укладання таблиці) застосовується з метою перевірки рівня знань студентів з питання «Азбуки старослов’янської мови». Для окремих тем дисципліни передбачено проведення тестування.</w:t>
      </w:r>
    </w:p>
    <w:p w:rsidR="00861C64" w:rsidRPr="003A651E" w:rsidRDefault="00861C64" w:rsidP="00861C64">
      <w:pPr>
        <w:pStyle w:val="ac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3A651E">
        <w:rPr>
          <w:rFonts w:ascii="Times New Roman" w:hAnsi="Times New Roman" w:cs="Times New Roman"/>
          <w:bCs/>
          <w:sz w:val="28"/>
          <w:szCs w:val="28"/>
        </w:rPr>
        <w:t>орм</w:t>
      </w:r>
      <w:r>
        <w:rPr>
          <w:rFonts w:ascii="Times New Roman" w:hAnsi="Times New Roman" w:cs="Times New Roman"/>
          <w:bCs/>
          <w:sz w:val="28"/>
          <w:szCs w:val="28"/>
        </w:rPr>
        <w:t>ою</w:t>
      </w:r>
      <w:r w:rsidRPr="003A65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23D9">
        <w:rPr>
          <w:rFonts w:ascii="Times New Roman" w:hAnsi="Times New Roman" w:cs="Times New Roman"/>
          <w:bCs/>
          <w:i/>
          <w:sz w:val="28"/>
          <w:szCs w:val="28"/>
        </w:rPr>
        <w:t>підсумкового контролю</w:t>
      </w:r>
      <w:r w:rsidRPr="003A651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є</w:t>
      </w:r>
      <w:r w:rsidRPr="003A651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іспит</w:t>
      </w:r>
      <w:r w:rsidRPr="003A651E">
        <w:rPr>
          <w:rFonts w:ascii="Times New Roman" w:hAnsi="Times New Roman" w:cs="Times New Roman"/>
          <w:bCs/>
          <w:sz w:val="28"/>
          <w:szCs w:val="28"/>
        </w:rPr>
        <w:t>.</w:t>
      </w:r>
    </w:p>
    <w:p w:rsidR="006E4D78" w:rsidRPr="003A651E" w:rsidRDefault="006E4D78" w:rsidP="00E10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A761C" w:rsidRDefault="004A761C" w:rsidP="006E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A761C" w:rsidRDefault="004A761C" w:rsidP="006E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A761C" w:rsidRDefault="004A761C" w:rsidP="006E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A761C" w:rsidRDefault="004A761C" w:rsidP="006E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A761C" w:rsidRDefault="004A761C" w:rsidP="006E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E4D78" w:rsidRPr="003A651E" w:rsidRDefault="006E4D78" w:rsidP="006E4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651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Розподіл балів</w:t>
      </w:r>
    </w:p>
    <w:p w:rsidR="006E4D78" w:rsidRPr="00E724C9" w:rsidRDefault="006E4D78" w:rsidP="006E4D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1065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"/>
        <w:gridCol w:w="627"/>
        <w:gridCol w:w="483"/>
        <w:gridCol w:w="483"/>
        <w:gridCol w:w="483"/>
        <w:gridCol w:w="483"/>
        <w:gridCol w:w="483"/>
        <w:gridCol w:w="483"/>
        <w:gridCol w:w="483"/>
        <w:gridCol w:w="603"/>
        <w:gridCol w:w="718"/>
        <w:gridCol w:w="603"/>
        <w:gridCol w:w="603"/>
        <w:gridCol w:w="603"/>
        <w:gridCol w:w="603"/>
        <w:gridCol w:w="1184"/>
        <w:gridCol w:w="1099"/>
      </w:tblGrid>
      <w:tr w:rsidR="006E4D78" w:rsidRPr="00E724C9" w:rsidTr="006E4D78">
        <w:tc>
          <w:tcPr>
            <w:tcW w:w="8367" w:type="dxa"/>
            <w:gridSpan w:val="15"/>
            <w:vAlign w:val="center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Поточне оцінювання (</w:t>
            </w:r>
            <w:r w:rsidRPr="00E724C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аудиторна та самостійна робота</w:t>
            </w: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84" w:type="dxa"/>
            <w:vAlign w:val="center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</w:t>
            </w:r>
            <w:r w:rsidR="00E10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ковий контроль (іспит)</w:t>
            </w:r>
          </w:p>
        </w:tc>
        <w:tc>
          <w:tcPr>
            <w:tcW w:w="1099" w:type="dxa"/>
            <w:vAlign w:val="center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E4D78" w:rsidRPr="00E724C9" w:rsidTr="00E10910">
        <w:tc>
          <w:tcPr>
            <w:tcW w:w="1253" w:type="dxa"/>
            <w:gridSpan w:val="2"/>
            <w:vAlign w:val="center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 модуль 1 (10 б.)</w:t>
            </w:r>
          </w:p>
        </w:tc>
        <w:tc>
          <w:tcPr>
            <w:tcW w:w="2898" w:type="dxa"/>
            <w:gridSpan w:val="6"/>
            <w:vAlign w:val="center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</w:t>
            </w:r>
          </w:p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 2 (</w:t>
            </w:r>
            <w:r w:rsidR="003E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б.)</w:t>
            </w:r>
          </w:p>
        </w:tc>
        <w:tc>
          <w:tcPr>
            <w:tcW w:w="4216" w:type="dxa"/>
            <w:gridSpan w:val="7"/>
            <w:vAlign w:val="center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модуль3 (2</w:t>
            </w:r>
            <w:r w:rsidR="003E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б.)</w:t>
            </w:r>
          </w:p>
        </w:tc>
        <w:tc>
          <w:tcPr>
            <w:tcW w:w="1184" w:type="dxa"/>
            <w:vMerge w:val="restart"/>
            <w:vAlign w:val="center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099" w:type="dxa"/>
            <w:vMerge w:val="restart"/>
            <w:vAlign w:val="center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6E4D78" w:rsidRPr="00E724C9" w:rsidTr="006E4D78">
        <w:tc>
          <w:tcPr>
            <w:tcW w:w="626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627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483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483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483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483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483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483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483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Т9</w:t>
            </w:r>
          </w:p>
        </w:tc>
        <w:tc>
          <w:tcPr>
            <w:tcW w:w="603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Т10</w:t>
            </w:r>
          </w:p>
        </w:tc>
        <w:tc>
          <w:tcPr>
            <w:tcW w:w="718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Т11</w:t>
            </w:r>
          </w:p>
        </w:tc>
        <w:tc>
          <w:tcPr>
            <w:tcW w:w="603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Т12</w:t>
            </w:r>
          </w:p>
        </w:tc>
        <w:tc>
          <w:tcPr>
            <w:tcW w:w="603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Т13</w:t>
            </w:r>
          </w:p>
        </w:tc>
        <w:tc>
          <w:tcPr>
            <w:tcW w:w="603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Т14</w:t>
            </w:r>
          </w:p>
        </w:tc>
        <w:tc>
          <w:tcPr>
            <w:tcW w:w="603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Т15</w:t>
            </w:r>
          </w:p>
        </w:tc>
        <w:tc>
          <w:tcPr>
            <w:tcW w:w="1184" w:type="dxa"/>
            <w:vMerge/>
          </w:tcPr>
          <w:p w:rsidR="006E4D78" w:rsidRPr="00E724C9" w:rsidRDefault="006E4D78" w:rsidP="004A7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  <w:vMerge/>
          </w:tcPr>
          <w:p w:rsidR="006E4D78" w:rsidRPr="00E724C9" w:rsidRDefault="006E4D78" w:rsidP="004A7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4D78" w:rsidRPr="00E724C9" w:rsidTr="006E4D78">
        <w:tc>
          <w:tcPr>
            <w:tcW w:w="626" w:type="dxa"/>
          </w:tcPr>
          <w:p w:rsidR="006E4D78" w:rsidRPr="00E724C9" w:rsidRDefault="003E3F2F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7" w:type="dxa"/>
          </w:tcPr>
          <w:p w:rsidR="006E4D78" w:rsidRPr="00E724C9" w:rsidRDefault="003E3F2F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3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3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3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3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3" w:type="dxa"/>
          </w:tcPr>
          <w:p w:rsidR="006E4D78" w:rsidRPr="00E724C9" w:rsidRDefault="008E57C5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3" w:type="dxa"/>
          </w:tcPr>
          <w:p w:rsidR="006E4D78" w:rsidRPr="00E724C9" w:rsidRDefault="008E57C5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83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8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dxa"/>
          </w:tcPr>
          <w:p w:rsidR="006E4D78" w:rsidRPr="00E724C9" w:rsidRDefault="006E4D78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dxa"/>
          </w:tcPr>
          <w:p w:rsidR="006E4D78" w:rsidRPr="00E724C9" w:rsidRDefault="008E57C5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dxa"/>
          </w:tcPr>
          <w:p w:rsidR="006E4D78" w:rsidRPr="00E724C9" w:rsidRDefault="008E57C5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dxa"/>
          </w:tcPr>
          <w:p w:rsidR="006E4D78" w:rsidRPr="00E724C9" w:rsidRDefault="008E57C5" w:rsidP="004A7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4" w:type="dxa"/>
            <w:vMerge/>
          </w:tcPr>
          <w:p w:rsidR="006E4D78" w:rsidRPr="00E724C9" w:rsidRDefault="006E4D78" w:rsidP="004A7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  <w:vMerge/>
          </w:tcPr>
          <w:p w:rsidR="006E4D78" w:rsidRPr="00E724C9" w:rsidRDefault="006E4D78" w:rsidP="004A7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E4D78" w:rsidRPr="00E724C9" w:rsidRDefault="006E4D78" w:rsidP="006E4D7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</w:p>
    <w:p w:rsidR="006E4D78" w:rsidRPr="00E724C9" w:rsidRDefault="006E4D78" w:rsidP="006E4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6E4D78" w:rsidRPr="00995807" w:rsidRDefault="006E4D78" w:rsidP="006E4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95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Критерії оцінювання окремих видів робіт</w:t>
      </w:r>
    </w:p>
    <w:p w:rsidR="006E4D78" w:rsidRPr="00995807" w:rsidRDefault="006E4D78" w:rsidP="006E4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1"/>
        <w:gridCol w:w="1268"/>
        <w:gridCol w:w="6207"/>
      </w:tblGrid>
      <w:tr w:rsidR="006E4D78" w:rsidRPr="00995807" w:rsidTr="006E4D78">
        <w:tc>
          <w:tcPr>
            <w:tcW w:w="2131" w:type="dxa"/>
            <w:vMerge w:val="restart"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Азбука кирилиця напам’ять </w:t>
            </w: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Студент розповідає (пише) азбуку правильно.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 час розповіді (написання) азбуки трапляються поодинокі огріхи.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 час розповіді (написання) азбуки студент робить несистемні помилки, назви окремих літер неточні.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995807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Більше половини літер  азбуки студент розповідає (пише) правильно. Помилки системного характеру.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Більше половини літер азбуки студент розповідає (пише) правильно. Помилки системного характеру. Сплутування букв кирилиці.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FX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Більше половини літер азбуки студент розповідає (пише) неправильно. </w:t>
            </w:r>
          </w:p>
        </w:tc>
      </w:tr>
      <w:tr w:rsidR="006E4D78" w:rsidRPr="00995807" w:rsidTr="006E4D78">
        <w:tc>
          <w:tcPr>
            <w:tcW w:w="2131" w:type="dxa"/>
            <w:vMerge w:val="restart"/>
          </w:tcPr>
          <w:p w:rsidR="006E4D78" w:rsidRPr="00666E55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666E5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Таблиця «Азбуки старослов’янської мови»</w:t>
            </w: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Таблицю «Азбуки старослов’янської мови» написано правильно, інформацію подано повністю.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Таблицю «Азбуки старослов’янської мови» написано загалом правильно, інформацію подано повністю, </w:t>
            </w:r>
            <w:r w:rsidR="00666E5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окремих рубриках є помилки.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Таблицю «Азбуки старослов’янської мови» написано загалом правильно, </w:t>
            </w:r>
            <w:r w:rsidR="00666E5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окремих рубриках є помилки. Відсутня рубрика таблиці.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666E55" w:rsidRDefault="00666E55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Таблицю «Азбуки старослов’янської мови» написано загалом правильно, </w:t>
            </w:r>
            <w:r w:rsidR="00666E5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окремих рубриках є помилки. Відсутні одна чи кілька рубрик таблиці.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Таблицю «Азбуки старослов’янської мови» написано загалом правильно, у поданій інформації є помилки. Відсутні кілька рубрик таблиці.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FX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Більше 50% інформації у таблиці «Азбуки старослов’янської мови» подано неправильно або не подано загалом. </w:t>
            </w:r>
          </w:p>
        </w:tc>
      </w:tr>
      <w:tr w:rsidR="006E4D78" w:rsidRPr="00995807" w:rsidTr="006E4D78">
        <w:tc>
          <w:tcPr>
            <w:tcW w:w="2131" w:type="dxa"/>
            <w:vMerge w:val="restart"/>
          </w:tcPr>
          <w:p w:rsidR="006E4D78" w:rsidRPr="00666E55" w:rsidRDefault="006E4D78" w:rsidP="00666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666E5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Домашнє читання</w:t>
            </w: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Правильно прочитано фрагмент тексту старослов’янською мовою. Під час читання усі слова під титлом правильно розшифровано. Студент засвідчує розуміння цілісного тексту та вільно перекладає окремі речення, слова.</w:t>
            </w:r>
          </w:p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Фрагмент тексту написано правильно.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Правильно прочитано фрагмент тексту старослов’янською мовою. Під час читання трапляються окремі огріхи у вимові специфічних звуків старослов’янської мови, майже усі слова під титлом правильно розшифровано. Студент засвідчує розуміння цілісного тексту,  виникають труднощі з перекладом окремих слів.</w:t>
            </w:r>
          </w:p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Фрагмент тексту написано правильно, поодинокі огріхи написання специфічних букв старослов’янської кирилиці.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Загалом правильно прочитано фрагмент тексту старослов’янською мовою. Під час читання трапляються огріхи у вимові специфічних звуків старослов’янської мови, читанні окремих букв і слів; частину слів під титлом неправильно розшифровано або не розшифровано. Студент засвідчує розуміння цілісного тексту, виникають труднощі з перекладом окремих слів, фрагментів речень. </w:t>
            </w:r>
          </w:p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Фрагмент тексту загалом написано правильно, але неправильне написання окремих букв, буквосполучень є системним.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666E55" w:rsidRDefault="00666E55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Загалом правильно прочитано фрагмент тексту старослов’янською мовою. Читання засвідчує неправильну вимову частини звуків, слів; погане розрізнення окремих букв; частину слів під титлом неправильно розшифровано або не розшифровано. Виникають труднощі з розумінням фрагментів тексту.</w:t>
            </w:r>
          </w:p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Неправильно написано букви, слова, що вказує на сплутування та </w:t>
            </w:r>
            <w:proofErr w:type="spellStart"/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нерозрізнення</w:t>
            </w:r>
            <w:proofErr w:type="spellEnd"/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студентом частини кириличних букв.</w:t>
            </w:r>
          </w:p>
        </w:tc>
      </w:tr>
      <w:tr w:rsidR="006E4D78" w:rsidRPr="00E84BA8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Більше половини тексту старослов’янською мовою прочитано правильно. Читання засвідчує неправильну вимову звуків, слів; погане розрізнення окремих букв; слова під титлом </w:t>
            </w: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неправильно розшифровано або не розшифровано. Виникають труднощі з розумінням прочитаного тексту.</w:t>
            </w:r>
          </w:p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Більше половини тексту написано правильно. Системні помилки під час написання букв і слів засвідчують низький рівень усвідомлення </w:t>
            </w:r>
            <w:proofErr w:type="spellStart"/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переписуваного</w:t>
            </w:r>
            <w:proofErr w:type="spellEnd"/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тексту, відсут</w:t>
            </w:r>
            <w:r w:rsidR="00666E5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ність розрізнення окремих букв.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FX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Більше половини тексту старослов’янською мовою прочитано і переписано неправильно. Студент не розуміє прочитаного тексту, не бачить чітких меж між словами у переписаному фрагменті. Не може ідентифікувати специфічні старослов’янські літери у тексті і назвати позначені ними звуки. Не вміє розшифровувати слова під титлом та не розуміє призначення надрядкових знаків загалом.</w:t>
            </w:r>
          </w:p>
        </w:tc>
      </w:tr>
      <w:tr w:rsidR="006E4D78" w:rsidRPr="00995807" w:rsidTr="006E4D78">
        <w:tc>
          <w:tcPr>
            <w:tcW w:w="2131" w:type="dxa"/>
            <w:vMerge w:val="restart"/>
          </w:tcPr>
          <w:p w:rsidR="006E4D78" w:rsidRPr="00666E55" w:rsidRDefault="006E4D78" w:rsidP="00666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666E5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Самостійна</w:t>
            </w:r>
            <w:r w:rsidR="00666E5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 xml:space="preserve"> / </w:t>
            </w:r>
            <w:r w:rsidR="00666E5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контрольна</w:t>
            </w:r>
            <w:r w:rsidRPr="00666E5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робота </w:t>
            </w: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Правильні, вичерпні відповіді на всі питання</w:t>
            </w:r>
            <w:r w:rsidR="00DC2A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Відповіді на всі питання загалом правильні, трапляються часткові огріхи, неточності. 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Більше 70 % відповіді є правильною, трапляються помилки, які зас</w:t>
            </w:r>
            <w:r w:rsidR="00666E5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ідчують прогалини у теоретичних та практичних знаннях студента.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666E55" w:rsidRDefault="00666E55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Відповідь засвідчує достатній рівень знань студента. Більше 30% роботи виконано з помилками. Одне завдання не виконано. 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Системні помилки у 50% завдань. Одне або кілька завдань не виконано.</w:t>
            </w:r>
          </w:p>
        </w:tc>
      </w:tr>
      <w:tr w:rsidR="006E4D78" w:rsidRPr="00E84BA8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FX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Студент не виконав більше половини завдань, у роботі наявні системні помилки, які засвідчують відсутність достатнього рівня знань з відповідної теми.</w:t>
            </w:r>
          </w:p>
        </w:tc>
      </w:tr>
      <w:tr w:rsidR="00CD0CFA" w:rsidRPr="00995807" w:rsidTr="006E4D78">
        <w:tc>
          <w:tcPr>
            <w:tcW w:w="2131" w:type="dxa"/>
            <w:vMerge w:val="restart"/>
          </w:tcPr>
          <w:p w:rsidR="00CD0CFA" w:rsidRPr="00995807" w:rsidRDefault="00CD0CFA" w:rsidP="00CD0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D0CF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Тести</w:t>
            </w: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68" w:type="dxa"/>
          </w:tcPr>
          <w:p w:rsidR="00CD0CFA" w:rsidRPr="00995807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07" w:type="dxa"/>
          </w:tcPr>
          <w:p w:rsidR="00CD0CFA" w:rsidRPr="00995807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Студент отримує бали за кожну правильну відповідь на питання тесту. Кількість балів за одну правильну відповідь визначається </w:t>
            </w:r>
            <w:proofErr w:type="spellStart"/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пропорційно</w:t>
            </w:r>
            <w:proofErr w:type="spellEnd"/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залежно від максимальної кількості балів за конкретний тест і кількості тестових питань у ньому.</w:t>
            </w:r>
          </w:p>
        </w:tc>
      </w:tr>
      <w:tr w:rsidR="00CD0CFA" w:rsidRPr="00995807" w:rsidTr="006E4D78">
        <w:tc>
          <w:tcPr>
            <w:tcW w:w="2131" w:type="dxa"/>
            <w:vMerge/>
          </w:tcPr>
          <w:p w:rsidR="00CD0CFA" w:rsidRPr="00995807" w:rsidRDefault="00CD0CFA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CD0CFA" w:rsidRPr="00995807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207" w:type="dxa"/>
          </w:tcPr>
          <w:p w:rsidR="00CD0CFA" w:rsidRPr="00995807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90 % і більше правильних відповідей</w:t>
            </w:r>
          </w:p>
        </w:tc>
      </w:tr>
      <w:tr w:rsidR="00CD0CFA" w:rsidRPr="00995807" w:rsidTr="006E4D78">
        <w:tc>
          <w:tcPr>
            <w:tcW w:w="2131" w:type="dxa"/>
            <w:vMerge/>
          </w:tcPr>
          <w:p w:rsidR="00CD0CFA" w:rsidRPr="00995807" w:rsidRDefault="00CD0CFA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CD0CFA" w:rsidRPr="00995807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</w:p>
        </w:tc>
        <w:tc>
          <w:tcPr>
            <w:tcW w:w="6207" w:type="dxa"/>
          </w:tcPr>
          <w:p w:rsidR="00CD0CFA" w:rsidRPr="00995807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89 % правильних відповідей</w:t>
            </w:r>
          </w:p>
        </w:tc>
      </w:tr>
      <w:tr w:rsidR="00CD0CFA" w:rsidRPr="00995807" w:rsidTr="006E4D78">
        <w:tc>
          <w:tcPr>
            <w:tcW w:w="2131" w:type="dxa"/>
            <w:vMerge/>
          </w:tcPr>
          <w:p w:rsidR="00CD0CFA" w:rsidRPr="00995807" w:rsidRDefault="00CD0CFA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CD0CFA" w:rsidRPr="00995807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</w:p>
        </w:tc>
        <w:tc>
          <w:tcPr>
            <w:tcW w:w="6207" w:type="dxa"/>
          </w:tcPr>
          <w:p w:rsidR="00CD0CFA" w:rsidRPr="00995807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79 % правильних відповідей</w:t>
            </w:r>
          </w:p>
        </w:tc>
      </w:tr>
      <w:tr w:rsidR="00CD0CFA" w:rsidRPr="00995807" w:rsidTr="006E4D78">
        <w:tc>
          <w:tcPr>
            <w:tcW w:w="2131" w:type="dxa"/>
            <w:vMerge/>
          </w:tcPr>
          <w:p w:rsidR="00CD0CFA" w:rsidRPr="00995807" w:rsidRDefault="00CD0CFA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CD0CFA" w:rsidRPr="00CD0CFA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6207" w:type="dxa"/>
          </w:tcPr>
          <w:p w:rsidR="00CD0CFA" w:rsidRPr="00995807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69 % правильних відповідей</w:t>
            </w:r>
          </w:p>
        </w:tc>
      </w:tr>
      <w:tr w:rsidR="00CD0CFA" w:rsidRPr="00995807" w:rsidTr="006E4D78">
        <w:tc>
          <w:tcPr>
            <w:tcW w:w="2131" w:type="dxa"/>
            <w:vMerge/>
          </w:tcPr>
          <w:p w:rsidR="00CD0CFA" w:rsidRPr="00995807" w:rsidRDefault="00CD0CFA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CD0CFA" w:rsidRPr="00995807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</w:p>
        </w:tc>
        <w:tc>
          <w:tcPr>
            <w:tcW w:w="6207" w:type="dxa"/>
          </w:tcPr>
          <w:p w:rsidR="00CD0CFA" w:rsidRPr="00995807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59 % правильних відповідей</w:t>
            </w:r>
          </w:p>
        </w:tc>
      </w:tr>
      <w:tr w:rsidR="00CD0CFA" w:rsidRPr="00995807" w:rsidTr="006E4D78">
        <w:tc>
          <w:tcPr>
            <w:tcW w:w="2131" w:type="dxa"/>
            <w:vMerge/>
          </w:tcPr>
          <w:p w:rsidR="00CD0CFA" w:rsidRPr="00995807" w:rsidRDefault="00CD0CFA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CD0CFA" w:rsidRPr="00995807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FX</w:t>
            </w:r>
          </w:p>
        </w:tc>
        <w:tc>
          <w:tcPr>
            <w:tcW w:w="6207" w:type="dxa"/>
          </w:tcPr>
          <w:p w:rsidR="00CD0CFA" w:rsidRPr="00995807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Менше 50 % правильних відповідей</w:t>
            </w:r>
          </w:p>
        </w:tc>
      </w:tr>
      <w:tr w:rsidR="006E4D78" w:rsidRPr="00995807" w:rsidTr="006E4D78">
        <w:tc>
          <w:tcPr>
            <w:tcW w:w="2131" w:type="dxa"/>
            <w:vMerge w:val="restart"/>
          </w:tcPr>
          <w:p w:rsidR="006E4D78" w:rsidRPr="00CD0CFA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CD0CF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lastRenderedPageBreak/>
              <w:t>Фонетичний розбір слова</w:t>
            </w: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Усі пункти фонетичного розбору слова виконано правильно, у п.</w:t>
            </w:r>
            <w:r w:rsidR="00CD0CF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6 </w:t>
            </w:r>
            <w:proofErr w:type="spellStart"/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вичерпно</w:t>
            </w:r>
            <w:proofErr w:type="spellEnd"/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 правильно зазначено історичні фонетичні процеси, які відбулися у слові.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Усі пункти фонетичного розбору слова виконано загалом правильно, є неточності у харак</w:t>
            </w:r>
            <w:r w:rsidR="00CD0C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</w:t>
            </w: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еристиці окремих звуків, поділі на склади тощо; у п.</w:t>
            </w:r>
            <w:r w:rsidR="00CD0C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6 </w:t>
            </w:r>
            <w:proofErr w:type="spellStart"/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вичерпно</w:t>
            </w:r>
            <w:proofErr w:type="spellEnd"/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 правильно зазначено історичні фонетичні процеси, які відбулися у слові.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Усі пункти фонетичного розбору слова виконано загалом правильно, є неточності у харак</w:t>
            </w:r>
            <w:r w:rsidR="00CD0C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</w:t>
            </w: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еристиці окремих звуків, поділі на склади тощо; у п.</w:t>
            </w:r>
            <w:r w:rsidR="00CD0C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 історичні фонетичні процеси, які відбулися у слові, зазначено частково.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CD0CFA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Більшість пунктів фонетичного аналізу слова зроблені з помилками; у п.</w:t>
            </w:r>
            <w:r w:rsidR="00CD0C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 неточно або частково неправильно визначено історичні фонетичні процеси, які відбулися у слові.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Більшість пунктів фонетичного аналізу слова зроблені з помилками; у п.</w:t>
            </w:r>
            <w:r w:rsidR="00CD0C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 неправильно визначено історичні фонетичні процеси, які відбулися у слові.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FX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Усі пункти фонетичного аналізу слова зроблені з помилками або інформація відсутня.</w:t>
            </w:r>
          </w:p>
        </w:tc>
      </w:tr>
      <w:tr w:rsidR="006E4D78" w:rsidRPr="00995807" w:rsidTr="006E4D78">
        <w:tc>
          <w:tcPr>
            <w:tcW w:w="2131" w:type="dxa"/>
            <w:vMerge w:val="restart"/>
          </w:tcPr>
          <w:p w:rsidR="006E4D78" w:rsidRPr="00CD0CFA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CD0CF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Морфоло</w:t>
            </w:r>
            <w:r w:rsidR="00CD0CF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softHyphen/>
            </w:r>
            <w:r w:rsidRPr="00CD0CF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гічний розбір слів у реченні</w:t>
            </w: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Усі пункти морфологічного розбору слів у реченні виконано правильно.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Правильно визначено частиномовну приналежність усіх слів у реченні, переважно правильно (80% і більше) схарактеризовано кожне слово як частину мови.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Правильно визначено частиномовну приналежність усіх слів у реченні, в морфологічному аналізі окремих слів є часткові помилки.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006598" w:rsidRDefault="0000659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Правильно визначено частиномовну приналежність усіх слів у реченні, в морфологічному аналізі більшості слів є  помилки.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 помилки у визначенні частиномовної приналежності слів у реченні, зроблено неправильний морфологічний аналіз половини слів.</w:t>
            </w:r>
          </w:p>
        </w:tc>
      </w:tr>
      <w:tr w:rsidR="006E4D78" w:rsidRPr="00995807" w:rsidTr="006E4D78">
        <w:tc>
          <w:tcPr>
            <w:tcW w:w="2131" w:type="dxa"/>
            <w:vMerge/>
          </w:tcPr>
          <w:p w:rsidR="006E4D78" w:rsidRPr="00995807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FX</w:t>
            </w:r>
          </w:p>
        </w:tc>
        <w:tc>
          <w:tcPr>
            <w:tcW w:w="6207" w:type="dxa"/>
          </w:tcPr>
          <w:p w:rsidR="006E4D78" w:rsidRPr="00995807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Більш</w:t>
            </w:r>
            <w:r w:rsidR="00006598" w:rsidRPr="00E84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ніж</w:t>
            </w:r>
            <w:r w:rsidRPr="00995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50% слів у реченні проаналізовано неправильно. </w:t>
            </w:r>
          </w:p>
        </w:tc>
      </w:tr>
    </w:tbl>
    <w:p w:rsidR="006E4D78" w:rsidRPr="00006598" w:rsidRDefault="006E4D78" w:rsidP="006E4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E4D78" w:rsidRPr="00006598" w:rsidRDefault="00006598" w:rsidP="006E4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06598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підсумкового контролю</w:t>
      </w:r>
    </w:p>
    <w:p w:rsidR="006E4D78" w:rsidRPr="00006598" w:rsidRDefault="006E4D78" w:rsidP="006E4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6E4D78" w:rsidRPr="00006598" w:rsidRDefault="006E4D7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65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Білет для іспиту містить чотири питання. </w:t>
      </w:r>
    </w:p>
    <w:p w:rsidR="006E4D78" w:rsidRPr="00995807" w:rsidRDefault="006E4D7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5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Відповіді на перше і друге теоретичні питання студент повинен проілюструвати власними прикладами. </w:t>
      </w:r>
    </w:p>
    <w:p w:rsidR="006E4D78" w:rsidRPr="00995807" w:rsidRDefault="006E4D7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5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Третє питання – практичне: зробити фонетичний аналіз слова. </w:t>
      </w:r>
    </w:p>
    <w:p w:rsidR="006E4D78" w:rsidRDefault="006E4D7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58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Четверте питання – практичне: зробити морфологічний аналіз слів у реченні. </w:t>
      </w:r>
    </w:p>
    <w:p w:rsidR="00006598" w:rsidRPr="00995807" w:rsidRDefault="0000659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:rsidR="006E4D78" w:rsidRPr="00006598" w:rsidRDefault="006E4D78" w:rsidP="005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0065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Критерії оцінювання теоретичних питань</w:t>
      </w:r>
    </w:p>
    <w:p w:rsidR="006E4D78" w:rsidRPr="00995807" w:rsidRDefault="006E4D7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Усна відповідь на екзамені оцінюється за такою шкалою:</w:t>
      </w:r>
    </w:p>
    <w:p w:rsidR="006E4D78" w:rsidRPr="00995807" w:rsidRDefault="0000659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C2A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10</w:t>
      </w:r>
      <w:r w:rsidR="006E4D78" w:rsidRPr="00DC2A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–</w:t>
      </w:r>
      <w:r w:rsidRPr="00DC2A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9</w:t>
      </w:r>
      <w:r w:rsidR="006E4D78" w:rsidRPr="00DC2A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балів</w:t>
      </w:r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високий (творчий) рівень навчальних досягнень студента</w:t>
      </w:r>
      <w:r w:rsidR="00DC2AA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студентки характеризується засвоєнням не лише суттєвих ознак понять, а й розумінням їхніх </w:t>
      </w:r>
      <w:proofErr w:type="spellStart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зв’язків</w:t>
      </w:r>
      <w:proofErr w:type="spellEnd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іншими; знання узагальнені, системні, студент</w:t>
      </w:r>
      <w:r w:rsidR="00DC2AA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</w:t>
      </w:r>
      <w:r w:rsidR="00DC2AA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студентка здатний/а використовувати їх у нестандартних ситуаціях; у розумінні та викладі навчального матеріалу студент</w:t>
      </w:r>
      <w:r w:rsidR="00DC2AA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</w:t>
      </w:r>
      <w:r w:rsidR="00DC2AA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студентка виявляє науковий підхід і творчі здібності, всебічне, систематичне й глибоке знання матеріалу; відповіді на питання білета вичерпні, вирізняються точністю використаних термінів, матеріал викладено послідовно й </w:t>
      </w:r>
      <w:proofErr w:type="spellStart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логічно</w:t>
      </w:r>
      <w:proofErr w:type="spellEnd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 студент</w:t>
      </w:r>
      <w:r w:rsidR="003136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</w:t>
      </w:r>
      <w:r w:rsidR="003136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студентка </w:t>
      </w:r>
      <w:proofErr w:type="spellStart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вичерпно</w:t>
      </w:r>
      <w:proofErr w:type="spellEnd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відповідає на додаткові запитання викладача/</w:t>
      </w:r>
      <w:proofErr w:type="spellStart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proofErr w:type="spellEnd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(Викладач/ка має право поставити до трьох питань за змістом навчальної програми дисципліни, а не лише за темою питань, сформульованих у білеті). </w:t>
      </w:r>
    </w:p>
    <w:p w:rsidR="006E4D78" w:rsidRPr="00995807" w:rsidRDefault="0000659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136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8–</w:t>
      </w:r>
      <w:r w:rsidR="006E4D78" w:rsidRPr="003136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6 балів</w:t>
      </w:r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достатній (</w:t>
      </w:r>
      <w:proofErr w:type="spellStart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конструктивно</w:t>
      </w:r>
      <w:proofErr w:type="spellEnd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-варіативний) рівень навчальних досягнень характеризується знанням суттєвих ознак понять і категорій, студент/студентка вільно оперує ними, тобто відтворює стандартний перелік відомостей про питання білета, однак їхнє розуміння не пов’язане з реальними історичними подіями і життєвими ситуаціями; знання не узагальнені, студент/студентка не вміє переносити їх і використовувати в інших ситуаціях, при цьому виявляє досить повні знання матеріалу, не припускається у відповідях суттєвих </w:t>
      </w:r>
      <w:proofErr w:type="spellStart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неточностей</w:t>
      </w:r>
      <w:proofErr w:type="spellEnd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засвоїв/ла основну літературу, рекомендовану навчальною програмою, іноді послуговується попередніми записами, дає повні відповіді на додаткові запитання викладача/</w:t>
      </w:r>
      <w:proofErr w:type="spellStart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proofErr w:type="spellEnd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6E4D78" w:rsidRPr="00995807" w:rsidRDefault="0000659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136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5–</w:t>
      </w:r>
      <w:r w:rsidR="006E4D78" w:rsidRPr="003136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4 балів</w:t>
      </w:r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середній (репродуктивний) рівень навчальних досягнень: студент/студентка знає основні ознаки поняття, здатний/а відтворити основні відомості про питання білета, виявляє знання та вміння, достатні для подальшого навчання і роботи за спеціальністю; увага студента/студентки прикута до записів, зроблених під час підготовки до відповіді; студент/студентка припускається помилок, відповіді неповно розкривають проблеми та шляхи їхнього розв’язання; відповідає на додаткові поставлені запитання з помилками, однак спроможний/а за допомогою екзаменатора/</w:t>
      </w:r>
      <w:proofErr w:type="spellStart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proofErr w:type="spellEnd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виправити їх. </w:t>
      </w:r>
    </w:p>
    <w:p w:rsidR="006E4D78" w:rsidRPr="00995807" w:rsidRDefault="0000659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136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3–</w:t>
      </w:r>
      <w:r w:rsidR="006E4D78" w:rsidRPr="003136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1</w:t>
      </w:r>
      <w:r w:rsidRPr="003136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="006E4D78" w:rsidRPr="003136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бали</w:t>
      </w:r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низький (</w:t>
      </w:r>
      <w:proofErr w:type="spellStart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рецептивно</w:t>
      </w:r>
      <w:proofErr w:type="spellEnd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-продуктивний) рівень навчальних досягнень характеризується </w:t>
      </w:r>
      <w:proofErr w:type="spellStart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дифузно</w:t>
      </w:r>
      <w:proofErr w:type="spellEnd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-розсіяними уявленнями про поняття, на основі яких студент/студентка відрізняє їх від інших; студент/студентка </w:t>
      </w:r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відповідає, читаючи зроблені під час підготовки до усної відповіді записи, без допомоги яких у матеріалі орієнтується слабо, допускає принципові помилки; відповідає на додаткові поставлені запитання тільки за допомогою підказок екзаменатора/</w:t>
      </w:r>
      <w:proofErr w:type="spellStart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proofErr w:type="spellEnd"/>
      <w:r w:rsidR="006E4D78"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відповіді не розкривають сутність проблем, сформульованих у питаннях. </w:t>
      </w:r>
    </w:p>
    <w:p w:rsidR="006E4D78" w:rsidRDefault="006E4D7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136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0 балів</w:t>
      </w:r>
      <w:r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студент/студентка не розкриває сутність проблем, сформульованих у білеті, або торкається питань поверхово чи фрагментарно, не розкриваючи їх сутності. На додаткові запитання викладача/</w:t>
      </w:r>
      <w:proofErr w:type="spellStart"/>
      <w:r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proofErr w:type="spellEnd"/>
      <w:r w:rsidRPr="009958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відповісти не може.</w:t>
      </w:r>
    </w:p>
    <w:p w:rsidR="00006598" w:rsidRPr="00006598" w:rsidRDefault="0000659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E4D78" w:rsidRPr="00006598" w:rsidRDefault="006E4D78" w:rsidP="005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065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Критерії оцінювання практичних завдань</w:t>
      </w:r>
    </w:p>
    <w:p w:rsidR="00006598" w:rsidRPr="00006598" w:rsidRDefault="00006598" w:rsidP="005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1"/>
        <w:gridCol w:w="1268"/>
        <w:gridCol w:w="6207"/>
      </w:tblGrid>
      <w:tr w:rsidR="006E4D78" w:rsidRPr="00006598" w:rsidTr="006E4D78">
        <w:tc>
          <w:tcPr>
            <w:tcW w:w="2131" w:type="dxa"/>
            <w:vMerge w:val="restart"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659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Фонетични</w:t>
            </w: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й </w:t>
            </w:r>
            <w:r w:rsidRPr="0000659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розбір слова</w:t>
            </w:r>
          </w:p>
        </w:tc>
        <w:tc>
          <w:tcPr>
            <w:tcW w:w="1268" w:type="dxa"/>
          </w:tcPr>
          <w:p w:rsidR="006E4D78" w:rsidRPr="00006598" w:rsidRDefault="0000659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10–</w:t>
            </w:r>
            <w:r w:rsidR="006E4D78"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6207" w:type="dxa"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Усі пункти фонетичного розбору слова виконано правильно, у п.</w:t>
            </w:r>
            <w:r w:rsidR="0031362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6 </w:t>
            </w:r>
            <w:proofErr w:type="spellStart"/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вичерпно</w:t>
            </w:r>
            <w:proofErr w:type="spellEnd"/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 правильно зазначено історичні фонетичні процеси, які відбулися у слові.</w:t>
            </w:r>
          </w:p>
        </w:tc>
      </w:tr>
      <w:tr w:rsidR="006E4D78" w:rsidRPr="00006598" w:rsidTr="006E4D78">
        <w:tc>
          <w:tcPr>
            <w:tcW w:w="2131" w:type="dxa"/>
            <w:vMerge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006598" w:rsidRDefault="0000659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8–7</w:t>
            </w:r>
          </w:p>
        </w:tc>
        <w:tc>
          <w:tcPr>
            <w:tcW w:w="6207" w:type="dxa"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Усі пункти фонетичного розбору слова виконано загалом правильно, є неточності у харак</w:t>
            </w:r>
            <w:r w:rsid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</w:t>
            </w: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еристиці окремих звуків, поділі на склади тощо; у п.</w:t>
            </w:r>
            <w:r w:rsid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6 </w:t>
            </w:r>
            <w:proofErr w:type="spellStart"/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вичерпно</w:t>
            </w:r>
            <w:proofErr w:type="spellEnd"/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 правильно зазначено історичні фонетичні процеси, які відбулися у слові.</w:t>
            </w:r>
          </w:p>
        </w:tc>
      </w:tr>
      <w:tr w:rsidR="006E4D78" w:rsidRPr="00006598" w:rsidTr="006E4D78">
        <w:tc>
          <w:tcPr>
            <w:tcW w:w="2131" w:type="dxa"/>
            <w:vMerge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006598" w:rsidRDefault="0000659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6–5</w:t>
            </w:r>
          </w:p>
        </w:tc>
        <w:tc>
          <w:tcPr>
            <w:tcW w:w="6207" w:type="dxa"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Усі пункти фонетичного розбору слова виконано загалом правильно, є неточності у харак</w:t>
            </w:r>
            <w:r w:rsid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</w:t>
            </w: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еристиці окремих звуків, поділі на склади тощо; у п.</w:t>
            </w:r>
            <w:r w:rsid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 історичні фонетичні процеси, які відбулися у слові, зазначено частково.</w:t>
            </w:r>
          </w:p>
        </w:tc>
      </w:tr>
      <w:tr w:rsidR="006E4D78" w:rsidRPr="00006598" w:rsidTr="006E4D78">
        <w:tc>
          <w:tcPr>
            <w:tcW w:w="2131" w:type="dxa"/>
            <w:vMerge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006598" w:rsidRDefault="0000659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4–3</w:t>
            </w:r>
          </w:p>
        </w:tc>
        <w:tc>
          <w:tcPr>
            <w:tcW w:w="6207" w:type="dxa"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Більшість пунктів фонетичного аналізу слова зроблені з помилками; у п.</w:t>
            </w:r>
            <w:r w:rsid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 неточно або частково неправильно визначено історичні фонетичні процеси, які відбулися у слові.</w:t>
            </w:r>
          </w:p>
        </w:tc>
      </w:tr>
      <w:tr w:rsidR="006E4D78" w:rsidRPr="00006598" w:rsidTr="006E4D78">
        <w:tc>
          <w:tcPr>
            <w:tcW w:w="2131" w:type="dxa"/>
            <w:vMerge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006598" w:rsidRDefault="0000659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2–1</w:t>
            </w:r>
          </w:p>
        </w:tc>
        <w:tc>
          <w:tcPr>
            <w:tcW w:w="6207" w:type="dxa"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Більшість пунктів фонетичного аналізу слова зроблені з помилками; у п.</w:t>
            </w:r>
            <w:r w:rsid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 неправильно визначено історичні фонетичні процеси, які відбулися у слові.</w:t>
            </w:r>
          </w:p>
        </w:tc>
      </w:tr>
      <w:tr w:rsidR="006E4D78" w:rsidRPr="00006598" w:rsidTr="006E4D78">
        <w:tc>
          <w:tcPr>
            <w:tcW w:w="2131" w:type="dxa"/>
            <w:vMerge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6207" w:type="dxa"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Усі пункти фонетичного аналізу слова зроблені з помилками або інформація відсутня.</w:t>
            </w:r>
          </w:p>
        </w:tc>
      </w:tr>
      <w:tr w:rsidR="006E4D78" w:rsidRPr="00006598" w:rsidTr="006E4D78">
        <w:tc>
          <w:tcPr>
            <w:tcW w:w="2131" w:type="dxa"/>
            <w:vMerge w:val="restart"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00659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Морфологіч</w:t>
            </w:r>
            <w:r w:rsidR="0000659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softHyphen/>
            </w:r>
            <w:r w:rsidRPr="0000659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ний розбір слів у реченні</w:t>
            </w:r>
          </w:p>
        </w:tc>
        <w:tc>
          <w:tcPr>
            <w:tcW w:w="1268" w:type="dxa"/>
          </w:tcPr>
          <w:p w:rsidR="006E4D78" w:rsidRPr="00006598" w:rsidRDefault="0000659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10–9</w:t>
            </w:r>
          </w:p>
        </w:tc>
        <w:tc>
          <w:tcPr>
            <w:tcW w:w="6207" w:type="dxa"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Усі пункти морфологічного розбору слів у реченні виконано правильно.</w:t>
            </w:r>
          </w:p>
        </w:tc>
      </w:tr>
      <w:tr w:rsidR="006E4D78" w:rsidRPr="00006598" w:rsidTr="006E4D78">
        <w:tc>
          <w:tcPr>
            <w:tcW w:w="2131" w:type="dxa"/>
            <w:vMerge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006598" w:rsidRDefault="003A651E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–7</w:t>
            </w:r>
          </w:p>
        </w:tc>
        <w:tc>
          <w:tcPr>
            <w:tcW w:w="6207" w:type="dxa"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Правильно визначено частиномовну приналежність усіх слів у реченні, переважно правильно (80% і більше) схарактеризовано кожне слово як частину мови.</w:t>
            </w:r>
          </w:p>
        </w:tc>
      </w:tr>
      <w:tr w:rsidR="006E4D78" w:rsidRPr="00006598" w:rsidTr="006E4D78">
        <w:tc>
          <w:tcPr>
            <w:tcW w:w="2131" w:type="dxa"/>
            <w:vMerge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006598" w:rsidRDefault="003A651E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6–</w:t>
            </w:r>
            <w:r w:rsidR="006E4D78"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207" w:type="dxa"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Правильно визначено частиномовну приналежність усіх слів у реченні, в </w:t>
            </w: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морфологічному аналізі окремих слів є часткові помилки.</w:t>
            </w:r>
          </w:p>
        </w:tc>
      </w:tr>
      <w:tr w:rsidR="006E4D78" w:rsidRPr="00006598" w:rsidTr="006E4D78">
        <w:tc>
          <w:tcPr>
            <w:tcW w:w="2131" w:type="dxa"/>
            <w:vMerge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006598" w:rsidRDefault="003A651E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4–</w:t>
            </w:r>
            <w:r w:rsidR="006E4D78"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207" w:type="dxa"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Правильно визначено частиномовну приналежність усіх слів у реченні, в морфологічному аналізі більшості слів є  помилки.</w:t>
            </w:r>
          </w:p>
        </w:tc>
      </w:tr>
      <w:tr w:rsidR="006E4D78" w:rsidRPr="00006598" w:rsidTr="006E4D78">
        <w:tc>
          <w:tcPr>
            <w:tcW w:w="2131" w:type="dxa"/>
            <w:vMerge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006598" w:rsidRDefault="003A651E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2–</w:t>
            </w:r>
            <w:r w:rsidR="006E4D78"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207" w:type="dxa"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 помилки у визначенні частиномовної приналежності слів у реченні, зроблено неправильний морфологічний аналіз половини слів.</w:t>
            </w:r>
          </w:p>
        </w:tc>
      </w:tr>
      <w:tr w:rsidR="006E4D78" w:rsidRPr="00006598" w:rsidTr="006E4D78">
        <w:tc>
          <w:tcPr>
            <w:tcW w:w="2131" w:type="dxa"/>
            <w:vMerge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6207" w:type="dxa"/>
          </w:tcPr>
          <w:p w:rsidR="006E4D78" w:rsidRPr="00006598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65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Більше 50% слів у реченні проаналізовано неправильно. </w:t>
            </w:r>
          </w:p>
        </w:tc>
      </w:tr>
    </w:tbl>
    <w:p w:rsidR="00995807" w:rsidRPr="00006598" w:rsidRDefault="00995807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4D78" w:rsidRPr="005E6E64" w:rsidRDefault="006E4D78" w:rsidP="005E6E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6E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Шкала оцінювання: національна та ЄКТС</w:t>
      </w:r>
    </w:p>
    <w:tbl>
      <w:tblPr>
        <w:tblW w:w="7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899"/>
        <w:gridCol w:w="1054"/>
        <w:gridCol w:w="3680"/>
      </w:tblGrid>
      <w:tr w:rsidR="006E4D78" w:rsidRPr="005E6E64" w:rsidTr="00995807">
        <w:trPr>
          <w:jc w:val="center"/>
        </w:trPr>
        <w:tc>
          <w:tcPr>
            <w:tcW w:w="1382" w:type="dxa"/>
            <w:vMerge w:val="restart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100-бальна шкала</w:t>
            </w:r>
          </w:p>
        </w:tc>
        <w:tc>
          <w:tcPr>
            <w:tcW w:w="1658" w:type="dxa"/>
            <w:vMerge w:val="restart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Оцінка за національною шкалою</w:t>
            </w:r>
          </w:p>
        </w:tc>
        <w:tc>
          <w:tcPr>
            <w:tcW w:w="4925" w:type="dxa"/>
            <w:gridSpan w:val="2"/>
            <w:vAlign w:val="center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Оцінка за шкалою ЄКТС</w:t>
            </w:r>
          </w:p>
        </w:tc>
      </w:tr>
      <w:tr w:rsidR="006E4D78" w:rsidRPr="005E6E64" w:rsidTr="00995807">
        <w:trPr>
          <w:jc w:val="center"/>
        </w:trPr>
        <w:tc>
          <w:tcPr>
            <w:tcW w:w="1382" w:type="dxa"/>
            <w:vMerge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Оцінка</w:t>
            </w:r>
          </w:p>
        </w:tc>
        <w:tc>
          <w:tcPr>
            <w:tcW w:w="3956" w:type="dxa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Пояснення за</w:t>
            </w:r>
          </w:p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розширеною шкалою</w:t>
            </w:r>
          </w:p>
        </w:tc>
      </w:tr>
      <w:tr w:rsidR="006E4D78" w:rsidRPr="005E6E64" w:rsidTr="00995807">
        <w:trPr>
          <w:jc w:val="center"/>
        </w:trPr>
        <w:tc>
          <w:tcPr>
            <w:tcW w:w="1382" w:type="dxa"/>
            <w:vAlign w:val="center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90-100</w:t>
            </w:r>
          </w:p>
        </w:tc>
        <w:tc>
          <w:tcPr>
            <w:tcW w:w="1658" w:type="dxa"/>
            <w:vAlign w:val="center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Відмінно</w:t>
            </w:r>
          </w:p>
        </w:tc>
        <w:tc>
          <w:tcPr>
            <w:tcW w:w="969" w:type="dxa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956" w:type="dxa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відмінно</w:t>
            </w:r>
          </w:p>
        </w:tc>
      </w:tr>
      <w:tr w:rsidR="006E4D78" w:rsidRPr="005E6E64" w:rsidTr="00995807">
        <w:trPr>
          <w:jc w:val="center"/>
        </w:trPr>
        <w:tc>
          <w:tcPr>
            <w:tcW w:w="1382" w:type="dxa"/>
            <w:vAlign w:val="center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80-89</w:t>
            </w:r>
          </w:p>
        </w:tc>
        <w:tc>
          <w:tcPr>
            <w:tcW w:w="1658" w:type="dxa"/>
            <w:vMerge w:val="restart"/>
            <w:vAlign w:val="center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Добре</w:t>
            </w:r>
          </w:p>
        </w:tc>
        <w:tc>
          <w:tcPr>
            <w:tcW w:w="969" w:type="dxa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956" w:type="dxa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дуже добре</w:t>
            </w:r>
          </w:p>
        </w:tc>
      </w:tr>
      <w:tr w:rsidR="006E4D78" w:rsidRPr="005E6E64" w:rsidTr="00995807">
        <w:trPr>
          <w:jc w:val="center"/>
        </w:trPr>
        <w:tc>
          <w:tcPr>
            <w:tcW w:w="1382" w:type="dxa"/>
            <w:vAlign w:val="center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70-79</w:t>
            </w:r>
          </w:p>
        </w:tc>
        <w:tc>
          <w:tcPr>
            <w:tcW w:w="1658" w:type="dxa"/>
            <w:vMerge/>
            <w:vAlign w:val="center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3956" w:type="dxa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добре</w:t>
            </w:r>
          </w:p>
        </w:tc>
      </w:tr>
      <w:tr w:rsidR="006E4D78" w:rsidRPr="005E6E64" w:rsidTr="00995807">
        <w:trPr>
          <w:jc w:val="center"/>
        </w:trPr>
        <w:tc>
          <w:tcPr>
            <w:tcW w:w="1382" w:type="dxa"/>
            <w:vAlign w:val="center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60-69</w:t>
            </w:r>
          </w:p>
        </w:tc>
        <w:tc>
          <w:tcPr>
            <w:tcW w:w="1658" w:type="dxa"/>
            <w:vMerge w:val="restart"/>
            <w:vAlign w:val="center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Задовільно</w:t>
            </w:r>
          </w:p>
        </w:tc>
        <w:tc>
          <w:tcPr>
            <w:tcW w:w="969" w:type="dxa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3956" w:type="dxa"/>
            <w:vAlign w:val="center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задовільно</w:t>
            </w:r>
          </w:p>
        </w:tc>
      </w:tr>
      <w:tr w:rsidR="006E4D78" w:rsidRPr="005E6E64" w:rsidTr="00995807">
        <w:trPr>
          <w:jc w:val="center"/>
        </w:trPr>
        <w:tc>
          <w:tcPr>
            <w:tcW w:w="1382" w:type="dxa"/>
            <w:vAlign w:val="center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50-59</w:t>
            </w:r>
          </w:p>
        </w:tc>
        <w:tc>
          <w:tcPr>
            <w:tcW w:w="1658" w:type="dxa"/>
            <w:vMerge/>
          </w:tcPr>
          <w:p w:rsidR="006E4D78" w:rsidRPr="005E6E64" w:rsidRDefault="006E4D78" w:rsidP="005E6E64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3956" w:type="dxa"/>
            <w:vAlign w:val="center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достатньо</w:t>
            </w:r>
          </w:p>
        </w:tc>
      </w:tr>
      <w:tr w:rsidR="006E4D78" w:rsidRPr="005E6E64" w:rsidTr="00995807">
        <w:trPr>
          <w:jc w:val="center"/>
        </w:trPr>
        <w:tc>
          <w:tcPr>
            <w:tcW w:w="1382" w:type="dxa"/>
            <w:vAlign w:val="center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35-49</w:t>
            </w:r>
          </w:p>
        </w:tc>
        <w:tc>
          <w:tcPr>
            <w:tcW w:w="1658" w:type="dxa"/>
            <w:vMerge w:val="restart"/>
            <w:vAlign w:val="center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Незадовільно</w:t>
            </w:r>
          </w:p>
        </w:tc>
        <w:tc>
          <w:tcPr>
            <w:tcW w:w="969" w:type="dxa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3956" w:type="dxa"/>
            <w:vAlign w:val="center"/>
          </w:tcPr>
          <w:p w:rsidR="006E4D78" w:rsidRPr="005E6E64" w:rsidRDefault="006E4D78" w:rsidP="005E6E64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bCs/>
                <w:sz w:val="28"/>
                <w:szCs w:val="28"/>
              </w:rPr>
              <w:t>незадовільно з можливістю повторного складання</w:t>
            </w:r>
          </w:p>
        </w:tc>
      </w:tr>
      <w:tr w:rsidR="006E4D78" w:rsidRPr="005E6E64" w:rsidTr="00995807">
        <w:trPr>
          <w:jc w:val="center"/>
        </w:trPr>
        <w:tc>
          <w:tcPr>
            <w:tcW w:w="1382" w:type="dxa"/>
            <w:vAlign w:val="center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1-34</w:t>
            </w:r>
          </w:p>
        </w:tc>
        <w:tc>
          <w:tcPr>
            <w:tcW w:w="1658" w:type="dxa"/>
            <w:vMerge/>
          </w:tcPr>
          <w:p w:rsidR="006E4D78" w:rsidRPr="005E6E64" w:rsidRDefault="006E4D78" w:rsidP="005E6E64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6E4D78" w:rsidRPr="005E6E64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3956" w:type="dxa"/>
            <w:vAlign w:val="center"/>
          </w:tcPr>
          <w:p w:rsidR="006E4D78" w:rsidRPr="005E6E64" w:rsidRDefault="006E4D78" w:rsidP="005E6E64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64">
              <w:rPr>
                <w:rFonts w:ascii="Times New Roman" w:hAnsi="Times New Roman" w:cs="Times New Roman"/>
                <w:bCs/>
                <w:sz w:val="28"/>
                <w:szCs w:val="28"/>
              </w:rPr>
              <w:t>незадовільно з обов’язковим самостійним повторним опрацюванням освітнього компонента до перескладання</w:t>
            </w:r>
          </w:p>
        </w:tc>
      </w:tr>
    </w:tbl>
    <w:p w:rsidR="006E4D78" w:rsidRPr="00E724C9" w:rsidRDefault="006E4D78" w:rsidP="005E6E64">
      <w:pPr>
        <w:spacing w:after="0" w:line="240" w:lineRule="auto"/>
        <w:rPr>
          <w:color w:val="FF0000"/>
          <w:sz w:val="24"/>
          <w:szCs w:val="24"/>
          <w:lang w:val="uk-UA"/>
        </w:rPr>
      </w:pPr>
      <w:r w:rsidRPr="00E724C9">
        <w:rPr>
          <w:color w:val="FF0000"/>
          <w:sz w:val="24"/>
          <w:szCs w:val="24"/>
          <w:lang w:val="uk-UA"/>
        </w:rPr>
        <w:br w:type="page"/>
      </w:r>
    </w:p>
    <w:p w:rsidR="006E4D78" w:rsidRPr="005E6E64" w:rsidRDefault="006E4D78" w:rsidP="005E6E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E4D78" w:rsidRPr="005E6E64" w:rsidRDefault="006E4D78" w:rsidP="005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6E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Перелік питань для самоконтролю   </w:t>
      </w:r>
    </w:p>
    <w:p w:rsidR="006E4D78" w:rsidRPr="005E6E64" w:rsidRDefault="006E4D78" w:rsidP="005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6E64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навчальних досягнень студентів</w:t>
      </w:r>
    </w:p>
    <w:p w:rsidR="006E4D78" w:rsidRPr="005E6E64" w:rsidRDefault="006E4D78" w:rsidP="005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Поняття про старослов’янську мову як спільну для слов’ян давню </w:t>
      </w:r>
      <w:proofErr w:type="spellStart"/>
      <w:r w:rsidRPr="0031362A">
        <w:rPr>
          <w:rFonts w:ascii="Times New Roman" w:hAnsi="Times New Roman" w:cs="Times New Roman"/>
          <w:sz w:val="28"/>
          <w:szCs w:val="28"/>
        </w:rPr>
        <w:t>писемно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>-літературну мову та значення її вивчення.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Місце старослов’янської мови серед інших </w:t>
      </w:r>
      <w:r w:rsidR="0031362A">
        <w:rPr>
          <w:rFonts w:ascii="Times New Roman" w:hAnsi="Times New Roman" w:cs="Times New Roman"/>
          <w:sz w:val="28"/>
          <w:szCs w:val="28"/>
        </w:rPr>
        <w:t xml:space="preserve">слов’янських </w:t>
      </w:r>
      <w:r w:rsidRPr="0031362A">
        <w:rPr>
          <w:rFonts w:ascii="Times New Roman" w:hAnsi="Times New Roman" w:cs="Times New Roman"/>
          <w:sz w:val="28"/>
          <w:szCs w:val="28"/>
        </w:rPr>
        <w:t>мов.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Історія виникнення і розвитку старослов’янської мови. Діяльність Кирила (Костянтина) і Мефодія.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Внесок вітчизняних і зарубіжних учених у вивчення старослов’янської мови.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Старослов’янські азбуки. Кирилиця і глаголиця. 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Кирилиця, звукове і числове значення букв кирилиці. Діакритичні (надрядкові) знаки.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Найважливіші пам’ятки старослов’янського письма.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Система голосних звуків, їх класифікація. Особливості вживання голосних на початку слова.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Зредуковані [ъ] та [ь], їх сильні та слабкі позиції.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Зредуковані [ы], [і], їх сильні і слабкі позиції. Зміни [ы], [і] перед [j], [і] у зредуковані [ы], [і].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Система приголосних звуків. Постійно тверді і постійно м’які приголосні. Позначення м’якості приголосних.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62A">
        <w:rPr>
          <w:rFonts w:ascii="Times New Roman" w:hAnsi="Times New Roman" w:cs="Times New Roman"/>
          <w:sz w:val="28"/>
          <w:szCs w:val="28"/>
        </w:rPr>
        <w:t>Складотворчі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1362A">
        <w:rPr>
          <w:rFonts w:ascii="Times New Roman" w:hAnsi="Times New Roman" w:cs="Times New Roman"/>
          <w:sz w:val="28"/>
          <w:szCs w:val="28"/>
        </w:rPr>
        <w:t>нескладотворчі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 плавні. 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Фонетична структура складів (дія закону відкритого складу; побудова складу за принципом висхідної звучності).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Побудова складу в </w:t>
      </w:r>
      <w:proofErr w:type="spellStart"/>
      <w:r w:rsidRPr="0031362A">
        <w:rPr>
          <w:rFonts w:ascii="Times New Roman" w:hAnsi="Times New Roman" w:cs="Times New Roman"/>
          <w:sz w:val="28"/>
          <w:szCs w:val="28"/>
        </w:rPr>
        <w:t>праіндоєвропейській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 мові.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Система голосних звуків </w:t>
      </w:r>
      <w:proofErr w:type="spellStart"/>
      <w:r w:rsidRPr="0031362A">
        <w:rPr>
          <w:rFonts w:ascii="Times New Roman" w:hAnsi="Times New Roman" w:cs="Times New Roman"/>
          <w:sz w:val="28"/>
          <w:szCs w:val="28"/>
        </w:rPr>
        <w:t>праіндоєвропейської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 мови (якість і часокількість голосних). Дифтонги і дифтонгічні сполучення.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Система приголосних звуків </w:t>
      </w:r>
      <w:proofErr w:type="spellStart"/>
      <w:r w:rsidRPr="0031362A">
        <w:rPr>
          <w:rFonts w:ascii="Times New Roman" w:hAnsi="Times New Roman" w:cs="Times New Roman"/>
          <w:sz w:val="28"/>
          <w:szCs w:val="28"/>
        </w:rPr>
        <w:t>праіндоєвропейської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 мови.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Виникнення спільнослов’янських голосних на місці довгих і коротких голосних </w:t>
      </w:r>
      <w:proofErr w:type="spellStart"/>
      <w:r w:rsidRPr="0031362A">
        <w:rPr>
          <w:rFonts w:ascii="Times New Roman" w:hAnsi="Times New Roman" w:cs="Times New Roman"/>
          <w:sz w:val="28"/>
          <w:szCs w:val="28"/>
        </w:rPr>
        <w:t>праіндоєвропейської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 мови.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Спрощення системи проривних </w:t>
      </w:r>
      <w:proofErr w:type="spellStart"/>
      <w:r w:rsidRPr="0031362A">
        <w:rPr>
          <w:rFonts w:ascii="Times New Roman" w:hAnsi="Times New Roman" w:cs="Times New Roman"/>
          <w:sz w:val="28"/>
          <w:szCs w:val="28"/>
        </w:rPr>
        <w:t>праіндоєвропейських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 приголосних (втрата </w:t>
      </w:r>
      <w:proofErr w:type="spellStart"/>
      <w:r w:rsidRPr="0031362A">
        <w:rPr>
          <w:rFonts w:ascii="Times New Roman" w:hAnsi="Times New Roman" w:cs="Times New Roman"/>
          <w:sz w:val="28"/>
          <w:szCs w:val="28"/>
        </w:rPr>
        <w:t>придиховості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>, втрата лабіалізації задньоязикових).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Зміна звука </w:t>
      </w:r>
      <w:r w:rsidRPr="0031362A">
        <w:rPr>
          <w:rFonts w:ascii="Times New Roman" w:hAnsi="Times New Roman" w:cs="Times New Roman"/>
          <w:b/>
          <w:sz w:val="28"/>
          <w:szCs w:val="28"/>
        </w:rPr>
        <w:t>*s</w:t>
      </w:r>
      <w:r w:rsidRPr="0031362A">
        <w:rPr>
          <w:rFonts w:ascii="Times New Roman" w:hAnsi="Times New Roman" w:cs="Times New Roman"/>
          <w:sz w:val="28"/>
          <w:szCs w:val="28"/>
        </w:rPr>
        <w:t xml:space="preserve"> на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r w:rsidR="0031362A">
        <w:rPr>
          <w:rFonts w:ascii="Times New Roman" w:hAnsi="Times New Roman" w:cs="Times New Roman"/>
          <w:b/>
          <w:sz w:val="28"/>
          <w:szCs w:val="28"/>
        </w:rPr>
        <w:t>х</w:t>
      </w:r>
      <w:r w:rsidRPr="0031362A">
        <w:rPr>
          <w:rFonts w:ascii="Times New Roman" w:hAnsi="Times New Roman" w:cs="Times New Roman"/>
          <w:sz w:val="28"/>
          <w:szCs w:val="28"/>
        </w:rPr>
        <w:t xml:space="preserve"> та інші найдавніші фонетичні процеси.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Монофтонгізація дифтонгів.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Зміни дифтонгічних сполучень </w:t>
      </w:r>
      <w:r w:rsidR="0031362A">
        <w:rPr>
          <w:rFonts w:ascii="Times New Roman" w:hAnsi="Times New Roman" w:cs="Times New Roman"/>
          <w:sz w:val="28"/>
          <w:szCs w:val="28"/>
        </w:rPr>
        <w:t>«</w:t>
      </w:r>
      <w:r w:rsidRPr="0031362A">
        <w:rPr>
          <w:rFonts w:ascii="Times New Roman" w:hAnsi="Times New Roman" w:cs="Times New Roman"/>
          <w:sz w:val="28"/>
          <w:szCs w:val="28"/>
        </w:rPr>
        <w:t xml:space="preserve">голосний + </w:t>
      </w:r>
      <w:r w:rsidRPr="0031362A">
        <w:rPr>
          <w:rFonts w:ascii="Times New Roman" w:hAnsi="Times New Roman" w:cs="Times New Roman"/>
          <w:b/>
          <w:sz w:val="28"/>
          <w:szCs w:val="28"/>
        </w:rPr>
        <w:t>*m</w:t>
      </w:r>
      <w:r w:rsidRPr="0031362A">
        <w:rPr>
          <w:rFonts w:ascii="Times New Roman" w:hAnsi="Times New Roman" w:cs="Times New Roman"/>
          <w:sz w:val="28"/>
          <w:szCs w:val="28"/>
        </w:rPr>
        <w:t xml:space="preserve">, </w:t>
      </w:r>
      <w:r w:rsidRPr="0031362A">
        <w:rPr>
          <w:rFonts w:ascii="Times New Roman" w:hAnsi="Times New Roman" w:cs="Times New Roman"/>
          <w:b/>
          <w:sz w:val="28"/>
          <w:szCs w:val="28"/>
        </w:rPr>
        <w:t>*n</w:t>
      </w:r>
      <w:r w:rsidR="0031362A">
        <w:rPr>
          <w:rFonts w:ascii="Times New Roman" w:hAnsi="Times New Roman" w:cs="Times New Roman"/>
          <w:sz w:val="28"/>
          <w:szCs w:val="28"/>
        </w:rPr>
        <w:t>»</w:t>
      </w:r>
      <w:r w:rsidRPr="0031362A">
        <w:rPr>
          <w:rFonts w:ascii="Times New Roman" w:hAnsi="Times New Roman" w:cs="Times New Roman"/>
          <w:sz w:val="28"/>
          <w:szCs w:val="28"/>
        </w:rPr>
        <w:t>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Доля сполучень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or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,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ol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,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er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,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el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 між приголосними (історія </w:t>
      </w:r>
      <w:proofErr w:type="spellStart"/>
      <w:r w:rsidRPr="0031362A">
        <w:rPr>
          <w:rFonts w:ascii="Times New Roman" w:hAnsi="Times New Roman" w:cs="Times New Roman"/>
          <w:sz w:val="28"/>
          <w:szCs w:val="28"/>
        </w:rPr>
        <w:t>неповноголосся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 у старослов’янській мові).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Доля сполучень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or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,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ol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 перед приголосним на початку слова.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Зміна давніх дифтонгічних сполучень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ъr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,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ъl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,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ьr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,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ьl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>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Дисиміляція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dt</w:t>
      </w:r>
      <w:proofErr w:type="spellEnd"/>
      <w:r w:rsidRPr="0031362A">
        <w:rPr>
          <w:rFonts w:ascii="Times New Roman" w:hAnsi="Times New Roman" w:cs="Times New Roman"/>
          <w:b/>
          <w:sz w:val="28"/>
          <w:szCs w:val="28"/>
        </w:rPr>
        <w:t>,</w:t>
      </w:r>
      <w:r w:rsidRPr="0031362A">
        <w:rPr>
          <w:rFonts w:ascii="Times New Roman" w:hAnsi="Times New Roman" w:cs="Times New Roman"/>
          <w:sz w:val="28"/>
          <w:szCs w:val="28"/>
        </w:rPr>
        <w:t xml:space="preserve">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tt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 →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st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>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Спрощення груп приголосних; явище кінця слова.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Зміна сполучень приголосних і груп приголосних з наступним </w:t>
      </w:r>
      <w:r w:rsidRPr="0031362A">
        <w:rPr>
          <w:rFonts w:ascii="Times New Roman" w:hAnsi="Times New Roman" w:cs="Times New Roman"/>
          <w:b/>
          <w:sz w:val="28"/>
          <w:szCs w:val="28"/>
        </w:rPr>
        <w:t>*j</w:t>
      </w:r>
      <w:r w:rsidRPr="0031362A">
        <w:rPr>
          <w:rFonts w:ascii="Times New Roman" w:hAnsi="Times New Roman" w:cs="Times New Roman"/>
          <w:sz w:val="28"/>
          <w:szCs w:val="28"/>
        </w:rPr>
        <w:t>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Пом’якшення приголосних </w:t>
      </w:r>
      <w:r w:rsidRPr="0031362A">
        <w:rPr>
          <w:rFonts w:ascii="Times New Roman" w:hAnsi="Times New Roman" w:cs="Times New Roman"/>
          <w:b/>
          <w:sz w:val="28"/>
          <w:szCs w:val="28"/>
        </w:rPr>
        <w:t>*n</w:t>
      </w:r>
      <w:r w:rsidRPr="0031362A">
        <w:rPr>
          <w:rFonts w:ascii="Times New Roman" w:hAnsi="Times New Roman" w:cs="Times New Roman"/>
          <w:sz w:val="28"/>
          <w:szCs w:val="28"/>
        </w:rPr>
        <w:t xml:space="preserve">, </w:t>
      </w:r>
      <w:r w:rsidRPr="0031362A">
        <w:rPr>
          <w:rFonts w:ascii="Times New Roman" w:hAnsi="Times New Roman" w:cs="Times New Roman"/>
          <w:b/>
          <w:sz w:val="28"/>
          <w:szCs w:val="28"/>
        </w:rPr>
        <w:t>*r</w:t>
      </w:r>
      <w:r w:rsidRPr="0031362A">
        <w:rPr>
          <w:rFonts w:ascii="Times New Roman" w:hAnsi="Times New Roman" w:cs="Times New Roman"/>
          <w:sz w:val="28"/>
          <w:szCs w:val="28"/>
        </w:rPr>
        <w:t xml:space="preserve">, </w:t>
      </w:r>
      <w:r w:rsidRPr="0031362A">
        <w:rPr>
          <w:rFonts w:ascii="Times New Roman" w:hAnsi="Times New Roman" w:cs="Times New Roman"/>
          <w:b/>
          <w:sz w:val="28"/>
          <w:szCs w:val="28"/>
        </w:rPr>
        <w:t>*l</w:t>
      </w:r>
      <w:r w:rsidRPr="0031362A">
        <w:rPr>
          <w:rFonts w:ascii="Times New Roman" w:hAnsi="Times New Roman" w:cs="Times New Roman"/>
          <w:sz w:val="28"/>
          <w:szCs w:val="28"/>
        </w:rPr>
        <w:t xml:space="preserve"> у сполученні з </w:t>
      </w:r>
      <w:r w:rsidRPr="0031362A">
        <w:rPr>
          <w:rFonts w:ascii="Times New Roman" w:hAnsi="Times New Roman" w:cs="Times New Roman"/>
          <w:b/>
          <w:sz w:val="28"/>
          <w:szCs w:val="28"/>
        </w:rPr>
        <w:t>*j</w:t>
      </w:r>
      <w:r w:rsidRPr="0031362A">
        <w:rPr>
          <w:rFonts w:ascii="Times New Roman" w:hAnsi="Times New Roman" w:cs="Times New Roman"/>
          <w:sz w:val="28"/>
          <w:szCs w:val="28"/>
        </w:rPr>
        <w:t>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Доля сполучень </w:t>
      </w:r>
      <w:r w:rsidR="0031362A">
        <w:rPr>
          <w:rFonts w:ascii="Times New Roman" w:hAnsi="Times New Roman" w:cs="Times New Roman"/>
          <w:sz w:val="28"/>
          <w:szCs w:val="28"/>
        </w:rPr>
        <w:t>«</w:t>
      </w:r>
      <w:r w:rsidRPr="0031362A">
        <w:rPr>
          <w:rFonts w:ascii="Times New Roman" w:hAnsi="Times New Roman" w:cs="Times New Roman"/>
          <w:sz w:val="28"/>
          <w:szCs w:val="28"/>
        </w:rPr>
        <w:t xml:space="preserve">губний + </w:t>
      </w:r>
      <w:r w:rsidRPr="0031362A">
        <w:rPr>
          <w:rFonts w:ascii="Times New Roman" w:hAnsi="Times New Roman" w:cs="Times New Roman"/>
          <w:b/>
          <w:sz w:val="28"/>
          <w:szCs w:val="28"/>
        </w:rPr>
        <w:t>*j</w:t>
      </w:r>
      <w:r w:rsidR="0031362A">
        <w:rPr>
          <w:rFonts w:ascii="Times New Roman" w:hAnsi="Times New Roman" w:cs="Times New Roman"/>
          <w:sz w:val="28"/>
          <w:szCs w:val="28"/>
        </w:rPr>
        <w:t>»</w:t>
      </w:r>
      <w:r w:rsidRPr="0031362A">
        <w:rPr>
          <w:rFonts w:ascii="Times New Roman" w:hAnsi="Times New Roman" w:cs="Times New Roman"/>
          <w:sz w:val="28"/>
          <w:szCs w:val="28"/>
        </w:rPr>
        <w:t>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lastRenderedPageBreak/>
        <w:t xml:space="preserve">Зміни сполучень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sj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,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zj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>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Доля сполучень </w:t>
      </w:r>
      <w:r w:rsidRPr="0031362A">
        <w:rPr>
          <w:rFonts w:ascii="Times New Roman" w:hAnsi="Times New Roman" w:cs="Times New Roman"/>
          <w:b/>
          <w:sz w:val="28"/>
          <w:szCs w:val="28"/>
        </w:rPr>
        <w:t>*g, *k</w:t>
      </w:r>
      <w:r w:rsidRPr="0031362A">
        <w:rPr>
          <w:rFonts w:ascii="Times New Roman" w:hAnsi="Times New Roman" w:cs="Times New Roman"/>
          <w:sz w:val="28"/>
          <w:szCs w:val="28"/>
        </w:rPr>
        <w:t xml:space="preserve">,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r w:rsidR="0031362A">
        <w:rPr>
          <w:rFonts w:ascii="Times New Roman" w:hAnsi="Times New Roman" w:cs="Times New Roman"/>
          <w:b/>
          <w:sz w:val="28"/>
          <w:szCs w:val="28"/>
        </w:rPr>
        <w:t>х</w:t>
      </w:r>
      <w:r w:rsidRPr="0031362A">
        <w:rPr>
          <w:rFonts w:ascii="Times New Roman" w:hAnsi="Times New Roman" w:cs="Times New Roman"/>
          <w:sz w:val="28"/>
          <w:szCs w:val="28"/>
        </w:rPr>
        <w:t xml:space="preserve"> + </w:t>
      </w:r>
      <w:r w:rsidRPr="0031362A">
        <w:rPr>
          <w:rFonts w:ascii="Times New Roman" w:hAnsi="Times New Roman" w:cs="Times New Roman"/>
          <w:b/>
          <w:sz w:val="28"/>
          <w:szCs w:val="28"/>
        </w:rPr>
        <w:t>*j</w:t>
      </w:r>
      <w:r w:rsidRPr="0031362A">
        <w:rPr>
          <w:rFonts w:ascii="Times New Roman" w:hAnsi="Times New Roman" w:cs="Times New Roman"/>
          <w:sz w:val="28"/>
          <w:szCs w:val="28"/>
        </w:rPr>
        <w:t>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Зміни груп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dj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,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tj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>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Сполучення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stj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,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zdj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skj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, </w:t>
      </w:r>
      <w:r w:rsidRPr="0031362A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zgj</w:t>
      </w:r>
      <w:proofErr w:type="spellEnd"/>
      <w:r w:rsidRPr="0031362A">
        <w:rPr>
          <w:rFonts w:ascii="Times New Roman" w:hAnsi="Times New Roman" w:cs="Times New Roman"/>
          <w:b/>
          <w:sz w:val="28"/>
          <w:szCs w:val="28"/>
        </w:rPr>
        <w:t>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Палаталізації задньоязикових приголосних.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Чергування голосних звуків.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Занепад зредукованих голосних.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Зміни, викликані занепадом зредукованих.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Звукові зміни, не зумовлені занепадом зредукованих голосних.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Лексико-граматичні розряди слів (частини мови) у старослов’янській мові.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Іменник. Граматичні категорії роду, числа і відмінка іменників.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Принципи поділу іменників на типи відмінювання. 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Тип відмінювання іменників з основою на  </w:t>
      </w:r>
      <w:r w:rsidRPr="0031362A">
        <w:rPr>
          <w:rFonts w:ascii="Times New Roman" w:hAnsi="Times New Roman" w:cs="Times New Roman"/>
          <w:b/>
          <w:sz w:val="28"/>
          <w:szCs w:val="28"/>
        </w:rPr>
        <w:t>-*ā</w:t>
      </w:r>
      <w:r w:rsidRPr="0031362A">
        <w:rPr>
          <w:rFonts w:ascii="Times New Roman" w:hAnsi="Times New Roman" w:cs="Times New Roman"/>
          <w:sz w:val="28"/>
          <w:szCs w:val="28"/>
        </w:rPr>
        <w:t xml:space="preserve">, </w:t>
      </w:r>
      <w:r w:rsidRPr="0031362A">
        <w:rPr>
          <w:rFonts w:ascii="Times New Roman" w:hAnsi="Times New Roman" w:cs="Times New Roman"/>
          <w:b/>
          <w:sz w:val="28"/>
          <w:szCs w:val="28"/>
        </w:rPr>
        <w:t>-*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jā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>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Тип відмінювання іменників з основою на </w:t>
      </w:r>
      <w:r w:rsidRPr="0031362A">
        <w:rPr>
          <w:rFonts w:ascii="Times New Roman" w:hAnsi="Times New Roman" w:cs="Times New Roman"/>
          <w:b/>
          <w:sz w:val="28"/>
          <w:szCs w:val="28"/>
        </w:rPr>
        <w:t>-*ǒ</w:t>
      </w:r>
      <w:r w:rsidRPr="0031362A">
        <w:rPr>
          <w:rFonts w:ascii="Times New Roman" w:hAnsi="Times New Roman" w:cs="Times New Roman"/>
          <w:sz w:val="28"/>
          <w:szCs w:val="28"/>
        </w:rPr>
        <w:t xml:space="preserve">, </w:t>
      </w:r>
      <w:r w:rsidRPr="0031362A">
        <w:rPr>
          <w:rFonts w:ascii="Times New Roman" w:hAnsi="Times New Roman" w:cs="Times New Roman"/>
          <w:b/>
          <w:sz w:val="28"/>
          <w:szCs w:val="28"/>
        </w:rPr>
        <w:t>-*</w:t>
      </w:r>
      <w:proofErr w:type="spellStart"/>
      <w:r w:rsidRPr="0031362A">
        <w:rPr>
          <w:rFonts w:ascii="Times New Roman" w:hAnsi="Times New Roman" w:cs="Times New Roman"/>
          <w:b/>
          <w:sz w:val="28"/>
          <w:szCs w:val="28"/>
        </w:rPr>
        <w:t>jǒ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>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Відмінювання іменників з основою на </w:t>
      </w:r>
      <w:r w:rsidRPr="0031362A">
        <w:rPr>
          <w:rFonts w:ascii="Times New Roman" w:hAnsi="Times New Roman" w:cs="Times New Roman"/>
          <w:b/>
          <w:sz w:val="28"/>
          <w:szCs w:val="28"/>
        </w:rPr>
        <w:t>-*ǔ</w:t>
      </w:r>
      <w:r w:rsidRPr="003136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Відмінювання іменників з основою на </w:t>
      </w:r>
      <w:r w:rsidRPr="0031362A">
        <w:rPr>
          <w:rFonts w:ascii="Times New Roman" w:hAnsi="Times New Roman" w:cs="Times New Roman"/>
          <w:b/>
          <w:sz w:val="28"/>
          <w:szCs w:val="28"/>
        </w:rPr>
        <w:t>-*ǐ</w:t>
      </w:r>
      <w:r w:rsidRPr="0031362A">
        <w:rPr>
          <w:rFonts w:ascii="Times New Roman" w:hAnsi="Times New Roman" w:cs="Times New Roman"/>
          <w:sz w:val="28"/>
          <w:szCs w:val="28"/>
        </w:rPr>
        <w:t>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Відмінювання іменників з основою на </w:t>
      </w:r>
      <w:r w:rsidRPr="0031362A">
        <w:rPr>
          <w:rFonts w:ascii="Times New Roman" w:hAnsi="Times New Roman" w:cs="Times New Roman"/>
          <w:b/>
          <w:sz w:val="28"/>
          <w:szCs w:val="28"/>
        </w:rPr>
        <w:t>-*ū</w:t>
      </w:r>
      <w:r w:rsidRPr="0031362A">
        <w:rPr>
          <w:rFonts w:ascii="Times New Roman" w:hAnsi="Times New Roman" w:cs="Times New Roman"/>
          <w:sz w:val="28"/>
          <w:szCs w:val="28"/>
        </w:rPr>
        <w:t>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Відмінювання іменників з основою на приголосний.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Тенденція до уніфікації деяких відмінкових форм, тобто процес об’єднання різних типів відмінювання іменників одного граматичного роду.</w:t>
      </w:r>
    </w:p>
    <w:p w:rsid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Особові займенники. Зворотний займенник. Їх відмінювання. 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Вираження 3-ї особи формами вказівних займенників. Поява протетичного </w:t>
      </w:r>
      <w:r w:rsidRPr="0031362A">
        <w:rPr>
          <w:rFonts w:ascii="Times New Roman" w:eastAsia="IzhitsaC" w:hAnsi="Times New Roman" w:cs="Times New Roman"/>
          <w:sz w:val="28"/>
          <w:szCs w:val="28"/>
        </w:rPr>
        <w:t>н</w:t>
      </w:r>
      <w:r w:rsidRPr="0031362A">
        <w:rPr>
          <w:rFonts w:ascii="Times New Roman" w:hAnsi="Times New Roman" w:cs="Times New Roman"/>
          <w:sz w:val="28"/>
          <w:szCs w:val="28"/>
        </w:rPr>
        <w:t>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Неособові займенники, групи їх за значенням, особливості відмінювання.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Розряди прикметників за значенням, суфікси прикметників.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Іменні (короткі, нечленні) і займенникові (повні, членні) форми прикметників; </w:t>
      </w:r>
      <w:r w:rsidR="0031362A">
        <w:rPr>
          <w:rFonts w:ascii="Times New Roman" w:hAnsi="Times New Roman" w:cs="Times New Roman"/>
          <w:sz w:val="28"/>
          <w:szCs w:val="28"/>
        </w:rPr>
        <w:t>відмінності</w:t>
      </w:r>
      <w:r w:rsidRPr="0031362A">
        <w:rPr>
          <w:rFonts w:ascii="Times New Roman" w:hAnsi="Times New Roman" w:cs="Times New Roman"/>
          <w:sz w:val="28"/>
          <w:szCs w:val="28"/>
        </w:rPr>
        <w:t xml:space="preserve"> в граматичному значенні та синтаксичному вживанні їх.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Відмінювання іменних та займенникових прикметників. Фонетичні процеси у закінченнях займенникових прикметників.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Творення ступенів порівняння прикметників.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Кількісні числівники прості і складені. Відмінювання простих числівників.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Творення і відмінювання складених числівників.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Порядкові числівники, їх творення і відмінювання.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Збірні і дробові числівники, їх відмінювання. Субстантивні утворення від числівників (</w:t>
      </w:r>
      <w:proofErr w:type="spellStart"/>
      <w:r w:rsidRPr="0031362A">
        <w:rPr>
          <w:rFonts w:ascii="IzhitsaC" w:eastAsia="IzhitsaC" w:hAnsi="IzhitsaC" w:cs="Times New Roman"/>
          <w:sz w:val="28"/>
          <w:szCs w:val="28"/>
        </w:rPr>
        <w:t>двоица</w:t>
      </w:r>
      <w:proofErr w:type="spellEnd"/>
      <w:r w:rsidRPr="0031362A">
        <w:rPr>
          <w:rFonts w:ascii="IzhitsaC" w:eastAsia="IzhitsaC" w:hAnsi="IzhitsaC" w:cs="Times New Roman"/>
          <w:sz w:val="28"/>
          <w:szCs w:val="28"/>
        </w:rPr>
        <w:t xml:space="preserve">, </w:t>
      </w:r>
      <w:proofErr w:type="spellStart"/>
      <w:r w:rsidRPr="0031362A">
        <w:rPr>
          <w:rFonts w:ascii="IzhitsaC" w:eastAsia="IzhitsaC" w:hAnsi="IzhitsaC" w:cs="Times New Roman"/>
          <w:sz w:val="28"/>
          <w:szCs w:val="28"/>
        </w:rPr>
        <w:t>съторица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 тощо).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Дієслівні особові й неособові (іменні) форми. Основні граматичні форми дієслова.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Дві основи дієслова: основа теперішнього часу та основа інфінітива (або минулого часу). 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lastRenderedPageBreak/>
        <w:t xml:space="preserve">Класи дієслів (тематичні дієслова І – ІV класів і </w:t>
      </w:r>
      <w:proofErr w:type="spellStart"/>
      <w:r w:rsidRPr="0031362A">
        <w:rPr>
          <w:rFonts w:ascii="Times New Roman" w:hAnsi="Times New Roman" w:cs="Times New Roman"/>
          <w:sz w:val="28"/>
          <w:szCs w:val="28"/>
        </w:rPr>
        <w:t>атематичні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 дієслова V класу).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Теперішній час. Особові форми теперішнього часу тематичних і </w:t>
      </w:r>
      <w:proofErr w:type="spellStart"/>
      <w:r w:rsidRPr="0031362A">
        <w:rPr>
          <w:rFonts w:ascii="Times New Roman" w:hAnsi="Times New Roman" w:cs="Times New Roman"/>
          <w:sz w:val="28"/>
          <w:szCs w:val="28"/>
        </w:rPr>
        <w:t>атематичних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 xml:space="preserve"> дієслів. Відмінювання дієслова </w:t>
      </w:r>
      <w:proofErr w:type="spellStart"/>
      <w:r w:rsidRPr="008A1740">
        <w:rPr>
          <w:rFonts w:ascii="IzhitsaC" w:eastAsia="IzhitsaC" w:hAnsi="IzhitsaC" w:cs="Times New Roman"/>
          <w:sz w:val="28"/>
          <w:szCs w:val="28"/>
        </w:rPr>
        <w:t>быти</w:t>
      </w:r>
      <w:proofErr w:type="spellEnd"/>
      <w:r w:rsidRPr="0031362A">
        <w:rPr>
          <w:rFonts w:ascii="Times New Roman" w:hAnsi="Times New Roman" w:cs="Times New Roman"/>
          <w:sz w:val="28"/>
          <w:szCs w:val="28"/>
        </w:rPr>
        <w:t>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Форми майбутнього часу дієслів.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Форми минулого часу дієслів.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Умовний спосіб дієслів, його значення, творення та відмінювання.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Наказовий спосіб, його значення і творення.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Інфінітив та супін, їх значення і творення.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Активні дієприкметники теперішнього та минулого часу, їх творення.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Пасивні дієприкметники теперішнього та минулого часу, їх творення.</w:t>
      </w:r>
    </w:p>
    <w:p w:rsidR="008A1740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 xml:space="preserve">Іменне (нечленне) відмінювання дієприкметників. </w:t>
      </w:r>
    </w:p>
    <w:p w:rsidR="006E4D78" w:rsidRPr="0031362A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Творення займенникових (членних) форм дієприкметників; їх відмінювання; фонетичні процеси в них.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Прислівник. Творення прислівників.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Прийменники, їх функції.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Сполучники, їх морфологічна будова; сурядні та підрядні сполучники.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Частки, поділ їх на групи; словотворчі й формотворчі частки.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Просте речення. Головні та другорядні члени речення.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Давальний самостійний зворот.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Складне речення, його типи.</w:t>
      </w:r>
    </w:p>
    <w:p w:rsidR="006E4D78" w:rsidRPr="0031362A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31362A">
        <w:rPr>
          <w:rFonts w:ascii="Times New Roman" w:hAnsi="Times New Roman" w:cs="Times New Roman"/>
          <w:sz w:val="28"/>
          <w:szCs w:val="28"/>
        </w:rPr>
        <w:t>Вираження заперечення в старослов’янській мові.</w:t>
      </w:r>
    </w:p>
    <w:p w:rsidR="0031362A" w:rsidRDefault="0031362A" w:rsidP="005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E4D78" w:rsidRPr="005E6E64" w:rsidRDefault="006E4D78" w:rsidP="005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E6E6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Перелік питань для підсумкового контролю</w:t>
      </w:r>
    </w:p>
    <w:p w:rsidR="006E4D78" w:rsidRPr="005E6E64" w:rsidRDefault="006E4D78" w:rsidP="005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E6E6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навчальних досягнень студентів</w:t>
      </w:r>
    </w:p>
    <w:p w:rsidR="006E4D78" w:rsidRPr="005E6E64" w:rsidRDefault="006E4D78" w:rsidP="005E6E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Висвітлити поняття про старослов’янську мову. Розкрити значення вивчення старослов’янської мови.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Проаналізувати місце старослов’янської мови в колі інших слов’янських мов.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Розкрити суспільно-історичні умови виникнення і розвитку писемності у слов’ян. Прокоментувати діяльність Костянтина (Кирила) і Мефодія.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Охарактеризувати старослов’янське письмо. Розкрити питання про походження і поширення в країнах слов’янського світу глаголиці і кирилиці.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Визначити звукове і числове значення букв кирилиці. Пояснити значення надрядкових (діакритичних) знаків.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Проаналізувати найважливіші пам’ятки старослов’янського письма. Подати їх коротку характеристику.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З’ясувати особливості фонетичної структури складу в старослов’янській мові другої половини ІХ століття. Пояснити дію закону відкритого складу.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Відтворити класифікацію голосних звуків. Пояснити уживання голосних після пом’якшених і непом’якшених приголосних.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Висвітлити класифікацію приголосних звуків старослов’янської мови. Охарактеризувати постійно тверді й постійно м’які приголосні; </w:t>
      </w:r>
      <w:proofErr w:type="spellStart"/>
      <w:r w:rsidRPr="008A1740">
        <w:rPr>
          <w:rFonts w:ascii="Times New Roman" w:eastAsia="Times New Roman" w:hAnsi="Times New Roman" w:cs="Times New Roman"/>
          <w:sz w:val="28"/>
          <w:szCs w:val="28"/>
        </w:rPr>
        <w:t>складотворчі</w:t>
      </w:r>
      <w:proofErr w:type="spellEnd"/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8A1740">
        <w:rPr>
          <w:rFonts w:ascii="Times New Roman" w:eastAsia="Times New Roman" w:hAnsi="Times New Roman" w:cs="Times New Roman"/>
          <w:sz w:val="28"/>
          <w:szCs w:val="28"/>
        </w:rPr>
        <w:t>нескладотворчі</w:t>
      </w:r>
      <w:proofErr w:type="spellEnd"/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 плавні.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Пояснити залежність змін зредукованих голосних </w:t>
      </w:r>
      <w:r w:rsidRPr="008A1740">
        <w:rPr>
          <w:rFonts w:ascii="IzhitsaC" w:eastAsia="Times New Roman" w:hAnsi="IzhitsaC" w:cs="Times New Roman"/>
          <w:sz w:val="28"/>
          <w:szCs w:val="28"/>
        </w:rPr>
        <w:t>ъ, ü</w:t>
      </w: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 від їхнього фонетичного положення в слові (слабка та сильна позиції).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Проаналізувати процес занепаду слабких зредукованих [ы], [и] і перехід сильних [ы], [и] у голосні повного творення [ы], [и].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Розкрити наслідки занепаду зредукованих у звуковій системі старослов’янської мови.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Подати коротку характеристику найважливіших рис звукової системи </w:t>
      </w:r>
      <w:proofErr w:type="spellStart"/>
      <w:r w:rsidRPr="008A1740">
        <w:rPr>
          <w:rFonts w:ascii="Times New Roman" w:eastAsia="Times New Roman" w:hAnsi="Times New Roman" w:cs="Times New Roman"/>
          <w:sz w:val="28"/>
          <w:szCs w:val="28"/>
        </w:rPr>
        <w:t>праіндоєвропейської</w:t>
      </w:r>
      <w:proofErr w:type="spellEnd"/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 мови (система голосних, система приголосних, будова складу).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Обґрунтувати виникнення спільнослов’янських голосних на місці довгих і коротких голосних </w:t>
      </w:r>
      <w:proofErr w:type="spellStart"/>
      <w:r w:rsidRPr="008A1740">
        <w:rPr>
          <w:rFonts w:ascii="Times New Roman" w:eastAsia="Times New Roman" w:hAnsi="Times New Roman" w:cs="Times New Roman"/>
          <w:sz w:val="28"/>
          <w:szCs w:val="28"/>
        </w:rPr>
        <w:t>праіндоєвропейської</w:t>
      </w:r>
      <w:proofErr w:type="spellEnd"/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 мови. Пояснити формування системи приголосних праслов’янської мови.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Розкрити суть звукових процесів, пов’язаних із дією закону відкритого складу: монофтонгізація дифтонгів; зміни дифтонгічних сполучень </w:t>
      </w:r>
      <w:r w:rsidR="008A174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голосний + </w:t>
      </w:r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*m</w:t>
      </w: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*n</w:t>
      </w:r>
      <w:r w:rsidR="008A174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 у кінці слова та перед приголосним.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Проаналізувати звукові процеси, обумовлені дією закону відкритого складу: зміни дифтонгічних сполучень </w:t>
      </w:r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proofErr w:type="spellStart"/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or</w:t>
      </w:r>
      <w:proofErr w:type="spellEnd"/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proofErr w:type="spellStart"/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ol</w:t>
      </w:r>
      <w:proofErr w:type="spellEnd"/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proofErr w:type="spellStart"/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er</w:t>
      </w:r>
      <w:proofErr w:type="spellEnd"/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proofErr w:type="spellStart"/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el</w:t>
      </w:r>
      <w:proofErr w:type="spellEnd"/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 між приголосними та </w:t>
      </w:r>
      <w:r w:rsidR="008A1740">
        <w:rPr>
          <w:rFonts w:ascii="Times New Roman" w:eastAsia="Times New Roman" w:hAnsi="Times New Roman" w:cs="Times New Roman"/>
          <w:sz w:val="28"/>
          <w:szCs w:val="28"/>
        </w:rPr>
        <w:t>на початку</w:t>
      </w: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 слова.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Охарактеризувати звукові процеси, викликані дією закону відкритого складу: зміни сполучень </w:t>
      </w:r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proofErr w:type="spellStart"/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dt</w:t>
      </w:r>
      <w:proofErr w:type="spellEnd"/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proofErr w:type="spellStart"/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tt</w:t>
      </w:r>
      <w:proofErr w:type="spellEnd"/>
      <w:r w:rsidRPr="008A1740">
        <w:rPr>
          <w:rFonts w:ascii="Times New Roman" w:eastAsia="Times New Roman" w:hAnsi="Times New Roman" w:cs="Times New Roman"/>
          <w:sz w:val="28"/>
          <w:szCs w:val="28"/>
        </w:rPr>
        <w:t>); спрощення груп приголосних.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Пояснити зміни сполучень приголосних з наступним </w:t>
      </w:r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*j</w:t>
      </w:r>
      <w:r w:rsidRPr="008A17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Розкрити суть палаталізації задньоязикових приголосних.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З’ясувати особливості чергування голосних звуків (якісне, кількісне, якісно-кількісне чергування; його значення і ступені).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Подати загальну характеристику лексико-граматичних розрядів слів – частин мови. 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Охарактеризувати іменник старослов’янської мови. Проаналізувати категорії роду, числа та відмінка іменників. Пояснити принципи поділу іменників на типи відмінювання.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Охарактеризувати іменники з основою на </w:t>
      </w:r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-*ā</w:t>
      </w: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-*</w:t>
      </w:r>
      <w:proofErr w:type="spellStart"/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jā</w:t>
      </w:r>
      <w:proofErr w:type="spellEnd"/>
      <w:r w:rsidRPr="008A1740">
        <w:rPr>
          <w:rFonts w:ascii="Times New Roman" w:eastAsia="Times New Roman" w:hAnsi="Times New Roman" w:cs="Times New Roman"/>
          <w:sz w:val="28"/>
          <w:szCs w:val="28"/>
        </w:rPr>
        <w:t>). Розкрити особливості відмінювання іменників цього типу.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Проаналізувати іменники з основою на </w:t>
      </w:r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-*ō</w:t>
      </w: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-*</w:t>
      </w:r>
      <w:proofErr w:type="spellStart"/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jō</w:t>
      </w:r>
      <w:proofErr w:type="spellEnd"/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). Пояснити особливості відмінювання іменників цього типу. 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Подати загальну характеристику іменників з основою на </w:t>
      </w:r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-*ŭ</w:t>
      </w:r>
      <w:r w:rsidRPr="008A1740">
        <w:rPr>
          <w:rFonts w:ascii="Times New Roman" w:eastAsia="Times New Roman" w:hAnsi="Times New Roman" w:cs="Times New Roman"/>
          <w:sz w:val="28"/>
          <w:szCs w:val="28"/>
        </w:rPr>
        <w:t>. Проаналізувати особливості відмінювання іменників цього типу.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Проаналізувати іменники з основою на </w:t>
      </w:r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-*ĭ</w:t>
      </w: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. Розкрити особливості їх відмінювання. 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Охарактеризувати іменники з основою на </w:t>
      </w:r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-*ū</w:t>
      </w:r>
      <w:r w:rsidRPr="008A1740">
        <w:rPr>
          <w:rFonts w:ascii="Times New Roman" w:eastAsia="Times New Roman" w:hAnsi="Times New Roman" w:cs="Times New Roman"/>
          <w:sz w:val="28"/>
          <w:szCs w:val="28"/>
        </w:rPr>
        <w:t>. Пояснити особливості відмінювання іменників цього типу.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Подати загальну характеристику іменників з основою на приголосний (</w:t>
      </w:r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-*</w:t>
      </w:r>
      <w:proofErr w:type="spellStart"/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en</w:t>
      </w:r>
      <w:proofErr w:type="spellEnd"/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-*</w:t>
      </w:r>
      <w:proofErr w:type="spellStart"/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es</w:t>
      </w:r>
      <w:proofErr w:type="spellEnd"/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-*</w:t>
      </w:r>
      <w:proofErr w:type="spellStart"/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ęt</w:t>
      </w:r>
      <w:proofErr w:type="spellEnd"/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-*</w:t>
      </w:r>
      <w:proofErr w:type="spellStart"/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er</w:t>
      </w:r>
      <w:proofErr w:type="spellEnd"/>
      <w:r w:rsidRPr="008A1740">
        <w:rPr>
          <w:rFonts w:ascii="Times New Roman" w:eastAsia="Times New Roman" w:hAnsi="Times New Roman" w:cs="Times New Roman"/>
          <w:sz w:val="28"/>
          <w:szCs w:val="28"/>
        </w:rPr>
        <w:t>). Розкрити особливості їх відмінювання.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Пояснити взаємовплив давніх основ іменників і відображення цього процесу в старослов’янських пам’ятках.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Охарактеризувати особові займенники та зворотний займенник старослов’янської мови. Пояснити особливості їх відмінювання. Розповісти про протетичний </w:t>
      </w:r>
      <w:r w:rsidRPr="008A1740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8A17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Подати характеристику неособових займенників. Пояснити класифікацію неособових займенників за значенням і особливості їх відмінювання. 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Проаналізувати якісні, відносні та присвійні прикметники, їх утворення. 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Охарактеризувати іменні (короткі, або нечленні) прикметники. Пояснити особливості їх відмінювання. 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Проаналізувати особливості творення і відмінювання займенникових (членних, або повних) прикметників. 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Пояснити творення вищого і найвищого ступенів порівняння прикметників</w:t>
      </w:r>
      <w:r w:rsidR="008A1740">
        <w:rPr>
          <w:rFonts w:ascii="Times New Roman" w:eastAsia="Times New Roman" w:hAnsi="Times New Roman" w:cs="Times New Roman"/>
          <w:sz w:val="28"/>
          <w:szCs w:val="28"/>
        </w:rPr>
        <w:t xml:space="preserve"> у старослов’янській мові</w:t>
      </w:r>
      <w:r w:rsidRPr="008A17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Проаналізувати кількісні числівники старослов’янської мови (прості і складені). Прокоментувати відмінювання простих числівників. 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Охарактеризувати складені кількісні числівники, їх відмінювання.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Проаналізувати порядкові числівники, їх творення і відмінювання. Охарактеризувати збірні та дробові числівники. З’ясувати особливості субстантивних утворень від числівників (</w:t>
      </w:r>
      <w:proofErr w:type="spellStart"/>
      <w:r w:rsidRPr="008A1740">
        <w:rPr>
          <w:rFonts w:ascii="IzhitsaC" w:eastAsia="IzhitsaC" w:hAnsi="IzhitsaC" w:cs="IzhitsaC"/>
          <w:sz w:val="28"/>
          <w:szCs w:val="28"/>
        </w:rPr>
        <w:t>съторица</w:t>
      </w:r>
      <w:proofErr w:type="spellEnd"/>
      <w:r w:rsidRPr="008A174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Пояснити принципи виокремлення класів дієслів. Обґрунтувати поділ на тематичні й </w:t>
      </w:r>
      <w:proofErr w:type="spellStart"/>
      <w:r w:rsidRPr="008A1740">
        <w:rPr>
          <w:rFonts w:ascii="Times New Roman" w:eastAsia="Times New Roman" w:hAnsi="Times New Roman" w:cs="Times New Roman"/>
          <w:sz w:val="28"/>
          <w:szCs w:val="28"/>
        </w:rPr>
        <w:t>атематичні</w:t>
      </w:r>
      <w:proofErr w:type="spellEnd"/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 дієслова.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Проаналізувати особові й неособові (іменні) дієслівні форми. Розповісти про дві основи дієслова: основу теперішнього часу й основу інфінітива.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Прокоментувати основні граматичні категорії дієслова: спосіб, час, число, особа, вид, стан. Обґрунтувати систему часових форм. 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Охарактеризувати теперішній час дієслів. Пояснити тематичне дієвідмінювання в дієсловах. Розповісти про </w:t>
      </w:r>
      <w:proofErr w:type="spellStart"/>
      <w:r w:rsidRPr="008A1740">
        <w:rPr>
          <w:rFonts w:ascii="Times New Roman" w:eastAsia="Times New Roman" w:hAnsi="Times New Roman" w:cs="Times New Roman"/>
          <w:sz w:val="28"/>
          <w:szCs w:val="28"/>
        </w:rPr>
        <w:t>атематичні</w:t>
      </w:r>
      <w:proofErr w:type="spellEnd"/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 дієслова в теперішньому часі (</w:t>
      </w:r>
      <w:proofErr w:type="spellStart"/>
      <w:r w:rsidRPr="008A1740">
        <w:rPr>
          <w:rFonts w:ascii="Times New Roman" w:eastAsia="Times New Roman" w:hAnsi="Times New Roman" w:cs="Times New Roman"/>
          <w:sz w:val="28"/>
          <w:szCs w:val="28"/>
        </w:rPr>
        <w:t>продієвідміняти</w:t>
      </w:r>
      <w:proofErr w:type="spellEnd"/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 дієслово </w:t>
      </w:r>
      <w:proofErr w:type="spellStart"/>
      <w:r w:rsidRPr="008A1740">
        <w:rPr>
          <w:rFonts w:ascii="IzhitsaC" w:eastAsia="IzhitsaC" w:hAnsi="IzhitsaC" w:cs="IzhitsaC"/>
          <w:sz w:val="28"/>
          <w:szCs w:val="28"/>
        </w:rPr>
        <w:t>быти</w:t>
      </w:r>
      <w:proofErr w:type="spellEnd"/>
      <w:r w:rsidRPr="008A174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Проаналізувати майбутній час дієслів. 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Прокоментувати аорист, його значення та відмінювання.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Охарактеризувати імперфект, його значення, відмінювання і творення.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Розповісти про перфект, його значення, творення і відмінювання.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 xml:space="preserve">Пояснити плюсквамперфект, його значення, творення і відмінювання. 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Прокоментувати наказовий спосіб дієслів, його значення, творення і відмінювання (зміни в системі приголосних).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Охарактеризувати умовний спосіб дієслів, його значення, творення і відмінювання.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Проаналізувати інфінітив і супін, їх значення і творення.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Розповісти про активні дієприкметники теперішнього і минулого часів, їх творення. Пояснити відмінювання іменних (нечленних) і займенникових (членних) дієприкметників.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lastRenderedPageBreak/>
        <w:t>Розповісти про пасивні дієприкметники теперішнього і минулого часів, їх творення. З’ясувати особливості відмінювання іменних (нечленних) та займенникових (членних) дієприкметників.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З’ясувати особливості прислівника старослов’янської мови. Розповісти про прислівники суфіксального типу та прислівники із скам’янілих форм непрямих відмінків іменників, прикметників, числівників.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Охарактеризувати службові частини мови у старослов’янській мові.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Висвітлити основні аспекти простого речення в старослов’янській мові: з’ясувати способи вираження підмета та присудка; пояснити особливості узгодження присудка з підметом.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Охарактеризувати другорядні члени речення. Пояснити давальний самостійний відокремлений зворот.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Розкрити особливості складного речення. Подати загальну характеристику сполучникових та безсполучникових складних речень.</w:t>
      </w:r>
    </w:p>
    <w:p w:rsidR="006E4D78" w:rsidRPr="008A1740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40">
        <w:rPr>
          <w:rFonts w:ascii="Times New Roman" w:eastAsia="Times New Roman" w:hAnsi="Times New Roman" w:cs="Times New Roman"/>
          <w:sz w:val="28"/>
          <w:szCs w:val="28"/>
        </w:rPr>
        <w:t>Проаналізувати вираження заперечення в старослов’янській мові.</w:t>
      </w:r>
    </w:p>
    <w:p w:rsidR="006E4D78" w:rsidRPr="005E6E64" w:rsidRDefault="006E4D78" w:rsidP="005E6E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4D78" w:rsidRPr="005E6E64" w:rsidRDefault="006E4D78" w:rsidP="005E6E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:rsidR="006E4D78" w:rsidRPr="005E6E64" w:rsidRDefault="006E4D78" w:rsidP="005E6E64">
      <w:pPr>
        <w:shd w:val="clear" w:color="auto" w:fill="FFFFFF"/>
        <w:spacing w:after="0" w:line="240" w:lineRule="auto"/>
        <w:ind w:left="-3" w:firstLineChars="295" w:firstLine="8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6E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«Положення про взаємодію формальної та неформальної освіти, визнання результатів навчання (здобутих шляхом неформальної та / або </w:t>
      </w:r>
      <w:proofErr w:type="spellStart"/>
      <w:r w:rsidRPr="005E6E64">
        <w:rPr>
          <w:rFonts w:ascii="Times New Roman" w:hAnsi="Times New Roman" w:cs="Times New Roman"/>
          <w:bCs/>
          <w:sz w:val="28"/>
          <w:szCs w:val="28"/>
          <w:lang w:val="uk-UA"/>
        </w:rPr>
        <w:t>інформальної</w:t>
      </w:r>
      <w:proofErr w:type="spellEnd"/>
      <w:r w:rsidRPr="005E6E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освіти, у системі формальної освіти) ЧНУ» (https://drive.google.com/file/d/1O7Chn1UqlqjW_JjybxDr-syswxxHuGOn/view) у процесі вивчення дисципліни здобувачу освіти може бути зараховано до 25% балів, отриманих за результатами неформальної та / або </w:t>
      </w:r>
      <w:proofErr w:type="spellStart"/>
      <w:r w:rsidRPr="005E6E64">
        <w:rPr>
          <w:rFonts w:ascii="Times New Roman" w:hAnsi="Times New Roman" w:cs="Times New Roman"/>
          <w:bCs/>
          <w:sz w:val="28"/>
          <w:szCs w:val="28"/>
          <w:lang w:val="uk-UA"/>
        </w:rPr>
        <w:t>інформальної</w:t>
      </w:r>
      <w:proofErr w:type="spellEnd"/>
      <w:r w:rsidRPr="005E6E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освіти з проблем, що відповідають тематиці </w:t>
      </w:r>
      <w:r w:rsidR="0057705C">
        <w:rPr>
          <w:rFonts w:ascii="Times New Roman" w:hAnsi="Times New Roman" w:cs="Times New Roman"/>
          <w:bCs/>
          <w:sz w:val="28"/>
          <w:szCs w:val="28"/>
          <w:lang w:val="uk-UA"/>
        </w:rPr>
        <w:t>дисципліни</w:t>
      </w:r>
      <w:r w:rsidRPr="005E6E6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6E4D78" w:rsidRPr="005E6E64" w:rsidRDefault="006E4D78" w:rsidP="005E6E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4D78" w:rsidRPr="005E6E64" w:rsidRDefault="006E4D78" w:rsidP="005E6E6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86604" w:rsidRDefault="00D8660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br w:type="page"/>
      </w:r>
    </w:p>
    <w:p w:rsidR="006E4D78" w:rsidRPr="006E4D78" w:rsidRDefault="006E4D78" w:rsidP="006E4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E4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Рекомендована література </w:t>
      </w:r>
    </w:p>
    <w:p w:rsidR="006E4D78" w:rsidRPr="006E4D78" w:rsidRDefault="006E4D78" w:rsidP="006E4D7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E4D78" w:rsidRDefault="006E4D78" w:rsidP="006E4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6E4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Основна</w:t>
      </w:r>
    </w:p>
    <w:p w:rsidR="00D86604" w:rsidRPr="006E4D78" w:rsidRDefault="00D86604" w:rsidP="006E4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6E4D78" w:rsidRDefault="006E4D78" w:rsidP="006E4D7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Ільченко І. І. Старослов’янська мова : методичні рекомендації до практичних занять та самостійної роботи. Запоріжжя : ЗНУ, 2020. 45 с.</w:t>
      </w:r>
    </w:p>
    <w:p w:rsidR="00995807" w:rsidRPr="006E4D78" w:rsidRDefault="00995807" w:rsidP="006E4D7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Леута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О., Гаврилюк О., Старослов’янська мова: навчально-методичний комплекс. Київ : НПУ імені М. П. Драгоманова, 2018. 300 с.</w:t>
      </w:r>
    </w:p>
    <w:p w:rsidR="006E4D78" w:rsidRPr="006E4D78" w:rsidRDefault="006E4D78" w:rsidP="006E4D7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Рускуліс</w:t>
      </w:r>
      <w:proofErr w:type="spellEnd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Л., </w:t>
      </w:r>
      <w:proofErr w:type="spellStart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Баденкова</w:t>
      </w:r>
      <w:proofErr w:type="spellEnd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В., Корнієнко І. Корпус навчально-методичних матеріалів: мовознавчий та історико-лінгвістичний цикли: </w:t>
      </w:r>
      <w:proofErr w:type="spellStart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.-метод. </w:t>
      </w:r>
      <w:proofErr w:type="spellStart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посіб</w:t>
      </w:r>
      <w:proofErr w:type="spellEnd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Миколаїв: </w:t>
      </w:r>
      <w:proofErr w:type="spellStart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Іліон</w:t>
      </w:r>
      <w:proofErr w:type="spellEnd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2020. 500 с.</w:t>
      </w:r>
    </w:p>
    <w:p w:rsidR="006E4D78" w:rsidRPr="006E4D78" w:rsidRDefault="006E4D78" w:rsidP="006E4D7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Скаб</w:t>
      </w:r>
      <w:proofErr w:type="spellEnd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М. Церковнослов’янська мова української редакції. Чернівці</w:t>
      </w:r>
      <w:r w:rsidR="008028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Технодрук</w:t>
      </w:r>
      <w:proofErr w:type="spellEnd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2020. 644 с.</w:t>
      </w:r>
    </w:p>
    <w:p w:rsidR="006E4D78" w:rsidRPr="006E4D78" w:rsidRDefault="006E4D78" w:rsidP="006E4D7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Скаб</w:t>
      </w:r>
      <w:proofErr w:type="spellEnd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М. В., Артеменко Г. С. Церковнослов’янська мова: навчально-методичний посібник. Чернівці</w:t>
      </w:r>
      <w:r w:rsidR="008028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: </w:t>
      </w:r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Чернівецький </w:t>
      </w:r>
      <w:proofErr w:type="spellStart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нац</w:t>
      </w:r>
      <w:proofErr w:type="spellEnd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ун-т ім. Юрія </w:t>
      </w:r>
      <w:proofErr w:type="spellStart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Федьковича</w:t>
      </w:r>
      <w:proofErr w:type="spellEnd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2022. 120 с.</w:t>
      </w:r>
    </w:p>
    <w:p w:rsidR="006E4D78" w:rsidRPr="006E4D78" w:rsidRDefault="006E4D78" w:rsidP="006E4D7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Царалунга</w:t>
      </w:r>
      <w:proofErr w:type="spellEnd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І. Старослов’янська м</w:t>
      </w:r>
      <w:r w:rsidR="008028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ова. Навчальний посібник. Львів </w:t>
      </w:r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 Новий світ, 2020. 188 с.</w:t>
      </w:r>
    </w:p>
    <w:p w:rsidR="006E4D78" w:rsidRPr="006E4D78" w:rsidRDefault="006E4D78" w:rsidP="006E4D7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4D78" w:rsidRDefault="006E4D78" w:rsidP="006E4D78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E4D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Допоміжна</w:t>
      </w:r>
    </w:p>
    <w:p w:rsidR="00D86604" w:rsidRPr="006E4D78" w:rsidRDefault="00D86604" w:rsidP="006E4D78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E4D78" w:rsidRPr="006E4D78" w:rsidRDefault="006E4D78" w:rsidP="006E4D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Антончук</w:t>
      </w:r>
      <w:proofErr w:type="spellEnd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О. Старослов’янська мова у системі фахової підготовки вчителя-словесника. </w:t>
      </w:r>
      <w:proofErr w:type="spellStart"/>
      <w:r w:rsidRPr="006E4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Актуальнi</w:t>
      </w:r>
      <w:proofErr w:type="spellEnd"/>
      <w:r w:rsidRPr="006E4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питання </w:t>
      </w:r>
      <w:proofErr w:type="spellStart"/>
      <w:r w:rsidRPr="006E4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гуманiтарних</w:t>
      </w:r>
      <w:proofErr w:type="spellEnd"/>
      <w:r w:rsidRPr="006E4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наук </w:t>
      </w:r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 міжвузівський збірник наукових праць молодих вчених Дрогобицького державного педагогічного університету імені Івана Франка. Дрогобич : Видавничий дім «</w:t>
      </w:r>
      <w:proofErr w:type="spellStart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Гельветика</w:t>
      </w:r>
      <w:proofErr w:type="spellEnd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», 2021. </w:t>
      </w:r>
      <w:proofErr w:type="spellStart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Вип</w:t>
      </w:r>
      <w:proofErr w:type="spellEnd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35. Том 1. С. 194–197</w:t>
      </w:r>
      <w:r w:rsidR="008028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E4D78" w:rsidRPr="006E4D78" w:rsidRDefault="006E4D78" w:rsidP="006E4D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Зелінська О., Тищенко Т. Старослов’янізми в сучасних дискурсивних практиках. </w:t>
      </w:r>
      <w:r w:rsidRPr="006E4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Філологічний часопис. </w:t>
      </w:r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2023. № 1 (21). С. 56–66.</w:t>
      </w:r>
    </w:p>
    <w:p w:rsidR="006E4D78" w:rsidRDefault="006E4D78" w:rsidP="006E4D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Корнієнко С. Старослов’янізми в українській мові: від семантики до стилю. </w:t>
      </w:r>
      <w:r w:rsidRPr="006E4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Вісник Запорізького національного університету. Філологічні науки</w:t>
      </w:r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2019. № 2. С. 86 –90.</w:t>
      </w:r>
    </w:p>
    <w:p w:rsidR="006E4D78" w:rsidRDefault="006E4D78" w:rsidP="006E4D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Синиця Є. Кирило і Мефодій. Політичні інтригани словесності. Київ : Віхола, 2024. 192 с.</w:t>
      </w:r>
    </w:p>
    <w:p w:rsidR="006E4D78" w:rsidRPr="006E4D78" w:rsidRDefault="006E4D78" w:rsidP="006E4D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Царалунга</w:t>
      </w:r>
      <w:proofErr w:type="spellEnd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І. Словозмінна варіативність іменників у церковнослов’янських текстах української редакції XV </w:t>
      </w:r>
      <w:proofErr w:type="spellStart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cт</w:t>
      </w:r>
      <w:proofErr w:type="spellEnd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6E4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Актуальні проблеми ф</w:t>
      </w:r>
      <w:r w:rsidR="008028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ілології та </w:t>
      </w:r>
      <w:proofErr w:type="spellStart"/>
      <w:r w:rsidR="008028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перекладознавства</w:t>
      </w:r>
      <w:proofErr w:type="spellEnd"/>
      <w:r w:rsidR="008028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 : </w:t>
      </w:r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збірник наукових праць. Хмельницький, 2019. </w:t>
      </w:r>
      <w:proofErr w:type="spellStart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Вип</w:t>
      </w:r>
      <w:proofErr w:type="spellEnd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 17. С. 5–12.</w:t>
      </w:r>
    </w:p>
    <w:p w:rsidR="006E4D78" w:rsidRPr="006E4D78" w:rsidRDefault="006E4D78" w:rsidP="006E4D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Царалунга</w:t>
      </w:r>
      <w:proofErr w:type="spellEnd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І. Словозмінна варіативність власних назв у церковнослов’янських пам’ятках української редакції XIV–XV ст. </w:t>
      </w:r>
      <w:r w:rsidRPr="006E4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Студії з ономастики та етимології</w:t>
      </w:r>
      <w:r w:rsidR="008028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2021-2022 / відп. ред. В.П. </w:t>
      </w:r>
      <w:proofErr w:type="spellStart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Шульгач</w:t>
      </w:r>
      <w:proofErr w:type="spellEnd"/>
      <w:r w:rsidRPr="006E4D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Київ, 2022. С. 190-197.</w:t>
      </w:r>
    </w:p>
    <w:p w:rsidR="006E4D78" w:rsidRPr="00E724C9" w:rsidRDefault="006E4D78" w:rsidP="006E4D78">
      <w:pPr>
        <w:rPr>
          <w:rFonts w:ascii="Times New Roman" w:hAnsi="Times New Roman" w:cs="Times New Roman"/>
          <w:lang w:val="uk-UA"/>
        </w:rPr>
      </w:pPr>
    </w:p>
    <w:p w:rsidR="00D86604" w:rsidRDefault="00D86604" w:rsidP="006E4D78">
      <w:pPr>
        <w:pBdr>
          <w:top w:val="nil"/>
          <w:left w:val="nil"/>
          <w:bottom w:val="nil"/>
          <w:right w:val="nil"/>
          <w:between w:val="nil"/>
        </w:pBdr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6E4D78" w:rsidRDefault="006E4D78" w:rsidP="006E4D78">
      <w:pPr>
        <w:pBdr>
          <w:top w:val="nil"/>
          <w:left w:val="nil"/>
          <w:bottom w:val="nil"/>
          <w:right w:val="nil"/>
          <w:between w:val="nil"/>
        </w:pBdr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95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Інформаційні ресурси</w:t>
      </w:r>
    </w:p>
    <w:p w:rsidR="00995807" w:rsidRPr="00995807" w:rsidRDefault="00995807" w:rsidP="006E4D78">
      <w:pPr>
        <w:pBdr>
          <w:top w:val="nil"/>
          <w:left w:val="nil"/>
          <w:bottom w:val="nil"/>
          <w:right w:val="nil"/>
          <w:between w:val="nil"/>
        </w:pBdr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E4D78" w:rsidRPr="00995807" w:rsidRDefault="00E84BA8" w:rsidP="006E4D78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hyperlink r:id="rId7">
        <w:r w:rsidR="006E4D78" w:rsidRPr="0099580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/>
          </w:rPr>
          <w:t>http://uk.wikipedia.org/wiki/Староцерковнослов’янська</w:t>
        </w:r>
      </w:hyperlink>
      <w:r w:rsidR="006E4D78" w:rsidRPr="0099580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мова</w:t>
      </w:r>
    </w:p>
    <w:p w:rsidR="006E4D78" w:rsidRPr="00995807" w:rsidRDefault="00E84BA8" w:rsidP="006E4D78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hyperlink r:id="rId8">
        <w:r w:rsidR="006E4D78" w:rsidRPr="0099580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/>
          </w:rPr>
          <w:t>http://uk.wikipedia.org/wiki/Кирило</w:t>
        </w:r>
      </w:hyperlink>
      <w:r w:rsidR="006E4D78" w:rsidRPr="0099580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і Мефодій</w:t>
      </w:r>
    </w:p>
    <w:p w:rsidR="006E4D78" w:rsidRPr="00995807" w:rsidRDefault="00E84BA8" w:rsidP="006E4D78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hyperlink r:id="rId9">
        <w:r w:rsidR="006E4D78" w:rsidRPr="0099580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/>
          </w:rPr>
          <w:t xml:space="preserve">http://www.sviato.in.ua/persons/kyrylo </w:t>
        </w:r>
        <w:proofErr w:type="spellStart"/>
        <w:r w:rsidR="006E4D78" w:rsidRPr="0099580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/>
          </w:rPr>
          <w:t>and</w:t>
        </w:r>
        <w:proofErr w:type="spellEnd"/>
        <w:r w:rsidR="006E4D78" w:rsidRPr="0099580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/>
          </w:rPr>
          <w:t xml:space="preserve"> </w:t>
        </w:r>
        <w:proofErr w:type="spellStart"/>
        <w:r w:rsidR="006E4D78" w:rsidRPr="0099580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/>
          </w:rPr>
          <w:t>methodij.php</w:t>
        </w:r>
        <w:proofErr w:type="spellEnd"/>
      </w:hyperlink>
    </w:p>
    <w:p w:rsidR="006E4D78" w:rsidRPr="00E724C9" w:rsidRDefault="006E4D78" w:rsidP="006E4D7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</w:p>
    <w:p w:rsidR="006E4D78" w:rsidRPr="00995807" w:rsidRDefault="006E4D78" w:rsidP="006E4D7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:rsidR="006E4D78" w:rsidRDefault="006E4D78" w:rsidP="00D86604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5807">
        <w:rPr>
          <w:rFonts w:ascii="Times New Roman" w:hAnsi="Times New Roman" w:cs="Times New Roman"/>
          <w:b/>
          <w:sz w:val="28"/>
          <w:szCs w:val="28"/>
          <w:lang w:val="uk-UA"/>
        </w:rPr>
        <w:t>ПОЛІТИКА АКАДЕМІЧНОЇ ДОБРОЧЕСНОСТІ</w:t>
      </w:r>
    </w:p>
    <w:p w:rsidR="00D86604" w:rsidRPr="00995807" w:rsidRDefault="00D86604" w:rsidP="00D86604">
      <w:pPr>
        <w:spacing w:after="0" w:line="240" w:lineRule="auto"/>
        <w:ind w:hanging="2"/>
        <w:jc w:val="center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E4D78" w:rsidRPr="00995807" w:rsidRDefault="006E4D78" w:rsidP="00D86604">
      <w:pPr>
        <w:spacing w:after="0" w:line="240" w:lineRule="auto"/>
        <w:ind w:left="-3" w:firstLine="7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807">
        <w:rPr>
          <w:rFonts w:ascii="Times New Roman" w:hAnsi="Times New Roman" w:cs="Times New Roman"/>
          <w:sz w:val="28"/>
          <w:szCs w:val="28"/>
          <w:lang w:val="uk-UA"/>
        </w:rPr>
        <w:t xml:space="preserve">Викладання </w:t>
      </w:r>
      <w:r w:rsidR="0057705C">
        <w:rPr>
          <w:rFonts w:ascii="Times New Roman" w:hAnsi="Times New Roman" w:cs="Times New Roman"/>
          <w:sz w:val="28"/>
          <w:szCs w:val="28"/>
          <w:lang w:val="uk-UA"/>
        </w:rPr>
        <w:t>навчальної дисципліни</w:t>
      </w:r>
      <w:r w:rsidRPr="00995807">
        <w:rPr>
          <w:rFonts w:ascii="Times New Roman" w:hAnsi="Times New Roman" w:cs="Times New Roman"/>
          <w:sz w:val="28"/>
          <w:szCs w:val="28"/>
          <w:lang w:val="uk-UA"/>
        </w:rPr>
        <w:t xml:space="preserve"> «Старослов’янська мова</w:t>
      </w:r>
      <w:r w:rsidRPr="00995807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995807">
        <w:rPr>
          <w:rFonts w:ascii="Times New Roman" w:hAnsi="Times New Roman" w:cs="Times New Roman"/>
          <w:sz w:val="28"/>
          <w:szCs w:val="28"/>
          <w:lang w:val="uk-UA"/>
        </w:rPr>
        <w:t>, контроль й оцінювання знань і вмінь студентів спрямовані на дотримання вимог академічної доброчесності (</w:t>
      </w:r>
      <w:hyperlink r:id="rId10" w:tgtFrame="_blank" w:history="1">
        <w:r w:rsidRPr="00995807">
          <w:rPr>
            <w:rFonts w:ascii="Times New Roman" w:hAnsi="Times New Roman" w:cs="Times New Roman"/>
            <w:i/>
            <w:sz w:val="28"/>
            <w:szCs w:val="28"/>
            <w:lang w:val="uk-UA"/>
          </w:rPr>
          <w:t>Етичний кодекс Чернівецького національного університету імені Юрія Федьковича</w:t>
        </w:r>
      </w:hyperlink>
      <w:r w:rsidRPr="00995807">
        <w:rPr>
          <w:rFonts w:ascii="Times New Roman" w:hAnsi="Times New Roman" w:cs="Times New Roman"/>
          <w:sz w:val="28"/>
          <w:szCs w:val="28"/>
          <w:lang w:val="uk-UA"/>
        </w:rPr>
        <w:t xml:space="preserve"> (https://www.chnu.edu.ua/media/jxdbs0zb/etychnyi-kodeks-chernivetskoho-natsionalnoho-universytetu.pdf), </w:t>
      </w:r>
      <w:hyperlink r:id="rId11" w:tgtFrame="_blank" w:history="1">
        <w:r w:rsidRPr="00995807">
          <w:rPr>
            <w:rFonts w:ascii="Times New Roman" w:hAnsi="Times New Roman" w:cs="Times New Roman"/>
            <w:i/>
            <w:sz w:val="28"/>
            <w:szCs w:val="28"/>
            <w:lang w:val="uk-UA"/>
          </w:rPr>
          <w:t>Положення про виявлення та запобігання плагіату в Чернівецькому національному університеті імені Юрія Федьковича</w:t>
        </w:r>
      </w:hyperlink>
      <w:r w:rsidRPr="00995807">
        <w:rPr>
          <w:rFonts w:ascii="Times New Roman" w:hAnsi="Times New Roman" w:cs="Times New Roman"/>
          <w:sz w:val="28"/>
          <w:szCs w:val="28"/>
          <w:lang w:val="uk-UA"/>
        </w:rPr>
        <w:t xml:space="preserve"> (https://www.chnu.edu.ua/media/f5eleobm/polozhennya-pro-zapobihannia-plahiatu_2024.pdf).</w:t>
      </w:r>
    </w:p>
    <w:p w:rsidR="006E4D78" w:rsidRPr="00995807" w:rsidRDefault="006E4D78" w:rsidP="00D86604">
      <w:pPr>
        <w:spacing w:after="0" w:line="240" w:lineRule="auto"/>
        <w:ind w:left="-3" w:firstLineChars="236" w:firstLine="6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807">
        <w:rPr>
          <w:rFonts w:ascii="Times New Roman" w:hAnsi="Times New Roman" w:cs="Times New Roman"/>
          <w:sz w:val="28"/>
          <w:szCs w:val="28"/>
          <w:lang w:val="uk-UA"/>
        </w:rPr>
        <w:t xml:space="preserve">Студенти несуть особисту відповідальність за випадки їхнього порушення, враховуючи плагіат, списування, підказування тощо. У разі виявлення академічної </w:t>
      </w:r>
      <w:proofErr w:type="spellStart"/>
      <w:r w:rsidRPr="00995807">
        <w:rPr>
          <w:rFonts w:ascii="Times New Roman" w:hAnsi="Times New Roman" w:cs="Times New Roman"/>
          <w:sz w:val="28"/>
          <w:szCs w:val="28"/>
          <w:lang w:val="uk-UA"/>
        </w:rPr>
        <w:t>недоброчесності</w:t>
      </w:r>
      <w:proofErr w:type="spellEnd"/>
      <w:r w:rsidRPr="00995807">
        <w:rPr>
          <w:rFonts w:ascii="Times New Roman" w:hAnsi="Times New Roman" w:cs="Times New Roman"/>
          <w:sz w:val="28"/>
          <w:szCs w:val="28"/>
          <w:lang w:val="uk-UA"/>
        </w:rPr>
        <w:t xml:space="preserve"> вперше бали, зараховані студентові/ці за виконане завдання, скасовуються. Повторна практика </w:t>
      </w:r>
      <w:proofErr w:type="spellStart"/>
      <w:r w:rsidRPr="00995807">
        <w:rPr>
          <w:rFonts w:ascii="Times New Roman" w:hAnsi="Times New Roman" w:cs="Times New Roman"/>
          <w:sz w:val="28"/>
          <w:szCs w:val="28"/>
          <w:lang w:val="uk-UA"/>
        </w:rPr>
        <w:t>недоброчесності</w:t>
      </w:r>
      <w:proofErr w:type="spellEnd"/>
      <w:r w:rsidRPr="00995807">
        <w:rPr>
          <w:rFonts w:ascii="Times New Roman" w:hAnsi="Times New Roman" w:cs="Times New Roman"/>
          <w:sz w:val="28"/>
          <w:szCs w:val="28"/>
          <w:lang w:val="uk-UA"/>
        </w:rPr>
        <w:t xml:space="preserve"> може призвести до анулювання всіх нарахованих за </w:t>
      </w:r>
      <w:r w:rsidR="0057705C">
        <w:rPr>
          <w:rFonts w:ascii="Times New Roman" w:hAnsi="Times New Roman" w:cs="Times New Roman"/>
          <w:sz w:val="28"/>
          <w:szCs w:val="28"/>
          <w:lang w:val="uk-UA"/>
        </w:rPr>
        <w:t>дисципліну</w:t>
      </w:r>
      <w:r w:rsidRPr="00995807">
        <w:rPr>
          <w:rFonts w:ascii="Times New Roman" w:hAnsi="Times New Roman" w:cs="Times New Roman"/>
          <w:sz w:val="28"/>
          <w:szCs w:val="28"/>
          <w:lang w:val="uk-UA"/>
        </w:rPr>
        <w:t xml:space="preserve"> балів.</w:t>
      </w:r>
    </w:p>
    <w:p w:rsidR="006E4D78" w:rsidRPr="00E724C9" w:rsidRDefault="006E4D78" w:rsidP="00D8660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</w:p>
    <w:p w:rsidR="006E4D78" w:rsidRDefault="006E4D78" w:rsidP="00D86604">
      <w:pPr>
        <w:spacing w:after="0" w:line="240" w:lineRule="auto"/>
      </w:pPr>
    </w:p>
    <w:sectPr w:rsidR="006E4D7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Izhitza"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1C62"/>
    <w:multiLevelType w:val="hybridMultilevel"/>
    <w:tmpl w:val="12549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F387A"/>
    <w:multiLevelType w:val="multilevel"/>
    <w:tmpl w:val="E0387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01BCE"/>
    <w:multiLevelType w:val="hybridMultilevel"/>
    <w:tmpl w:val="D6C27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270DB"/>
    <w:multiLevelType w:val="multilevel"/>
    <w:tmpl w:val="BA480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C1EDB"/>
    <w:multiLevelType w:val="multilevel"/>
    <w:tmpl w:val="F0B4D32C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0C2503"/>
    <w:multiLevelType w:val="multilevel"/>
    <w:tmpl w:val="5D1A3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2286"/>
    <w:multiLevelType w:val="hybridMultilevel"/>
    <w:tmpl w:val="40961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059ED"/>
    <w:multiLevelType w:val="multilevel"/>
    <w:tmpl w:val="ACBE6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14453"/>
    <w:multiLevelType w:val="multilevel"/>
    <w:tmpl w:val="ACBE6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D4230"/>
    <w:multiLevelType w:val="multilevel"/>
    <w:tmpl w:val="CDF83E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A1057F"/>
    <w:multiLevelType w:val="multilevel"/>
    <w:tmpl w:val="18CA6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16783"/>
    <w:multiLevelType w:val="multilevel"/>
    <w:tmpl w:val="CDF83E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865005"/>
    <w:multiLevelType w:val="multilevel"/>
    <w:tmpl w:val="ACBE6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73559"/>
    <w:multiLevelType w:val="multilevel"/>
    <w:tmpl w:val="BBB0D83C"/>
    <w:lvl w:ilvl="0">
      <w:start w:val="3"/>
      <w:numFmt w:val="decimal"/>
      <w:lvlText w:val="%1."/>
      <w:lvlJc w:val="left"/>
      <w:pPr>
        <w:ind w:left="450" w:hanging="450"/>
      </w:pPr>
      <w:rPr>
        <w:b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/>
      </w:rPr>
    </w:lvl>
  </w:abstractNum>
  <w:abstractNum w:abstractNumId="14" w15:restartNumberingAfterBreak="0">
    <w:nsid w:val="4F1B0794"/>
    <w:multiLevelType w:val="multilevel"/>
    <w:tmpl w:val="F6BE7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429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836" w:hanging="1079"/>
      </w:pPr>
      <w:rPr>
        <w:b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425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312" w:hanging="2159"/>
      </w:pPr>
      <w:rPr>
        <w:b/>
      </w:rPr>
    </w:lvl>
  </w:abstractNum>
  <w:abstractNum w:abstractNumId="15" w15:restartNumberingAfterBreak="0">
    <w:nsid w:val="5B0059F8"/>
    <w:multiLevelType w:val="multilevel"/>
    <w:tmpl w:val="8E0CE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47D86"/>
    <w:multiLevelType w:val="multilevel"/>
    <w:tmpl w:val="A676A2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927CF"/>
    <w:multiLevelType w:val="hybridMultilevel"/>
    <w:tmpl w:val="ADDEC7F8"/>
    <w:lvl w:ilvl="0" w:tplc="7F961262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540E9"/>
    <w:multiLevelType w:val="multilevel"/>
    <w:tmpl w:val="C1661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83F72"/>
    <w:multiLevelType w:val="multilevel"/>
    <w:tmpl w:val="60EA7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308EE"/>
    <w:multiLevelType w:val="multilevel"/>
    <w:tmpl w:val="ACBE6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C06FD"/>
    <w:multiLevelType w:val="multilevel"/>
    <w:tmpl w:val="A260EC7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A426E"/>
    <w:multiLevelType w:val="multilevel"/>
    <w:tmpl w:val="60EA7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20BFE"/>
    <w:multiLevelType w:val="multilevel"/>
    <w:tmpl w:val="18CA6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50CB8"/>
    <w:multiLevelType w:val="multilevel"/>
    <w:tmpl w:val="ACBE6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820AE"/>
    <w:multiLevelType w:val="multilevel"/>
    <w:tmpl w:val="EDD25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211" w:hanging="36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  <w:color w:val="000000"/>
      </w:rPr>
    </w:lvl>
  </w:abstractNum>
  <w:abstractNum w:abstractNumId="26" w15:restartNumberingAfterBreak="0">
    <w:nsid w:val="75411DB4"/>
    <w:multiLevelType w:val="multilevel"/>
    <w:tmpl w:val="91D2D012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27" w15:restartNumberingAfterBreak="0">
    <w:nsid w:val="786A56F8"/>
    <w:multiLevelType w:val="multilevel"/>
    <w:tmpl w:val="5D1A00D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D12A22"/>
    <w:multiLevelType w:val="hybridMultilevel"/>
    <w:tmpl w:val="603E9FA0"/>
    <w:lvl w:ilvl="0" w:tplc="28D4C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16"/>
  </w:num>
  <w:num w:numId="3">
    <w:abstractNumId w:val="5"/>
  </w:num>
  <w:num w:numId="4">
    <w:abstractNumId w:val="10"/>
  </w:num>
  <w:num w:numId="5">
    <w:abstractNumId w:val="11"/>
  </w:num>
  <w:num w:numId="6">
    <w:abstractNumId w:val="1"/>
  </w:num>
  <w:num w:numId="7">
    <w:abstractNumId w:val="25"/>
  </w:num>
  <w:num w:numId="8">
    <w:abstractNumId w:val="13"/>
  </w:num>
  <w:num w:numId="9">
    <w:abstractNumId w:val="3"/>
  </w:num>
  <w:num w:numId="10">
    <w:abstractNumId w:val="21"/>
  </w:num>
  <w:num w:numId="11">
    <w:abstractNumId w:val="27"/>
  </w:num>
  <w:num w:numId="12">
    <w:abstractNumId w:val="4"/>
  </w:num>
  <w:num w:numId="13">
    <w:abstractNumId w:val="22"/>
  </w:num>
  <w:num w:numId="14">
    <w:abstractNumId w:val="14"/>
  </w:num>
  <w:num w:numId="15">
    <w:abstractNumId w:val="15"/>
  </w:num>
  <w:num w:numId="16">
    <w:abstractNumId w:val="8"/>
  </w:num>
  <w:num w:numId="17">
    <w:abstractNumId w:val="18"/>
  </w:num>
  <w:num w:numId="18">
    <w:abstractNumId w:val="28"/>
  </w:num>
  <w:num w:numId="19">
    <w:abstractNumId w:val="0"/>
  </w:num>
  <w:num w:numId="20">
    <w:abstractNumId w:val="9"/>
  </w:num>
  <w:num w:numId="21">
    <w:abstractNumId w:val="19"/>
  </w:num>
  <w:num w:numId="22">
    <w:abstractNumId w:val="12"/>
  </w:num>
  <w:num w:numId="23">
    <w:abstractNumId w:val="7"/>
  </w:num>
  <w:num w:numId="24">
    <w:abstractNumId w:val="24"/>
  </w:num>
  <w:num w:numId="25">
    <w:abstractNumId w:val="23"/>
  </w:num>
  <w:num w:numId="26">
    <w:abstractNumId w:val="20"/>
  </w:num>
  <w:num w:numId="27">
    <w:abstractNumId w:val="6"/>
  </w:num>
  <w:num w:numId="28">
    <w:abstractNumId w:val="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78"/>
    <w:rsid w:val="00006598"/>
    <w:rsid w:val="00027A5E"/>
    <w:rsid w:val="00157C81"/>
    <w:rsid w:val="002312EC"/>
    <w:rsid w:val="002A5F57"/>
    <w:rsid w:val="002C66A5"/>
    <w:rsid w:val="0031362A"/>
    <w:rsid w:val="003250EC"/>
    <w:rsid w:val="00332784"/>
    <w:rsid w:val="003A651E"/>
    <w:rsid w:val="003E3F2F"/>
    <w:rsid w:val="00434561"/>
    <w:rsid w:val="0046714D"/>
    <w:rsid w:val="00474EBC"/>
    <w:rsid w:val="004A761C"/>
    <w:rsid w:val="00566EFD"/>
    <w:rsid w:val="00575E5A"/>
    <w:rsid w:val="0057705C"/>
    <w:rsid w:val="005C75B4"/>
    <w:rsid w:val="005E2FD6"/>
    <w:rsid w:val="005E6E64"/>
    <w:rsid w:val="00666E55"/>
    <w:rsid w:val="006E4D78"/>
    <w:rsid w:val="007576EC"/>
    <w:rsid w:val="00757CA3"/>
    <w:rsid w:val="008028FD"/>
    <w:rsid w:val="00813CFE"/>
    <w:rsid w:val="00861C64"/>
    <w:rsid w:val="008A1740"/>
    <w:rsid w:val="008E57C5"/>
    <w:rsid w:val="009841B7"/>
    <w:rsid w:val="009877C5"/>
    <w:rsid w:val="00995807"/>
    <w:rsid w:val="009E17ED"/>
    <w:rsid w:val="00A16A4A"/>
    <w:rsid w:val="00A17F1C"/>
    <w:rsid w:val="00AA2F4A"/>
    <w:rsid w:val="00AC282B"/>
    <w:rsid w:val="00B30B4F"/>
    <w:rsid w:val="00BA725B"/>
    <w:rsid w:val="00C54EBE"/>
    <w:rsid w:val="00C87451"/>
    <w:rsid w:val="00CA594F"/>
    <w:rsid w:val="00CD0CFA"/>
    <w:rsid w:val="00D00787"/>
    <w:rsid w:val="00D3382D"/>
    <w:rsid w:val="00D86604"/>
    <w:rsid w:val="00D95DDD"/>
    <w:rsid w:val="00DB2255"/>
    <w:rsid w:val="00DC2AA9"/>
    <w:rsid w:val="00E10910"/>
    <w:rsid w:val="00E24A0C"/>
    <w:rsid w:val="00E26DA4"/>
    <w:rsid w:val="00E31D97"/>
    <w:rsid w:val="00E70536"/>
    <w:rsid w:val="00E84BA8"/>
    <w:rsid w:val="00F13579"/>
    <w:rsid w:val="00F13F95"/>
    <w:rsid w:val="00FE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04592-2D92-4C88-B284-2995C397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4D78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D7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paragraph" w:styleId="3">
    <w:name w:val="heading 3"/>
    <w:basedOn w:val="a"/>
    <w:next w:val="a"/>
    <w:link w:val="30"/>
    <w:rsid w:val="006E4D78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uk-UA" w:eastAsia="uk-UA"/>
    </w:rPr>
  </w:style>
  <w:style w:type="paragraph" w:styleId="4">
    <w:name w:val="heading 4"/>
    <w:basedOn w:val="a"/>
    <w:next w:val="a"/>
    <w:link w:val="40"/>
    <w:rsid w:val="006E4D78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rsid w:val="006E4D78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lang w:val="uk-UA" w:eastAsia="uk-UA"/>
    </w:rPr>
  </w:style>
  <w:style w:type="paragraph" w:styleId="6">
    <w:name w:val="heading 6"/>
    <w:basedOn w:val="a"/>
    <w:next w:val="a"/>
    <w:link w:val="60"/>
    <w:rsid w:val="006E4D78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D78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4D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6E4D78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rsid w:val="006E4D78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rsid w:val="006E4D78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rsid w:val="006E4D78"/>
    <w:rPr>
      <w:rFonts w:ascii="Calibri" w:eastAsia="Calibri" w:hAnsi="Calibri" w:cs="Calibri"/>
      <w:b/>
      <w:sz w:val="20"/>
      <w:szCs w:val="20"/>
      <w:lang w:val="uk-UA" w:eastAsia="uk-UA"/>
    </w:rPr>
  </w:style>
  <w:style w:type="paragraph" w:styleId="a3">
    <w:name w:val="Title"/>
    <w:basedOn w:val="a"/>
    <w:next w:val="a"/>
    <w:link w:val="a4"/>
    <w:rsid w:val="006E4D78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uk-UA" w:eastAsia="uk-UA"/>
    </w:rPr>
  </w:style>
  <w:style w:type="character" w:customStyle="1" w:styleId="a4">
    <w:name w:val="Назва Знак"/>
    <w:basedOn w:val="a0"/>
    <w:link w:val="a3"/>
    <w:rsid w:val="006E4D78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5">
    <w:name w:val="Normal (Web)"/>
    <w:basedOn w:val="a"/>
    <w:uiPriority w:val="99"/>
    <w:unhideWhenUsed/>
    <w:rsid w:val="006E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ody Text"/>
    <w:basedOn w:val="a"/>
    <w:link w:val="a7"/>
    <w:unhideWhenUsed/>
    <w:rsid w:val="006E4D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rsid w:val="006E4D7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6E4D78"/>
    <w:rPr>
      <w:rFonts w:ascii="Times New Roman" w:hAnsi="Times New Roman" w:cs="Times New Roman" w:hint="default"/>
      <w:color w:val="000000"/>
      <w:u w:val="single"/>
    </w:rPr>
  </w:style>
  <w:style w:type="paragraph" w:customStyle="1" w:styleId="m-273930162010813999m-7580988527669812724gmail-msonormal">
    <w:name w:val="m_-273930162010813999m_-7580988527669812724gmail-msonormal"/>
    <w:basedOn w:val="a"/>
    <w:rsid w:val="006E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6">
    <w:name w:val="Основний текст (16)_"/>
    <w:link w:val="160"/>
    <w:uiPriority w:val="99"/>
    <w:locked/>
    <w:rsid w:val="006E4D78"/>
    <w:rPr>
      <w:sz w:val="21"/>
      <w:shd w:val="clear" w:color="auto" w:fill="FFFFFF"/>
    </w:rPr>
  </w:style>
  <w:style w:type="paragraph" w:customStyle="1" w:styleId="160">
    <w:name w:val="Основний текст (16)"/>
    <w:basedOn w:val="a"/>
    <w:link w:val="16"/>
    <w:uiPriority w:val="99"/>
    <w:rsid w:val="006E4D78"/>
    <w:pPr>
      <w:shd w:val="clear" w:color="auto" w:fill="FFFFFF"/>
      <w:spacing w:after="0" w:line="240" w:lineRule="atLeast"/>
    </w:pPr>
    <w:rPr>
      <w:sz w:val="21"/>
    </w:rPr>
  </w:style>
  <w:style w:type="table" w:styleId="a9">
    <w:name w:val="Table Grid"/>
    <w:basedOn w:val="a1"/>
    <w:uiPriority w:val="39"/>
    <w:rsid w:val="006E4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E4D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  <w:style w:type="character" w:customStyle="1" w:styleId="aa">
    <w:name w:val="Текст у виносці Знак"/>
    <w:basedOn w:val="a0"/>
    <w:link w:val="ab"/>
    <w:uiPriority w:val="99"/>
    <w:semiHidden/>
    <w:rsid w:val="006E4D78"/>
    <w:rPr>
      <w:rFonts w:ascii="Tahoma" w:eastAsia="Calibri" w:hAnsi="Tahoma" w:cs="Tahoma"/>
      <w:sz w:val="16"/>
      <w:szCs w:val="16"/>
      <w:lang w:val="uk-UA" w:eastAsia="uk-UA"/>
    </w:rPr>
  </w:style>
  <w:style w:type="paragraph" w:styleId="ab">
    <w:name w:val="Balloon Text"/>
    <w:basedOn w:val="a"/>
    <w:link w:val="aa"/>
    <w:uiPriority w:val="99"/>
    <w:semiHidden/>
    <w:unhideWhenUsed/>
    <w:rsid w:val="006E4D78"/>
    <w:pPr>
      <w:spacing w:after="0" w:line="240" w:lineRule="auto"/>
    </w:pPr>
    <w:rPr>
      <w:rFonts w:ascii="Tahoma" w:eastAsia="Calibri" w:hAnsi="Tahoma" w:cs="Tahoma"/>
      <w:sz w:val="16"/>
      <w:szCs w:val="16"/>
      <w:lang w:val="uk-UA" w:eastAsia="uk-UA"/>
    </w:rPr>
  </w:style>
  <w:style w:type="paragraph" w:styleId="ac">
    <w:name w:val="List Paragraph"/>
    <w:basedOn w:val="a"/>
    <w:link w:val="ad"/>
    <w:uiPriority w:val="34"/>
    <w:qFormat/>
    <w:rsid w:val="006E4D78"/>
    <w:pPr>
      <w:spacing w:after="200" w:line="276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d">
    <w:name w:val="Абзац списку Знак"/>
    <w:link w:val="ac"/>
    <w:uiPriority w:val="34"/>
    <w:qFormat/>
    <w:locked/>
    <w:rsid w:val="006E4D78"/>
    <w:rPr>
      <w:rFonts w:ascii="Calibri" w:eastAsia="Calibri" w:hAnsi="Calibri" w:cs="Calibri"/>
      <w:lang w:val="uk-UA" w:eastAsia="uk-UA"/>
    </w:rPr>
  </w:style>
  <w:style w:type="character" w:customStyle="1" w:styleId="dont-break-out">
    <w:name w:val="dont-break-out"/>
    <w:basedOn w:val="a0"/>
    <w:rsid w:val="006E4D78"/>
  </w:style>
  <w:style w:type="paragraph" w:styleId="ae">
    <w:name w:val="Subtitle"/>
    <w:basedOn w:val="a"/>
    <w:next w:val="a"/>
    <w:link w:val="af"/>
    <w:rsid w:val="006E4D78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customStyle="1" w:styleId="af">
    <w:name w:val="Підзаголовок Знак"/>
    <w:basedOn w:val="a0"/>
    <w:link w:val="ae"/>
    <w:rsid w:val="006E4D78"/>
    <w:rPr>
      <w:rFonts w:ascii="Georgia" w:eastAsia="Georgia" w:hAnsi="Georgia" w:cs="Georgia"/>
      <w:i/>
      <w:color w:val="66666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9A%D0%B8%D1%80%D0%B8%D0%BB%D0%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k.wikipedia.org/wiki/%D0%A1%D1%82%D0%B0%D1%80%D0%BE%D1%86%D0%B5%D1%80%D0%BA%D0%BE%D0%B2%D0%BD%D0%BE%D1%81%D0%BB%D0%BE%D0%B2'%D1%8F%D0%BD%D1%81%D1%8C%D0%BA%D0%B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rive.google.com/file/d/16eJk4gKG5oJII2ot4UeSq2_BSgadrPl_/view?usp=sharing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rive.google.com/file/d/1CB4AIMVXSAykF_CepI-k98GPc9E8KznQ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viato.in.ua/persons/kyrylo%20and%20methodij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28</Pages>
  <Words>6043</Words>
  <Characters>41274</Characters>
  <Application>Microsoft Office Word</Application>
  <DocSecurity>0</DocSecurity>
  <Lines>1650</Lines>
  <Paragraphs>1028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dcterms:created xsi:type="dcterms:W3CDTF">2025-01-04T14:15:00Z</dcterms:created>
  <dcterms:modified xsi:type="dcterms:W3CDTF">2025-02-26T10:42:00Z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addc9b2220c21618db75d8707804bc228766848d0b6be1e2895571ca5a9588ee</vt:lpwstr>
  </property>
</Properties>
</file>