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Чернівецький національний університет імені Юрія Федьковича</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Факультет іноземних мов</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  Кафедра лінгвістики та перекладу</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360" w:lineRule="auto"/>
        <w:jc w:val="cente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right"/>
        <w:rPr/>
      </w:pPr>
      <w:r w:rsidDel="00000000" w:rsidR="00000000" w:rsidRPr="00000000">
        <w:rPr>
          <w:rtl w:val="0"/>
        </w:rPr>
        <w:t xml:space="preserve">“ЗАТВЕРДЖУЮ”</w:t>
      </w:r>
    </w:p>
    <w:p w:rsidR="00000000" w:rsidDel="00000000" w:rsidP="00000000" w:rsidRDefault="00000000" w:rsidRPr="00000000" w14:paraId="0000000B">
      <w:pPr>
        <w:ind w:left="3540" w:firstLine="708.0000000000001"/>
        <w:jc w:val="center"/>
        <w:rPr/>
      </w:pPr>
      <w:r w:rsidDel="00000000" w:rsidR="00000000" w:rsidRPr="00000000">
        <w:rPr>
          <w:rtl w:val="0"/>
        </w:rPr>
        <w:t xml:space="preserve">Декан</w:t>
      </w:r>
    </w:p>
    <w:p w:rsidR="00000000" w:rsidDel="00000000" w:rsidP="00000000" w:rsidRDefault="00000000" w:rsidRPr="00000000" w14:paraId="0000000C">
      <w:pPr>
        <w:ind w:left="3540" w:firstLine="708.0000000000001"/>
        <w:jc w:val="center"/>
        <w:rPr/>
      </w:pPr>
      <w:r w:rsidDel="00000000" w:rsidR="00000000" w:rsidRPr="00000000">
        <w:rPr>
          <w:rtl w:val="0"/>
        </w:rPr>
      </w:r>
    </w:p>
    <w:p w:rsidR="00000000" w:rsidDel="00000000" w:rsidP="00000000" w:rsidRDefault="00000000" w:rsidRPr="00000000" w14:paraId="0000000D">
      <w:pPr>
        <w:jc w:val="right"/>
        <w:rPr/>
      </w:pPr>
      <w:r w:rsidDel="00000000" w:rsidR="00000000" w:rsidRPr="00000000">
        <w:rPr>
          <w:rtl w:val="0"/>
        </w:rPr>
        <w:t xml:space="preserve">_____________________________</w:t>
      </w:r>
    </w:p>
    <w:p w:rsidR="00000000" w:rsidDel="00000000" w:rsidP="00000000" w:rsidRDefault="00000000" w:rsidRPr="00000000" w14:paraId="0000000E">
      <w:pPr>
        <w:jc w:val="right"/>
        <w:rPr>
          <w:u w:val="single"/>
        </w:rPr>
      </w:pPr>
      <w:r w:rsidDel="00000000" w:rsidR="00000000" w:rsidRPr="00000000">
        <w:rPr>
          <w:u w:val="single"/>
          <w:rtl w:val="0"/>
        </w:rPr>
        <w:t xml:space="preserve">Тетяна КОЛІСНИЧЕНКО</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 cерпня 2025 року</w:t>
      </w:r>
    </w:p>
    <w:p w:rsidR="00000000" w:rsidDel="00000000" w:rsidP="00000000" w:rsidRDefault="00000000" w:rsidRPr="00000000" w14:paraId="00000010">
      <w:pPr>
        <w:jc w:val="right"/>
        <w:rPr>
          <w:sz w:val="24"/>
          <w:szCs w:val="24"/>
        </w:rPr>
      </w:pPr>
      <w:r w:rsidDel="00000000" w:rsidR="00000000" w:rsidRPr="00000000">
        <w:rPr>
          <w:rtl w:val="0"/>
        </w:rPr>
      </w:r>
    </w:p>
    <w:p w:rsidR="00000000" w:rsidDel="00000000" w:rsidP="00000000" w:rsidRDefault="00000000" w:rsidRPr="00000000" w14:paraId="00000011">
      <w:pPr>
        <w:spacing w:line="360" w:lineRule="auto"/>
        <w:jc w:val="center"/>
        <w:rPr>
          <w:b w:val="1"/>
        </w:rPr>
      </w:pPr>
      <w:r w:rsidDel="00000000" w:rsidR="00000000" w:rsidRPr="00000000">
        <w:rPr>
          <w:b w:val="1"/>
          <w:rtl w:val="0"/>
        </w:rPr>
        <w:t xml:space="preserve">ПРОГРАМА</w:t>
      </w:r>
    </w:p>
    <w:p w:rsidR="00000000" w:rsidDel="00000000" w:rsidP="00000000" w:rsidRDefault="00000000" w:rsidRPr="00000000" w14:paraId="00000012">
      <w:pPr>
        <w:spacing w:line="360" w:lineRule="auto"/>
        <w:jc w:val="center"/>
        <w:rPr/>
      </w:pPr>
      <w:r w:rsidDel="00000000" w:rsidR="00000000" w:rsidRPr="00000000">
        <w:rPr>
          <w:smallCaps w:val="1"/>
          <w:rtl w:val="0"/>
        </w:rPr>
        <w:t xml:space="preserve">  ВИПУСКОВА КВАЛІФІКАЦІЙНА</w:t>
      </w:r>
      <w:r w:rsidDel="00000000" w:rsidR="00000000" w:rsidRPr="00000000">
        <w:rPr>
          <w:rtl w:val="0"/>
        </w:rPr>
        <w:t xml:space="preserve"> РОБОТА </w:t>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Освітньо-професійна програма: </w:t>
      </w:r>
      <w:r w:rsidDel="00000000" w:rsidR="00000000" w:rsidRPr="00000000">
        <w:rPr>
          <w:u w:val="single"/>
          <w:rtl w:val="0"/>
        </w:rPr>
        <w:t xml:space="preserve">Англійсько-український переклад та переклад з другої іноземної мови</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Спеціальність   035</w:t>
      </w:r>
      <w:r w:rsidDel="00000000" w:rsidR="00000000" w:rsidRPr="00000000">
        <w:rPr>
          <w:rtl w:val="0"/>
        </w:rPr>
        <w:t xml:space="preserve"> Філологія</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Спеціалізація   </w:t>
      </w:r>
      <w:r w:rsidDel="00000000" w:rsidR="00000000" w:rsidRPr="00000000">
        <w:rPr>
          <w:rtl w:val="0"/>
        </w:rPr>
        <w:t xml:space="preserve"> 035.041 «Філологія (Германські мови та літератури (переклад включно), перша – англійська)»</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Галузь знань    </w:t>
      </w:r>
      <w:r w:rsidDel="00000000" w:rsidR="00000000" w:rsidRPr="00000000">
        <w:rPr>
          <w:rtl w:val="0"/>
        </w:rPr>
        <w:t xml:space="preserve">03 Гуманітарні науки</w:t>
      </w: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Рівень вищої освіти: </w:t>
      </w:r>
      <w:r w:rsidDel="00000000" w:rsidR="00000000" w:rsidRPr="00000000">
        <w:rPr>
          <w:rtl w:val="0"/>
        </w:rPr>
        <w:t xml:space="preserve"> </w:t>
      </w:r>
      <w:r w:rsidDel="00000000" w:rsidR="00000000" w:rsidRPr="00000000">
        <w:rPr>
          <w:u w:val="single"/>
          <w:rtl w:val="0"/>
        </w:rPr>
        <w:t xml:space="preserve">другий (магістерський)</w:t>
      </w: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Мови навчання: </w:t>
      </w:r>
      <w:r w:rsidDel="00000000" w:rsidR="00000000" w:rsidRPr="00000000">
        <w:rPr>
          <w:u w:val="single"/>
          <w:rtl w:val="0"/>
        </w:rPr>
        <w:t xml:space="preserve">англійська, друга іноземна (німецька/французька), українська</w:t>
      </w:r>
      <w:r w:rsidDel="00000000" w:rsidR="00000000" w:rsidRPr="00000000">
        <w:rPr>
          <w:rtl w:val="0"/>
        </w:rPr>
      </w:r>
    </w:p>
    <w:p w:rsidR="00000000" w:rsidDel="00000000" w:rsidP="00000000" w:rsidRDefault="00000000" w:rsidRPr="00000000" w14:paraId="0000001D">
      <w:pPr>
        <w:ind w:firstLine="709"/>
        <w:jc w:val="center"/>
        <w:rPr>
          <w:b w:val="1"/>
        </w:rPr>
      </w:pPr>
      <w:r w:rsidDel="00000000" w:rsidR="00000000" w:rsidRPr="00000000">
        <w:rPr>
          <w:rtl w:val="0"/>
        </w:rPr>
      </w:r>
    </w:p>
    <w:p w:rsidR="00000000" w:rsidDel="00000000" w:rsidP="00000000" w:rsidRDefault="00000000" w:rsidRPr="00000000" w14:paraId="0000001E">
      <w:pPr>
        <w:ind w:firstLine="709"/>
        <w:jc w:val="cente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t xml:space="preserve">Чернівці – 2025</w:t>
      </w:r>
      <w:r w:rsidDel="00000000" w:rsidR="00000000" w:rsidRPr="00000000">
        <w:br w:type="page"/>
      </w:r>
      <w:r w:rsidDel="00000000" w:rsidR="00000000" w:rsidRPr="00000000">
        <w:rPr>
          <w:rtl w:val="0"/>
        </w:rPr>
      </w:r>
    </w:p>
    <w:p w:rsidR="00000000" w:rsidDel="00000000" w:rsidP="00000000" w:rsidRDefault="00000000" w:rsidRPr="00000000" w14:paraId="00000030">
      <w:pPr>
        <w:jc w:val="both"/>
        <w:rPr/>
      </w:pPr>
      <w:r w:rsidDel="00000000" w:rsidR="00000000" w:rsidRPr="00000000">
        <w:rPr>
          <w:b w:val="1"/>
          <w:rtl w:val="0"/>
        </w:rPr>
        <w:t xml:space="preserve">Програма</w:t>
      </w:r>
      <w:r w:rsidDel="00000000" w:rsidR="00000000" w:rsidRPr="00000000">
        <w:rPr>
          <w:rtl w:val="0"/>
        </w:rPr>
        <w:t xml:space="preserve"> складена відповідно до освітньо-професійної програми «Англійсько-український переклад та переклад з другої іноземної мови» другого (магістерського) рівня вищої освіти спеціальності 035 Філологія спеціалізації 035.041 «Філологія (Германські мови та літератури (переклад включно), перша – англійська)» галузі знань 03 Г</w:t>
      </w:r>
      <w:r w:rsidDel="00000000" w:rsidR="00000000" w:rsidRPr="00000000">
        <w:rPr>
          <w:color w:val="000000"/>
          <w:rtl w:val="0"/>
        </w:rPr>
        <w:t xml:space="preserve">уманітарні науки</w:t>
      </w: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line="360" w:lineRule="auto"/>
        <w:ind w:firstLine="709"/>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b w:val="1"/>
          <w:rtl w:val="0"/>
        </w:rPr>
        <w:t xml:space="preserve">Укладач</w:t>
      </w:r>
      <w:r w:rsidDel="00000000" w:rsidR="00000000" w:rsidRPr="00000000">
        <w:rPr>
          <w:rtl w:val="0"/>
        </w:rPr>
        <w:t xml:space="preserve"> – Ірина </w:t>
      </w:r>
      <w:r w:rsidDel="00000000" w:rsidR="00000000" w:rsidRPr="00000000">
        <w:rPr>
          <w:smallCaps w:val="1"/>
          <w:rtl w:val="0"/>
        </w:rPr>
        <w:t xml:space="preserve">БЕЖЕНАР, </w:t>
      </w:r>
      <w:r w:rsidDel="00000000" w:rsidR="00000000" w:rsidRPr="00000000">
        <w:rPr>
          <w:rtl w:val="0"/>
        </w:rPr>
        <w:t xml:space="preserve">кандидат педагогічних наук, доцент, доцент кафедри лінгвістики та перекладу </w:t>
      </w:r>
    </w:p>
    <w:p w:rsidR="00000000" w:rsidDel="00000000" w:rsidP="00000000" w:rsidRDefault="00000000" w:rsidRPr="00000000" w14:paraId="00000034">
      <w:pPr>
        <w:spacing w:line="360" w:lineRule="auto"/>
        <w:ind w:firstLine="709"/>
        <w:jc w:val="both"/>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both"/>
        <w:rPr>
          <w:color w:val="000000"/>
        </w:rPr>
      </w:pPr>
      <w:r w:rsidDel="00000000" w:rsidR="00000000" w:rsidRPr="00000000">
        <w:rPr>
          <w:b w:val="1"/>
          <w:color w:val="000000"/>
          <w:rtl w:val="0"/>
        </w:rPr>
        <w:t xml:space="preserve">Погоджено</w:t>
        <w:tab/>
        <w:t xml:space="preserve">з</w:t>
        <w:tab/>
        <w:t xml:space="preserve">гарантом</w:t>
        <w:tab/>
        <w:t xml:space="preserve">ОП  </w:t>
      </w:r>
      <w:r w:rsidDel="00000000" w:rsidR="00000000" w:rsidRPr="00000000">
        <w:rPr>
          <w:color w:val="000000"/>
          <w:rtl w:val="0"/>
        </w:rPr>
        <w:t xml:space="preserve">  _______________    </w:t>
      </w:r>
      <w:r w:rsidDel="00000000" w:rsidR="00000000" w:rsidRPr="00000000">
        <w:rPr>
          <w:color w:val="000000"/>
          <w:u w:val="single"/>
          <w:rtl w:val="0"/>
        </w:rPr>
        <w:t xml:space="preserve">Мирослава КОВАЛЮК</w:t>
      </w:r>
      <w:r w:rsidDel="00000000" w:rsidR="00000000" w:rsidRPr="00000000">
        <w:rPr>
          <w:rtl w:val="0"/>
        </w:rPr>
      </w:r>
    </w:p>
    <w:p w:rsidR="00000000" w:rsidDel="00000000" w:rsidP="00000000" w:rsidRDefault="00000000" w:rsidRPr="00000000" w14:paraId="00000037">
      <w:pPr>
        <w:jc w:val="both"/>
        <w:rPr>
          <w:color w:val="000000"/>
        </w:rPr>
      </w:pPr>
      <w:r w:rsidDel="00000000" w:rsidR="00000000" w:rsidRPr="00000000">
        <w:rPr>
          <w:color w:val="000000"/>
          <w:rtl w:val="0"/>
        </w:rPr>
        <w:t xml:space="preserve"> </w:t>
      </w:r>
    </w:p>
    <w:p w:rsidR="00000000" w:rsidDel="00000000" w:rsidP="00000000" w:rsidRDefault="00000000" w:rsidRPr="00000000" w14:paraId="00000038">
      <w:pPr>
        <w:jc w:val="both"/>
        <w:rPr/>
      </w:pPr>
      <w:r w:rsidDel="00000000" w:rsidR="00000000" w:rsidRPr="00000000">
        <w:rPr>
          <w:b w:val="1"/>
          <w:color w:val="000000"/>
          <w:rtl w:val="0"/>
        </w:rPr>
        <w:t xml:space="preserve">Затверджено </w:t>
      </w:r>
      <w:r w:rsidDel="00000000" w:rsidR="00000000" w:rsidRPr="00000000">
        <w:rPr>
          <w:color w:val="000000"/>
          <w:rtl w:val="0"/>
        </w:rPr>
        <w:t xml:space="preserve">на засіданні кафедри лінгвістики та перекладу</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color w:val="000000"/>
          <w:rtl w:val="0"/>
        </w:rPr>
        <w:t xml:space="preserve">Протокол № 1  від “27” серпня 2025 року </w:t>
      </w: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rPr/>
      </w:pPr>
      <w:r w:rsidDel="00000000" w:rsidR="00000000" w:rsidRPr="00000000">
        <w:rPr>
          <w:b w:val="1"/>
          <w:color w:val="000000"/>
          <w:rtl w:val="0"/>
        </w:rPr>
        <w:t xml:space="preserve">Завідувач кафедри</w:t>
      </w:r>
      <w:r w:rsidDel="00000000" w:rsidR="00000000" w:rsidRPr="00000000">
        <w:rPr>
          <w:color w:val="000000"/>
          <w:rtl w:val="0"/>
        </w:rPr>
        <w:t xml:space="preserve">                                  ___________                      </w:t>
      </w:r>
      <w:r w:rsidDel="00000000" w:rsidR="00000000" w:rsidRPr="00000000">
        <w:rPr>
          <w:color w:val="000000"/>
          <w:u w:val="single"/>
          <w:rtl w:val="0"/>
        </w:rPr>
        <w:t xml:space="preserve">Мирослава КОВАЛЮК</w:t>
      </w:r>
      <w:r w:rsidDel="00000000" w:rsidR="00000000" w:rsidRPr="00000000">
        <w:rPr>
          <w:rtl w:val="0"/>
        </w:rPr>
      </w:r>
    </w:p>
    <w:p w:rsidR="00000000" w:rsidDel="00000000" w:rsidP="00000000" w:rsidRDefault="00000000" w:rsidRPr="00000000" w14:paraId="0000003D">
      <w:pP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color w:val="000000"/>
          <w:rtl w:val="0"/>
        </w:rPr>
        <w:t xml:space="preserve">Схвалено методичною радою факультету</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color w:val="000000"/>
          <w:rtl w:val="0"/>
        </w:rPr>
        <w:t xml:space="preserve">Протокол № 1  від “27” серпня 2025 року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color w:val="000000"/>
          <w:rtl w:val="0"/>
        </w:rPr>
        <w:t xml:space="preserve">Голова методичної ради факультету      ___________                       </w:t>
      </w:r>
      <w:r w:rsidDel="00000000" w:rsidR="00000000" w:rsidRPr="00000000">
        <w:rPr>
          <w:color w:val="000000"/>
          <w:u w:val="single"/>
          <w:rtl w:val="0"/>
        </w:rPr>
        <w:t xml:space="preserve">Ірина </w:t>
      </w:r>
      <w:r w:rsidDel="00000000" w:rsidR="00000000" w:rsidRPr="00000000">
        <w:rPr>
          <w:smallCaps w:val="1"/>
          <w:color w:val="000000"/>
          <w:u w:val="single"/>
          <w:rtl w:val="0"/>
        </w:rPr>
        <w:t xml:space="preserve">БЕЖЕНАР</w:t>
      </w: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jc w:val="center"/>
        <w:rPr>
          <w:b w:val="1"/>
        </w:rPr>
      </w:pPr>
      <w:r w:rsidDel="00000000" w:rsidR="00000000" w:rsidRPr="00000000">
        <w:rPr>
          <w:rtl w:val="0"/>
        </w:rPr>
      </w:r>
    </w:p>
    <w:p w:rsidR="00000000" w:rsidDel="00000000" w:rsidP="00000000" w:rsidRDefault="00000000" w:rsidRPr="00000000" w14:paraId="00000046">
      <w:pPr>
        <w:jc w:val="center"/>
        <w:rPr>
          <w:b w:val="1"/>
        </w:rPr>
      </w:pPr>
      <w:r w:rsidDel="00000000" w:rsidR="00000000" w:rsidRPr="00000000">
        <w:rPr>
          <w:rtl w:val="0"/>
        </w:rPr>
      </w:r>
    </w:p>
    <w:p w:rsidR="00000000" w:rsidDel="00000000" w:rsidP="00000000" w:rsidRDefault="00000000" w:rsidRPr="00000000" w14:paraId="00000047">
      <w:pPr>
        <w:jc w:val="center"/>
        <w:rPr>
          <w:b w:val="1"/>
        </w:rPr>
      </w:pPr>
      <w:r w:rsidDel="00000000" w:rsidR="00000000" w:rsidRPr="00000000">
        <w:rPr>
          <w:rtl w:val="0"/>
        </w:rPr>
      </w:r>
    </w:p>
    <w:p w:rsidR="00000000" w:rsidDel="00000000" w:rsidP="00000000" w:rsidRDefault="00000000" w:rsidRPr="00000000" w14:paraId="00000048">
      <w:pPr>
        <w:jc w:val="center"/>
        <w:rPr>
          <w:b w:val="1"/>
        </w:rPr>
      </w:pPr>
      <w:r w:rsidDel="00000000" w:rsidR="00000000" w:rsidRPr="00000000">
        <w:rPr>
          <w:rtl w:val="0"/>
        </w:rPr>
      </w:r>
    </w:p>
    <w:p w:rsidR="00000000" w:rsidDel="00000000" w:rsidP="00000000" w:rsidRDefault="00000000" w:rsidRPr="00000000" w14:paraId="00000049">
      <w:pPr>
        <w:jc w:val="center"/>
        <w:rPr>
          <w:b w:val="1"/>
        </w:rPr>
      </w:pP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rtl w:val="0"/>
        </w:rPr>
      </w:r>
    </w:p>
    <w:p w:rsidR="00000000" w:rsidDel="00000000" w:rsidP="00000000" w:rsidRDefault="00000000" w:rsidRPr="00000000" w14:paraId="0000004B">
      <w:pPr>
        <w:jc w:val="center"/>
        <w:rPr>
          <w:b w:val="1"/>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rtl w:val="0"/>
        </w:rPr>
      </w:r>
    </w:p>
    <w:p w:rsidR="00000000" w:rsidDel="00000000" w:rsidP="00000000" w:rsidRDefault="00000000" w:rsidRPr="00000000" w14:paraId="0000004D">
      <w:pPr>
        <w:jc w:val="center"/>
        <w:rPr>
          <w:b w:val="1"/>
        </w:rPr>
      </w:pPr>
      <w:r w:rsidDel="00000000" w:rsidR="00000000" w:rsidRPr="00000000">
        <w:rPr>
          <w:rtl w:val="0"/>
        </w:rPr>
      </w:r>
    </w:p>
    <w:p w:rsidR="00000000" w:rsidDel="00000000" w:rsidP="00000000" w:rsidRDefault="00000000" w:rsidRPr="00000000" w14:paraId="0000004E">
      <w:pPr>
        <w:jc w:val="center"/>
        <w:rPr>
          <w:b w:val="1"/>
        </w:rPr>
      </w:pPr>
      <w:r w:rsidDel="00000000" w:rsidR="00000000" w:rsidRPr="00000000">
        <w:rPr>
          <w:rtl w:val="0"/>
        </w:rPr>
      </w:r>
    </w:p>
    <w:p w:rsidR="00000000" w:rsidDel="00000000" w:rsidP="00000000" w:rsidRDefault="00000000" w:rsidRPr="00000000" w14:paraId="0000004F">
      <w:pPr>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jc w:val="cente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rtl w:val="0"/>
        </w:rPr>
      </w:r>
    </w:p>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rtl w:val="0"/>
        </w:rPr>
      </w:r>
    </w:p>
    <w:p w:rsidR="00000000" w:rsidDel="00000000" w:rsidP="00000000" w:rsidRDefault="00000000" w:rsidRPr="00000000" w14:paraId="00000059">
      <w:pPr>
        <w:jc w:val="center"/>
        <w:rPr>
          <w:b w:val="1"/>
        </w:rPr>
      </w:pPr>
      <w:r w:rsidDel="00000000" w:rsidR="00000000" w:rsidRPr="00000000">
        <w:rPr>
          <w:rtl w:val="0"/>
        </w:rPr>
      </w:r>
    </w:p>
    <w:p w:rsidR="00000000" w:rsidDel="00000000" w:rsidP="00000000" w:rsidRDefault="00000000" w:rsidRPr="00000000" w14:paraId="0000005A">
      <w:pPr>
        <w:jc w:val="center"/>
        <w:rPr>
          <w:b w:val="1"/>
        </w:rPr>
      </w:pPr>
      <w:r w:rsidDel="00000000" w:rsidR="00000000" w:rsidRPr="00000000">
        <w:rPr>
          <w:rtl w:val="0"/>
        </w:rPr>
      </w:r>
    </w:p>
    <w:p w:rsidR="00000000" w:rsidDel="00000000" w:rsidP="00000000" w:rsidRDefault="00000000" w:rsidRPr="00000000" w14:paraId="0000005B">
      <w:pPr>
        <w:jc w:val="center"/>
        <w:rPr>
          <w:b w:val="1"/>
        </w:rPr>
      </w:pPr>
      <w:r w:rsidDel="00000000" w:rsidR="00000000" w:rsidRPr="00000000">
        <w:rPr>
          <w:rtl w:val="0"/>
        </w:rPr>
      </w:r>
    </w:p>
    <w:p w:rsidR="00000000" w:rsidDel="00000000" w:rsidP="00000000" w:rsidRDefault="00000000" w:rsidRPr="00000000" w14:paraId="0000005C">
      <w:pPr>
        <w:jc w:val="center"/>
        <w:rPr>
          <w:b w:val="1"/>
        </w:rPr>
      </w:pPr>
      <w:r w:rsidDel="00000000" w:rsidR="00000000" w:rsidRPr="00000000">
        <w:rPr>
          <w:rtl w:val="0"/>
        </w:rPr>
      </w:r>
    </w:p>
    <w:p w:rsidR="00000000" w:rsidDel="00000000" w:rsidP="00000000" w:rsidRDefault="00000000" w:rsidRPr="00000000" w14:paraId="0000005D">
      <w:pPr>
        <w:jc w:val="center"/>
        <w:rPr>
          <w:b w:val="1"/>
        </w:rPr>
      </w:pPr>
      <w:r w:rsidDel="00000000" w:rsidR="00000000" w:rsidRPr="00000000">
        <w:rPr>
          <w:rtl w:val="0"/>
        </w:rPr>
      </w:r>
    </w:p>
    <w:p w:rsidR="00000000" w:rsidDel="00000000" w:rsidP="00000000" w:rsidRDefault="00000000" w:rsidRPr="00000000" w14:paraId="0000005E">
      <w:pPr>
        <w:jc w:val="center"/>
        <w:rPr>
          <w:b w:val="1"/>
        </w:rPr>
      </w:pPr>
      <w:r w:rsidDel="00000000" w:rsidR="00000000" w:rsidRPr="00000000">
        <w:rPr>
          <w:rtl w:val="0"/>
        </w:rPr>
      </w:r>
    </w:p>
    <w:p w:rsidR="00000000" w:rsidDel="00000000" w:rsidP="00000000" w:rsidRDefault="00000000" w:rsidRPr="00000000" w14:paraId="0000005F">
      <w:pPr>
        <w:jc w:val="center"/>
        <w:rPr>
          <w:b w:val="1"/>
        </w:rPr>
      </w:pPr>
      <w:r w:rsidDel="00000000" w:rsidR="00000000" w:rsidRPr="00000000">
        <w:rPr>
          <w:b w:val="1"/>
          <w:rtl w:val="0"/>
        </w:rPr>
        <w:t xml:space="preserve">ПЕРЕДМОВА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Кваліфікаційна робота є складовою атестації випускників кафедри лінгвістики та перекладу Чернівецького національного університету імені Юрія Федьковича. Кваліфікаційна робота є підсумковою формою перевірки і оцінки науково-дослідної, науково-теоретичної та практичної фахової підготовки здобувачів другого (магістерського) рівня вищої освіти.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Захист кваліфікаційної роботи проводиться екзаменаційною комісією у складі голови та членів комісії після складання здобувачами кваліфікаційного іспиту. До захисту кваліфікаційної роботи допускаються здобувачі, які виконали всі вимоги навчального плану.</w:t>
      </w:r>
    </w:p>
    <w:p w:rsidR="00000000" w:rsidDel="00000000" w:rsidP="00000000" w:rsidRDefault="00000000" w:rsidRPr="00000000" w14:paraId="00000062">
      <w:pPr>
        <w:ind w:firstLine="720"/>
        <w:jc w:val="both"/>
        <w:rPr/>
      </w:pPr>
      <w:r w:rsidDel="00000000" w:rsidR="00000000" w:rsidRPr="00000000">
        <w:rPr>
          <w:rtl w:val="0"/>
        </w:rPr>
        <w:t xml:space="preserve">Програма </w:t>
      </w:r>
      <w:r w:rsidDel="00000000" w:rsidR="00000000" w:rsidRPr="00000000">
        <w:rPr>
          <w:color w:val="000000"/>
          <w:rtl w:val="0"/>
        </w:rPr>
        <w:t xml:space="preserve">кваліфікаційної роботи </w:t>
      </w:r>
      <w:r w:rsidDel="00000000" w:rsidR="00000000" w:rsidRPr="00000000">
        <w:rPr>
          <w:rtl w:val="0"/>
        </w:rPr>
        <w:t xml:space="preserve">розрахована на здобувачів, які закінчують Чернівецький національний університет за спеціальністю В11 Філологія, спеціалізацією В11.041 Германські мови та літератури (переклад включно), перша – англійська, за денною  та заочною формою навчання.</w:t>
      </w:r>
    </w:p>
    <w:p w:rsidR="00000000" w:rsidDel="00000000" w:rsidP="00000000" w:rsidRDefault="00000000" w:rsidRPr="00000000" w14:paraId="00000063">
      <w:pPr>
        <w:ind w:firstLine="720"/>
        <w:jc w:val="both"/>
        <w:rPr/>
      </w:pPr>
      <w:r w:rsidDel="00000000" w:rsidR="00000000" w:rsidRPr="00000000">
        <w:rPr>
          <w:rtl w:val="0"/>
        </w:rPr>
      </w:r>
    </w:p>
    <w:p w:rsidR="00000000" w:rsidDel="00000000" w:rsidP="00000000" w:rsidRDefault="00000000" w:rsidRPr="00000000" w14:paraId="00000064">
      <w:pPr>
        <w:ind w:left="360" w:firstLine="360"/>
        <w:jc w:val="both"/>
        <w:rPr/>
      </w:pPr>
      <w:r w:rsidDel="00000000" w:rsidR="00000000" w:rsidRPr="00000000">
        <w:rPr>
          <w:b w:val="1"/>
          <w:rtl w:val="0"/>
        </w:rPr>
        <w:t xml:space="preserve">Мета </w:t>
      </w:r>
      <w:r w:rsidDel="00000000" w:rsidR="00000000" w:rsidRPr="00000000">
        <w:rPr>
          <w:b w:val="1"/>
          <w:color w:val="000000"/>
          <w:rtl w:val="0"/>
        </w:rPr>
        <w:t xml:space="preserve">кваліфікаційної роботи</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65">
      <w:pPr>
        <w:ind w:firstLine="709"/>
        <w:jc w:val="both"/>
        <w:rPr/>
      </w:pPr>
      <w:r w:rsidDel="00000000" w:rsidR="00000000" w:rsidRPr="00000000">
        <w:rPr>
          <w:rtl w:val="0"/>
        </w:rPr>
        <w:t xml:space="preserve">Метою написання </w:t>
      </w:r>
      <w:r w:rsidDel="00000000" w:rsidR="00000000" w:rsidRPr="00000000">
        <w:rPr>
          <w:color w:val="000000"/>
          <w:rtl w:val="0"/>
        </w:rPr>
        <w:t xml:space="preserve">кваліфікаційної роботи </w:t>
      </w:r>
      <w:r w:rsidDel="00000000" w:rsidR="00000000" w:rsidRPr="00000000">
        <w:rPr>
          <w:rtl w:val="0"/>
        </w:rPr>
        <w:t xml:space="preserve">є формування і розвиток у здобувача освіти вміння самостійно виконувати наукове дослідження з конкретної проблеми, продемонструвати набуті під час навчання професійні компетентності в науково-дослідній царині. Випускова кваліфікаційна робота (магістерська/дипломна) спрямована на розв’язання спеціалізованої задачі та/або практичної проблеми в галузі філології, що передбачає проведення досліджень та/або здійснення інновацій та характеризується невизначеністю умов і вимог.  Випускова кваліфікаційна робота не повинна містити академічний плагіат, фабрикації та/або фальсифікації.  </w:t>
      </w:r>
    </w:p>
    <w:p w:rsidR="00000000" w:rsidDel="00000000" w:rsidP="00000000" w:rsidRDefault="00000000" w:rsidRPr="00000000" w14:paraId="00000066">
      <w:pPr>
        <w:tabs>
          <w:tab w:val="left" w:leader="none" w:pos="0"/>
        </w:tabs>
        <w:ind w:firstLine="720"/>
        <w:jc w:val="both"/>
        <w:rPr/>
      </w:pPr>
      <w:r w:rsidDel="00000000" w:rsidR="00000000" w:rsidRPr="00000000">
        <w:rPr>
          <w:rtl w:val="0"/>
        </w:rPr>
        <w:t xml:space="preserve">Кваліфікаційну роботу виконують на основі поглибленого вивчення спеціальної наукової літератури, прогресивного досвіду з обраної проблеми, а також результатів власних досліджень визначеного об’єкта з метою вирішення конкретних прикладних завдань у сфері майбутньої професійної діяльності. Кваліфікаційна робота повинна містити результати теоретичних і прикладних досліджень, носити творчий характер.</w:t>
      </w:r>
    </w:p>
    <w:p w:rsidR="00000000" w:rsidDel="00000000" w:rsidP="00000000" w:rsidRDefault="00000000" w:rsidRPr="00000000" w14:paraId="00000067">
      <w:pPr>
        <w:jc w:val="both"/>
        <w:rPr>
          <w:b w:val="1"/>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b w:val="1"/>
          <w:rtl w:val="0"/>
        </w:rPr>
        <w:t xml:space="preserve">Результати виконання:</w:t>
      </w:r>
      <w:r w:rsidDel="00000000" w:rsidR="00000000" w:rsidRPr="00000000">
        <w:rPr>
          <w:rtl w:val="0"/>
        </w:rPr>
        <w:t xml:space="preserve"> </w:t>
      </w:r>
    </w:p>
    <w:p w:rsidR="00000000" w:rsidDel="00000000" w:rsidP="00000000" w:rsidRDefault="00000000" w:rsidRPr="00000000" w14:paraId="00000069">
      <w:pPr>
        <w:jc w:val="both"/>
        <w:rPr>
          <w:b w:val="1"/>
          <w:color w:val="000000"/>
        </w:rPr>
      </w:pPr>
      <w:r w:rsidDel="00000000" w:rsidR="00000000" w:rsidRPr="00000000">
        <w:rPr>
          <w:rtl w:val="0"/>
        </w:rPr>
      </w:r>
    </w:p>
    <w:p w:rsidR="00000000" w:rsidDel="00000000" w:rsidP="00000000" w:rsidRDefault="00000000" w:rsidRPr="00000000" w14:paraId="0000006A">
      <w:pPr>
        <w:jc w:val="both"/>
        <w:rPr>
          <w:color w:val="000000"/>
        </w:rPr>
      </w:pPr>
      <w:r w:rsidDel="00000000" w:rsidR="00000000" w:rsidRPr="00000000">
        <w:rPr>
          <w:color w:val="000000"/>
          <w:rtl w:val="0"/>
        </w:rPr>
        <w:t xml:space="preserve">ЗК 2. Здатність бути критичним і самокритичним.  </w:t>
      </w:r>
    </w:p>
    <w:p w:rsidR="00000000" w:rsidDel="00000000" w:rsidP="00000000" w:rsidRDefault="00000000" w:rsidRPr="00000000" w14:paraId="0000006B">
      <w:pPr>
        <w:jc w:val="both"/>
        <w:rPr>
          <w:color w:val="000000"/>
        </w:rPr>
      </w:pPr>
      <w:r w:rsidDel="00000000" w:rsidR="00000000" w:rsidRPr="00000000">
        <w:rPr>
          <w:color w:val="000000"/>
          <w:rtl w:val="0"/>
        </w:rPr>
        <w:t xml:space="preserve">ЗК 3. Здатність до пошуку, опрацювання та аналізу інформації з різних джерел.  </w:t>
      </w:r>
    </w:p>
    <w:p w:rsidR="00000000" w:rsidDel="00000000" w:rsidP="00000000" w:rsidRDefault="00000000" w:rsidRPr="00000000" w14:paraId="0000006C">
      <w:pPr>
        <w:jc w:val="both"/>
        <w:rPr>
          <w:color w:val="000000"/>
        </w:rPr>
      </w:pPr>
      <w:r w:rsidDel="00000000" w:rsidR="00000000" w:rsidRPr="00000000">
        <w:rPr>
          <w:color w:val="000000"/>
          <w:rtl w:val="0"/>
        </w:rPr>
        <w:t xml:space="preserve">ЗК 4. Уміння виявляти, ставити та вирішувати проблеми.  </w:t>
      </w:r>
    </w:p>
    <w:p w:rsidR="00000000" w:rsidDel="00000000" w:rsidP="00000000" w:rsidRDefault="00000000" w:rsidRPr="00000000" w14:paraId="0000006D">
      <w:pPr>
        <w:jc w:val="both"/>
        <w:rPr>
          <w:color w:val="000000"/>
        </w:rPr>
      </w:pPr>
      <w:r w:rsidDel="00000000" w:rsidR="00000000" w:rsidRPr="00000000">
        <w:rPr>
          <w:color w:val="000000"/>
          <w:rtl w:val="0"/>
        </w:rPr>
        <w:t xml:space="preserve">ЗК 7. Здатність до абстрактного мислення, аналізу та синтезу.  </w:t>
      </w:r>
    </w:p>
    <w:p w:rsidR="00000000" w:rsidDel="00000000" w:rsidP="00000000" w:rsidRDefault="00000000" w:rsidRPr="00000000" w14:paraId="0000006E">
      <w:pPr>
        <w:jc w:val="both"/>
        <w:rPr>
          <w:color w:val="000000"/>
        </w:rPr>
      </w:pPr>
      <w:r w:rsidDel="00000000" w:rsidR="00000000" w:rsidRPr="00000000">
        <w:rPr>
          <w:color w:val="000000"/>
          <w:rtl w:val="0"/>
        </w:rPr>
        <w:t xml:space="preserve">ЗК 8. Навички використання інформаційних і комунікаційних технологій.  </w:t>
      </w:r>
    </w:p>
    <w:p w:rsidR="00000000" w:rsidDel="00000000" w:rsidP="00000000" w:rsidRDefault="00000000" w:rsidRPr="00000000" w14:paraId="0000006F">
      <w:pPr>
        <w:jc w:val="both"/>
        <w:rPr>
          <w:color w:val="000000"/>
        </w:rPr>
      </w:pPr>
      <w:r w:rsidDel="00000000" w:rsidR="00000000" w:rsidRPr="00000000">
        <w:rPr>
          <w:color w:val="000000"/>
          <w:rtl w:val="0"/>
        </w:rPr>
        <w:t xml:space="preserve">ЗК 9. Здатність до адаптації та дії в новій ситуації.  </w:t>
      </w:r>
    </w:p>
    <w:p w:rsidR="00000000" w:rsidDel="00000000" w:rsidP="00000000" w:rsidRDefault="00000000" w:rsidRPr="00000000" w14:paraId="00000070">
      <w:pPr>
        <w:jc w:val="both"/>
        <w:rPr>
          <w:color w:val="000000"/>
        </w:rPr>
      </w:pPr>
      <w:r w:rsidDel="00000000" w:rsidR="00000000" w:rsidRPr="00000000">
        <w:rPr>
          <w:color w:val="000000"/>
          <w:rtl w:val="0"/>
        </w:rPr>
        <w:t xml:space="preserve">ЗК 10.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000000" w:rsidDel="00000000" w:rsidP="00000000" w:rsidRDefault="00000000" w:rsidRPr="00000000" w14:paraId="00000071">
      <w:pPr>
        <w:jc w:val="both"/>
        <w:rPr>
          <w:color w:val="000000"/>
        </w:rPr>
      </w:pPr>
      <w:r w:rsidDel="00000000" w:rsidR="00000000" w:rsidRPr="00000000">
        <w:rPr>
          <w:color w:val="000000"/>
          <w:rtl w:val="0"/>
        </w:rPr>
        <w:t xml:space="preserve">ЗК 11. Здатність проведення досліджень на належному рівні.  </w:t>
      </w:r>
    </w:p>
    <w:p w:rsidR="00000000" w:rsidDel="00000000" w:rsidP="00000000" w:rsidRDefault="00000000" w:rsidRPr="00000000" w14:paraId="00000072">
      <w:pPr>
        <w:jc w:val="both"/>
        <w:rPr>
          <w:color w:val="000000"/>
        </w:rPr>
      </w:pPr>
      <w:r w:rsidDel="00000000" w:rsidR="00000000" w:rsidRPr="00000000">
        <w:rPr>
          <w:color w:val="000000"/>
          <w:rtl w:val="0"/>
        </w:rPr>
        <w:t xml:space="preserve">ЗК 12. Здатність генерувати нові ідеї (креативність). </w:t>
      </w:r>
    </w:p>
    <w:p w:rsidR="00000000" w:rsidDel="00000000" w:rsidP="00000000" w:rsidRDefault="00000000" w:rsidRPr="00000000" w14:paraId="00000073">
      <w:pPr>
        <w:jc w:val="both"/>
        <w:rPr>
          <w:b w:val="1"/>
          <w:color w:val="000000"/>
        </w:rPr>
      </w:pPr>
      <w:r w:rsidDel="00000000" w:rsidR="00000000" w:rsidRPr="00000000">
        <w:rPr>
          <w:rtl w:val="0"/>
        </w:rPr>
      </w:r>
    </w:p>
    <w:p w:rsidR="00000000" w:rsidDel="00000000" w:rsidP="00000000" w:rsidRDefault="00000000" w:rsidRPr="00000000" w14:paraId="00000074">
      <w:pPr>
        <w:jc w:val="both"/>
        <w:rPr>
          <w:color w:val="000000"/>
        </w:rPr>
      </w:pPr>
      <w:r w:rsidDel="00000000" w:rsidR="00000000" w:rsidRPr="00000000">
        <w:rPr>
          <w:color w:val="000000"/>
          <w:rtl w:val="0"/>
        </w:rPr>
        <w:t xml:space="preserve">ФК 1. Здатність вільно орієнтуватися в різних лінгвістичних напрямах і школах. </w:t>
      </w:r>
    </w:p>
    <w:p w:rsidR="00000000" w:rsidDel="00000000" w:rsidP="00000000" w:rsidRDefault="00000000" w:rsidRPr="00000000" w14:paraId="00000075">
      <w:pPr>
        <w:jc w:val="both"/>
        <w:rPr>
          <w:color w:val="000000"/>
        </w:rPr>
      </w:pPr>
      <w:r w:rsidDel="00000000" w:rsidR="00000000" w:rsidRPr="00000000">
        <w:rPr>
          <w:color w:val="000000"/>
          <w:rtl w:val="0"/>
        </w:rPr>
        <w:t xml:space="preserve">ФК 3. Здатність критично осмислювати історичні надбання та новітні досягнення філологічної науки. </w:t>
      </w:r>
    </w:p>
    <w:p w:rsidR="00000000" w:rsidDel="00000000" w:rsidP="00000000" w:rsidRDefault="00000000" w:rsidRPr="00000000" w14:paraId="00000076">
      <w:pPr>
        <w:jc w:val="both"/>
        <w:rPr>
          <w:color w:val="000000"/>
        </w:rPr>
      </w:pPr>
      <w:r w:rsidDel="00000000" w:rsidR="00000000" w:rsidRPr="00000000">
        <w:rPr>
          <w:color w:val="000000"/>
          <w:rtl w:val="0"/>
        </w:rPr>
        <w:t xml:space="preserve">ФК 4. Здатність здійснювати науковий аналіз і структурування мовного / мовленнєвого та літературного матеріалу з урахуванням класичних і новітніх методологічних принципів. </w:t>
      </w:r>
    </w:p>
    <w:p w:rsidR="00000000" w:rsidDel="00000000" w:rsidP="00000000" w:rsidRDefault="00000000" w:rsidRPr="00000000" w14:paraId="00000077">
      <w:pPr>
        <w:jc w:val="both"/>
        <w:rPr>
          <w:color w:val="000000"/>
        </w:rPr>
      </w:pPr>
      <w:r w:rsidDel="00000000" w:rsidR="00000000" w:rsidRPr="00000000">
        <w:rPr>
          <w:color w:val="000000"/>
          <w:rtl w:val="0"/>
        </w:rPr>
        <w:t xml:space="preserve">ФК 5. Усвідомлення методологічного та організаційного підґрунтя, необхідного для досліджень та/або інноваційних розробок у галузі філології та перекладу, презентації їх результатів професійній спільноті. </w:t>
      </w:r>
    </w:p>
    <w:p w:rsidR="00000000" w:rsidDel="00000000" w:rsidP="00000000" w:rsidRDefault="00000000" w:rsidRPr="00000000" w14:paraId="00000078">
      <w:pPr>
        <w:jc w:val="both"/>
        <w:rPr>
          <w:color w:val="000000"/>
        </w:rPr>
      </w:pPr>
      <w:r w:rsidDel="00000000" w:rsidR="00000000" w:rsidRPr="00000000">
        <w:rPr>
          <w:color w:val="000000"/>
          <w:rtl w:val="0"/>
        </w:rPr>
        <w:t xml:space="preserve">ФК 6. Здатність застосовувати поглиблені знання з фаху для вирішення професійних (перекладацьких та педагогічних)  завдань. </w:t>
      </w:r>
    </w:p>
    <w:p w:rsidR="00000000" w:rsidDel="00000000" w:rsidP="00000000" w:rsidRDefault="00000000" w:rsidRPr="00000000" w14:paraId="00000079">
      <w:pPr>
        <w:jc w:val="both"/>
        <w:rPr>
          <w:color w:val="000000"/>
        </w:rPr>
      </w:pPr>
      <w:r w:rsidDel="00000000" w:rsidR="00000000" w:rsidRPr="00000000">
        <w:rPr>
          <w:color w:val="000000"/>
          <w:rtl w:val="0"/>
        </w:rPr>
        <w:t xml:space="preserve">ФК 7. Здатність вільно користуватися спеціальною термінологією в обраній галузі наукових досліджень. </w:t>
      </w:r>
    </w:p>
    <w:p w:rsidR="00000000" w:rsidDel="00000000" w:rsidP="00000000" w:rsidRDefault="00000000" w:rsidRPr="00000000" w14:paraId="0000007A">
      <w:pPr>
        <w:jc w:val="both"/>
        <w:rPr>
          <w:color w:val="000000"/>
        </w:rPr>
      </w:pPr>
      <w:r w:rsidDel="00000000" w:rsidR="00000000" w:rsidRPr="00000000">
        <w:rPr>
          <w:color w:val="000000"/>
          <w:rtl w:val="0"/>
        </w:rPr>
        <w:t xml:space="preserve">ФК 8. Усвідомлення ролі експресивних, емоційних, логічних засобів мови для досягнення запланованого прагматичного результату. </w:t>
      </w:r>
    </w:p>
    <w:p w:rsidR="00000000" w:rsidDel="00000000" w:rsidP="00000000" w:rsidRDefault="00000000" w:rsidRPr="00000000" w14:paraId="0000007B">
      <w:pPr>
        <w:jc w:val="both"/>
        <w:rPr>
          <w:color w:val="000000"/>
        </w:rPr>
      </w:pPr>
      <w:r w:rsidDel="00000000" w:rsidR="00000000" w:rsidRPr="00000000">
        <w:rPr>
          <w:rtl w:val="0"/>
        </w:rPr>
      </w:r>
    </w:p>
    <w:p w:rsidR="00000000" w:rsidDel="00000000" w:rsidP="00000000" w:rsidRDefault="00000000" w:rsidRPr="00000000" w14:paraId="0000007C">
      <w:pPr>
        <w:jc w:val="both"/>
        <w:rPr>
          <w:color w:val="000000"/>
        </w:rPr>
      </w:pPr>
      <w:r w:rsidDel="00000000" w:rsidR="00000000" w:rsidRPr="00000000">
        <w:rPr>
          <w:color w:val="000000"/>
          <w:rtl w:val="0"/>
        </w:rPr>
        <w:t xml:space="preserve">ПР 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000000" w:rsidDel="00000000" w:rsidP="00000000" w:rsidRDefault="00000000" w:rsidRPr="00000000" w14:paraId="0000007D">
      <w:pPr>
        <w:jc w:val="both"/>
        <w:rPr>
          <w:color w:val="000000"/>
        </w:rPr>
      </w:pPr>
      <w:r w:rsidDel="00000000" w:rsidR="00000000" w:rsidRPr="00000000">
        <w:rPr>
          <w:color w:val="000000"/>
          <w:rtl w:val="0"/>
        </w:rPr>
        <w:t xml:space="preserve">ПР 2. Упевнено володіти державною та іноземними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 </w:t>
      </w:r>
    </w:p>
    <w:p w:rsidR="00000000" w:rsidDel="00000000" w:rsidP="00000000" w:rsidRDefault="00000000" w:rsidRPr="00000000" w14:paraId="0000007E">
      <w:pPr>
        <w:jc w:val="both"/>
        <w:rPr>
          <w:color w:val="000000"/>
        </w:rPr>
      </w:pPr>
      <w:r w:rsidDel="00000000" w:rsidR="00000000" w:rsidRPr="00000000">
        <w:rPr>
          <w:color w:val="000000"/>
          <w:rtl w:val="0"/>
        </w:rPr>
        <w:t xml:space="preserve">ПР 3. Застосовувати сучасні методики і технології для успішного й ефективного здійснення професійної діяльності та забезпечення якості дослідження в галузі перекладу.</w:t>
      </w:r>
    </w:p>
    <w:p w:rsidR="00000000" w:rsidDel="00000000" w:rsidP="00000000" w:rsidRDefault="00000000" w:rsidRPr="00000000" w14:paraId="0000007F">
      <w:pPr>
        <w:jc w:val="both"/>
        <w:rPr>
          <w:color w:val="000000"/>
        </w:rPr>
      </w:pPr>
      <w:r w:rsidDel="00000000" w:rsidR="00000000" w:rsidRPr="00000000">
        <w:rPr>
          <w:color w:val="000000"/>
          <w:rtl w:val="0"/>
        </w:rPr>
        <w:t xml:space="preserve">ПР 4. Оцінювати та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rsidR="00000000" w:rsidDel="00000000" w:rsidP="00000000" w:rsidRDefault="00000000" w:rsidRPr="00000000" w14:paraId="00000080">
      <w:pPr>
        <w:jc w:val="both"/>
        <w:rPr>
          <w:color w:val="000000"/>
        </w:rPr>
      </w:pPr>
      <w:r w:rsidDel="00000000" w:rsidR="00000000" w:rsidRPr="00000000">
        <w:rPr>
          <w:color w:val="000000"/>
          <w:rtl w:val="0"/>
        </w:rPr>
        <w:t xml:space="preserve">ПР 7. Аналізувати, порівнювати і класифікувати різні напрями і школи в лінгвістиці. </w:t>
      </w:r>
    </w:p>
    <w:p w:rsidR="00000000" w:rsidDel="00000000" w:rsidP="00000000" w:rsidRDefault="00000000" w:rsidRPr="00000000" w14:paraId="00000081">
      <w:pPr>
        <w:jc w:val="both"/>
        <w:rPr>
          <w:color w:val="000000"/>
        </w:rPr>
      </w:pPr>
      <w:r w:rsidDel="00000000" w:rsidR="00000000" w:rsidRPr="00000000">
        <w:rPr>
          <w:color w:val="000000"/>
          <w:rtl w:val="0"/>
        </w:rPr>
        <w:t xml:space="preserve">ПР 9. Характеризувати теоретичні засади (концепції, категорії, принципи, основні поняття тощо) та прикладні аспекти філології та перекладознавства. </w:t>
      </w:r>
    </w:p>
    <w:p w:rsidR="00000000" w:rsidDel="00000000" w:rsidP="00000000" w:rsidRDefault="00000000" w:rsidRPr="00000000" w14:paraId="00000082">
      <w:pPr>
        <w:jc w:val="both"/>
        <w:rPr>
          <w:color w:val="000000"/>
        </w:rPr>
      </w:pPr>
      <w:r w:rsidDel="00000000" w:rsidR="00000000" w:rsidRPr="00000000">
        <w:rPr>
          <w:color w:val="000000"/>
          <w:rtl w:val="0"/>
        </w:rPr>
        <w:t xml:space="preserve">ПР 10. Збирати й систематизувати мовні та мовленнєві факти, інтерпретувати й перекладати тексти різних стилів і жанрів, з різних галузей знань. </w:t>
      </w:r>
    </w:p>
    <w:p w:rsidR="00000000" w:rsidDel="00000000" w:rsidP="00000000" w:rsidRDefault="00000000" w:rsidRPr="00000000" w14:paraId="00000083">
      <w:pPr>
        <w:jc w:val="both"/>
        <w:rPr>
          <w:color w:val="000000"/>
        </w:rPr>
      </w:pPr>
      <w:r w:rsidDel="00000000" w:rsidR="00000000" w:rsidRPr="00000000">
        <w:rPr>
          <w:color w:val="000000"/>
          <w:rtl w:val="0"/>
        </w:rPr>
        <w:t xml:space="preserve">ПР 11. Здійснювати науковий аналіз мовного та мовленнєвого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rsidR="00000000" w:rsidDel="00000000" w:rsidP="00000000" w:rsidRDefault="00000000" w:rsidRPr="00000000" w14:paraId="00000084">
      <w:pPr>
        <w:jc w:val="both"/>
        <w:rPr>
          <w:color w:val="000000"/>
        </w:rPr>
      </w:pPr>
      <w:r w:rsidDel="00000000" w:rsidR="00000000" w:rsidRPr="00000000">
        <w:rPr>
          <w:color w:val="000000"/>
          <w:rtl w:val="0"/>
        </w:rPr>
        <w:t xml:space="preserve">ПР 12. Дотримуватися правил академічної доброчесності. </w:t>
      </w:r>
    </w:p>
    <w:p w:rsidR="00000000" w:rsidDel="00000000" w:rsidP="00000000" w:rsidRDefault="00000000" w:rsidRPr="00000000" w14:paraId="00000085">
      <w:pPr>
        <w:jc w:val="both"/>
        <w:rPr>
          <w:color w:val="000000"/>
        </w:rPr>
      </w:pPr>
      <w:r w:rsidDel="00000000" w:rsidR="00000000" w:rsidRPr="00000000">
        <w:rPr>
          <w:color w:val="000000"/>
          <w:rtl w:val="0"/>
        </w:rPr>
        <w:t xml:space="preserve">ПР 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000000" w:rsidDel="00000000" w:rsidP="00000000" w:rsidRDefault="00000000" w:rsidRPr="00000000" w14:paraId="00000086">
      <w:pPr>
        <w:jc w:val="both"/>
        <w:rPr>
          <w:color w:val="000000"/>
        </w:rPr>
      </w:pPr>
      <w:r w:rsidDel="00000000" w:rsidR="00000000" w:rsidRPr="00000000">
        <w:rPr>
          <w:color w:val="000000"/>
          <w:rtl w:val="0"/>
        </w:rPr>
        <w:t xml:space="preserve">ПР 14. Створювати, аналізувати та редагувати тексти різних стилів і жанрів.  </w:t>
      </w:r>
    </w:p>
    <w:p w:rsidR="00000000" w:rsidDel="00000000" w:rsidP="00000000" w:rsidRDefault="00000000" w:rsidRPr="00000000" w14:paraId="00000087">
      <w:pPr>
        <w:jc w:val="both"/>
        <w:rPr>
          <w:color w:val="000000"/>
        </w:rPr>
      </w:pPr>
      <w:r w:rsidDel="00000000" w:rsidR="00000000" w:rsidRPr="00000000">
        <w:rPr>
          <w:color w:val="000000"/>
          <w:rtl w:val="0"/>
        </w:rPr>
        <w:t xml:space="preserve">ПР 15. Обирати оптимальні дослідницькі підходи й методи для аналізу конкретного лінгвістичного чи літературного матеріалу. </w:t>
      </w:r>
    </w:p>
    <w:p w:rsidR="00000000" w:rsidDel="00000000" w:rsidP="00000000" w:rsidRDefault="00000000" w:rsidRPr="00000000" w14:paraId="00000088">
      <w:pPr>
        <w:jc w:val="both"/>
        <w:rPr>
          <w:color w:val="000000"/>
        </w:rPr>
      </w:pPr>
      <w:r w:rsidDel="00000000" w:rsidR="00000000" w:rsidRPr="00000000">
        <w:rPr>
          <w:color w:val="000000"/>
          <w:rtl w:val="0"/>
        </w:rPr>
        <w:t xml:space="preserve">ПР 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rsidR="00000000" w:rsidDel="00000000" w:rsidP="00000000" w:rsidRDefault="00000000" w:rsidRPr="00000000" w14:paraId="00000089">
      <w:pPr>
        <w:jc w:val="both"/>
        <w:rPr>
          <w:color w:val="000000"/>
        </w:rPr>
      </w:pPr>
      <w:r w:rsidDel="00000000" w:rsidR="00000000" w:rsidRPr="00000000">
        <w:rPr>
          <w:color w:val="000000"/>
          <w:rtl w:val="0"/>
        </w:rPr>
        <w:t xml:space="preserve">ПР 17. Планувати, організовувати, здійснювати і презентувати державною або іноземними мовами результати наукового дослідження та/або інноваційні розробки з перекладу. </w:t>
      </w:r>
    </w:p>
    <w:p w:rsidR="00000000" w:rsidDel="00000000" w:rsidP="00000000" w:rsidRDefault="00000000" w:rsidRPr="00000000" w14:paraId="0000008A">
      <w:pPr>
        <w:jc w:val="both"/>
        <w:rPr>
          <w:b w:val="1"/>
          <w:color w:val="000000"/>
        </w:rPr>
      </w:pPr>
      <w:r w:rsidDel="00000000" w:rsidR="00000000" w:rsidRPr="00000000">
        <w:rPr>
          <w:rtl w:val="0"/>
        </w:rPr>
      </w:r>
    </w:p>
    <w:p w:rsidR="00000000" w:rsidDel="00000000" w:rsidP="00000000" w:rsidRDefault="00000000" w:rsidRPr="00000000" w14:paraId="0000008B">
      <w:pPr>
        <w:jc w:val="both"/>
        <w:rPr>
          <w:b w:val="1"/>
          <w:color w:val="000000"/>
        </w:rPr>
      </w:pPr>
      <w:r w:rsidDel="00000000" w:rsidR="00000000" w:rsidRPr="00000000">
        <w:rPr>
          <w:rtl w:val="0"/>
        </w:rPr>
      </w:r>
    </w:p>
    <w:p w:rsidR="00000000" w:rsidDel="00000000" w:rsidP="00000000" w:rsidRDefault="00000000" w:rsidRPr="00000000" w14:paraId="0000008C">
      <w:pPr>
        <w:jc w:val="center"/>
        <w:rPr>
          <w:b w:val="1"/>
          <w:color w:val="000000"/>
        </w:rPr>
      </w:pPr>
      <w:r w:rsidDel="00000000" w:rsidR="00000000" w:rsidRPr="00000000">
        <w:rPr>
          <w:b w:val="1"/>
          <w:color w:val="000000"/>
          <w:rtl w:val="0"/>
        </w:rPr>
        <w:t xml:space="preserve"> Загальна інформація</w:t>
      </w:r>
    </w:p>
    <w:p w:rsidR="00000000" w:rsidDel="00000000" w:rsidP="00000000" w:rsidRDefault="00000000" w:rsidRPr="00000000" w14:paraId="0000008D">
      <w:pPr>
        <w:jc w:val="both"/>
        <w:rPr>
          <w:b w:val="1"/>
          <w:color w:val="000000"/>
        </w:rPr>
      </w:pPr>
      <w:r w:rsidDel="00000000" w:rsidR="00000000" w:rsidRPr="00000000">
        <w:rPr>
          <w:rtl w:val="0"/>
        </w:rPr>
      </w:r>
    </w:p>
    <w:tbl>
      <w:tblPr>
        <w:tblStyle w:val="Table1"/>
        <w:tblW w:w="10351.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1251"/>
        <w:gridCol w:w="1015"/>
        <w:gridCol w:w="1145"/>
        <w:gridCol w:w="1260"/>
        <w:gridCol w:w="1440"/>
        <w:gridCol w:w="3069"/>
        <w:gridCol w:w="1171"/>
        <w:tblGridChange w:id="0">
          <w:tblGrid>
            <w:gridCol w:w="1251"/>
            <w:gridCol w:w="1015"/>
            <w:gridCol w:w="1145"/>
            <w:gridCol w:w="1260"/>
            <w:gridCol w:w="1440"/>
            <w:gridCol w:w="3069"/>
            <w:gridCol w:w="1171"/>
          </w:tblGrid>
        </w:tblGridChange>
      </w:tblGrid>
      <w:tr>
        <w:trPr>
          <w:cantSplit w:val="0"/>
          <w:trHeight w:val="308"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E">
            <w:pPr>
              <w:jc w:val="center"/>
              <w:rPr>
                <w:b w:val="1"/>
              </w:rPr>
            </w:pPr>
            <w:r w:rsidDel="00000000" w:rsidR="00000000" w:rsidRPr="00000000">
              <w:rPr>
                <w:b w:val="1"/>
                <w:rtl w:val="0"/>
              </w:rPr>
              <w:t xml:space="preserve">Форма навчання</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F">
            <w:pPr>
              <w:jc w:val="center"/>
              <w:rPr>
                <w:b w:val="1"/>
              </w:rPr>
            </w:pPr>
            <w:r w:rsidDel="00000000" w:rsidR="00000000" w:rsidRPr="00000000">
              <w:rPr>
                <w:b w:val="1"/>
                <w:rtl w:val="0"/>
              </w:rPr>
              <w:t xml:space="preserve">Рік підготовки</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0">
            <w:pPr>
              <w:jc w:val="center"/>
              <w:rPr>
                <w:b w:val="1"/>
              </w:rPr>
            </w:pPr>
            <w:r w:rsidDel="00000000" w:rsidR="00000000" w:rsidRPr="00000000">
              <w:rPr>
                <w:b w:val="1"/>
                <w:rtl w:val="0"/>
              </w:rPr>
              <w:t xml:space="preserve">Семестр</w:t>
            </w:r>
          </w:p>
        </w:tc>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1">
            <w:pPr>
              <w:jc w:val="center"/>
              <w:rPr>
                <w:b w:val="1"/>
              </w:rPr>
            </w:pPr>
            <w:r w:rsidDel="00000000" w:rsidR="00000000" w:rsidRPr="00000000">
              <w:rPr>
                <w:b w:val="1"/>
                <w:rtl w:val="0"/>
              </w:rPr>
              <w:t xml:space="preserve">Кількість</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jc w:val="center"/>
              <w:rPr>
                <w:b w:val="1"/>
              </w:rPr>
            </w:pPr>
            <w:r w:rsidDel="00000000" w:rsidR="00000000" w:rsidRPr="00000000">
              <w:rPr>
                <w:b w:val="1"/>
                <w:rtl w:val="0"/>
              </w:rPr>
              <w:t xml:space="preserve">Кількість годин</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pPr>
            <w:r w:rsidDel="00000000" w:rsidR="00000000" w:rsidRPr="00000000">
              <w:rPr>
                <w:b w:val="1"/>
                <w:rtl w:val="0"/>
              </w:rPr>
              <w:t xml:space="preserve">Вид підсумко-</w:t>
            </w:r>
            <w:r w:rsidDel="00000000" w:rsidR="00000000" w:rsidRPr="00000000">
              <w:rPr>
                <w:rtl w:val="0"/>
              </w:rPr>
            </w:r>
          </w:p>
          <w:p w:rsidR="00000000" w:rsidDel="00000000" w:rsidP="00000000" w:rsidRDefault="00000000" w:rsidRPr="00000000" w14:paraId="00000095">
            <w:pPr>
              <w:jc w:val="center"/>
              <w:rPr>
                <w:b w:val="1"/>
              </w:rPr>
            </w:pPr>
            <w:r w:rsidDel="00000000" w:rsidR="00000000" w:rsidRPr="00000000">
              <w:rPr>
                <w:b w:val="1"/>
                <w:rtl w:val="0"/>
              </w:rPr>
              <w:t xml:space="preserve">вого контролю</w:t>
            </w:r>
          </w:p>
        </w:tc>
      </w:tr>
      <w:tr>
        <w:trPr>
          <w:cantSplit w:val="1"/>
          <w:trHeight w:val="579"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9">
            <w:pPr>
              <w:jc w:val="center"/>
              <w:rPr>
                <w:b w:val="1"/>
              </w:rPr>
            </w:pPr>
            <w:r w:rsidDel="00000000" w:rsidR="00000000" w:rsidRPr="00000000">
              <w:rPr>
                <w:b w:val="1"/>
                <w:rtl w:val="0"/>
              </w:rPr>
              <w:t xml:space="preserve">кредитів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jc w:val="center"/>
              <w:rPr>
                <w:b w:val="1"/>
              </w:rPr>
            </w:pPr>
            <w:r w:rsidDel="00000000" w:rsidR="00000000" w:rsidRPr="00000000">
              <w:rPr>
                <w:b w:val="1"/>
                <w:rtl w:val="0"/>
              </w:rPr>
              <w:t xml:space="preserve">годин</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jc w:val="center"/>
              <w:rPr>
                <w:b w:val="1"/>
              </w:rPr>
            </w:pPr>
            <w:r w:rsidDel="00000000" w:rsidR="00000000" w:rsidRPr="00000000">
              <w:rPr>
                <w:b w:val="1"/>
                <w:rtl w:val="0"/>
              </w:rPr>
              <w:t xml:space="preserve">с. р.</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rPr>
                <w:b w:val="1"/>
              </w:rPr>
            </w:pPr>
            <w:r w:rsidDel="00000000" w:rsidR="00000000" w:rsidRPr="00000000">
              <w:rPr>
                <w:b w:val="1"/>
                <w:rtl w:val="0"/>
              </w:rPr>
              <w:t xml:space="preserve">Денна</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E">
            <w:pPr>
              <w:rPr/>
            </w:pPr>
            <w:r w:rsidDel="00000000" w:rsidR="00000000" w:rsidRPr="00000000">
              <w:rPr>
                <w:rtl w:val="0"/>
              </w:rPr>
              <w:t xml:space="preserve">2/2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F">
            <w:pPr>
              <w:rPr/>
            </w:pPr>
            <w:r w:rsidDel="00000000" w:rsidR="00000000" w:rsidRPr="00000000">
              <w:rPr>
                <w:rtl w:val="0"/>
              </w:rPr>
              <w:t xml:space="preserve">3/ 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0">
            <w:pPr>
              <w:rPr/>
            </w:pPr>
            <w:r w:rsidDel="00000000" w:rsidR="00000000" w:rsidRPr="00000000">
              <w:rPr>
                <w:rtl w:val="0"/>
              </w:rPr>
              <w:t xml:space="preserve">7 /7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1">
            <w:pPr>
              <w:rPr/>
            </w:pPr>
            <w:r w:rsidDel="00000000" w:rsidR="00000000" w:rsidRPr="00000000">
              <w:rPr>
                <w:rtl w:val="0"/>
              </w:rPr>
              <w:t xml:space="preserve">210 /210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jc w:val="center"/>
              <w:rPr/>
            </w:pPr>
            <w:r w:rsidDel="00000000" w:rsidR="00000000" w:rsidRPr="00000000">
              <w:rPr>
                <w:rtl w:val="0"/>
              </w:rPr>
              <w:t xml:space="preserve">210 /210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pPr>
            <w:r w:rsidDel="00000000" w:rsidR="00000000" w:rsidRPr="00000000">
              <w:rPr>
                <w:rtl w:val="0"/>
              </w:rPr>
              <w:t xml:space="preserve">захист / захист</w:t>
            </w:r>
          </w:p>
        </w:tc>
      </w:tr>
      <w:tr>
        <w:trPr>
          <w:cantSplit w:val="0"/>
          <w:trHeight w:val="34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rPr>
                <w:b w:val="1"/>
              </w:rPr>
            </w:pPr>
            <w:r w:rsidDel="00000000" w:rsidR="00000000" w:rsidRPr="00000000">
              <w:rPr>
                <w:b w:val="1"/>
                <w:rtl w:val="0"/>
              </w:rPr>
              <w:t xml:space="preserve">Заочна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5">
            <w:pPr>
              <w:rPr/>
            </w:pPr>
            <w:r w:rsidDel="00000000" w:rsidR="00000000" w:rsidRPr="00000000">
              <w:rPr>
                <w:rtl w:val="0"/>
              </w:rPr>
              <w:t xml:space="preserve">2/2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6">
            <w:pPr>
              <w:rPr/>
            </w:pPr>
            <w:r w:rsidDel="00000000" w:rsidR="00000000" w:rsidRPr="00000000">
              <w:rPr>
                <w:rtl w:val="0"/>
              </w:rPr>
              <w:t xml:space="preserve">3/3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7">
            <w:pPr>
              <w:rPr/>
            </w:pPr>
            <w:r w:rsidDel="00000000" w:rsidR="00000000" w:rsidRPr="00000000">
              <w:rPr>
                <w:rtl w:val="0"/>
              </w:rPr>
              <w:t xml:space="preserve">7 /7</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rPr/>
            </w:pPr>
            <w:r w:rsidDel="00000000" w:rsidR="00000000" w:rsidRPr="00000000">
              <w:rPr>
                <w:rtl w:val="0"/>
              </w:rPr>
              <w:t xml:space="preserve">210 /210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jc w:val="center"/>
              <w:rPr/>
            </w:pPr>
            <w:r w:rsidDel="00000000" w:rsidR="00000000" w:rsidRPr="00000000">
              <w:rPr>
                <w:rtl w:val="0"/>
              </w:rPr>
              <w:t xml:space="preserve">210 /210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rPr/>
            </w:pPr>
            <w:r w:rsidDel="00000000" w:rsidR="00000000" w:rsidRPr="00000000">
              <w:rPr>
                <w:rtl w:val="0"/>
              </w:rPr>
              <w:t xml:space="preserve">захист / захист</w:t>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Структура змісту діяльності з написання кваліфікаційної роботи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9799.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4749"/>
        <w:gridCol w:w="2864"/>
        <w:gridCol w:w="2186"/>
        <w:tblGridChange w:id="0">
          <w:tblGrid>
            <w:gridCol w:w="4749"/>
            <w:gridCol w:w="2864"/>
            <w:gridCol w:w="218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Етап та зміст діяльності</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Формат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 виконання</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курс)</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Підготовчий етап:</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напряму дослідження кваліфікаційної</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роботи.</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курс  /1 семестр/ вересень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Вибір, затвердження теми та плану кваліфікаційної роботи.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курс /1 семестр/ жовтень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Основний етап:</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Написання кваліфікаційної роботи.</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курси /1-3 семестри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Завершальний етап:</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Завершення написання кваліфікаційної роботи. Попередній захист.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Консультації.</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курс / 3 семестр/ жовтень-листопад</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Підготовка до захисту кваліфікаційної роботи. Захист. Оцінювання.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курс /3 семестр/ грудень</w:t>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Обсяг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кваліфікаційної роботи</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b w:val="1"/>
          <w:rtl w:val="0"/>
        </w:rPr>
        <w:t xml:space="preserve">Обсяг</w:t>
      </w:r>
      <w:r w:rsidDel="00000000" w:rsidR="00000000" w:rsidRPr="00000000">
        <w:rPr>
          <w:rtl w:val="0"/>
        </w:rPr>
        <w:t xml:space="preserve"> наукової роботи </w:t>
      </w:r>
      <w:r w:rsidDel="00000000" w:rsidR="00000000" w:rsidRPr="00000000">
        <w:rPr>
          <w:u w:val="single"/>
          <w:rtl w:val="0"/>
        </w:rPr>
        <w:t xml:space="preserve">студентів 6 курсу освітнього рівня «Магістр» – </w:t>
      </w:r>
      <w:r w:rsidDel="00000000" w:rsidR="00000000" w:rsidRPr="00000000">
        <w:rPr>
          <w:b w:val="1"/>
          <w:u w:val="single"/>
          <w:rtl w:val="0"/>
        </w:rPr>
        <w:t xml:space="preserve">від</w:t>
      </w:r>
      <w:r w:rsidDel="00000000" w:rsidR="00000000" w:rsidRPr="00000000">
        <w:rPr>
          <w:u w:val="single"/>
          <w:rtl w:val="0"/>
        </w:rPr>
        <w:t xml:space="preserve"> 50-ти сторінок основної частини (3 розділи) машинописного тексту</w:t>
      </w:r>
      <w:r w:rsidDel="00000000" w:rsidR="00000000" w:rsidRPr="00000000">
        <w:rPr>
          <w:rtl w:val="0"/>
        </w:rPr>
        <w:t xml:space="preserve"> (</w:t>
      </w:r>
      <w:r w:rsidDel="00000000" w:rsidR="00000000" w:rsidRPr="00000000">
        <w:rPr>
          <w:u w:val="single"/>
          <w:rtl w:val="0"/>
        </w:rPr>
        <w:t xml:space="preserve">без урахування списку використаних джерел та додатків)</w:t>
      </w:r>
      <w:r w:rsidDel="00000000" w:rsidR="00000000" w:rsidRPr="00000000">
        <w:rPr>
          <w:rtl w:val="0"/>
        </w:rPr>
        <w:t xml:space="preserve">. </w:t>
      </w:r>
    </w:p>
    <w:p w:rsidR="00000000" w:rsidDel="00000000" w:rsidP="00000000" w:rsidRDefault="00000000" w:rsidRPr="00000000" w14:paraId="000000D4">
      <w:pPr>
        <w:jc w:val="both"/>
        <w:rPr/>
      </w:pPr>
      <w:r w:rsidDel="00000000" w:rsidR="00000000" w:rsidRPr="00000000">
        <w:rPr>
          <w:b w:val="1"/>
          <w:rtl w:val="0"/>
        </w:rPr>
        <w:t xml:space="preserve">Мова</w:t>
      </w:r>
      <w:r w:rsidDel="00000000" w:rsidR="00000000" w:rsidRPr="00000000">
        <w:rPr>
          <w:rtl w:val="0"/>
        </w:rPr>
        <w:t xml:space="preserve"> написання роботи</w:t>
      </w:r>
      <w:r w:rsidDel="00000000" w:rsidR="00000000" w:rsidRPr="00000000">
        <w:rPr>
          <w:b w:val="1"/>
          <w:rtl w:val="0"/>
        </w:rPr>
        <w:t xml:space="preserve"> </w:t>
      </w:r>
      <w:r w:rsidDel="00000000" w:rsidR="00000000" w:rsidRPr="00000000">
        <w:rPr>
          <w:rtl w:val="0"/>
        </w:rPr>
        <w:t xml:space="preserve">– українська. Мова захисту – за рішенням кафедри, відповіді на питання – відповідно до мови, якою ставиться питання.</w:t>
      </w:r>
    </w:p>
    <w:p w:rsidR="00000000" w:rsidDel="00000000" w:rsidP="00000000" w:rsidRDefault="00000000" w:rsidRPr="00000000" w14:paraId="000000D5">
      <w:pPr>
        <w:ind w:firstLine="708"/>
        <w:jc w:val="both"/>
        <w:rPr>
          <w:i w:val="1"/>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Структура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кваліфікаційної роботи</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b w:val="1"/>
          <w:rtl w:val="0"/>
        </w:rPr>
        <w:t xml:space="preserve">Структурними частинами</w:t>
      </w:r>
      <w:r w:rsidDel="00000000" w:rsidR="00000000" w:rsidRPr="00000000">
        <w:rPr>
          <w:rtl w:val="0"/>
        </w:rPr>
        <w:t xml:space="preserve"> наукової роботи є ЗМІСТ, ВСТУП, РОЗДІЛИ (не менше трьох), ВИСНОВКИ, СПИСОК ВИКОРИСТАНИХ ДЖЕРЕЛ, ДОДАТКИ. </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t xml:space="preserve">Робота супроводжується даними про результати </w:t>
      </w:r>
      <w:r w:rsidDel="00000000" w:rsidR="00000000" w:rsidRPr="00000000">
        <w:rPr>
          <w:b w:val="1"/>
          <w:rtl w:val="0"/>
        </w:rPr>
        <w:t xml:space="preserve">перевірки на плагіат</w:t>
      </w:r>
      <w:r w:rsidDel="00000000" w:rsidR="00000000" w:rsidRPr="00000000">
        <w:rPr>
          <w:rtl w:val="0"/>
        </w:rPr>
        <w:t xml:space="preserve">; відповідний показник згідно з Положенням про виявлення та запобігання академічного плагіату в ЧНУ імені Юрія Федьковича Положення про запобігання та виявлення академічного плагіату в ЧНУ імені Юрія Федьковича (Протокол 11 від 28 серпня 2025 р.) </w:t>
      </w:r>
      <w:hyperlink r:id="rId7">
        <w:r w:rsidDel="00000000" w:rsidR="00000000" w:rsidRPr="00000000">
          <w:rPr>
            <w:color w:val="0000ff"/>
            <w:u w:val="single"/>
            <w:rtl w:val="0"/>
          </w:rPr>
          <w:t xml:space="preserve">https://www.chnu.edu.ua/media/hkzbr1b2/polozhennia-pro-vyiavlennia-ta-zapobihannia-akademichnomu-plahiatu-u-chnu-2025.pdf</w:t>
        </w:r>
      </w:hyperlink>
      <w:r w:rsidDel="00000000" w:rsidR="00000000" w:rsidRPr="00000000">
        <w:rPr>
          <w:rtl w:val="0"/>
        </w:rPr>
        <w:t xml:space="preserve">  не повинен перевищувати 20%. У разі перевищення останнього робота до захисту не допускається. Перевіряються роботи відповідальними від випускових кафедр по мережі Інтернет та додатково по внутрішньому архіву магістерських робіт. Відповідно до Положення щодо перевірки академічних текстів системою перевірки схожості текстів, встановлено також додаткові параметри налаштування системи та рекомендовані показники перевірки на текстову схожість, а саме: рекомендований показник схожості за 1 джерелом – не більше 5%; показник цитат – мають бути присутні; показник залежить від теми роботи; рекомендований показник вилучення – не більше 20%; допустимий відсоток матеріалу, згенерованого </w:t>
      </w:r>
      <w:r w:rsidDel="00000000" w:rsidR="00000000" w:rsidRPr="00000000">
        <w:rPr>
          <w:b w:val="1"/>
          <w:rtl w:val="0"/>
        </w:rPr>
        <w:t xml:space="preserve">ШІ</w:t>
      </w:r>
      <w:r w:rsidDel="00000000" w:rsidR="00000000" w:rsidRPr="00000000">
        <w:rPr>
          <w:rtl w:val="0"/>
        </w:rPr>
        <w:t xml:space="preserve">, із обов’язковим відповідним посиланням </w:t>
      </w:r>
      <w:r w:rsidDel="00000000" w:rsidR="00000000" w:rsidRPr="00000000">
        <w:rPr>
          <w:b w:val="1"/>
          <w:rtl w:val="0"/>
        </w:rPr>
        <w:t xml:space="preserve"> </w:t>
      </w:r>
      <w:r w:rsidDel="00000000" w:rsidR="00000000" w:rsidRPr="00000000">
        <w:rPr>
          <w:rtl w:val="0"/>
        </w:rPr>
        <w:t xml:space="preserve">– не більше 20%.</w:t>
      </w:r>
    </w:p>
    <w:p w:rsidR="00000000" w:rsidDel="00000000" w:rsidP="00000000" w:rsidRDefault="00000000" w:rsidRPr="00000000" w14:paraId="000000DB">
      <w:pPr>
        <w:spacing w:after="120" w:before="240" w:lineRule="auto"/>
        <w:ind w:firstLine="567"/>
        <w:jc w:val="both"/>
        <w:rPr>
          <w:b w:val="1"/>
        </w:rPr>
      </w:pPr>
      <w:r w:rsidDel="00000000" w:rsidR="00000000" w:rsidRPr="00000000">
        <w:rPr>
          <w:b w:val="1"/>
          <w:rtl w:val="0"/>
        </w:rPr>
        <w:t xml:space="preserve">Анотація</w:t>
      </w:r>
    </w:p>
    <w:p w:rsidR="00000000" w:rsidDel="00000000" w:rsidP="00000000" w:rsidRDefault="00000000" w:rsidRPr="00000000" w14:paraId="000000DC">
      <w:pPr>
        <w:ind w:firstLine="567"/>
        <w:jc w:val="both"/>
        <w:rPr/>
      </w:pPr>
      <w:r w:rsidDel="00000000" w:rsidR="00000000" w:rsidRPr="00000000">
        <w:rPr>
          <w:rtl w:val="0"/>
        </w:rPr>
        <w:t xml:space="preserve">Анотація до кваліфікаційної роботи – це короткий опис роботи, що характеризує її зміст у лаконічній формі. Анотація є супровідним документом і розміщується після титульного аркуша. Анотацію наводять українською та іноземною мовами. Обсяг кожної становить до однієї сторінки із витриманою структурою (актуальність теми, мета, об’єкт, предмет, завдання, методи, новизна, практичне значення дослідження, структура роботи, вміст додатків). Орієнтовний текст анотації містить стислу інформацію про те, чому присвячено наукову роботу, що є предметом та матеріалом дослідження, у світлі якої парадигми наукового знання проводилось дослідження, що зроблено для досягнення поставленої мети.</w:t>
      </w:r>
    </w:p>
    <w:p w:rsidR="00000000" w:rsidDel="00000000" w:rsidP="00000000" w:rsidRDefault="00000000" w:rsidRPr="00000000" w14:paraId="000000DD">
      <w:pPr>
        <w:ind w:firstLine="567"/>
        <w:jc w:val="both"/>
        <w:rPr>
          <w:color w:val="000000"/>
        </w:rPr>
      </w:pPr>
      <w:bookmarkStart w:colFirst="0" w:colLast="0" w:name="_heading=h.1g5gru5pnjuu" w:id="0"/>
      <w:bookmarkEnd w:id="0"/>
      <w:r w:rsidDel="00000000" w:rsidR="00000000" w:rsidRPr="00000000">
        <w:rPr>
          <w:color w:val="000000"/>
          <w:rtl w:val="0"/>
        </w:rPr>
        <w:t xml:space="preserve">Однією з обов’язкових вимог до кваліфікаційної наукової роботи є наявність опису  </w:t>
      </w:r>
      <w:r w:rsidDel="00000000" w:rsidR="00000000" w:rsidRPr="00000000">
        <w:rPr>
          <w:b w:val="1"/>
          <w:i w:val="1"/>
          <w:color w:val="000000"/>
          <w:rtl w:val="0"/>
        </w:rPr>
        <w:t xml:space="preserve">методології дослідження</w:t>
      </w:r>
      <w:r w:rsidDel="00000000" w:rsidR="00000000" w:rsidRPr="00000000">
        <w:rPr>
          <w:color w:val="000000"/>
          <w:rtl w:val="0"/>
        </w:rPr>
        <w:t xml:space="preserve">. Методологія — це концептуальний виклад мети, змісту, методів дослідження, які забезпечують отримання максимально об’єктивної, точної, систематизованої інформації про процеси та явища. Методологічна основа дослідження, як правило, не є самостійним розділом наукової праці, однак від її чіткого визначення значною мірою залежить досягнення мети і завдань наукового дослідження. Стислий опис </w:t>
      </w:r>
      <w:r w:rsidDel="00000000" w:rsidR="00000000" w:rsidRPr="00000000">
        <w:rPr>
          <w:i w:val="1"/>
          <w:color w:val="000000"/>
          <w:rtl w:val="0"/>
        </w:rPr>
        <w:t xml:space="preserve">методології дослідження</w:t>
      </w:r>
      <w:r w:rsidDel="00000000" w:rsidR="00000000" w:rsidRPr="00000000">
        <w:rPr>
          <w:b w:val="1"/>
          <w:color w:val="000000"/>
          <w:rtl w:val="0"/>
        </w:rPr>
        <w:t xml:space="preserve"> </w:t>
      </w:r>
      <w:r w:rsidDel="00000000" w:rsidR="00000000" w:rsidRPr="00000000">
        <w:rPr>
          <w:color w:val="000000"/>
          <w:rtl w:val="0"/>
        </w:rPr>
        <w:t xml:space="preserve">наводиться у ВСТУПІ. Крім того, в розділах основної частини роботи наводять виклад загальної методики і основних методів дослідження. Проте з огляду на специфіку галузі та теми може бути доцільним висвітлити методологію дослідження у більш розгорнутому і детальному вигляді окремим підрозділом кваліфікаційної роботи.</w:t>
      </w:r>
    </w:p>
    <w:p w:rsidR="00000000" w:rsidDel="00000000" w:rsidP="00000000" w:rsidRDefault="00000000" w:rsidRPr="00000000" w14:paraId="000000DE">
      <w:pPr>
        <w:ind w:firstLine="567"/>
        <w:jc w:val="both"/>
        <w:rPr/>
      </w:pPr>
      <w:r w:rsidDel="00000000" w:rsidR="00000000" w:rsidRPr="00000000">
        <w:rPr>
          <w:rtl w:val="0"/>
        </w:rPr>
        <w:t xml:space="preserve">Завдання </w:t>
      </w:r>
      <w:r w:rsidDel="00000000" w:rsidR="00000000" w:rsidRPr="00000000">
        <w:rPr>
          <w:b w:val="1"/>
          <w:rtl w:val="0"/>
        </w:rPr>
        <w:t xml:space="preserve">ВСТУПУ</w:t>
      </w:r>
      <w:r w:rsidDel="00000000" w:rsidR="00000000" w:rsidRPr="00000000">
        <w:rPr>
          <w:rtl w:val="0"/>
        </w:rPr>
        <w:t xml:space="preserve"> – розкрити сутність і стан наукової проблеми, яка вивчається, обґрунтувати необхідність проведення дослідження, окреслити актуальність роботи, визначити її мету та завдання, а також окреслити хід ії проведення. </w:t>
      </w:r>
    </w:p>
    <w:p w:rsidR="00000000" w:rsidDel="00000000" w:rsidP="00000000" w:rsidRDefault="00000000" w:rsidRPr="00000000" w14:paraId="000000DF">
      <w:pPr>
        <w:ind w:firstLine="567"/>
        <w:jc w:val="both"/>
        <w:rPr/>
      </w:pPr>
      <w:r w:rsidDel="00000000" w:rsidR="00000000" w:rsidRPr="00000000">
        <w:rPr>
          <w:rtl w:val="0"/>
        </w:rPr>
        <w:t xml:space="preserve">У </w:t>
      </w:r>
      <w:r w:rsidDel="00000000" w:rsidR="00000000" w:rsidRPr="00000000">
        <w:rPr>
          <w:b w:val="1"/>
          <w:rtl w:val="0"/>
        </w:rPr>
        <w:t xml:space="preserve">ВСТУПІ</w:t>
      </w:r>
      <w:r w:rsidDel="00000000" w:rsidR="00000000" w:rsidRPr="00000000">
        <w:rPr>
          <w:rtl w:val="0"/>
        </w:rPr>
        <w:t xml:space="preserve"> висвітлюється загальна характеристику роботи, ступінь дослідження проблеми та</w:t>
      </w:r>
      <w:r w:rsidDel="00000000" w:rsidR="00000000" w:rsidRPr="00000000">
        <w:rPr>
          <w:color w:val="000000"/>
          <w:rtl w:val="0"/>
        </w:rPr>
        <w:t xml:space="preserve"> стислий</w:t>
      </w:r>
      <w:r w:rsidDel="00000000" w:rsidR="00000000" w:rsidRPr="00000000">
        <w:rPr>
          <w:rtl w:val="0"/>
        </w:rPr>
        <w:t xml:space="preserve"> огляд літератури за темою (слід описати стан розробки обраної теми; узагальнити опрацьовану інформацію; назвати прізвища вітчизняних і зарубіжних авторів, які працювали над різними аспектами досліджуваної теми, виділити їхні найсуттєвіші і найцінніші досягнення та критично їх оцінити; конкретно вказати, які аспекти теми були досліджені, а які залишаються ще не вивченими, тобто довести необхідність і доцільність їх подальшої розробки. Одним реченням сформулювати </w:t>
      </w:r>
      <w:r w:rsidDel="00000000" w:rsidR="00000000" w:rsidRPr="00000000">
        <w:rPr>
          <w:b w:val="1"/>
          <w:rtl w:val="0"/>
        </w:rPr>
        <w:t xml:space="preserve">актуальність</w:t>
      </w:r>
      <w:r w:rsidDel="00000000" w:rsidR="00000000" w:rsidRPr="00000000">
        <w:rPr>
          <w:rtl w:val="0"/>
        </w:rPr>
        <w:t xml:space="preserve"> теми (тобто, підсумувати важливість дослідження теми, зазначивши чому </w:t>
      </w:r>
      <w:r w:rsidDel="00000000" w:rsidR="00000000" w:rsidRPr="00000000">
        <w:rPr>
          <w:u w:val="single"/>
          <w:rtl w:val="0"/>
        </w:rPr>
        <w:t xml:space="preserve">ще не розроблені</w:t>
      </w:r>
      <w:r w:rsidDel="00000000" w:rsidR="00000000" w:rsidRPr="00000000">
        <w:rPr>
          <w:rtl w:val="0"/>
        </w:rPr>
        <w:t xml:space="preserve"> аспекти предмету дослідження необхідно дослідити). Оскільки </w:t>
      </w:r>
      <w:r w:rsidDel="00000000" w:rsidR="00000000" w:rsidRPr="00000000">
        <w:rPr>
          <w:color w:val="000000"/>
          <w:rtl w:val="0"/>
        </w:rPr>
        <w:t xml:space="preserve">Вступ висвітлює </w:t>
      </w:r>
      <w:r w:rsidDel="00000000" w:rsidR="00000000" w:rsidRPr="00000000">
        <w:rPr>
          <w:i w:val="1"/>
          <w:color w:val="000000"/>
          <w:rtl w:val="0"/>
        </w:rPr>
        <w:t xml:space="preserve">методологію дослідження</w:t>
      </w:r>
      <w:r w:rsidDel="00000000" w:rsidR="00000000" w:rsidRPr="00000000">
        <w:rPr>
          <w:b w:val="1"/>
          <w:i w:val="1"/>
          <w:color w:val="000000"/>
          <w:rtl w:val="0"/>
        </w:rPr>
        <w:t xml:space="preserve">,</w:t>
      </w:r>
      <w:r w:rsidDel="00000000" w:rsidR="00000000" w:rsidRPr="00000000">
        <w:rPr>
          <w:color w:val="000000"/>
          <w:rtl w:val="0"/>
        </w:rPr>
        <w:t xml:space="preserve"> необхідно максимально чітко сформулювати та </w:t>
      </w:r>
      <w:r w:rsidDel="00000000" w:rsidR="00000000" w:rsidRPr="00000000">
        <w:rPr>
          <w:rtl w:val="0"/>
        </w:rPr>
        <w:t xml:space="preserve">визначити основні позиції</w:t>
      </w:r>
      <w:r w:rsidDel="00000000" w:rsidR="00000000" w:rsidRPr="00000000">
        <w:rPr>
          <w:color w:val="000000"/>
          <w:rtl w:val="0"/>
        </w:rPr>
        <w:t xml:space="preserve">, а саме:</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актуальність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теми дослідження;</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дослідження (тобто те, що міститься в межах об’єкта і підлягає безпосередньому вивченню у даній роботі, іншими словами, на що спрямована основна увага, оскільки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предмет дослідження визначає назву теми  роботи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об’єкт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дослідження (тобто процес або явище, що породжують проблемну ситуацію і обрані для вивчення);</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завдання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дослідження (традиційно, мета дослідження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визначає необхідність розв'язання завдань / передбачає вирішення завдань / досягається шляхом розв’язання завдань тощо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завдання формулюються у формі перерахування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вивчити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описати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встановити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з’ясувати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і т.п.);</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матеріал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дослідження (основні джерела отримання інформації з обов’язковим зазначенням років їх публікації,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кількості одиниць аналізу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обсягу джерел ілюстративного матеріалу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кількість проаналізованих творів художньої літератури / промов / статей тощо, сторінок і слововживань);</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дослідження (стисло, але вичерпно окресліть методи дослідження, конкретизуйте на якому етапі дослідження і для вирішення яких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конкретних науково-практичних завдан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ь ви їх застосовуєте</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наукова новизна одержаних результатів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bookmarkStart w:colFirst="0" w:colLast="0" w:name="bookmark=id.bn20twpsu662"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формулюється, виходячи з поняття „вперше”, яке означає, що подібних результатів не було до їхньої публікації. Вперше може здійснюватись дослідження на оригінальні теми, які раніше не досліджувалися в тій чи іншій галузі наукового знання. Вперше вже відомі дані можуть бути доповнені, конкретизовані, поширені новими результатами;</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теоретичне значення дослідження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це розкриття можливостей теоретичного застосування дослідницької роботи, опис того, як і в чому можуть застосовуватися отримані результати; теоретичне значення може мати запропонована дослідником концепція, виявлена закономірність, обґрунтований понятійний апарат тощо;</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Визначаючи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практичне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значення результатів дослідження треба зазначити, для якої саме галузі науки чи практики мають значення отримані результати і які нові знання вдосконалюють цю галузь;</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апробація роботи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інформацію про наукові публікації, виступи на конференціях, необхідно навести, зазначаючи, на яких саме конференціях висвітлювалися результати дослідження, і у скількох статтях або матеріалах конференцій вони були опубліковані; бібліографічний опис публікацій ввести до загального списку літератури та зробити на них відповідні посилання у тексті вступу та відповідних висновках до розділів; ксерокопії публікацій (титульний аркуш збірника, зміст, текст публікації, відповідні посилання) додаються до роботи при поданні її до захисту; </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особистий внесок студента у розв’язання поставленої проблеми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конкретизує внесок студента в опубліковані зі співавторами наукові праці, в яких наведені ідеї та результати запропонованих в магістерській роботі   розробок; </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структура роботи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відображає загальний хід проведення дослідження; наводячи назви розділів, стисло окресліть що саме в кожному розділі висвітлюється. Зазначте кількість позицій, у тому числі іноземномовних, у списку джерел використаної літератури, а також що саме наводиться у додатках. </w:t>
      </w:r>
    </w:p>
    <w:p w:rsidR="00000000" w:rsidDel="00000000" w:rsidP="00000000" w:rsidRDefault="00000000" w:rsidRPr="00000000" w14:paraId="000000EC">
      <w:pPr>
        <w:ind w:firstLine="567"/>
        <w:jc w:val="both"/>
        <w:rPr/>
      </w:pPr>
      <w:r w:rsidDel="00000000" w:rsidR="00000000" w:rsidRPr="00000000">
        <w:rPr>
          <w:rtl w:val="0"/>
        </w:rPr>
        <w:t xml:space="preserve">Обсяг вступу — 3–4 сторінки.</w:t>
      </w:r>
    </w:p>
    <w:p w:rsidR="00000000" w:rsidDel="00000000" w:rsidP="00000000" w:rsidRDefault="00000000" w:rsidRPr="00000000" w14:paraId="000000ED">
      <w:pPr>
        <w:ind w:firstLine="567"/>
        <w:jc w:val="both"/>
        <w:rPr/>
      </w:pPr>
      <w:r w:rsidDel="00000000" w:rsidR="00000000" w:rsidRPr="00000000">
        <w:rPr>
          <w:rtl w:val="0"/>
        </w:rPr>
      </w:r>
    </w:p>
    <w:p w:rsidR="00000000" w:rsidDel="00000000" w:rsidP="00000000" w:rsidRDefault="00000000" w:rsidRPr="00000000" w14:paraId="000000EE">
      <w:pPr>
        <w:spacing w:after="0" w:before="120" w:lineRule="auto"/>
        <w:ind w:firstLine="567"/>
        <w:jc w:val="both"/>
        <w:rPr/>
      </w:pPr>
      <w:r w:rsidDel="00000000" w:rsidR="00000000" w:rsidRPr="00000000">
        <w:rPr>
          <w:b w:val="1"/>
          <w:rtl w:val="0"/>
        </w:rPr>
        <w:t xml:space="preserve">Вимоги до апробації</w:t>
      </w:r>
      <w:r w:rsidDel="00000000" w:rsidR="00000000" w:rsidRPr="00000000">
        <w:rPr>
          <w:rtl w:val="0"/>
        </w:rPr>
        <w:t xml:space="preserve"> представленого у магістерських роботах наукового дослідження: обов’язковою є наявність наукової публікації, опублікованої в період навчання в магістратурі за темою магістерської роботи, зокрема: тези наукової конференції (2 бали незалежно від кількості опублікованих тез) та/або стаття у науковому збірнику (4 бали) та/або стаття у науковому збірнику </w:t>
      </w:r>
      <w:r w:rsidDel="00000000" w:rsidR="00000000" w:rsidRPr="00000000">
        <w:rPr>
          <w:color w:val="222222"/>
          <w:rtl w:val="0"/>
        </w:rPr>
        <w:t xml:space="preserve">категорії Б</w:t>
      </w:r>
      <w:r w:rsidDel="00000000" w:rsidR="00000000" w:rsidRPr="00000000">
        <w:rPr>
          <w:rtl w:val="0"/>
        </w:rPr>
        <w:t xml:space="preserve"> (8 балів). Для здобувачів, які претендують на диплом з відзнакою, обов’язковою є наявність статті у науковому збірнику.</w:t>
      </w:r>
    </w:p>
    <w:p w:rsidR="00000000" w:rsidDel="00000000" w:rsidP="00000000" w:rsidRDefault="00000000" w:rsidRPr="00000000" w14:paraId="000000EF">
      <w:pPr>
        <w:jc w:val="both"/>
        <w:rPr>
          <w:b w:val="1"/>
        </w:rPr>
      </w:pPr>
      <w:r w:rsidDel="00000000" w:rsidR="00000000" w:rsidRPr="00000000">
        <w:rPr>
          <w:rtl w:val="0"/>
        </w:rPr>
      </w:r>
    </w:p>
    <w:p w:rsidR="00000000" w:rsidDel="00000000" w:rsidP="00000000" w:rsidRDefault="00000000" w:rsidRPr="00000000" w14:paraId="000000F0">
      <w:pPr>
        <w:ind w:firstLine="567"/>
        <w:jc w:val="both"/>
        <w:rPr>
          <w:b w:val="1"/>
        </w:rPr>
      </w:pPr>
      <w:r w:rsidDel="00000000" w:rsidR="00000000" w:rsidRPr="00000000">
        <w:rPr>
          <w:b w:val="1"/>
          <w:rtl w:val="0"/>
        </w:rPr>
        <w:t xml:space="preserve">Основна частина</w:t>
      </w:r>
    </w:p>
    <w:p w:rsidR="00000000" w:rsidDel="00000000" w:rsidP="00000000" w:rsidRDefault="00000000" w:rsidRPr="00000000" w14:paraId="000000F1">
      <w:pPr>
        <w:ind w:firstLine="567"/>
        <w:jc w:val="both"/>
        <w:rPr>
          <w:b w:val="1"/>
        </w:rPr>
      </w:pPr>
      <w:r w:rsidDel="00000000" w:rsidR="00000000" w:rsidRPr="00000000">
        <w:rPr>
          <w:rtl w:val="0"/>
        </w:rPr>
      </w:r>
    </w:p>
    <w:p w:rsidR="00000000" w:rsidDel="00000000" w:rsidP="00000000" w:rsidRDefault="00000000" w:rsidRPr="00000000" w14:paraId="000000F2">
      <w:pPr>
        <w:ind w:firstLine="567"/>
        <w:jc w:val="both"/>
        <w:rPr/>
      </w:pPr>
      <w:r w:rsidDel="00000000" w:rsidR="00000000" w:rsidRPr="00000000">
        <w:rPr>
          <w:b w:val="1"/>
          <w:rtl w:val="0"/>
        </w:rPr>
        <w:t xml:space="preserve">РОЗДІЛ 1 </w:t>
      </w:r>
      <w:r w:rsidDel="00000000" w:rsidR="00000000" w:rsidRPr="00000000">
        <w:rPr>
          <w:rtl w:val="0"/>
        </w:rPr>
        <w:t xml:space="preserve">є теоретичним обґрунтуванням об’єкту дослідження, його головна мета полягає в аналізі та систематизації питань з обраної проблематики. Це упорядкований огляд літератури, який встановлює зв'язок роботи студента з попередніми дослідженнями, де наводиться </w:t>
      </w:r>
      <w:r w:rsidDel="00000000" w:rsidR="00000000" w:rsidRPr="00000000">
        <w:rPr>
          <w:i w:val="1"/>
          <w:u w:val="single"/>
          <w:rtl w:val="0"/>
        </w:rPr>
        <w:t xml:space="preserve">критичний аналіз</w:t>
      </w:r>
      <w:r w:rsidDel="00000000" w:rsidR="00000000" w:rsidRPr="00000000">
        <w:rPr>
          <w:rtl w:val="0"/>
        </w:rPr>
        <w:t xml:space="preserve"> опрацьованих студентом праць. У цьому розділі необхідно окреслити основні етапи вивчення лінгвістичного/лінгводидактичного явища, що досліджується, проаналізувати підходи науковців до його тлумачення та визначити аспекти, що не отримали належного висвітлення і які будуть вивчені у даній розвідці. Основними прийомами подання інформації у РОЗДІЛІ 1 є аналіз різних точок зору та формулювання власної. Загальний обсяг огляду літератури не повинен перевищувати 20-25 % обсягу основної частини роботи.</w:t>
      </w:r>
    </w:p>
    <w:p w:rsidR="00000000" w:rsidDel="00000000" w:rsidP="00000000" w:rsidRDefault="00000000" w:rsidRPr="00000000" w14:paraId="000000F3">
      <w:pPr>
        <w:ind w:firstLine="567"/>
        <w:jc w:val="both"/>
        <w:rPr/>
      </w:pPr>
      <w:r w:rsidDel="00000000" w:rsidR="00000000" w:rsidRPr="00000000">
        <w:rPr>
          <w:rtl w:val="0"/>
        </w:rPr>
        <w:t xml:space="preserve">В кінці кожного підрозділу наводиться логічний підсумок викладених у підрозділі теоретичних (та/або практичних) положень (1-3 абзаци).</w:t>
      </w:r>
    </w:p>
    <w:p w:rsidR="00000000" w:rsidDel="00000000" w:rsidP="00000000" w:rsidRDefault="00000000" w:rsidRPr="00000000" w14:paraId="000000F4">
      <w:pPr>
        <w:tabs>
          <w:tab w:val="left" w:leader="none" w:pos="851"/>
        </w:tabs>
        <w:ind w:firstLine="567"/>
        <w:jc w:val="both"/>
        <w:rPr>
          <w:i w:val="1"/>
        </w:rPr>
      </w:pPr>
      <w:r w:rsidDel="00000000" w:rsidR="00000000" w:rsidRPr="00000000">
        <w:rPr>
          <w:rtl w:val="0"/>
        </w:rPr>
        <w:t xml:space="preserve">Кожний розділ завершується структурним елементом </w:t>
      </w:r>
      <w:r w:rsidDel="00000000" w:rsidR="00000000" w:rsidRPr="00000000">
        <w:rPr>
          <w:b w:val="1"/>
          <w:rtl w:val="0"/>
        </w:rPr>
        <w:t xml:space="preserve">Висновки до розділу 1 (2, 3)</w:t>
      </w:r>
      <w:r w:rsidDel="00000000" w:rsidR="00000000" w:rsidRPr="00000000">
        <w:rPr>
          <w:rtl w:val="0"/>
        </w:rPr>
        <w:t xml:space="preserve">. Вони узагальнюють підсумки кожного підрозділу та містить стислий виклад заключної інформації, відповідного підрозділу, абзаци формуються без нумерації.</w:t>
      </w:r>
      <w:r w:rsidDel="00000000" w:rsidR="00000000" w:rsidRPr="00000000">
        <w:rPr>
          <w:rtl w:val="0"/>
        </w:rPr>
      </w:r>
    </w:p>
    <w:p w:rsidR="00000000" w:rsidDel="00000000" w:rsidP="00000000" w:rsidRDefault="00000000" w:rsidRPr="00000000" w14:paraId="000000F5">
      <w:pPr>
        <w:ind w:firstLine="567"/>
        <w:jc w:val="both"/>
        <w:rPr/>
      </w:pPr>
      <w:r w:rsidDel="00000000" w:rsidR="00000000" w:rsidRPr="00000000">
        <w:rPr>
          <w:b w:val="1"/>
          <w:rtl w:val="0"/>
        </w:rPr>
        <w:t xml:space="preserve">РОЗДІЛ 2 і РОЗДІЛ 3.</w:t>
      </w:r>
      <w:r w:rsidDel="00000000" w:rsidR="00000000" w:rsidRPr="00000000">
        <w:rPr>
          <w:b w:val="1"/>
          <w:i w:val="1"/>
          <w:rtl w:val="0"/>
        </w:rPr>
        <w:t xml:space="preserve"> </w:t>
      </w:r>
      <w:r w:rsidDel="00000000" w:rsidR="00000000" w:rsidRPr="00000000">
        <w:rPr>
          <w:rtl w:val="0"/>
        </w:rPr>
        <w:t xml:space="preserve">У розділах основної частини достовірність визначених у Розділі 1 теоретичних положень підлягає перевірці на конкретному лінгвістичному/лінгводидактичному матеріалі. Тут з вичерпною повнотою викладаються результати власних досліджень студента з висвітленням та виокремленням того нового, що він/вона вносить у розробку проблеми. </w:t>
      </w:r>
    </w:p>
    <w:p w:rsidR="00000000" w:rsidDel="00000000" w:rsidP="00000000" w:rsidRDefault="00000000" w:rsidRPr="00000000" w14:paraId="000000F6">
      <w:pPr>
        <w:ind w:firstLine="567"/>
        <w:jc w:val="both"/>
        <w:rPr/>
      </w:pPr>
      <w:r w:rsidDel="00000000" w:rsidR="00000000" w:rsidRPr="00000000">
        <w:rPr>
          <w:rtl w:val="0"/>
        </w:rPr>
        <w:t xml:space="preserve">Результати аналізу (</w:t>
      </w:r>
      <w:r w:rsidDel="00000000" w:rsidR="00000000" w:rsidRPr="00000000">
        <w:rPr>
          <w:u w:val="single"/>
          <w:rtl w:val="0"/>
        </w:rPr>
        <w:t xml:space="preserve">як теоретичних джерел у Розділі 1, так і власних спостережень у Розділах 2-3</w:t>
      </w:r>
      <w:r w:rsidDel="00000000" w:rsidR="00000000" w:rsidRPr="00000000">
        <w:rPr>
          <w:rtl w:val="0"/>
        </w:rPr>
        <w:t xml:space="preserve">) варто підкріплювати таблицями, діаграмами, графіками, рисунками, інфографічними зображеннями тощо. </w:t>
      </w:r>
    </w:p>
    <w:p w:rsidR="00000000" w:rsidDel="00000000" w:rsidP="00000000" w:rsidRDefault="00000000" w:rsidRPr="00000000" w14:paraId="000000F7">
      <w:pPr>
        <w:ind w:firstLine="567"/>
        <w:jc w:val="both"/>
        <w:rPr>
          <w:b w:val="1"/>
        </w:rPr>
      </w:pPr>
      <w:r w:rsidDel="00000000" w:rsidR="00000000" w:rsidRPr="00000000">
        <w:rPr>
          <w:rtl w:val="0"/>
        </w:rPr>
        <w:t xml:space="preserve">Ілюстрації (графіки, діаграми, схеми) і таблиці необхідно наводити в роботі безпосередньо після тексту, де вони згадані вперше, або на наступній сторінці. У випадку, якщо розмір таблиці перевищує половину сторінки А4, вона виноситься в додатки до роботи.</w:t>
      </w:r>
      <w:r w:rsidDel="00000000" w:rsidR="00000000" w:rsidRPr="00000000">
        <w:rPr>
          <w:b w:val="1"/>
          <w:rtl w:val="0"/>
        </w:rPr>
        <w:t xml:space="preserve"> </w:t>
      </w:r>
      <w:r w:rsidDel="00000000" w:rsidR="00000000" w:rsidRPr="00000000">
        <w:rPr>
          <w:rtl w:val="0"/>
        </w:rPr>
        <w:t xml:space="preserve">Рекомендований </w:t>
      </w:r>
      <w:r w:rsidDel="00000000" w:rsidR="00000000" w:rsidRPr="00000000">
        <w:rPr>
          <w:b w:val="1"/>
          <w:i w:val="1"/>
          <w:rtl w:val="0"/>
        </w:rPr>
        <w:t xml:space="preserve">обсяг висвітлення практичних результатів дослідження</w:t>
      </w:r>
      <w:r w:rsidDel="00000000" w:rsidR="00000000" w:rsidRPr="00000000">
        <w:rPr>
          <w:rtl w:val="0"/>
        </w:rPr>
        <w:t xml:space="preserve"> становить </w:t>
      </w:r>
      <w:r w:rsidDel="00000000" w:rsidR="00000000" w:rsidRPr="00000000">
        <w:rPr>
          <w:b w:val="1"/>
          <w:i w:val="1"/>
          <w:u w:val="single"/>
          <w:rtl w:val="0"/>
        </w:rPr>
        <w:t xml:space="preserve">щонайменше  25%</w:t>
      </w:r>
      <w:r w:rsidDel="00000000" w:rsidR="00000000" w:rsidRPr="00000000">
        <w:rPr>
          <w:rtl w:val="0"/>
        </w:rPr>
        <w:t xml:space="preserve"> від загального обсягу основного змісту роботи</w:t>
      </w:r>
      <w:r w:rsidDel="00000000" w:rsidR="00000000" w:rsidRPr="00000000">
        <w:rPr>
          <w:b w:val="1"/>
          <w:rtl w:val="0"/>
        </w:rPr>
        <w:t xml:space="preserve">. </w:t>
      </w:r>
    </w:p>
    <w:p w:rsidR="00000000" w:rsidDel="00000000" w:rsidP="00000000" w:rsidRDefault="00000000" w:rsidRPr="00000000" w14:paraId="000000F8">
      <w:pPr>
        <w:ind w:firstLine="567"/>
        <w:jc w:val="both"/>
        <w:rPr/>
      </w:pPr>
      <w:r w:rsidDel="00000000" w:rsidR="00000000" w:rsidRPr="00000000">
        <w:rPr>
          <w:b w:val="1"/>
          <w:rtl w:val="0"/>
        </w:rPr>
        <w:t xml:space="preserve">ВИСНОВКИ </w:t>
      </w:r>
      <w:r w:rsidDel="00000000" w:rsidR="00000000" w:rsidRPr="00000000">
        <w:rPr>
          <w:rtl w:val="0"/>
        </w:rPr>
        <w:t xml:space="preserve">є заключним етапом наукового дослідження, у них викладаються найважливіші результати проведеної роботи. У загальних висновках послідовно, логічно викладають, синтезують та узагальнюють</w:t>
      </w:r>
      <w:r w:rsidDel="00000000" w:rsidR="00000000" w:rsidRPr="00000000">
        <w:rPr>
          <w:b w:val="1"/>
          <w:rtl w:val="0"/>
        </w:rPr>
        <w:t xml:space="preserve"> </w:t>
      </w:r>
      <w:r w:rsidDel="00000000" w:rsidR="00000000" w:rsidRPr="00000000">
        <w:rPr>
          <w:rtl w:val="0"/>
        </w:rPr>
        <w:t xml:space="preserve">одержані результати власного дослідження. Висновки мають бути конкретними, не розлогими. Вони не повинні містити прізвищ науковців, лише обґрунтовані підсумкові твердження дослідника. </w:t>
      </w:r>
    </w:p>
    <w:p w:rsidR="00000000" w:rsidDel="00000000" w:rsidP="00000000" w:rsidRDefault="00000000" w:rsidRPr="00000000" w14:paraId="000000F9">
      <w:pPr>
        <w:ind w:firstLine="567"/>
        <w:jc w:val="both"/>
        <w:rPr/>
      </w:pPr>
      <w:r w:rsidDel="00000000" w:rsidR="00000000" w:rsidRPr="00000000">
        <w:rPr>
          <w:b w:val="1"/>
          <w:rtl w:val="0"/>
        </w:rPr>
        <w:t xml:space="preserve">СПИСОК ВИКОРИСТАНИХ ДЖЕРЕЛ</w:t>
      </w:r>
      <w:r w:rsidDel="00000000" w:rsidR="00000000" w:rsidRPr="00000000">
        <w:rPr>
          <w:i w:val="1"/>
          <w:rtl w:val="0"/>
        </w:rPr>
        <w:t xml:space="preserve"> </w:t>
      </w:r>
      <w:r w:rsidDel="00000000" w:rsidR="00000000" w:rsidRPr="00000000">
        <w:rPr>
          <w:rtl w:val="0"/>
        </w:rPr>
        <w:t xml:space="preserve">містить всі джерела інформації, до яких звертався дослідник при написанні роботи (наукові, ілюстративні джерела, довідкова література тощо).</w:t>
      </w:r>
      <w:r w:rsidDel="00000000" w:rsidR="00000000" w:rsidRPr="00000000">
        <w:rPr>
          <w:b w:val="1"/>
          <w:i w:val="1"/>
          <w:rtl w:val="0"/>
        </w:rPr>
        <w:t xml:space="preserve"> </w:t>
      </w:r>
      <w:r w:rsidDel="00000000" w:rsidR="00000000" w:rsidRPr="00000000">
        <w:rPr>
          <w:rtl w:val="0"/>
        </w:rPr>
        <w:t xml:space="preserve">Основна вимога до використаних джерел – єдине оформлення і дотримання вимог до оформлення бібліографічного опису видань.</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студентів 2-го курсу другого (магістерського) рівня – не менше 50 позицій.</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Загальною вимогою є наявність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25% використаних джерел, які датуються останніми 5-ма роками і до 25% усіх використаних джерел мають бути опубліковані іноземною мовою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Книги, періодичні видання, а також електронні ресурси, які внесені до списку використаних джерел, оформлюються згідно з вимогами ДСТУ 8302:2015 „Інформація та документація. Бібліографічне посилання. Загальні положення та правила складання”.</w:t>
      </w:r>
      <w:r w:rsidDel="00000000" w:rsidR="00000000" w:rsidRPr="00000000">
        <w:rPr>
          <w:rtl w:val="0"/>
        </w:rPr>
      </w:r>
    </w:p>
    <w:p w:rsidR="00000000" w:rsidDel="00000000" w:rsidP="00000000" w:rsidRDefault="00000000" w:rsidRPr="00000000" w14:paraId="000000FD">
      <w:pPr>
        <w:ind w:firstLine="567"/>
        <w:jc w:val="both"/>
        <w:rPr/>
      </w:pPr>
      <w:r w:rsidDel="00000000" w:rsidR="00000000" w:rsidRPr="00000000">
        <w:rPr>
          <w:u w:val="single"/>
          <w:rtl w:val="0"/>
        </w:rPr>
        <w:t xml:space="preserve">Усі публікації студента за темою дослідження обов’язково вносять до списку використаних джерел</w:t>
      </w:r>
      <w:r w:rsidDel="00000000" w:rsidR="00000000" w:rsidRPr="00000000">
        <w:rPr>
          <w:rtl w:val="0"/>
        </w:rPr>
        <w:t xml:space="preserve">, додавши відповідні посилання до ВСТУПУ (структурний компонент </w:t>
      </w:r>
      <w:r w:rsidDel="00000000" w:rsidR="00000000" w:rsidRPr="00000000">
        <w:rPr>
          <w:b w:val="1"/>
          <w:rtl w:val="0"/>
        </w:rPr>
        <w:t xml:space="preserve">апробація роботи</w:t>
      </w:r>
      <w:r w:rsidDel="00000000" w:rsidR="00000000" w:rsidRPr="00000000">
        <w:rPr>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1"/>
          <w:tab w:val="left" w:leader="none" w:pos="1333"/>
          <w:tab w:val="left" w:leader="none" w:pos="435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Правила оформлення кваліфікаційної  роботи</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Оформлення роботи має відповідати загальним вимогам до наукових робіт. Текст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(210x297 мм), шрифт текстового редактора – Word Times New Roman, розмір 14 мм. Поля: зліва – 25 мм, справа – 15 мм, зверху і знизу – 20 мм. Шрифт друку повинен бути чітким, щільність тексту однаковою.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Кожну структурну частину роботи починають із нової сторінки. Заголовки структурних елементів роботи (ЗМІСТ, ВСТУП, РОЗДІЛ, ВИСНОВКИ, СПИСОК ВИКОРИСТАНИХ ДЖЕРЕЛ) друкують великими літерами по центру сторінки (без крапки), шрифт напівжирний.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ЗМІСТ. Зазначають назви усіх структурних елементів роботи та номери їх початкових сторінок.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ПЕРЕЛІК УМОВНИХ ПОЗНАЧЕНЬ. Уводять як структурний елемент роботи у вигляді окремого списку, який подають перед вступом. Перелік треба друкувати у дві колонки, у лівій за абеткою наводять скорочення, у правій – детальне розшифрування.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Нумерація. Нумерацію сторінок, розділів, підрозділів подають арабськими цифрами без знаку №. Нумерація сторінок має бути наскрізною (включаючи ілюстрації) і проставлятися у правому верхньому куті аркуша без крапки. Першою сторінкою є титульний аркуш, який входить до загальної нумерації сторінок. На титульному аркуші номер сторінки не ставиться. Нумерація сторінок проставляється, починаючи з другої сторінки тексту.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Складові роботи «ЗМІСТ», «ВСТУП», «ВИСНОВКИ», «СПИСОК ВИКОРИСТАНИХ ДЖЕРЕЛ» не нумерують.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 розділу ставлять після слова «РОЗДІЛ» з крапкою та з нового рядка друкують заголовок розділу великими літерами. Кожний розділ починають з нової сторінки.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кінці кожного розділу формулюються висновки зі стислим викладом результатів, що дає змогу вивільнити загальні висновки від другорядних подробиць.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крапки не ставлять. Наприклад: «2.3» (третій підрозділ другого розділу), за яким у тому ж рядку зазначають заголовок підрозділу. Заголовки підрозділів друкують маленькими літерами (крім першої великої) з абзацного відступу напівжирним шрифтом. Наприкінці заголовка крапки не ставлять. Між підрозділами ставлять 2 пропуски.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Оформлення посилань на інформаційні джерела. Під час роботи з різними джерелами науковий етикет вимагає точно відтворювати цитований текст, оскільки найменше скорочення може спотворити зміст, викладений автором. Посилання в тексті наводять у квадратних дужках із зазначенням джерела та сторінки, а саме: [32, с. 85]. Перша цифра у квадратних дужках відповідає номеру джерела у списку використаних джерел, друга – номеру сторінки. Посилання в тексті роботи на низку джерел слід зазначати порядковим номером за переліком посилань, виділеним двома квадратними дужками, наприклад, «... у працях [1-7]...».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в тексті роботи необхідно зробити посилання на складову частину чи конкретні сторінки відповідного джерела, то можна наводити посилання у квадратних дужках, при цьому номер посилання має відповідати його бібліографічному опису за переліком посилань.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підтвердження власних аргументів посиланням на авторитетне джерело або для критичного аналізу того чи того друкованого твору потрібно наводити цитати. Науковий етикет передбачає точне відтворення цитованого тексту, бо найменше скорочення наведеного витягу може спотворити зміст, закладений автором.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Наприкінці кваліфіуаційної роботи наводять список використаних джерел. До цього списку включають публікації вітчизняних і зарубіжних авторів, на які є посилання в роботі та чиї дослідження прямо чи опосередковано використано для засвідчення авторської думки. Усі джерела наводять мовою видання.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jc w:val="center"/>
        <w:rPr>
          <w:b w:val="1"/>
          <w:color w:val="000000"/>
        </w:rPr>
      </w:pPr>
      <w:r w:rsidDel="00000000" w:rsidR="00000000" w:rsidRPr="00000000">
        <w:rPr>
          <w:b w:val="1"/>
          <w:color w:val="000000"/>
          <w:rtl w:val="0"/>
        </w:rPr>
        <w:t xml:space="preserve">Система контролю та оцінювання</w:t>
      </w:r>
    </w:p>
    <w:p w:rsidR="00000000" w:rsidDel="00000000" w:rsidP="00000000" w:rsidRDefault="00000000" w:rsidRPr="00000000" w14:paraId="00000110">
      <w:pPr>
        <w:ind w:firstLine="567"/>
        <w:jc w:val="both"/>
        <w:rPr/>
      </w:pPr>
      <w:r w:rsidDel="00000000" w:rsidR="00000000" w:rsidRPr="00000000">
        <w:rPr>
          <w:rtl w:val="0"/>
        </w:rPr>
        <w:t xml:space="preserve">Кваліфікаційна робота оцінюється комплексно та поетапно – науковим керівником,  окремо призначеним рецензентом (викладачем кафедри); комбінація цих етапів оцінювання називається </w:t>
      </w:r>
      <w:r w:rsidDel="00000000" w:rsidR="00000000" w:rsidRPr="00000000">
        <w:rPr>
          <w:i w:val="1"/>
          <w:rtl w:val="0"/>
        </w:rPr>
        <w:t xml:space="preserve">внутрішньою рецензією</w:t>
      </w:r>
      <w:r w:rsidDel="00000000" w:rsidR="00000000" w:rsidRPr="00000000">
        <w:rPr>
          <w:rtl w:val="0"/>
        </w:rPr>
        <w:t xml:space="preserve">. Окрім цього, кожна робота підлягає </w:t>
      </w:r>
      <w:r w:rsidDel="00000000" w:rsidR="00000000" w:rsidRPr="00000000">
        <w:rPr>
          <w:i w:val="1"/>
          <w:rtl w:val="0"/>
        </w:rPr>
        <w:t xml:space="preserve">зовнішньому рецензуванню</w:t>
      </w:r>
      <w:r w:rsidDel="00000000" w:rsidR="00000000" w:rsidRPr="00000000">
        <w:rPr>
          <w:rtl w:val="0"/>
        </w:rPr>
        <w:t xml:space="preserve">, коли викладач іншого ЗВО після ознайомлення з роботою критично характеризує такі її компоненти, як: актуальність, новизна, практичне значення, структура і зміст, а також формулює зауваження до роботи. На завершальному етапі екзаменаційна комісія виставляє бали за наявність публікацій за темою дослідження та захист.</w:t>
      </w:r>
    </w:p>
    <w:p w:rsidR="00000000" w:rsidDel="00000000" w:rsidP="00000000" w:rsidRDefault="00000000" w:rsidRPr="00000000" w14:paraId="00000111">
      <w:pPr>
        <w:jc w:val="both"/>
        <w:rPr>
          <w:b w:val="1"/>
        </w:rPr>
      </w:pPr>
      <w:r w:rsidDel="00000000" w:rsidR="00000000" w:rsidRPr="00000000">
        <w:rPr>
          <w:b w:val="1"/>
          <w:rtl w:val="0"/>
        </w:rPr>
        <w:t xml:space="preserve">Форма внутрішньої рецензії:</w:t>
      </w:r>
    </w:p>
    <w:p w:rsidR="00000000" w:rsidDel="00000000" w:rsidP="00000000" w:rsidRDefault="00000000" w:rsidRPr="00000000" w14:paraId="00000112">
      <w:pPr>
        <w:pStyle w:val="Heading1"/>
        <w:keepNext w:val="0"/>
        <w:numPr>
          <w:ilvl w:val="0"/>
          <w:numId w:val="1"/>
        </w:numPr>
        <w:spacing w:after="0" w:before="0" w:lineRule="auto"/>
        <w:ind w:left="0" w:firstLine="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Чернівецький національний університет</w:t>
      </w:r>
    </w:p>
    <w:p w:rsidR="00000000" w:rsidDel="00000000" w:rsidP="00000000" w:rsidRDefault="00000000" w:rsidRPr="00000000" w14:paraId="00000113">
      <w:pPr>
        <w:widowControl w:val="0"/>
        <w:jc w:val="center"/>
        <w:rPr/>
      </w:pPr>
      <w:r w:rsidDel="00000000" w:rsidR="00000000" w:rsidRPr="00000000">
        <w:rPr>
          <w:rtl w:val="0"/>
        </w:rPr>
        <w:t xml:space="preserve">імені Юрія Федьковича</w:t>
      </w:r>
    </w:p>
    <w:p w:rsidR="00000000" w:rsidDel="00000000" w:rsidP="00000000" w:rsidRDefault="00000000" w:rsidRPr="00000000" w14:paraId="00000114">
      <w:pPr>
        <w:pStyle w:val="Heading1"/>
        <w:keepNext w:val="0"/>
        <w:numPr>
          <w:ilvl w:val="0"/>
          <w:numId w:val="1"/>
        </w:numPr>
        <w:spacing w:after="0" w:before="0" w:lineRule="auto"/>
        <w:ind w:left="0" w:firstLine="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Кафедра лінгвістики та перекладу</w:t>
      </w:r>
    </w:p>
    <w:p w:rsidR="00000000" w:rsidDel="00000000" w:rsidP="00000000" w:rsidRDefault="00000000" w:rsidRPr="00000000" w14:paraId="00000115">
      <w:pPr>
        <w:pStyle w:val="Heading2"/>
        <w:keepNext w:val="0"/>
        <w:numPr>
          <w:ilvl w:val="1"/>
          <w:numId w:val="1"/>
        </w:numPr>
        <w:ind w:left="0" w:firstLine="0"/>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КОМПЛЕКСНЕ ОЦІНЮВАННЯ</w:t>
      </w:r>
    </w:p>
    <w:p w:rsidR="00000000" w:rsidDel="00000000" w:rsidP="00000000" w:rsidRDefault="00000000" w:rsidRPr="00000000" w14:paraId="00000116">
      <w:pPr>
        <w:widowControl w:val="0"/>
        <w:jc w:val="center"/>
        <w:rPr>
          <w:b w:val="1"/>
        </w:rPr>
      </w:pPr>
      <w:r w:rsidDel="00000000" w:rsidR="00000000" w:rsidRPr="00000000">
        <w:rPr>
          <w:b w:val="1"/>
          <w:rtl w:val="0"/>
        </w:rPr>
        <w:t xml:space="preserve">КВАЛІФІКАЦІЙНОЇ (МАГІСТЕРСТКОЇ) РОБОТИ</w:t>
      </w:r>
    </w:p>
    <w:p w:rsidR="00000000" w:rsidDel="00000000" w:rsidP="00000000" w:rsidRDefault="00000000" w:rsidRPr="00000000" w14:paraId="00000117">
      <w:pPr>
        <w:widowControl w:val="0"/>
        <w:jc w:val="center"/>
        <w:rPr>
          <w:color w:val="000000"/>
        </w:rPr>
      </w:pPr>
      <w:r w:rsidDel="00000000" w:rsidR="00000000" w:rsidRPr="00000000">
        <w:rPr>
          <w:color w:val="000000"/>
          <w:rtl w:val="0"/>
        </w:rPr>
        <w:t xml:space="preserve">студента/студентки 2 курсу </w:t>
      </w:r>
    </w:p>
    <w:p w:rsidR="00000000" w:rsidDel="00000000" w:rsidP="00000000" w:rsidRDefault="00000000" w:rsidRPr="00000000" w14:paraId="00000118">
      <w:pPr>
        <w:widowControl w:val="0"/>
        <w:jc w:val="center"/>
        <w:rPr>
          <w:color w:val="000000"/>
        </w:rPr>
      </w:pPr>
      <w:r w:rsidDel="00000000" w:rsidR="00000000" w:rsidRPr="00000000">
        <w:rPr>
          <w:rtl w:val="0"/>
        </w:rPr>
      </w:r>
    </w:p>
    <w:p w:rsidR="00000000" w:rsidDel="00000000" w:rsidP="00000000" w:rsidRDefault="00000000" w:rsidRPr="00000000" w14:paraId="00000119">
      <w:pPr>
        <w:widowControl w:val="0"/>
        <w:jc w:val="both"/>
        <w:rPr>
          <w:u w:val="single"/>
        </w:rPr>
      </w:pPr>
      <w:r w:rsidDel="00000000" w:rsidR="00000000" w:rsidRPr="00000000">
        <w:rPr>
          <w:color w:val="222222"/>
          <w:highlight w:val="white"/>
          <w:rtl w:val="0"/>
        </w:rPr>
        <w:t xml:space="preserve">шифр та назва спеціальності:  </w:t>
      </w:r>
      <w:r w:rsidDel="00000000" w:rsidR="00000000" w:rsidRPr="00000000">
        <w:rPr>
          <w:u w:val="single"/>
          <w:rtl w:val="0"/>
        </w:rPr>
        <w:t xml:space="preserve">B11.041 «Філологія (Германські мови  </w:t>
      </w:r>
    </w:p>
    <w:p w:rsidR="00000000" w:rsidDel="00000000" w:rsidP="00000000" w:rsidRDefault="00000000" w:rsidRPr="00000000" w14:paraId="0000011A">
      <w:pPr>
        <w:widowControl w:val="0"/>
        <w:ind w:left="2124" w:firstLine="707.9999999999998"/>
        <w:rPr>
          <w:color w:val="000000"/>
        </w:rPr>
      </w:pPr>
      <w:r w:rsidDel="00000000" w:rsidR="00000000" w:rsidRPr="00000000">
        <w:rPr>
          <w:rtl w:val="0"/>
        </w:rPr>
        <w:t xml:space="preserve"> </w:t>
      </w:r>
      <w:r w:rsidDel="00000000" w:rsidR="00000000" w:rsidRPr="00000000">
        <w:rPr>
          <w:u w:val="single"/>
          <w:rtl w:val="0"/>
        </w:rPr>
        <w:t xml:space="preserve">   та літератури (переклад включно), перша – англійська)»</w:t>
      </w:r>
      <w:r w:rsidDel="00000000" w:rsidR="00000000" w:rsidRPr="00000000">
        <w:rPr>
          <w:color w:val="222222"/>
          <w:highlight w:val="white"/>
          <w:u w:val="single"/>
          <w:rtl w:val="0"/>
        </w:rPr>
        <w:t xml:space="preserve"> </w:t>
      </w:r>
      <w:r w:rsidDel="00000000" w:rsidR="00000000" w:rsidRPr="00000000">
        <w:rPr>
          <w:rtl w:val="0"/>
        </w:rPr>
      </w:r>
    </w:p>
    <w:p w:rsidR="00000000" w:rsidDel="00000000" w:rsidP="00000000" w:rsidRDefault="00000000" w:rsidRPr="00000000" w14:paraId="0000011B">
      <w:pPr>
        <w:widowControl w:val="0"/>
        <w:rPr>
          <w:color w:val="000000"/>
        </w:rPr>
      </w:pPr>
      <w:r w:rsidDel="00000000" w:rsidR="00000000" w:rsidRPr="00000000">
        <w:rPr>
          <w:color w:val="000000"/>
          <w:rtl w:val="0"/>
        </w:rPr>
        <w:t xml:space="preserve">______________________________________________________________________________</w:t>
        <w:tab/>
        <w:tab/>
        <w:tab/>
        <w:tab/>
        <w:tab/>
        <w:tab/>
        <w:tab/>
        <w:t xml:space="preserve">(П.І.Б.)</w:t>
      </w:r>
    </w:p>
    <w:p w:rsidR="00000000" w:rsidDel="00000000" w:rsidP="00000000" w:rsidRDefault="00000000" w:rsidRPr="00000000" w14:paraId="0000011C">
      <w:pPr>
        <w:widowControl w:val="0"/>
        <w:shd w:fill="ffffff" w:val="clear"/>
        <w:jc w:val="both"/>
        <w:rPr>
          <w:b w:val="1"/>
          <w:color w:val="000000"/>
        </w:rPr>
      </w:pPr>
      <w:r w:rsidDel="00000000" w:rsidR="00000000" w:rsidRPr="00000000">
        <w:rPr>
          <w:color w:val="000000"/>
          <w:rtl w:val="0"/>
        </w:rPr>
        <w:t xml:space="preserve">Тема:_______________________________________________________________________________________________________________________________________________________</w:t>
      </w:r>
      <w:r w:rsidDel="00000000" w:rsidR="00000000" w:rsidRPr="00000000">
        <w:rPr>
          <w:b w:val="1"/>
          <w:color w:val="000000"/>
          <w:rtl w:val="0"/>
        </w:rPr>
        <w:t xml:space="preserve"> </w:t>
      </w:r>
    </w:p>
    <w:p w:rsidR="00000000" w:rsidDel="00000000" w:rsidP="00000000" w:rsidRDefault="00000000" w:rsidRPr="00000000" w14:paraId="0000011D">
      <w:pPr>
        <w:widowControl w:val="0"/>
        <w:shd w:fill="ffffff" w:val="clear"/>
        <w:jc w:val="both"/>
        <w:rPr>
          <w:b w:val="1"/>
          <w:color w:val="000000"/>
        </w:rPr>
      </w:pPr>
      <w:r w:rsidDel="00000000" w:rsidR="00000000" w:rsidRPr="00000000">
        <w:rPr>
          <w:rtl w:val="0"/>
        </w:rPr>
      </w:r>
    </w:p>
    <w:p w:rsidR="00000000" w:rsidDel="00000000" w:rsidP="00000000" w:rsidRDefault="00000000" w:rsidRPr="00000000" w14:paraId="0000011E">
      <w:pPr>
        <w:widowControl w:val="0"/>
        <w:shd w:fill="ffffff" w:val="clear"/>
        <w:jc w:val="both"/>
        <w:rPr>
          <w:b w:val="1"/>
          <w:color w:val="000000"/>
        </w:rPr>
      </w:pPr>
      <w:r w:rsidDel="00000000" w:rsidR="00000000" w:rsidRPr="00000000">
        <w:rPr>
          <w:b w:val="1"/>
          <w:color w:val="000000"/>
          <w:rtl w:val="0"/>
        </w:rPr>
        <w:t xml:space="preserve">І. Оцінка рецензентом</w:t>
      </w:r>
    </w:p>
    <w:p w:rsidR="00000000" w:rsidDel="00000000" w:rsidP="00000000" w:rsidRDefault="00000000" w:rsidRPr="00000000" w14:paraId="0000011F">
      <w:pPr>
        <w:widowControl w:val="0"/>
        <w:shd w:fill="ffffff" w:val="clear"/>
        <w:jc w:val="center"/>
        <w:rPr>
          <w:b w:val="1"/>
          <w:color w:val="000000"/>
        </w:rPr>
      </w:pPr>
      <w:r w:rsidDel="00000000" w:rsidR="00000000" w:rsidRPr="00000000">
        <w:rPr>
          <w:b w:val="1"/>
          <w:color w:val="000000"/>
          <w:rtl w:val="0"/>
        </w:rPr>
        <w:t xml:space="preserve">РЕЦЕНЗІЯ</w:t>
      </w:r>
    </w:p>
    <w:tbl>
      <w:tblPr>
        <w:tblStyle w:val="Table3"/>
        <w:tblW w:w="9804.0" w:type="dxa"/>
        <w:jc w:val="left"/>
        <w:tblInd w:w="-221.0" w:type="dxa"/>
        <w:tblBorders>
          <w:top w:color="000000" w:space="0" w:sz="4" w:val="single"/>
          <w:left w:color="000000" w:space="0" w:sz="4" w:val="single"/>
          <w:bottom w:color="000000" w:space="0" w:sz="4" w:val="single"/>
          <w:insideH w:color="000000" w:space="0" w:sz="4" w:val="single"/>
        </w:tblBorders>
        <w:tblLayout w:type="fixed"/>
        <w:tblLook w:val="0000"/>
      </w:tblPr>
      <w:tblGrid>
        <w:gridCol w:w="689"/>
        <w:gridCol w:w="5894"/>
        <w:gridCol w:w="1105"/>
        <w:gridCol w:w="771"/>
        <w:gridCol w:w="1345"/>
        <w:tblGridChange w:id="0">
          <w:tblGrid>
            <w:gridCol w:w="689"/>
            <w:gridCol w:w="5894"/>
            <w:gridCol w:w="1105"/>
            <w:gridCol w:w="771"/>
            <w:gridCol w:w="134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0">
            <w:pPr>
              <w:widowControl w:val="0"/>
              <w:spacing w:after="0" w:before="12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1">
            <w:pPr>
              <w:widowControl w:val="0"/>
              <w:tabs>
                <w:tab w:val="left" w:leader="none" w:pos="2251"/>
              </w:tabs>
              <w:spacing w:after="0" w:before="120" w:lineRule="auto"/>
              <w:jc w:val="center"/>
              <w:rPr/>
            </w:pPr>
            <w:r w:rsidDel="00000000" w:rsidR="00000000" w:rsidRPr="00000000">
              <w:rPr>
                <w:rtl w:val="0"/>
              </w:rPr>
              <w:t xml:space="preserve">Параметри оцінювання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2">
            <w:pPr>
              <w:widowControl w:val="0"/>
              <w:shd w:fill="ffffff" w:val="clear"/>
              <w:ind w:left="-40" w:right="-40" w:firstLine="0"/>
              <w:jc w:val="center"/>
              <w:rPr>
                <w:i w:val="1"/>
              </w:rPr>
            </w:pPr>
            <w:r w:rsidDel="00000000" w:rsidR="00000000" w:rsidRPr="00000000">
              <w:rPr>
                <w:i w:val="1"/>
                <w:rtl w:val="0"/>
              </w:rPr>
              <w:t xml:space="preserve">Макс-на к-сть балів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3">
            <w:pPr>
              <w:widowControl w:val="0"/>
              <w:shd w:fill="ffffff" w:val="clear"/>
              <w:jc w:val="center"/>
              <w:rPr>
                <w:i w:val="1"/>
              </w:rPr>
            </w:pPr>
            <w:r w:rsidDel="00000000" w:rsidR="00000000" w:rsidRPr="00000000">
              <w:rPr>
                <w:i w:val="1"/>
                <w:rtl w:val="0"/>
              </w:rPr>
              <w:t xml:space="preserve">Бали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widowControl w:val="0"/>
              <w:shd w:fill="ffffff" w:val="clear"/>
              <w:jc w:val="center"/>
              <w:rPr>
                <w:i w:val="1"/>
              </w:rPr>
            </w:pPr>
            <w:r w:rsidDel="00000000" w:rsidR="00000000" w:rsidRPr="00000000">
              <w:rPr>
                <w:i w:val="1"/>
                <w:rtl w:val="0"/>
              </w:rPr>
              <w:t xml:space="preserve">Примітки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5">
            <w:pPr>
              <w:widowControl w:val="0"/>
              <w:spacing w:after="0" w:before="12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6">
            <w:pPr>
              <w:widowControl w:val="0"/>
              <w:jc w:val="both"/>
              <w:rPr/>
            </w:pPr>
            <w:r w:rsidDel="00000000" w:rsidR="00000000" w:rsidRPr="00000000">
              <w:rPr>
                <w:rtl w:val="0"/>
              </w:rPr>
              <w:t xml:space="preserve">Глибина аналізу дослідницької проблеми:</w:t>
            </w:r>
          </w:p>
          <w:p w:rsidR="00000000" w:rsidDel="00000000" w:rsidP="00000000" w:rsidRDefault="00000000" w:rsidRPr="00000000" w14:paraId="00000127">
            <w:pPr>
              <w:widowControl w:val="0"/>
              <w:jc w:val="both"/>
              <w:rPr/>
            </w:pPr>
            <w:r w:rsidDel="00000000" w:rsidR="00000000" w:rsidRPr="00000000">
              <w:rPr>
                <w:rtl w:val="0"/>
              </w:rPr>
              <w:t xml:space="preserve">Глибина аналізу теоретичного підґрунтя дослідження </w:t>
            </w:r>
          </w:p>
          <w:p w:rsidR="00000000" w:rsidDel="00000000" w:rsidP="00000000" w:rsidRDefault="00000000" w:rsidRPr="00000000" w14:paraId="00000128">
            <w:pPr>
              <w:widowControl w:val="0"/>
              <w:jc w:val="both"/>
              <w:rPr/>
            </w:pPr>
            <w:r w:rsidDel="00000000" w:rsidR="00000000" w:rsidRPr="00000000">
              <w:rPr>
                <w:rtl w:val="0"/>
              </w:rPr>
              <w:t xml:space="preserve">Глибина практичного доробку здобувача освіти</w:t>
            </w:r>
          </w:p>
          <w:p w:rsidR="00000000" w:rsidDel="00000000" w:rsidP="00000000" w:rsidRDefault="00000000" w:rsidRPr="00000000" w14:paraId="00000129">
            <w:pPr>
              <w:widowControl w:val="0"/>
              <w:jc w:val="both"/>
              <w:rPr>
                <w:i w:val="1"/>
              </w:rPr>
            </w:pPr>
            <w:r w:rsidDel="00000000" w:rsidR="00000000" w:rsidRPr="00000000">
              <w:rPr>
                <w:rtl w:val="0"/>
              </w:rPr>
            </w:r>
          </w:p>
          <w:p w:rsidR="00000000" w:rsidDel="00000000" w:rsidP="00000000" w:rsidRDefault="00000000" w:rsidRPr="00000000" w14:paraId="0000012A">
            <w:pPr>
              <w:widowControl w:val="0"/>
              <w:jc w:val="both"/>
              <w:rPr>
                <w:i w:val="1"/>
              </w:rPr>
            </w:pPr>
            <w:r w:rsidDel="00000000" w:rsidR="00000000" w:rsidRPr="00000000">
              <w:rPr>
                <w:i w:val="1"/>
                <w:rtl w:val="0"/>
              </w:rPr>
              <w:t xml:space="preserve">Максимальна кількість балів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B">
            <w:pPr>
              <w:widowControl w:val="0"/>
              <w:jc w:val="center"/>
              <w:rPr>
                <w:i w:val="1"/>
              </w:rPr>
            </w:pPr>
            <w:r w:rsidDel="00000000" w:rsidR="00000000" w:rsidRPr="00000000">
              <w:rPr>
                <w:rtl w:val="0"/>
              </w:rPr>
            </w:r>
          </w:p>
          <w:p w:rsidR="00000000" w:rsidDel="00000000" w:rsidP="00000000" w:rsidRDefault="00000000" w:rsidRPr="00000000" w14:paraId="0000012C">
            <w:pPr>
              <w:widowControl w:val="0"/>
              <w:jc w:val="center"/>
              <w:rPr/>
            </w:pPr>
            <w:r w:rsidDel="00000000" w:rsidR="00000000" w:rsidRPr="00000000">
              <w:rPr>
                <w:rtl w:val="0"/>
              </w:rPr>
              <w:t xml:space="preserve">7</w:t>
            </w:r>
          </w:p>
          <w:p w:rsidR="00000000" w:rsidDel="00000000" w:rsidP="00000000" w:rsidRDefault="00000000" w:rsidRPr="00000000" w14:paraId="0000012D">
            <w:pPr>
              <w:widowControl w:val="0"/>
              <w:jc w:val="center"/>
              <w:rPr/>
            </w:pPr>
            <w:r w:rsidDel="00000000" w:rsidR="00000000" w:rsidRPr="00000000">
              <w:rPr>
                <w:rtl w:val="0"/>
              </w:rPr>
              <w:t xml:space="preserve">8</w:t>
            </w:r>
          </w:p>
          <w:p w:rsidR="00000000" w:rsidDel="00000000" w:rsidP="00000000" w:rsidRDefault="00000000" w:rsidRPr="00000000" w14:paraId="0000012E">
            <w:pPr>
              <w:jc w:val="center"/>
              <w:rPr>
                <w:i w:val="1"/>
              </w:rPr>
            </w:pPr>
            <w:r w:rsidDel="00000000" w:rsidR="00000000" w:rsidRPr="00000000">
              <w:rPr>
                <w:rtl w:val="0"/>
              </w:rPr>
            </w:r>
          </w:p>
          <w:p w:rsidR="00000000" w:rsidDel="00000000" w:rsidP="00000000" w:rsidRDefault="00000000" w:rsidRPr="00000000" w14:paraId="0000012F">
            <w:pPr>
              <w:jc w:val="center"/>
              <w:rPr>
                <w:b w:val="1"/>
                <w:i w:val="1"/>
              </w:rPr>
            </w:pPr>
            <w:r w:rsidDel="00000000" w:rsidR="00000000" w:rsidRPr="00000000">
              <w:rPr>
                <w:b w:val="1"/>
                <w:i w:val="1"/>
                <w:rtl w:val="0"/>
              </w:rPr>
              <w:t xml:space="preserve">15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0">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2">
            <w:pPr>
              <w:widowControl w:val="0"/>
              <w:shd w:fill="ffffff" w:val="clea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3">
            <w:pPr>
              <w:widowControl w:val="0"/>
              <w:shd w:fill="ffffff" w:val="clear"/>
              <w:rPr/>
            </w:pPr>
            <w:r w:rsidDel="00000000" w:rsidR="00000000" w:rsidRPr="00000000">
              <w:rPr>
                <w:rtl w:val="0"/>
              </w:rPr>
              <w:t xml:space="preserve">Реалізація головної мети та конкретних завдань дослідження; </w:t>
            </w:r>
          </w:p>
          <w:p w:rsidR="00000000" w:rsidDel="00000000" w:rsidP="00000000" w:rsidRDefault="00000000" w:rsidRPr="00000000" w14:paraId="00000134">
            <w:pPr>
              <w:widowControl w:val="0"/>
              <w:shd w:fill="ffffff" w:val="clear"/>
              <w:rPr/>
            </w:pPr>
            <w:r w:rsidDel="00000000" w:rsidR="00000000" w:rsidRPr="00000000">
              <w:rPr>
                <w:rtl w:val="0"/>
              </w:rPr>
              <w:t xml:space="preserve">Самостійність дослідження </w:t>
            </w:r>
          </w:p>
          <w:p w:rsidR="00000000" w:rsidDel="00000000" w:rsidP="00000000" w:rsidRDefault="00000000" w:rsidRPr="00000000" w14:paraId="00000135">
            <w:pPr>
              <w:widowControl w:val="0"/>
              <w:shd w:fill="ffffff" w:val="clear"/>
              <w:rPr>
                <w:i w:val="1"/>
              </w:rPr>
            </w:pPr>
            <w:r w:rsidDel="00000000" w:rsidR="00000000" w:rsidRPr="00000000">
              <w:rPr>
                <w:i w:val="1"/>
                <w:rtl w:val="0"/>
              </w:rPr>
              <w:t xml:space="preserve">Максимальна кількість балів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6">
            <w:pPr>
              <w:widowControl w:val="0"/>
              <w:shd w:fill="ffffff" w:val="clear"/>
              <w:jc w:val="center"/>
              <w:rPr/>
            </w:pPr>
            <w:r w:rsidDel="00000000" w:rsidR="00000000" w:rsidRPr="00000000">
              <w:rPr>
                <w:rtl w:val="0"/>
              </w:rPr>
              <w:t xml:space="preserve">2</w:t>
            </w:r>
          </w:p>
          <w:p w:rsidR="00000000" w:rsidDel="00000000" w:rsidP="00000000" w:rsidRDefault="00000000" w:rsidRPr="00000000" w14:paraId="00000137">
            <w:pPr>
              <w:widowControl w:val="0"/>
              <w:shd w:fill="ffffff" w:val="clear"/>
              <w:jc w:val="center"/>
              <w:rPr/>
            </w:pPr>
            <w:r w:rsidDel="00000000" w:rsidR="00000000" w:rsidRPr="00000000">
              <w:rPr>
                <w:rtl w:val="0"/>
              </w:rPr>
              <w:t xml:space="preserve">2</w:t>
            </w:r>
          </w:p>
          <w:p w:rsidR="00000000" w:rsidDel="00000000" w:rsidP="00000000" w:rsidRDefault="00000000" w:rsidRPr="00000000" w14:paraId="00000138">
            <w:pPr>
              <w:widowControl w:val="0"/>
              <w:shd w:fill="ffffff" w:val="clear"/>
              <w:jc w:val="center"/>
              <w:rPr/>
            </w:pPr>
            <w:r w:rsidDel="00000000" w:rsidR="00000000" w:rsidRPr="00000000">
              <w:rPr>
                <w:rtl w:val="0"/>
              </w:rPr>
            </w:r>
          </w:p>
          <w:p w:rsidR="00000000" w:rsidDel="00000000" w:rsidP="00000000" w:rsidRDefault="00000000" w:rsidRPr="00000000" w14:paraId="00000139">
            <w:pPr>
              <w:widowControl w:val="0"/>
              <w:shd w:fill="ffffff" w:val="clear"/>
              <w:jc w:val="center"/>
              <w:rPr>
                <w:b w:val="1"/>
                <w:i w:val="1"/>
              </w:rPr>
            </w:pPr>
            <w:r w:rsidDel="00000000" w:rsidR="00000000" w:rsidRPr="00000000">
              <w:rPr>
                <w:b w:val="1"/>
                <w:i w:val="1"/>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A">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C">
            <w:pPr>
              <w:widowControl w:val="0"/>
              <w:shd w:fill="ffffff" w:val="clea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D">
            <w:pPr>
              <w:widowControl w:val="0"/>
              <w:shd w:fill="ffffff" w:val="clear"/>
              <w:rPr/>
            </w:pPr>
            <w:r w:rsidDel="00000000" w:rsidR="00000000" w:rsidRPr="00000000">
              <w:rPr>
                <w:rtl w:val="0"/>
              </w:rPr>
              <w:t xml:space="preserve">Дотримання академічного стилю мовлення,</w:t>
            </w:r>
          </w:p>
          <w:p w:rsidR="00000000" w:rsidDel="00000000" w:rsidP="00000000" w:rsidRDefault="00000000" w:rsidRPr="00000000" w14:paraId="0000013E">
            <w:pPr>
              <w:widowControl w:val="0"/>
              <w:shd w:fill="ffffff" w:val="clear"/>
              <w:rPr/>
            </w:pPr>
            <w:r w:rsidDel="00000000" w:rsidR="00000000" w:rsidRPr="00000000">
              <w:rPr>
                <w:rtl w:val="0"/>
              </w:rPr>
              <w:t xml:space="preserve">грамотність</w:t>
            </w:r>
          </w:p>
          <w:p w:rsidR="00000000" w:rsidDel="00000000" w:rsidP="00000000" w:rsidRDefault="00000000" w:rsidRPr="00000000" w14:paraId="0000013F">
            <w:pPr>
              <w:widowControl w:val="0"/>
              <w:shd w:fill="ffffff" w:val="clear"/>
              <w:rPr>
                <w:i w:val="1"/>
              </w:rPr>
            </w:pPr>
            <w:r w:rsidDel="00000000" w:rsidR="00000000" w:rsidRPr="00000000">
              <w:rPr>
                <w:i w:val="1"/>
                <w:rtl w:val="0"/>
              </w:rPr>
              <w:t xml:space="preserve">Максимальна кількість балів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0">
            <w:pPr>
              <w:widowControl w:val="0"/>
              <w:shd w:fill="ffffff" w:val="clear"/>
              <w:jc w:val="center"/>
              <w:rPr>
                <w:b w:val="1"/>
                <w:i w:val="1"/>
              </w:rPr>
            </w:pPr>
            <w:r w:rsidDel="00000000" w:rsidR="00000000" w:rsidRPr="00000000">
              <w:rPr>
                <w:b w:val="1"/>
                <w:i w:val="1"/>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1">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2">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3">
            <w:pPr>
              <w:widowControl w:val="0"/>
              <w:shd w:fill="ffffff" w:val="clea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4">
            <w:pPr>
              <w:widowControl w:val="0"/>
              <w:shd w:fill="ffffff" w:val="clear"/>
              <w:ind w:right="-40" w:firstLine="0"/>
              <w:rPr/>
            </w:pPr>
            <w:r w:rsidDel="00000000" w:rsidR="00000000" w:rsidRPr="00000000">
              <w:rPr>
                <w:rtl w:val="0"/>
              </w:rPr>
              <w:t xml:space="preserve">Обсяг і структура роботи, </w:t>
            </w:r>
          </w:p>
          <w:p w:rsidR="00000000" w:rsidDel="00000000" w:rsidP="00000000" w:rsidRDefault="00000000" w:rsidRPr="00000000" w14:paraId="00000145">
            <w:pPr>
              <w:widowControl w:val="0"/>
              <w:shd w:fill="ffffff" w:val="clear"/>
              <w:ind w:right="-40" w:firstLine="0"/>
              <w:rPr/>
            </w:pPr>
            <w:r w:rsidDel="00000000" w:rsidR="00000000" w:rsidRPr="00000000">
              <w:rPr>
                <w:rtl w:val="0"/>
              </w:rPr>
              <w:t xml:space="preserve">поліграфічне оформлення</w:t>
            </w:r>
          </w:p>
          <w:p w:rsidR="00000000" w:rsidDel="00000000" w:rsidP="00000000" w:rsidRDefault="00000000" w:rsidRPr="00000000" w14:paraId="00000146">
            <w:pPr>
              <w:widowControl w:val="0"/>
              <w:shd w:fill="ffffff" w:val="clear"/>
              <w:ind w:right="-40" w:firstLine="0"/>
              <w:rPr>
                <w:i w:val="1"/>
              </w:rPr>
            </w:pPr>
            <w:r w:rsidDel="00000000" w:rsidR="00000000" w:rsidRPr="00000000">
              <w:rPr>
                <w:i w:val="1"/>
                <w:rtl w:val="0"/>
              </w:rPr>
              <w:t xml:space="preserve">Максимальна кількість балів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47">
            <w:pPr>
              <w:widowControl w:val="0"/>
              <w:shd w:fill="ffffff" w:val="clear"/>
              <w:jc w:val="center"/>
              <w:rPr>
                <w:b w:val="1"/>
                <w:i w:val="1"/>
              </w:rPr>
            </w:pPr>
            <w:r w:rsidDel="00000000" w:rsidR="00000000" w:rsidRPr="00000000">
              <w:rPr>
                <w:b w:val="1"/>
                <w:i w:val="1"/>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8">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9">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A">
            <w:pPr>
              <w:widowControl w:val="0"/>
              <w:shd w:fill="ffffff" w:val="clea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B">
            <w:pPr>
              <w:widowControl w:val="0"/>
              <w:shd w:fill="ffffff" w:val="clear"/>
              <w:rPr/>
            </w:pPr>
            <w:r w:rsidDel="00000000" w:rsidR="00000000" w:rsidRPr="00000000">
              <w:rPr>
                <w:rtl w:val="0"/>
              </w:rPr>
              <w:t xml:space="preserve">Бібліографія:</w:t>
            </w:r>
          </w:p>
          <w:p w:rsidR="00000000" w:rsidDel="00000000" w:rsidP="00000000" w:rsidRDefault="00000000" w:rsidRPr="00000000" w14:paraId="0000014C">
            <w:pPr>
              <w:widowControl w:val="0"/>
              <w:shd w:fill="ffffff" w:val="clear"/>
              <w:rPr/>
            </w:pPr>
            <w:r w:rsidDel="00000000" w:rsidR="00000000" w:rsidRPr="00000000">
              <w:rPr>
                <w:rtl w:val="0"/>
              </w:rPr>
              <w:t xml:space="preserve">а) наявність сучасних та іноземномовних праць за темою дослідження;</w:t>
            </w:r>
          </w:p>
          <w:p w:rsidR="00000000" w:rsidDel="00000000" w:rsidP="00000000" w:rsidRDefault="00000000" w:rsidRPr="00000000" w14:paraId="0000014D">
            <w:pPr>
              <w:widowControl w:val="0"/>
              <w:shd w:fill="ffffff" w:val="clear"/>
              <w:rPr/>
            </w:pPr>
            <w:r w:rsidDel="00000000" w:rsidR="00000000" w:rsidRPr="00000000">
              <w:rPr>
                <w:rtl w:val="0"/>
              </w:rPr>
              <w:t xml:space="preserve">б) оформлення бібліографії та цитувань відповідно до чинних стандартів</w:t>
            </w:r>
          </w:p>
          <w:p w:rsidR="00000000" w:rsidDel="00000000" w:rsidP="00000000" w:rsidRDefault="00000000" w:rsidRPr="00000000" w14:paraId="0000014E">
            <w:pPr>
              <w:widowControl w:val="0"/>
              <w:shd w:fill="ffffff" w:val="clear"/>
              <w:rPr/>
            </w:pPr>
            <w:r w:rsidDel="00000000" w:rsidR="00000000" w:rsidRPr="00000000">
              <w:rPr>
                <w:rtl w:val="0"/>
              </w:rPr>
            </w:r>
          </w:p>
          <w:p w:rsidR="00000000" w:rsidDel="00000000" w:rsidP="00000000" w:rsidRDefault="00000000" w:rsidRPr="00000000" w14:paraId="0000014F">
            <w:pPr>
              <w:widowControl w:val="0"/>
              <w:shd w:fill="ffffff" w:val="clear"/>
              <w:rPr>
                <w:i w:val="1"/>
              </w:rPr>
            </w:pPr>
            <w:r w:rsidDel="00000000" w:rsidR="00000000" w:rsidRPr="00000000">
              <w:rPr>
                <w:i w:val="1"/>
                <w:rtl w:val="0"/>
              </w:rPr>
              <w:t xml:space="preserve">Максимальна кількість балів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0">
            <w:pPr>
              <w:widowControl w:val="0"/>
              <w:shd w:fill="ffffff" w:val="clear"/>
              <w:jc w:val="center"/>
              <w:rPr>
                <w:i w:val="1"/>
              </w:rPr>
            </w:pPr>
            <w:r w:rsidDel="00000000" w:rsidR="00000000" w:rsidRPr="00000000">
              <w:rPr>
                <w:rtl w:val="0"/>
              </w:rPr>
            </w:r>
          </w:p>
          <w:p w:rsidR="00000000" w:rsidDel="00000000" w:rsidP="00000000" w:rsidRDefault="00000000" w:rsidRPr="00000000" w14:paraId="00000151">
            <w:pPr>
              <w:widowControl w:val="0"/>
              <w:shd w:fill="ffffff" w:val="clear"/>
              <w:jc w:val="center"/>
              <w:rPr/>
            </w:pPr>
            <w:r w:rsidDel="00000000" w:rsidR="00000000" w:rsidRPr="00000000">
              <w:rPr>
                <w:rtl w:val="0"/>
              </w:rPr>
              <w:t xml:space="preserve">1</w:t>
            </w:r>
          </w:p>
          <w:p w:rsidR="00000000" w:rsidDel="00000000" w:rsidP="00000000" w:rsidRDefault="00000000" w:rsidRPr="00000000" w14:paraId="00000152">
            <w:pPr>
              <w:widowControl w:val="0"/>
              <w:shd w:fill="ffffff" w:val="clear"/>
              <w:jc w:val="center"/>
              <w:rPr/>
            </w:pPr>
            <w:r w:rsidDel="00000000" w:rsidR="00000000" w:rsidRPr="00000000">
              <w:rPr>
                <w:rtl w:val="0"/>
              </w:rPr>
            </w:r>
          </w:p>
          <w:p w:rsidR="00000000" w:rsidDel="00000000" w:rsidP="00000000" w:rsidRDefault="00000000" w:rsidRPr="00000000" w14:paraId="00000153">
            <w:pPr>
              <w:widowControl w:val="0"/>
              <w:shd w:fill="ffffff" w:val="clear"/>
              <w:jc w:val="center"/>
              <w:rPr/>
            </w:pPr>
            <w:r w:rsidDel="00000000" w:rsidR="00000000" w:rsidRPr="00000000">
              <w:rPr>
                <w:rtl w:val="0"/>
              </w:rPr>
              <w:t xml:space="preserve">1</w:t>
            </w:r>
          </w:p>
          <w:p w:rsidR="00000000" w:rsidDel="00000000" w:rsidP="00000000" w:rsidRDefault="00000000" w:rsidRPr="00000000" w14:paraId="00000154">
            <w:pPr>
              <w:widowControl w:val="0"/>
              <w:shd w:fill="ffffff" w:val="clear"/>
              <w:jc w:val="center"/>
              <w:rPr/>
            </w:pPr>
            <w:r w:rsidDel="00000000" w:rsidR="00000000" w:rsidRPr="00000000">
              <w:rPr>
                <w:rtl w:val="0"/>
              </w:rPr>
            </w:r>
          </w:p>
          <w:p w:rsidR="00000000" w:rsidDel="00000000" w:rsidP="00000000" w:rsidRDefault="00000000" w:rsidRPr="00000000" w14:paraId="00000155">
            <w:pPr>
              <w:widowControl w:val="0"/>
              <w:shd w:fill="ffffff" w:val="clear"/>
              <w:jc w:val="center"/>
              <w:rPr>
                <w:b w:val="1"/>
                <w:i w:val="1"/>
              </w:rPr>
            </w:pPr>
            <w:r w:rsidDel="00000000" w:rsidR="00000000" w:rsidRPr="00000000">
              <w:rPr>
                <w:b w:val="1"/>
                <w:i w:val="1"/>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6">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8">
            <w:pPr>
              <w:widowControl w:val="0"/>
              <w:shd w:fill="ffffff" w:val="clear"/>
              <w:rPr>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9">
            <w:pPr>
              <w:widowControl w:val="0"/>
              <w:shd w:fill="ffffff" w:val="clear"/>
              <w:rPr>
                <w:i w:val="1"/>
              </w:rPr>
            </w:pPr>
            <w:r w:rsidDel="00000000" w:rsidR="00000000" w:rsidRPr="00000000">
              <w:rPr>
                <w:i w:val="1"/>
                <w:rtl w:val="0"/>
              </w:rPr>
              <w:t xml:space="preserve">Загальна кількість балів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5A">
            <w:pPr>
              <w:widowControl w:val="0"/>
              <w:shd w:fill="ffffff" w:val="clear"/>
              <w:jc w:val="center"/>
              <w:rPr>
                <w:b w:val="1"/>
                <w:i w:val="1"/>
              </w:rPr>
            </w:pPr>
            <w:r w:rsidDel="00000000" w:rsidR="00000000" w:rsidRPr="00000000">
              <w:rPr>
                <w:b w:val="1"/>
                <w:i w:val="1"/>
                <w:rtl w:val="0"/>
              </w:rPr>
              <w:t xml:space="preserve">25</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B">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widowControl w:val="0"/>
              <w:spacing w:after="0" w:before="120" w:lineRule="auto"/>
              <w:jc w:val="both"/>
              <w:rPr/>
            </w:pPr>
            <w:r w:rsidDel="00000000" w:rsidR="00000000" w:rsidRPr="00000000">
              <w:rPr>
                <w:rtl w:val="0"/>
              </w:rPr>
            </w:r>
          </w:p>
        </w:tc>
      </w:tr>
    </w:tbl>
    <w:p w:rsidR="00000000" w:rsidDel="00000000" w:rsidP="00000000" w:rsidRDefault="00000000" w:rsidRPr="00000000" w14:paraId="0000015D">
      <w:pPr>
        <w:widowControl w:val="0"/>
        <w:shd w:fill="ffffff" w:val="clear"/>
        <w:jc w:val="both"/>
        <w:rPr>
          <w:color w:val="000000"/>
        </w:rPr>
      </w:pPr>
      <w:r w:rsidDel="00000000" w:rsidR="00000000" w:rsidRPr="00000000">
        <w:rPr>
          <w:rtl w:val="0"/>
        </w:rPr>
      </w:r>
    </w:p>
    <w:p w:rsidR="00000000" w:rsidDel="00000000" w:rsidP="00000000" w:rsidRDefault="00000000" w:rsidRPr="00000000" w14:paraId="0000015E">
      <w:pPr>
        <w:widowControl w:val="0"/>
        <w:shd w:fill="ffffff" w:val="clear"/>
        <w:jc w:val="both"/>
        <w:rPr>
          <w:color w:val="000000"/>
        </w:rPr>
      </w:pPr>
      <w:r w:rsidDel="00000000" w:rsidR="00000000" w:rsidRPr="00000000">
        <w:rPr>
          <w:color w:val="000000"/>
          <w:rtl w:val="0"/>
        </w:rPr>
        <w:t xml:space="preserve">Рецензент _____________________________________________________________________</w:t>
      </w:r>
    </w:p>
    <w:p w:rsidR="00000000" w:rsidDel="00000000" w:rsidP="00000000" w:rsidRDefault="00000000" w:rsidRPr="00000000" w14:paraId="0000015F">
      <w:pPr>
        <w:widowControl w:val="0"/>
        <w:shd w:fill="ffffff" w:val="clear"/>
        <w:ind w:left="2688" w:firstLine="0"/>
        <w:jc w:val="both"/>
        <w:rPr>
          <w:color w:val="000000"/>
        </w:rPr>
      </w:pPr>
      <w:r w:rsidDel="00000000" w:rsidR="00000000" w:rsidRPr="00000000">
        <w:rPr>
          <w:color w:val="000000"/>
          <w:rtl w:val="0"/>
        </w:rPr>
        <w:t xml:space="preserve">(науковий ступінь, вчене звання, прізвище та ініціали</w:t>
      </w:r>
    </w:p>
    <w:p w:rsidR="00000000" w:rsidDel="00000000" w:rsidP="00000000" w:rsidRDefault="00000000" w:rsidRPr="00000000" w14:paraId="00000160">
      <w:pPr>
        <w:widowControl w:val="0"/>
        <w:shd w:fill="ffffff" w:val="clear"/>
        <w:ind w:left="2688" w:firstLine="0"/>
        <w:jc w:val="both"/>
        <w:rPr>
          <w:color w:val="000000"/>
        </w:rPr>
      </w:pPr>
      <w:r w:rsidDel="00000000" w:rsidR="00000000" w:rsidRPr="00000000">
        <w:rPr>
          <w:rtl w:val="0"/>
        </w:rPr>
      </w:r>
    </w:p>
    <w:p w:rsidR="00000000" w:rsidDel="00000000" w:rsidP="00000000" w:rsidRDefault="00000000" w:rsidRPr="00000000" w14:paraId="00000161">
      <w:pPr>
        <w:widowControl w:val="0"/>
        <w:shd w:fill="ffffff" w:val="clear"/>
        <w:jc w:val="both"/>
        <w:rPr>
          <w:color w:val="000000"/>
        </w:rPr>
      </w:pPr>
      <w:r w:rsidDel="00000000" w:rsidR="00000000" w:rsidRPr="00000000">
        <w:rPr>
          <w:b w:val="1"/>
          <w:color w:val="000000"/>
          <w:rtl w:val="0"/>
        </w:rPr>
        <w:t xml:space="preserve">ІІ. Оцінка науково-дослідницької діяльності студента </w:t>
      </w:r>
      <w:r w:rsidDel="00000000" w:rsidR="00000000" w:rsidRPr="00000000">
        <w:rPr>
          <w:b w:val="1"/>
          <w:i w:val="1"/>
          <w:color w:val="000000"/>
          <w:rtl w:val="0"/>
        </w:rPr>
        <w:t xml:space="preserve">керівником</w:t>
      </w:r>
      <w:r w:rsidDel="00000000" w:rsidR="00000000" w:rsidRPr="00000000">
        <w:rPr>
          <w:b w:val="1"/>
          <w:color w:val="000000"/>
          <w:rtl w:val="0"/>
        </w:rPr>
        <w:t xml:space="preserve"> (</w:t>
      </w:r>
      <w:r w:rsidDel="00000000" w:rsidR="00000000" w:rsidRPr="00000000">
        <w:rPr>
          <w:color w:val="000000"/>
          <w:rtl w:val="0"/>
        </w:rPr>
        <w:t xml:space="preserve">макс. </w:t>
      </w:r>
      <w:r w:rsidDel="00000000" w:rsidR="00000000" w:rsidRPr="00000000">
        <w:rPr>
          <w:b w:val="1"/>
          <w:color w:val="000000"/>
          <w:rtl w:val="0"/>
        </w:rPr>
        <w:t xml:space="preserve">25)   </w:t>
      </w:r>
      <w:r w:rsidDel="00000000" w:rsidR="00000000" w:rsidRPr="00000000">
        <w:rPr>
          <w:color w:val="000000"/>
          <w:rtl w:val="0"/>
        </w:rPr>
        <w:t xml:space="preserve">______________</w:t>
      </w:r>
    </w:p>
    <w:p w:rsidR="00000000" w:rsidDel="00000000" w:rsidP="00000000" w:rsidRDefault="00000000" w:rsidRPr="00000000" w14:paraId="00000162">
      <w:pPr>
        <w:widowControl w:val="0"/>
        <w:shd w:fill="ffffff" w:val="clear"/>
        <w:ind w:left="3544" w:hanging="1276"/>
        <w:jc w:val="both"/>
        <w:rPr>
          <w:color w:val="000000"/>
        </w:rPr>
      </w:pPr>
      <w:r w:rsidDel="00000000" w:rsidR="00000000" w:rsidRPr="00000000">
        <w:rPr>
          <w:color w:val="000000"/>
          <w:rtl w:val="0"/>
        </w:rPr>
        <w:t xml:space="preserve">____________________________________________________________</w:t>
      </w:r>
    </w:p>
    <w:p w:rsidR="00000000" w:rsidDel="00000000" w:rsidP="00000000" w:rsidRDefault="00000000" w:rsidRPr="00000000" w14:paraId="00000163">
      <w:pPr>
        <w:widowControl w:val="0"/>
        <w:shd w:fill="ffffff" w:val="clear"/>
        <w:ind w:left="2836" w:firstLine="708.0000000000001"/>
        <w:jc w:val="both"/>
        <w:rPr>
          <w:color w:val="000000"/>
        </w:rPr>
      </w:pPr>
      <w:r w:rsidDel="00000000" w:rsidR="00000000" w:rsidRPr="00000000">
        <w:rPr>
          <w:color w:val="000000"/>
          <w:rtl w:val="0"/>
        </w:rPr>
        <w:t xml:space="preserve">     (науковий ступінь, вчене звання, прізвище та ініціали)</w:t>
      </w:r>
    </w:p>
    <w:p w:rsidR="00000000" w:rsidDel="00000000" w:rsidP="00000000" w:rsidRDefault="00000000" w:rsidRPr="00000000" w14:paraId="00000164">
      <w:pPr>
        <w:widowControl w:val="0"/>
        <w:shd w:fill="ffffff" w:val="clear"/>
        <w:ind w:left="2836" w:firstLine="708.0000000000001"/>
        <w:jc w:val="both"/>
        <w:rPr>
          <w:color w:val="000000"/>
        </w:rPr>
      </w:pPr>
      <w:r w:rsidDel="00000000" w:rsidR="00000000" w:rsidRPr="00000000">
        <w:rPr>
          <w:rtl w:val="0"/>
        </w:rPr>
      </w:r>
    </w:p>
    <w:p w:rsidR="00000000" w:rsidDel="00000000" w:rsidP="00000000" w:rsidRDefault="00000000" w:rsidRPr="00000000" w14:paraId="00000165">
      <w:pPr>
        <w:widowControl w:val="0"/>
        <w:shd w:fill="ffffff" w:val="clear"/>
        <w:jc w:val="both"/>
        <w:rPr>
          <w:b w:val="1"/>
        </w:rPr>
      </w:pPr>
      <w:r w:rsidDel="00000000" w:rsidR="00000000" w:rsidRPr="00000000">
        <w:rPr>
          <w:b w:val="1"/>
          <w:color w:val="000000"/>
          <w:rtl w:val="0"/>
        </w:rPr>
        <w:t xml:space="preserve">ІІІ. Оцінка за н</w:t>
      </w:r>
      <w:r w:rsidDel="00000000" w:rsidR="00000000" w:rsidRPr="00000000">
        <w:rPr>
          <w:b w:val="1"/>
          <w:rtl w:val="0"/>
        </w:rPr>
        <w:t xml:space="preserve">аявність публікацій за темою дослідження</w:t>
      </w:r>
    </w:p>
    <w:p w:rsidR="00000000" w:rsidDel="00000000" w:rsidP="00000000" w:rsidRDefault="00000000" w:rsidRPr="00000000" w14:paraId="00000166">
      <w:pPr>
        <w:widowControl w:val="0"/>
        <w:shd w:fill="ffffff" w:val="clear"/>
        <w:jc w:val="both"/>
        <w:rPr>
          <w:b w:val="1"/>
          <w:color w:val="000000"/>
        </w:rPr>
      </w:pPr>
      <w:r w:rsidDel="00000000" w:rsidR="00000000" w:rsidRPr="00000000">
        <w:rPr>
          <w:rtl w:val="0"/>
        </w:rPr>
      </w:r>
    </w:p>
    <w:tbl>
      <w:tblPr>
        <w:tblStyle w:val="Table4"/>
        <w:tblW w:w="9804.0" w:type="dxa"/>
        <w:jc w:val="left"/>
        <w:tblInd w:w="-221.0" w:type="dxa"/>
        <w:tblBorders>
          <w:top w:color="000000" w:space="0" w:sz="4" w:val="single"/>
          <w:left w:color="000000" w:space="0" w:sz="4" w:val="single"/>
          <w:bottom w:color="000000" w:space="0" w:sz="4" w:val="single"/>
          <w:insideH w:color="000000" w:space="0" w:sz="4" w:val="single"/>
        </w:tblBorders>
        <w:tblLayout w:type="fixed"/>
        <w:tblLook w:val="0000"/>
      </w:tblPr>
      <w:tblGrid>
        <w:gridCol w:w="689"/>
        <w:gridCol w:w="4971"/>
        <w:gridCol w:w="2026"/>
        <w:gridCol w:w="772"/>
        <w:gridCol w:w="1346"/>
        <w:tblGridChange w:id="0">
          <w:tblGrid>
            <w:gridCol w:w="689"/>
            <w:gridCol w:w="4971"/>
            <w:gridCol w:w="2026"/>
            <w:gridCol w:w="772"/>
            <w:gridCol w:w="134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7">
            <w:pPr>
              <w:widowControl w:val="0"/>
              <w:spacing w:after="0" w:before="12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8">
            <w:pPr>
              <w:widowControl w:val="0"/>
              <w:tabs>
                <w:tab w:val="left" w:leader="none" w:pos="2251"/>
              </w:tabs>
              <w:spacing w:after="0" w:before="120" w:lineRule="auto"/>
              <w:jc w:val="center"/>
              <w:rPr/>
            </w:pPr>
            <w:r w:rsidDel="00000000" w:rsidR="00000000" w:rsidRPr="00000000">
              <w:rPr>
                <w:rtl w:val="0"/>
              </w:rPr>
              <w:t xml:space="preserve">Публікації за темою дослідження</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9">
            <w:pPr>
              <w:widowControl w:val="0"/>
              <w:shd w:fill="ffffff" w:val="clear"/>
              <w:ind w:left="-40" w:right="-40" w:firstLine="0"/>
              <w:jc w:val="center"/>
              <w:rPr>
                <w:i w:val="1"/>
              </w:rPr>
            </w:pPr>
            <w:r w:rsidDel="00000000" w:rsidR="00000000" w:rsidRPr="00000000">
              <w:rPr>
                <w:i w:val="1"/>
                <w:rtl w:val="0"/>
              </w:rPr>
              <w:t xml:space="preserve">Макс-на к-сть балів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A">
            <w:pPr>
              <w:widowControl w:val="0"/>
              <w:shd w:fill="ffffff" w:val="clear"/>
              <w:jc w:val="center"/>
              <w:rPr>
                <w:i w:val="1"/>
              </w:rPr>
            </w:pPr>
            <w:r w:rsidDel="00000000" w:rsidR="00000000" w:rsidRPr="00000000">
              <w:rPr>
                <w:i w:val="1"/>
                <w:rtl w:val="0"/>
              </w:rPr>
              <w:t xml:space="preserve">Бали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widowControl w:val="0"/>
              <w:shd w:fill="ffffff" w:val="clear"/>
              <w:jc w:val="center"/>
              <w:rPr>
                <w:i w:val="1"/>
              </w:rPr>
            </w:pPr>
            <w:r w:rsidDel="00000000" w:rsidR="00000000" w:rsidRPr="00000000">
              <w:rPr>
                <w:i w:val="1"/>
                <w:rtl w:val="0"/>
              </w:rPr>
              <w:t xml:space="preserve">Примітки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C">
            <w:pPr>
              <w:widowControl w:val="0"/>
              <w:shd w:fill="ffffff" w:val="clea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D">
            <w:pPr>
              <w:widowControl w:val="0"/>
              <w:shd w:fill="ffffff" w:val="clear"/>
              <w:jc w:val="both"/>
              <w:rPr/>
            </w:pPr>
            <w:r w:rsidDel="00000000" w:rsidR="00000000" w:rsidRPr="00000000">
              <w:rPr>
                <w:rtl w:val="0"/>
              </w:rPr>
              <w:t xml:space="preserve">Стаття у науковому збірнику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E">
            <w:pPr>
              <w:widowControl w:val="0"/>
              <w:shd w:fill="ffffff" w:val="clear"/>
              <w:jc w:val="center"/>
              <w:rPr>
                <w:i w:val="1"/>
              </w:rPr>
            </w:pPr>
            <w:r w:rsidDel="00000000" w:rsidR="00000000" w:rsidRPr="00000000">
              <w:rPr>
                <w:i w:val="1"/>
                <w:rtl w:val="0"/>
              </w:rPr>
              <w:t xml:space="preserve">4</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F">
            <w:pPr>
              <w:widowControl w:val="0"/>
              <w:spacing w:after="0" w:before="120" w:lineRule="auto"/>
              <w:jc w:val="both"/>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0">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1">
            <w:pPr>
              <w:widowControl w:val="0"/>
              <w:shd w:fill="ffffff" w:val="clea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2">
            <w:pPr>
              <w:widowControl w:val="0"/>
              <w:shd w:fill="ffffff" w:val="clear"/>
              <w:jc w:val="both"/>
              <w:rPr/>
            </w:pPr>
            <w:r w:rsidDel="00000000" w:rsidR="00000000" w:rsidRPr="00000000">
              <w:rPr>
                <w:rtl w:val="0"/>
              </w:rPr>
              <w:t xml:space="preserve">Стаття у науковому збірнику категорії Б</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3">
            <w:pPr>
              <w:widowControl w:val="0"/>
              <w:shd w:fill="ffffff" w:val="clear"/>
              <w:jc w:val="center"/>
              <w:rPr>
                <w:i w:val="1"/>
              </w:rPr>
            </w:pPr>
            <w:r w:rsidDel="00000000" w:rsidR="00000000" w:rsidRPr="00000000">
              <w:rPr>
                <w:i w:val="1"/>
                <w:rtl w:val="0"/>
              </w:rPr>
              <w:t xml:space="preserve">8</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4">
            <w:pPr>
              <w:widowControl w:val="0"/>
              <w:spacing w:after="0" w:before="120" w:lineRule="auto"/>
              <w:jc w:val="both"/>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5">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6">
            <w:pPr>
              <w:widowControl w:val="0"/>
              <w:shd w:fill="ffffff" w:val="clea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7">
            <w:pPr>
              <w:widowControl w:val="0"/>
              <w:shd w:fill="ffffff" w:val="clear"/>
              <w:rPr/>
            </w:pPr>
            <w:r w:rsidDel="00000000" w:rsidR="00000000" w:rsidRPr="00000000">
              <w:rPr>
                <w:rtl w:val="0"/>
              </w:rPr>
              <w:t xml:space="preserve">Тези конференції</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8">
            <w:pPr>
              <w:widowControl w:val="0"/>
              <w:shd w:fill="ffffff" w:val="clear"/>
              <w:jc w:val="center"/>
              <w:rPr>
                <w:i w:val="1"/>
              </w:rPr>
            </w:pPr>
            <w:r w:rsidDel="00000000" w:rsidR="00000000" w:rsidRPr="00000000">
              <w:rPr>
                <w:i w:val="1"/>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9">
            <w:pPr>
              <w:widowControl w:val="0"/>
              <w:spacing w:after="0" w:before="120" w:lineRule="auto"/>
              <w:jc w:val="both"/>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A">
            <w:pPr>
              <w:widowControl w:val="0"/>
              <w:spacing w:after="0" w:before="120" w:lineRule="auto"/>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B">
            <w:pPr>
              <w:widowControl w:val="0"/>
              <w:shd w:fill="ffffff" w:val="clear"/>
              <w:jc w:val="center"/>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C">
            <w:pPr>
              <w:widowControl w:val="0"/>
              <w:shd w:fill="ffffff" w:val="clear"/>
              <w:ind w:right="-40" w:firstLine="0"/>
              <w:rPr>
                <w:i w:val="1"/>
              </w:rPr>
            </w:pPr>
            <w:r w:rsidDel="00000000" w:rsidR="00000000" w:rsidRPr="00000000">
              <w:rPr>
                <w:i w:val="1"/>
                <w:rtl w:val="0"/>
              </w:rPr>
              <w:t xml:space="preserve">Загальна кількість балів</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D">
            <w:pPr>
              <w:widowControl w:val="0"/>
              <w:shd w:fill="ffffff" w:val="clear"/>
              <w:jc w:val="center"/>
              <w:rPr>
                <w:b w:val="1"/>
                <w:i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E">
            <w:pPr>
              <w:widowControl w:val="0"/>
              <w:spacing w:after="0" w:before="120" w:lineRule="auto"/>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F">
            <w:pPr>
              <w:widowControl w:val="0"/>
              <w:spacing w:after="0" w:before="120" w:lineRule="auto"/>
              <w:jc w:val="both"/>
              <w:rPr/>
            </w:pPr>
            <w:r w:rsidDel="00000000" w:rsidR="00000000" w:rsidRPr="00000000">
              <w:rPr>
                <w:rtl w:val="0"/>
              </w:rPr>
            </w:r>
          </w:p>
        </w:tc>
      </w:tr>
    </w:tbl>
    <w:p w:rsidR="00000000" w:rsidDel="00000000" w:rsidP="00000000" w:rsidRDefault="00000000" w:rsidRPr="00000000" w14:paraId="00000180">
      <w:pPr>
        <w:widowControl w:val="0"/>
        <w:shd w:fill="ffffff" w:val="clear"/>
        <w:jc w:val="both"/>
        <w:rPr>
          <w:b w:val="1"/>
          <w:color w:val="000000"/>
        </w:rPr>
      </w:pPr>
      <w:r w:rsidDel="00000000" w:rsidR="00000000" w:rsidRPr="00000000">
        <w:rPr>
          <w:rtl w:val="0"/>
        </w:rPr>
      </w:r>
    </w:p>
    <w:p w:rsidR="00000000" w:rsidDel="00000000" w:rsidP="00000000" w:rsidRDefault="00000000" w:rsidRPr="00000000" w14:paraId="00000181">
      <w:pPr>
        <w:widowControl w:val="0"/>
        <w:shd w:fill="ffffff" w:val="clear"/>
        <w:jc w:val="both"/>
        <w:rPr>
          <w:b w:val="1"/>
          <w:color w:val="000000"/>
        </w:rPr>
      </w:pPr>
      <w:r w:rsidDel="00000000" w:rsidR="00000000" w:rsidRPr="00000000">
        <w:rPr>
          <w:b w:val="1"/>
          <w:color w:val="000000"/>
          <w:rtl w:val="0"/>
        </w:rPr>
        <w:t xml:space="preserve">IV. Оцінка за </w:t>
      </w:r>
      <w:r w:rsidDel="00000000" w:rsidR="00000000" w:rsidRPr="00000000">
        <w:rPr>
          <w:b w:val="1"/>
          <w:i w:val="1"/>
          <w:color w:val="000000"/>
          <w:rtl w:val="0"/>
        </w:rPr>
        <w:t xml:space="preserve">захист</w:t>
      </w:r>
      <w:r w:rsidDel="00000000" w:rsidR="00000000" w:rsidRPr="00000000">
        <w:rPr>
          <w:b w:val="1"/>
          <w:color w:val="000000"/>
          <w:rtl w:val="0"/>
        </w:rPr>
        <w:t xml:space="preserve"> кваліфікаційної роботи </w:t>
      </w:r>
    </w:p>
    <w:p w:rsidR="00000000" w:rsidDel="00000000" w:rsidP="00000000" w:rsidRDefault="00000000" w:rsidRPr="00000000" w14:paraId="00000182">
      <w:pPr>
        <w:widowControl w:val="0"/>
        <w:shd w:fill="ffffff" w:val="clear"/>
        <w:jc w:val="both"/>
        <w:rPr>
          <w:b w:val="1"/>
          <w:color w:val="000000"/>
        </w:rPr>
      </w:pPr>
      <w:r w:rsidDel="00000000" w:rsidR="00000000" w:rsidRPr="00000000">
        <w:rPr>
          <w:rtl w:val="0"/>
        </w:rPr>
      </w:r>
    </w:p>
    <w:tbl>
      <w:tblPr>
        <w:tblStyle w:val="Table5"/>
        <w:tblW w:w="10211.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703"/>
        <w:gridCol w:w="5270"/>
        <w:gridCol w:w="2057"/>
        <w:gridCol w:w="784"/>
        <w:gridCol w:w="1397"/>
        <w:tblGridChange w:id="0">
          <w:tblGrid>
            <w:gridCol w:w="703"/>
            <w:gridCol w:w="5270"/>
            <w:gridCol w:w="2057"/>
            <w:gridCol w:w="784"/>
            <w:gridCol w:w="139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3">
            <w:pPr>
              <w:widowControl w:val="0"/>
              <w:jc w:val="center"/>
              <w:rPr>
                <w:color w:val="000000"/>
              </w:rPr>
            </w:pPr>
            <w:r w:rsidDel="00000000" w:rsidR="00000000" w:rsidRPr="00000000">
              <w:rPr>
                <w:color w:val="000000"/>
                <w:rtl w:val="0"/>
              </w:rPr>
              <w:t xml:space="preserv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4">
            <w:pPr>
              <w:widowControl w:val="0"/>
              <w:jc w:val="both"/>
              <w:rPr>
                <w:b w:val="1"/>
                <w:color w:val="000000"/>
              </w:rPr>
            </w:pPr>
            <w:r w:rsidDel="00000000" w:rsidR="00000000" w:rsidRPr="00000000">
              <w:rPr>
                <w:color w:val="000000"/>
                <w:rtl w:val="0"/>
              </w:rPr>
              <w:t xml:space="preserve">Параметри оцінювання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5">
            <w:pPr>
              <w:widowControl w:val="0"/>
              <w:shd w:fill="ffffff" w:val="clear"/>
              <w:ind w:left="-40" w:right="-40" w:firstLine="0"/>
              <w:jc w:val="center"/>
              <w:rPr>
                <w:i w:val="1"/>
              </w:rPr>
            </w:pPr>
            <w:r w:rsidDel="00000000" w:rsidR="00000000" w:rsidRPr="00000000">
              <w:rPr>
                <w:i w:val="1"/>
                <w:rtl w:val="0"/>
              </w:rPr>
              <w:t xml:space="preserve">Макс-на к-сть балів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6">
            <w:pPr>
              <w:widowControl w:val="0"/>
              <w:shd w:fill="ffffff" w:val="clear"/>
              <w:jc w:val="center"/>
              <w:rPr>
                <w:i w:val="1"/>
              </w:rPr>
            </w:pPr>
            <w:r w:rsidDel="00000000" w:rsidR="00000000" w:rsidRPr="00000000">
              <w:rPr>
                <w:i w:val="1"/>
                <w:rtl w:val="0"/>
              </w:rPr>
              <w:t xml:space="preserve">Бали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7">
            <w:pPr>
              <w:widowControl w:val="0"/>
              <w:shd w:fill="ffffff" w:val="clear"/>
              <w:rPr>
                <w:i w:val="1"/>
              </w:rPr>
            </w:pPr>
            <w:r w:rsidDel="00000000" w:rsidR="00000000" w:rsidRPr="00000000">
              <w:rPr>
                <w:i w:val="1"/>
                <w:rtl w:val="0"/>
              </w:rPr>
              <w:t xml:space="preserve">Примітки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8">
            <w:pPr>
              <w:widowControl w:val="0"/>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9">
            <w:pPr>
              <w:widowControl w:val="0"/>
              <w:jc w:val="both"/>
              <w:rPr>
                <w:b w:val="1"/>
                <w:color w:val="000000"/>
              </w:rPr>
            </w:pPr>
            <w:r w:rsidDel="00000000" w:rsidR="00000000" w:rsidRPr="00000000">
              <w:rPr>
                <w:rtl w:val="0"/>
              </w:rPr>
              <w:t xml:space="preserve">Презентація</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A">
            <w:pPr>
              <w:widowControl w:val="0"/>
              <w:jc w:val="cente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B">
            <w:pPr>
              <w:widowControl w:val="0"/>
              <w:jc w:val="both"/>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widowControl w:val="0"/>
              <w:ind w:right="2010" w:firstLine="0"/>
              <w:jc w:val="both"/>
              <w:rPr>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D">
            <w:pPr>
              <w:widowControl w:val="0"/>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E">
            <w:pPr>
              <w:widowControl w:val="0"/>
              <w:jc w:val="both"/>
              <w:rPr>
                <w:b w:val="1"/>
                <w:color w:val="000000"/>
              </w:rPr>
            </w:pPr>
            <w:r w:rsidDel="00000000" w:rsidR="00000000" w:rsidRPr="00000000">
              <w:rPr>
                <w:rtl w:val="0"/>
              </w:rPr>
              <w:t xml:space="preserve">Виступ</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F">
            <w:pPr>
              <w:widowControl w:val="0"/>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0">
            <w:pPr>
              <w:widowControl w:val="0"/>
              <w:jc w:val="both"/>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widowControl w:val="0"/>
              <w:ind w:right="2010" w:firstLine="0"/>
              <w:jc w:val="both"/>
              <w:rPr>
                <w:b w:val="1"/>
                <w:color w:val="000000"/>
              </w:rPr>
            </w:pPr>
            <w:r w:rsidDel="00000000" w:rsidR="00000000" w:rsidRPr="00000000">
              <w:rPr>
                <w:rtl w:val="0"/>
              </w:rPr>
            </w:r>
          </w:p>
        </w:tc>
      </w:tr>
      <w:tr>
        <w:trPr>
          <w:cantSplit w:val="0"/>
          <w:trHeight w:val="1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2">
            <w:pPr>
              <w:widowControl w:val="0"/>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3">
            <w:pPr>
              <w:widowControl w:val="0"/>
              <w:jc w:val="both"/>
              <w:rPr>
                <w:i w:val="1"/>
              </w:rPr>
            </w:pPr>
            <w:r w:rsidDel="00000000" w:rsidR="00000000" w:rsidRPr="00000000">
              <w:rPr>
                <w:rtl w:val="0"/>
              </w:rPr>
              <w:t xml:space="preserve">Відповіді на питання (мінімальна кількість питань – 3)</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4">
            <w:pPr>
              <w:widowControl w:val="0"/>
              <w:jc w:val="center"/>
              <w:rPr>
                <w:color w:val="000000"/>
              </w:rPr>
            </w:pPr>
            <w:r w:rsidDel="00000000" w:rsidR="00000000" w:rsidRPr="00000000">
              <w:rPr>
                <w:color w:val="000000"/>
                <w:rtl w:val="0"/>
              </w:rPr>
              <w:t xml:space="preserve">21</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5">
            <w:pPr>
              <w:widowControl w:val="0"/>
              <w:jc w:val="both"/>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widowControl w:val="0"/>
              <w:ind w:right="2010" w:firstLine="0"/>
              <w:jc w:val="both"/>
              <w:rPr>
                <w:b w:val="1"/>
                <w:color w:val="000000"/>
              </w:rPr>
            </w:pPr>
            <w:r w:rsidDel="00000000" w:rsidR="00000000" w:rsidRPr="00000000">
              <w:rPr>
                <w:rtl w:val="0"/>
              </w:rPr>
            </w:r>
          </w:p>
        </w:tc>
      </w:tr>
      <w:tr>
        <w:trPr>
          <w:cantSplit w:val="0"/>
          <w:trHeight w:val="10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7">
            <w:pPr>
              <w:widowControl w:val="0"/>
              <w:jc w:val="both"/>
              <w:rPr>
                <w:b w:val="1"/>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8">
            <w:pPr>
              <w:widowControl w:val="0"/>
              <w:jc w:val="both"/>
              <w:rPr>
                <w:i w:val="1"/>
              </w:rPr>
            </w:pPr>
            <w:r w:rsidDel="00000000" w:rsidR="00000000" w:rsidRPr="00000000">
              <w:rPr>
                <w:i w:val="1"/>
                <w:rtl w:val="0"/>
              </w:rPr>
              <w:t xml:space="preserve">Загальна кількість балів</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9">
            <w:pPr>
              <w:widowControl w:val="0"/>
              <w:jc w:val="center"/>
              <w:rPr>
                <w:b w:val="1"/>
                <w:i w:val="1"/>
                <w:color w:val="000000"/>
              </w:rPr>
            </w:pPr>
            <w:r w:rsidDel="00000000" w:rsidR="00000000" w:rsidRPr="00000000">
              <w:rPr>
                <w:b w:val="1"/>
                <w:i w:val="1"/>
                <w:color w:val="000000"/>
                <w:rtl w:val="0"/>
              </w:rPr>
              <w:t xml:space="preserve">40</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9A">
            <w:pPr>
              <w:widowControl w:val="0"/>
              <w:jc w:val="both"/>
              <w:rPr>
                <w:b w:val="1"/>
                <w:i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B">
            <w:pPr>
              <w:widowControl w:val="0"/>
              <w:ind w:right="2010" w:firstLine="0"/>
              <w:jc w:val="both"/>
              <w:rPr>
                <w:b w:val="1"/>
                <w:color w:val="000000"/>
              </w:rPr>
            </w:pPr>
            <w:r w:rsidDel="00000000" w:rsidR="00000000" w:rsidRPr="00000000">
              <w:rPr>
                <w:rtl w:val="0"/>
              </w:rPr>
            </w:r>
          </w:p>
        </w:tc>
      </w:tr>
    </w:tbl>
    <w:p w:rsidR="00000000" w:rsidDel="00000000" w:rsidP="00000000" w:rsidRDefault="00000000" w:rsidRPr="00000000" w14:paraId="0000019C">
      <w:pPr>
        <w:widowControl w:val="0"/>
        <w:shd w:fill="ffffff" w:val="clear"/>
        <w:jc w:val="both"/>
        <w:rPr>
          <w:b w:val="1"/>
          <w:color w:val="000000"/>
        </w:rPr>
      </w:pPr>
      <w:r w:rsidDel="00000000" w:rsidR="00000000" w:rsidRPr="00000000">
        <w:rPr>
          <w:rtl w:val="0"/>
        </w:rPr>
      </w:r>
    </w:p>
    <w:p w:rsidR="00000000" w:rsidDel="00000000" w:rsidP="00000000" w:rsidRDefault="00000000" w:rsidRPr="00000000" w14:paraId="0000019D">
      <w:pPr>
        <w:widowControl w:val="0"/>
        <w:shd w:fill="ffffff" w:val="clear"/>
        <w:spacing w:after="0" w:before="6" w:lineRule="auto"/>
        <w:jc w:val="both"/>
        <w:rPr/>
      </w:pPr>
      <w:r w:rsidDel="00000000" w:rsidR="00000000" w:rsidRPr="00000000">
        <w:rPr>
          <w:b w:val="1"/>
          <w:color w:val="000000"/>
          <w:rtl w:val="0"/>
        </w:rPr>
        <w:t xml:space="preserve">Загальна к-ть балів</w:t>
      </w:r>
      <w:r w:rsidDel="00000000" w:rsidR="00000000" w:rsidRPr="00000000">
        <w:rPr>
          <w:color w:val="000000"/>
          <w:rtl w:val="0"/>
        </w:rPr>
        <w:t xml:space="preserve">________</w:t>
      </w:r>
      <w:r w:rsidDel="00000000" w:rsidR="00000000" w:rsidRPr="00000000">
        <w:rPr>
          <w:b w:val="1"/>
          <w:color w:val="000000"/>
          <w:rtl w:val="0"/>
        </w:rPr>
        <w:t xml:space="preserve">_ECTS</w:t>
      </w:r>
      <w:r w:rsidDel="00000000" w:rsidR="00000000" w:rsidRPr="00000000">
        <w:rPr>
          <w:color w:val="000000"/>
          <w:rtl w:val="0"/>
        </w:rPr>
        <w:t xml:space="preserve">_______</w:t>
      </w:r>
      <w:r w:rsidDel="00000000" w:rsidR="00000000" w:rsidRPr="00000000">
        <w:rPr>
          <w:b w:val="1"/>
          <w:rtl w:val="0"/>
        </w:rPr>
        <w:t xml:space="preserve">за національною шкалою</w:t>
      </w:r>
      <w:r w:rsidDel="00000000" w:rsidR="00000000" w:rsidRPr="00000000">
        <w:rPr>
          <w:color w:val="000000"/>
          <w:rtl w:val="0"/>
        </w:rPr>
        <w:t xml:space="preserve">_________</w:t>
      </w:r>
      <w:r w:rsidDel="00000000" w:rsidR="00000000" w:rsidRPr="00000000">
        <w:rPr>
          <w:rtl w:val="0"/>
        </w:rPr>
      </w:r>
    </w:p>
    <w:p w:rsidR="00000000" w:rsidDel="00000000" w:rsidP="00000000" w:rsidRDefault="00000000" w:rsidRPr="00000000" w14:paraId="0000019E">
      <w:pPr>
        <w:rPr>
          <w:color w:val="000000"/>
        </w:rPr>
      </w:pPr>
      <w:r w:rsidDel="00000000" w:rsidR="00000000" w:rsidRPr="00000000">
        <w:rPr>
          <w:rtl w:val="0"/>
        </w:rPr>
      </w:r>
    </w:p>
    <w:p w:rsidR="00000000" w:rsidDel="00000000" w:rsidP="00000000" w:rsidRDefault="00000000" w:rsidRPr="00000000" w14:paraId="0000019F">
      <w:pPr>
        <w:rPr>
          <w:color w:val="000000"/>
        </w:rPr>
      </w:pPr>
      <w:r w:rsidDel="00000000" w:rsidR="00000000" w:rsidRPr="00000000">
        <w:rPr>
          <w:color w:val="000000"/>
          <w:rtl w:val="0"/>
        </w:rPr>
        <w:t xml:space="preserve">Дата  ___________________________ </w:t>
      </w:r>
    </w:p>
    <w:p w:rsidR="00000000" w:rsidDel="00000000" w:rsidP="00000000" w:rsidRDefault="00000000" w:rsidRPr="00000000" w14:paraId="000001A0">
      <w:pPr>
        <w:rPr>
          <w:color w:val="000000"/>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color w:val="000000"/>
          <w:rtl w:val="0"/>
        </w:rPr>
        <w:tab/>
        <w:t xml:space="preserve">Сумарна кількість отриманих в результаті оцінювання балів є підставою для визначення оцінки здобувача освіти відповідно до шкали УЛТС та національної:</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ind w:firstLine="709"/>
        <w:rPr>
          <w:b w:val="1"/>
          <w:color w:val="000000"/>
        </w:rPr>
      </w:pPr>
      <w:r w:rsidDel="00000000" w:rsidR="00000000" w:rsidRPr="00000000">
        <w:rPr>
          <w:b w:val="1"/>
          <w:color w:val="000000"/>
          <w:rtl w:val="0"/>
        </w:rPr>
        <w:t xml:space="preserve">                               Шкала оцінювання: національна та ECTS</w:t>
      </w:r>
    </w:p>
    <w:p w:rsidR="00000000" w:rsidDel="00000000" w:rsidP="00000000" w:rsidRDefault="00000000" w:rsidRPr="00000000" w14:paraId="000001A4">
      <w:pPr>
        <w:ind w:firstLine="709"/>
        <w:rPr>
          <w:b w:val="1"/>
          <w:color w:val="000000"/>
        </w:rPr>
      </w:pPr>
      <w:r w:rsidDel="00000000" w:rsidR="00000000" w:rsidRPr="00000000">
        <w:rPr>
          <w:rtl w:val="0"/>
        </w:rPr>
      </w:r>
    </w:p>
    <w:tbl>
      <w:tblPr>
        <w:tblStyle w:val="Table6"/>
        <w:tblW w:w="9799.0" w:type="dxa"/>
        <w:jc w:val="left"/>
        <w:tblInd w:w="-2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2611"/>
        <w:gridCol w:w="1303"/>
        <w:gridCol w:w="5885"/>
        <w:tblGridChange w:id="0">
          <w:tblGrid>
            <w:gridCol w:w="2611"/>
            <w:gridCol w:w="1303"/>
            <w:gridCol w:w="5885"/>
          </w:tblGrid>
        </w:tblGridChange>
      </w:tblGrid>
      <w:tr>
        <w:trPr>
          <w:cantSplit w:val="0"/>
          <w:trHeight w:val="238"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A5">
            <w:pPr>
              <w:spacing w:line="360" w:lineRule="auto"/>
              <w:jc w:val="center"/>
              <w:rPr/>
            </w:pPr>
            <w:r w:rsidDel="00000000" w:rsidR="00000000" w:rsidRPr="00000000">
              <w:rPr>
                <w:b w:val="1"/>
                <w:color w:val="000000"/>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A6">
            <w:pPr>
              <w:spacing w:line="360" w:lineRule="auto"/>
              <w:jc w:val="center"/>
              <w:rPr/>
            </w:pPr>
            <w:r w:rsidDel="00000000" w:rsidR="00000000" w:rsidRPr="00000000">
              <w:rPr>
                <w:b w:val="1"/>
                <w:color w:val="000000"/>
                <w:rtl w:val="0"/>
              </w:rPr>
              <w:t xml:space="preserve">Оцінка за шкалою ECTS</w:t>
            </w:r>
            <w:r w:rsidDel="00000000" w:rsidR="00000000" w:rsidRPr="00000000">
              <w:rPr>
                <w:rtl w:val="0"/>
              </w:rPr>
            </w:r>
          </w:p>
        </w:tc>
      </w:tr>
      <w:tr>
        <w:trPr>
          <w:cantSplit w:val="0"/>
          <w:trHeight w:val="231"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A9">
            <w:pPr>
              <w:spacing w:line="360" w:lineRule="auto"/>
              <w:jc w:val="center"/>
              <w:rPr/>
            </w:pPr>
            <w:r w:rsidDel="00000000" w:rsidR="00000000" w:rsidRPr="00000000">
              <w:rPr>
                <w:b w:val="1"/>
                <w:color w:val="000000"/>
                <w:rtl w:val="0"/>
              </w:rPr>
              <w:t xml:space="preserve">Оцінка (бали)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AA">
            <w:pPr>
              <w:spacing w:line="360" w:lineRule="auto"/>
              <w:jc w:val="center"/>
              <w:rPr/>
            </w:pPr>
            <w:r w:rsidDel="00000000" w:rsidR="00000000" w:rsidRPr="00000000">
              <w:rPr>
                <w:b w:val="1"/>
                <w:color w:val="000000"/>
                <w:rtl w:val="0"/>
              </w:rPr>
              <w:t xml:space="preserve">Пояснення за </w:t>
            </w:r>
            <w:r w:rsidDel="00000000" w:rsidR="00000000" w:rsidRPr="00000000">
              <w:rPr>
                <w:rtl w:val="0"/>
              </w:rPr>
            </w:r>
          </w:p>
          <w:p w:rsidR="00000000" w:rsidDel="00000000" w:rsidP="00000000" w:rsidRDefault="00000000" w:rsidRPr="00000000" w14:paraId="000001AB">
            <w:pPr>
              <w:spacing w:line="360" w:lineRule="auto"/>
              <w:jc w:val="center"/>
              <w:rPr/>
            </w:pPr>
            <w:r w:rsidDel="00000000" w:rsidR="00000000" w:rsidRPr="00000000">
              <w:rPr>
                <w:b w:val="1"/>
                <w:color w:val="000000"/>
                <w:rtl w:val="0"/>
              </w:rPr>
              <w:t xml:space="preserve">розширеною шкалою</w:t>
            </w:r>
            <w:r w:rsidDel="00000000" w:rsidR="00000000" w:rsidRPr="00000000">
              <w:rPr>
                <w:rtl w:val="0"/>
              </w:rPr>
            </w:r>
          </w:p>
        </w:tc>
      </w:tr>
      <w:tr>
        <w:trPr>
          <w:cantSplit w:val="0"/>
          <w:trHeight w:val="17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AC">
            <w:pPr>
              <w:spacing w:line="360" w:lineRule="auto"/>
              <w:jc w:val="center"/>
              <w:rPr/>
            </w:pPr>
            <w:r w:rsidDel="00000000" w:rsidR="00000000" w:rsidRPr="00000000">
              <w:rPr>
                <w:b w:val="1"/>
                <w:color w:val="000000"/>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AD">
            <w:pPr>
              <w:shd w:fill="ffffff" w:val="clear"/>
              <w:spacing w:line="360" w:lineRule="auto"/>
              <w:ind w:left="-55" w:hanging="55"/>
              <w:jc w:val="center"/>
              <w:rPr/>
            </w:pPr>
            <w:r w:rsidDel="00000000" w:rsidR="00000000" w:rsidRPr="00000000">
              <w:rPr>
                <w:color w:val="000000"/>
                <w:rtl w:val="0"/>
              </w:rPr>
              <w:t xml:space="preserve">A (90-100)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AE">
            <w:pPr>
              <w:shd w:fill="ffffff" w:val="clear"/>
              <w:spacing w:line="360" w:lineRule="auto"/>
              <w:jc w:val="center"/>
              <w:rPr/>
            </w:pPr>
            <w:r w:rsidDel="00000000" w:rsidR="00000000" w:rsidRPr="00000000">
              <w:rPr>
                <w:color w:val="000000"/>
                <w:rtl w:val="0"/>
              </w:rPr>
              <w:t xml:space="preserve">відмінно</w:t>
            </w:r>
            <w:r w:rsidDel="00000000" w:rsidR="00000000" w:rsidRPr="00000000">
              <w:rPr>
                <w:rtl w:val="0"/>
              </w:rPr>
            </w:r>
          </w:p>
        </w:tc>
      </w:tr>
      <w:tr>
        <w:trPr>
          <w:cantSplit w:val="0"/>
          <w:trHeight w:val="138"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AF">
            <w:pPr>
              <w:spacing w:line="360" w:lineRule="auto"/>
              <w:jc w:val="center"/>
              <w:rPr/>
            </w:pPr>
            <w:r w:rsidDel="00000000" w:rsidR="00000000" w:rsidRPr="00000000">
              <w:rPr>
                <w:b w:val="1"/>
                <w:color w:val="000000"/>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B0">
            <w:pPr>
              <w:shd w:fill="ffffff" w:val="clear"/>
              <w:spacing w:line="360" w:lineRule="auto"/>
              <w:ind w:left="-55" w:hanging="55"/>
              <w:jc w:val="center"/>
              <w:rPr/>
            </w:pPr>
            <w:r w:rsidDel="00000000" w:rsidR="00000000" w:rsidRPr="00000000">
              <w:rPr>
                <w:color w:val="000000"/>
                <w:rtl w:val="0"/>
              </w:rPr>
              <w:t xml:space="preserve">B (80-89)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B1">
            <w:pPr>
              <w:shd w:fill="ffffff" w:val="clear"/>
              <w:spacing w:line="360" w:lineRule="auto"/>
              <w:jc w:val="center"/>
              <w:rPr/>
            </w:pPr>
            <w:r w:rsidDel="00000000" w:rsidR="00000000" w:rsidRPr="00000000">
              <w:rPr>
                <w:color w:val="000000"/>
                <w:rtl w:val="0"/>
              </w:rPr>
              <w:t xml:space="preserve">дуже добре</w:t>
            </w:r>
            <w:r w:rsidDel="00000000" w:rsidR="00000000" w:rsidRPr="00000000">
              <w:rPr>
                <w:rtl w:val="0"/>
              </w:rPr>
            </w:r>
          </w:p>
        </w:tc>
      </w:tr>
      <w:tr>
        <w:trPr>
          <w:cantSplit w:val="0"/>
          <w:trHeight w:val="100"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3">
            <w:pPr>
              <w:shd w:fill="ffffff" w:val="clear"/>
              <w:spacing w:line="360" w:lineRule="auto"/>
              <w:ind w:left="-18" w:firstLine="0"/>
              <w:jc w:val="center"/>
              <w:rPr/>
            </w:pPr>
            <w:r w:rsidDel="00000000" w:rsidR="00000000" w:rsidRPr="00000000">
              <w:rPr>
                <w:color w:val="000000"/>
                <w:rtl w:val="0"/>
              </w:rPr>
              <w:t xml:space="preserve">C (70-79)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tcPr>
          <w:p w:rsidR="00000000" w:rsidDel="00000000" w:rsidP="00000000" w:rsidRDefault="00000000" w:rsidRPr="00000000" w14:paraId="000001B4">
            <w:pPr>
              <w:shd w:fill="ffffff" w:val="clear"/>
              <w:spacing w:line="360" w:lineRule="auto"/>
              <w:jc w:val="center"/>
              <w:rPr/>
            </w:pPr>
            <w:r w:rsidDel="00000000" w:rsidR="00000000" w:rsidRPr="00000000">
              <w:rPr>
                <w:color w:val="000000"/>
                <w:rtl w:val="0"/>
              </w:rPr>
              <w:t xml:space="preserve">добре</w:t>
            </w:r>
            <w:r w:rsidDel="00000000" w:rsidR="00000000" w:rsidRPr="00000000">
              <w:rPr>
                <w:rtl w:val="0"/>
              </w:rPr>
            </w:r>
          </w:p>
        </w:tc>
      </w:tr>
      <w:tr>
        <w:trPr>
          <w:cantSplit w:val="0"/>
          <w:trHeight w:val="131"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5">
            <w:pPr>
              <w:spacing w:line="360" w:lineRule="auto"/>
              <w:jc w:val="center"/>
              <w:rPr/>
            </w:pPr>
            <w:r w:rsidDel="00000000" w:rsidR="00000000" w:rsidRPr="00000000">
              <w:rPr>
                <w:b w:val="1"/>
                <w:color w:val="000000"/>
                <w:rtl w:val="0"/>
              </w:rPr>
              <w:t xml:space="preserve">Задовільно</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B6">
            <w:pPr>
              <w:shd w:fill="ffffff" w:val="clear"/>
              <w:spacing w:line="360" w:lineRule="auto"/>
              <w:ind w:left="-55" w:hanging="55"/>
              <w:jc w:val="center"/>
              <w:rPr/>
            </w:pPr>
            <w:r w:rsidDel="00000000" w:rsidR="00000000" w:rsidRPr="00000000">
              <w:rPr>
                <w:color w:val="000000"/>
                <w:rtl w:val="0"/>
              </w:rPr>
              <w:t xml:space="preserve">D (60-69)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B7">
            <w:pPr>
              <w:shd w:fill="ffffff" w:val="clear"/>
              <w:spacing w:line="360" w:lineRule="auto"/>
              <w:jc w:val="center"/>
              <w:rPr/>
            </w:pPr>
            <w:r w:rsidDel="00000000" w:rsidR="00000000" w:rsidRPr="00000000">
              <w:rPr>
                <w:color w:val="000000"/>
                <w:rtl w:val="0"/>
              </w:rPr>
              <w:t xml:space="preserve">задовільно</w:t>
            </w:r>
            <w:r w:rsidDel="00000000" w:rsidR="00000000" w:rsidRPr="00000000">
              <w:rPr>
                <w:rtl w:val="0"/>
              </w:rPr>
            </w:r>
          </w:p>
        </w:tc>
      </w:tr>
      <w:tr>
        <w:trPr>
          <w:cantSplit w:val="0"/>
          <w:trHeight w:val="108"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9">
            <w:pPr>
              <w:shd w:fill="ffffff" w:val="clear"/>
              <w:spacing w:line="360" w:lineRule="auto"/>
              <w:jc w:val="center"/>
              <w:rPr/>
            </w:pPr>
            <w:r w:rsidDel="00000000" w:rsidR="00000000" w:rsidRPr="00000000">
              <w:rPr>
                <w:color w:val="000000"/>
                <w:rtl w:val="0"/>
              </w:rPr>
              <w:t xml:space="preserve">E (50-59)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BA">
            <w:pPr>
              <w:shd w:fill="ffffff" w:val="clear"/>
              <w:spacing w:line="360" w:lineRule="auto"/>
              <w:jc w:val="center"/>
              <w:rPr/>
            </w:pPr>
            <w:r w:rsidDel="00000000" w:rsidR="00000000" w:rsidRPr="00000000">
              <w:rPr>
                <w:color w:val="000000"/>
                <w:rtl w:val="0"/>
              </w:rPr>
              <w:t xml:space="preserve">достатньо</w:t>
            </w:r>
            <w:r w:rsidDel="00000000" w:rsidR="00000000" w:rsidRPr="00000000">
              <w:rPr>
                <w:rtl w:val="0"/>
              </w:rPr>
            </w:r>
          </w:p>
        </w:tc>
      </w:tr>
      <w:tr>
        <w:trPr>
          <w:cantSplit w:val="0"/>
          <w:trHeight w:val="138"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B">
            <w:pPr>
              <w:spacing w:line="360" w:lineRule="auto"/>
              <w:jc w:val="center"/>
              <w:rPr/>
            </w:pPr>
            <w:r w:rsidDel="00000000" w:rsidR="00000000" w:rsidRPr="00000000">
              <w:rPr>
                <w:b w:val="1"/>
                <w:color w:val="000000"/>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15.0" w:type="dxa"/>
              <w:left w:w="10.0" w:type="dxa"/>
              <w:bottom w:w="15.0" w:type="dxa"/>
              <w:right w:w="15.0" w:type="dxa"/>
            </w:tcMar>
            <w:vAlign w:val="center"/>
          </w:tcPr>
          <w:p w:rsidR="00000000" w:rsidDel="00000000" w:rsidP="00000000" w:rsidRDefault="00000000" w:rsidRPr="00000000" w14:paraId="000001BC">
            <w:pPr>
              <w:shd w:fill="ffffff" w:val="clear"/>
              <w:spacing w:line="360" w:lineRule="auto"/>
              <w:ind w:left="-55" w:hanging="55"/>
              <w:jc w:val="center"/>
              <w:rPr/>
            </w:pPr>
            <w:r w:rsidDel="00000000" w:rsidR="00000000" w:rsidRPr="00000000">
              <w:rPr>
                <w:color w:val="000000"/>
                <w:rtl w:val="0"/>
              </w:rPr>
              <w:t xml:space="preserve">FX (35-49)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10.0" w:type="dxa"/>
              <w:right w:w="115.0" w:type="dxa"/>
            </w:tcMar>
            <w:vAlign w:val="center"/>
          </w:tcPr>
          <w:p w:rsidR="00000000" w:rsidDel="00000000" w:rsidP="00000000" w:rsidRDefault="00000000" w:rsidRPr="00000000" w14:paraId="000001BD">
            <w:pPr>
              <w:spacing w:line="360" w:lineRule="auto"/>
              <w:jc w:val="center"/>
              <w:rPr/>
            </w:pPr>
            <w:r w:rsidDel="00000000" w:rsidR="00000000" w:rsidRPr="00000000">
              <w:rPr>
                <w:color w:val="000000"/>
                <w:rtl w:val="0"/>
              </w:rPr>
              <w:t xml:space="preserve">(незадовільно) з можливістю повторного складання</w:t>
            </w:r>
            <w:r w:rsidDel="00000000" w:rsidR="00000000" w:rsidRPr="00000000">
              <w:rPr>
                <w:rtl w:val="0"/>
              </w:rPr>
            </w:r>
          </w:p>
        </w:tc>
      </w:tr>
      <w:tr>
        <w:trPr>
          <w:cantSplit w:val="0"/>
          <w:trHeight w:val="100"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BF">
            <w:pPr>
              <w:shd w:fill="ffffff" w:val="clear"/>
              <w:spacing w:line="360" w:lineRule="auto"/>
              <w:ind w:left="-55" w:hanging="55"/>
              <w:jc w:val="center"/>
              <w:rPr/>
            </w:pPr>
            <w:r w:rsidDel="00000000" w:rsidR="00000000" w:rsidRPr="00000000">
              <w:rPr>
                <w:color w:val="000000"/>
                <w:rtl w:val="0"/>
              </w:rPr>
              <w:t xml:space="preserve">F (1-34)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10.0" w:type="dxa"/>
              <w:right w:w="115.0" w:type="dxa"/>
            </w:tcMar>
            <w:vAlign w:val="center"/>
          </w:tcPr>
          <w:p w:rsidR="00000000" w:rsidDel="00000000" w:rsidP="00000000" w:rsidRDefault="00000000" w:rsidRPr="00000000" w14:paraId="000001C0">
            <w:pPr>
              <w:spacing w:line="360" w:lineRule="auto"/>
              <w:jc w:val="center"/>
              <w:rPr/>
            </w:pPr>
            <w:r w:rsidDel="00000000" w:rsidR="00000000" w:rsidRPr="00000000">
              <w:rPr>
                <w:color w:val="000000"/>
                <w:rtl w:val="0"/>
              </w:rPr>
              <w:t xml:space="preserve">(незадовільно) з обов’язковим, самостійним, повторним опрацюванням навчальної дисципліни до перескладання</w:t>
            </w:r>
            <w:r w:rsidDel="00000000" w:rsidR="00000000" w:rsidRPr="00000000">
              <w:rPr>
                <w:rtl w:val="0"/>
              </w:rPr>
            </w:r>
          </w:p>
        </w:tc>
      </w:tr>
    </w:tbl>
    <w:p w:rsidR="00000000" w:rsidDel="00000000" w:rsidP="00000000" w:rsidRDefault="00000000" w:rsidRPr="00000000" w14:paraId="000001C1">
      <w:pPr>
        <w:jc w:val="center"/>
        <w:rPr/>
      </w:pPr>
      <w:r w:rsidDel="00000000" w:rsidR="00000000" w:rsidRPr="00000000">
        <w:rPr>
          <w:b w:val="1"/>
          <w:color w:val="000000"/>
          <w:rtl w:val="0"/>
        </w:rPr>
        <w:t xml:space="preserve">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shd w:fill="ffffff" w:val="clear"/>
        <w:jc w:val="center"/>
        <w:rPr>
          <w:b w:val="1"/>
        </w:rPr>
      </w:pPr>
      <w:r w:rsidDel="00000000" w:rsidR="00000000" w:rsidRPr="00000000">
        <w:rPr>
          <w:b w:val="1"/>
          <w:rtl w:val="0"/>
        </w:rPr>
        <w:t xml:space="preserve">Рекомендована література</w:t>
      </w:r>
    </w:p>
    <w:p w:rsidR="00000000" w:rsidDel="00000000" w:rsidP="00000000" w:rsidRDefault="00000000" w:rsidRPr="00000000" w14:paraId="000001C4">
      <w:pPr>
        <w:shd w:fill="ffffff" w:val="clear"/>
        <w:jc w:val="center"/>
        <w:rPr>
          <w:b w:val="1"/>
        </w:rPr>
      </w:pPr>
      <w:r w:rsidDel="00000000" w:rsidR="00000000" w:rsidRPr="00000000">
        <w:rPr>
          <w:b w:val="1"/>
          <w:rtl w:val="0"/>
        </w:rPr>
        <w:t xml:space="preserve">Базова (основна)</w:t>
      </w:r>
    </w:p>
    <w:p w:rsidR="00000000" w:rsidDel="00000000" w:rsidP="00000000" w:rsidRDefault="00000000" w:rsidRPr="00000000" w14:paraId="000001C5">
      <w:pPr>
        <w:shd w:fill="ffffff" w:val="clear"/>
        <w:ind w:firstLine="426"/>
        <w:jc w:val="both"/>
        <w:rPr/>
      </w:pPr>
      <w:r w:rsidDel="00000000" w:rsidR="00000000" w:rsidRPr="00000000">
        <w:rPr>
          <w:rtl w:val="0"/>
        </w:rPr>
        <w:t xml:space="preserve">1. Методичні рекомендації щодо виконання, оформлення та захисту наукових робіт: для здобувачів освіти першого (бакалаврського) та другого (магістерського) рівня ОПП «Англійсько-український переклад та переклад з другої іноземної мови» спеціальності B11 Філологія, B11.041 Германські мови та літератури (переклад включно), перша – англійська, галузі знань </w:t>
      </w:r>
      <w:r w:rsidDel="00000000" w:rsidR="00000000" w:rsidRPr="00000000">
        <w:rPr>
          <w:i w:val="1"/>
          <w:rtl w:val="0"/>
        </w:rPr>
        <w:t xml:space="preserve">B Культура, мистецтво та гуманітарні науки </w:t>
      </w:r>
      <w:r w:rsidDel="00000000" w:rsidR="00000000" w:rsidRPr="00000000">
        <w:rPr>
          <w:rtl w:val="0"/>
        </w:rPr>
        <w:t xml:space="preserve">/ уклад. : І. В. Беженар, М. В. Ковалюк; А. В. Косенко, ЧНУ імені Юрія Федьковича. Чернівці, 2025.  97 с. </w:t>
      </w:r>
    </w:p>
    <w:p w:rsidR="00000000" w:rsidDel="00000000" w:rsidP="00000000" w:rsidRDefault="00000000" w:rsidRPr="00000000" w14:paraId="000001C6">
      <w:pPr>
        <w:shd w:fill="ffffff" w:val="clear"/>
        <w:ind w:firstLine="426"/>
        <w:jc w:val="both"/>
        <w:rPr/>
      </w:pPr>
      <w:r w:rsidDel="00000000" w:rsidR="00000000" w:rsidRPr="00000000">
        <w:rPr>
          <w:rtl w:val="0"/>
        </w:rPr>
        <w:t xml:space="preserve">2. Студентські наукові роботи: від планування до захисту : навч. посіб. з основ наукових досліджень / уклад.: А. В. Заслонкіна. Чернівці: Чернівецький національний університет, 2017. 60 с.</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1C8">
      <w:pPr>
        <w:shd w:fill="ffffff" w:val="clear"/>
        <w:ind w:firstLine="284"/>
        <w:jc w:val="both"/>
        <w:rPr/>
      </w:pPr>
      <w:r w:rsidDel="00000000" w:rsidR="00000000" w:rsidRPr="00000000">
        <w:rPr>
          <w:rtl w:val="0"/>
        </w:rPr>
        <w:t xml:space="preserve">1. Методологія наукових досліджень: навч. посібник / уклад.: С. В. Каламбет, С. І. Іванов, Ю. В. Півняк. Дн-вськ: Вид-во Маковецький, 2015. 191 с.</w:t>
      </w:r>
    </w:p>
    <w:p w:rsidR="00000000" w:rsidDel="00000000" w:rsidP="00000000" w:rsidRDefault="00000000" w:rsidRPr="00000000" w14:paraId="000001C9">
      <w:pPr>
        <w:shd w:fill="ffffff" w:val="clear"/>
        <w:ind w:firstLine="284"/>
        <w:jc w:val="both"/>
        <w:rPr/>
      </w:pPr>
      <w:r w:rsidDel="00000000" w:rsidR="00000000" w:rsidRPr="00000000">
        <w:rPr>
          <w:rtl w:val="0"/>
        </w:rPr>
        <w:t xml:space="preserve">2. Методика та організація наукових досліджень : навч. посібник / уклад.: С. Е. Важинський, Т. І. Щербак. Суми: СумДПУ імені А. С. Макаренка, 2016. 260 с.</w:t>
      </w:r>
    </w:p>
    <w:p w:rsidR="00000000" w:rsidDel="00000000" w:rsidP="00000000" w:rsidRDefault="00000000" w:rsidRPr="00000000" w14:paraId="000001CA">
      <w:pPr>
        <w:shd w:fill="ffffff" w:val="clear"/>
        <w:ind w:firstLine="284"/>
        <w:jc w:val="both"/>
        <w:rPr/>
      </w:pPr>
      <w:r w:rsidDel="00000000" w:rsidR="00000000" w:rsidRPr="00000000">
        <w:rPr>
          <w:rtl w:val="0"/>
        </w:rPr>
        <w:t xml:space="preserve">3. Основи наукових досліджень : навч. посібник / уклад.: М. Мальська, Н. Паньків. Львів: Видавництво ЛНУ імені Івана Франка, 2020. 226 с.</w:t>
      </w:r>
    </w:p>
    <w:p w:rsidR="00000000" w:rsidDel="00000000" w:rsidP="00000000" w:rsidRDefault="00000000" w:rsidRPr="00000000" w14:paraId="000001CB">
      <w:pPr>
        <w:shd w:fill="ffffff" w:val="clear"/>
        <w:ind w:firstLine="284"/>
        <w:jc w:val="both"/>
        <w:rPr/>
      </w:pPr>
      <w:r w:rsidDel="00000000" w:rsidR="00000000" w:rsidRPr="00000000">
        <w:rPr>
          <w:rtl w:val="0"/>
        </w:rPr>
        <w:t xml:space="preserve">4. Основи наукових досліджень: навч. посібник / за заг. ред. Т. В. Гончарук. Тернопіль, 2014. 272 с.</w:t>
      </w:r>
    </w:p>
    <w:p w:rsidR="00000000" w:rsidDel="00000000" w:rsidP="00000000" w:rsidRDefault="00000000" w:rsidRPr="00000000" w14:paraId="000001CC">
      <w:pPr>
        <w:shd w:fill="ffffff" w:val="clear"/>
        <w:ind w:firstLine="284"/>
        <w:jc w:val="both"/>
        <w:rPr/>
      </w:pPr>
      <w:r w:rsidDel="00000000" w:rsidR="00000000" w:rsidRPr="00000000">
        <w:rPr>
          <w:rtl w:val="0"/>
        </w:rPr>
        <w:t xml:space="preserve">5. Основи наукових досліджень: навч. посібник / уклад.: В. В. Тушева. Харків: «Федорко», 2014. 408 с.</w:t>
      </w:r>
    </w:p>
    <w:p w:rsidR="00000000" w:rsidDel="00000000" w:rsidP="00000000" w:rsidRDefault="00000000" w:rsidRPr="00000000" w14:paraId="000001CD">
      <w:pPr>
        <w:shd w:fill="ffffff" w:val="clear"/>
        <w:ind w:firstLine="284"/>
        <w:jc w:val="both"/>
        <w:rPr/>
      </w:pPr>
      <w:r w:rsidDel="00000000" w:rsidR="00000000" w:rsidRPr="00000000">
        <w:rPr>
          <w:rtl w:val="0"/>
        </w:rPr>
        <w:t xml:space="preserve">6. Хижняк І.А. Як написати наукову статтю та підготувати доповідь на конференцію (навчальний посібник для студентів, магістрантів, аспірантів) / І. А. Хижняк, О. Ф. Ліпінська, А.О. Буднік. – Одеса, 2009. – 142с.</w:t>
      </w:r>
    </w:p>
    <w:p w:rsidR="00000000" w:rsidDel="00000000" w:rsidP="00000000" w:rsidRDefault="00000000" w:rsidRPr="00000000" w14:paraId="000001CE">
      <w:pPr>
        <w:shd w:fill="ffffff" w:val="clear"/>
        <w:ind w:firstLine="284"/>
        <w:jc w:val="both"/>
        <w:rPr/>
      </w:pPr>
      <w:r w:rsidDel="00000000" w:rsidR="00000000" w:rsidRPr="00000000">
        <w:rPr>
          <w:rtl w:val="0"/>
        </w:rPr>
        <w:t xml:space="preserve">7. Яремчук В. Основи науково-дослідної роботи студентів : навчальний посібник для студентів факультетів гуманітарного профілю / Віталій Яремчук. – Острог : Національний університет “Острозька академія”, 2012. – 56 с.; 2-ге вид., виправл.</w:t>
      </w:r>
    </w:p>
    <w:p w:rsidR="00000000" w:rsidDel="00000000" w:rsidP="00000000" w:rsidRDefault="00000000" w:rsidRPr="00000000" w14:paraId="000001CF">
      <w:pPr>
        <w:shd w:fill="ffffff" w:val="clear"/>
        <w:ind w:firstLine="284"/>
        <w:jc w:val="both"/>
        <w:rPr/>
      </w:pPr>
      <w:r w:rsidDel="00000000" w:rsidR="00000000" w:rsidRPr="00000000">
        <w:rPr>
          <w:rtl w:val="0"/>
        </w:rPr>
      </w:r>
    </w:p>
    <w:p w:rsidR="00000000" w:rsidDel="00000000" w:rsidP="00000000" w:rsidRDefault="00000000" w:rsidRPr="00000000" w14:paraId="000001D0">
      <w:pPr>
        <w:shd w:fill="ffffff" w:val="clear"/>
        <w:tabs>
          <w:tab w:val="left" w:leader="none" w:pos="365"/>
        </w:tabs>
        <w:jc w:val="center"/>
        <w:rPr>
          <w:b w:val="1"/>
        </w:rPr>
      </w:pPr>
      <w:r w:rsidDel="00000000" w:rsidR="00000000" w:rsidRPr="00000000">
        <w:rPr>
          <w:b w:val="1"/>
          <w:rtl w:val="0"/>
        </w:rPr>
        <w:t xml:space="preserve">Інформаційні ресурси</w:t>
      </w:r>
    </w:p>
    <w:p w:rsidR="00000000" w:rsidDel="00000000" w:rsidP="00000000" w:rsidRDefault="00000000" w:rsidRPr="00000000" w14:paraId="000001D1">
      <w:pPr>
        <w:numPr>
          <w:ilvl w:val="0"/>
          <w:numId w:val="3"/>
        </w:numPr>
        <w:shd w:fill="ffffff" w:val="clear"/>
        <w:tabs>
          <w:tab w:val="left" w:leader="none" w:pos="851"/>
        </w:tabs>
        <w:ind w:left="0" w:firstLine="284"/>
        <w:jc w:val="both"/>
        <w:rPr/>
      </w:pPr>
      <w:r w:rsidDel="00000000" w:rsidR="00000000" w:rsidRPr="00000000">
        <w:rPr>
          <w:rtl w:val="0"/>
        </w:rPr>
        <w:t xml:space="preserve">Веб-сторінка кафедри лінгвістики та перекладу. URL: </w:t>
      </w:r>
      <w:hyperlink r:id="rId8">
        <w:r w:rsidDel="00000000" w:rsidR="00000000" w:rsidRPr="00000000">
          <w:rPr>
            <w:color w:val="0000ff"/>
            <w:u w:val="single"/>
            <w:rtl w:val="0"/>
          </w:rPr>
          <w:t xml:space="preserve">http://translationdept.chnu.edu.ua/</w:t>
        </w:r>
      </w:hyperlink>
      <w:r w:rsidDel="00000000" w:rsidR="00000000" w:rsidRPr="00000000">
        <w:rPr>
          <w:rtl w:val="0"/>
        </w:rPr>
      </w:r>
    </w:p>
    <w:p w:rsidR="00000000" w:rsidDel="00000000" w:rsidP="00000000" w:rsidRDefault="00000000" w:rsidRPr="00000000" w14:paraId="000001D2">
      <w:pPr>
        <w:numPr>
          <w:ilvl w:val="0"/>
          <w:numId w:val="3"/>
        </w:numPr>
        <w:shd w:fill="ffffff" w:val="clear"/>
        <w:tabs>
          <w:tab w:val="left" w:leader="none" w:pos="851"/>
        </w:tabs>
        <w:ind w:left="0" w:firstLine="284"/>
        <w:jc w:val="both"/>
        <w:rPr/>
      </w:pPr>
      <w:r w:rsidDel="00000000" w:rsidR="00000000" w:rsidRPr="00000000">
        <w:rPr>
          <w:rtl w:val="0"/>
        </w:rPr>
        <w:t xml:space="preserve">Етичний кодекс Чернівецького національного університету імені Юрія Федьковича. URL: </w:t>
      </w:r>
      <w:hyperlink r:id="rId9">
        <w:r w:rsidDel="00000000" w:rsidR="00000000" w:rsidRPr="00000000">
          <w:rPr>
            <w:color w:val="0000ff"/>
            <w:u w:val="single"/>
            <w:rtl w:val="0"/>
          </w:rPr>
          <w:t xml:space="preserve">http://geo.chnu.edu.ua/res//geo/1/akad_dobr/etuchnui_kodeks_univers.pdf</w:t>
        </w:r>
      </w:hyperlink>
      <w:r w:rsidDel="00000000" w:rsidR="00000000" w:rsidRPr="00000000">
        <w:rPr>
          <w:rtl w:val="0"/>
        </w:rPr>
        <w:t xml:space="preserve">  </w:t>
      </w:r>
    </w:p>
    <w:p w:rsidR="00000000" w:rsidDel="00000000" w:rsidP="00000000" w:rsidRDefault="00000000" w:rsidRPr="00000000" w14:paraId="000001D3">
      <w:pPr>
        <w:numPr>
          <w:ilvl w:val="0"/>
          <w:numId w:val="3"/>
        </w:numPr>
        <w:shd w:fill="ffffff" w:val="clear"/>
        <w:tabs>
          <w:tab w:val="left" w:leader="none" w:pos="851"/>
        </w:tabs>
        <w:ind w:left="0" w:firstLine="284"/>
        <w:jc w:val="both"/>
        <w:rPr/>
      </w:pPr>
      <w:r w:rsidDel="00000000" w:rsidR="00000000" w:rsidRPr="00000000">
        <w:rPr>
          <w:rtl w:val="0"/>
        </w:rPr>
        <w:t xml:space="preserve">Методичні рекомендації до проведення підсумкової атестації здобувачів вищої освіти  першого (бакалаврського) та другого (магістерського) рівнів вищої освіти  у 2024-2025 н.р. </w:t>
      </w:r>
      <w:hyperlink r:id="rId10">
        <w:r w:rsidDel="00000000" w:rsidR="00000000" w:rsidRPr="00000000">
          <w:rPr>
            <w:color w:val="0000ff"/>
            <w:u w:val="single"/>
            <w:rtl w:val="0"/>
          </w:rPr>
          <w:t xml:space="preserve">https://www.chnu.edu.ua/media/hetp1ryc/3010-na-sait-i-rozsylka-metod-rekomendatsii_ek-2024-2025.pdf?_gl=1*n1taq4*_ga*ODk2OTQ5MDg2LjE2OTkxOTEwMjM.*_ga_Q6273NZQ6Z*czE3NTg3OTE0NjUkbzc2JGcxJHQxNzU4NzkxNDkyJGozMyRsMCRoMA</w:t>
        </w:r>
      </w:hyperlink>
      <w:r w:rsidDel="00000000" w:rsidR="00000000" w:rsidRPr="00000000">
        <w:rPr>
          <w:rtl w:val="0"/>
        </w:rPr>
        <w:t xml:space="preserve"> (дата звернення: 26.08.2025). </w:t>
      </w:r>
    </w:p>
    <w:p w:rsidR="00000000" w:rsidDel="00000000" w:rsidP="00000000" w:rsidRDefault="00000000" w:rsidRPr="00000000" w14:paraId="000001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 w:val="left" w:leader="none" w:pos="1276"/>
          <w:tab w:val="left" w:leader="none" w:pos="1418"/>
          <w:tab w:val="left" w:leader="none" w:pos="1560"/>
        </w:tabs>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 про запобігання та виявлення академічного плагіату в ЧНУ імені Юрія Федьковича (Протокол 11 від 28 серпня 2025 р.)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https://www.chnu.edu.ua/media/hkzbr1b2/polozhennia-pro-vyiavlennia-ta-zapobihannia-akademichnomu-plahiatu-u-chnu-2025.pdf</w:t>
        </w:r>
      </w:hyperlink>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 w:val="left" w:leader="none" w:pos="1276"/>
          <w:tab w:val="left" w:leader="none" w:pos="1418"/>
          <w:tab w:val="left" w:leader="none" w:pos="1560"/>
        </w:tabs>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Приклади оформлення списку літератури згідно ДСТУ 8302:2015.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http://lib.znau.edu.ua/jirbis2/images/phocagallery/2017/Pryklady_DSTU_8302_2015.pdf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 w:val="left" w:leader="none" w:pos="993"/>
          <w:tab w:val="left" w:leader="none" w:pos="1276"/>
          <w:tab w:val="left" w:leader="none" w:pos="1418"/>
          <w:tab w:val="left" w:leader="none" w:pos="1560"/>
        </w:tabs>
        <w:spacing w:after="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Український правопис. 2019.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https://mon.gov.ua/storage/app/media/zagalna%20serednya/%202019.pdf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(Дата звернення: 15.07.2024). </w:t>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hd w:fill="ffffff" w:val="clear"/>
        <w:spacing w:after="280" w:before="280" w:lineRule="auto"/>
        <w:jc w:val="center"/>
        <w:rPr>
          <w:b w:val="1"/>
          <w:color w:val="222222"/>
        </w:rPr>
      </w:pPr>
      <w:r w:rsidDel="00000000" w:rsidR="00000000" w:rsidRPr="00000000">
        <w:rPr>
          <w:b w:val="1"/>
          <w:color w:val="222222"/>
          <w:rtl w:val="0"/>
        </w:rPr>
        <w:t xml:space="preserve">Політика академічної доброчесності</w:t>
      </w:r>
    </w:p>
    <w:p w:rsidR="00000000" w:rsidDel="00000000" w:rsidP="00000000" w:rsidRDefault="00000000" w:rsidRPr="00000000" w14:paraId="000001D9">
      <w:pPr>
        <w:shd w:fill="ffffff" w:val="clear"/>
        <w:spacing w:after="280" w:before="280" w:lineRule="auto"/>
        <w:rPr>
          <w:color w:val="222222"/>
        </w:rPr>
      </w:pPr>
      <w:r w:rsidDel="00000000" w:rsidR="00000000" w:rsidRPr="00000000">
        <w:rPr>
          <w:color w:val="222222"/>
          <w:rtl w:val="0"/>
        </w:rPr>
        <w:t xml:space="preserve">Дотримання політики академічної доброчесності регламентується такими документами:</w:t>
      </w:r>
    </w:p>
    <w:p w:rsidR="00000000" w:rsidDel="00000000" w:rsidP="00000000" w:rsidRDefault="00000000" w:rsidRPr="00000000" w14:paraId="000001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Етичний кодекс Чернівецького національного університету імені Юрія Федьковича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B">
      <w:pPr>
        <w:shd w:fill="ffffff" w:val="clear"/>
        <w:spacing w:after="280" w:before="280" w:lineRule="auto"/>
        <w:ind w:left="720" w:firstLine="0"/>
        <w:rPr>
          <w:color w:val="222222"/>
        </w:rPr>
      </w:pPr>
      <w:hyperlink r:id="rId15">
        <w:r w:rsidDel="00000000" w:rsidR="00000000" w:rsidRPr="00000000">
          <w:rPr>
            <w:color w:val="0000ff"/>
            <w:u w:val="single"/>
            <w:rtl w:val="0"/>
          </w:rPr>
          <w:t xml:space="preserve">https://www.chnu.edu.ua/universytet/normatyvni-dokumenty/etychnyi-kodeks-chernivetskoho-natsionalnoho-universytetu-imeni-yuriia-fedkovycha/</w:t>
        </w:r>
      </w:hyperlink>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Положення про виявлення та запобігання академічному плагіату</w:t>
        </w:r>
      </w:hyperlink>
      <w:r w:rsidDel="00000000" w:rsidR="00000000" w:rsidRPr="00000000">
        <w:rPr>
          <w:rtl w:val="0"/>
        </w:rPr>
      </w:r>
    </w:p>
    <w:p w:rsidR="00000000" w:rsidDel="00000000" w:rsidP="00000000" w:rsidRDefault="00000000" w:rsidRPr="00000000" w14:paraId="000001DD">
      <w:pPr>
        <w:shd w:fill="ffffff" w:val="clear"/>
        <w:spacing w:after="280" w:before="280" w:lineRule="auto"/>
        <w:ind w:left="1080" w:firstLine="0"/>
        <w:rPr>
          <w:color w:val="000000"/>
        </w:rPr>
      </w:pPr>
      <w:hyperlink r:id="rId17">
        <w:r w:rsidDel="00000000" w:rsidR="00000000" w:rsidRPr="00000000">
          <w:rPr>
            <w:color w:val="0000ff"/>
            <w:u w:val="single"/>
            <w:rtl w:val="0"/>
          </w:rPr>
          <w:t xml:space="preserve">https://www.chnu.edu.ua/universytet/normatyvni-dokumenty/polozhennia-pro-vyiavlennia-ta-zapobihannia-akademichnomu-plahiatu-u-chernivetskomu-natsionalnomu-universyteti-imeni-yuriia-fedkovycha/</w:t>
        </w:r>
      </w:hyperlink>
      <w:r w:rsidDel="00000000" w:rsidR="00000000" w:rsidRPr="00000000">
        <w:rPr>
          <w:rtl w:val="0"/>
        </w:rPr>
      </w:r>
    </w:p>
    <w:p w:rsidR="00000000" w:rsidDel="00000000" w:rsidP="00000000" w:rsidRDefault="00000000" w:rsidRPr="00000000" w14:paraId="000001DE">
      <w:pPr>
        <w:rPr>
          <w:color w:val="000000"/>
        </w:rPr>
      </w:pPr>
      <w:r w:rsidDel="00000000" w:rsidR="00000000" w:rsidRPr="00000000">
        <w:rPr>
          <w:rtl w:val="0"/>
        </w:rPr>
      </w:r>
    </w:p>
    <w:sectPr>
      <w:pgSz w:h="16838" w:w="11906" w:orient="portrait"/>
      <w:pgMar w:bottom="1134" w:top="1134" w:left="1200"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1287" w:hanging="360.0000000000001"/>
      </w:pPr>
      <w:rPr>
        <w:color w:val="333333"/>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1440" w:hanging="360"/>
      </w:pPr>
      <w:rPr>
        <w:color w:val="00000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ind w:left="0" w:firstLine="0"/>
    </w:pPr>
    <w:rPr>
      <w:rFonts w:ascii="Arial" w:cs="Arial" w:eastAsia="Arial" w:hAnsi="Arial"/>
      <w:b w:val="1"/>
      <w:sz w:val="32"/>
      <w:szCs w:val="32"/>
    </w:rPr>
  </w:style>
  <w:style w:type="paragraph" w:styleId="Heading2">
    <w:name w:val="heading 2"/>
    <w:basedOn w:val="Normal"/>
    <w:next w:val="Normal"/>
    <w:pPr>
      <w:keepNext w:val="1"/>
      <w:widowControl w:val="0"/>
      <w:spacing w:after="60" w:before="24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0" w:firstLine="0"/>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ind w:left="0" w:firstLine="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rFonts w:ascii="Symbol" w:cs="Symbol" w:hAnsi="Symbol"/>
    </w:rPr>
  </w:style>
  <w:style w:type="character" w:styleId="WW8Num2z1">
    <w:name w:val="WW8Num2z1"/>
    <w:qFormat w:val="1"/>
    <w:rPr>
      <w:rFonts w:ascii="Courier New" w:cs="Courier New" w:hAnsi="Courier New"/>
    </w:rPr>
  </w:style>
  <w:style w:type="character" w:styleId="WW8Num2z2">
    <w:name w:val="WW8Num2z2"/>
    <w:qFormat w:val="1"/>
    <w:rPr>
      <w:rFonts w:ascii="Wingdings" w:cs="Wingdings" w:hAnsi="Wingdings"/>
    </w:rPr>
  </w:style>
  <w:style w:type="character" w:styleId="WW8Num3z0">
    <w:name w:val="WW8Num3z0"/>
    <w:qFormat w:val="1"/>
    <w:rPr>
      <w:rFonts w:ascii="Symbol" w:cs="Symbol" w:hAnsi="Symbol"/>
    </w:rPr>
  </w:style>
  <w:style w:type="character" w:styleId="WW8Num3z1">
    <w:name w:val="WW8Num3z1"/>
    <w:qFormat w:val="1"/>
    <w:rPr>
      <w:rFonts w:ascii="Courier New" w:cs="Courier New" w:hAnsi="Courier New"/>
    </w:rPr>
  </w:style>
  <w:style w:type="character" w:styleId="WW8Num3z2">
    <w:name w:val="WW8Num3z2"/>
    <w:qFormat w:val="1"/>
    <w:rPr>
      <w:rFonts w:ascii="Wingdings" w:cs="Wingdings" w:hAnsi="Wingdings"/>
    </w:rPr>
  </w:style>
  <w:style w:type="character" w:styleId="WW8Num4z0">
    <w:name w:val="WW8Num4z0"/>
    <w:qFormat w:val="1"/>
    <w:rPr>
      <w:rFonts w:ascii="Symbol" w:cs="Symbol" w:hAnsi="Symbol"/>
    </w:rPr>
  </w:style>
  <w:style w:type="character" w:styleId="WW8Num4z1">
    <w:name w:val="WW8Num4z1"/>
    <w:qFormat w:val="1"/>
    <w:rPr/>
  </w:style>
  <w:style w:type="character" w:styleId="WW8Num4z2">
    <w:name w:val="WW8Num4z2"/>
    <w:qFormat w:val="1"/>
    <w:rPr/>
  </w:style>
  <w:style w:type="character" w:styleId="WW8Num4z3">
    <w:name w:val="WW8Num4z3"/>
    <w:qFormat w:val="1"/>
    <w:rPr/>
  </w:style>
  <w:style w:type="character" w:styleId="WW8Num4z4">
    <w:name w:val="WW8Num4z4"/>
    <w:qFormat w:val="1"/>
    <w:rPr/>
  </w:style>
  <w:style w:type="character" w:styleId="WW8Num4z5">
    <w:name w:val="WW8Num4z5"/>
    <w:qFormat w:val="1"/>
    <w:rPr/>
  </w:style>
  <w:style w:type="character" w:styleId="WW8Num4z6">
    <w:name w:val="WW8Num4z6"/>
    <w:qFormat w:val="1"/>
    <w:rPr/>
  </w:style>
  <w:style w:type="character" w:styleId="WW8Num4z7">
    <w:name w:val="WW8Num4z7"/>
    <w:qFormat w:val="1"/>
    <w:rPr/>
  </w:style>
  <w:style w:type="character" w:styleId="WW8Num4z8">
    <w:name w:val="WW8Num4z8"/>
    <w:qFormat w:val="1"/>
    <w:rPr/>
  </w:style>
  <w:style w:type="character" w:styleId="WW8Num5z0">
    <w:name w:val="WW8Num5z0"/>
    <w:qFormat w:val="1"/>
    <w:rPr>
      <w:rFonts w:ascii="Symbol" w:cs="Symbol" w:hAnsi="Symbol"/>
    </w:rPr>
  </w:style>
  <w:style w:type="character" w:styleId="WW8Num5z1">
    <w:name w:val="WW8Num5z1"/>
    <w:qFormat w:val="1"/>
    <w:rPr>
      <w:rFonts w:ascii="Courier New" w:cs="Courier New" w:hAnsi="Courier New"/>
    </w:rPr>
  </w:style>
  <w:style w:type="character" w:styleId="WW8Num5z2">
    <w:name w:val="WW8Num5z2"/>
    <w:qFormat w:val="1"/>
    <w:rPr>
      <w:rFonts w:ascii="Wingdings" w:cs="Wingdings" w:hAnsi="Wingdings"/>
    </w:rPr>
  </w:style>
  <w:style w:type="character" w:styleId="WW8Num6z0">
    <w:name w:val="WW8Num6z0"/>
    <w:qFormat w:val="1"/>
    <w:rPr>
      <w:rFonts w:ascii="Symbol" w:cs="Symbol" w:hAnsi="Symbol"/>
    </w:rPr>
  </w:style>
  <w:style w:type="character" w:styleId="WW8Num6z1">
    <w:name w:val="WW8Num6z1"/>
    <w:qFormat w:val="1"/>
    <w:rPr>
      <w:rFonts w:ascii="Courier New" w:cs="Courier New" w:hAnsi="Courier New"/>
    </w:rPr>
  </w:style>
  <w:style w:type="character" w:styleId="WW8Num6z2">
    <w:name w:val="WW8Num6z2"/>
    <w:qFormat w:val="1"/>
    <w:rPr>
      <w:rFonts w:ascii="Wingdings" w:cs="Wingdings" w:hAnsi="Wingdings"/>
    </w:rPr>
  </w:style>
  <w:style w:type="character" w:styleId="WW8Num7z0">
    <w:name w:val="WW8Num7z0"/>
    <w:qFormat w:val="1"/>
    <w:rPr>
      <w:rFonts w:ascii="Symbol" w:cs="Symbol" w:hAnsi="Symbol"/>
    </w:rPr>
  </w:style>
  <w:style w:type="character" w:styleId="WW8Num7z1">
    <w:name w:val="WW8Num7z1"/>
    <w:qFormat w:val="1"/>
    <w:rPr>
      <w:rFonts w:ascii="Courier New" w:cs="Courier New" w:hAnsi="Courier New"/>
    </w:rPr>
  </w:style>
  <w:style w:type="character" w:styleId="WW8Num7z2">
    <w:name w:val="WW8Num7z2"/>
    <w:qFormat w:val="1"/>
    <w:rPr>
      <w:rFonts w:ascii="Wingdings" w:cs="Wingdings" w:hAnsi="Wingdings"/>
    </w:rPr>
  </w:style>
  <w:style w:type="character" w:styleId="WW8Num8z0">
    <w:name w:val="WW8Num8z0"/>
    <w:qFormat w:val="1"/>
    <w:rPr>
      <w:rFonts w:ascii="Symbol" w:cs="Symbol" w:hAnsi="Symbol"/>
    </w:rPr>
  </w:style>
  <w:style w:type="character" w:styleId="WW8Num8z1">
    <w:name w:val="WW8Num8z1"/>
    <w:qFormat w:val="1"/>
    <w:rPr>
      <w:rFonts w:ascii="Courier New" w:cs="Courier New" w:hAnsi="Courier New"/>
    </w:rPr>
  </w:style>
  <w:style w:type="character" w:styleId="WW8Num8z2">
    <w:name w:val="WW8Num8z2"/>
    <w:qFormat w:val="1"/>
    <w:rPr>
      <w:rFonts w:ascii="Wingdings" w:cs="Wingdings" w:hAnsi="Wingdings"/>
    </w:rPr>
  </w:style>
  <w:style w:type="character" w:styleId="WW8Num9z0">
    <w:name w:val="WW8Num9z0"/>
    <w:qFormat w:val="1"/>
    <w:rPr>
      <w:rFonts w:ascii="Symbol" w:cs="Symbol" w:hAnsi="Symbol"/>
    </w:rPr>
  </w:style>
  <w:style w:type="character" w:styleId="WW8Num9z1">
    <w:name w:val="WW8Num9z1"/>
    <w:qFormat w:val="1"/>
    <w:rPr/>
  </w:style>
  <w:style w:type="character" w:styleId="WW8Num9z2">
    <w:name w:val="WW8Num9z2"/>
    <w:qFormat w:val="1"/>
    <w:rPr/>
  </w:style>
  <w:style w:type="character" w:styleId="WW8Num9z3">
    <w:name w:val="WW8Num9z3"/>
    <w:qFormat w:val="1"/>
    <w:rPr/>
  </w:style>
  <w:style w:type="character" w:styleId="WW8Num9z4">
    <w:name w:val="WW8Num9z4"/>
    <w:qFormat w:val="1"/>
    <w:rPr/>
  </w:style>
  <w:style w:type="character" w:styleId="WW8Num9z5">
    <w:name w:val="WW8Num9z5"/>
    <w:qFormat w:val="1"/>
    <w:rPr/>
  </w:style>
  <w:style w:type="character" w:styleId="WW8Num9z6">
    <w:name w:val="WW8Num9z6"/>
    <w:qFormat w:val="1"/>
    <w:rPr/>
  </w:style>
  <w:style w:type="character" w:styleId="WW8Num9z7">
    <w:name w:val="WW8Num9z7"/>
    <w:qFormat w:val="1"/>
    <w:rPr/>
  </w:style>
  <w:style w:type="character" w:styleId="WW8Num9z8">
    <w:name w:val="WW8Num9z8"/>
    <w:qFormat w:val="1"/>
    <w:rPr/>
  </w:style>
  <w:style w:type="character" w:styleId="WW8Num10z0">
    <w:name w:val="WW8Num10z0"/>
    <w:qFormat w:val="1"/>
    <w:rPr>
      <w:rFonts w:ascii="Symbol" w:cs="Symbol" w:hAnsi="Symbol"/>
    </w:rPr>
  </w:style>
  <w:style w:type="character" w:styleId="WW8Num10z1">
    <w:name w:val="WW8Num10z1"/>
    <w:qFormat w:val="1"/>
    <w:rPr>
      <w:rFonts w:ascii="Courier New" w:cs="Courier New" w:hAnsi="Courier New"/>
    </w:rPr>
  </w:style>
  <w:style w:type="character" w:styleId="WW8Num10z2">
    <w:name w:val="WW8Num10z2"/>
    <w:qFormat w:val="1"/>
    <w:rPr>
      <w:rFonts w:ascii="Wingdings" w:cs="Wingdings" w:hAnsi="Wingdings"/>
    </w:rPr>
  </w:style>
  <w:style w:type="character" w:styleId="WW8Num11z0">
    <w:name w:val="WW8Num11z0"/>
    <w:qFormat w:val="1"/>
    <w:rPr>
      <w:rFonts w:ascii="Symbol" w:cs="Symbol" w:hAnsi="Symbol"/>
    </w:rPr>
  </w:style>
  <w:style w:type="character" w:styleId="WW8Num11z1">
    <w:name w:val="WW8Num11z1"/>
    <w:qFormat w:val="1"/>
    <w:rPr>
      <w:rFonts w:ascii="Courier New" w:cs="Courier New" w:hAnsi="Courier New"/>
    </w:rPr>
  </w:style>
  <w:style w:type="character" w:styleId="WW8Num11z2">
    <w:name w:val="WW8Num11z2"/>
    <w:qFormat w:val="1"/>
    <w:rPr>
      <w:rFonts w:ascii="Wingdings" w:cs="Wingdings" w:hAnsi="Wingdings"/>
    </w:rPr>
  </w:style>
  <w:style w:type="character" w:styleId="WW8Num12z0">
    <w:name w:val="WW8Num12z0"/>
    <w:qFormat w:val="1"/>
    <w:rPr>
      <w:rFonts w:ascii="Symbol" w:cs="Symbol" w:hAnsi="Symbol"/>
    </w:rPr>
  </w:style>
  <w:style w:type="character" w:styleId="WW8Num12z1">
    <w:name w:val="WW8Num12z1"/>
    <w:qFormat w:val="1"/>
    <w:rPr>
      <w:rFonts w:ascii="Courier New" w:cs="Courier New" w:hAnsi="Courier New"/>
    </w:rPr>
  </w:style>
  <w:style w:type="character" w:styleId="WW8Num12z2">
    <w:name w:val="WW8Num12z2"/>
    <w:qFormat w:val="1"/>
    <w:rPr>
      <w:rFonts w:ascii="Wingdings" w:cs="Wingdings" w:hAnsi="Wingdings"/>
    </w:rPr>
  </w:style>
  <w:style w:type="character" w:styleId="WW8Num13z0">
    <w:name w:val="WW8Num13z0"/>
    <w:qFormat w:val="1"/>
    <w:rPr>
      <w:rFonts w:ascii="Symbol" w:cs="Symbol" w:hAnsi="Symbol"/>
    </w:rPr>
  </w:style>
  <w:style w:type="character" w:styleId="WW8Num13z1">
    <w:name w:val="WW8Num13z1"/>
    <w:qFormat w:val="1"/>
    <w:rPr>
      <w:rFonts w:ascii="Courier New" w:cs="Courier New" w:hAnsi="Courier New"/>
    </w:rPr>
  </w:style>
  <w:style w:type="character" w:styleId="WW8Num13z2">
    <w:name w:val="WW8Num13z2"/>
    <w:qFormat w:val="1"/>
    <w:rPr>
      <w:rFonts w:ascii="Wingdings" w:cs="Wingdings" w:hAnsi="Wingdings"/>
    </w:rPr>
  </w:style>
  <w:style w:type="character" w:styleId="WW8Num14z0">
    <w:name w:val="WW8Num14z0"/>
    <w:qFormat w:val="1"/>
    <w:rPr>
      <w:rFonts w:ascii="Times New Roman;Times New Roman" w:cs="Times New Roman;Times New Roman" w:hAnsi="Times New Roman;Times New Roman"/>
    </w:rPr>
  </w:style>
  <w:style w:type="character" w:styleId="WW8Num14z1">
    <w:name w:val="WW8Num14z1"/>
    <w:qFormat w:val="1"/>
    <w:rPr/>
  </w:style>
  <w:style w:type="character" w:styleId="WW8Num14z2">
    <w:name w:val="WW8Num14z2"/>
    <w:qFormat w:val="1"/>
    <w:rPr/>
  </w:style>
  <w:style w:type="character" w:styleId="WW8Num14z3">
    <w:name w:val="WW8Num14z3"/>
    <w:qFormat w:val="1"/>
    <w:rPr/>
  </w:style>
  <w:style w:type="character" w:styleId="WW8Num14z4">
    <w:name w:val="WW8Num14z4"/>
    <w:qFormat w:val="1"/>
    <w:rPr/>
  </w:style>
  <w:style w:type="character" w:styleId="WW8Num14z5">
    <w:name w:val="WW8Num14z5"/>
    <w:qFormat w:val="1"/>
    <w:rPr/>
  </w:style>
  <w:style w:type="character" w:styleId="WW8Num14z6">
    <w:name w:val="WW8Num14z6"/>
    <w:qFormat w:val="1"/>
    <w:rPr/>
  </w:style>
  <w:style w:type="character" w:styleId="WW8Num14z7">
    <w:name w:val="WW8Num14z7"/>
    <w:qFormat w:val="1"/>
    <w:rPr/>
  </w:style>
  <w:style w:type="character" w:styleId="WW8Num14z8">
    <w:name w:val="WW8Num14z8"/>
    <w:qFormat w:val="1"/>
    <w:rPr/>
  </w:style>
  <w:style w:type="character" w:styleId="WW8Num15z0">
    <w:name w:val="WW8Num15z0"/>
    <w:qFormat w:val="1"/>
    <w:rPr>
      <w:rFonts w:ascii="Symbol" w:cs="Symbol" w:hAnsi="Symbol"/>
    </w:rPr>
  </w:style>
  <w:style w:type="character" w:styleId="WW8Num15z1">
    <w:name w:val="WW8Num15z1"/>
    <w:qFormat w:val="1"/>
    <w:rPr/>
  </w:style>
  <w:style w:type="character" w:styleId="WW8Num15z2">
    <w:name w:val="WW8Num15z2"/>
    <w:qFormat w:val="1"/>
    <w:rPr/>
  </w:style>
  <w:style w:type="character" w:styleId="WW8Num15z3">
    <w:name w:val="WW8Num15z3"/>
    <w:qFormat w:val="1"/>
    <w:rPr/>
  </w:style>
  <w:style w:type="character" w:styleId="WW8Num15z4">
    <w:name w:val="WW8Num15z4"/>
    <w:qFormat w:val="1"/>
    <w:rPr/>
  </w:style>
  <w:style w:type="character" w:styleId="WW8Num15z5">
    <w:name w:val="WW8Num15z5"/>
    <w:qFormat w:val="1"/>
    <w:rPr/>
  </w:style>
  <w:style w:type="character" w:styleId="WW8Num15z6">
    <w:name w:val="WW8Num15z6"/>
    <w:qFormat w:val="1"/>
    <w:rPr/>
  </w:style>
  <w:style w:type="character" w:styleId="WW8Num15z7">
    <w:name w:val="WW8Num15z7"/>
    <w:qFormat w:val="1"/>
    <w:rPr/>
  </w:style>
  <w:style w:type="character" w:styleId="WW8Num15z8">
    <w:name w:val="WW8Num15z8"/>
    <w:qFormat w:val="1"/>
    <w:rPr/>
  </w:style>
  <w:style w:type="character" w:styleId="WW8Num16z0">
    <w:name w:val="WW8Num16z0"/>
    <w:qFormat w:val="1"/>
    <w:rPr>
      <w:rFonts w:ascii="Symbol" w:cs="Symbol" w:hAnsi="Symbol"/>
    </w:rPr>
  </w:style>
  <w:style w:type="character" w:styleId="WW8Num16z1">
    <w:name w:val="WW8Num16z1"/>
    <w:qFormat w:val="1"/>
    <w:rPr>
      <w:rFonts w:ascii="Courier New" w:cs="Courier New" w:hAnsi="Courier New"/>
    </w:rPr>
  </w:style>
  <w:style w:type="character" w:styleId="WW8Num16z2">
    <w:name w:val="WW8Num16z2"/>
    <w:qFormat w:val="1"/>
    <w:rPr>
      <w:rFonts w:ascii="Wingdings" w:cs="Wingdings" w:hAnsi="Wingdings"/>
    </w:rPr>
  </w:style>
  <w:style w:type="character" w:styleId="WW8Num17z0">
    <w:name w:val="WW8Num17z0"/>
    <w:qFormat w:val="1"/>
    <w:rPr>
      <w:rFonts w:ascii="Symbol" w:cs="Symbol" w:hAnsi="Symbol"/>
    </w:rPr>
  </w:style>
  <w:style w:type="character" w:styleId="WW8Num17z1">
    <w:name w:val="WW8Num17z1"/>
    <w:qFormat w:val="1"/>
    <w:rPr>
      <w:rFonts w:cs="TimesNewRomanPS-ItalicMT;MS Mincho"/>
    </w:rPr>
  </w:style>
  <w:style w:type="character" w:styleId="WW8Num17z2">
    <w:name w:val="WW8Num17z2"/>
    <w:qFormat w:val="1"/>
    <w:rPr>
      <w:rFonts w:ascii="Wingdings" w:cs="Wingdings" w:hAnsi="Wingdings"/>
    </w:rPr>
  </w:style>
  <w:style w:type="character" w:styleId="WW8Num17z4">
    <w:name w:val="WW8Num17z4"/>
    <w:qFormat w:val="1"/>
    <w:rPr>
      <w:rFonts w:ascii="Courier New" w:cs="Courier New" w:hAnsi="Courier New"/>
    </w:rPr>
  </w:style>
  <w:style w:type="character" w:styleId="WW8Num18z0">
    <w:name w:val="WW8Num18z0"/>
    <w:qFormat w:val="1"/>
    <w:rPr>
      <w:rFonts w:ascii="Symbol" w:cs="Symbol" w:hAnsi="Symbol"/>
    </w:rPr>
  </w:style>
  <w:style w:type="character" w:styleId="WW8Num18z1">
    <w:name w:val="WW8Num18z1"/>
    <w:qFormat w:val="1"/>
    <w:rPr/>
  </w:style>
  <w:style w:type="character" w:styleId="WW8Num18z2">
    <w:name w:val="WW8Num18z2"/>
    <w:qFormat w:val="1"/>
    <w:rPr/>
  </w:style>
  <w:style w:type="character" w:styleId="WW8Num18z3">
    <w:name w:val="WW8Num18z3"/>
    <w:qFormat w:val="1"/>
    <w:rPr/>
  </w:style>
  <w:style w:type="character" w:styleId="WW8Num18z4">
    <w:name w:val="WW8Num18z4"/>
    <w:qFormat w:val="1"/>
    <w:rPr/>
  </w:style>
  <w:style w:type="character" w:styleId="WW8Num18z5">
    <w:name w:val="WW8Num18z5"/>
    <w:qFormat w:val="1"/>
    <w:rPr/>
  </w:style>
  <w:style w:type="character" w:styleId="WW8Num18z6">
    <w:name w:val="WW8Num18z6"/>
    <w:qFormat w:val="1"/>
    <w:rPr/>
  </w:style>
  <w:style w:type="character" w:styleId="WW8Num18z7">
    <w:name w:val="WW8Num18z7"/>
    <w:qFormat w:val="1"/>
    <w:rPr/>
  </w:style>
  <w:style w:type="character" w:styleId="WW8Num18z8">
    <w:name w:val="WW8Num18z8"/>
    <w:qFormat w:val="1"/>
    <w:rPr/>
  </w:style>
  <w:style w:type="character" w:styleId="WW8Num19z0">
    <w:name w:val="WW8Num19z0"/>
    <w:qFormat w:val="1"/>
    <w:rPr>
      <w:rFonts w:ascii="Symbol" w:cs="Symbol" w:hAnsi="Symbol"/>
      <w:color w:val="333333"/>
      <w:sz w:val="24"/>
      <w:szCs w:val="24"/>
      <w:lang w:eastAsia="ru-RU" w:val="uk-UA"/>
    </w:rPr>
  </w:style>
  <w:style w:type="character" w:styleId="WW8Num19z1">
    <w:name w:val="WW8Num19z1"/>
    <w:qFormat w:val="1"/>
    <w:rPr>
      <w:rFonts w:ascii="Courier New" w:cs="Courier New" w:hAnsi="Courier New"/>
    </w:rPr>
  </w:style>
  <w:style w:type="character" w:styleId="WW8Num19z2">
    <w:name w:val="WW8Num19z2"/>
    <w:qFormat w:val="1"/>
    <w:rPr>
      <w:rFonts w:ascii="Wingdings" w:cs="Wingdings" w:hAnsi="Wingdings"/>
    </w:rPr>
  </w:style>
  <w:style w:type="character" w:styleId="WW8Num20z0">
    <w:name w:val="WW8Num20z0"/>
    <w:qFormat w:val="1"/>
    <w:rPr>
      <w:rFonts w:ascii="Symbol" w:cs="Symbol" w:hAnsi="Symbol"/>
    </w:rPr>
  </w:style>
  <w:style w:type="character" w:styleId="WW8Num20z1">
    <w:name w:val="WW8Num20z1"/>
    <w:qFormat w:val="1"/>
    <w:rPr/>
  </w:style>
  <w:style w:type="character" w:styleId="WW8Num20z2">
    <w:name w:val="WW8Num20z2"/>
    <w:qFormat w:val="1"/>
    <w:rPr/>
  </w:style>
  <w:style w:type="character" w:styleId="WW8Num20z3">
    <w:name w:val="WW8Num20z3"/>
    <w:qFormat w:val="1"/>
    <w:rPr/>
  </w:style>
  <w:style w:type="character" w:styleId="WW8Num20z4">
    <w:name w:val="WW8Num20z4"/>
    <w:qFormat w:val="1"/>
    <w:rPr/>
  </w:style>
  <w:style w:type="character" w:styleId="WW8Num20z5">
    <w:name w:val="WW8Num20z5"/>
    <w:qFormat w:val="1"/>
    <w:rPr/>
  </w:style>
  <w:style w:type="character" w:styleId="WW8Num20z6">
    <w:name w:val="WW8Num20z6"/>
    <w:qFormat w:val="1"/>
    <w:rPr/>
  </w:style>
  <w:style w:type="character" w:styleId="WW8Num20z7">
    <w:name w:val="WW8Num20z7"/>
    <w:qFormat w:val="1"/>
    <w:rPr/>
  </w:style>
  <w:style w:type="character" w:styleId="WW8Num20z8">
    <w:name w:val="WW8Num20z8"/>
    <w:qFormat w:val="1"/>
    <w:rPr/>
  </w:style>
  <w:style w:type="character" w:styleId="WW8Num21z0">
    <w:name w:val="WW8Num21z0"/>
    <w:qFormat w:val="1"/>
    <w:rPr>
      <w:rFonts w:ascii="Symbol" w:cs="Symbol" w:hAnsi="Symbol"/>
    </w:rPr>
  </w:style>
  <w:style w:type="character" w:styleId="WW8Num21z1">
    <w:name w:val="WW8Num21z1"/>
    <w:qFormat w:val="1"/>
    <w:rPr>
      <w:rFonts w:ascii="Courier New" w:cs="Courier New" w:hAnsi="Courier New"/>
    </w:rPr>
  </w:style>
  <w:style w:type="character" w:styleId="WW8Num21z2">
    <w:name w:val="WW8Num21z2"/>
    <w:qFormat w:val="1"/>
    <w:rPr>
      <w:rFonts w:ascii="Wingdings" w:cs="Wingdings" w:hAnsi="Wingdings"/>
    </w:rPr>
  </w:style>
  <w:style w:type="character" w:styleId="WW8Num22z0">
    <w:name w:val="WW8Num22z0"/>
    <w:qFormat w:val="1"/>
    <w:rPr>
      <w:rFonts w:ascii="Symbol" w:cs="Symbol" w:hAnsi="Symbol"/>
    </w:rPr>
  </w:style>
  <w:style w:type="character" w:styleId="WW8Num22z1">
    <w:name w:val="WW8Num22z1"/>
    <w:qFormat w:val="1"/>
    <w:rPr>
      <w:rFonts w:ascii="Courier New" w:cs="Courier New" w:hAnsi="Courier New"/>
    </w:rPr>
  </w:style>
  <w:style w:type="character" w:styleId="WW8Num22z2">
    <w:name w:val="WW8Num22z2"/>
    <w:qFormat w:val="1"/>
    <w:rPr>
      <w:rFonts w:ascii="Wingdings" w:cs="Wingdings" w:hAnsi="Wingdings"/>
    </w:rPr>
  </w:style>
  <w:style w:type="character" w:styleId="WW8Num23z0">
    <w:name w:val="WW8Num23z0"/>
    <w:qFormat w:val="1"/>
    <w:rPr>
      <w:rFonts w:cs="Times New Roman;Times New Roman"/>
      <w:i w:val="0"/>
    </w:rPr>
  </w:style>
  <w:style w:type="character" w:styleId="WW8Num23z1">
    <w:name w:val="WW8Num23z1"/>
    <w:qFormat w:val="1"/>
    <w:rPr/>
  </w:style>
  <w:style w:type="character" w:styleId="WW8Num23z2">
    <w:name w:val="WW8Num23z2"/>
    <w:qFormat w:val="1"/>
    <w:rPr/>
  </w:style>
  <w:style w:type="character" w:styleId="WW8Num23z3">
    <w:name w:val="WW8Num23z3"/>
    <w:qFormat w:val="1"/>
    <w:rPr/>
  </w:style>
  <w:style w:type="character" w:styleId="WW8Num23z4">
    <w:name w:val="WW8Num23z4"/>
    <w:qFormat w:val="1"/>
    <w:rPr/>
  </w:style>
  <w:style w:type="character" w:styleId="WW8Num23z5">
    <w:name w:val="WW8Num23z5"/>
    <w:qFormat w:val="1"/>
    <w:rPr/>
  </w:style>
  <w:style w:type="character" w:styleId="WW8Num23z6">
    <w:name w:val="WW8Num23z6"/>
    <w:qFormat w:val="1"/>
    <w:rPr/>
  </w:style>
  <w:style w:type="character" w:styleId="WW8Num23z7">
    <w:name w:val="WW8Num23z7"/>
    <w:qFormat w:val="1"/>
    <w:rPr/>
  </w:style>
  <w:style w:type="character" w:styleId="WW8Num23z8">
    <w:name w:val="WW8Num23z8"/>
    <w:qFormat w:val="1"/>
    <w:rPr/>
  </w:style>
  <w:style w:type="character" w:styleId="WW8Num24z0">
    <w:name w:val="WW8Num24z0"/>
    <w:qFormat w:val="1"/>
    <w:rPr>
      <w:rFonts w:ascii="Symbol" w:cs="Symbol" w:hAnsi="Symbol"/>
    </w:rPr>
  </w:style>
  <w:style w:type="character" w:styleId="WW8Num24z1">
    <w:name w:val="WW8Num24z1"/>
    <w:qFormat w:val="1"/>
    <w:rPr/>
  </w:style>
  <w:style w:type="character" w:styleId="WW8Num24z2">
    <w:name w:val="WW8Num24z2"/>
    <w:qFormat w:val="1"/>
    <w:rPr/>
  </w:style>
  <w:style w:type="character" w:styleId="WW8Num24z3">
    <w:name w:val="WW8Num24z3"/>
    <w:qFormat w:val="1"/>
    <w:rPr/>
  </w:style>
  <w:style w:type="character" w:styleId="WW8Num24z4">
    <w:name w:val="WW8Num24z4"/>
    <w:qFormat w:val="1"/>
    <w:rPr/>
  </w:style>
  <w:style w:type="character" w:styleId="WW8Num24z5">
    <w:name w:val="WW8Num24z5"/>
    <w:qFormat w:val="1"/>
    <w:rPr/>
  </w:style>
  <w:style w:type="character" w:styleId="WW8Num24z6">
    <w:name w:val="WW8Num24z6"/>
    <w:qFormat w:val="1"/>
    <w:rPr/>
  </w:style>
  <w:style w:type="character" w:styleId="WW8Num24z7">
    <w:name w:val="WW8Num24z7"/>
    <w:qFormat w:val="1"/>
    <w:rPr/>
  </w:style>
  <w:style w:type="character" w:styleId="WW8Num24z8">
    <w:name w:val="WW8Num24z8"/>
    <w:qFormat w:val="1"/>
    <w:rPr/>
  </w:style>
  <w:style w:type="character" w:styleId="WW8Num25z0">
    <w:name w:val="WW8Num25z0"/>
    <w:qFormat w:val="1"/>
    <w:rPr>
      <w:rFonts w:ascii="Symbol" w:cs="Symbol" w:hAnsi="Symbol"/>
    </w:rPr>
  </w:style>
  <w:style w:type="character" w:styleId="WW8Num25z1">
    <w:name w:val="WW8Num25z1"/>
    <w:qFormat w:val="1"/>
    <w:rPr>
      <w:rFonts w:ascii="Courier New" w:cs="Courier New" w:hAnsi="Courier New"/>
    </w:rPr>
  </w:style>
  <w:style w:type="character" w:styleId="WW8Num25z2">
    <w:name w:val="WW8Num25z2"/>
    <w:qFormat w:val="1"/>
    <w:rPr>
      <w:rFonts w:ascii="Wingdings" w:cs="Wingdings" w:hAnsi="Wingdings"/>
    </w:rPr>
  </w:style>
  <w:style w:type="character" w:styleId="WW8Num26z0">
    <w:name w:val="WW8Num26z0"/>
    <w:qFormat w:val="1"/>
    <w:rPr/>
  </w:style>
  <w:style w:type="character" w:styleId="WW8Num26z1">
    <w:name w:val="WW8Num26z1"/>
    <w:qFormat w:val="1"/>
    <w:rPr/>
  </w:style>
  <w:style w:type="character" w:styleId="WW8Num26z2">
    <w:name w:val="WW8Num26z2"/>
    <w:qFormat w:val="1"/>
    <w:rPr/>
  </w:style>
  <w:style w:type="character" w:styleId="WW8Num26z3">
    <w:name w:val="WW8Num26z3"/>
    <w:qFormat w:val="1"/>
    <w:rPr/>
  </w:style>
  <w:style w:type="character" w:styleId="WW8Num26z4">
    <w:name w:val="WW8Num26z4"/>
    <w:qFormat w:val="1"/>
    <w:rPr/>
  </w:style>
  <w:style w:type="character" w:styleId="WW8Num26z5">
    <w:name w:val="WW8Num26z5"/>
    <w:qFormat w:val="1"/>
    <w:rPr/>
  </w:style>
  <w:style w:type="character" w:styleId="WW8Num26z6">
    <w:name w:val="WW8Num26z6"/>
    <w:qFormat w:val="1"/>
    <w:rPr/>
  </w:style>
  <w:style w:type="character" w:styleId="WW8Num26z7">
    <w:name w:val="WW8Num26z7"/>
    <w:qFormat w:val="1"/>
    <w:rPr/>
  </w:style>
  <w:style w:type="character" w:styleId="WW8Num26z8">
    <w:name w:val="WW8Num26z8"/>
    <w:qFormat w:val="1"/>
    <w:rPr/>
  </w:style>
  <w:style w:type="character" w:styleId="WW8Num27z0">
    <w:name w:val="WW8Num27z0"/>
    <w:qFormat w:val="1"/>
    <w:rPr/>
  </w:style>
  <w:style w:type="character" w:styleId="WW8Num27z1">
    <w:name w:val="WW8Num27z1"/>
    <w:qFormat w:val="1"/>
    <w:rPr/>
  </w:style>
  <w:style w:type="character" w:styleId="WW8Num27z2">
    <w:name w:val="WW8Num27z2"/>
    <w:qFormat w:val="1"/>
    <w:rPr/>
  </w:style>
  <w:style w:type="character" w:styleId="WW8Num27z3">
    <w:name w:val="WW8Num27z3"/>
    <w:qFormat w:val="1"/>
    <w:rPr/>
  </w:style>
  <w:style w:type="character" w:styleId="WW8Num27z4">
    <w:name w:val="WW8Num27z4"/>
    <w:qFormat w:val="1"/>
    <w:rPr/>
  </w:style>
  <w:style w:type="character" w:styleId="WW8Num27z5">
    <w:name w:val="WW8Num27z5"/>
    <w:qFormat w:val="1"/>
    <w:rPr/>
  </w:style>
  <w:style w:type="character" w:styleId="WW8Num27z6">
    <w:name w:val="WW8Num27z6"/>
    <w:qFormat w:val="1"/>
    <w:rPr/>
  </w:style>
  <w:style w:type="character" w:styleId="WW8Num27z7">
    <w:name w:val="WW8Num27z7"/>
    <w:qFormat w:val="1"/>
    <w:rPr/>
  </w:style>
  <w:style w:type="character" w:styleId="WW8Num27z8">
    <w:name w:val="WW8Num27z8"/>
    <w:qFormat w:val="1"/>
    <w:rPr/>
  </w:style>
  <w:style w:type="character" w:styleId="WW8Num28z0">
    <w:name w:val="WW8Num28z0"/>
    <w:qFormat w:val="1"/>
    <w:rPr>
      <w:rFonts w:ascii="Symbol" w:cs="Symbol" w:hAnsi="Symbol"/>
    </w:rPr>
  </w:style>
  <w:style w:type="character" w:styleId="WW8Num28z1">
    <w:name w:val="WW8Num28z1"/>
    <w:qFormat w:val="1"/>
    <w:rPr>
      <w:rFonts w:ascii="Courier New" w:cs="Courier New" w:hAnsi="Courier New"/>
    </w:rPr>
  </w:style>
  <w:style w:type="character" w:styleId="WW8Num28z2">
    <w:name w:val="WW8Num28z2"/>
    <w:qFormat w:val="1"/>
    <w:rPr>
      <w:rFonts w:ascii="Wingdings" w:cs="Wingdings" w:hAnsi="Wingdings"/>
    </w:rPr>
  </w:style>
  <w:style w:type="character" w:styleId="WW8Num29z0">
    <w:name w:val="WW8Num29z0"/>
    <w:qFormat w:val="1"/>
    <w:rPr/>
  </w:style>
  <w:style w:type="character" w:styleId="WW8Num29z1">
    <w:name w:val="WW8Num29z1"/>
    <w:qFormat w:val="1"/>
    <w:rPr/>
  </w:style>
  <w:style w:type="character" w:styleId="WW8Num29z2">
    <w:name w:val="WW8Num29z2"/>
    <w:qFormat w:val="1"/>
    <w:rPr/>
  </w:style>
  <w:style w:type="character" w:styleId="WW8Num29z3">
    <w:name w:val="WW8Num29z3"/>
    <w:qFormat w:val="1"/>
    <w:rPr/>
  </w:style>
  <w:style w:type="character" w:styleId="WW8Num29z4">
    <w:name w:val="WW8Num29z4"/>
    <w:qFormat w:val="1"/>
    <w:rPr/>
  </w:style>
  <w:style w:type="character" w:styleId="WW8Num29z5">
    <w:name w:val="WW8Num29z5"/>
    <w:qFormat w:val="1"/>
    <w:rPr/>
  </w:style>
  <w:style w:type="character" w:styleId="WW8Num29z6">
    <w:name w:val="WW8Num29z6"/>
    <w:qFormat w:val="1"/>
    <w:rPr/>
  </w:style>
  <w:style w:type="character" w:styleId="WW8Num29z7">
    <w:name w:val="WW8Num29z7"/>
    <w:qFormat w:val="1"/>
    <w:rPr/>
  </w:style>
  <w:style w:type="character" w:styleId="WW8Num29z8">
    <w:name w:val="WW8Num29z8"/>
    <w:qFormat w:val="1"/>
    <w:rPr/>
  </w:style>
  <w:style w:type="character" w:styleId="WW8Num30z0">
    <w:name w:val="WW8Num30z0"/>
    <w:qFormat w:val="1"/>
    <w:rPr>
      <w:rFonts w:ascii="Symbol" w:cs="Symbol" w:hAnsi="Symbol"/>
    </w:rPr>
  </w:style>
  <w:style w:type="character" w:styleId="WW8Num30z1">
    <w:name w:val="WW8Num30z1"/>
    <w:qFormat w:val="1"/>
    <w:rPr>
      <w:rFonts w:ascii="Courier New" w:cs="Courier New" w:hAnsi="Courier New"/>
    </w:rPr>
  </w:style>
  <w:style w:type="character" w:styleId="WW8Num30z2">
    <w:name w:val="WW8Num30z2"/>
    <w:qFormat w:val="1"/>
    <w:rPr>
      <w:rFonts w:ascii="Wingdings" w:cs="Wingdings" w:hAnsi="Wingdings"/>
    </w:rPr>
  </w:style>
  <w:style w:type="character" w:styleId="WW8Num31z0">
    <w:name w:val="WW8Num31z0"/>
    <w:qFormat w:val="1"/>
    <w:rPr/>
  </w:style>
  <w:style w:type="character" w:styleId="WW8Num31z1">
    <w:name w:val="WW8Num31z1"/>
    <w:qFormat w:val="1"/>
    <w:rPr>
      <w:rFonts w:ascii="Times New Roman;Times New Roman" w:cs="Times New Roman;Times New Roman" w:eastAsia="Times New Roman;Times New Roman" w:hAnsi="Times New Roman;Times New Roman"/>
    </w:rPr>
  </w:style>
  <w:style w:type="character" w:styleId="WW8Num31z2">
    <w:name w:val="WW8Num31z2"/>
    <w:qFormat w:val="1"/>
    <w:rPr/>
  </w:style>
  <w:style w:type="character" w:styleId="WW8Num31z3">
    <w:name w:val="WW8Num31z3"/>
    <w:qFormat w:val="1"/>
    <w:rPr/>
  </w:style>
  <w:style w:type="character" w:styleId="WW8Num31z4">
    <w:name w:val="WW8Num31z4"/>
    <w:qFormat w:val="1"/>
    <w:rPr/>
  </w:style>
  <w:style w:type="character" w:styleId="WW8Num31z5">
    <w:name w:val="WW8Num31z5"/>
    <w:qFormat w:val="1"/>
    <w:rPr/>
  </w:style>
  <w:style w:type="character" w:styleId="WW8Num31z6">
    <w:name w:val="WW8Num31z6"/>
    <w:qFormat w:val="1"/>
    <w:rPr/>
  </w:style>
  <w:style w:type="character" w:styleId="WW8Num31z7">
    <w:name w:val="WW8Num31z7"/>
    <w:qFormat w:val="1"/>
    <w:rPr/>
  </w:style>
  <w:style w:type="character" w:styleId="WW8Num31z8">
    <w:name w:val="WW8Num31z8"/>
    <w:qFormat w:val="1"/>
    <w:rPr/>
  </w:style>
  <w:style w:type="character" w:styleId="WW8Num32z0">
    <w:name w:val="WW8Num32z0"/>
    <w:qFormat w:val="1"/>
    <w:rPr>
      <w:rFonts w:ascii="Times New Roman;Times New Roman" w:cs="Times New Roman;Times New Roman" w:hAnsi="Times New Roman;Times New Roman"/>
      <w:bCs w:val="1"/>
      <w:sz w:val="24"/>
      <w:szCs w:val="24"/>
    </w:rPr>
  </w:style>
  <w:style w:type="character" w:styleId="WW8Num32z1">
    <w:name w:val="WW8Num32z1"/>
    <w:qFormat w:val="1"/>
    <w:rPr/>
  </w:style>
  <w:style w:type="character" w:styleId="WW8Num32z2">
    <w:name w:val="WW8Num32z2"/>
    <w:qFormat w:val="1"/>
    <w:rPr/>
  </w:style>
  <w:style w:type="character" w:styleId="WW8Num32z3">
    <w:name w:val="WW8Num32z3"/>
    <w:qFormat w:val="1"/>
    <w:rPr/>
  </w:style>
  <w:style w:type="character" w:styleId="WW8Num32z4">
    <w:name w:val="WW8Num32z4"/>
    <w:qFormat w:val="1"/>
    <w:rPr/>
  </w:style>
  <w:style w:type="character" w:styleId="WW8Num32z5">
    <w:name w:val="WW8Num32z5"/>
    <w:qFormat w:val="1"/>
    <w:rPr/>
  </w:style>
  <w:style w:type="character" w:styleId="WW8Num32z6">
    <w:name w:val="WW8Num32z6"/>
    <w:qFormat w:val="1"/>
    <w:rPr/>
  </w:style>
  <w:style w:type="character" w:styleId="WW8Num32z7">
    <w:name w:val="WW8Num32z7"/>
    <w:qFormat w:val="1"/>
    <w:rPr/>
  </w:style>
  <w:style w:type="character" w:styleId="WW8Num32z8">
    <w:name w:val="WW8Num32z8"/>
    <w:qFormat w:val="1"/>
    <w:rPr/>
  </w:style>
  <w:style w:type="character" w:styleId="WW8Num33z0">
    <w:name w:val="WW8Num33z0"/>
    <w:qFormat w:val="1"/>
    <w:rPr>
      <w:rFonts w:ascii="Symbol" w:cs="Symbol" w:hAnsi="Symbol"/>
    </w:rPr>
  </w:style>
  <w:style w:type="character" w:styleId="WW8Num33z1">
    <w:name w:val="WW8Num33z1"/>
    <w:qFormat w:val="1"/>
    <w:rPr/>
  </w:style>
  <w:style w:type="character" w:styleId="WW8Num33z2">
    <w:name w:val="WW8Num33z2"/>
    <w:qFormat w:val="1"/>
    <w:rPr/>
  </w:style>
  <w:style w:type="character" w:styleId="WW8Num33z3">
    <w:name w:val="WW8Num33z3"/>
    <w:qFormat w:val="1"/>
    <w:rPr/>
  </w:style>
  <w:style w:type="character" w:styleId="WW8Num33z4">
    <w:name w:val="WW8Num33z4"/>
    <w:qFormat w:val="1"/>
    <w:rPr/>
  </w:style>
  <w:style w:type="character" w:styleId="WW8Num33z5">
    <w:name w:val="WW8Num33z5"/>
    <w:qFormat w:val="1"/>
    <w:rPr/>
  </w:style>
  <w:style w:type="character" w:styleId="WW8Num33z6">
    <w:name w:val="WW8Num33z6"/>
    <w:qFormat w:val="1"/>
    <w:rPr/>
  </w:style>
  <w:style w:type="character" w:styleId="WW8Num33z7">
    <w:name w:val="WW8Num33z7"/>
    <w:qFormat w:val="1"/>
    <w:rPr/>
  </w:style>
  <w:style w:type="character" w:styleId="WW8Num33z8">
    <w:name w:val="WW8Num33z8"/>
    <w:qFormat w:val="1"/>
    <w:rPr/>
  </w:style>
  <w:style w:type="character" w:styleId="WW8Num34z0">
    <w:name w:val="WW8Num34z0"/>
    <w:qFormat w:val="1"/>
    <w:rPr>
      <w:rFonts w:ascii="Symbol" w:cs="Symbol" w:hAnsi="Symbol"/>
    </w:rPr>
  </w:style>
  <w:style w:type="character" w:styleId="WW8Num34z1">
    <w:name w:val="WW8Num34z1"/>
    <w:qFormat w:val="1"/>
    <w:rPr/>
  </w:style>
  <w:style w:type="character" w:styleId="WW8Num34z2">
    <w:name w:val="WW8Num34z2"/>
    <w:qFormat w:val="1"/>
    <w:rPr/>
  </w:style>
  <w:style w:type="character" w:styleId="WW8Num34z3">
    <w:name w:val="WW8Num34z3"/>
    <w:qFormat w:val="1"/>
    <w:rPr/>
  </w:style>
  <w:style w:type="character" w:styleId="WW8Num34z4">
    <w:name w:val="WW8Num34z4"/>
    <w:qFormat w:val="1"/>
    <w:rPr/>
  </w:style>
  <w:style w:type="character" w:styleId="WW8Num34z5">
    <w:name w:val="WW8Num34z5"/>
    <w:qFormat w:val="1"/>
    <w:rPr/>
  </w:style>
  <w:style w:type="character" w:styleId="WW8Num34z6">
    <w:name w:val="WW8Num34z6"/>
    <w:qFormat w:val="1"/>
    <w:rPr/>
  </w:style>
  <w:style w:type="character" w:styleId="WW8Num34z7">
    <w:name w:val="WW8Num34z7"/>
    <w:qFormat w:val="1"/>
    <w:rPr/>
  </w:style>
  <w:style w:type="character" w:styleId="WW8Num34z8">
    <w:name w:val="WW8Num34z8"/>
    <w:qFormat w:val="1"/>
    <w:rPr/>
  </w:style>
  <w:style w:type="character" w:styleId="WW8Num35z0">
    <w:name w:val="WW8Num35z0"/>
    <w:qFormat w:val="1"/>
    <w:rPr/>
  </w:style>
  <w:style w:type="character" w:styleId="WW8Num35z1">
    <w:name w:val="WW8Num35z1"/>
    <w:qFormat w:val="1"/>
    <w:rPr>
      <w:rFonts w:ascii="Wingdings" w:cs="Wingdings" w:hAnsi="Wingdings"/>
    </w:rPr>
  </w:style>
  <w:style w:type="character" w:styleId="WW8Num35z2">
    <w:name w:val="WW8Num35z2"/>
    <w:qFormat w:val="1"/>
    <w:rPr/>
  </w:style>
  <w:style w:type="character" w:styleId="WW8Num35z3">
    <w:name w:val="WW8Num35z3"/>
    <w:qFormat w:val="1"/>
    <w:rPr/>
  </w:style>
  <w:style w:type="character" w:styleId="WW8Num35z4">
    <w:name w:val="WW8Num35z4"/>
    <w:qFormat w:val="1"/>
    <w:rPr/>
  </w:style>
  <w:style w:type="character" w:styleId="WW8Num35z5">
    <w:name w:val="WW8Num35z5"/>
    <w:qFormat w:val="1"/>
    <w:rPr/>
  </w:style>
  <w:style w:type="character" w:styleId="WW8Num35z6">
    <w:name w:val="WW8Num35z6"/>
    <w:qFormat w:val="1"/>
    <w:rPr/>
  </w:style>
  <w:style w:type="character" w:styleId="WW8Num35z7">
    <w:name w:val="WW8Num35z7"/>
    <w:qFormat w:val="1"/>
    <w:rPr/>
  </w:style>
  <w:style w:type="character" w:styleId="WW8Num35z8">
    <w:name w:val="WW8Num35z8"/>
    <w:qFormat w:val="1"/>
    <w:rPr/>
  </w:style>
  <w:style w:type="character" w:styleId="WW8Num36z0">
    <w:name w:val="WW8Num36z0"/>
    <w:qFormat w:val="1"/>
    <w:rPr/>
  </w:style>
  <w:style w:type="character" w:styleId="WW8Num36z1">
    <w:name w:val="WW8Num36z1"/>
    <w:qFormat w:val="1"/>
    <w:rPr/>
  </w:style>
  <w:style w:type="character" w:styleId="WW8Num36z2">
    <w:name w:val="WW8Num36z2"/>
    <w:qFormat w:val="1"/>
    <w:rPr/>
  </w:style>
  <w:style w:type="character" w:styleId="WW8Num36z3">
    <w:name w:val="WW8Num36z3"/>
    <w:qFormat w:val="1"/>
    <w:rPr/>
  </w:style>
  <w:style w:type="character" w:styleId="WW8Num36z4">
    <w:name w:val="WW8Num36z4"/>
    <w:qFormat w:val="1"/>
    <w:rPr/>
  </w:style>
  <w:style w:type="character" w:styleId="WW8Num36z5">
    <w:name w:val="WW8Num36z5"/>
    <w:qFormat w:val="1"/>
    <w:rPr/>
  </w:style>
  <w:style w:type="character" w:styleId="WW8Num36z6">
    <w:name w:val="WW8Num36z6"/>
    <w:qFormat w:val="1"/>
    <w:rPr/>
  </w:style>
  <w:style w:type="character" w:styleId="WW8Num36z7">
    <w:name w:val="WW8Num36z7"/>
    <w:qFormat w:val="1"/>
    <w:rPr/>
  </w:style>
  <w:style w:type="character" w:styleId="WW8Num36z8">
    <w:name w:val="WW8Num36z8"/>
    <w:qFormat w:val="1"/>
    <w:rPr/>
  </w:style>
  <w:style w:type="character" w:styleId="WW8Num37z0">
    <w:name w:val="WW8Num37z0"/>
    <w:qFormat w:val="1"/>
    <w:rPr>
      <w:rFonts w:ascii="Symbol" w:cs="Symbol" w:hAnsi="Symbol"/>
    </w:rPr>
  </w:style>
  <w:style w:type="character" w:styleId="WW8Num37z1">
    <w:name w:val="WW8Num37z1"/>
    <w:qFormat w:val="1"/>
    <w:rPr>
      <w:rFonts w:ascii="Courier New" w:cs="Courier New" w:hAnsi="Courier New"/>
    </w:rPr>
  </w:style>
  <w:style w:type="character" w:styleId="WW8Num37z2">
    <w:name w:val="WW8Num37z2"/>
    <w:qFormat w:val="1"/>
    <w:rPr>
      <w:rFonts w:ascii="Wingdings" w:cs="Wingdings" w:hAnsi="Wingdings"/>
    </w:rPr>
  </w:style>
  <w:style w:type="character" w:styleId="WW8Num38z0">
    <w:name w:val="WW8Num38z0"/>
    <w:qFormat w:val="1"/>
    <w:rPr>
      <w:rFonts w:ascii="Symbol" w:cs="Symbol" w:hAnsi="Symbol"/>
    </w:rPr>
  </w:style>
  <w:style w:type="character" w:styleId="WW8Num38z1">
    <w:name w:val="WW8Num38z1"/>
    <w:qFormat w:val="1"/>
    <w:rPr>
      <w:rFonts w:ascii="Courier New" w:cs="Courier New" w:hAnsi="Courier New"/>
    </w:rPr>
  </w:style>
  <w:style w:type="character" w:styleId="WW8Num38z2">
    <w:name w:val="WW8Num38z2"/>
    <w:qFormat w:val="1"/>
    <w:rPr>
      <w:rFonts w:ascii="Wingdings" w:cs="Wingdings" w:hAnsi="Wingdings"/>
    </w:rPr>
  </w:style>
  <w:style w:type="character" w:styleId="WW8Num39z0">
    <w:name w:val="WW8Num39z0"/>
    <w:qFormat w:val="1"/>
    <w:rPr>
      <w:rFonts w:ascii="Symbol" w:cs="Symbol" w:hAnsi="Symbol"/>
    </w:rPr>
  </w:style>
  <w:style w:type="character" w:styleId="WW8Num39z1">
    <w:name w:val="WW8Num39z1"/>
    <w:qFormat w:val="1"/>
    <w:rPr>
      <w:rFonts w:ascii="Courier New" w:cs="Courier New" w:hAnsi="Courier New"/>
    </w:rPr>
  </w:style>
  <w:style w:type="character" w:styleId="WW8Num39z2">
    <w:name w:val="WW8Num39z2"/>
    <w:qFormat w:val="1"/>
    <w:rPr>
      <w:rFonts w:ascii="Wingdings" w:cs="Wingdings" w:hAnsi="Wingdings"/>
    </w:rPr>
  </w:style>
  <w:style w:type="character" w:styleId="WW8Num40z0">
    <w:name w:val="WW8Num40z0"/>
    <w:qFormat w:val="1"/>
    <w:rPr>
      <w:rFonts w:ascii="Times New Roman;Times New Roman" w:cs="Times New Roman;Times New Roman" w:hAnsi="Times New Roman;Times New Roman"/>
    </w:rPr>
  </w:style>
  <w:style w:type="character" w:styleId="WW8Num40z1">
    <w:name w:val="WW8Num40z1"/>
    <w:qFormat w:val="1"/>
    <w:rPr>
      <w:rFonts w:ascii="Symbol" w:cs="Symbol" w:hAnsi="Symbol"/>
    </w:rPr>
  </w:style>
  <w:style w:type="character" w:styleId="WW8Num40z3">
    <w:name w:val="WW8Num40z3"/>
    <w:qFormat w:val="1"/>
    <w:rPr/>
  </w:style>
  <w:style w:type="character" w:styleId="WW8Num40z4">
    <w:name w:val="WW8Num40z4"/>
    <w:qFormat w:val="1"/>
    <w:rPr/>
  </w:style>
  <w:style w:type="character" w:styleId="WW8Num40z5">
    <w:name w:val="WW8Num40z5"/>
    <w:qFormat w:val="1"/>
    <w:rPr/>
  </w:style>
  <w:style w:type="character" w:styleId="WW8Num40z6">
    <w:name w:val="WW8Num40z6"/>
    <w:qFormat w:val="1"/>
    <w:rPr/>
  </w:style>
  <w:style w:type="character" w:styleId="WW8Num40z7">
    <w:name w:val="WW8Num40z7"/>
    <w:qFormat w:val="1"/>
    <w:rPr/>
  </w:style>
  <w:style w:type="character" w:styleId="WW8Num40z8">
    <w:name w:val="WW8Num40z8"/>
    <w:qFormat w:val="1"/>
    <w:rPr/>
  </w:style>
  <w:style w:type="character" w:styleId="WW8Num41z0">
    <w:name w:val="WW8Num41z0"/>
    <w:qFormat w:val="1"/>
    <w:rPr/>
  </w:style>
  <w:style w:type="character" w:styleId="WW8Num41z1">
    <w:name w:val="WW8Num41z1"/>
    <w:qFormat w:val="1"/>
    <w:rPr/>
  </w:style>
  <w:style w:type="character" w:styleId="WW8Num41z2">
    <w:name w:val="WW8Num41z2"/>
    <w:qFormat w:val="1"/>
    <w:rPr/>
  </w:style>
  <w:style w:type="character" w:styleId="WW8Num41z3">
    <w:name w:val="WW8Num41z3"/>
    <w:qFormat w:val="1"/>
    <w:rPr/>
  </w:style>
  <w:style w:type="character" w:styleId="WW8Num41z4">
    <w:name w:val="WW8Num41z4"/>
    <w:qFormat w:val="1"/>
    <w:rPr/>
  </w:style>
  <w:style w:type="character" w:styleId="WW8Num41z5">
    <w:name w:val="WW8Num41z5"/>
    <w:qFormat w:val="1"/>
    <w:rPr/>
  </w:style>
  <w:style w:type="character" w:styleId="WW8Num41z6">
    <w:name w:val="WW8Num41z6"/>
    <w:qFormat w:val="1"/>
    <w:rPr/>
  </w:style>
  <w:style w:type="character" w:styleId="WW8Num41z7">
    <w:name w:val="WW8Num41z7"/>
    <w:qFormat w:val="1"/>
    <w:rPr/>
  </w:style>
  <w:style w:type="character" w:styleId="WW8Num41z8">
    <w:name w:val="WW8Num41z8"/>
    <w:qFormat w:val="1"/>
    <w:rPr/>
  </w:style>
  <w:style w:type="character" w:styleId="WW8Num42z0">
    <w:name w:val="WW8Num42z0"/>
    <w:qFormat w:val="1"/>
    <w:rPr>
      <w:rFonts w:ascii="Symbol" w:cs="Symbol" w:hAnsi="Symbol"/>
    </w:rPr>
  </w:style>
  <w:style w:type="character" w:styleId="WW8Num42z1">
    <w:name w:val="WW8Num42z1"/>
    <w:qFormat w:val="1"/>
    <w:rPr/>
  </w:style>
  <w:style w:type="character" w:styleId="WW8Num42z2">
    <w:name w:val="WW8Num42z2"/>
    <w:qFormat w:val="1"/>
    <w:rPr/>
  </w:style>
  <w:style w:type="character" w:styleId="WW8Num42z3">
    <w:name w:val="WW8Num42z3"/>
    <w:qFormat w:val="1"/>
    <w:rPr/>
  </w:style>
  <w:style w:type="character" w:styleId="WW8Num42z4">
    <w:name w:val="WW8Num42z4"/>
    <w:qFormat w:val="1"/>
    <w:rPr/>
  </w:style>
  <w:style w:type="character" w:styleId="WW8Num42z5">
    <w:name w:val="WW8Num42z5"/>
    <w:qFormat w:val="1"/>
    <w:rPr/>
  </w:style>
  <w:style w:type="character" w:styleId="WW8Num42z6">
    <w:name w:val="WW8Num42z6"/>
    <w:qFormat w:val="1"/>
    <w:rPr/>
  </w:style>
  <w:style w:type="character" w:styleId="WW8Num42z7">
    <w:name w:val="WW8Num42z7"/>
    <w:qFormat w:val="1"/>
    <w:rPr/>
  </w:style>
  <w:style w:type="character" w:styleId="WW8Num42z8">
    <w:name w:val="WW8Num42z8"/>
    <w:qFormat w:val="1"/>
    <w:rPr/>
  </w:style>
  <w:style w:type="character" w:styleId="WW8Num43z0">
    <w:name w:val="WW8Num43z0"/>
    <w:qFormat w:val="1"/>
    <w:rPr>
      <w:rFonts w:ascii="Symbol" w:cs="Symbol" w:hAnsi="Symbol"/>
    </w:rPr>
  </w:style>
  <w:style w:type="character" w:styleId="WW8Num43z1">
    <w:name w:val="WW8Num43z1"/>
    <w:qFormat w:val="1"/>
    <w:rPr/>
  </w:style>
  <w:style w:type="character" w:styleId="WW8Num43z2">
    <w:name w:val="WW8Num43z2"/>
    <w:qFormat w:val="1"/>
    <w:rPr/>
  </w:style>
  <w:style w:type="character" w:styleId="WW8Num43z3">
    <w:name w:val="WW8Num43z3"/>
    <w:qFormat w:val="1"/>
    <w:rPr/>
  </w:style>
  <w:style w:type="character" w:styleId="WW8Num43z4">
    <w:name w:val="WW8Num43z4"/>
    <w:qFormat w:val="1"/>
    <w:rPr/>
  </w:style>
  <w:style w:type="character" w:styleId="WW8Num43z5">
    <w:name w:val="WW8Num43z5"/>
    <w:qFormat w:val="1"/>
    <w:rPr/>
  </w:style>
  <w:style w:type="character" w:styleId="WW8Num43z6">
    <w:name w:val="WW8Num43z6"/>
    <w:qFormat w:val="1"/>
    <w:rPr/>
  </w:style>
  <w:style w:type="character" w:styleId="WW8Num43z7">
    <w:name w:val="WW8Num43z7"/>
    <w:qFormat w:val="1"/>
    <w:rPr/>
  </w:style>
  <w:style w:type="character" w:styleId="WW8Num43z8">
    <w:name w:val="WW8Num43z8"/>
    <w:qFormat w:val="1"/>
    <w:rPr/>
  </w:style>
  <w:style w:type="character" w:styleId="WW8Num44z0">
    <w:name w:val="WW8Num44z0"/>
    <w:qFormat w:val="1"/>
    <w:rPr>
      <w:rFonts w:ascii="Symbol" w:cs="Symbol" w:hAnsi="Symbol"/>
      <w:color w:val="000000"/>
      <w:sz w:val="24"/>
      <w:szCs w:val="24"/>
      <w:lang w:eastAsia="ru-RU"/>
    </w:rPr>
  </w:style>
  <w:style w:type="character" w:styleId="WW8Num44z1">
    <w:name w:val="WW8Num44z1"/>
    <w:qFormat w:val="1"/>
    <w:rPr>
      <w:rFonts w:ascii="Courier New" w:cs="Courier New" w:hAnsi="Courier New"/>
    </w:rPr>
  </w:style>
  <w:style w:type="character" w:styleId="WW8Num44z2">
    <w:name w:val="WW8Num44z2"/>
    <w:qFormat w:val="1"/>
    <w:rPr>
      <w:rFonts w:ascii="Wingdings" w:cs="Wingdings" w:hAnsi="Wingdings"/>
    </w:rPr>
  </w:style>
  <w:style w:type="character" w:styleId="WW8Num45z0">
    <w:name w:val="WW8Num45z0"/>
    <w:qFormat w:val="1"/>
    <w:rPr>
      <w:rFonts w:ascii="Symbol" w:cs="Symbol" w:hAnsi="Symbol"/>
    </w:rPr>
  </w:style>
  <w:style w:type="character" w:styleId="WW8Num45z1">
    <w:name w:val="WW8Num45z1"/>
    <w:qFormat w:val="1"/>
    <w:rPr/>
  </w:style>
  <w:style w:type="character" w:styleId="WW8Num45z2">
    <w:name w:val="WW8Num45z2"/>
    <w:qFormat w:val="1"/>
    <w:rPr/>
  </w:style>
  <w:style w:type="character" w:styleId="WW8Num45z3">
    <w:name w:val="WW8Num45z3"/>
    <w:qFormat w:val="1"/>
    <w:rPr/>
  </w:style>
  <w:style w:type="character" w:styleId="WW8Num45z4">
    <w:name w:val="WW8Num45z4"/>
    <w:qFormat w:val="1"/>
    <w:rPr/>
  </w:style>
  <w:style w:type="character" w:styleId="WW8Num45z5">
    <w:name w:val="WW8Num45z5"/>
    <w:qFormat w:val="1"/>
    <w:rPr/>
  </w:style>
  <w:style w:type="character" w:styleId="WW8Num45z6">
    <w:name w:val="WW8Num45z6"/>
    <w:qFormat w:val="1"/>
    <w:rPr/>
  </w:style>
  <w:style w:type="character" w:styleId="WW8Num45z7">
    <w:name w:val="WW8Num45z7"/>
    <w:qFormat w:val="1"/>
    <w:rPr/>
  </w:style>
  <w:style w:type="character" w:styleId="WW8Num45z8">
    <w:name w:val="WW8Num45z8"/>
    <w:qFormat w:val="1"/>
    <w:rPr/>
  </w:style>
  <w:style w:type="character" w:styleId="WW8Num46z0">
    <w:name w:val="WW8Num46z0"/>
    <w:qFormat w:val="1"/>
    <w:rPr>
      <w:rFonts w:ascii="Symbol" w:cs="Symbol" w:hAnsi="Symbol"/>
    </w:rPr>
  </w:style>
  <w:style w:type="character" w:styleId="WW8Num46z1">
    <w:name w:val="WW8Num46z1"/>
    <w:qFormat w:val="1"/>
    <w:rPr>
      <w:rFonts w:ascii="Courier New" w:cs="Courier New" w:hAnsi="Courier New"/>
    </w:rPr>
  </w:style>
  <w:style w:type="character" w:styleId="WW8Num46z2">
    <w:name w:val="WW8Num46z2"/>
    <w:qFormat w:val="1"/>
    <w:rPr>
      <w:rFonts w:ascii="Wingdings" w:cs="Wingdings" w:hAnsi="Wingdings"/>
    </w:rPr>
  </w:style>
  <w:style w:type="character" w:styleId="WW8Num47z0">
    <w:name w:val="WW8Num47z0"/>
    <w:qFormat w:val="1"/>
    <w:rPr>
      <w:rFonts w:ascii="Symbol" w:cs="Symbol" w:hAnsi="Symbol"/>
    </w:rPr>
  </w:style>
  <w:style w:type="character" w:styleId="WW8Num47z1">
    <w:name w:val="WW8Num47z1"/>
    <w:qFormat w:val="1"/>
    <w:rPr>
      <w:rFonts w:ascii="Courier New" w:cs="Courier New" w:hAnsi="Courier New"/>
    </w:rPr>
  </w:style>
  <w:style w:type="character" w:styleId="WW8Num47z2">
    <w:name w:val="WW8Num47z2"/>
    <w:qFormat w:val="1"/>
    <w:rPr>
      <w:rFonts w:ascii="Wingdings" w:cs="Wingdings" w:hAnsi="Wingdings"/>
    </w:rPr>
  </w:style>
  <w:style w:type="character" w:styleId="WW8Num48z0">
    <w:name w:val="WW8Num48z0"/>
    <w:qFormat w:val="1"/>
    <w:rPr>
      <w:rFonts w:ascii="Symbol" w:cs="Symbol" w:hAnsi="Symbol"/>
    </w:rPr>
  </w:style>
  <w:style w:type="character" w:styleId="WW8Num48z1">
    <w:name w:val="WW8Num48z1"/>
    <w:qFormat w:val="1"/>
    <w:rPr/>
  </w:style>
  <w:style w:type="character" w:styleId="WW8Num48z2">
    <w:name w:val="WW8Num48z2"/>
    <w:qFormat w:val="1"/>
    <w:rPr/>
  </w:style>
  <w:style w:type="character" w:styleId="WW8Num48z3">
    <w:name w:val="WW8Num48z3"/>
    <w:qFormat w:val="1"/>
    <w:rPr/>
  </w:style>
  <w:style w:type="character" w:styleId="WW8Num48z4">
    <w:name w:val="WW8Num48z4"/>
    <w:qFormat w:val="1"/>
    <w:rPr/>
  </w:style>
  <w:style w:type="character" w:styleId="WW8Num48z5">
    <w:name w:val="WW8Num48z5"/>
    <w:qFormat w:val="1"/>
    <w:rPr/>
  </w:style>
  <w:style w:type="character" w:styleId="WW8Num48z6">
    <w:name w:val="WW8Num48z6"/>
    <w:qFormat w:val="1"/>
    <w:rPr/>
  </w:style>
  <w:style w:type="character" w:styleId="WW8Num48z7">
    <w:name w:val="WW8Num48z7"/>
    <w:qFormat w:val="1"/>
    <w:rPr/>
  </w:style>
  <w:style w:type="character" w:styleId="WW8Num48z8">
    <w:name w:val="WW8Num48z8"/>
    <w:qFormat w:val="1"/>
    <w:rPr/>
  </w:style>
  <w:style w:type="character" w:styleId="WW8Num49z0">
    <w:name w:val="WW8Num49z0"/>
    <w:qFormat w:val="1"/>
    <w:rPr>
      <w:rFonts w:ascii="Times New Roman;Times New Roman" w:cs="Times New Roman;Times New Roman" w:hAnsi="Times New Roman;Times New Roman"/>
    </w:rPr>
  </w:style>
  <w:style w:type="character" w:styleId="WW8Num50z0">
    <w:name w:val="WW8Num50z0"/>
    <w:qFormat w:val="1"/>
    <w:rPr>
      <w:rFonts w:ascii="Symbol" w:cs="Symbol" w:hAnsi="Symbol"/>
    </w:rPr>
  </w:style>
  <w:style w:type="character" w:styleId="WW8Num50z1">
    <w:name w:val="WW8Num50z1"/>
    <w:qFormat w:val="1"/>
    <w:rPr>
      <w:rFonts w:ascii="Courier New" w:cs="Courier New" w:hAnsi="Courier New"/>
    </w:rPr>
  </w:style>
  <w:style w:type="character" w:styleId="WW8Num50z2">
    <w:name w:val="WW8Num50z2"/>
    <w:qFormat w:val="1"/>
    <w:rPr>
      <w:rFonts w:ascii="Wingdings" w:cs="Wingdings" w:hAnsi="Wingdings"/>
    </w:rPr>
  </w:style>
  <w:style w:type="character" w:styleId="WW8Num51z0">
    <w:name w:val="WW8Num51z0"/>
    <w:qFormat w:val="1"/>
    <w:rPr>
      <w:rFonts w:ascii="Symbol" w:cs="Symbol" w:hAnsi="Symbol"/>
    </w:rPr>
  </w:style>
  <w:style w:type="character" w:styleId="WW8Num51z1">
    <w:name w:val="WW8Num51z1"/>
    <w:qFormat w:val="1"/>
    <w:rPr>
      <w:rFonts w:ascii="Courier New" w:cs="Courier New" w:hAnsi="Courier New"/>
    </w:rPr>
  </w:style>
  <w:style w:type="character" w:styleId="WW8Num51z2">
    <w:name w:val="WW8Num51z2"/>
    <w:qFormat w:val="1"/>
    <w:rPr>
      <w:rFonts w:ascii="Wingdings" w:cs="Wingdings" w:hAnsi="Wingdings"/>
    </w:rPr>
  </w:style>
  <w:style w:type="character" w:styleId="WW8Num52z0">
    <w:name w:val="WW8Num52z0"/>
    <w:qFormat w:val="1"/>
    <w:rPr>
      <w:rFonts w:ascii="Symbol" w:cs="Symbol" w:hAnsi="Symbol"/>
    </w:rPr>
  </w:style>
  <w:style w:type="character" w:styleId="WW8Num52z1">
    <w:name w:val="WW8Num52z1"/>
    <w:qFormat w:val="1"/>
    <w:rPr>
      <w:rFonts w:ascii="Courier New" w:cs="Courier New" w:hAnsi="Courier New"/>
    </w:rPr>
  </w:style>
  <w:style w:type="character" w:styleId="WW8Num52z2">
    <w:name w:val="WW8Num52z2"/>
    <w:qFormat w:val="1"/>
    <w:rPr>
      <w:rFonts w:ascii="Wingdings" w:cs="Wingdings" w:hAnsi="Wingdings"/>
    </w:rPr>
  </w:style>
  <w:style w:type="character" w:styleId="WW8Num53z0">
    <w:name w:val="WW8Num53z0"/>
    <w:qFormat w:val="1"/>
    <w:rPr>
      <w:rFonts w:cs="Times New Roman;Times New Roman"/>
      <w:i w:val="0"/>
    </w:rPr>
  </w:style>
  <w:style w:type="character" w:styleId="WW8Num54z0">
    <w:name w:val="WW8Num54z0"/>
    <w:qFormat w:val="1"/>
    <w:rPr>
      <w:rFonts w:cs="Times New Roman;Times New Roman"/>
    </w:rPr>
  </w:style>
  <w:style w:type="character" w:styleId="WW8Num55z0">
    <w:name w:val="WW8Num55z0"/>
    <w:qFormat w:val="1"/>
    <w:rPr/>
  </w:style>
  <w:style w:type="character" w:styleId="WW8Num55z1">
    <w:name w:val="WW8Num55z1"/>
    <w:qFormat w:val="1"/>
    <w:rPr/>
  </w:style>
  <w:style w:type="character" w:styleId="WW8Num55z2">
    <w:name w:val="WW8Num55z2"/>
    <w:qFormat w:val="1"/>
    <w:rPr/>
  </w:style>
  <w:style w:type="character" w:styleId="WW8Num55z3">
    <w:name w:val="WW8Num55z3"/>
    <w:qFormat w:val="1"/>
    <w:rPr/>
  </w:style>
  <w:style w:type="character" w:styleId="WW8Num55z4">
    <w:name w:val="WW8Num55z4"/>
    <w:qFormat w:val="1"/>
    <w:rPr/>
  </w:style>
  <w:style w:type="character" w:styleId="WW8Num55z5">
    <w:name w:val="WW8Num55z5"/>
    <w:qFormat w:val="1"/>
    <w:rPr/>
  </w:style>
  <w:style w:type="character" w:styleId="WW8Num55z6">
    <w:name w:val="WW8Num55z6"/>
    <w:qFormat w:val="1"/>
    <w:rPr/>
  </w:style>
  <w:style w:type="character" w:styleId="WW8Num55z7">
    <w:name w:val="WW8Num55z7"/>
    <w:qFormat w:val="1"/>
    <w:rPr/>
  </w:style>
  <w:style w:type="character" w:styleId="WW8Num55z8">
    <w:name w:val="WW8Num55z8"/>
    <w:qFormat w:val="1"/>
    <w:rPr/>
  </w:style>
  <w:style w:type="character" w:styleId="WW8Num56z0">
    <w:name w:val="WW8Num56z0"/>
    <w:qFormat w:val="1"/>
    <w:rPr>
      <w:rFonts w:ascii="Times New Roman;Times New Roman" w:cs="Times New Roman;Times New Roman" w:hAnsi="Times New Roman;Times New Roman"/>
    </w:rPr>
  </w:style>
  <w:style w:type="character" w:styleId="WW8Num57z0">
    <w:name w:val="WW8Num57z0"/>
    <w:qFormat w:val="1"/>
    <w:rPr>
      <w:rFonts w:ascii="Symbol" w:cs="Symbol" w:hAnsi="Symbol"/>
    </w:rPr>
  </w:style>
  <w:style w:type="character" w:styleId="WW8Num57z1">
    <w:name w:val="WW8Num57z1"/>
    <w:qFormat w:val="1"/>
    <w:rPr>
      <w:rFonts w:ascii="Courier New" w:cs="Courier New" w:hAnsi="Courier New"/>
    </w:rPr>
  </w:style>
  <w:style w:type="character" w:styleId="WW8Num57z2">
    <w:name w:val="WW8Num57z2"/>
    <w:qFormat w:val="1"/>
    <w:rPr>
      <w:rFonts w:ascii="Wingdings" w:cs="Wingdings" w:hAnsi="Wingdings"/>
    </w:rPr>
  </w:style>
  <w:style w:type="character" w:styleId="WW8Num58z0">
    <w:name w:val="WW8Num58z0"/>
    <w:qFormat w:val="1"/>
    <w:rPr/>
  </w:style>
  <w:style w:type="character" w:styleId="WW8Num58z1">
    <w:name w:val="WW8Num58z1"/>
    <w:qFormat w:val="1"/>
    <w:rPr/>
  </w:style>
  <w:style w:type="character" w:styleId="WW8Num58z2">
    <w:name w:val="WW8Num58z2"/>
    <w:qFormat w:val="1"/>
    <w:rPr/>
  </w:style>
  <w:style w:type="character" w:styleId="WW8Num58z3">
    <w:name w:val="WW8Num58z3"/>
    <w:qFormat w:val="1"/>
    <w:rPr/>
  </w:style>
  <w:style w:type="character" w:styleId="WW8Num58z4">
    <w:name w:val="WW8Num58z4"/>
    <w:qFormat w:val="1"/>
    <w:rPr/>
  </w:style>
  <w:style w:type="character" w:styleId="WW8Num58z5">
    <w:name w:val="WW8Num58z5"/>
    <w:qFormat w:val="1"/>
    <w:rPr/>
  </w:style>
  <w:style w:type="character" w:styleId="WW8Num58z6">
    <w:name w:val="WW8Num58z6"/>
    <w:qFormat w:val="1"/>
    <w:rPr/>
  </w:style>
  <w:style w:type="character" w:styleId="WW8Num58z7">
    <w:name w:val="WW8Num58z7"/>
    <w:qFormat w:val="1"/>
    <w:rPr/>
  </w:style>
  <w:style w:type="character" w:styleId="WW8Num58z8">
    <w:name w:val="WW8Num58z8"/>
    <w:qFormat w:val="1"/>
    <w:rPr/>
  </w:style>
  <w:style w:type="character" w:styleId="Style10">
    <w:name w:val="Шрифт абзацу за замовчуванням"/>
    <w:qFormat w:val="1"/>
    <w:rPr/>
  </w:style>
  <w:style w:type="character" w:styleId="3">
    <w:name w:val="Заголовок 3 Знак"/>
    <w:qFormat w:val="1"/>
    <w:rPr>
      <w:rFonts w:ascii="Cambria" w:cs="Times New Roman;Times New Roman" w:eastAsia="Times New Roman;Times New Roman" w:hAnsi="Cambria"/>
      <w:b w:val="1"/>
      <w:bCs w:val="1"/>
      <w:sz w:val="26"/>
      <w:szCs w:val="26"/>
      <w:lang w:val="uk-UA"/>
    </w:rPr>
  </w:style>
  <w:style w:type="character" w:styleId="InternetLink">
    <w:name w:val="Internet Link"/>
    <w:rPr>
      <w:color w:val="0000ff"/>
      <w:u w:val="single"/>
    </w:rPr>
  </w:style>
  <w:style w:type="character" w:styleId="210pt">
    <w:name w:val="Основний текст (2) + 10 pt"/>
    <w:qFormat w:val="1"/>
    <w:rPr>
      <w:rFonts w:ascii="Times New Roman;Times New Roman" w:cs="Times New Roman;Times New Roman" w:hAnsi="Times New Roman;Times New Roman"/>
      <w:b w:val="1"/>
      <w:bCs w:val="1"/>
      <w:color w:val="000000"/>
      <w:spacing w:val="0"/>
      <w:w w:val="100"/>
      <w:position w:val="0"/>
      <w:sz w:val="20"/>
      <w:szCs w:val="20"/>
      <w:u w:val="none"/>
      <w:vertAlign w:val="baseline"/>
      <w:lang w:val="uk-UA"/>
    </w:rPr>
  </w:style>
  <w:style w:type="character" w:styleId="295pt">
    <w:name w:val="Основний текст (2) + 9.5 pt"/>
    <w:qFormat w:val="1"/>
    <w:rPr>
      <w:rFonts w:ascii="Times New Roman;Times New Roman" w:cs="Times New Roman;Times New Roman" w:hAnsi="Times New Roman;Times New Roman"/>
      <w:color w:val="000000"/>
      <w:spacing w:val="0"/>
      <w:w w:val="100"/>
      <w:position w:val="0"/>
      <w:sz w:val="19"/>
      <w:szCs w:val="19"/>
      <w:u w:val="none"/>
      <w:vertAlign w:val="baseline"/>
      <w:lang w:val="uk-UA"/>
    </w:rPr>
  </w:style>
  <w:style w:type="character" w:styleId="29pt">
    <w:name w:val="Основний текст (2) + 9 pt"/>
    <w:qFormat w:val="1"/>
    <w:rPr>
      <w:rFonts w:ascii="Times New Roman;Times New Roman" w:cs="Times New Roman;Times New Roman" w:hAnsi="Times New Roman;Times New Roman"/>
      <w:b w:val="1"/>
      <w:bCs w:val="1"/>
      <w:color w:val="000000"/>
      <w:spacing w:val="0"/>
      <w:w w:val="100"/>
      <w:position w:val="0"/>
      <w:sz w:val="18"/>
      <w:szCs w:val="18"/>
      <w:u w:val="none"/>
      <w:vertAlign w:val="baseline"/>
      <w:lang w:val="uk-UA"/>
    </w:rPr>
  </w:style>
  <w:style w:type="character" w:styleId="Definition">
    <w:name w:val="Definition"/>
    <w:qFormat w:val="1"/>
    <w:rPr>
      <w:i w:val="1"/>
      <w:iCs w:val="1"/>
    </w:rPr>
  </w:style>
  <w:style w:type="character" w:styleId="CITE">
    <w:name w:val="CITE"/>
    <w:qFormat w:val="1"/>
    <w:rPr>
      <w:i w:val="1"/>
      <w:iCs w:val="1"/>
    </w:rPr>
  </w:style>
  <w:style w:type="character" w:styleId="CODE">
    <w:name w:val="CODE"/>
    <w:qFormat w:val="1"/>
    <w:rPr>
      <w:rFonts w:ascii="Courier New" w:cs="Courier New" w:hAnsi="Courier New"/>
      <w:sz w:val="20"/>
      <w:szCs w:val="20"/>
    </w:rPr>
  </w:style>
  <w:style w:type="character" w:styleId="Emphasis">
    <w:name w:val="Emphasis"/>
    <w:qFormat w:val="1"/>
    <w:rPr>
      <w:i w:val="1"/>
      <w:iCs w:val="1"/>
    </w:rPr>
  </w:style>
  <w:style w:type="character" w:styleId="VisitedInternetLink">
    <w:name w:val="Visited Internet Link"/>
    <w:rPr>
      <w:color w:val="800080"/>
      <w:u w:val="single"/>
    </w:rPr>
  </w:style>
  <w:style w:type="character" w:styleId="Keyboard">
    <w:name w:val="Keyboard"/>
    <w:qFormat w:val="1"/>
    <w:rPr>
      <w:rFonts w:ascii="Courier New" w:cs="Courier New" w:hAnsi="Courier New"/>
      <w:b w:val="1"/>
      <w:bCs w:val="1"/>
      <w:sz w:val="20"/>
      <w:szCs w:val="20"/>
    </w:rPr>
  </w:style>
  <w:style w:type="character" w:styleId="Sample">
    <w:name w:val="Sample"/>
    <w:qFormat w:val="1"/>
    <w:rPr>
      <w:rFonts w:ascii="Courier New" w:cs="Courier New" w:hAnsi="Courier New"/>
    </w:rPr>
  </w:style>
  <w:style w:type="character" w:styleId="StrongEmphasis">
    <w:name w:val="Strong Emphasis"/>
    <w:qFormat w:val="1"/>
    <w:rPr>
      <w:b w:val="1"/>
      <w:bCs w:val="1"/>
    </w:rPr>
  </w:style>
  <w:style w:type="character" w:styleId="Typewriter">
    <w:name w:val="Typewriter"/>
    <w:qFormat w:val="1"/>
    <w:rPr>
      <w:rFonts w:ascii="Courier New" w:cs="Courier New" w:hAnsi="Courier New"/>
      <w:sz w:val="20"/>
      <w:szCs w:val="20"/>
    </w:rPr>
  </w:style>
  <w:style w:type="character" w:styleId="Variable">
    <w:name w:val="Variable"/>
    <w:qFormat w:val="1"/>
    <w:rPr>
      <w:i w:val="1"/>
      <w:iCs w:val="1"/>
    </w:rPr>
  </w:style>
  <w:style w:type="character" w:styleId="HTMLMarkup">
    <w:name w:val="HTML Markup"/>
    <w:qFormat w:val="1"/>
    <w:rPr>
      <w:vanish w:val="1"/>
      <w:color w:val="ff0000"/>
    </w:rPr>
  </w:style>
  <w:style w:type="character" w:styleId="Comment">
    <w:name w:val="Comment"/>
    <w:qFormat w:val="1"/>
    <w:rPr>
      <w:vanish w:val="1"/>
    </w:rPr>
  </w:style>
  <w:style w:type="character" w:styleId="FontStyle25">
    <w:name w:val="Font Style25"/>
    <w:qFormat w:val="1"/>
    <w:rPr>
      <w:rFonts w:ascii="Times New Roman;Times New Roman" w:cs="Times New Roman;Times New Roman" w:hAnsi="Times New Roman;Times New Roman"/>
      <w:sz w:val="24"/>
      <w:szCs w:val="24"/>
    </w:rPr>
  </w:style>
  <w:style w:type="character" w:styleId="Style11">
    <w:name w:val="Підпис до таблиці_"/>
    <w:qFormat w:val="1"/>
    <w:rPr>
      <w:i w:val="1"/>
      <w:iCs w:val="1"/>
      <w:sz w:val="22"/>
      <w:szCs w:val="22"/>
      <w:lang w:bidi="ar-SA"/>
    </w:rPr>
  </w:style>
  <w:style w:type="character" w:styleId="295pt1">
    <w:name w:val="Основний текст (2) + 9.5 pt1"/>
    <w:qFormat w:val="1"/>
    <w:rPr>
      <w:rFonts w:ascii="Times New Roman;Times New Roman" w:cs="Times New Roman;Times New Roman" w:hAnsi="Times New Roman;Times New Roman"/>
      <w:i w:val="1"/>
      <w:iCs w:val="1"/>
      <w:color w:val="000000"/>
      <w:spacing w:val="0"/>
      <w:w w:val="100"/>
      <w:position w:val="0"/>
      <w:sz w:val="19"/>
      <w:szCs w:val="19"/>
      <w:u w:val="none"/>
      <w:vertAlign w:val="baseline"/>
      <w:lang w:val="uk-UA"/>
    </w:rPr>
  </w:style>
  <w:style w:type="character" w:styleId="9">
    <w:name w:val="Основний текст (9)_"/>
    <w:qFormat w:val="1"/>
    <w:rPr>
      <w:i w:val="1"/>
      <w:iCs w:val="1"/>
      <w:sz w:val="19"/>
      <w:szCs w:val="19"/>
      <w:lang w:bidi="ar-SA"/>
    </w:rPr>
  </w:style>
  <w:style w:type="character" w:styleId="2">
    <w:name w:val="Основний текст 2 Знак"/>
    <w:qFormat w:val="1"/>
    <w:rPr>
      <w:sz w:val="24"/>
      <w:szCs w:val="24"/>
      <w:lang w:val="uk-UA"/>
    </w:rPr>
  </w:style>
  <w:style w:type="character" w:styleId="Style12">
    <w:name w:val="Незакрита згадка"/>
    <w:qFormat w:val="1"/>
    <w:rPr>
      <w:color w:val="605e5c"/>
      <w:shd w:fill="e1dfdd" w:val="clear"/>
    </w:rPr>
  </w:style>
  <w:style w:type="character" w:styleId="1">
    <w:name w:val="Заголовок 1 Знак"/>
    <w:qFormat w:val="1"/>
    <w:rPr>
      <w:rFonts w:ascii="Arial" w:cs="Arial" w:hAnsi="Arial"/>
      <w:b w:val="1"/>
      <w:bCs w:val="1"/>
      <w:kern w:val="2"/>
      <w:sz w:val="32"/>
      <w:szCs w:val="32"/>
      <w:lang w:val="ru-RU"/>
    </w:rPr>
  </w:style>
  <w:style w:type="character" w:styleId="21">
    <w:name w:val="Заголовок 2 Знак"/>
    <w:qFormat w:val="1"/>
    <w:rPr>
      <w:rFonts w:ascii="Arial" w:cs="Arial" w:hAnsi="Arial"/>
      <w:b w:val="1"/>
      <w:bCs w:val="1"/>
      <w:i w:val="1"/>
      <w:iCs w:val="1"/>
      <w:sz w:val="28"/>
      <w:szCs w:val="28"/>
      <w:lang w:val="ru-RU"/>
    </w:rPr>
  </w:style>
  <w:style w:type="paragraph" w:styleId="Heading">
    <w:name w:val="Heading"/>
    <w:basedOn w:val="Normal"/>
    <w:next w:val="TextBody"/>
    <w:qFormat w:val="1"/>
    <w:pPr>
      <w:autoSpaceDE w:val="0"/>
      <w:jc w:val="center"/>
    </w:pPr>
    <w:rPr>
      <w:sz w:val="28"/>
      <w:szCs w:val="28"/>
      <w:lang w:eastAsia="ko-KR"/>
    </w:rPr>
  </w:style>
  <w:style w:type="paragraph" w:styleId="TextBody">
    <w:name w:val="Body Text"/>
    <w:basedOn w:val="Normal"/>
    <w:pPr>
      <w:spacing w:after="120" w:before="0"/>
    </w:pPr>
    <w:rPr>
      <w:sz w:val="28"/>
      <w:lang w:val="ru-RU"/>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Style13">
    <w:name w:val="Назва об'єкта"/>
    <w:basedOn w:val="Normal"/>
    <w:next w:val="Normal"/>
    <w:qFormat w:val="1"/>
    <w:pPr>
      <w:jc w:val="both"/>
    </w:pPr>
    <w:rPr>
      <w:sz w:val="28"/>
    </w:rPr>
  </w:style>
  <w:style w:type="paragraph" w:styleId="TextBodyIndent">
    <w:name w:val="Body Text Indent"/>
    <w:basedOn w:val="Normal"/>
    <w:pPr>
      <w:spacing w:line="360" w:lineRule="auto"/>
      <w:ind w:firstLine="709"/>
      <w:jc w:val="both"/>
    </w:pPr>
    <w:rPr>
      <w:sz w:val="28"/>
      <w:szCs w:val="20"/>
    </w:rPr>
  </w:style>
  <w:style w:type="paragraph" w:styleId="FR2">
    <w:name w:val="FR2"/>
    <w:qFormat w:val="1"/>
    <w:pPr>
      <w:widowControl w:val="0"/>
      <w:autoSpaceDE w:val="0"/>
      <w:spacing w:after="0" w:before="220"/>
      <w:ind w:left="40" w:hanging="20"/>
    </w:pPr>
    <w:rPr>
      <w:rFonts w:ascii="Arial" w:cs="Arial" w:eastAsia="Times New Roman;Times New Roman" w:hAnsi="Arial"/>
      <w:color w:val="auto"/>
      <w:sz w:val="18"/>
      <w:szCs w:val="18"/>
      <w:lang w:bidi="ar-SA" w:eastAsia="zh-CN" w:val="uk-UA"/>
    </w:rPr>
  </w:style>
  <w:style w:type="paragraph" w:styleId="31">
    <w:name w:val="Основний текст 3"/>
    <w:basedOn w:val="Normal"/>
    <w:qFormat w:val="1"/>
    <w:pPr>
      <w:spacing w:after="120" w:before="0"/>
    </w:pPr>
    <w:rPr>
      <w:sz w:val="16"/>
      <w:szCs w:val="16"/>
      <w:lang w:val="ru-RU"/>
    </w:rPr>
  </w:style>
  <w:style w:type="paragraph" w:styleId="DefinitionTerm">
    <w:name w:val="Definition Term"/>
    <w:basedOn w:val="Normal"/>
    <w:next w:val="DefinitionList"/>
    <w:qFormat w:val="1"/>
    <w:pPr>
      <w:autoSpaceDE w:val="0"/>
    </w:pPr>
    <w:rPr>
      <w:lang w:val="ru-RU"/>
    </w:rPr>
  </w:style>
  <w:style w:type="paragraph" w:styleId="DefinitionList">
    <w:name w:val="Definition List"/>
    <w:basedOn w:val="Normal"/>
    <w:next w:val="DefinitionTerm"/>
    <w:qFormat w:val="1"/>
    <w:pPr>
      <w:autoSpaceDE w:val="0"/>
      <w:ind w:left="360" w:hanging="0"/>
    </w:pPr>
    <w:rPr>
      <w:lang w:val="ru-RU"/>
    </w:rPr>
  </w:style>
  <w:style w:type="paragraph" w:styleId="H1">
    <w:name w:val="H1"/>
    <w:basedOn w:val="Normal"/>
    <w:next w:val="Normal"/>
    <w:qFormat w:val="1"/>
    <w:pPr>
      <w:keepNext w:val="1"/>
      <w:autoSpaceDE w:val="0"/>
      <w:spacing w:after="100" w:before="100"/>
      <w:outlineLvl w:val="1"/>
    </w:pPr>
    <w:rPr>
      <w:b w:val="1"/>
      <w:bCs w:val="1"/>
      <w:kern w:val="2"/>
      <w:sz w:val="48"/>
      <w:szCs w:val="48"/>
      <w:lang w:val="ru-RU"/>
    </w:rPr>
  </w:style>
  <w:style w:type="paragraph" w:styleId="H2">
    <w:name w:val="H2"/>
    <w:basedOn w:val="Normal"/>
    <w:next w:val="Normal"/>
    <w:qFormat w:val="1"/>
    <w:pPr>
      <w:keepNext w:val="1"/>
      <w:autoSpaceDE w:val="0"/>
      <w:spacing w:after="100" w:before="100"/>
      <w:outlineLvl w:val="2"/>
    </w:pPr>
    <w:rPr>
      <w:b w:val="1"/>
      <w:bCs w:val="1"/>
      <w:sz w:val="36"/>
      <w:szCs w:val="36"/>
      <w:lang w:val="ru-RU"/>
    </w:rPr>
  </w:style>
  <w:style w:type="paragraph" w:styleId="H3">
    <w:name w:val="H3"/>
    <w:basedOn w:val="Normal"/>
    <w:next w:val="Normal"/>
    <w:qFormat w:val="1"/>
    <w:pPr>
      <w:keepNext w:val="1"/>
      <w:autoSpaceDE w:val="0"/>
      <w:spacing w:after="100" w:before="100"/>
      <w:outlineLvl w:val="3"/>
    </w:pPr>
    <w:rPr>
      <w:b w:val="1"/>
      <w:bCs w:val="1"/>
      <w:sz w:val="28"/>
      <w:szCs w:val="28"/>
      <w:lang w:val="ru-RU"/>
    </w:rPr>
  </w:style>
  <w:style w:type="paragraph" w:styleId="H4">
    <w:name w:val="H4"/>
    <w:basedOn w:val="Normal"/>
    <w:next w:val="Normal"/>
    <w:qFormat w:val="1"/>
    <w:pPr>
      <w:keepNext w:val="1"/>
      <w:autoSpaceDE w:val="0"/>
      <w:spacing w:after="100" w:before="100"/>
      <w:outlineLvl w:val="4"/>
    </w:pPr>
    <w:rPr>
      <w:b w:val="1"/>
      <w:bCs w:val="1"/>
      <w:lang w:val="ru-RU"/>
    </w:rPr>
  </w:style>
  <w:style w:type="paragraph" w:styleId="H5">
    <w:name w:val="H5"/>
    <w:basedOn w:val="Normal"/>
    <w:next w:val="Normal"/>
    <w:qFormat w:val="1"/>
    <w:pPr>
      <w:keepNext w:val="1"/>
      <w:autoSpaceDE w:val="0"/>
      <w:spacing w:after="100" w:before="100"/>
      <w:outlineLvl w:val="5"/>
    </w:pPr>
    <w:rPr>
      <w:b w:val="1"/>
      <w:bCs w:val="1"/>
      <w:sz w:val="20"/>
      <w:szCs w:val="20"/>
      <w:lang w:val="ru-RU"/>
    </w:rPr>
  </w:style>
  <w:style w:type="paragraph" w:styleId="H6">
    <w:name w:val="H6"/>
    <w:basedOn w:val="Normal"/>
    <w:next w:val="Normal"/>
    <w:qFormat w:val="1"/>
    <w:pPr>
      <w:keepNext w:val="1"/>
      <w:autoSpaceDE w:val="0"/>
      <w:spacing w:after="100" w:before="100"/>
      <w:outlineLvl w:val="6"/>
    </w:pPr>
    <w:rPr>
      <w:b w:val="1"/>
      <w:bCs w:val="1"/>
      <w:sz w:val="16"/>
      <w:szCs w:val="16"/>
      <w:lang w:val="ru-RU"/>
    </w:rPr>
  </w:style>
  <w:style w:type="paragraph" w:styleId="Address">
    <w:name w:val="Address"/>
    <w:basedOn w:val="Normal"/>
    <w:next w:val="Normal"/>
    <w:qFormat w:val="1"/>
    <w:pPr>
      <w:autoSpaceDE w:val="0"/>
    </w:pPr>
    <w:rPr>
      <w:i w:val="1"/>
      <w:iCs w:val="1"/>
      <w:lang w:val="ru-RU"/>
    </w:rPr>
  </w:style>
  <w:style w:type="paragraph" w:styleId="Blockquote">
    <w:name w:val="Blockquote"/>
    <w:basedOn w:val="Normal"/>
    <w:qFormat w:val="1"/>
    <w:pPr>
      <w:autoSpaceDE w:val="0"/>
      <w:spacing w:after="100" w:before="100"/>
      <w:ind w:left="360" w:right="360" w:hanging="0"/>
    </w:pPr>
    <w:rPr>
      <w:lang w:val="ru-RU"/>
    </w:rPr>
  </w:style>
  <w:style w:type="paragraph" w:styleId="Preformatted">
    <w:name w:val="Preformatted"/>
    <w:basedOn w:val="Normal"/>
    <w:qFormat w:val="1"/>
    <w:pP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autoSpaceDE w:val="0"/>
    </w:pPr>
    <w:rPr>
      <w:rFonts w:ascii="Courier New" w:cs="Courier New" w:hAnsi="Courier New"/>
      <w:sz w:val="20"/>
      <w:szCs w:val="20"/>
      <w:lang w:val="ru-RU"/>
    </w:rPr>
  </w:style>
  <w:style w:type="paragraph" w:styleId="ZBottomofForm">
    <w:name w:val="z-Bottom of Form"/>
    <w:next w:val="Normal"/>
    <w:qFormat w:val="1"/>
    <w:pPr>
      <w:widowControl w:val="1"/>
      <w:pBdr>
        <w:top w:color="000000" w:space="0" w:sz="2" w:val="double"/>
      </w:pBdr>
      <w:autoSpaceDE w:val="0"/>
      <w:jc w:val="center"/>
    </w:pPr>
    <w:rPr>
      <w:rFonts w:ascii="Arial" w:cs="Arial" w:eastAsia="Times New Roman;Times New Roman" w:hAnsi="Arial"/>
      <w:vanish w:val="1"/>
      <w:color w:val="auto"/>
      <w:sz w:val="16"/>
      <w:szCs w:val="16"/>
      <w:lang w:bidi="ar-SA" w:eastAsia="zh-CN" w:val="ru-RU"/>
    </w:rPr>
  </w:style>
  <w:style w:type="paragraph" w:styleId="ZTopofForm">
    <w:name w:val="z-Top of Form"/>
    <w:next w:val="Normal"/>
    <w:qFormat w:val="1"/>
    <w:pPr>
      <w:widowControl w:val="1"/>
      <w:pBdr>
        <w:bottom w:color="000000" w:space="0" w:sz="2" w:val="double"/>
      </w:pBdr>
      <w:autoSpaceDE w:val="0"/>
      <w:jc w:val="center"/>
    </w:pPr>
    <w:rPr>
      <w:rFonts w:ascii="Arial" w:cs="Arial" w:eastAsia="Times New Roman;Times New Roman" w:hAnsi="Arial"/>
      <w:vanish w:val="1"/>
      <w:color w:val="auto"/>
      <w:sz w:val="16"/>
      <w:szCs w:val="16"/>
      <w:lang w:bidi="ar-SA" w:eastAsia="zh-CN" w:val="ru-RU"/>
    </w:rPr>
  </w:style>
  <w:style w:type="paragraph" w:styleId="Style15">
    <w:name w:val="Style15"/>
    <w:basedOn w:val="Normal"/>
    <w:qFormat w:val="1"/>
    <w:pPr>
      <w:widowControl w:val="0"/>
      <w:autoSpaceDE w:val="0"/>
    </w:pPr>
    <w:rPr/>
  </w:style>
  <w:style w:type="paragraph" w:styleId="Style71">
    <w:name w:val="Style7"/>
    <w:basedOn w:val="Normal"/>
    <w:qFormat w:val="1"/>
    <w:pPr>
      <w:widowControl w:val="0"/>
      <w:autoSpaceDE w:val="0"/>
    </w:pPr>
    <w:rPr/>
  </w:style>
  <w:style w:type="paragraph" w:styleId="Style14">
    <w:name w:val="Підпис до таблиці"/>
    <w:basedOn w:val="Normal"/>
    <w:qFormat w:val="1"/>
    <w:pPr>
      <w:widowControl w:val="0"/>
      <w:shd w:fill="ffffff" w:val="clear"/>
      <w:spacing w:line="246" w:lineRule="exact"/>
      <w:ind w:firstLine="380"/>
    </w:pPr>
    <w:rPr>
      <w:i w:val="1"/>
      <w:iCs w:val="1"/>
      <w:sz w:val="22"/>
      <w:szCs w:val="22"/>
      <w:lang w:eastAsia="en-US" w:val="en-US"/>
    </w:rPr>
  </w:style>
  <w:style w:type="paragraph" w:styleId="ListParagraph">
    <w:name w:val="List Paragraph"/>
    <w:basedOn w:val="Normal"/>
    <w:qFormat w:val="1"/>
    <w:pPr>
      <w:spacing w:after="200" w:before="0" w:line="276" w:lineRule="auto"/>
      <w:ind w:left="720" w:hanging="0"/>
      <w:contextualSpacing w:val="1"/>
    </w:pPr>
    <w:rPr>
      <w:rFonts w:ascii="Calibri" w:cs="Calibri" w:hAnsi="Calibri"/>
      <w:sz w:val="22"/>
      <w:szCs w:val="22"/>
      <w:lang w:val="ru-RU"/>
    </w:rPr>
  </w:style>
  <w:style w:type="paragraph" w:styleId="Rvps2">
    <w:name w:val="rvps2"/>
    <w:basedOn w:val="Normal"/>
    <w:qFormat w:val="1"/>
    <w:pPr>
      <w:spacing w:after="280" w:before="280"/>
    </w:pPr>
    <w:rPr>
      <w:lang w:val="ru-RU"/>
    </w:rPr>
  </w:style>
  <w:style w:type="paragraph" w:styleId="Default">
    <w:name w:val="Default"/>
    <w:qFormat w:val="1"/>
    <w:pPr>
      <w:widowControl w:val="1"/>
      <w:autoSpaceDE w:val="0"/>
    </w:pPr>
    <w:rPr>
      <w:rFonts w:ascii="Times New Roman;Times New Roman" w:cs="Times New Roman;Times New Roman" w:eastAsia="Times New Roman;Times New Roman" w:hAnsi="Times New Roman;Times New Roman"/>
      <w:color w:val="000000"/>
      <w:sz w:val="24"/>
      <w:szCs w:val="24"/>
      <w:lang w:bidi="ar-SA" w:eastAsia="zh-CN" w:val="uk-UA"/>
    </w:rPr>
  </w:style>
  <w:style w:type="paragraph" w:styleId="91">
    <w:name w:val="Основний текст (9)"/>
    <w:basedOn w:val="Normal"/>
    <w:qFormat w:val="1"/>
    <w:pPr>
      <w:widowControl w:val="0"/>
      <w:shd w:fill="ffffff" w:val="clear"/>
      <w:spacing w:after="180" w:before="180" w:line="225" w:lineRule="exact"/>
      <w:ind w:hanging="260"/>
    </w:pPr>
    <w:rPr>
      <w:i w:val="1"/>
      <w:iCs w:val="1"/>
      <w:sz w:val="19"/>
      <w:szCs w:val="19"/>
      <w:lang w:eastAsia="en-US" w:val="en-US"/>
    </w:rPr>
  </w:style>
  <w:style w:type="paragraph" w:styleId="11">
    <w:name w:val="Стиль1"/>
    <w:basedOn w:val="Heading"/>
    <w:qFormat w:val="1"/>
    <w:pPr>
      <w:autoSpaceDE w:val="1"/>
      <w:spacing w:line="360" w:lineRule="auto"/>
    </w:pPr>
    <w:rPr>
      <w:b w:val="1"/>
      <w:sz w:val="44"/>
      <w:szCs w:val="20"/>
      <w:lang w:val="fr-CA"/>
    </w:rPr>
  </w:style>
  <w:style w:type="paragraph" w:styleId="Style16">
    <w:name w:val="Звичайний (веб)"/>
    <w:basedOn w:val="Normal"/>
    <w:qFormat w:val="1"/>
    <w:pPr>
      <w:spacing w:after="280" w:before="280"/>
    </w:pPr>
    <w:rPr>
      <w:rFonts w:eastAsia="Calibri"/>
    </w:rPr>
  </w:style>
  <w:style w:type="paragraph" w:styleId="TableParagraph">
    <w:name w:val="Table Paragraph"/>
    <w:basedOn w:val="Normal"/>
    <w:qFormat w:val="1"/>
    <w:pPr>
      <w:widowControl w:val="0"/>
      <w:autoSpaceDE w:val="0"/>
    </w:pPr>
    <w:rPr>
      <w:sz w:val="22"/>
      <w:szCs w:val="22"/>
      <w:lang w:val="en-US"/>
    </w:rPr>
  </w:style>
  <w:style w:type="paragraph" w:styleId="12">
    <w:name w:val="Абзац списка1"/>
    <w:basedOn w:val="Normal"/>
    <w:qFormat w:val="1"/>
    <w:pPr>
      <w:spacing w:after="200" w:before="0" w:line="276" w:lineRule="auto"/>
      <w:ind w:left="720" w:hanging="0"/>
      <w:contextualSpacing w:val="1"/>
    </w:pPr>
    <w:rPr>
      <w:rFonts w:ascii="Calibri" w:cs="Calibri" w:hAnsi="Calibri"/>
      <w:sz w:val="22"/>
      <w:szCs w:val="22"/>
      <w:lang w:val="ru-RU"/>
    </w:rPr>
  </w:style>
  <w:style w:type="paragraph" w:styleId="13">
    <w:name w:val="Обычный1"/>
    <w:qFormat w:val="1"/>
    <w:pPr>
      <w:widowControl w:val="0"/>
    </w:pPr>
    <w:rPr>
      <w:rFonts w:ascii="Times New Roman;Times New Roman" w:cs="Times New Roman;Times New Roman" w:eastAsia="Calibri" w:hAnsi="Times New Roman;Times New Roman"/>
      <w:color w:val="auto"/>
      <w:sz w:val="20"/>
      <w:szCs w:val="20"/>
      <w:lang w:bidi="ar-SA" w:eastAsia="zh-CN" w:val="ru-RU"/>
    </w:rPr>
  </w:style>
  <w:style w:type="paragraph" w:styleId="22">
    <w:name w:val="Основний текст 2"/>
    <w:basedOn w:val="Normal"/>
    <w:qFormat w:val="1"/>
    <w:pPr>
      <w:spacing w:after="120" w:before="0" w:line="480" w:lineRule="auto"/>
    </w:pPr>
    <w:rPr/>
  </w:style>
  <w:style w:type="paragraph" w:styleId="Style17">
    <w:name w:val="Абзац списку"/>
    <w:basedOn w:val="Normal"/>
    <w:qFormat w:val="1"/>
    <w:pPr>
      <w:spacing w:after="200" w:before="0" w:line="276" w:lineRule="auto"/>
      <w:ind w:left="720" w:hanging="0"/>
      <w:contextualSpacing w:val="1"/>
    </w:pPr>
    <w:rPr>
      <w:rFonts w:ascii="Calibri" w:cs="Calibri" w:hAnsi="Calibri"/>
      <w:sz w:val="22"/>
      <w:szCs w:val="22"/>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numbering" w:styleId="WW8Num8">
    <w:name w:val="WW8Num8"/>
    <w:qFormat w:val="1"/>
  </w:style>
  <w:style w:type="numbering" w:styleId="WW8Num9">
    <w:name w:val="WW8Num9"/>
    <w:qFormat w:val="1"/>
  </w:style>
  <w:style w:type="numbering" w:styleId="WW8Num10">
    <w:name w:val="WW8Num10"/>
    <w:qFormat w:val="1"/>
  </w:style>
  <w:style w:type="numbering" w:styleId="WW8Num11">
    <w:name w:val="WW8Num11"/>
    <w:qFormat w:val="1"/>
  </w:style>
  <w:style w:type="numbering" w:styleId="WW8Num12">
    <w:name w:val="WW8Num12"/>
    <w:qFormat w:val="1"/>
  </w:style>
  <w:style w:type="numbering" w:styleId="WW8Num13">
    <w:name w:val="WW8Num13"/>
    <w:qFormat w:val="1"/>
  </w:style>
  <w:style w:type="numbering" w:styleId="WW8Num14">
    <w:name w:val="WW8Num14"/>
    <w:qFormat w:val="1"/>
  </w:style>
  <w:style w:type="numbering" w:styleId="WW8Num15">
    <w:name w:val="WW8Num15"/>
    <w:qFormat w:val="1"/>
  </w:style>
  <w:style w:type="numbering" w:styleId="WW8Num16">
    <w:name w:val="WW8Num16"/>
    <w:qFormat w:val="1"/>
  </w:style>
  <w:style w:type="numbering" w:styleId="WW8Num17">
    <w:name w:val="WW8Num17"/>
    <w:qFormat w:val="1"/>
  </w:style>
  <w:style w:type="numbering" w:styleId="WW8Num18">
    <w:name w:val="WW8Num18"/>
    <w:qFormat w:val="1"/>
  </w:style>
  <w:style w:type="numbering" w:styleId="WW8Num19">
    <w:name w:val="WW8Num19"/>
    <w:qFormat w:val="1"/>
  </w:style>
  <w:style w:type="numbering" w:styleId="WW8Num20">
    <w:name w:val="WW8Num20"/>
    <w:qFormat w:val="1"/>
  </w:style>
  <w:style w:type="numbering" w:styleId="WW8Num21">
    <w:name w:val="WW8Num21"/>
    <w:qFormat w:val="1"/>
  </w:style>
  <w:style w:type="numbering" w:styleId="WW8Num22">
    <w:name w:val="WW8Num22"/>
    <w:qFormat w:val="1"/>
  </w:style>
  <w:style w:type="numbering" w:styleId="WW8Num23">
    <w:name w:val="WW8Num23"/>
    <w:qFormat w:val="1"/>
  </w:style>
  <w:style w:type="numbering" w:styleId="WW8Num24">
    <w:name w:val="WW8Num24"/>
    <w:qFormat w:val="1"/>
  </w:style>
  <w:style w:type="numbering" w:styleId="WW8Num25">
    <w:name w:val="WW8Num25"/>
    <w:qFormat w:val="1"/>
  </w:style>
  <w:style w:type="numbering" w:styleId="WW8Num26">
    <w:name w:val="WW8Num26"/>
    <w:qFormat w:val="1"/>
  </w:style>
  <w:style w:type="numbering" w:styleId="WW8Num27">
    <w:name w:val="WW8Num27"/>
    <w:qFormat w:val="1"/>
  </w:style>
  <w:style w:type="numbering" w:styleId="WW8Num28">
    <w:name w:val="WW8Num28"/>
    <w:qFormat w:val="1"/>
  </w:style>
  <w:style w:type="numbering" w:styleId="WW8Num29">
    <w:name w:val="WW8Num29"/>
    <w:qFormat w:val="1"/>
  </w:style>
  <w:style w:type="numbering" w:styleId="WW8Num30">
    <w:name w:val="WW8Num30"/>
    <w:qFormat w:val="1"/>
  </w:style>
  <w:style w:type="numbering" w:styleId="WW8Num31">
    <w:name w:val="WW8Num31"/>
    <w:qFormat w:val="1"/>
  </w:style>
  <w:style w:type="numbering" w:styleId="WW8Num32">
    <w:name w:val="WW8Num32"/>
    <w:qFormat w:val="1"/>
  </w:style>
  <w:style w:type="numbering" w:styleId="WW8Num33">
    <w:name w:val="WW8Num33"/>
    <w:qFormat w:val="1"/>
  </w:style>
  <w:style w:type="numbering" w:styleId="WW8Num34">
    <w:name w:val="WW8Num34"/>
    <w:qFormat w:val="1"/>
  </w:style>
  <w:style w:type="numbering" w:styleId="WW8Num35">
    <w:name w:val="WW8Num35"/>
    <w:qFormat w:val="1"/>
  </w:style>
  <w:style w:type="numbering" w:styleId="WW8Num36">
    <w:name w:val="WW8Num36"/>
    <w:qFormat w:val="1"/>
  </w:style>
  <w:style w:type="numbering" w:styleId="WW8Num37">
    <w:name w:val="WW8Num37"/>
    <w:qFormat w:val="1"/>
  </w:style>
  <w:style w:type="numbering" w:styleId="WW8Num38">
    <w:name w:val="WW8Num38"/>
    <w:qFormat w:val="1"/>
  </w:style>
  <w:style w:type="numbering" w:styleId="WW8Num39">
    <w:name w:val="WW8Num39"/>
    <w:qFormat w:val="1"/>
  </w:style>
  <w:style w:type="numbering" w:styleId="WW8Num40">
    <w:name w:val="WW8Num40"/>
    <w:qFormat w:val="1"/>
  </w:style>
  <w:style w:type="numbering" w:styleId="WW8Num41">
    <w:name w:val="WW8Num41"/>
    <w:qFormat w:val="1"/>
  </w:style>
  <w:style w:type="numbering" w:styleId="WW8Num42">
    <w:name w:val="WW8Num42"/>
    <w:qFormat w:val="1"/>
  </w:style>
  <w:style w:type="numbering" w:styleId="WW8Num43">
    <w:name w:val="WW8Num43"/>
    <w:qFormat w:val="1"/>
  </w:style>
  <w:style w:type="numbering" w:styleId="WW8Num44">
    <w:name w:val="WW8Num44"/>
    <w:qFormat w:val="1"/>
  </w:style>
  <w:style w:type="numbering" w:styleId="WW8Num45">
    <w:name w:val="WW8Num45"/>
    <w:qFormat w:val="1"/>
  </w:style>
  <w:style w:type="numbering" w:styleId="WW8Num46">
    <w:name w:val="WW8Num46"/>
    <w:qFormat w:val="1"/>
  </w:style>
  <w:style w:type="numbering" w:styleId="WW8Num47">
    <w:name w:val="WW8Num47"/>
    <w:qFormat w:val="1"/>
  </w:style>
  <w:style w:type="numbering" w:styleId="WW8Num48">
    <w:name w:val="WW8Num48"/>
    <w:qFormat w:val="1"/>
  </w:style>
  <w:style w:type="numbering" w:styleId="WW8Num49">
    <w:name w:val="WW8Num49"/>
    <w:qFormat w:val="1"/>
  </w:style>
  <w:style w:type="numbering" w:styleId="WW8Num50">
    <w:name w:val="WW8Num50"/>
    <w:qFormat w:val="1"/>
  </w:style>
  <w:style w:type="numbering" w:styleId="WW8Num51">
    <w:name w:val="WW8Num51"/>
    <w:qFormat w:val="1"/>
  </w:style>
  <w:style w:type="numbering" w:styleId="WW8Num52">
    <w:name w:val="WW8Num52"/>
    <w:qFormat w:val="1"/>
  </w:style>
  <w:style w:type="numbering" w:styleId="WW8Num53">
    <w:name w:val="WW8Num53"/>
    <w:qFormat w:val="1"/>
  </w:style>
  <w:style w:type="numbering" w:styleId="WW8Num54">
    <w:name w:val="WW8Num54"/>
    <w:qFormat w:val="1"/>
  </w:style>
  <w:style w:type="numbering" w:styleId="WW8Num55">
    <w:name w:val="WW8Num55"/>
    <w:qFormat w:val="1"/>
  </w:style>
  <w:style w:type="numbering" w:styleId="WW8Num56">
    <w:name w:val="WW8Num56"/>
    <w:qFormat w:val="1"/>
  </w:style>
  <w:style w:type="numbering" w:styleId="WW8Num57">
    <w:name w:val="WW8Num57"/>
    <w:qFormat w:val="1"/>
  </w:style>
  <w:style w:type="numbering" w:styleId="WW8Num58">
    <w:name w:val="WW8Num58"/>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hnu.edu.ua/media/hkzbr1b2/polozhennia-pro-vyiavlennia-ta-zapobihannia-akademichnomu-plahiatu-u-chnu-2025.pdf" TargetMode="External"/><Relationship Id="rId10" Type="http://schemas.openxmlformats.org/officeDocument/2006/relationships/hyperlink" Target="https://www.chnu.edu.ua/media/hetp1ryc/3010-na-sait-i-rozsylka-metod-rekomendatsii_ek-2024-2025.pdf?_gl=1*n1taq4*_ga*ODk2OTQ5MDg2LjE2OTkxOTEwMjM.*_ga_Q6273NZQ6Z*czE3NTg3OTE0NjUkbzc2JGcxJHQxNzU4NzkxNDkyJGozMyRsMCRoMA" TargetMode="External"/><Relationship Id="rId13" Type="http://schemas.openxmlformats.org/officeDocument/2006/relationships/hyperlink" Target="https://mon.gov.ua/storage/app/media/zagalna%20serednya/%202019.pdf" TargetMode="External"/><Relationship Id="rId12" Type="http://schemas.openxmlformats.org/officeDocument/2006/relationships/hyperlink" Target="http://lib.znau.edu.ua/jirbis2/images/phocagallery/2017/Pryklady_DSTU_8302_201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eo.chnu.edu.ua/res//geo/1/akad_dobr/etuchnui_kodeks_univers.pdf" TargetMode="External"/><Relationship Id="rId15" Type="http://schemas.openxmlformats.org/officeDocument/2006/relationships/hyperlink" Target="https://www.chnu.edu.ua/universytet/normatyvni-dokumenty/etychnyi-kodeks-chernivetskoho-natsionalnoho-universytetu-imeni-yuriia-fedkovycha/" TargetMode="External"/><Relationship Id="rId14" Type="http://schemas.openxmlformats.org/officeDocument/2006/relationships/hyperlink" Target="https://www.chnu.edu.ua/media/jxdbs0zb/etychnyi-kodeks-chernivetskoho-natsionalnoho-universytetu.pdf" TargetMode="External"/><Relationship Id="rId17" Type="http://schemas.openxmlformats.org/officeDocument/2006/relationships/hyperlink" Target="https://www.chnu.edu.ua/universytet/normatyvni-dokumenty/polozhennia-pro-vyiavlennia-ta-zapobihannia-akademichnomu-plahiatu-u-chernivetskomu-natsionalnomu-universyteti-imeni-yuriia-fedkovycha/" TargetMode="External"/><Relationship Id="rId16" Type="http://schemas.openxmlformats.org/officeDocument/2006/relationships/hyperlink" Target="https://www.chnu.edu.ua/media/f5eleobm/polozhennya-pro-zapobihannia-plahiatu_202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nu.edu.ua/media/hkzbr1b2/polozhennia-pro-vyiavlennia-ta-zapobihannia-akademichnomu-plahiatu-u-chnu-2025.pdf" TargetMode="External"/><Relationship Id="rId8" Type="http://schemas.openxmlformats.org/officeDocument/2006/relationships/hyperlink" Target="http://translationdept.ch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5kOFC4TsaE4+9Mm30TuGlm5MA==">CgMxLjAyDmguMWc1Z3J1NXBuanV1Mg9pZC5ibjIwdHdwc3U2NjI4AHIhMWVtRmhmc3FwWHpOc3RIMzdkQlhnUnpicGxNSkpHVFJi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2025-09-26T02:26:00Z</dcterms:created>
  <dc:creator>Люда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445701ec-e509-48f5-b261-a5581d1e834e</vt:lpwstr>
  </property>
</Properties>
</file>