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DB7" w:rsidRDefault="005F1DB7" w:rsidP="005F1DB7">
      <w:pPr>
        <w:spacing w:after="0"/>
        <w:ind w:right="-850" w:hanging="1417"/>
        <w:jc w:val="center"/>
        <w:rPr>
          <w:rFonts w:ascii="Times New Roman" w:hAnsi="Times New Roman"/>
          <w:b/>
          <w:sz w:val="24"/>
          <w:szCs w:val="24"/>
        </w:rPr>
        <w:sectPr w:rsidR="005F1DB7" w:rsidSect="005F1DB7">
          <w:pgSz w:w="11906" w:h="16838"/>
          <w:pgMar w:top="0" w:right="850" w:bottom="0" w:left="1417" w:header="708" w:footer="708" w:gutter="0"/>
          <w:cols w:space="708"/>
          <w:docGrid w:linePitch="360"/>
        </w:sectPr>
      </w:pPr>
      <w:r>
        <w:rPr>
          <w:noProof/>
          <w:lang w:eastAsia="uk-UA"/>
        </w:rPr>
        <w:drawing>
          <wp:inline distT="0" distB="0" distL="0" distR="0" wp14:anchorId="3789AB1E" wp14:editId="073DBC43">
            <wp:extent cx="7561338" cy="10782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69869" cy="10794466"/>
                    </a:xfrm>
                    <a:prstGeom prst="rect">
                      <a:avLst/>
                    </a:prstGeom>
                  </pic:spPr>
                </pic:pic>
              </a:graphicData>
            </a:graphic>
          </wp:inline>
        </w:drawing>
      </w:r>
    </w:p>
    <w:p w:rsidR="005F1DB7" w:rsidRDefault="005F1DB7" w:rsidP="005F1DB7">
      <w:pPr>
        <w:suppressAutoHyphens/>
        <w:spacing w:after="0" w:line="240" w:lineRule="auto"/>
        <w:ind w:right="-850" w:hanging="1417"/>
        <w:jc w:val="both"/>
        <w:outlineLvl w:val="0"/>
        <w:rPr>
          <w:rFonts w:ascii="Times New Roman" w:hAnsi="Times New Roman" w:cs="Times New Roman"/>
          <w:sz w:val="28"/>
          <w:szCs w:val="28"/>
        </w:rPr>
        <w:sectPr w:rsidR="005F1DB7" w:rsidSect="005F1DB7">
          <w:pgSz w:w="11906" w:h="16838"/>
          <w:pgMar w:top="0" w:right="850" w:bottom="0" w:left="1417" w:header="708" w:footer="708" w:gutter="0"/>
          <w:cols w:space="708"/>
          <w:docGrid w:linePitch="360"/>
        </w:sectPr>
      </w:pPr>
      <w:bookmarkStart w:id="0" w:name="_GoBack"/>
      <w:r>
        <w:rPr>
          <w:noProof/>
          <w:lang w:eastAsia="uk-UA"/>
        </w:rPr>
        <w:lastRenderedPageBreak/>
        <w:drawing>
          <wp:inline distT="0" distB="0" distL="0" distR="0" wp14:anchorId="10DBA833" wp14:editId="05DBCFE9">
            <wp:extent cx="7620000" cy="108161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21538" cy="10818330"/>
                    </a:xfrm>
                    <a:prstGeom prst="rect">
                      <a:avLst/>
                    </a:prstGeom>
                  </pic:spPr>
                </pic:pic>
              </a:graphicData>
            </a:graphic>
          </wp:inline>
        </w:drawing>
      </w:r>
      <w:bookmarkEnd w:id="0"/>
    </w:p>
    <w:p w:rsidR="003655D1" w:rsidRDefault="003655D1" w:rsidP="00423B9D">
      <w:pPr>
        <w:suppressAutoHyphens/>
        <w:spacing w:after="0" w:line="240" w:lineRule="auto"/>
        <w:ind w:firstLine="709"/>
        <w:jc w:val="both"/>
        <w:outlineLvl w:val="0"/>
        <w:rPr>
          <w:rFonts w:ascii="Times New Roman" w:eastAsia="Times New Roman" w:hAnsi="Times New Roman" w:cs="Times New Roman"/>
          <w:b/>
          <w:color w:val="000000"/>
          <w:position w:val="-1"/>
          <w:sz w:val="24"/>
          <w:szCs w:val="24"/>
          <w:lang w:eastAsia="ru-RU"/>
        </w:rPr>
      </w:pPr>
    </w:p>
    <w:p w:rsidR="00D4229F" w:rsidRPr="008A0867" w:rsidRDefault="00D4229F" w:rsidP="003841BF">
      <w:pPr>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1. </w:t>
      </w:r>
      <w:r w:rsidR="003841BF" w:rsidRPr="008A0867">
        <w:rPr>
          <w:rFonts w:ascii="Times New Roman" w:eastAsia="Times New Roman" w:hAnsi="Times New Roman" w:cs="Times New Roman"/>
          <w:b/>
          <w:color w:val="000000"/>
          <w:sz w:val="24"/>
          <w:szCs w:val="24"/>
          <w:lang w:eastAsia="uk-UA"/>
        </w:rPr>
        <w:t>Мета навчальної дисципліни:</w:t>
      </w:r>
    </w:p>
    <w:p w:rsidR="005221A7" w:rsidRPr="008A0867" w:rsidRDefault="005221A7" w:rsidP="005221A7">
      <w:pPr>
        <w:pStyle w:val="ac"/>
        <w:spacing w:before="0" w:beforeAutospacing="0" w:after="0" w:afterAutospacing="0"/>
        <w:ind w:firstLine="709"/>
        <w:jc w:val="both"/>
        <w:rPr>
          <w:lang w:val="uk-UA"/>
        </w:rPr>
      </w:pPr>
      <w:r w:rsidRPr="008A0867">
        <w:rPr>
          <w:lang w:val="uk-UA"/>
        </w:rPr>
        <w:t>Метою вивчення навчальної дисципліни «Ек</w:t>
      </w:r>
      <w:r w:rsidR="00645C72" w:rsidRPr="008A0867">
        <w:rPr>
          <w:lang w:val="uk-UA"/>
        </w:rPr>
        <w:t>ономічна безпека» є формування в</w:t>
      </w:r>
      <w:r w:rsidRPr="008A0867">
        <w:rPr>
          <w:lang w:val="uk-UA"/>
        </w:rPr>
        <w:t xml:space="preserve"> здобувачів вищої освіти системи теоретичних знань і практичних навичок щодо сутності, структури та індикаторів економічної безпеки, ідентифікації та оцінювання загроз, а також механізмів їх нейтралізації. </w:t>
      </w:r>
      <w:r w:rsidR="00645C72" w:rsidRPr="008A0867">
        <w:rPr>
          <w:lang w:val="uk-UA"/>
        </w:rPr>
        <w:t>Навчальна д</w:t>
      </w:r>
      <w:r w:rsidRPr="008A0867">
        <w:rPr>
          <w:lang w:val="uk-UA"/>
        </w:rPr>
        <w:t>исципліна спрямована на вивчення засад забезпечення національної, регіональної та зовнішньоекономічної безпеки, сучасних тенденцій її розвитку в умовах глобальних викликів, а також організаційних, правових та економічних аспектів управління безпекою на макро- і мікрорівнях. Особливий акцент робиться на дослідженні економічної безпеки підприємства, її організаційного забезпечення, механізмів та методичних підходів до оцінки.</w:t>
      </w:r>
    </w:p>
    <w:p w:rsidR="005221A7" w:rsidRPr="008A0867" w:rsidRDefault="005221A7" w:rsidP="005221A7">
      <w:pPr>
        <w:pStyle w:val="ac"/>
        <w:spacing w:before="0" w:beforeAutospacing="0" w:after="0" w:afterAutospacing="0"/>
        <w:ind w:firstLine="709"/>
        <w:jc w:val="both"/>
        <w:rPr>
          <w:lang w:val="uk-UA"/>
        </w:rPr>
      </w:pPr>
      <w:r w:rsidRPr="008A0867">
        <w:rPr>
          <w:lang w:val="uk-UA"/>
        </w:rPr>
        <w:t>Здобуті знання та вміння дозволять майбутнім фахівцям здійснювати аналіз стану економічної безпеки держави та підприємства, розробляти рекомендації для мінімізації ризиків, підвищення стійкості до внутрішніх і зовнішніх загроз та впроваджувати антикризові заходи.</w:t>
      </w:r>
    </w:p>
    <w:p w:rsidR="00D4229F" w:rsidRPr="008A0867" w:rsidRDefault="00D4229F" w:rsidP="004A60CA">
      <w:pPr>
        <w:tabs>
          <w:tab w:val="left" w:pos="-360"/>
          <w:tab w:val="left" w:pos="-180"/>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p>
    <w:p w:rsidR="00D4229F" w:rsidRPr="008A0867" w:rsidRDefault="003841BF" w:rsidP="00C56CD6">
      <w:pPr>
        <w:tabs>
          <w:tab w:val="left" w:pos="284"/>
          <w:tab w:val="left" w:pos="567"/>
        </w:tabs>
        <w:suppressAutoHyphens/>
        <w:spacing w:after="0" w:line="240" w:lineRule="auto"/>
        <w:jc w:val="both"/>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b/>
          <w:position w:val="-1"/>
          <w:sz w:val="24"/>
          <w:szCs w:val="24"/>
          <w:lang w:eastAsia="ru-RU"/>
        </w:rPr>
        <w:t>2</w:t>
      </w:r>
      <w:r w:rsidR="00D4229F" w:rsidRPr="008A0867">
        <w:rPr>
          <w:rFonts w:ascii="Times New Roman" w:eastAsia="Times New Roman" w:hAnsi="Times New Roman" w:cs="Times New Roman"/>
          <w:b/>
          <w:position w:val="-1"/>
          <w:sz w:val="24"/>
          <w:szCs w:val="24"/>
          <w:lang w:eastAsia="ru-RU"/>
        </w:rPr>
        <w:t>. Результати навчання</w:t>
      </w:r>
    </w:p>
    <w:p w:rsidR="003102DD" w:rsidRPr="008A0867" w:rsidRDefault="00D95D69" w:rsidP="00C56CD6">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sz w:val="24"/>
          <w:szCs w:val="24"/>
        </w:rPr>
      </w:pPr>
      <w:r w:rsidRPr="008A0867">
        <w:rPr>
          <w:rFonts w:ascii="Times New Roman" w:hAnsi="Times New Roman" w:cs="Times New Roman"/>
          <w:b/>
          <w:sz w:val="24"/>
          <w:szCs w:val="24"/>
        </w:rPr>
        <w:t xml:space="preserve">          </w:t>
      </w:r>
      <w:r w:rsidR="003102DD" w:rsidRPr="008A0867">
        <w:rPr>
          <w:rFonts w:ascii="Times New Roman" w:hAnsi="Times New Roman" w:cs="Times New Roman"/>
          <w:sz w:val="24"/>
          <w:szCs w:val="24"/>
        </w:rPr>
        <w:t xml:space="preserve">Вивчення навчальної дисципліни сприятиме формуванню елементів інтегральної, загальних та фахових компетентностей. </w:t>
      </w:r>
    </w:p>
    <w:p w:rsidR="003102DD" w:rsidRPr="008A0867" w:rsidRDefault="003102DD" w:rsidP="00C56CD6">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b/>
          <w:sz w:val="24"/>
          <w:szCs w:val="24"/>
        </w:rPr>
      </w:pPr>
      <w:r w:rsidRPr="008A0867">
        <w:rPr>
          <w:rFonts w:ascii="Times New Roman" w:hAnsi="Times New Roman" w:cs="Times New Roman"/>
          <w:b/>
          <w:sz w:val="24"/>
          <w:szCs w:val="24"/>
        </w:rPr>
        <w:t xml:space="preserve">Загальні компетентності: </w:t>
      </w:r>
    </w:p>
    <w:p w:rsidR="00C56CD6" w:rsidRPr="008A0867" w:rsidRDefault="00C56CD6" w:rsidP="00C56CD6">
      <w:pPr>
        <w:pStyle w:val="ac"/>
        <w:spacing w:before="0" w:beforeAutospacing="0" w:after="0" w:afterAutospacing="0"/>
        <w:jc w:val="both"/>
      </w:pPr>
      <w:r w:rsidRPr="008A0867">
        <w:rPr>
          <w:rStyle w:val="ae"/>
          <w:b w:val="0"/>
        </w:rPr>
        <w:t>ЗК3</w:t>
      </w:r>
      <w:r w:rsidRPr="008A0867">
        <w:t xml:space="preserve"> </w:t>
      </w:r>
      <w:r w:rsidRPr="008A0867">
        <w:rPr>
          <w:lang w:val="uk-UA"/>
        </w:rPr>
        <w:t>-</w:t>
      </w:r>
      <w:r w:rsidRPr="008A0867">
        <w:t xml:space="preserve"> Здатність до абстрактного мислення, аналізу, синтезу.</w:t>
      </w:r>
    </w:p>
    <w:p w:rsidR="00C56CD6" w:rsidRPr="008A0867" w:rsidRDefault="00C56CD6" w:rsidP="00C56CD6">
      <w:pPr>
        <w:pStyle w:val="ac"/>
        <w:spacing w:before="0" w:beforeAutospacing="0" w:after="0" w:afterAutospacing="0"/>
        <w:jc w:val="both"/>
      </w:pPr>
      <w:r w:rsidRPr="008A0867">
        <w:rPr>
          <w:rStyle w:val="ae"/>
          <w:b w:val="0"/>
        </w:rPr>
        <w:t>ЗК4</w:t>
      </w:r>
      <w:r w:rsidRPr="008A0867">
        <w:t xml:space="preserve"> </w:t>
      </w:r>
      <w:r w:rsidRPr="008A0867">
        <w:rPr>
          <w:lang w:val="uk-UA"/>
        </w:rPr>
        <w:t>-</w:t>
      </w:r>
      <w:r w:rsidRPr="008A0867">
        <w:t xml:space="preserve"> Здатність застосовувати знання у практичних ситуаціях.</w:t>
      </w:r>
    </w:p>
    <w:p w:rsidR="00C56CD6" w:rsidRPr="008A0867" w:rsidRDefault="00C56CD6" w:rsidP="00C56CD6">
      <w:pPr>
        <w:pStyle w:val="ac"/>
        <w:spacing w:before="0" w:beforeAutospacing="0" w:after="0" w:afterAutospacing="0"/>
        <w:jc w:val="both"/>
      </w:pPr>
      <w:r w:rsidRPr="008A0867">
        <w:rPr>
          <w:rStyle w:val="ae"/>
          <w:b w:val="0"/>
        </w:rPr>
        <w:t>ЗК10</w:t>
      </w:r>
      <w:r w:rsidRPr="008A0867">
        <w:t xml:space="preserve"> </w:t>
      </w:r>
      <w:r w:rsidRPr="008A0867">
        <w:rPr>
          <w:lang w:val="uk-UA"/>
        </w:rPr>
        <w:t>-</w:t>
      </w:r>
      <w:r w:rsidRPr="008A0867">
        <w:t xml:space="preserve"> Здатність до проведення досліджень на відповідному рівні.</w:t>
      </w:r>
    </w:p>
    <w:p w:rsidR="003102DD" w:rsidRPr="008A0867" w:rsidRDefault="003102DD" w:rsidP="00C56CD6">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b/>
          <w:sz w:val="24"/>
          <w:szCs w:val="24"/>
        </w:rPr>
      </w:pPr>
      <w:r w:rsidRPr="008A0867">
        <w:rPr>
          <w:rFonts w:ascii="Times New Roman" w:hAnsi="Times New Roman" w:cs="Times New Roman"/>
          <w:b/>
          <w:sz w:val="24"/>
          <w:szCs w:val="24"/>
        </w:rPr>
        <w:t xml:space="preserve">Спеціальні (фахові) компетентності: </w:t>
      </w:r>
    </w:p>
    <w:p w:rsidR="00C56CD6" w:rsidRPr="008A0867" w:rsidRDefault="00C56CD6" w:rsidP="00C56CD6">
      <w:pPr>
        <w:pStyle w:val="ac"/>
        <w:spacing w:before="0" w:beforeAutospacing="0" w:after="0" w:afterAutospacing="0"/>
        <w:jc w:val="both"/>
      </w:pPr>
      <w:r w:rsidRPr="008A0867">
        <w:rPr>
          <w:rStyle w:val="ae"/>
          <w:b w:val="0"/>
        </w:rPr>
        <w:t>СК2</w:t>
      </w:r>
      <w:r w:rsidRPr="008A0867">
        <w:t xml:space="preserve"> </w:t>
      </w:r>
      <w:r w:rsidRPr="008A0867">
        <w:rPr>
          <w:lang w:val="uk-UA"/>
        </w:rPr>
        <w:t>-</w:t>
      </w:r>
      <w:r w:rsidRPr="008A0867">
        <w:t xml:space="preserve"> Здатність аналізувати результати діяльності організації, зіставляти їх з факторами впливу зовнішнього та внутрішнього середовища.</w:t>
      </w:r>
    </w:p>
    <w:p w:rsidR="00C56CD6" w:rsidRPr="008A0867" w:rsidRDefault="00C56CD6" w:rsidP="00C56CD6">
      <w:pPr>
        <w:pStyle w:val="ac"/>
        <w:spacing w:before="0" w:beforeAutospacing="0" w:after="0" w:afterAutospacing="0"/>
        <w:jc w:val="both"/>
      </w:pPr>
      <w:r w:rsidRPr="008A0867">
        <w:rPr>
          <w:rStyle w:val="ae"/>
          <w:b w:val="0"/>
        </w:rPr>
        <w:t>СК12</w:t>
      </w:r>
      <w:r w:rsidRPr="008A0867">
        <w:t xml:space="preserve"> </w:t>
      </w:r>
      <w:r w:rsidRPr="008A0867">
        <w:rPr>
          <w:lang w:val="uk-UA"/>
        </w:rPr>
        <w:t>-</w:t>
      </w:r>
      <w:r w:rsidRPr="008A0867">
        <w:t xml:space="preserve"> Здатність аналізувати й структурувати проблеми організації, формувати обґрунтовані рішення.</w:t>
      </w:r>
    </w:p>
    <w:p w:rsidR="00C56CD6" w:rsidRPr="008A0867" w:rsidRDefault="00C56CD6" w:rsidP="00C56CD6">
      <w:pPr>
        <w:pStyle w:val="ac"/>
        <w:spacing w:before="0" w:beforeAutospacing="0" w:after="0" w:afterAutospacing="0"/>
        <w:jc w:val="both"/>
      </w:pPr>
      <w:r w:rsidRPr="008A0867">
        <w:rPr>
          <w:rStyle w:val="ae"/>
          <w:b w:val="0"/>
        </w:rPr>
        <w:t>СК16</w:t>
      </w:r>
      <w:r w:rsidRPr="008A0867">
        <w:t xml:space="preserve"> </w:t>
      </w:r>
      <w:r w:rsidRPr="008A0867">
        <w:rPr>
          <w:lang w:val="uk-UA"/>
        </w:rPr>
        <w:t>-</w:t>
      </w:r>
      <w:r w:rsidRPr="008A0867">
        <w:t xml:space="preserve"> Здатність комплексно аналізувати ринок праці, оцінювати макро- та мікроекономічні чинники функціонування економіки праці.</w:t>
      </w:r>
    </w:p>
    <w:p w:rsidR="003102DD" w:rsidRPr="008A0867" w:rsidRDefault="003102DD" w:rsidP="00C56CD6">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b/>
          <w:sz w:val="24"/>
          <w:szCs w:val="24"/>
        </w:rPr>
      </w:pPr>
      <w:r w:rsidRPr="008A0867">
        <w:rPr>
          <w:rFonts w:ascii="Times New Roman" w:hAnsi="Times New Roman" w:cs="Times New Roman"/>
          <w:b/>
          <w:sz w:val="24"/>
          <w:szCs w:val="24"/>
        </w:rPr>
        <w:t xml:space="preserve">Вивчення навчальної дисципліни забезпечує досягнення таких програмних результатів навчання: </w:t>
      </w:r>
    </w:p>
    <w:p w:rsidR="00C56CD6" w:rsidRPr="008A0867" w:rsidRDefault="00C56CD6" w:rsidP="00C56CD6">
      <w:pPr>
        <w:pStyle w:val="ac"/>
        <w:spacing w:before="0" w:beforeAutospacing="0" w:after="0" w:afterAutospacing="0"/>
        <w:jc w:val="both"/>
      </w:pPr>
      <w:r w:rsidRPr="008A0867">
        <w:rPr>
          <w:rStyle w:val="ae"/>
          <w:b w:val="0"/>
        </w:rPr>
        <w:t>ПРН4</w:t>
      </w:r>
      <w:r w:rsidRPr="008A0867">
        <w:t xml:space="preserve"> </w:t>
      </w:r>
      <w:r w:rsidRPr="008A0867">
        <w:rPr>
          <w:lang w:val="uk-UA"/>
        </w:rPr>
        <w:t>-</w:t>
      </w:r>
      <w:r w:rsidRPr="008A0867">
        <w:t xml:space="preserve"> Демонструвати навички виявлення проблем та обґрунтування управлінських рішень.</w:t>
      </w:r>
    </w:p>
    <w:p w:rsidR="00C56CD6" w:rsidRPr="008A0867" w:rsidRDefault="00C56CD6" w:rsidP="00C56CD6">
      <w:pPr>
        <w:pStyle w:val="ac"/>
        <w:spacing w:before="0" w:beforeAutospacing="0" w:after="0" w:afterAutospacing="0"/>
        <w:jc w:val="both"/>
      </w:pPr>
      <w:r w:rsidRPr="008A0867">
        <w:rPr>
          <w:rStyle w:val="ae"/>
          <w:b w:val="0"/>
        </w:rPr>
        <w:t>ПРН6</w:t>
      </w:r>
      <w:r w:rsidRPr="008A0867">
        <w:t xml:space="preserve"> </w:t>
      </w:r>
      <w:r w:rsidRPr="008A0867">
        <w:rPr>
          <w:lang w:val="uk-UA"/>
        </w:rPr>
        <w:t>-</w:t>
      </w:r>
      <w:r w:rsidRPr="008A0867">
        <w:t xml:space="preserve"> Виявляти навички пошуку, збирання та аналізу інформації, розрахунку показників для обґрунтування управлінських рішень.</w:t>
      </w:r>
    </w:p>
    <w:p w:rsidR="00C56CD6" w:rsidRPr="008A0867" w:rsidRDefault="00C56CD6" w:rsidP="00C56CD6">
      <w:pPr>
        <w:pStyle w:val="ac"/>
        <w:spacing w:before="0" w:beforeAutospacing="0" w:after="0" w:afterAutospacing="0"/>
        <w:jc w:val="both"/>
        <w:rPr>
          <w:lang w:val="uk-UA"/>
        </w:rPr>
      </w:pPr>
      <w:r w:rsidRPr="008A0867">
        <w:rPr>
          <w:rStyle w:val="ae"/>
          <w:b w:val="0"/>
        </w:rPr>
        <w:t>ПРН12</w:t>
      </w:r>
      <w:r w:rsidRPr="008A0867">
        <w:t xml:space="preserve"> </w:t>
      </w:r>
      <w:r w:rsidRPr="008A0867">
        <w:rPr>
          <w:lang w:val="uk-UA"/>
        </w:rPr>
        <w:t>-</w:t>
      </w:r>
      <w:r w:rsidRPr="008A0867">
        <w:t xml:space="preserve"> Оцінювати правові, соціальні та економічні наслідки функціонування організації.</w:t>
      </w:r>
    </w:p>
    <w:p w:rsidR="00D95D69" w:rsidRPr="008A0867" w:rsidRDefault="00D95D69" w:rsidP="008A0867">
      <w:pPr>
        <w:pBdr>
          <w:top w:val="nil"/>
          <w:left w:val="nil"/>
          <w:bottom w:val="nil"/>
          <w:right w:val="nil"/>
          <w:between w:val="nil"/>
        </w:pBdr>
        <w:suppressAutoHyphens/>
        <w:spacing w:after="0" w:line="240" w:lineRule="auto"/>
        <w:ind w:leftChars="-1" w:left="-2" w:firstLineChars="337" w:firstLine="812"/>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rsidR="00D4229F" w:rsidRPr="008A0867" w:rsidRDefault="00D4229F" w:rsidP="008A0867">
      <w:pPr>
        <w:pBdr>
          <w:top w:val="nil"/>
          <w:left w:val="nil"/>
          <w:bottom w:val="nil"/>
          <w:right w:val="nil"/>
          <w:between w:val="nil"/>
        </w:pBdr>
        <w:suppressAutoHyphens/>
        <w:spacing w:after="0" w:line="240" w:lineRule="auto"/>
        <w:ind w:leftChars="-1" w:left="-2" w:firstLineChars="337" w:firstLine="81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Опис навчальної дисципліни</w:t>
      </w:r>
    </w:p>
    <w:p w:rsidR="00D4229F" w:rsidRPr="008A0867" w:rsidRDefault="00D4229F" w:rsidP="00D4229F">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Загальна інформація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855"/>
        <w:gridCol w:w="625"/>
        <w:gridCol w:w="1192"/>
        <w:gridCol w:w="995"/>
        <w:gridCol w:w="566"/>
        <w:gridCol w:w="574"/>
        <w:gridCol w:w="570"/>
        <w:gridCol w:w="570"/>
        <w:gridCol w:w="680"/>
        <w:gridCol w:w="658"/>
        <w:gridCol w:w="1149"/>
      </w:tblGrid>
      <w:tr w:rsidR="006523B2" w:rsidRPr="008A0867" w:rsidTr="0084304F">
        <w:trPr>
          <w:trHeight w:val="308"/>
          <w:jc w:val="center"/>
        </w:trPr>
        <w:tc>
          <w:tcPr>
            <w:tcW w:w="721" w:type="pct"/>
            <w:vMerge w:val="restart"/>
            <w:shd w:val="clear" w:color="auto" w:fill="auto"/>
            <w:vAlign w:val="center"/>
          </w:tcPr>
          <w:p w:rsidR="006523B2" w:rsidRPr="008A0867" w:rsidRDefault="006523B2"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Форма навчання</w:t>
            </w:r>
          </w:p>
        </w:tc>
        <w:tc>
          <w:tcPr>
            <w:tcW w:w="434" w:type="pct"/>
            <w:vMerge w:val="restart"/>
            <w:shd w:val="clear" w:color="auto" w:fill="auto"/>
            <w:textDirection w:val="btLr"/>
            <w:vAlign w:val="center"/>
          </w:tcPr>
          <w:p w:rsidR="006523B2" w:rsidRPr="008A0867" w:rsidRDefault="006523B2"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Рік підготовки</w:t>
            </w:r>
          </w:p>
        </w:tc>
        <w:tc>
          <w:tcPr>
            <w:tcW w:w="317" w:type="pct"/>
            <w:vMerge w:val="restart"/>
            <w:shd w:val="clear" w:color="auto" w:fill="auto"/>
            <w:textDirection w:val="btLr"/>
            <w:vAlign w:val="center"/>
          </w:tcPr>
          <w:p w:rsidR="006523B2" w:rsidRPr="008A0867" w:rsidRDefault="006523B2"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Семестр</w:t>
            </w:r>
          </w:p>
        </w:tc>
        <w:tc>
          <w:tcPr>
            <w:tcW w:w="1110" w:type="pct"/>
            <w:gridSpan w:val="2"/>
          </w:tcPr>
          <w:p w:rsidR="006523B2" w:rsidRPr="008A0867" w:rsidRDefault="006523B2"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Кількість</w:t>
            </w:r>
          </w:p>
        </w:tc>
        <w:tc>
          <w:tcPr>
            <w:tcW w:w="1835" w:type="pct"/>
            <w:gridSpan w:val="6"/>
            <w:shd w:val="clear" w:color="auto" w:fill="auto"/>
            <w:vAlign w:val="center"/>
          </w:tcPr>
          <w:p w:rsidR="006523B2" w:rsidRPr="008A0867" w:rsidRDefault="006523B2"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Кількість годин</w:t>
            </w:r>
          </w:p>
        </w:tc>
        <w:tc>
          <w:tcPr>
            <w:tcW w:w="584" w:type="pct"/>
            <w:vMerge w:val="restart"/>
            <w:shd w:val="clear" w:color="auto" w:fill="auto"/>
            <w:vAlign w:val="center"/>
          </w:tcPr>
          <w:p w:rsidR="006523B2" w:rsidRPr="008A0867" w:rsidRDefault="006523B2"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Вид підсумко</w:t>
            </w:r>
          </w:p>
          <w:p w:rsidR="006523B2" w:rsidRPr="008A0867" w:rsidRDefault="006523B2"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вого контролю</w:t>
            </w:r>
          </w:p>
        </w:tc>
      </w:tr>
      <w:tr w:rsidR="006523B2" w:rsidRPr="008A0867" w:rsidTr="006523B2">
        <w:trPr>
          <w:cantSplit/>
          <w:trHeight w:val="1286"/>
          <w:jc w:val="center"/>
        </w:trPr>
        <w:tc>
          <w:tcPr>
            <w:tcW w:w="721" w:type="pct"/>
            <w:vMerge/>
            <w:shd w:val="clear" w:color="auto" w:fill="auto"/>
            <w:vAlign w:val="center"/>
          </w:tcPr>
          <w:p w:rsidR="006523B2" w:rsidRPr="008A0867" w:rsidRDefault="006523B2" w:rsidP="006523B2">
            <w:pPr>
              <w:spacing w:after="0" w:line="240" w:lineRule="auto"/>
              <w:rPr>
                <w:rFonts w:ascii="Times New Roman" w:eastAsia="Calibri" w:hAnsi="Times New Roman" w:cs="Times New Roman"/>
                <w:sz w:val="24"/>
                <w:szCs w:val="24"/>
              </w:rPr>
            </w:pPr>
          </w:p>
        </w:tc>
        <w:tc>
          <w:tcPr>
            <w:tcW w:w="434" w:type="pct"/>
            <w:vMerge/>
            <w:shd w:val="clear" w:color="auto" w:fill="auto"/>
            <w:vAlign w:val="center"/>
          </w:tcPr>
          <w:p w:rsidR="006523B2" w:rsidRPr="008A0867" w:rsidRDefault="006523B2" w:rsidP="006523B2">
            <w:pPr>
              <w:spacing w:after="0" w:line="240" w:lineRule="auto"/>
              <w:jc w:val="center"/>
              <w:rPr>
                <w:rFonts w:ascii="Times New Roman" w:eastAsia="Calibri" w:hAnsi="Times New Roman" w:cs="Times New Roman"/>
                <w:sz w:val="24"/>
                <w:szCs w:val="24"/>
              </w:rPr>
            </w:pPr>
          </w:p>
        </w:tc>
        <w:tc>
          <w:tcPr>
            <w:tcW w:w="317" w:type="pct"/>
            <w:vMerge/>
            <w:shd w:val="clear" w:color="auto" w:fill="auto"/>
            <w:vAlign w:val="center"/>
          </w:tcPr>
          <w:p w:rsidR="006523B2" w:rsidRPr="008A0867" w:rsidRDefault="006523B2" w:rsidP="006523B2">
            <w:pPr>
              <w:spacing w:after="0" w:line="240" w:lineRule="auto"/>
              <w:jc w:val="center"/>
              <w:rPr>
                <w:rFonts w:ascii="Times New Roman" w:eastAsia="Calibri" w:hAnsi="Times New Roman" w:cs="Times New Roman"/>
                <w:sz w:val="24"/>
                <w:szCs w:val="24"/>
              </w:rPr>
            </w:pPr>
          </w:p>
        </w:tc>
        <w:tc>
          <w:tcPr>
            <w:tcW w:w="605" w:type="pct"/>
            <w:vAlign w:val="center"/>
          </w:tcPr>
          <w:p w:rsidR="006523B2" w:rsidRPr="008A0867" w:rsidRDefault="006523B2"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кредитів</w:t>
            </w:r>
          </w:p>
        </w:tc>
        <w:tc>
          <w:tcPr>
            <w:tcW w:w="505" w:type="pct"/>
            <w:vAlign w:val="center"/>
          </w:tcPr>
          <w:p w:rsidR="006523B2" w:rsidRPr="008A0867" w:rsidRDefault="006523B2"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годин</w:t>
            </w:r>
          </w:p>
        </w:tc>
        <w:tc>
          <w:tcPr>
            <w:tcW w:w="287" w:type="pct"/>
            <w:shd w:val="clear" w:color="auto" w:fill="auto"/>
            <w:textDirection w:val="btLr"/>
            <w:vAlign w:val="center"/>
          </w:tcPr>
          <w:p w:rsidR="006523B2" w:rsidRPr="008A0867" w:rsidRDefault="006523B2" w:rsidP="006523B2">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лекції</w:t>
            </w:r>
          </w:p>
        </w:tc>
        <w:tc>
          <w:tcPr>
            <w:tcW w:w="291" w:type="pct"/>
            <w:shd w:val="clear" w:color="auto" w:fill="auto"/>
            <w:textDirection w:val="btLr"/>
            <w:vAlign w:val="center"/>
          </w:tcPr>
          <w:p w:rsidR="006523B2" w:rsidRPr="008A0867" w:rsidRDefault="006523B2" w:rsidP="006523B2">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практичні</w:t>
            </w:r>
          </w:p>
        </w:tc>
        <w:tc>
          <w:tcPr>
            <w:tcW w:w="289" w:type="pct"/>
            <w:shd w:val="clear" w:color="auto" w:fill="auto"/>
            <w:textDirection w:val="btLr"/>
            <w:vAlign w:val="center"/>
          </w:tcPr>
          <w:p w:rsidR="006523B2" w:rsidRPr="008A0867" w:rsidRDefault="006523B2" w:rsidP="006523B2">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семінарські</w:t>
            </w:r>
          </w:p>
        </w:tc>
        <w:tc>
          <w:tcPr>
            <w:tcW w:w="289" w:type="pct"/>
            <w:shd w:val="clear" w:color="auto" w:fill="auto"/>
            <w:textDirection w:val="btLr"/>
            <w:vAlign w:val="center"/>
          </w:tcPr>
          <w:p w:rsidR="006523B2" w:rsidRPr="008A0867" w:rsidRDefault="006523B2" w:rsidP="006523B2">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лабораторні</w:t>
            </w:r>
          </w:p>
        </w:tc>
        <w:tc>
          <w:tcPr>
            <w:tcW w:w="345" w:type="pct"/>
            <w:shd w:val="clear" w:color="auto" w:fill="auto"/>
            <w:textDirection w:val="btLr"/>
            <w:vAlign w:val="center"/>
          </w:tcPr>
          <w:p w:rsidR="006523B2" w:rsidRPr="008A0867" w:rsidRDefault="006523B2" w:rsidP="006523B2">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самостійна робота</w:t>
            </w:r>
          </w:p>
        </w:tc>
        <w:tc>
          <w:tcPr>
            <w:tcW w:w="333" w:type="pct"/>
            <w:shd w:val="clear" w:color="auto" w:fill="auto"/>
            <w:textDirection w:val="btLr"/>
            <w:vAlign w:val="center"/>
          </w:tcPr>
          <w:p w:rsidR="006523B2" w:rsidRPr="008A0867" w:rsidRDefault="006523B2" w:rsidP="006523B2">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індивідуальні завдання</w:t>
            </w:r>
          </w:p>
        </w:tc>
        <w:tc>
          <w:tcPr>
            <w:tcW w:w="584" w:type="pct"/>
            <w:vMerge/>
            <w:shd w:val="clear" w:color="auto" w:fill="auto"/>
            <w:textDirection w:val="btLr"/>
            <w:vAlign w:val="center"/>
          </w:tcPr>
          <w:p w:rsidR="006523B2" w:rsidRPr="008A0867" w:rsidRDefault="006523B2" w:rsidP="006523B2">
            <w:pPr>
              <w:spacing w:after="0" w:line="240" w:lineRule="auto"/>
              <w:jc w:val="center"/>
              <w:rPr>
                <w:rFonts w:ascii="Times New Roman" w:eastAsia="Calibri" w:hAnsi="Times New Roman" w:cs="Times New Roman"/>
                <w:sz w:val="24"/>
                <w:szCs w:val="24"/>
              </w:rPr>
            </w:pPr>
          </w:p>
        </w:tc>
      </w:tr>
      <w:tr w:rsidR="006523B2" w:rsidRPr="008A0867" w:rsidTr="006523B2">
        <w:trPr>
          <w:trHeight w:val="58"/>
          <w:jc w:val="center"/>
        </w:trPr>
        <w:tc>
          <w:tcPr>
            <w:tcW w:w="721" w:type="pct"/>
            <w:shd w:val="clear" w:color="auto" w:fill="auto"/>
            <w:vAlign w:val="center"/>
          </w:tcPr>
          <w:p w:rsidR="006523B2" w:rsidRPr="008A0867" w:rsidRDefault="006523B2" w:rsidP="006523B2">
            <w:pPr>
              <w:spacing w:after="0" w:line="240" w:lineRule="auto"/>
              <w:rPr>
                <w:rFonts w:ascii="Times New Roman" w:eastAsia="Calibri" w:hAnsi="Times New Roman" w:cs="Times New Roman"/>
                <w:b/>
                <w:sz w:val="24"/>
                <w:szCs w:val="24"/>
              </w:rPr>
            </w:pPr>
            <w:r w:rsidRPr="008A0867">
              <w:rPr>
                <w:rFonts w:ascii="Times New Roman" w:eastAsia="Calibri" w:hAnsi="Times New Roman" w:cs="Times New Roman"/>
                <w:b/>
                <w:sz w:val="24"/>
                <w:szCs w:val="24"/>
              </w:rPr>
              <w:t>Денна</w:t>
            </w:r>
          </w:p>
        </w:tc>
        <w:tc>
          <w:tcPr>
            <w:tcW w:w="434" w:type="pct"/>
            <w:shd w:val="clear" w:color="auto" w:fill="auto"/>
            <w:vAlign w:val="center"/>
          </w:tcPr>
          <w:p w:rsidR="006523B2" w:rsidRPr="008A0867" w:rsidRDefault="005A39D8"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w:t>
            </w:r>
          </w:p>
        </w:tc>
        <w:tc>
          <w:tcPr>
            <w:tcW w:w="317" w:type="pct"/>
            <w:shd w:val="clear" w:color="auto" w:fill="auto"/>
            <w:vAlign w:val="center"/>
          </w:tcPr>
          <w:p w:rsidR="006523B2" w:rsidRPr="008A0867" w:rsidRDefault="005A39D8"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w:t>
            </w:r>
            <w:r w:rsidR="005C01CC" w:rsidRPr="008A0867">
              <w:rPr>
                <w:rFonts w:ascii="Times New Roman" w:eastAsia="Calibri" w:hAnsi="Times New Roman" w:cs="Times New Roman"/>
                <w:sz w:val="24"/>
                <w:szCs w:val="24"/>
              </w:rPr>
              <w:t>6</w:t>
            </w:r>
          </w:p>
        </w:tc>
        <w:tc>
          <w:tcPr>
            <w:tcW w:w="605" w:type="pct"/>
            <w:vAlign w:val="center"/>
          </w:tcPr>
          <w:p w:rsidR="006523B2" w:rsidRPr="008A0867" w:rsidRDefault="005C01CC"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505" w:type="pct"/>
            <w:vAlign w:val="center"/>
          </w:tcPr>
          <w:p w:rsidR="006523B2" w:rsidRPr="008A0867" w:rsidRDefault="005C01CC"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90</w:t>
            </w:r>
          </w:p>
        </w:tc>
        <w:tc>
          <w:tcPr>
            <w:tcW w:w="287" w:type="pct"/>
            <w:shd w:val="clear" w:color="auto" w:fill="auto"/>
            <w:vAlign w:val="center"/>
          </w:tcPr>
          <w:p w:rsidR="006523B2" w:rsidRPr="008A0867" w:rsidRDefault="005A39D8"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36</w:t>
            </w:r>
          </w:p>
        </w:tc>
        <w:tc>
          <w:tcPr>
            <w:tcW w:w="291" w:type="pct"/>
            <w:shd w:val="clear" w:color="auto" w:fill="auto"/>
            <w:vAlign w:val="center"/>
          </w:tcPr>
          <w:p w:rsidR="006523B2" w:rsidRPr="008A0867" w:rsidRDefault="00D95D69"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24</w:t>
            </w:r>
          </w:p>
        </w:tc>
        <w:tc>
          <w:tcPr>
            <w:tcW w:w="289" w:type="pct"/>
            <w:shd w:val="clear" w:color="auto" w:fill="auto"/>
            <w:vAlign w:val="center"/>
          </w:tcPr>
          <w:p w:rsidR="006523B2" w:rsidRPr="008A0867" w:rsidRDefault="003708B8"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9" w:type="pct"/>
            <w:shd w:val="clear" w:color="auto" w:fill="auto"/>
            <w:vAlign w:val="center"/>
          </w:tcPr>
          <w:p w:rsidR="006523B2" w:rsidRPr="008A0867" w:rsidRDefault="003708B8"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345" w:type="pct"/>
            <w:shd w:val="clear" w:color="auto" w:fill="auto"/>
            <w:vAlign w:val="center"/>
          </w:tcPr>
          <w:p w:rsidR="006523B2" w:rsidRPr="008A0867" w:rsidRDefault="005A39D8"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30</w:t>
            </w:r>
          </w:p>
        </w:tc>
        <w:tc>
          <w:tcPr>
            <w:tcW w:w="333" w:type="pct"/>
            <w:shd w:val="clear" w:color="auto" w:fill="auto"/>
            <w:vAlign w:val="center"/>
          </w:tcPr>
          <w:p w:rsidR="006523B2" w:rsidRPr="008A0867" w:rsidRDefault="003708B8"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584" w:type="pct"/>
            <w:shd w:val="clear" w:color="auto" w:fill="auto"/>
            <w:vAlign w:val="center"/>
          </w:tcPr>
          <w:p w:rsidR="006523B2" w:rsidRPr="008A0867" w:rsidRDefault="005C01CC"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Залік</w:t>
            </w:r>
          </w:p>
        </w:tc>
      </w:tr>
      <w:tr w:rsidR="003708B8" w:rsidRPr="008A0867" w:rsidTr="006523B2">
        <w:trPr>
          <w:trHeight w:val="58"/>
          <w:jc w:val="center"/>
        </w:trPr>
        <w:tc>
          <w:tcPr>
            <w:tcW w:w="721" w:type="pct"/>
            <w:shd w:val="clear" w:color="auto" w:fill="auto"/>
            <w:vAlign w:val="center"/>
          </w:tcPr>
          <w:p w:rsidR="003708B8" w:rsidRPr="008A0867" w:rsidRDefault="003708B8" w:rsidP="006523B2">
            <w:pPr>
              <w:spacing w:after="0" w:line="240" w:lineRule="auto"/>
              <w:rPr>
                <w:rFonts w:ascii="Times New Roman" w:eastAsia="Calibri" w:hAnsi="Times New Roman" w:cs="Times New Roman"/>
                <w:b/>
                <w:sz w:val="24"/>
                <w:szCs w:val="24"/>
              </w:rPr>
            </w:pPr>
            <w:r w:rsidRPr="008A0867">
              <w:rPr>
                <w:rFonts w:ascii="Times New Roman" w:eastAsia="Calibri" w:hAnsi="Times New Roman" w:cs="Times New Roman"/>
                <w:b/>
                <w:sz w:val="24"/>
                <w:szCs w:val="24"/>
              </w:rPr>
              <w:t>Заочна</w:t>
            </w:r>
          </w:p>
        </w:tc>
        <w:tc>
          <w:tcPr>
            <w:tcW w:w="434" w:type="pct"/>
            <w:shd w:val="clear" w:color="auto" w:fill="auto"/>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317" w:type="pct"/>
            <w:shd w:val="clear" w:color="auto" w:fill="auto"/>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605" w:type="pct"/>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505" w:type="pct"/>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7" w:type="pct"/>
            <w:shd w:val="clear" w:color="auto" w:fill="auto"/>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91" w:type="pct"/>
            <w:shd w:val="clear" w:color="auto" w:fill="auto"/>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9" w:type="pct"/>
            <w:shd w:val="clear" w:color="auto" w:fill="auto"/>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9" w:type="pct"/>
            <w:shd w:val="clear" w:color="auto" w:fill="auto"/>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345" w:type="pct"/>
            <w:shd w:val="clear" w:color="auto" w:fill="auto"/>
            <w:vAlign w:val="center"/>
          </w:tcPr>
          <w:p w:rsidR="003708B8" w:rsidRPr="008A0867" w:rsidRDefault="005A39D8" w:rsidP="003708B8">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333" w:type="pct"/>
            <w:shd w:val="clear" w:color="auto" w:fill="auto"/>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584" w:type="pct"/>
            <w:shd w:val="clear" w:color="auto" w:fill="auto"/>
            <w:vAlign w:val="center"/>
          </w:tcPr>
          <w:p w:rsidR="003708B8" w:rsidRPr="008A0867" w:rsidRDefault="005A39D8"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r>
    </w:tbl>
    <w:p w:rsidR="007A56D1" w:rsidRPr="008A0867" w:rsidRDefault="007A56D1" w:rsidP="006523B2">
      <w:pPr>
        <w:spacing w:after="200" w:line="276" w:lineRule="auto"/>
        <w:contextualSpacing/>
        <w:jc w:val="center"/>
        <w:rPr>
          <w:rFonts w:ascii="Times New Roman" w:eastAsia="Calibri" w:hAnsi="Times New Roman" w:cs="Times New Roman"/>
          <w:b/>
          <w:sz w:val="24"/>
          <w:szCs w:val="24"/>
        </w:rPr>
      </w:pPr>
    </w:p>
    <w:p w:rsidR="004A7756" w:rsidRPr="008A0867" w:rsidRDefault="004A7756" w:rsidP="006523B2">
      <w:pPr>
        <w:spacing w:after="200" w:line="276" w:lineRule="auto"/>
        <w:contextualSpacing/>
        <w:jc w:val="center"/>
        <w:rPr>
          <w:rFonts w:ascii="Times New Roman" w:eastAsia="Calibri" w:hAnsi="Times New Roman" w:cs="Times New Roman"/>
          <w:b/>
          <w:sz w:val="24"/>
          <w:szCs w:val="24"/>
        </w:rPr>
      </w:pPr>
    </w:p>
    <w:p w:rsidR="004A7756" w:rsidRDefault="004A7756" w:rsidP="00A9418E">
      <w:pPr>
        <w:spacing w:after="200" w:line="276" w:lineRule="auto"/>
        <w:contextualSpacing/>
        <w:rPr>
          <w:rFonts w:ascii="Times New Roman" w:eastAsia="Calibri" w:hAnsi="Times New Roman" w:cs="Times New Roman"/>
          <w:b/>
          <w:sz w:val="24"/>
          <w:szCs w:val="24"/>
        </w:rPr>
      </w:pPr>
    </w:p>
    <w:p w:rsidR="008A0867" w:rsidRDefault="008A0867" w:rsidP="00A9418E">
      <w:pPr>
        <w:spacing w:after="200" w:line="276" w:lineRule="auto"/>
        <w:contextualSpacing/>
        <w:rPr>
          <w:rFonts w:ascii="Times New Roman" w:eastAsia="Calibri" w:hAnsi="Times New Roman" w:cs="Times New Roman"/>
          <w:b/>
          <w:sz w:val="24"/>
          <w:szCs w:val="24"/>
        </w:rPr>
      </w:pPr>
    </w:p>
    <w:p w:rsidR="008A0867" w:rsidRPr="008A0867" w:rsidRDefault="008A0867" w:rsidP="00A9418E">
      <w:pPr>
        <w:spacing w:after="200" w:line="276" w:lineRule="auto"/>
        <w:contextualSpacing/>
        <w:rPr>
          <w:rFonts w:ascii="Times New Roman" w:eastAsia="Calibri" w:hAnsi="Times New Roman" w:cs="Times New Roman"/>
          <w:b/>
          <w:sz w:val="24"/>
          <w:szCs w:val="24"/>
        </w:rPr>
      </w:pPr>
    </w:p>
    <w:p w:rsidR="004A7756" w:rsidRPr="008A0867" w:rsidRDefault="004A7756" w:rsidP="006523B2">
      <w:pPr>
        <w:spacing w:after="200" w:line="276" w:lineRule="auto"/>
        <w:contextualSpacing/>
        <w:jc w:val="center"/>
        <w:rPr>
          <w:rFonts w:ascii="Times New Roman" w:eastAsia="Calibri" w:hAnsi="Times New Roman" w:cs="Times New Roman"/>
          <w:b/>
          <w:sz w:val="24"/>
          <w:szCs w:val="24"/>
        </w:rPr>
      </w:pPr>
    </w:p>
    <w:p w:rsidR="006523B2" w:rsidRPr="008A0867" w:rsidRDefault="004A7756" w:rsidP="004A7756">
      <w:pPr>
        <w:jc w:val="center"/>
        <w:rPr>
          <w:rFonts w:ascii="Times New Roman" w:eastAsia="Times New Roman" w:hAnsi="Times New Roman" w:cs="Times New Roman"/>
          <w:b/>
          <w:color w:val="000000"/>
          <w:sz w:val="24"/>
          <w:szCs w:val="24"/>
        </w:rPr>
      </w:pPr>
      <w:r w:rsidRPr="008A0867">
        <w:rPr>
          <w:rFonts w:ascii="Times New Roman" w:eastAsia="Times New Roman" w:hAnsi="Times New Roman" w:cs="Times New Roman"/>
          <w:b/>
          <w:color w:val="000000"/>
          <w:sz w:val="24"/>
          <w:szCs w:val="24"/>
        </w:rPr>
        <w:lastRenderedPageBreak/>
        <w:t>Структура змісту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752"/>
        <w:gridCol w:w="456"/>
        <w:gridCol w:w="456"/>
        <w:gridCol w:w="565"/>
        <w:gridCol w:w="534"/>
        <w:gridCol w:w="563"/>
        <w:gridCol w:w="752"/>
        <w:gridCol w:w="336"/>
        <w:gridCol w:w="345"/>
        <w:gridCol w:w="565"/>
        <w:gridCol w:w="534"/>
        <w:gridCol w:w="563"/>
      </w:tblGrid>
      <w:tr w:rsidR="006523B2" w:rsidRPr="008A0867" w:rsidTr="00616793">
        <w:trPr>
          <w:cantSplit/>
          <w:trHeight w:val="231"/>
        </w:trPr>
        <w:tc>
          <w:tcPr>
            <w:tcW w:w="1937" w:type="pct"/>
            <w:vMerge w:val="restar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Назви змістових модулів і тем</w:t>
            </w:r>
          </w:p>
        </w:tc>
        <w:tc>
          <w:tcPr>
            <w:tcW w:w="3063" w:type="pct"/>
            <w:gridSpan w:val="12"/>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Кількість годин</w:t>
            </w:r>
          </w:p>
        </w:tc>
      </w:tr>
      <w:tr w:rsidR="006523B2" w:rsidRPr="008A0867" w:rsidTr="006D76AD">
        <w:trPr>
          <w:cantSplit/>
          <w:trHeight w:val="231"/>
        </w:trPr>
        <w:tc>
          <w:tcPr>
            <w:tcW w:w="1937" w:type="pct"/>
            <w:vMerge/>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rPr>
                <w:rFonts w:ascii="Times New Roman" w:eastAsia="Calibri" w:hAnsi="Times New Roman" w:cs="Times New Roman"/>
                <w:sz w:val="24"/>
                <w:szCs w:val="24"/>
              </w:rPr>
            </w:pPr>
          </w:p>
        </w:tc>
        <w:tc>
          <w:tcPr>
            <w:tcW w:w="1628" w:type="pct"/>
            <w:gridSpan w:val="6"/>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денна форма</w:t>
            </w:r>
          </w:p>
        </w:tc>
        <w:tc>
          <w:tcPr>
            <w:tcW w:w="1435" w:type="pct"/>
            <w:gridSpan w:val="6"/>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заочна форма</w:t>
            </w:r>
          </w:p>
        </w:tc>
      </w:tr>
      <w:tr w:rsidR="006523B2" w:rsidRPr="008A0867" w:rsidTr="006D76AD">
        <w:trPr>
          <w:cantSplit/>
          <w:trHeight w:val="240"/>
        </w:trPr>
        <w:tc>
          <w:tcPr>
            <w:tcW w:w="1937" w:type="pct"/>
            <w:vMerge/>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rPr>
                <w:rFonts w:ascii="Times New Roman" w:eastAsia="Calibri" w:hAnsi="Times New Roman" w:cs="Times New Roman"/>
                <w:sz w:val="24"/>
                <w:szCs w:val="24"/>
              </w:rPr>
            </w:pP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усьо-го</w:t>
            </w:r>
          </w:p>
        </w:tc>
        <w:tc>
          <w:tcPr>
            <w:tcW w:w="1292" w:type="pct"/>
            <w:gridSpan w:val="5"/>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 тому числі</w:t>
            </w: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усьо-го</w:t>
            </w:r>
          </w:p>
        </w:tc>
        <w:tc>
          <w:tcPr>
            <w:tcW w:w="1099" w:type="pct"/>
            <w:gridSpan w:val="5"/>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 тому числі</w:t>
            </w:r>
          </w:p>
        </w:tc>
      </w:tr>
      <w:tr w:rsidR="006523B2" w:rsidRPr="008A0867" w:rsidTr="006D76AD">
        <w:trPr>
          <w:cantSplit/>
          <w:trHeight w:val="240"/>
        </w:trPr>
        <w:tc>
          <w:tcPr>
            <w:tcW w:w="1937" w:type="pct"/>
            <w:vMerge/>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rPr>
                <w:rFonts w:ascii="Times New Roman" w:eastAsia="Calibri"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rPr>
                <w:rFonts w:ascii="Times New Roman" w:eastAsia="Calibri" w:hAnsi="Times New Roman" w:cs="Times New Roman"/>
                <w:sz w:val="24"/>
                <w:szCs w:val="24"/>
              </w:rPr>
            </w:pPr>
          </w:p>
        </w:tc>
        <w:tc>
          <w:tcPr>
            <w:tcW w:w="267"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w:t>
            </w:r>
          </w:p>
        </w:tc>
        <w:tc>
          <w:tcPr>
            <w:tcW w:w="264"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п</w:t>
            </w:r>
          </w:p>
        </w:tc>
        <w:tc>
          <w:tcPr>
            <w:tcW w:w="257"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лаб</w:t>
            </w:r>
          </w:p>
        </w:tc>
        <w:tc>
          <w:tcPr>
            <w:tcW w:w="244"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інд</w:t>
            </w:r>
          </w:p>
        </w:tc>
        <w:tc>
          <w:tcPr>
            <w:tcW w:w="259"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с.р.</w:t>
            </w: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rPr>
                <w:rFonts w:ascii="Times New Roman" w:eastAsia="Calibri" w:hAnsi="Times New Roman" w:cs="Times New Roman"/>
                <w:sz w:val="24"/>
                <w:szCs w:val="24"/>
              </w:rPr>
            </w:pPr>
          </w:p>
        </w:tc>
        <w:tc>
          <w:tcPr>
            <w:tcW w:w="176"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w:t>
            </w:r>
          </w:p>
        </w:tc>
        <w:tc>
          <w:tcPr>
            <w:tcW w:w="164"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п</w:t>
            </w:r>
          </w:p>
        </w:tc>
        <w:tc>
          <w:tcPr>
            <w:tcW w:w="257"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лаб</w:t>
            </w:r>
          </w:p>
        </w:tc>
        <w:tc>
          <w:tcPr>
            <w:tcW w:w="244"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інд</w:t>
            </w:r>
          </w:p>
        </w:tc>
        <w:tc>
          <w:tcPr>
            <w:tcW w:w="257" w:type="pct"/>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с.р.</w:t>
            </w:r>
          </w:p>
        </w:tc>
      </w:tr>
      <w:tr w:rsidR="006523B2" w:rsidRPr="008A0867" w:rsidTr="00AC5A27">
        <w:trPr>
          <w:cantSplit/>
          <w:trHeight w:val="221"/>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6523B2" w:rsidRPr="008A0867" w:rsidRDefault="006523B2" w:rsidP="00A103BA">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 xml:space="preserve">Модуль 1. </w:t>
            </w:r>
            <w:r w:rsidR="003803CC" w:rsidRPr="008A0867">
              <w:rPr>
                <w:rFonts w:ascii="Times New Roman" w:hAnsi="Times New Roman" w:cs="Times New Roman"/>
                <w:b/>
                <w:sz w:val="24"/>
                <w:szCs w:val="24"/>
              </w:rPr>
              <w:t>Економічна безпека в системі національної безпеки</w:t>
            </w:r>
          </w:p>
        </w:tc>
      </w:tr>
      <w:tr w:rsidR="006523B2" w:rsidRPr="008A0867" w:rsidTr="006D76AD">
        <w:trPr>
          <w:trHeight w:val="70"/>
        </w:trPr>
        <w:tc>
          <w:tcPr>
            <w:tcW w:w="1937" w:type="pct"/>
            <w:vAlign w:val="center"/>
          </w:tcPr>
          <w:p w:rsidR="006523B2" w:rsidRPr="008A0867" w:rsidRDefault="006523B2" w:rsidP="00C13374">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Тема 1. </w:t>
            </w:r>
            <w:r w:rsidR="0051404B" w:rsidRPr="008A0867">
              <w:rPr>
                <w:rFonts w:ascii="Times New Roman" w:hAnsi="Times New Roman" w:cs="Times New Roman"/>
                <w:sz w:val="24"/>
                <w:szCs w:val="24"/>
              </w:rPr>
              <w:t>Поняття, сутність і структура економічної безпеки</w:t>
            </w:r>
          </w:p>
        </w:tc>
        <w:tc>
          <w:tcPr>
            <w:tcW w:w="336" w:type="pct"/>
            <w:vAlign w:val="center"/>
          </w:tcPr>
          <w:p w:rsidR="006523B2" w:rsidRPr="008A0867" w:rsidRDefault="009772B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11</w:t>
            </w:r>
          </w:p>
        </w:tc>
        <w:tc>
          <w:tcPr>
            <w:tcW w:w="267" w:type="pct"/>
            <w:vAlign w:val="center"/>
          </w:tcPr>
          <w:p w:rsidR="006523B2" w:rsidRPr="008A0867" w:rsidRDefault="003A1E24"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vAlign w:val="center"/>
          </w:tcPr>
          <w:p w:rsidR="006523B2" w:rsidRPr="008A0867" w:rsidRDefault="00C32AF8"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57" w:type="pct"/>
            <w:tcBorders>
              <w:bottom w:val="single" w:sz="8" w:space="0" w:color="000000"/>
            </w:tcBorders>
            <w:vAlign w:val="center"/>
          </w:tcPr>
          <w:p w:rsidR="006523B2"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bottom w:val="single" w:sz="8" w:space="0" w:color="000000"/>
            </w:tcBorders>
            <w:vAlign w:val="center"/>
          </w:tcPr>
          <w:p w:rsidR="006523B2" w:rsidRPr="008A0867" w:rsidRDefault="009772B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6D76AD" w:rsidRPr="008A0867" w:rsidTr="006D76AD">
        <w:trPr>
          <w:trHeight w:val="70"/>
        </w:trPr>
        <w:tc>
          <w:tcPr>
            <w:tcW w:w="1937" w:type="pct"/>
            <w:vAlign w:val="center"/>
          </w:tcPr>
          <w:p w:rsidR="006D76AD" w:rsidRPr="008A0867" w:rsidRDefault="006D76AD" w:rsidP="00C13374">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Тема 2.</w:t>
            </w:r>
            <w:r w:rsidRPr="008A0867">
              <w:rPr>
                <w:rFonts w:ascii="Times New Roman" w:hAnsi="Times New Roman" w:cs="Times New Roman"/>
                <w:sz w:val="24"/>
                <w:szCs w:val="24"/>
              </w:rPr>
              <w:t xml:space="preserve"> Загрози та індикатори економічної безпеки</w:t>
            </w:r>
          </w:p>
        </w:tc>
        <w:tc>
          <w:tcPr>
            <w:tcW w:w="336" w:type="pct"/>
            <w:vAlign w:val="center"/>
          </w:tcPr>
          <w:p w:rsidR="006D76AD" w:rsidRPr="008A0867" w:rsidRDefault="009772B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11</w:t>
            </w:r>
          </w:p>
        </w:tc>
        <w:tc>
          <w:tcPr>
            <w:tcW w:w="267" w:type="pct"/>
            <w:vAlign w:val="center"/>
          </w:tcPr>
          <w:p w:rsidR="006D76AD" w:rsidRPr="008A0867" w:rsidRDefault="00C32AF8"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vAlign w:val="center"/>
          </w:tcPr>
          <w:p w:rsidR="006D76AD" w:rsidRPr="008A0867" w:rsidRDefault="003A1E24"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57" w:type="pct"/>
            <w:tcBorders>
              <w:bottom w:val="single" w:sz="8" w:space="0" w:color="000000"/>
            </w:tcBorders>
            <w:vAlign w:val="center"/>
          </w:tcPr>
          <w:p w:rsidR="006D76AD"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D76AD"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bottom w:val="single" w:sz="8" w:space="0" w:color="000000"/>
            </w:tcBorders>
            <w:vAlign w:val="center"/>
          </w:tcPr>
          <w:p w:rsidR="006D76AD" w:rsidRPr="008A0867" w:rsidRDefault="009772B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336" w:type="pct"/>
            <w:tcBorders>
              <w:top w:val="single" w:sz="4" w:space="0" w:color="auto"/>
              <w:left w:val="single" w:sz="4" w:space="0" w:color="auto"/>
              <w:bottom w:val="single" w:sz="4" w:space="0" w:color="auto"/>
              <w:right w:val="single" w:sz="4" w:space="0" w:color="auto"/>
            </w:tcBorders>
            <w:vAlign w:val="center"/>
          </w:tcPr>
          <w:p w:rsidR="006D76AD"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D76AD"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D76AD"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D76AD"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D76AD"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D76AD"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6523B2" w:rsidRPr="008A0867" w:rsidTr="006D76AD">
        <w:trPr>
          <w:trHeight w:val="542"/>
        </w:trPr>
        <w:tc>
          <w:tcPr>
            <w:tcW w:w="1937" w:type="pct"/>
            <w:vAlign w:val="center"/>
          </w:tcPr>
          <w:p w:rsidR="006523B2" w:rsidRPr="008A0867" w:rsidRDefault="006D76AD" w:rsidP="00C13374">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Тема 3</w:t>
            </w:r>
            <w:r w:rsidR="006523B2" w:rsidRPr="008A0867">
              <w:rPr>
                <w:rFonts w:ascii="Times New Roman" w:eastAsia="Times New Roman" w:hAnsi="Times New Roman" w:cs="Times New Roman"/>
                <w:sz w:val="24"/>
                <w:szCs w:val="24"/>
                <w:lang w:eastAsia="ru-RU"/>
              </w:rPr>
              <w:t xml:space="preserve">. </w:t>
            </w:r>
            <w:r w:rsidR="0084304F" w:rsidRPr="008A0867">
              <w:rPr>
                <w:rFonts w:ascii="Times New Roman" w:hAnsi="Times New Roman" w:cs="Times New Roman"/>
                <w:bCs/>
                <w:sz w:val="24"/>
                <w:szCs w:val="24"/>
                <w:lang w:eastAsia="ru-RU"/>
              </w:rPr>
              <w:t>Система національної економічної безпеки та механізми її забезпечення</w:t>
            </w:r>
          </w:p>
        </w:tc>
        <w:tc>
          <w:tcPr>
            <w:tcW w:w="336" w:type="pct"/>
            <w:vAlign w:val="center"/>
          </w:tcPr>
          <w:p w:rsidR="006523B2" w:rsidRPr="008A0867" w:rsidRDefault="001D7DDA" w:rsidP="00075079">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9</w:t>
            </w:r>
          </w:p>
        </w:tc>
        <w:tc>
          <w:tcPr>
            <w:tcW w:w="267" w:type="pct"/>
            <w:vAlign w:val="center"/>
          </w:tcPr>
          <w:p w:rsidR="006523B2" w:rsidRPr="008A0867" w:rsidRDefault="001D7DD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tcBorders>
              <w:right w:val="single" w:sz="8" w:space="0" w:color="000000"/>
            </w:tcBorders>
            <w:vAlign w:val="center"/>
          </w:tcPr>
          <w:p w:rsidR="006523B2" w:rsidRPr="008A0867" w:rsidRDefault="00C32AF8"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9772B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6523B2" w:rsidRPr="008A0867" w:rsidTr="006D76AD">
        <w:trPr>
          <w:trHeight w:val="70"/>
        </w:trPr>
        <w:tc>
          <w:tcPr>
            <w:tcW w:w="1937" w:type="pct"/>
            <w:vAlign w:val="center"/>
          </w:tcPr>
          <w:p w:rsidR="006523B2" w:rsidRPr="008A0867" w:rsidRDefault="006D76AD" w:rsidP="006D76AD">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Тема 4</w:t>
            </w:r>
            <w:r w:rsidR="006523B2" w:rsidRPr="008A0867">
              <w:rPr>
                <w:rFonts w:ascii="Times New Roman" w:eastAsia="Times New Roman" w:hAnsi="Times New Roman" w:cs="Times New Roman"/>
                <w:sz w:val="24"/>
                <w:szCs w:val="24"/>
                <w:lang w:eastAsia="ru-RU"/>
              </w:rPr>
              <w:t xml:space="preserve">. </w:t>
            </w:r>
            <w:r w:rsidR="004A7756" w:rsidRPr="008A0867">
              <w:rPr>
                <w:rFonts w:ascii="Times New Roman" w:hAnsi="Times New Roman" w:cs="Times New Roman"/>
                <w:sz w:val="24"/>
                <w:szCs w:val="24"/>
              </w:rPr>
              <w:t>Сучасні тенденції та перспективи розвитку економічної безпеки</w:t>
            </w:r>
          </w:p>
        </w:tc>
        <w:tc>
          <w:tcPr>
            <w:tcW w:w="336" w:type="pct"/>
            <w:vAlign w:val="center"/>
          </w:tcPr>
          <w:p w:rsidR="006523B2" w:rsidRPr="008A0867" w:rsidRDefault="001D7DDA" w:rsidP="00075079">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7</w:t>
            </w:r>
          </w:p>
        </w:tc>
        <w:tc>
          <w:tcPr>
            <w:tcW w:w="267" w:type="pct"/>
            <w:vAlign w:val="center"/>
          </w:tcPr>
          <w:p w:rsidR="006523B2" w:rsidRPr="008A0867" w:rsidRDefault="001D7DD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64" w:type="pct"/>
            <w:tcBorders>
              <w:right w:val="single" w:sz="8" w:space="0" w:color="000000"/>
            </w:tcBorders>
            <w:vAlign w:val="center"/>
          </w:tcPr>
          <w:p w:rsidR="006523B2" w:rsidRPr="008A0867" w:rsidRDefault="003A1E24"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9772B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6523B2" w:rsidRPr="008A0867" w:rsidTr="006D76AD">
        <w:trPr>
          <w:trHeight w:val="77"/>
        </w:trPr>
        <w:tc>
          <w:tcPr>
            <w:tcW w:w="1937" w:type="pct"/>
            <w:vAlign w:val="center"/>
          </w:tcPr>
          <w:p w:rsidR="006523B2" w:rsidRPr="008A0867" w:rsidRDefault="006D76AD" w:rsidP="006D76AD">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Тема 5</w:t>
            </w:r>
            <w:r w:rsidR="006523B2" w:rsidRPr="008A0867">
              <w:rPr>
                <w:rFonts w:ascii="Times New Roman" w:eastAsia="Times New Roman" w:hAnsi="Times New Roman" w:cs="Times New Roman"/>
                <w:sz w:val="24"/>
                <w:szCs w:val="24"/>
                <w:lang w:eastAsia="ru-RU"/>
              </w:rPr>
              <w:t>.</w:t>
            </w:r>
            <w:r w:rsidRPr="008A0867">
              <w:rPr>
                <w:rFonts w:ascii="Times New Roman" w:hAnsi="Times New Roman" w:cs="Times New Roman"/>
                <w:bCs/>
                <w:sz w:val="24"/>
                <w:szCs w:val="24"/>
                <w:lang w:eastAsia="ru-RU"/>
              </w:rPr>
              <w:t xml:space="preserve"> </w:t>
            </w:r>
            <w:r w:rsidR="004A7756" w:rsidRPr="008A0867">
              <w:rPr>
                <w:rFonts w:ascii="Times New Roman" w:hAnsi="Times New Roman" w:cs="Times New Roman"/>
                <w:sz w:val="24"/>
                <w:szCs w:val="24"/>
                <w:lang w:eastAsia="ru-RU"/>
              </w:rPr>
              <w:t>Регіональна економічна безпека як складова національної безпеки</w:t>
            </w:r>
          </w:p>
        </w:tc>
        <w:tc>
          <w:tcPr>
            <w:tcW w:w="336" w:type="pct"/>
            <w:vAlign w:val="center"/>
          </w:tcPr>
          <w:p w:rsidR="006523B2" w:rsidRPr="008A0867" w:rsidRDefault="001D7DD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10</w:t>
            </w:r>
          </w:p>
        </w:tc>
        <w:tc>
          <w:tcPr>
            <w:tcW w:w="267" w:type="pct"/>
            <w:vAlign w:val="center"/>
          </w:tcPr>
          <w:p w:rsidR="006523B2" w:rsidRPr="008A0867" w:rsidRDefault="001D7DD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tcBorders>
              <w:right w:val="single" w:sz="8" w:space="0" w:color="000000"/>
            </w:tcBorders>
            <w:vAlign w:val="center"/>
          </w:tcPr>
          <w:p w:rsidR="006523B2" w:rsidRPr="008A0867" w:rsidRDefault="00C32AF8"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9772B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1404B" w:rsidRPr="008A0867" w:rsidTr="006D76AD">
        <w:trPr>
          <w:trHeight w:val="77"/>
        </w:trPr>
        <w:tc>
          <w:tcPr>
            <w:tcW w:w="1937" w:type="pct"/>
            <w:vAlign w:val="center"/>
          </w:tcPr>
          <w:p w:rsidR="0051404B" w:rsidRPr="008A0867" w:rsidRDefault="006D76AD" w:rsidP="006D76AD">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Тема 6</w:t>
            </w:r>
            <w:r w:rsidR="0051404B" w:rsidRPr="008A0867">
              <w:rPr>
                <w:rFonts w:ascii="Times New Roman" w:eastAsia="Times New Roman" w:hAnsi="Times New Roman" w:cs="Times New Roman"/>
                <w:sz w:val="24"/>
                <w:szCs w:val="24"/>
                <w:lang w:eastAsia="ru-RU"/>
              </w:rPr>
              <w:t>.</w:t>
            </w:r>
            <w:r w:rsidR="00C13374" w:rsidRPr="008A0867">
              <w:rPr>
                <w:rFonts w:ascii="Times New Roman" w:hAnsi="Times New Roman" w:cs="Times New Roman"/>
                <w:sz w:val="24"/>
                <w:szCs w:val="24"/>
              </w:rPr>
              <w:t xml:space="preserve"> </w:t>
            </w:r>
            <w:r w:rsidR="004A7756" w:rsidRPr="008A0867">
              <w:rPr>
                <w:rFonts w:ascii="Times New Roman" w:hAnsi="Times New Roman" w:cs="Times New Roman"/>
                <w:sz w:val="24"/>
                <w:szCs w:val="24"/>
              </w:rPr>
              <w:t>Зовнішньоекономічна безпека та правове забезпечення</w:t>
            </w:r>
          </w:p>
        </w:tc>
        <w:tc>
          <w:tcPr>
            <w:tcW w:w="336" w:type="pct"/>
            <w:vAlign w:val="center"/>
          </w:tcPr>
          <w:p w:rsidR="0051404B" w:rsidRPr="008A0867" w:rsidRDefault="001D7DD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12</w:t>
            </w:r>
          </w:p>
        </w:tc>
        <w:tc>
          <w:tcPr>
            <w:tcW w:w="267" w:type="pct"/>
            <w:vAlign w:val="center"/>
          </w:tcPr>
          <w:p w:rsidR="0051404B" w:rsidRPr="008A0867" w:rsidRDefault="001D7DD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6</w:t>
            </w:r>
          </w:p>
        </w:tc>
        <w:tc>
          <w:tcPr>
            <w:tcW w:w="264" w:type="pct"/>
            <w:tcBorders>
              <w:right w:val="single" w:sz="8" w:space="0" w:color="000000"/>
            </w:tcBorders>
            <w:vAlign w:val="center"/>
          </w:tcPr>
          <w:p w:rsidR="0051404B" w:rsidRPr="008A0867" w:rsidRDefault="00C32AF8"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51404B"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1404B" w:rsidRPr="008A0867" w:rsidRDefault="00C32AF8" w:rsidP="00C32AF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1404B" w:rsidRPr="008A0867" w:rsidRDefault="009772BA"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336" w:type="pct"/>
            <w:tcBorders>
              <w:top w:val="single" w:sz="4" w:space="0" w:color="auto"/>
              <w:left w:val="single" w:sz="4" w:space="0" w:color="auto"/>
              <w:bottom w:val="single" w:sz="4" w:space="0" w:color="auto"/>
              <w:right w:val="single" w:sz="4" w:space="0" w:color="auto"/>
            </w:tcBorders>
            <w:vAlign w:val="center"/>
          </w:tcPr>
          <w:p w:rsidR="0051404B"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1404B"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1404B"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1404B"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1404B"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1404B"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6523B2" w:rsidRPr="008A0867" w:rsidTr="006D76AD">
        <w:trPr>
          <w:trHeight w:val="58"/>
        </w:trPr>
        <w:tc>
          <w:tcPr>
            <w:tcW w:w="1937" w:type="pct"/>
            <w:vAlign w:val="center"/>
          </w:tcPr>
          <w:p w:rsidR="006523B2" w:rsidRPr="008A0867" w:rsidRDefault="006523B2" w:rsidP="006523B2">
            <w:pPr>
              <w:spacing w:after="0" w:line="240" w:lineRule="auto"/>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Разом за модулем 1</w:t>
            </w:r>
          </w:p>
        </w:tc>
        <w:tc>
          <w:tcPr>
            <w:tcW w:w="336" w:type="pct"/>
            <w:vAlign w:val="center"/>
          </w:tcPr>
          <w:p w:rsidR="006523B2" w:rsidRPr="008A0867" w:rsidRDefault="009772BA" w:rsidP="00075079">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60</w:t>
            </w:r>
          </w:p>
        </w:tc>
        <w:tc>
          <w:tcPr>
            <w:tcW w:w="267" w:type="pct"/>
            <w:vAlign w:val="center"/>
          </w:tcPr>
          <w:p w:rsidR="006523B2" w:rsidRPr="008A0867" w:rsidRDefault="003A1E24"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24</w:t>
            </w:r>
          </w:p>
        </w:tc>
        <w:tc>
          <w:tcPr>
            <w:tcW w:w="264" w:type="pct"/>
            <w:tcBorders>
              <w:right w:val="single" w:sz="8" w:space="0" w:color="000000"/>
            </w:tcBorders>
            <w:vAlign w:val="center"/>
          </w:tcPr>
          <w:p w:rsidR="006523B2" w:rsidRPr="008A0867" w:rsidRDefault="003A1E24"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16</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C32AF8" w:rsidP="00C32AF8">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C32AF8" w:rsidP="00C32AF8">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9772BA"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2</w:t>
            </w:r>
            <w:r w:rsidR="00075079" w:rsidRPr="008A0867">
              <w:rPr>
                <w:rFonts w:ascii="Times New Roman" w:eastAsia="Times New Roman" w:hAnsi="Times New Roman" w:cs="Times New Roman"/>
                <w:b/>
                <w:sz w:val="24"/>
                <w:szCs w:val="24"/>
                <w:lang w:eastAsia="ru-RU"/>
              </w:rPr>
              <w:t>0</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r>
      <w:tr w:rsidR="006523B2" w:rsidRPr="008A0867" w:rsidTr="00AC5A27">
        <w:trPr>
          <w:cantSplit/>
          <w:trHeight w:val="221"/>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7F1C1E" w:rsidRPr="008A0867" w:rsidRDefault="006523B2" w:rsidP="0051404B">
            <w:pPr>
              <w:shd w:val="clear" w:color="auto" w:fill="FFFFFF"/>
              <w:tabs>
                <w:tab w:val="left" w:leader="dot" w:pos="6101"/>
              </w:tabs>
              <w:spacing w:after="0" w:line="240" w:lineRule="auto"/>
              <w:ind w:firstLine="709"/>
              <w:jc w:val="center"/>
              <w:rPr>
                <w:rFonts w:ascii="Times New Roman" w:hAnsi="Times New Roman" w:cs="Times New Roman"/>
                <w:b/>
                <w:sz w:val="24"/>
                <w:szCs w:val="24"/>
              </w:rPr>
            </w:pPr>
            <w:r w:rsidRPr="008A0867">
              <w:rPr>
                <w:rFonts w:ascii="Times New Roman" w:eastAsia="Times New Roman" w:hAnsi="Times New Roman" w:cs="Times New Roman"/>
                <w:b/>
                <w:sz w:val="24"/>
                <w:szCs w:val="24"/>
                <w:lang w:eastAsia="ru-RU"/>
              </w:rPr>
              <w:t xml:space="preserve">Модуль 2. </w:t>
            </w:r>
            <w:r w:rsidR="00007B0A" w:rsidRPr="008A0867">
              <w:rPr>
                <w:rFonts w:ascii="Times New Roman" w:hAnsi="Times New Roman" w:cs="Times New Roman"/>
                <w:b/>
                <w:sz w:val="24"/>
                <w:szCs w:val="24"/>
              </w:rPr>
              <w:t>Економічна безпека підприємства:</w:t>
            </w:r>
          </w:p>
          <w:p w:rsidR="006523B2" w:rsidRPr="008A0867" w:rsidRDefault="00007B0A" w:rsidP="0051404B">
            <w:pPr>
              <w:shd w:val="clear" w:color="auto" w:fill="FFFFFF"/>
              <w:tabs>
                <w:tab w:val="left" w:leader="dot" w:pos="6101"/>
              </w:tabs>
              <w:spacing w:after="0" w:line="240" w:lineRule="auto"/>
              <w:ind w:firstLine="709"/>
              <w:jc w:val="center"/>
              <w:rPr>
                <w:rFonts w:ascii="Times New Roman" w:eastAsia="Times New Roman" w:hAnsi="Times New Roman" w:cs="Times New Roman"/>
                <w:b/>
                <w:bCs/>
                <w:color w:val="000000"/>
                <w:sz w:val="24"/>
                <w:szCs w:val="24"/>
                <w:lang w:eastAsia="ru-RU"/>
              </w:rPr>
            </w:pPr>
            <w:r w:rsidRPr="008A0867">
              <w:rPr>
                <w:rFonts w:ascii="Times New Roman" w:hAnsi="Times New Roman" w:cs="Times New Roman"/>
                <w:b/>
                <w:sz w:val="24"/>
                <w:szCs w:val="24"/>
              </w:rPr>
              <w:t xml:space="preserve"> теоретико-методологічні основи та механізми забезпечення</w:t>
            </w:r>
          </w:p>
        </w:tc>
      </w:tr>
      <w:tr w:rsidR="006523B2" w:rsidRPr="008A0867" w:rsidTr="006D76AD">
        <w:trPr>
          <w:trHeight w:val="60"/>
        </w:trPr>
        <w:tc>
          <w:tcPr>
            <w:tcW w:w="1937" w:type="pct"/>
            <w:tcBorders>
              <w:top w:val="single" w:sz="8" w:space="0" w:color="000000"/>
            </w:tcBorders>
            <w:vAlign w:val="center"/>
          </w:tcPr>
          <w:p w:rsidR="006523B2" w:rsidRPr="008A0867" w:rsidRDefault="006523B2" w:rsidP="004D4CC3">
            <w:pPr>
              <w:shd w:val="clear" w:color="auto" w:fill="FFFFFF"/>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bCs/>
                <w:sz w:val="24"/>
                <w:szCs w:val="24"/>
                <w:lang w:eastAsia="ru-RU"/>
              </w:rPr>
              <w:t>Тема</w:t>
            </w:r>
            <w:r w:rsidRPr="008A0867">
              <w:rPr>
                <w:rFonts w:ascii="Times New Roman" w:eastAsia="Times New Roman" w:hAnsi="Times New Roman" w:cs="Times New Roman"/>
                <w:sz w:val="24"/>
                <w:szCs w:val="24"/>
                <w:lang w:eastAsia="ru-RU"/>
              </w:rPr>
              <w:t xml:space="preserve"> </w:t>
            </w:r>
            <w:r w:rsidR="00E01331" w:rsidRPr="008A0867">
              <w:rPr>
                <w:rFonts w:ascii="Times New Roman" w:eastAsia="Times New Roman" w:hAnsi="Times New Roman" w:cs="Times New Roman"/>
                <w:sz w:val="24"/>
                <w:szCs w:val="24"/>
                <w:lang w:eastAsia="ru-RU"/>
              </w:rPr>
              <w:t>7</w:t>
            </w:r>
            <w:r w:rsidRPr="008A0867">
              <w:rPr>
                <w:rFonts w:ascii="Times New Roman" w:eastAsia="Times New Roman" w:hAnsi="Times New Roman" w:cs="Times New Roman"/>
                <w:sz w:val="24"/>
                <w:szCs w:val="24"/>
                <w:lang w:eastAsia="ru-RU"/>
              </w:rPr>
              <w:t xml:space="preserve">. </w:t>
            </w:r>
            <w:r w:rsidR="004D4CC3" w:rsidRPr="008A0867">
              <w:rPr>
                <w:rFonts w:ascii="Times New Roman" w:hAnsi="Times New Roman" w:cs="Times New Roman"/>
                <w:sz w:val="24"/>
                <w:szCs w:val="24"/>
              </w:rPr>
              <w:t xml:space="preserve">Поняття економічної безпеки </w:t>
            </w:r>
            <w:r w:rsidR="0084304F" w:rsidRPr="008A0867">
              <w:rPr>
                <w:rFonts w:ascii="Times New Roman" w:eastAsia="Calibri" w:hAnsi="Times New Roman" w:cs="Times New Roman"/>
                <w:sz w:val="24"/>
                <w:szCs w:val="24"/>
              </w:rPr>
              <w:t>підприємства</w:t>
            </w:r>
          </w:p>
        </w:tc>
        <w:tc>
          <w:tcPr>
            <w:tcW w:w="336" w:type="pct"/>
            <w:tcBorders>
              <w:top w:val="single" w:sz="8" w:space="0" w:color="000000"/>
            </w:tcBorders>
            <w:vAlign w:val="center"/>
          </w:tcPr>
          <w:p w:rsidR="006523B2" w:rsidRPr="008A0867" w:rsidRDefault="00EE6767" w:rsidP="004F7CA9">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6</w:t>
            </w:r>
          </w:p>
        </w:tc>
        <w:tc>
          <w:tcPr>
            <w:tcW w:w="267" w:type="pct"/>
            <w:tcBorders>
              <w:top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64" w:type="pct"/>
            <w:tcBorders>
              <w:top w:val="single" w:sz="8" w:space="0" w:color="000000"/>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7F1C1E"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6523B2" w:rsidRPr="008A0867" w:rsidTr="006D76AD">
        <w:trPr>
          <w:trHeight w:val="124"/>
        </w:trPr>
        <w:tc>
          <w:tcPr>
            <w:tcW w:w="1937" w:type="pct"/>
            <w:vAlign w:val="center"/>
          </w:tcPr>
          <w:p w:rsidR="006523B2" w:rsidRPr="008A0867" w:rsidRDefault="006D76AD" w:rsidP="004D4CC3">
            <w:pPr>
              <w:shd w:val="clear" w:color="auto" w:fill="FFFFFF"/>
              <w:spacing w:after="0" w:line="240" w:lineRule="auto"/>
              <w:rPr>
                <w:rFonts w:ascii="Times New Roman" w:eastAsia="Times New Roman" w:hAnsi="Times New Roman" w:cs="Times New Roman"/>
                <w:bCs/>
                <w:color w:val="000000"/>
                <w:sz w:val="24"/>
                <w:szCs w:val="24"/>
                <w:lang w:eastAsia="ru-RU"/>
              </w:rPr>
            </w:pPr>
            <w:r w:rsidRPr="008A0867">
              <w:rPr>
                <w:rFonts w:ascii="Times New Roman" w:eastAsia="Times New Roman" w:hAnsi="Times New Roman" w:cs="Times New Roman"/>
                <w:bCs/>
                <w:color w:val="000000"/>
                <w:sz w:val="24"/>
                <w:szCs w:val="24"/>
                <w:lang w:eastAsia="ru-RU"/>
              </w:rPr>
              <w:t xml:space="preserve">Тема </w:t>
            </w:r>
            <w:r w:rsidR="00E01331" w:rsidRPr="008A0867">
              <w:rPr>
                <w:rFonts w:ascii="Times New Roman" w:eastAsia="Times New Roman" w:hAnsi="Times New Roman" w:cs="Times New Roman"/>
                <w:bCs/>
                <w:color w:val="000000"/>
                <w:sz w:val="24"/>
                <w:szCs w:val="24"/>
                <w:lang w:eastAsia="ru-RU"/>
              </w:rPr>
              <w:t>8</w:t>
            </w:r>
            <w:r w:rsidR="006523B2" w:rsidRPr="008A0867">
              <w:rPr>
                <w:rFonts w:ascii="Times New Roman" w:eastAsia="Times New Roman" w:hAnsi="Times New Roman" w:cs="Times New Roman"/>
                <w:bCs/>
                <w:color w:val="000000"/>
                <w:sz w:val="24"/>
                <w:szCs w:val="24"/>
                <w:lang w:eastAsia="ru-RU"/>
              </w:rPr>
              <w:t xml:space="preserve">. </w:t>
            </w:r>
            <w:r w:rsidR="0084304F" w:rsidRPr="008A0867">
              <w:rPr>
                <w:rFonts w:ascii="Times New Roman" w:eastAsia="Calibri" w:hAnsi="Times New Roman" w:cs="Times New Roman"/>
                <w:sz w:val="24"/>
                <w:szCs w:val="24"/>
              </w:rPr>
              <w:t>Організація економічної безпеки підприємства</w:t>
            </w:r>
          </w:p>
        </w:tc>
        <w:tc>
          <w:tcPr>
            <w:tcW w:w="336" w:type="pct"/>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6</w:t>
            </w:r>
          </w:p>
        </w:tc>
        <w:tc>
          <w:tcPr>
            <w:tcW w:w="267" w:type="pct"/>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64" w:type="pct"/>
            <w:tcBorders>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7F1C1E"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6523B2" w:rsidRPr="008A0867" w:rsidTr="006D76AD">
        <w:trPr>
          <w:trHeight w:val="47"/>
        </w:trPr>
        <w:tc>
          <w:tcPr>
            <w:tcW w:w="1937" w:type="pct"/>
            <w:tcBorders>
              <w:bottom w:val="single" w:sz="8" w:space="0" w:color="000000"/>
            </w:tcBorders>
            <w:vAlign w:val="center"/>
          </w:tcPr>
          <w:p w:rsidR="006523B2" w:rsidRPr="008A0867" w:rsidRDefault="006D76AD" w:rsidP="00A0718B">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bCs/>
                <w:color w:val="000000"/>
                <w:sz w:val="24"/>
                <w:szCs w:val="24"/>
                <w:lang w:eastAsia="ru-RU"/>
              </w:rPr>
              <w:t xml:space="preserve">Тема </w:t>
            </w:r>
            <w:r w:rsidR="00E01331" w:rsidRPr="008A0867">
              <w:rPr>
                <w:rFonts w:ascii="Times New Roman" w:eastAsia="Times New Roman" w:hAnsi="Times New Roman" w:cs="Times New Roman"/>
                <w:bCs/>
                <w:color w:val="000000"/>
                <w:sz w:val="24"/>
                <w:szCs w:val="24"/>
                <w:lang w:eastAsia="ru-RU"/>
              </w:rPr>
              <w:t>9</w:t>
            </w:r>
            <w:r w:rsidR="006523B2" w:rsidRPr="008A0867">
              <w:rPr>
                <w:rFonts w:ascii="Times New Roman" w:eastAsia="Times New Roman" w:hAnsi="Times New Roman" w:cs="Times New Roman"/>
                <w:bCs/>
                <w:color w:val="000000"/>
                <w:sz w:val="24"/>
                <w:szCs w:val="24"/>
                <w:lang w:eastAsia="ru-RU"/>
              </w:rPr>
              <w:t xml:space="preserve">. </w:t>
            </w:r>
            <w:r w:rsidR="00A0718B" w:rsidRPr="008A0867">
              <w:rPr>
                <w:rFonts w:ascii="Times New Roman" w:eastAsia="Calibri" w:hAnsi="Times New Roman" w:cs="Times New Roman"/>
                <w:bCs/>
                <w:sz w:val="24"/>
                <w:szCs w:val="24"/>
              </w:rPr>
              <w:t>Механізм забезпечення економічної безпеки підприємства</w:t>
            </w:r>
            <w:r w:rsidR="00A0718B" w:rsidRPr="008A0867">
              <w:rPr>
                <w:rFonts w:ascii="Times New Roman" w:eastAsia="Calibri" w:hAnsi="Times New Roman" w:cs="Times New Roman"/>
                <w:sz w:val="24"/>
                <w:szCs w:val="24"/>
              </w:rPr>
              <w:t xml:space="preserve"> </w:t>
            </w:r>
          </w:p>
        </w:tc>
        <w:tc>
          <w:tcPr>
            <w:tcW w:w="336" w:type="pct"/>
            <w:tcBorders>
              <w:bottom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8</w:t>
            </w:r>
          </w:p>
        </w:tc>
        <w:tc>
          <w:tcPr>
            <w:tcW w:w="267" w:type="pct"/>
            <w:tcBorders>
              <w:bottom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tcBorders>
              <w:bottom w:val="single" w:sz="8" w:space="0" w:color="000000"/>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7F1C1E"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D46C26" w:rsidRPr="008A0867" w:rsidRDefault="007F1C1E" w:rsidP="00D46C26">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6523B2" w:rsidRPr="008A0867" w:rsidTr="006D76AD">
        <w:trPr>
          <w:trHeight w:val="70"/>
        </w:trPr>
        <w:tc>
          <w:tcPr>
            <w:tcW w:w="1937" w:type="pct"/>
            <w:tcBorders>
              <w:top w:val="single" w:sz="8" w:space="0" w:color="000000"/>
            </w:tcBorders>
            <w:vAlign w:val="center"/>
          </w:tcPr>
          <w:p w:rsidR="006523B2" w:rsidRPr="008A0867" w:rsidRDefault="006D76AD" w:rsidP="00A0718B">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Тема </w:t>
            </w:r>
            <w:r w:rsidR="00E01331" w:rsidRPr="008A0867">
              <w:rPr>
                <w:rFonts w:ascii="Times New Roman" w:eastAsia="Times New Roman" w:hAnsi="Times New Roman" w:cs="Times New Roman"/>
                <w:sz w:val="24"/>
                <w:szCs w:val="24"/>
                <w:lang w:eastAsia="ru-RU"/>
              </w:rPr>
              <w:t>10</w:t>
            </w:r>
            <w:r w:rsidR="006523B2" w:rsidRPr="008A0867">
              <w:rPr>
                <w:rFonts w:ascii="Times New Roman" w:eastAsia="Times New Roman" w:hAnsi="Times New Roman" w:cs="Times New Roman"/>
                <w:sz w:val="24"/>
                <w:szCs w:val="24"/>
                <w:lang w:eastAsia="ru-RU"/>
              </w:rPr>
              <w:t xml:space="preserve">. </w:t>
            </w:r>
            <w:r w:rsidR="00A0718B" w:rsidRPr="008A0867">
              <w:rPr>
                <w:rFonts w:ascii="Times New Roman" w:eastAsia="Calibri" w:hAnsi="Times New Roman" w:cs="Times New Roman"/>
                <w:sz w:val="24"/>
                <w:szCs w:val="24"/>
              </w:rPr>
              <w:t>Методичне забезпечення оцінки економічної безпеки підприємства</w:t>
            </w:r>
          </w:p>
        </w:tc>
        <w:tc>
          <w:tcPr>
            <w:tcW w:w="336" w:type="pct"/>
            <w:tcBorders>
              <w:top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10</w:t>
            </w:r>
          </w:p>
        </w:tc>
        <w:tc>
          <w:tcPr>
            <w:tcW w:w="267" w:type="pct"/>
            <w:tcBorders>
              <w:top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tcBorders>
              <w:top w:val="single" w:sz="8" w:space="0" w:color="000000"/>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7F1C1E"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6523B2" w:rsidRPr="008A0867" w:rsidTr="006D76AD">
        <w:trPr>
          <w:trHeight w:val="47"/>
        </w:trPr>
        <w:tc>
          <w:tcPr>
            <w:tcW w:w="1937" w:type="pct"/>
            <w:vAlign w:val="center"/>
          </w:tcPr>
          <w:p w:rsidR="006523B2" w:rsidRPr="008A0867" w:rsidRDefault="006523B2" w:rsidP="006523B2">
            <w:pPr>
              <w:spacing w:after="0" w:line="240" w:lineRule="auto"/>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Разом за модулем 2</w:t>
            </w:r>
          </w:p>
        </w:tc>
        <w:tc>
          <w:tcPr>
            <w:tcW w:w="336" w:type="pct"/>
            <w:vAlign w:val="center"/>
          </w:tcPr>
          <w:p w:rsidR="006523B2" w:rsidRPr="008A0867" w:rsidRDefault="00EE6767" w:rsidP="00075079">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30</w:t>
            </w:r>
          </w:p>
        </w:tc>
        <w:tc>
          <w:tcPr>
            <w:tcW w:w="267" w:type="pct"/>
            <w:vAlign w:val="center"/>
          </w:tcPr>
          <w:p w:rsidR="006523B2" w:rsidRPr="008A0867" w:rsidRDefault="00EE6767"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12</w:t>
            </w:r>
          </w:p>
        </w:tc>
        <w:tc>
          <w:tcPr>
            <w:tcW w:w="264" w:type="pct"/>
            <w:tcBorders>
              <w:right w:val="single" w:sz="8" w:space="0" w:color="000000"/>
            </w:tcBorders>
            <w:vAlign w:val="center"/>
          </w:tcPr>
          <w:p w:rsidR="006523B2" w:rsidRPr="008A0867" w:rsidRDefault="00075079"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8</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7F1C1E"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10</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r>
      <w:tr w:rsidR="006523B2" w:rsidRPr="008A0867" w:rsidTr="006D76AD">
        <w:trPr>
          <w:trHeight w:val="47"/>
        </w:trPr>
        <w:tc>
          <w:tcPr>
            <w:tcW w:w="1937" w:type="pct"/>
            <w:vAlign w:val="center"/>
            <w:hideMark/>
          </w:tcPr>
          <w:p w:rsidR="006523B2" w:rsidRPr="008A0867" w:rsidRDefault="006523B2" w:rsidP="006523B2">
            <w:pPr>
              <w:keepNext/>
              <w:spacing w:after="0" w:line="240" w:lineRule="auto"/>
              <w:outlineLvl w:val="3"/>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Усього годин</w:t>
            </w:r>
          </w:p>
        </w:tc>
        <w:tc>
          <w:tcPr>
            <w:tcW w:w="336" w:type="pct"/>
            <w:vAlign w:val="center"/>
          </w:tcPr>
          <w:p w:rsidR="006523B2" w:rsidRPr="008A0867" w:rsidRDefault="00075079"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90</w:t>
            </w:r>
          </w:p>
        </w:tc>
        <w:tc>
          <w:tcPr>
            <w:tcW w:w="267" w:type="pct"/>
            <w:vAlign w:val="center"/>
          </w:tcPr>
          <w:p w:rsidR="006523B2" w:rsidRPr="008A0867" w:rsidRDefault="00EE6767"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36</w:t>
            </w:r>
          </w:p>
        </w:tc>
        <w:tc>
          <w:tcPr>
            <w:tcW w:w="264" w:type="pct"/>
            <w:tcBorders>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24</w:t>
            </w:r>
          </w:p>
        </w:tc>
        <w:tc>
          <w:tcPr>
            <w:tcW w:w="257"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7F1C1E"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6523B2" w:rsidRPr="008A0867" w:rsidRDefault="00EE6767" w:rsidP="006523B2">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30</w:t>
            </w:r>
          </w:p>
        </w:tc>
        <w:tc>
          <w:tcPr>
            <w:tcW w:w="33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widowControl w:val="0"/>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6523B2" w:rsidRPr="008A0867" w:rsidRDefault="007F1C1E" w:rsidP="006523B2">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r>
    </w:tbl>
    <w:p w:rsidR="006523B2" w:rsidRDefault="006523B2" w:rsidP="006523B2">
      <w:pPr>
        <w:spacing w:after="0" w:line="240" w:lineRule="auto"/>
        <w:jc w:val="center"/>
        <w:rPr>
          <w:rFonts w:ascii="Times New Roman" w:eastAsia="Calibri" w:hAnsi="Times New Roman" w:cs="Times New Roman"/>
          <w:b/>
          <w:sz w:val="24"/>
          <w:szCs w:val="24"/>
        </w:rPr>
      </w:pPr>
    </w:p>
    <w:p w:rsidR="008A0867" w:rsidRDefault="008A0867" w:rsidP="006523B2">
      <w:pPr>
        <w:spacing w:after="0" w:line="240" w:lineRule="auto"/>
        <w:jc w:val="center"/>
        <w:rPr>
          <w:rFonts w:ascii="Times New Roman" w:eastAsia="Calibri" w:hAnsi="Times New Roman" w:cs="Times New Roman"/>
          <w:b/>
          <w:sz w:val="24"/>
          <w:szCs w:val="24"/>
        </w:rPr>
      </w:pPr>
    </w:p>
    <w:p w:rsidR="008A0867" w:rsidRPr="008A0867" w:rsidRDefault="008A0867" w:rsidP="006523B2">
      <w:pPr>
        <w:spacing w:after="0" w:line="240" w:lineRule="auto"/>
        <w:jc w:val="center"/>
        <w:rPr>
          <w:rFonts w:ascii="Times New Roman" w:eastAsia="Calibri" w:hAnsi="Times New Roman" w:cs="Times New Roman"/>
          <w:b/>
          <w:sz w:val="24"/>
          <w:szCs w:val="24"/>
        </w:rPr>
      </w:pPr>
    </w:p>
    <w:p w:rsidR="00A62BB7" w:rsidRPr="008A0867" w:rsidRDefault="00A62BB7" w:rsidP="00037067">
      <w:pPr>
        <w:spacing w:after="0" w:line="240" w:lineRule="auto"/>
        <w:ind w:firstLine="709"/>
        <w:jc w:val="center"/>
        <w:rPr>
          <w:rFonts w:ascii="Times New Roman" w:hAnsi="Times New Roman" w:cs="Times New Roman"/>
          <w:b/>
          <w:sz w:val="24"/>
          <w:szCs w:val="24"/>
        </w:rPr>
      </w:pPr>
    </w:p>
    <w:p w:rsidR="00037067" w:rsidRPr="008A0867" w:rsidRDefault="00037067" w:rsidP="00037067">
      <w:pPr>
        <w:spacing w:after="0" w:line="240" w:lineRule="auto"/>
        <w:ind w:firstLine="709"/>
        <w:jc w:val="center"/>
        <w:rPr>
          <w:rFonts w:ascii="Times New Roman" w:hAnsi="Times New Roman" w:cs="Times New Roman"/>
          <w:b/>
          <w:sz w:val="24"/>
          <w:szCs w:val="24"/>
        </w:rPr>
      </w:pPr>
      <w:r w:rsidRPr="008A0867">
        <w:rPr>
          <w:rFonts w:ascii="Times New Roman" w:hAnsi="Times New Roman" w:cs="Times New Roman"/>
          <w:b/>
          <w:sz w:val="24"/>
          <w:szCs w:val="24"/>
        </w:rPr>
        <w:t>Тематика лекційних занять з переліком питань</w:t>
      </w:r>
    </w:p>
    <w:tbl>
      <w:tblPr>
        <w:tblStyle w:val="af"/>
        <w:tblW w:w="0" w:type="auto"/>
        <w:tblLook w:val="04A0" w:firstRow="1" w:lastRow="0" w:firstColumn="1" w:lastColumn="0" w:noHBand="0" w:noVBand="1"/>
      </w:tblPr>
      <w:tblGrid>
        <w:gridCol w:w="456"/>
        <w:gridCol w:w="9399"/>
      </w:tblGrid>
      <w:tr w:rsidR="00037067" w:rsidRPr="008A0867" w:rsidTr="00A62BB7">
        <w:trPr>
          <w:trHeight w:val="570"/>
        </w:trPr>
        <w:tc>
          <w:tcPr>
            <w:tcW w:w="0" w:type="auto"/>
            <w:vAlign w:val="center"/>
          </w:tcPr>
          <w:p w:rsidR="00037067" w:rsidRPr="008A0867" w:rsidRDefault="00037067" w:rsidP="00A62BB7">
            <w:pPr>
              <w:jc w:val="center"/>
              <w:rPr>
                <w:rFonts w:ascii="Times New Roman" w:hAnsi="Times New Roman" w:cs="Times New Roman"/>
                <w:sz w:val="24"/>
                <w:szCs w:val="24"/>
              </w:rPr>
            </w:pPr>
            <w:r w:rsidRPr="008A0867">
              <w:rPr>
                <w:rFonts w:ascii="Times New Roman" w:hAnsi="Times New Roman" w:cs="Times New Roman"/>
                <w:sz w:val="24"/>
                <w:szCs w:val="24"/>
              </w:rPr>
              <w:t>№</w:t>
            </w:r>
          </w:p>
        </w:tc>
        <w:tc>
          <w:tcPr>
            <w:tcW w:w="0" w:type="auto"/>
            <w:vAlign w:val="center"/>
          </w:tcPr>
          <w:p w:rsidR="00037067" w:rsidRPr="008A0867" w:rsidRDefault="00037067" w:rsidP="00A62BB7">
            <w:pPr>
              <w:jc w:val="center"/>
              <w:rPr>
                <w:rFonts w:ascii="Times New Roman" w:hAnsi="Times New Roman" w:cs="Times New Roman"/>
                <w:sz w:val="24"/>
                <w:szCs w:val="24"/>
              </w:rPr>
            </w:pPr>
            <w:r w:rsidRPr="008A0867">
              <w:rPr>
                <w:rFonts w:ascii="Times New Roman" w:hAnsi="Times New Roman" w:cs="Times New Roman"/>
                <w:sz w:val="24"/>
                <w:szCs w:val="24"/>
              </w:rPr>
              <w:t>Назва теми з основними питаннями</w:t>
            </w:r>
          </w:p>
        </w:tc>
      </w:tr>
      <w:tr w:rsidR="00037067" w:rsidRPr="008A0867" w:rsidTr="00A62BB7">
        <w:trPr>
          <w:trHeight w:val="1294"/>
        </w:trPr>
        <w:tc>
          <w:tcPr>
            <w:tcW w:w="0" w:type="auto"/>
          </w:tcPr>
          <w:p w:rsidR="00037067" w:rsidRPr="008A0867" w:rsidRDefault="00A62BB7" w:rsidP="00A62BB7">
            <w:pPr>
              <w:jc w:val="center"/>
              <w:rPr>
                <w:rFonts w:ascii="Times New Roman" w:hAnsi="Times New Roman" w:cs="Times New Roman"/>
                <w:sz w:val="24"/>
                <w:szCs w:val="24"/>
              </w:rPr>
            </w:pPr>
            <w:r w:rsidRPr="008A0867">
              <w:rPr>
                <w:rFonts w:ascii="Times New Roman" w:hAnsi="Times New Roman" w:cs="Times New Roman"/>
                <w:sz w:val="24"/>
                <w:szCs w:val="24"/>
              </w:rPr>
              <w:t>1</w:t>
            </w:r>
          </w:p>
        </w:tc>
        <w:tc>
          <w:tcPr>
            <w:tcW w:w="0" w:type="auto"/>
          </w:tcPr>
          <w:p w:rsidR="00A62BB7" w:rsidRPr="008A0867" w:rsidRDefault="00A62BB7" w:rsidP="00A62BB7">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 Поняття, сутність і структура економічної безпеки</w:t>
            </w:r>
          </w:p>
          <w:p w:rsidR="00A62BB7" w:rsidRPr="008A0867" w:rsidRDefault="00A62BB7" w:rsidP="004964F2">
            <w:pPr>
              <w:pStyle w:val="ac"/>
              <w:numPr>
                <w:ilvl w:val="0"/>
                <w:numId w:val="5"/>
              </w:numPr>
              <w:spacing w:before="0" w:beforeAutospacing="0" w:after="0" w:afterAutospacing="0"/>
              <w:ind w:left="0" w:firstLine="0"/>
              <w:jc w:val="both"/>
            </w:pPr>
            <w:r w:rsidRPr="008A0867">
              <w:t>Сутність поняття «економічна безпека»: наукові підходи та визначення.</w:t>
            </w:r>
          </w:p>
          <w:p w:rsidR="00A62BB7" w:rsidRPr="008A0867" w:rsidRDefault="00A62BB7" w:rsidP="004964F2">
            <w:pPr>
              <w:pStyle w:val="ac"/>
              <w:numPr>
                <w:ilvl w:val="0"/>
                <w:numId w:val="5"/>
              </w:numPr>
              <w:spacing w:before="0" w:beforeAutospacing="0" w:after="0" w:afterAutospacing="0"/>
              <w:ind w:left="0" w:firstLine="0"/>
              <w:jc w:val="both"/>
            </w:pPr>
            <w:r w:rsidRPr="008A0867">
              <w:t>Основні принципи та функції економічної безпеки держави.</w:t>
            </w:r>
          </w:p>
          <w:p w:rsidR="00A62BB7" w:rsidRPr="008A0867" w:rsidRDefault="00A62BB7" w:rsidP="004964F2">
            <w:pPr>
              <w:pStyle w:val="ac"/>
              <w:numPr>
                <w:ilvl w:val="0"/>
                <w:numId w:val="5"/>
              </w:numPr>
              <w:spacing w:before="0" w:beforeAutospacing="0" w:after="0" w:afterAutospacing="0"/>
              <w:ind w:left="0" w:firstLine="0"/>
              <w:jc w:val="both"/>
            </w:pPr>
            <w:r w:rsidRPr="008A0867">
              <w:t>Структура економічної безпеки: складові, рівні та взаємозв’язки.</w:t>
            </w:r>
          </w:p>
          <w:p w:rsidR="00037067" w:rsidRPr="008A0867" w:rsidRDefault="00A62BB7" w:rsidP="004964F2">
            <w:pPr>
              <w:pStyle w:val="ac"/>
              <w:numPr>
                <w:ilvl w:val="0"/>
                <w:numId w:val="5"/>
              </w:numPr>
              <w:spacing w:before="0" w:beforeAutospacing="0" w:after="0" w:afterAutospacing="0"/>
              <w:ind w:left="0" w:firstLine="0"/>
              <w:jc w:val="both"/>
            </w:pPr>
            <w:r w:rsidRPr="008A0867">
              <w:t>Роль економічної безпеки в системі національної безпеки України.</w:t>
            </w:r>
          </w:p>
        </w:tc>
      </w:tr>
      <w:tr w:rsidR="00037067" w:rsidRPr="008A0867" w:rsidTr="00A62BB7">
        <w:trPr>
          <w:trHeight w:val="284"/>
        </w:trPr>
        <w:tc>
          <w:tcPr>
            <w:tcW w:w="0" w:type="auto"/>
          </w:tcPr>
          <w:p w:rsidR="00037067" w:rsidRPr="008A0867" w:rsidRDefault="00A62BB7"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w:t>
            </w:r>
          </w:p>
        </w:tc>
        <w:tc>
          <w:tcPr>
            <w:tcW w:w="0" w:type="auto"/>
          </w:tcPr>
          <w:p w:rsidR="00A62BB7" w:rsidRPr="008A0867" w:rsidRDefault="00A62BB7" w:rsidP="00A62BB7">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2. Загрози та індикатори економічної безпеки</w:t>
            </w:r>
          </w:p>
          <w:p w:rsidR="00A62BB7" w:rsidRPr="008A0867" w:rsidRDefault="00A62BB7" w:rsidP="004964F2">
            <w:pPr>
              <w:pStyle w:val="ac"/>
              <w:numPr>
                <w:ilvl w:val="0"/>
                <w:numId w:val="6"/>
              </w:numPr>
              <w:spacing w:before="0" w:beforeAutospacing="0" w:after="0" w:afterAutospacing="0"/>
              <w:ind w:left="0" w:firstLine="0"/>
              <w:jc w:val="both"/>
              <w:rPr>
                <w:lang w:val="uk-UA"/>
              </w:rPr>
            </w:pPr>
            <w:r w:rsidRPr="008A0867">
              <w:rPr>
                <w:lang w:val="uk-UA"/>
              </w:rPr>
              <w:lastRenderedPageBreak/>
              <w:t>Класифікація загроз економічній безпеці: внутрішні та зовнішні чинники.</w:t>
            </w:r>
          </w:p>
          <w:p w:rsidR="00A62BB7" w:rsidRPr="008A0867" w:rsidRDefault="00A62BB7" w:rsidP="004964F2">
            <w:pPr>
              <w:pStyle w:val="ac"/>
              <w:numPr>
                <w:ilvl w:val="0"/>
                <w:numId w:val="6"/>
              </w:numPr>
              <w:spacing w:before="0" w:beforeAutospacing="0" w:after="0" w:afterAutospacing="0"/>
              <w:ind w:left="0" w:firstLine="0"/>
              <w:jc w:val="both"/>
              <w:rPr>
                <w:lang w:val="uk-UA"/>
              </w:rPr>
            </w:pPr>
            <w:r w:rsidRPr="008A0867">
              <w:rPr>
                <w:lang w:val="uk-UA"/>
              </w:rPr>
              <w:t>Індикатори оцінювання рівня економічної безпеки (фінансової, енергетичної, продовольчої тощо).</w:t>
            </w:r>
          </w:p>
          <w:p w:rsidR="00A62BB7" w:rsidRPr="008A0867" w:rsidRDefault="00A62BB7" w:rsidP="004964F2">
            <w:pPr>
              <w:pStyle w:val="ac"/>
              <w:numPr>
                <w:ilvl w:val="0"/>
                <w:numId w:val="6"/>
              </w:numPr>
              <w:spacing w:before="0" w:beforeAutospacing="0" w:after="0" w:afterAutospacing="0"/>
              <w:ind w:left="0" w:firstLine="0"/>
              <w:jc w:val="both"/>
            </w:pPr>
            <w:r w:rsidRPr="008A0867">
              <w:t>Методика розрахунку та порогові значення основних індикаторів.</w:t>
            </w:r>
          </w:p>
          <w:p w:rsidR="00037067" w:rsidRPr="008A0867" w:rsidRDefault="00A62BB7" w:rsidP="004964F2">
            <w:pPr>
              <w:pStyle w:val="ac"/>
              <w:numPr>
                <w:ilvl w:val="0"/>
                <w:numId w:val="6"/>
              </w:numPr>
              <w:spacing w:before="0" w:beforeAutospacing="0" w:after="0" w:afterAutospacing="0"/>
              <w:ind w:left="0" w:firstLine="0"/>
              <w:jc w:val="both"/>
            </w:pPr>
            <w:r w:rsidRPr="008A0867">
              <w:t>Сучасні тенденції змін загроз економічній безпеці України.</w:t>
            </w:r>
          </w:p>
        </w:tc>
      </w:tr>
      <w:tr w:rsidR="00037067" w:rsidRPr="008A0867" w:rsidTr="00A62BB7">
        <w:trPr>
          <w:trHeight w:val="272"/>
        </w:trPr>
        <w:tc>
          <w:tcPr>
            <w:tcW w:w="0" w:type="auto"/>
          </w:tcPr>
          <w:p w:rsidR="00037067" w:rsidRPr="008A0867" w:rsidRDefault="00A62BB7"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0" w:type="auto"/>
          </w:tcPr>
          <w:p w:rsidR="00A62BB7" w:rsidRPr="008A0867" w:rsidRDefault="00A62BB7" w:rsidP="00A62BB7">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3. Система національної економічної безпеки та механізми її забезпечення</w:t>
            </w:r>
          </w:p>
          <w:p w:rsidR="00A62BB7" w:rsidRPr="008A0867" w:rsidRDefault="00A62BB7" w:rsidP="004964F2">
            <w:pPr>
              <w:pStyle w:val="ac"/>
              <w:numPr>
                <w:ilvl w:val="0"/>
                <w:numId w:val="7"/>
              </w:numPr>
              <w:spacing w:before="0" w:beforeAutospacing="0" w:after="0" w:afterAutospacing="0"/>
              <w:ind w:left="0" w:firstLine="0"/>
              <w:jc w:val="both"/>
            </w:pPr>
            <w:r w:rsidRPr="008A0867">
              <w:t>Структура системи національної економічної безпеки.</w:t>
            </w:r>
          </w:p>
          <w:p w:rsidR="00A62BB7" w:rsidRPr="008A0867" w:rsidRDefault="00A62BB7" w:rsidP="004964F2">
            <w:pPr>
              <w:pStyle w:val="ac"/>
              <w:numPr>
                <w:ilvl w:val="0"/>
                <w:numId w:val="7"/>
              </w:numPr>
              <w:spacing w:before="0" w:beforeAutospacing="0" w:after="0" w:afterAutospacing="0"/>
              <w:ind w:left="0" w:firstLine="0"/>
              <w:jc w:val="both"/>
            </w:pPr>
            <w:r w:rsidRPr="008A0867">
              <w:t>Органи державного управління, що відповідають за економічну безпеку.</w:t>
            </w:r>
          </w:p>
          <w:p w:rsidR="00A62BB7" w:rsidRPr="008A0867" w:rsidRDefault="00A62BB7" w:rsidP="004964F2">
            <w:pPr>
              <w:pStyle w:val="ac"/>
              <w:numPr>
                <w:ilvl w:val="0"/>
                <w:numId w:val="7"/>
              </w:numPr>
              <w:spacing w:before="0" w:beforeAutospacing="0" w:after="0" w:afterAutospacing="0"/>
              <w:ind w:left="0" w:firstLine="0"/>
              <w:jc w:val="both"/>
            </w:pPr>
            <w:r w:rsidRPr="008A0867">
              <w:t>Механізми державного регулювання та координації політики безпеки.</w:t>
            </w:r>
          </w:p>
          <w:p w:rsidR="00037067" w:rsidRPr="008A0867" w:rsidRDefault="00A62BB7" w:rsidP="004964F2">
            <w:pPr>
              <w:pStyle w:val="ac"/>
              <w:numPr>
                <w:ilvl w:val="0"/>
                <w:numId w:val="7"/>
              </w:numPr>
              <w:spacing w:before="0" w:beforeAutospacing="0" w:after="0" w:afterAutospacing="0"/>
              <w:ind w:left="0" w:firstLine="0"/>
              <w:jc w:val="both"/>
            </w:pPr>
            <w:r w:rsidRPr="008A0867">
              <w:t>Роль міжнародного співробітництва у зміцненні національної економічної безпеки.</w:t>
            </w:r>
          </w:p>
        </w:tc>
      </w:tr>
      <w:tr w:rsidR="00037067" w:rsidRPr="008A0867" w:rsidTr="00A62BB7">
        <w:trPr>
          <w:trHeight w:val="284"/>
        </w:trPr>
        <w:tc>
          <w:tcPr>
            <w:tcW w:w="0" w:type="auto"/>
          </w:tcPr>
          <w:p w:rsidR="00037067" w:rsidRPr="008A0867" w:rsidRDefault="00A62BB7"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4</w:t>
            </w:r>
          </w:p>
        </w:tc>
        <w:tc>
          <w:tcPr>
            <w:tcW w:w="0" w:type="auto"/>
          </w:tcPr>
          <w:p w:rsidR="00A62BB7" w:rsidRPr="008A0867" w:rsidRDefault="00A62BB7" w:rsidP="00B72F4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4. Сучасні тенденції та перспективи розвитку економічної безпеки</w:t>
            </w:r>
          </w:p>
          <w:p w:rsidR="00A62BB7" w:rsidRPr="008A0867" w:rsidRDefault="00A62BB7" w:rsidP="004964F2">
            <w:pPr>
              <w:pStyle w:val="ac"/>
              <w:numPr>
                <w:ilvl w:val="0"/>
                <w:numId w:val="14"/>
              </w:numPr>
              <w:spacing w:before="0" w:beforeAutospacing="0" w:after="0" w:afterAutospacing="0"/>
              <w:ind w:left="0" w:firstLine="0"/>
              <w:jc w:val="both"/>
            </w:pPr>
            <w:r w:rsidRPr="008A0867">
              <w:t>Глобальні виклики та їх вплив на економічну безпеку держав світу.</w:t>
            </w:r>
          </w:p>
          <w:p w:rsidR="00A62BB7" w:rsidRPr="008A0867" w:rsidRDefault="00A62BB7" w:rsidP="004964F2">
            <w:pPr>
              <w:pStyle w:val="ac"/>
              <w:numPr>
                <w:ilvl w:val="0"/>
                <w:numId w:val="14"/>
              </w:numPr>
              <w:spacing w:before="0" w:beforeAutospacing="0" w:after="0" w:afterAutospacing="0"/>
              <w:ind w:left="0" w:firstLine="0"/>
              <w:jc w:val="both"/>
            </w:pPr>
            <w:r w:rsidRPr="008A0867">
              <w:t>Вплив війни, пандемій та цифровізації на економічну стабільність України.</w:t>
            </w:r>
          </w:p>
          <w:p w:rsidR="00A62BB7" w:rsidRPr="008A0867" w:rsidRDefault="00A62BB7" w:rsidP="004964F2">
            <w:pPr>
              <w:pStyle w:val="ac"/>
              <w:numPr>
                <w:ilvl w:val="0"/>
                <w:numId w:val="14"/>
              </w:numPr>
              <w:spacing w:before="0" w:beforeAutospacing="0" w:after="0" w:afterAutospacing="0"/>
              <w:ind w:left="0" w:firstLine="0"/>
              <w:jc w:val="both"/>
            </w:pPr>
            <w:r w:rsidRPr="008A0867">
              <w:t>Поточний стан економічної безпеки України та аналітика ключових ризиків.</w:t>
            </w:r>
          </w:p>
          <w:p w:rsidR="00037067" w:rsidRPr="008A0867" w:rsidRDefault="00A62BB7" w:rsidP="004964F2">
            <w:pPr>
              <w:pStyle w:val="ac"/>
              <w:numPr>
                <w:ilvl w:val="0"/>
                <w:numId w:val="14"/>
              </w:numPr>
              <w:spacing w:before="0" w:beforeAutospacing="0" w:after="0" w:afterAutospacing="0"/>
              <w:ind w:left="0" w:firstLine="0"/>
              <w:jc w:val="both"/>
            </w:pPr>
            <w:r w:rsidRPr="008A0867">
              <w:t>Перспективи розвитку економічної безпеки в умовах євроінтеграції та післявоєнного відновлення.</w:t>
            </w:r>
          </w:p>
          <w:p w:rsidR="00BA1AD9" w:rsidRPr="008A0867" w:rsidRDefault="00BA1AD9" w:rsidP="0003712A">
            <w:pPr>
              <w:jc w:val="both"/>
              <w:outlineLvl w:val="2"/>
              <w:rPr>
                <w:rFonts w:ascii="Times New Roman" w:eastAsia="Times New Roman" w:hAnsi="Times New Roman" w:cs="Times New Roman"/>
                <w:bCs/>
                <w:sz w:val="24"/>
                <w:szCs w:val="24"/>
                <w:lang w:eastAsia="ru-RU"/>
              </w:rPr>
            </w:pPr>
          </w:p>
        </w:tc>
      </w:tr>
      <w:tr w:rsidR="00037067" w:rsidRPr="008A0867" w:rsidTr="00A62BB7">
        <w:trPr>
          <w:trHeight w:val="284"/>
        </w:trPr>
        <w:tc>
          <w:tcPr>
            <w:tcW w:w="0" w:type="auto"/>
          </w:tcPr>
          <w:p w:rsidR="00037067" w:rsidRPr="008A0867" w:rsidRDefault="00A62BB7"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w:t>
            </w:r>
          </w:p>
        </w:tc>
        <w:tc>
          <w:tcPr>
            <w:tcW w:w="0" w:type="auto"/>
          </w:tcPr>
          <w:p w:rsidR="00A62BB7" w:rsidRPr="008A0867" w:rsidRDefault="00A62BB7" w:rsidP="0003712A">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5. Регіональна економічна безпека як складова національної безпеки</w:t>
            </w:r>
          </w:p>
          <w:p w:rsidR="00A62BB7" w:rsidRPr="008A0867" w:rsidRDefault="00A62BB7" w:rsidP="004964F2">
            <w:pPr>
              <w:pStyle w:val="ac"/>
              <w:numPr>
                <w:ilvl w:val="0"/>
                <w:numId w:val="8"/>
              </w:numPr>
              <w:spacing w:before="0" w:beforeAutospacing="0" w:after="0" w:afterAutospacing="0"/>
              <w:ind w:left="0" w:firstLine="0"/>
              <w:jc w:val="both"/>
            </w:pPr>
            <w:r w:rsidRPr="008A0867">
              <w:t>Поняття регіональної економічної безпеки та її значення.</w:t>
            </w:r>
          </w:p>
          <w:p w:rsidR="00A62BB7" w:rsidRPr="008A0867" w:rsidRDefault="00A62BB7" w:rsidP="004964F2">
            <w:pPr>
              <w:pStyle w:val="ac"/>
              <w:numPr>
                <w:ilvl w:val="0"/>
                <w:numId w:val="8"/>
              </w:numPr>
              <w:spacing w:before="0" w:beforeAutospacing="0" w:after="0" w:afterAutospacing="0"/>
              <w:ind w:left="0" w:firstLine="0"/>
              <w:jc w:val="both"/>
            </w:pPr>
            <w:r w:rsidRPr="008A0867">
              <w:t>Фактори формування економічної безпеки регіонів України.</w:t>
            </w:r>
          </w:p>
          <w:p w:rsidR="00A62BB7" w:rsidRPr="008A0867" w:rsidRDefault="00A62BB7" w:rsidP="004964F2">
            <w:pPr>
              <w:pStyle w:val="ac"/>
              <w:numPr>
                <w:ilvl w:val="0"/>
                <w:numId w:val="8"/>
              </w:numPr>
              <w:spacing w:before="0" w:beforeAutospacing="0" w:after="0" w:afterAutospacing="0"/>
              <w:ind w:left="0" w:firstLine="0"/>
              <w:jc w:val="both"/>
            </w:pPr>
            <w:r w:rsidRPr="008A0867">
              <w:t>Методи оцінювання рівня регіональної безпеки.</w:t>
            </w:r>
          </w:p>
          <w:p w:rsidR="00037067" w:rsidRPr="008A0867" w:rsidRDefault="00A62BB7" w:rsidP="004964F2">
            <w:pPr>
              <w:pStyle w:val="ac"/>
              <w:numPr>
                <w:ilvl w:val="0"/>
                <w:numId w:val="8"/>
              </w:numPr>
              <w:spacing w:before="0" w:beforeAutospacing="0" w:after="0" w:afterAutospacing="0"/>
              <w:ind w:left="0" w:firstLine="0"/>
              <w:jc w:val="both"/>
            </w:pPr>
            <w:r w:rsidRPr="008A0867">
              <w:t>Диспропорції регіонального розвитку як загроза економічній стабільності держави.</w:t>
            </w:r>
          </w:p>
        </w:tc>
      </w:tr>
      <w:tr w:rsidR="00037067" w:rsidRPr="008A0867" w:rsidTr="00A62BB7">
        <w:trPr>
          <w:trHeight w:val="284"/>
        </w:trPr>
        <w:tc>
          <w:tcPr>
            <w:tcW w:w="0" w:type="auto"/>
          </w:tcPr>
          <w:p w:rsidR="00037067" w:rsidRPr="008A0867" w:rsidRDefault="00A62BB7"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6</w:t>
            </w:r>
          </w:p>
        </w:tc>
        <w:tc>
          <w:tcPr>
            <w:tcW w:w="0" w:type="auto"/>
          </w:tcPr>
          <w:p w:rsidR="00A62BB7" w:rsidRPr="008A0867" w:rsidRDefault="00A62BB7" w:rsidP="0003712A">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6. Зовнішньоекономічна безпека та правове забезпечення</w:t>
            </w:r>
          </w:p>
          <w:p w:rsidR="00A62BB7" w:rsidRPr="008A0867" w:rsidRDefault="00A62BB7" w:rsidP="004964F2">
            <w:pPr>
              <w:pStyle w:val="ac"/>
              <w:numPr>
                <w:ilvl w:val="0"/>
                <w:numId w:val="9"/>
              </w:numPr>
              <w:spacing w:before="0" w:beforeAutospacing="0" w:after="0" w:afterAutospacing="0"/>
              <w:ind w:left="0" w:firstLine="0"/>
              <w:jc w:val="both"/>
              <w:rPr>
                <w:lang w:val="uk-UA"/>
              </w:rPr>
            </w:pPr>
            <w:r w:rsidRPr="008A0867">
              <w:rPr>
                <w:lang w:val="uk-UA"/>
              </w:rPr>
              <w:t>Сутність зовнішньоекономічної безпеки та її роль у системі національної.</w:t>
            </w:r>
          </w:p>
          <w:p w:rsidR="00A62BB7" w:rsidRPr="008A0867" w:rsidRDefault="00A62BB7" w:rsidP="004964F2">
            <w:pPr>
              <w:pStyle w:val="ac"/>
              <w:numPr>
                <w:ilvl w:val="0"/>
                <w:numId w:val="9"/>
              </w:numPr>
              <w:spacing w:before="0" w:beforeAutospacing="0" w:after="0" w:afterAutospacing="0"/>
              <w:ind w:left="0" w:firstLine="0"/>
              <w:jc w:val="both"/>
            </w:pPr>
            <w:r w:rsidRPr="008A0867">
              <w:t>Основні ризики зовнішньоекономічної діяльності держави.</w:t>
            </w:r>
          </w:p>
          <w:p w:rsidR="00A62BB7" w:rsidRPr="008A0867" w:rsidRDefault="00A62BB7" w:rsidP="004964F2">
            <w:pPr>
              <w:pStyle w:val="ac"/>
              <w:numPr>
                <w:ilvl w:val="0"/>
                <w:numId w:val="9"/>
              </w:numPr>
              <w:spacing w:before="0" w:beforeAutospacing="0" w:after="0" w:afterAutospacing="0"/>
              <w:ind w:left="0" w:firstLine="0"/>
              <w:jc w:val="both"/>
            </w:pPr>
            <w:r w:rsidRPr="008A0867">
              <w:t>Механізми правового регулювання зовнішньоекономічної безпеки в Україні.</w:t>
            </w:r>
          </w:p>
          <w:p w:rsidR="00037067" w:rsidRPr="008A0867" w:rsidRDefault="00A62BB7" w:rsidP="004964F2">
            <w:pPr>
              <w:pStyle w:val="ac"/>
              <w:numPr>
                <w:ilvl w:val="0"/>
                <w:numId w:val="9"/>
              </w:numPr>
              <w:spacing w:before="0" w:beforeAutospacing="0" w:after="0" w:afterAutospacing="0"/>
              <w:ind w:left="0" w:firstLine="0"/>
              <w:jc w:val="both"/>
            </w:pPr>
            <w:r w:rsidRPr="008A0867">
              <w:t>Міжнародні стандарти, угоди та правові акти у сфері економічної безпеки.</w:t>
            </w:r>
          </w:p>
        </w:tc>
      </w:tr>
      <w:tr w:rsidR="00037067" w:rsidRPr="008A0867" w:rsidTr="00A62BB7">
        <w:trPr>
          <w:trHeight w:val="298"/>
        </w:trPr>
        <w:tc>
          <w:tcPr>
            <w:tcW w:w="0" w:type="auto"/>
          </w:tcPr>
          <w:p w:rsidR="00037067" w:rsidRPr="008A0867" w:rsidRDefault="00A62BB7"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7</w:t>
            </w:r>
          </w:p>
        </w:tc>
        <w:tc>
          <w:tcPr>
            <w:tcW w:w="0" w:type="auto"/>
          </w:tcPr>
          <w:p w:rsidR="00A62BB7" w:rsidRPr="008A0867" w:rsidRDefault="00A62BB7" w:rsidP="0003712A">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7. Поняття економічної безпеки підприємства</w:t>
            </w:r>
          </w:p>
          <w:p w:rsidR="00A62BB7" w:rsidRPr="008A0867" w:rsidRDefault="00A62BB7" w:rsidP="004964F2">
            <w:pPr>
              <w:pStyle w:val="ac"/>
              <w:numPr>
                <w:ilvl w:val="0"/>
                <w:numId w:val="10"/>
              </w:numPr>
              <w:spacing w:before="0" w:beforeAutospacing="0" w:after="0" w:afterAutospacing="0"/>
              <w:ind w:left="0" w:firstLine="0"/>
              <w:jc w:val="both"/>
            </w:pPr>
            <w:r w:rsidRPr="008A0867">
              <w:t>Визначення та наукові підходи до розуміння економічної безпеки підприємства.</w:t>
            </w:r>
          </w:p>
          <w:p w:rsidR="00A62BB7" w:rsidRPr="008A0867" w:rsidRDefault="00A62BB7" w:rsidP="004964F2">
            <w:pPr>
              <w:pStyle w:val="ac"/>
              <w:numPr>
                <w:ilvl w:val="0"/>
                <w:numId w:val="10"/>
              </w:numPr>
              <w:spacing w:before="0" w:beforeAutospacing="0" w:after="0" w:afterAutospacing="0"/>
              <w:ind w:left="0" w:firstLine="0"/>
              <w:jc w:val="both"/>
            </w:pPr>
            <w:r w:rsidRPr="008A0867">
              <w:t>Структура економічної безпеки підприємства: фінансова, кадрова, інформаційна, технічна складові.</w:t>
            </w:r>
          </w:p>
          <w:p w:rsidR="00A62BB7" w:rsidRPr="008A0867" w:rsidRDefault="00A62BB7" w:rsidP="004964F2">
            <w:pPr>
              <w:pStyle w:val="ac"/>
              <w:numPr>
                <w:ilvl w:val="0"/>
                <w:numId w:val="10"/>
              </w:numPr>
              <w:spacing w:before="0" w:beforeAutospacing="0" w:after="0" w:afterAutospacing="0"/>
              <w:ind w:left="0" w:firstLine="0"/>
              <w:jc w:val="both"/>
            </w:pPr>
            <w:r w:rsidRPr="008A0867">
              <w:t>Взаємозв’язок економічної безпеки підприємства з національною безпекою.</w:t>
            </w:r>
          </w:p>
          <w:p w:rsidR="00037067" w:rsidRPr="008A0867" w:rsidRDefault="00A62BB7" w:rsidP="004964F2">
            <w:pPr>
              <w:pStyle w:val="ac"/>
              <w:numPr>
                <w:ilvl w:val="0"/>
                <w:numId w:val="10"/>
              </w:numPr>
              <w:spacing w:before="0" w:beforeAutospacing="0" w:after="0" w:afterAutospacing="0"/>
              <w:ind w:left="0" w:firstLine="0"/>
              <w:jc w:val="both"/>
            </w:pPr>
            <w:r w:rsidRPr="008A0867">
              <w:t>Основні загрози економічній безпеці підприємства.</w:t>
            </w:r>
          </w:p>
        </w:tc>
      </w:tr>
      <w:tr w:rsidR="00A62BB7" w:rsidRPr="008A0867" w:rsidTr="00A62BB7">
        <w:trPr>
          <w:trHeight w:val="298"/>
        </w:trPr>
        <w:tc>
          <w:tcPr>
            <w:tcW w:w="0" w:type="auto"/>
          </w:tcPr>
          <w:p w:rsidR="00A62BB7" w:rsidRPr="008A0867" w:rsidRDefault="00A62BB7"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8</w:t>
            </w:r>
          </w:p>
        </w:tc>
        <w:tc>
          <w:tcPr>
            <w:tcW w:w="0" w:type="auto"/>
          </w:tcPr>
          <w:p w:rsidR="00A62BB7" w:rsidRPr="008A0867" w:rsidRDefault="00A62BB7" w:rsidP="0003712A">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8. Організація економічної безпеки підприємства</w:t>
            </w:r>
          </w:p>
          <w:p w:rsidR="00A62BB7" w:rsidRPr="008A0867" w:rsidRDefault="00A62BB7" w:rsidP="004964F2">
            <w:pPr>
              <w:pStyle w:val="ac"/>
              <w:numPr>
                <w:ilvl w:val="0"/>
                <w:numId w:val="11"/>
              </w:numPr>
              <w:spacing w:before="0" w:beforeAutospacing="0" w:after="0" w:afterAutospacing="0"/>
              <w:ind w:left="0" w:firstLine="0"/>
              <w:jc w:val="both"/>
              <w:rPr>
                <w:lang w:val="uk-UA"/>
              </w:rPr>
            </w:pPr>
            <w:r w:rsidRPr="008A0867">
              <w:rPr>
                <w:lang w:val="uk-UA"/>
              </w:rPr>
              <w:t>Принципи та функції організації системи економічної безпеки підприємства.</w:t>
            </w:r>
          </w:p>
          <w:p w:rsidR="00A62BB7" w:rsidRPr="008A0867" w:rsidRDefault="00A62BB7" w:rsidP="004964F2">
            <w:pPr>
              <w:pStyle w:val="ac"/>
              <w:numPr>
                <w:ilvl w:val="0"/>
                <w:numId w:val="11"/>
              </w:numPr>
              <w:spacing w:before="0" w:beforeAutospacing="0" w:after="0" w:afterAutospacing="0"/>
              <w:ind w:left="0" w:firstLine="0"/>
              <w:jc w:val="both"/>
            </w:pPr>
            <w:r w:rsidRPr="008A0867">
              <w:t>Організаційна структура служби економічної безпеки.</w:t>
            </w:r>
          </w:p>
          <w:p w:rsidR="00A62BB7" w:rsidRPr="008A0867" w:rsidRDefault="00A62BB7" w:rsidP="004964F2">
            <w:pPr>
              <w:pStyle w:val="ac"/>
              <w:numPr>
                <w:ilvl w:val="0"/>
                <w:numId w:val="11"/>
              </w:numPr>
              <w:spacing w:before="0" w:beforeAutospacing="0" w:after="0" w:afterAutospacing="0"/>
              <w:ind w:left="0" w:firstLine="0"/>
              <w:jc w:val="both"/>
            </w:pPr>
            <w:r w:rsidRPr="008A0867">
              <w:t>Повноваження та відповідальність працівників служби безпеки.</w:t>
            </w:r>
          </w:p>
          <w:p w:rsidR="00A62BB7" w:rsidRPr="008A0867" w:rsidRDefault="00A62BB7" w:rsidP="004964F2">
            <w:pPr>
              <w:pStyle w:val="ac"/>
              <w:numPr>
                <w:ilvl w:val="0"/>
                <w:numId w:val="11"/>
              </w:numPr>
              <w:spacing w:before="0" w:beforeAutospacing="0" w:after="0" w:afterAutospacing="0"/>
              <w:ind w:left="0" w:firstLine="0"/>
              <w:jc w:val="both"/>
              <w:rPr>
                <w:rStyle w:val="ae"/>
                <w:b w:val="0"/>
                <w:bCs w:val="0"/>
              </w:rPr>
            </w:pPr>
            <w:r w:rsidRPr="008A0867">
              <w:t>Взаємодія підприємства з державними структурами у сфері безпеки.</w:t>
            </w:r>
          </w:p>
        </w:tc>
      </w:tr>
      <w:tr w:rsidR="00A62BB7" w:rsidRPr="008A0867" w:rsidTr="00A62BB7">
        <w:trPr>
          <w:trHeight w:val="298"/>
        </w:trPr>
        <w:tc>
          <w:tcPr>
            <w:tcW w:w="0" w:type="auto"/>
          </w:tcPr>
          <w:p w:rsidR="00A62BB7" w:rsidRPr="008A0867" w:rsidRDefault="00A62BB7"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9</w:t>
            </w:r>
          </w:p>
        </w:tc>
        <w:tc>
          <w:tcPr>
            <w:tcW w:w="0" w:type="auto"/>
          </w:tcPr>
          <w:p w:rsidR="00A62BB7" w:rsidRPr="008A0867" w:rsidRDefault="00A62BB7" w:rsidP="0003712A">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9. Механізм забезпечення економічної безпеки підприємства</w:t>
            </w:r>
          </w:p>
          <w:p w:rsidR="00A62BB7" w:rsidRPr="008A0867" w:rsidRDefault="00A62BB7" w:rsidP="004964F2">
            <w:pPr>
              <w:pStyle w:val="ac"/>
              <w:numPr>
                <w:ilvl w:val="0"/>
                <w:numId w:val="12"/>
              </w:numPr>
              <w:spacing w:before="0" w:beforeAutospacing="0" w:after="0" w:afterAutospacing="0"/>
              <w:ind w:left="0" w:firstLine="0"/>
              <w:jc w:val="both"/>
            </w:pPr>
            <w:r w:rsidRPr="008A0867">
              <w:t>Сутність та елементи механізму забезпечення економічної безпеки.</w:t>
            </w:r>
          </w:p>
          <w:p w:rsidR="00A62BB7" w:rsidRPr="008A0867" w:rsidRDefault="00A62BB7" w:rsidP="004964F2">
            <w:pPr>
              <w:pStyle w:val="ac"/>
              <w:numPr>
                <w:ilvl w:val="0"/>
                <w:numId w:val="12"/>
              </w:numPr>
              <w:spacing w:before="0" w:beforeAutospacing="0" w:after="0" w:afterAutospacing="0"/>
              <w:ind w:left="0" w:firstLine="0"/>
              <w:jc w:val="both"/>
            </w:pPr>
            <w:r w:rsidRPr="008A0867">
              <w:t>Методи і засоби попередження та мінімізації ризиків.</w:t>
            </w:r>
          </w:p>
          <w:p w:rsidR="00A62BB7" w:rsidRPr="008A0867" w:rsidRDefault="00A62BB7" w:rsidP="004964F2">
            <w:pPr>
              <w:pStyle w:val="ac"/>
              <w:numPr>
                <w:ilvl w:val="0"/>
                <w:numId w:val="12"/>
              </w:numPr>
              <w:spacing w:before="0" w:beforeAutospacing="0" w:after="0" w:afterAutospacing="0"/>
              <w:ind w:left="0" w:firstLine="0"/>
              <w:jc w:val="both"/>
            </w:pPr>
            <w:r w:rsidRPr="008A0867">
              <w:t>Роль внутрішнього контролю, аудиту та антикризового управління.</w:t>
            </w:r>
          </w:p>
          <w:p w:rsidR="00A62BB7" w:rsidRPr="008A0867" w:rsidRDefault="00A62BB7" w:rsidP="004964F2">
            <w:pPr>
              <w:pStyle w:val="ac"/>
              <w:numPr>
                <w:ilvl w:val="0"/>
                <w:numId w:val="12"/>
              </w:numPr>
              <w:spacing w:before="0" w:beforeAutospacing="0" w:after="0" w:afterAutospacing="0"/>
              <w:ind w:left="0" w:firstLine="0"/>
              <w:jc w:val="both"/>
              <w:rPr>
                <w:rStyle w:val="ae"/>
                <w:b w:val="0"/>
                <w:bCs w:val="0"/>
              </w:rPr>
            </w:pPr>
            <w:r w:rsidRPr="008A0867">
              <w:t>Інноваційні інструменти забезпечення безпеки бізнесу в сучасних умовах.</w:t>
            </w:r>
          </w:p>
        </w:tc>
      </w:tr>
      <w:tr w:rsidR="00A62BB7" w:rsidRPr="008A0867" w:rsidTr="00A62BB7">
        <w:trPr>
          <w:trHeight w:val="298"/>
        </w:trPr>
        <w:tc>
          <w:tcPr>
            <w:tcW w:w="0" w:type="auto"/>
          </w:tcPr>
          <w:p w:rsidR="00A62BB7" w:rsidRPr="008A0867" w:rsidRDefault="00A62BB7"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10</w:t>
            </w:r>
          </w:p>
        </w:tc>
        <w:tc>
          <w:tcPr>
            <w:tcW w:w="0" w:type="auto"/>
          </w:tcPr>
          <w:p w:rsidR="00A62BB7" w:rsidRPr="008A0867" w:rsidRDefault="00A62BB7" w:rsidP="0003712A">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10. Методичне забезпечення оцінки економічної безпеки підприємства</w:t>
            </w:r>
          </w:p>
          <w:p w:rsidR="00A62BB7" w:rsidRPr="008A0867" w:rsidRDefault="00A62BB7" w:rsidP="004964F2">
            <w:pPr>
              <w:pStyle w:val="ac"/>
              <w:numPr>
                <w:ilvl w:val="0"/>
                <w:numId w:val="13"/>
              </w:numPr>
              <w:spacing w:before="0" w:beforeAutospacing="0" w:after="0" w:afterAutospacing="0"/>
              <w:ind w:left="0" w:firstLine="0"/>
              <w:jc w:val="both"/>
              <w:rPr>
                <w:lang w:val="uk-UA"/>
              </w:rPr>
            </w:pPr>
            <w:r w:rsidRPr="008A0867">
              <w:rPr>
                <w:lang w:val="uk-UA"/>
              </w:rPr>
              <w:t>Методологічні підходи до оцінки рівня економічної безпеки.</w:t>
            </w:r>
          </w:p>
          <w:p w:rsidR="00A62BB7" w:rsidRPr="008A0867" w:rsidRDefault="00A62BB7" w:rsidP="004964F2">
            <w:pPr>
              <w:pStyle w:val="ac"/>
              <w:numPr>
                <w:ilvl w:val="0"/>
                <w:numId w:val="13"/>
              </w:numPr>
              <w:spacing w:before="0" w:beforeAutospacing="0" w:after="0" w:afterAutospacing="0"/>
              <w:ind w:left="0" w:firstLine="0"/>
              <w:jc w:val="both"/>
            </w:pPr>
            <w:r w:rsidRPr="008A0867">
              <w:t>Ключові показники та моделі розрахунку інтегрального індексу безпеки.</w:t>
            </w:r>
          </w:p>
          <w:p w:rsidR="00A62BB7" w:rsidRPr="008A0867" w:rsidRDefault="00A62BB7" w:rsidP="004964F2">
            <w:pPr>
              <w:pStyle w:val="ac"/>
              <w:numPr>
                <w:ilvl w:val="0"/>
                <w:numId w:val="13"/>
              </w:numPr>
              <w:spacing w:before="0" w:beforeAutospacing="0" w:after="0" w:afterAutospacing="0"/>
              <w:ind w:left="0" w:firstLine="0"/>
              <w:jc w:val="both"/>
            </w:pPr>
            <w:r w:rsidRPr="008A0867">
              <w:t>Джерела інформації та алгоритм оцінювання стану безпеки підприємства.</w:t>
            </w:r>
          </w:p>
          <w:p w:rsidR="00A62BB7" w:rsidRPr="008A0867" w:rsidRDefault="00A62BB7" w:rsidP="004964F2">
            <w:pPr>
              <w:pStyle w:val="ac"/>
              <w:numPr>
                <w:ilvl w:val="0"/>
                <w:numId w:val="13"/>
              </w:numPr>
              <w:spacing w:before="0" w:beforeAutospacing="0" w:after="0" w:afterAutospacing="0"/>
              <w:ind w:left="0" w:firstLine="0"/>
              <w:jc w:val="both"/>
              <w:rPr>
                <w:rStyle w:val="ae"/>
                <w:b w:val="0"/>
                <w:bCs w:val="0"/>
              </w:rPr>
            </w:pPr>
            <w:r w:rsidRPr="008A0867">
              <w:t>Практичне застосування методик оцінки для ухвалення управлінських рішень.</w:t>
            </w:r>
          </w:p>
        </w:tc>
      </w:tr>
    </w:tbl>
    <w:p w:rsidR="00037067" w:rsidRPr="008A0867" w:rsidRDefault="00037067" w:rsidP="006523B2">
      <w:pPr>
        <w:spacing w:after="0" w:line="240" w:lineRule="auto"/>
        <w:jc w:val="center"/>
        <w:rPr>
          <w:rFonts w:ascii="Times New Roman" w:eastAsia="Calibri" w:hAnsi="Times New Roman" w:cs="Times New Roman"/>
          <w:b/>
          <w:sz w:val="24"/>
          <w:szCs w:val="24"/>
        </w:rPr>
      </w:pPr>
    </w:p>
    <w:p w:rsidR="00037067" w:rsidRPr="008A0867" w:rsidRDefault="00037067" w:rsidP="006523B2">
      <w:pPr>
        <w:spacing w:after="0" w:line="240" w:lineRule="auto"/>
        <w:jc w:val="center"/>
        <w:rPr>
          <w:rFonts w:ascii="Times New Roman" w:eastAsia="Calibri" w:hAnsi="Times New Roman" w:cs="Times New Roman"/>
          <w:b/>
          <w:sz w:val="24"/>
          <w:szCs w:val="24"/>
        </w:rPr>
      </w:pPr>
    </w:p>
    <w:p w:rsidR="00BA1AD9" w:rsidRPr="008A0867" w:rsidRDefault="00BA1AD9" w:rsidP="00BA1AD9">
      <w:pPr>
        <w:spacing w:after="0" w:line="240" w:lineRule="auto"/>
        <w:ind w:firstLine="709"/>
        <w:jc w:val="center"/>
        <w:rPr>
          <w:rFonts w:ascii="Times New Roman" w:hAnsi="Times New Roman" w:cs="Times New Roman"/>
          <w:b/>
          <w:sz w:val="24"/>
          <w:szCs w:val="24"/>
        </w:rPr>
      </w:pPr>
      <w:r w:rsidRPr="008A0867">
        <w:rPr>
          <w:rFonts w:ascii="Times New Roman" w:hAnsi="Times New Roman" w:cs="Times New Roman"/>
          <w:b/>
          <w:sz w:val="24"/>
          <w:szCs w:val="24"/>
        </w:rPr>
        <w:t>Тематика практичних занять з переліком питань</w:t>
      </w:r>
    </w:p>
    <w:tbl>
      <w:tblPr>
        <w:tblStyle w:val="af"/>
        <w:tblW w:w="0" w:type="auto"/>
        <w:tblLook w:val="04A0" w:firstRow="1" w:lastRow="0" w:firstColumn="1" w:lastColumn="0" w:noHBand="0" w:noVBand="1"/>
      </w:tblPr>
      <w:tblGrid>
        <w:gridCol w:w="456"/>
        <w:gridCol w:w="9399"/>
      </w:tblGrid>
      <w:tr w:rsidR="00BA1AD9" w:rsidRPr="008A0867" w:rsidTr="00B4669E">
        <w:tc>
          <w:tcPr>
            <w:tcW w:w="0" w:type="auto"/>
            <w:vAlign w:val="center"/>
          </w:tcPr>
          <w:p w:rsidR="00BA1AD9" w:rsidRPr="008A0867" w:rsidRDefault="00BA1AD9" w:rsidP="00A9418E">
            <w:pPr>
              <w:jc w:val="center"/>
              <w:rPr>
                <w:rFonts w:ascii="Times New Roman" w:hAnsi="Times New Roman" w:cs="Times New Roman"/>
                <w:sz w:val="24"/>
                <w:szCs w:val="24"/>
              </w:rPr>
            </w:pPr>
            <w:r w:rsidRPr="008A0867">
              <w:rPr>
                <w:rFonts w:ascii="Times New Roman" w:hAnsi="Times New Roman" w:cs="Times New Roman"/>
                <w:sz w:val="24"/>
                <w:szCs w:val="24"/>
              </w:rPr>
              <w:t>№</w:t>
            </w:r>
          </w:p>
        </w:tc>
        <w:tc>
          <w:tcPr>
            <w:tcW w:w="0" w:type="auto"/>
            <w:vAlign w:val="center"/>
          </w:tcPr>
          <w:p w:rsidR="00BA1AD9" w:rsidRPr="008A0867" w:rsidRDefault="00BA1AD9" w:rsidP="00A9418E">
            <w:pPr>
              <w:jc w:val="center"/>
              <w:rPr>
                <w:rFonts w:ascii="Times New Roman" w:hAnsi="Times New Roman" w:cs="Times New Roman"/>
                <w:sz w:val="24"/>
                <w:szCs w:val="24"/>
              </w:rPr>
            </w:pPr>
            <w:r w:rsidRPr="008A0867">
              <w:rPr>
                <w:rFonts w:ascii="Times New Roman" w:hAnsi="Times New Roman" w:cs="Times New Roman"/>
                <w:sz w:val="24"/>
                <w:szCs w:val="24"/>
              </w:rPr>
              <w:t>Назва теми (питання /завдання)</w:t>
            </w:r>
          </w:p>
        </w:tc>
      </w:tr>
      <w:tr w:rsidR="00BA1AD9" w:rsidRPr="008A0867" w:rsidTr="00B4669E">
        <w:tc>
          <w:tcPr>
            <w:tcW w:w="0" w:type="auto"/>
          </w:tcPr>
          <w:p w:rsidR="00BA1AD9" w:rsidRPr="008A0867" w:rsidRDefault="00B4669E" w:rsidP="00A9418E">
            <w:pPr>
              <w:jc w:val="center"/>
              <w:rPr>
                <w:rFonts w:ascii="Times New Roman" w:hAnsi="Times New Roman" w:cs="Times New Roman"/>
                <w:sz w:val="24"/>
                <w:szCs w:val="24"/>
              </w:rPr>
            </w:pPr>
            <w:r w:rsidRPr="008A0867">
              <w:rPr>
                <w:rFonts w:ascii="Times New Roman" w:hAnsi="Times New Roman" w:cs="Times New Roman"/>
                <w:sz w:val="24"/>
                <w:szCs w:val="24"/>
              </w:rPr>
              <w:lastRenderedPageBreak/>
              <w:t>1</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 Поняття, сутність і структура економічної безпеки</w:t>
            </w:r>
          </w:p>
          <w:p w:rsidR="00BA1AD9" w:rsidRPr="008A0867" w:rsidRDefault="00BA1AD9" w:rsidP="004964F2">
            <w:pPr>
              <w:pStyle w:val="ac"/>
              <w:numPr>
                <w:ilvl w:val="0"/>
                <w:numId w:val="15"/>
              </w:numPr>
              <w:spacing w:before="0" w:beforeAutospacing="0" w:after="0" w:afterAutospacing="0"/>
              <w:ind w:left="0" w:firstLine="0"/>
              <w:jc w:val="both"/>
            </w:pPr>
            <w:r w:rsidRPr="008A0867">
              <w:t>Порівняйте різні підходи до визначення поняття «економічна безпека».</w:t>
            </w:r>
          </w:p>
          <w:p w:rsidR="00BA1AD9" w:rsidRPr="008A0867" w:rsidRDefault="00BA1AD9" w:rsidP="004964F2">
            <w:pPr>
              <w:pStyle w:val="ac"/>
              <w:numPr>
                <w:ilvl w:val="0"/>
                <w:numId w:val="15"/>
              </w:numPr>
              <w:spacing w:before="0" w:beforeAutospacing="0" w:after="0" w:afterAutospacing="0"/>
              <w:ind w:left="0" w:firstLine="0"/>
              <w:jc w:val="both"/>
            </w:pPr>
            <w:r w:rsidRPr="008A0867">
              <w:t>Визначте основні структурні елементи економічної безпеки України.</w:t>
            </w:r>
          </w:p>
          <w:p w:rsidR="00BA1AD9" w:rsidRPr="008A0867" w:rsidRDefault="00BA1AD9" w:rsidP="004964F2">
            <w:pPr>
              <w:pStyle w:val="ac"/>
              <w:numPr>
                <w:ilvl w:val="0"/>
                <w:numId w:val="15"/>
              </w:numPr>
              <w:spacing w:before="0" w:beforeAutospacing="0" w:after="0" w:afterAutospacing="0"/>
              <w:ind w:left="0" w:firstLine="0"/>
              <w:jc w:val="both"/>
            </w:pPr>
            <w:r w:rsidRPr="008A0867">
              <w:t>Проаналізуйте роль держави у забезпеченні економічної безпеки.</w:t>
            </w:r>
          </w:p>
          <w:p w:rsidR="00BA1AD9" w:rsidRPr="008A0867" w:rsidRDefault="00BA1AD9" w:rsidP="004964F2">
            <w:pPr>
              <w:pStyle w:val="ac"/>
              <w:numPr>
                <w:ilvl w:val="0"/>
                <w:numId w:val="15"/>
              </w:numPr>
              <w:spacing w:before="0" w:beforeAutospacing="0" w:after="0" w:afterAutospacing="0"/>
              <w:ind w:left="0" w:firstLine="0"/>
              <w:jc w:val="both"/>
            </w:pPr>
            <w:r w:rsidRPr="008A0867">
              <w:t>Завдання: складіть схему взаємозв’язку між національною, економічною та фінансовою безпекою.</w:t>
            </w:r>
          </w:p>
        </w:tc>
      </w:tr>
      <w:tr w:rsidR="00BA1AD9" w:rsidRPr="008A0867" w:rsidTr="00B4669E">
        <w:tc>
          <w:tcPr>
            <w:tcW w:w="0" w:type="auto"/>
          </w:tcPr>
          <w:p w:rsidR="00BA1AD9" w:rsidRPr="008A0867" w:rsidRDefault="00BA1AD9"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2. Загрози та індикатори економічної безпеки</w:t>
            </w:r>
          </w:p>
          <w:p w:rsidR="00BA1AD9" w:rsidRPr="008A0867" w:rsidRDefault="00BA1AD9" w:rsidP="004964F2">
            <w:pPr>
              <w:pStyle w:val="ac"/>
              <w:numPr>
                <w:ilvl w:val="0"/>
                <w:numId w:val="16"/>
              </w:numPr>
              <w:spacing w:before="0" w:beforeAutospacing="0" w:after="0" w:afterAutospacing="0"/>
              <w:ind w:left="0" w:firstLine="0"/>
              <w:jc w:val="both"/>
              <w:rPr>
                <w:lang w:val="uk-UA"/>
              </w:rPr>
            </w:pPr>
            <w:r w:rsidRPr="008A0867">
              <w:rPr>
                <w:lang w:val="uk-UA"/>
              </w:rPr>
              <w:t>Визначте головні внутрішні й зовнішні загрози економічній безпеці України.</w:t>
            </w:r>
          </w:p>
          <w:p w:rsidR="00BA1AD9" w:rsidRPr="008A0867" w:rsidRDefault="00BA1AD9" w:rsidP="004964F2">
            <w:pPr>
              <w:pStyle w:val="ac"/>
              <w:numPr>
                <w:ilvl w:val="0"/>
                <w:numId w:val="16"/>
              </w:numPr>
              <w:spacing w:before="0" w:beforeAutospacing="0" w:after="0" w:afterAutospacing="0"/>
              <w:ind w:left="0" w:firstLine="0"/>
              <w:jc w:val="both"/>
            </w:pPr>
            <w:r w:rsidRPr="008A0867">
              <w:t>Проведіть розрахунок одного з індикаторів (наприклад, рівня інфляції, боргового навантаження чи дефіциту бюджету).</w:t>
            </w:r>
          </w:p>
          <w:p w:rsidR="00BA1AD9" w:rsidRPr="008A0867" w:rsidRDefault="00BA1AD9" w:rsidP="004964F2">
            <w:pPr>
              <w:pStyle w:val="ac"/>
              <w:numPr>
                <w:ilvl w:val="0"/>
                <w:numId w:val="16"/>
              </w:numPr>
              <w:spacing w:before="0" w:beforeAutospacing="0" w:after="0" w:afterAutospacing="0"/>
              <w:ind w:left="0" w:firstLine="0"/>
              <w:jc w:val="both"/>
            </w:pPr>
            <w:r w:rsidRPr="008A0867">
              <w:t>Порівняйте значення основних індикаторів економічної безпеки України та країн ЄС.</w:t>
            </w:r>
          </w:p>
          <w:p w:rsidR="00BA1AD9" w:rsidRPr="008A0867" w:rsidRDefault="00BA1AD9" w:rsidP="004964F2">
            <w:pPr>
              <w:pStyle w:val="ac"/>
              <w:numPr>
                <w:ilvl w:val="0"/>
                <w:numId w:val="16"/>
              </w:numPr>
              <w:spacing w:before="0" w:beforeAutospacing="0" w:after="0" w:afterAutospacing="0"/>
              <w:ind w:left="0" w:firstLine="0"/>
              <w:jc w:val="both"/>
            </w:pPr>
            <w:r w:rsidRPr="008A0867">
              <w:t>Завдання: розробіть таблицю “Індикатори економічної безпеки та їх порогові значення”.</w:t>
            </w:r>
          </w:p>
        </w:tc>
      </w:tr>
      <w:tr w:rsidR="00BA1AD9" w:rsidRPr="008A0867" w:rsidTr="00B4669E">
        <w:tc>
          <w:tcPr>
            <w:tcW w:w="0" w:type="auto"/>
          </w:tcPr>
          <w:p w:rsidR="00BA1AD9" w:rsidRPr="008A0867" w:rsidRDefault="00BA1AD9"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3. Система національної економічної безпеки та механізми її забезпечення</w:t>
            </w:r>
          </w:p>
          <w:p w:rsidR="00BA1AD9" w:rsidRPr="008A0867" w:rsidRDefault="00BA1AD9" w:rsidP="004964F2">
            <w:pPr>
              <w:pStyle w:val="ac"/>
              <w:numPr>
                <w:ilvl w:val="0"/>
                <w:numId w:val="17"/>
              </w:numPr>
              <w:spacing w:before="0" w:beforeAutospacing="0" w:after="0" w:afterAutospacing="0"/>
              <w:ind w:left="0" w:firstLine="0"/>
              <w:jc w:val="both"/>
            </w:pPr>
            <w:r w:rsidRPr="008A0867">
              <w:t>Охарактеризуйте складові системи національної економічної безпеки.</w:t>
            </w:r>
          </w:p>
          <w:p w:rsidR="00BA1AD9" w:rsidRPr="008A0867" w:rsidRDefault="00BA1AD9" w:rsidP="004964F2">
            <w:pPr>
              <w:pStyle w:val="ac"/>
              <w:numPr>
                <w:ilvl w:val="0"/>
                <w:numId w:val="17"/>
              </w:numPr>
              <w:spacing w:before="0" w:beforeAutospacing="0" w:after="0" w:afterAutospacing="0"/>
              <w:ind w:left="0" w:firstLine="0"/>
              <w:jc w:val="both"/>
            </w:pPr>
            <w:r w:rsidRPr="008A0867">
              <w:t>Визначте ролі Кабінету Міністрів, РНБО та інших органів у забезпеченні економічної безпеки.</w:t>
            </w:r>
          </w:p>
          <w:p w:rsidR="00BA1AD9" w:rsidRPr="008A0867" w:rsidRDefault="00BA1AD9" w:rsidP="004964F2">
            <w:pPr>
              <w:pStyle w:val="ac"/>
              <w:numPr>
                <w:ilvl w:val="0"/>
                <w:numId w:val="17"/>
              </w:numPr>
              <w:spacing w:before="0" w:beforeAutospacing="0" w:after="0" w:afterAutospacing="0"/>
              <w:ind w:left="0" w:firstLine="0"/>
              <w:jc w:val="both"/>
            </w:pPr>
            <w:r w:rsidRPr="008A0867">
              <w:t>Проаналізуйте конкретний механізм державного регулювання (наприклад, антимонопольну політику).</w:t>
            </w:r>
          </w:p>
          <w:p w:rsidR="00BA1AD9" w:rsidRPr="008A0867" w:rsidRDefault="00BA1AD9" w:rsidP="004964F2">
            <w:pPr>
              <w:pStyle w:val="ac"/>
              <w:numPr>
                <w:ilvl w:val="0"/>
                <w:numId w:val="17"/>
              </w:numPr>
              <w:spacing w:before="0" w:beforeAutospacing="0" w:after="0" w:afterAutospacing="0"/>
              <w:ind w:left="0" w:firstLine="0"/>
              <w:jc w:val="both"/>
            </w:pPr>
            <w:r w:rsidRPr="008A0867">
              <w:t>Завдання: змоделюйте систему взаємодії державних органів у кризовій економічній ситуації.</w:t>
            </w:r>
          </w:p>
        </w:tc>
      </w:tr>
      <w:tr w:rsidR="00BA1AD9" w:rsidRPr="008A0867" w:rsidTr="00B4669E">
        <w:tc>
          <w:tcPr>
            <w:tcW w:w="0" w:type="auto"/>
          </w:tcPr>
          <w:p w:rsidR="00BA1AD9" w:rsidRPr="008A0867" w:rsidRDefault="00BA1AD9"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4</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4. Сучасні тенденції та перспективи розвитку економічної безпеки</w:t>
            </w:r>
          </w:p>
          <w:p w:rsidR="00BA1AD9" w:rsidRPr="008A0867" w:rsidRDefault="00BA1AD9" w:rsidP="004964F2">
            <w:pPr>
              <w:pStyle w:val="ac"/>
              <w:numPr>
                <w:ilvl w:val="0"/>
                <w:numId w:val="18"/>
              </w:numPr>
              <w:spacing w:before="0" w:beforeAutospacing="0" w:after="0" w:afterAutospacing="0"/>
              <w:ind w:left="0" w:firstLine="0"/>
              <w:jc w:val="both"/>
            </w:pPr>
            <w:r w:rsidRPr="008A0867">
              <w:t>Проаналізуйте сучасні виклики для економічної безпеки України (після 2022 р.).</w:t>
            </w:r>
          </w:p>
          <w:p w:rsidR="00BA1AD9" w:rsidRPr="008A0867" w:rsidRDefault="00BA1AD9" w:rsidP="004964F2">
            <w:pPr>
              <w:pStyle w:val="ac"/>
              <w:numPr>
                <w:ilvl w:val="0"/>
                <w:numId w:val="18"/>
              </w:numPr>
              <w:spacing w:before="0" w:beforeAutospacing="0" w:after="0" w:afterAutospacing="0"/>
              <w:ind w:left="0" w:firstLine="0"/>
              <w:jc w:val="both"/>
            </w:pPr>
            <w:r w:rsidRPr="008A0867">
              <w:t>Використовуючи аналітичні джерела (SIPRI, IMF, НБУ), охарактеризуйте динаміку макроекономічних ризиків.</w:t>
            </w:r>
          </w:p>
          <w:p w:rsidR="00BA1AD9" w:rsidRPr="008A0867" w:rsidRDefault="00BA1AD9" w:rsidP="004964F2">
            <w:pPr>
              <w:pStyle w:val="ac"/>
              <w:numPr>
                <w:ilvl w:val="0"/>
                <w:numId w:val="18"/>
              </w:numPr>
              <w:spacing w:before="0" w:beforeAutospacing="0" w:after="0" w:afterAutospacing="0"/>
              <w:ind w:left="0" w:firstLine="0"/>
              <w:jc w:val="both"/>
            </w:pPr>
            <w:r w:rsidRPr="008A0867">
              <w:t>Обговоріть можливі сценарії післявоєнного відновлення економіки.</w:t>
            </w:r>
          </w:p>
          <w:p w:rsidR="00BA1AD9" w:rsidRPr="008A0867" w:rsidRDefault="00BA1AD9" w:rsidP="004964F2">
            <w:pPr>
              <w:pStyle w:val="ac"/>
              <w:numPr>
                <w:ilvl w:val="0"/>
                <w:numId w:val="18"/>
              </w:numPr>
              <w:spacing w:before="0" w:beforeAutospacing="0" w:after="0" w:afterAutospacing="0"/>
              <w:ind w:left="0" w:firstLine="0"/>
              <w:jc w:val="both"/>
            </w:pPr>
            <w:r w:rsidRPr="008A0867">
              <w:t>Завдання: побудуйте SWOT-аналіз економічної безпеки України на 2025 рік.</w:t>
            </w:r>
          </w:p>
        </w:tc>
      </w:tr>
      <w:tr w:rsidR="00BA1AD9" w:rsidRPr="008A0867" w:rsidTr="00B4669E">
        <w:tc>
          <w:tcPr>
            <w:tcW w:w="0" w:type="auto"/>
          </w:tcPr>
          <w:p w:rsidR="00BA1AD9" w:rsidRPr="008A0867" w:rsidRDefault="00BA1AD9"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5. Регіональна економічна безпека як складова національної безпеки</w:t>
            </w:r>
          </w:p>
          <w:p w:rsidR="00BA1AD9" w:rsidRPr="008A0867" w:rsidRDefault="00BA1AD9" w:rsidP="004964F2">
            <w:pPr>
              <w:pStyle w:val="ac"/>
              <w:numPr>
                <w:ilvl w:val="0"/>
                <w:numId w:val="19"/>
              </w:numPr>
              <w:spacing w:before="0" w:beforeAutospacing="0" w:after="0" w:afterAutospacing="0"/>
              <w:ind w:left="0" w:firstLine="0"/>
              <w:jc w:val="both"/>
            </w:pPr>
            <w:r w:rsidRPr="008A0867">
              <w:t>Оцініть економічну безпеку обраного регіону України за основними показниками.</w:t>
            </w:r>
          </w:p>
          <w:p w:rsidR="00BA1AD9" w:rsidRPr="008A0867" w:rsidRDefault="00BA1AD9" w:rsidP="004964F2">
            <w:pPr>
              <w:pStyle w:val="ac"/>
              <w:numPr>
                <w:ilvl w:val="0"/>
                <w:numId w:val="19"/>
              </w:numPr>
              <w:spacing w:before="0" w:beforeAutospacing="0" w:after="0" w:afterAutospacing="0"/>
              <w:ind w:left="0" w:firstLine="0"/>
              <w:jc w:val="both"/>
            </w:pPr>
            <w:r w:rsidRPr="008A0867">
              <w:t>Визначте чинники, що формують регіональні диспропорції.</w:t>
            </w:r>
          </w:p>
          <w:p w:rsidR="00BA1AD9" w:rsidRPr="008A0867" w:rsidRDefault="00BA1AD9" w:rsidP="004964F2">
            <w:pPr>
              <w:pStyle w:val="ac"/>
              <w:numPr>
                <w:ilvl w:val="0"/>
                <w:numId w:val="19"/>
              </w:numPr>
              <w:spacing w:before="0" w:beforeAutospacing="0" w:after="0" w:afterAutospacing="0"/>
              <w:ind w:left="0" w:firstLine="0"/>
              <w:jc w:val="both"/>
            </w:pPr>
            <w:r w:rsidRPr="008A0867">
              <w:t>Проаналізуйте вплив внутрішньо переміщених осіб на економічну безпеку регіонів.</w:t>
            </w:r>
          </w:p>
          <w:p w:rsidR="00BA1AD9" w:rsidRPr="008A0867" w:rsidRDefault="00BA1AD9" w:rsidP="004964F2">
            <w:pPr>
              <w:pStyle w:val="ac"/>
              <w:numPr>
                <w:ilvl w:val="0"/>
                <w:numId w:val="19"/>
              </w:numPr>
              <w:spacing w:before="0" w:beforeAutospacing="0" w:after="0" w:afterAutospacing="0"/>
              <w:ind w:left="0" w:firstLine="0"/>
              <w:jc w:val="both"/>
            </w:pPr>
            <w:r w:rsidRPr="008A0867">
              <w:t>Завдання: побудуйте карту ризиків економічної безпеки регіонів України.</w:t>
            </w:r>
          </w:p>
        </w:tc>
      </w:tr>
      <w:tr w:rsidR="00BA1AD9" w:rsidRPr="008A0867" w:rsidTr="00B4669E">
        <w:tc>
          <w:tcPr>
            <w:tcW w:w="0" w:type="auto"/>
          </w:tcPr>
          <w:p w:rsidR="00BA1AD9" w:rsidRPr="008A0867" w:rsidRDefault="00BA1AD9"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6</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6. Зовнішньоекономічна безпека та правове забезпечення</w:t>
            </w:r>
          </w:p>
          <w:p w:rsidR="00BA1AD9" w:rsidRPr="008A0867" w:rsidRDefault="00BA1AD9" w:rsidP="004964F2">
            <w:pPr>
              <w:pStyle w:val="ac"/>
              <w:numPr>
                <w:ilvl w:val="0"/>
                <w:numId w:val="20"/>
              </w:numPr>
              <w:spacing w:before="0" w:beforeAutospacing="0" w:after="0" w:afterAutospacing="0"/>
              <w:ind w:left="0" w:firstLine="0"/>
              <w:jc w:val="both"/>
            </w:pPr>
            <w:r w:rsidRPr="008A0867">
              <w:t>Оцініть динаміку зовнішньоторговельного балансу України.</w:t>
            </w:r>
          </w:p>
          <w:p w:rsidR="00BA1AD9" w:rsidRPr="008A0867" w:rsidRDefault="00BA1AD9" w:rsidP="004964F2">
            <w:pPr>
              <w:pStyle w:val="ac"/>
              <w:numPr>
                <w:ilvl w:val="0"/>
                <w:numId w:val="20"/>
              </w:numPr>
              <w:spacing w:before="0" w:beforeAutospacing="0" w:after="0" w:afterAutospacing="0"/>
              <w:ind w:left="0" w:firstLine="0"/>
              <w:jc w:val="both"/>
            </w:pPr>
            <w:r w:rsidRPr="008A0867">
              <w:t>Проаналізуйте законодавчу базу, що регулює зовнішньоекономічну безпеку.</w:t>
            </w:r>
          </w:p>
          <w:p w:rsidR="00BA1AD9" w:rsidRPr="008A0867" w:rsidRDefault="00BA1AD9" w:rsidP="004964F2">
            <w:pPr>
              <w:pStyle w:val="ac"/>
              <w:numPr>
                <w:ilvl w:val="0"/>
                <w:numId w:val="20"/>
              </w:numPr>
              <w:spacing w:before="0" w:beforeAutospacing="0" w:after="0" w:afterAutospacing="0"/>
              <w:ind w:left="0" w:firstLine="0"/>
              <w:jc w:val="both"/>
            </w:pPr>
            <w:r w:rsidRPr="008A0867">
              <w:t>Визначте ризики для економіки в умовах санкційної політики та глобальних криз.</w:t>
            </w:r>
          </w:p>
          <w:p w:rsidR="00BA1AD9" w:rsidRPr="008A0867" w:rsidRDefault="00BA1AD9" w:rsidP="004964F2">
            <w:pPr>
              <w:pStyle w:val="ac"/>
              <w:numPr>
                <w:ilvl w:val="0"/>
                <w:numId w:val="20"/>
              </w:numPr>
              <w:spacing w:before="0" w:beforeAutospacing="0" w:after="0" w:afterAutospacing="0"/>
              <w:ind w:left="0" w:firstLine="0"/>
              <w:jc w:val="both"/>
            </w:pPr>
            <w:r w:rsidRPr="008A0867">
              <w:t>Завдання: підготуйте аналітичну довідку “Вплив міжнародних санкцій на економічну безпеку України”.</w:t>
            </w:r>
          </w:p>
        </w:tc>
      </w:tr>
      <w:tr w:rsidR="00BA1AD9" w:rsidRPr="008A0867" w:rsidTr="00B4669E">
        <w:tc>
          <w:tcPr>
            <w:tcW w:w="0" w:type="auto"/>
          </w:tcPr>
          <w:p w:rsidR="00BA1AD9" w:rsidRPr="008A0867" w:rsidRDefault="00BA1AD9"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7</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7. Поняття економічної безпеки підприємства</w:t>
            </w:r>
          </w:p>
          <w:p w:rsidR="00BA1AD9" w:rsidRPr="008A0867" w:rsidRDefault="00BA1AD9" w:rsidP="004964F2">
            <w:pPr>
              <w:pStyle w:val="ac"/>
              <w:numPr>
                <w:ilvl w:val="0"/>
                <w:numId w:val="21"/>
              </w:numPr>
              <w:spacing w:before="0" w:beforeAutospacing="0" w:after="0" w:afterAutospacing="0"/>
              <w:ind w:left="0" w:firstLine="0"/>
              <w:jc w:val="both"/>
              <w:rPr>
                <w:lang w:val="uk-UA"/>
              </w:rPr>
            </w:pPr>
            <w:r w:rsidRPr="008A0867">
              <w:rPr>
                <w:lang w:val="uk-UA"/>
              </w:rPr>
              <w:t>Визначте головні критерії оцінки економічної безпеки підприємства.</w:t>
            </w:r>
          </w:p>
          <w:p w:rsidR="00BA1AD9" w:rsidRPr="008A0867" w:rsidRDefault="00BA1AD9" w:rsidP="004964F2">
            <w:pPr>
              <w:pStyle w:val="ac"/>
              <w:numPr>
                <w:ilvl w:val="0"/>
                <w:numId w:val="21"/>
              </w:numPr>
              <w:spacing w:before="0" w:beforeAutospacing="0" w:after="0" w:afterAutospacing="0"/>
              <w:ind w:left="0" w:firstLine="0"/>
              <w:jc w:val="both"/>
            </w:pPr>
            <w:r w:rsidRPr="008A0867">
              <w:t>Проаналізуйте основні внутрішні загрози для підприємств у сучасних умовах.</w:t>
            </w:r>
          </w:p>
          <w:p w:rsidR="00BA1AD9" w:rsidRPr="008A0867" w:rsidRDefault="00BA1AD9" w:rsidP="004964F2">
            <w:pPr>
              <w:pStyle w:val="ac"/>
              <w:numPr>
                <w:ilvl w:val="0"/>
                <w:numId w:val="21"/>
              </w:numPr>
              <w:spacing w:before="0" w:beforeAutospacing="0" w:after="0" w:afterAutospacing="0"/>
              <w:ind w:left="0" w:firstLine="0"/>
              <w:jc w:val="both"/>
            </w:pPr>
            <w:r w:rsidRPr="008A0867">
              <w:t>Наведіть приклад, як порушення фінансової безпеки впливає на діяльність компанії.</w:t>
            </w:r>
          </w:p>
          <w:p w:rsidR="00BA1AD9" w:rsidRPr="008A0867" w:rsidRDefault="00BA1AD9" w:rsidP="004964F2">
            <w:pPr>
              <w:pStyle w:val="ac"/>
              <w:numPr>
                <w:ilvl w:val="0"/>
                <w:numId w:val="21"/>
              </w:numPr>
              <w:spacing w:before="0" w:beforeAutospacing="0" w:after="0" w:afterAutospacing="0"/>
              <w:ind w:left="0" w:firstLine="0"/>
              <w:jc w:val="both"/>
            </w:pPr>
            <w:r w:rsidRPr="008A0867">
              <w:t>Завдання: складіть карту ризиків для обраного підприємства.</w:t>
            </w:r>
          </w:p>
        </w:tc>
      </w:tr>
      <w:tr w:rsidR="00BA1AD9" w:rsidRPr="008A0867" w:rsidTr="00B4669E">
        <w:tc>
          <w:tcPr>
            <w:tcW w:w="0" w:type="auto"/>
          </w:tcPr>
          <w:p w:rsidR="00BA1AD9" w:rsidRPr="008A0867" w:rsidRDefault="00BA1AD9"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8</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8. Організація економічної безпеки підприємства</w:t>
            </w:r>
          </w:p>
          <w:p w:rsidR="00BA1AD9" w:rsidRPr="008A0867" w:rsidRDefault="00BA1AD9" w:rsidP="004964F2">
            <w:pPr>
              <w:pStyle w:val="ac"/>
              <w:numPr>
                <w:ilvl w:val="0"/>
                <w:numId w:val="22"/>
              </w:numPr>
              <w:spacing w:before="0" w:beforeAutospacing="0" w:after="0" w:afterAutospacing="0"/>
              <w:ind w:left="0" w:firstLine="0"/>
              <w:jc w:val="both"/>
            </w:pPr>
            <w:r w:rsidRPr="008A0867">
              <w:t>Розробіть організаційну структуру служби економічної безпеки підприємства.</w:t>
            </w:r>
          </w:p>
          <w:p w:rsidR="00BA1AD9" w:rsidRPr="008A0867" w:rsidRDefault="00BA1AD9" w:rsidP="004964F2">
            <w:pPr>
              <w:pStyle w:val="ac"/>
              <w:numPr>
                <w:ilvl w:val="0"/>
                <w:numId w:val="22"/>
              </w:numPr>
              <w:spacing w:before="0" w:beforeAutospacing="0" w:after="0" w:afterAutospacing="0"/>
              <w:ind w:left="0" w:firstLine="0"/>
              <w:jc w:val="both"/>
            </w:pPr>
            <w:r w:rsidRPr="008A0867">
              <w:t>Визначте основні функції та завдання підрозділу безпеки.</w:t>
            </w:r>
          </w:p>
          <w:p w:rsidR="00BA1AD9" w:rsidRPr="008A0867" w:rsidRDefault="00BA1AD9" w:rsidP="004964F2">
            <w:pPr>
              <w:pStyle w:val="ac"/>
              <w:numPr>
                <w:ilvl w:val="0"/>
                <w:numId w:val="22"/>
              </w:numPr>
              <w:spacing w:before="0" w:beforeAutospacing="0" w:after="0" w:afterAutospacing="0"/>
              <w:ind w:left="0" w:firstLine="0"/>
              <w:jc w:val="both"/>
            </w:pPr>
            <w:r w:rsidRPr="008A0867">
              <w:t>Проаналізуйте приклад (кейс) ефективної чи неефективної системи безпеки підприємства.</w:t>
            </w:r>
          </w:p>
          <w:p w:rsidR="00BA1AD9" w:rsidRPr="008A0867" w:rsidRDefault="00BA1AD9" w:rsidP="004964F2">
            <w:pPr>
              <w:pStyle w:val="ac"/>
              <w:numPr>
                <w:ilvl w:val="0"/>
                <w:numId w:val="22"/>
              </w:numPr>
              <w:spacing w:before="0" w:beforeAutospacing="0" w:after="0" w:afterAutospacing="0"/>
              <w:ind w:left="0" w:firstLine="0"/>
              <w:jc w:val="both"/>
            </w:pPr>
            <w:r w:rsidRPr="008A0867">
              <w:t>Завдання: підготуйте положення про службу економічної безпеки підприємства.</w:t>
            </w:r>
          </w:p>
        </w:tc>
      </w:tr>
      <w:tr w:rsidR="00BA1AD9" w:rsidRPr="008A0867" w:rsidTr="00B4669E">
        <w:tc>
          <w:tcPr>
            <w:tcW w:w="0" w:type="auto"/>
          </w:tcPr>
          <w:p w:rsidR="00BA1AD9" w:rsidRPr="008A0867" w:rsidRDefault="00BA1AD9"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9</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9. Механізм забезпечення економічної безпеки підприємства</w:t>
            </w:r>
          </w:p>
          <w:p w:rsidR="00BA1AD9" w:rsidRPr="008A0867" w:rsidRDefault="00BA1AD9" w:rsidP="004964F2">
            <w:pPr>
              <w:pStyle w:val="ac"/>
              <w:numPr>
                <w:ilvl w:val="0"/>
                <w:numId w:val="23"/>
              </w:numPr>
              <w:spacing w:before="0" w:beforeAutospacing="0" w:after="0" w:afterAutospacing="0"/>
              <w:ind w:left="0" w:firstLine="0"/>
              <w:jc w:val="both"/>
              <w:rPr>
                <w:lang w:val="uk-UA"/>
              </w:rPr>
            </w:pPr>
            <w:r w:rsidRPr="008A0867">
              <w:rPr>
                <w:lang w:val="uk-UA"/>
              </w:rPr>
              <w:lastRenderedPageBreak/>
              <w:t>Розкрийте зміст і структуру механізму забезпечення економічної безпеки.</w:t>
            </w:r>
          </w:p>
          <w:p w:rsidR="00BA1AD9" w:rsidRPr="008A0867" w:rsidRDefault="00BA1AD9" w:rsidP="004964F2">
            <w:pPr>
              <w:pStyle w:val="ac"/>
              <w:numPr>
                <w:ilvl w:val="0"/>
                <w:numId w:val="23"/>
              </w:numPr>
              <w:spacing w:before="0" w:beforeAutospacing="0" w:after="0" w:afterAutospacing="0"/>
              <w:ind w:left="0" w:firstLine="0"/>
              <w:jc w:val="both"/>
            </w:pPr>
            <w:r w:rsidRPr="008A0867">
              <w:t>Наведіть приклади інструментів управління ризиками (страхування, аудит, резерви).</w:t>
            </w:r>
          </w:p>
          <w:p w:rsidR="00BA1AD9" w:rsidRPr="008A0867" w:rsidRDefault="00BA1AD9" w:rsidP="004964F2">
            <w:pPr>
              <w:pStyle w:val="ac"/>
              <w:numPr>
                <w:ilvl w:val="0"/>
                <w:numId w:val="23"/>
              </w:numPr>
              <w:spacing w:before="0" w:beforeAutospacing="0" w:after="0" w:afterAutospacing="0"/>
              <w:ind w:left="0" w:firstLine="0"/>
              <w:jc w:val="both"/>
            </w:pPr>
            <w:r w:rsidRPr="008A0867">
              <w:t>Проаналізуйте систему внутрішнього контролю на підприємстві.</w:t>
            </w:r>
          </w:p>
          <w:p w:rsidR="00BA1AD9" w:rsidRPr="008A0867" w:rsidRDefault="00BA1AD9" w:rsidP="004964F2">
            <w:pPr>
              <w:pStyle w:val="ac"/>
              <w:numPr>
                <w:ilvl w:val="0"/>
                <w:numId w:val="23"/>
              </w:numPr>
              <w:spacing w:before="0" w:beforeAutospacing="0" w:after="0" w:afterAutospacing="0"/>
              <w:ind w:left="0" w:firstLine="0"/>
              <w:jc w:val="both"/>
            </w:pPr>
            <w:r w:rsidRPr="008A0867">
              <w:t>Завдання: змоделюйте алгоритм прийняття управлінських рішень у кризовій ситуації.</w:t>
            </w:r>
          </w:p>
        </w:tc>
      </w:tr>
      <w:tr w:rsidR="00BA1AD9" w:rsidRPr="008A0867" w:rsidTr="00B4669E">
        <w:tc>
          <w:tcPr>
            <w:tcW w:w="0" w:type="auto"/>
          </w:tcPr>
          <w:p w:rsidR="00BA1AD9" w:rsidRPr="008A0867" w:rsidRDefault="00BA1AD9" w:rsidP="006523B2">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10</w:t>
            </w:r>
          </w:p>
        </w:tc>
        <w:tc>
          <w:tcPr>
            <w:tcW w:w="0" w:type="auto"/>
          </w:tcPr>
          <w:p w:rsidR="00BA1AD9" w:rsidRPr="008A0867" w:rsidRDefault="00BA1AD9" w:rsidP="00B4669E">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10. Методичне забезпечення оцінки економічної безпеки підприємства</w:t>
            </w:r>
          </w:p>
          <w:p w:rsidR="00BA1AD9" w:rsidRPr="008A0867" w:rsidRDefault="00BA1AD9" w:rsidP="004964F2">
            <w:pPr>
              <w:pStyle w:val="ac"/>
              <w:numPr>
                <w:ilvl w:val="0"/>
                <w:numId w:val="24"/>
              </w:numPr>
              <w:spacing w:before="0" w:beforeAutospacing="0" w:after="0" w:afterAutospacing="0"/>
              <w:ind w:left="0" w:firstLine="0"/>
              <w:jc w:val="both"/>
            </w:pPr>
            <w:r w:rsidRPr="008A0867">
              <w:t>Визначте основні показники оцінювання економічної безпеки підприємства.</w:t>
            </w:r>
          </w:p>
          <w:p w:rsidR="00BA1AD9" w:rsidRPr="008A0867" w:rsidRDefault="00BA1AD9" w:rsidP="004964F2">
            <w:pPr>
              <w:pStyle w:val="ac"/>
              <w:numPr>
                <w:ilvl w:val="0"/>
                <w:numId w:val="24"/>
              </w:numPr>
              <w:spacing w:before="0" w:beforeAutospacing="0" w:after="0" w:afterAutospacing="0"/>
              <w:ind w:left="0" w:firstLine="0"/>
              <w:jc w:val="both"/>
            </w:pPr>
            <w:r w:rsidRPr="008A0867">
              <w:t>Проведіть практичний розрахунок інтегрального показника безпеки (на прикладі реальних даних).</w:t>
            </w:r>
          </w:p>
          <w:p w:rsidR="00BA1AD9" w:rsidRPr="008A0867" w:rsidRDefault="00BA1AD9" w:rsidP="004964F2">
            <w:pPr>
              <w:pStyle w:val="ac"/>
              <w:numPr>
                <w:ilvl w:val="0"/>
                <w:numId w:val="24"/>
              </w:numPr>
              <w:spacing w:before="0" w:beforeAutospacing="0" w:after="0" w:afterAutospacing="0"/>
              <w:ind w:left="0" w:firstLine="0"/>
              <w:jc w:val="both"/>
            </w:pPr>
            <w:r w:rsidRPr="008A0867">
              <w:t>Проаналізуйте результати оцінки й зробіть висновки щодо рівня економічної стабільності.</w:t>
            </w:r>
          </w:p>
          <w:p w:rsidR="00BA1AD9" w:rsidRPr="008A0867" w:rsidRDefault="00BA1AD9" w:rsidP="004964F2">
            <w:pPr>
              <w:pStyle w:val="ac"/>
              <w:numPr>
                <w:ilvl w:val="0"/>
                <w:numId w:val="24"/>
              </w:numPr>
              <w:spacing w:before="0" w:beforeAutospacing="0" w:after="0" w:afterAutospacing="0"/>
              <w:ind w:left="0" w:firstLine="0"/>
              <w:jc w:val="both"/>
            </w:pPr>
            <w:r w:rsidRPr="008A0867">
              <w:t>Завдання: підготуйте аналітичну записку “Оцінка стану економічної безпеки підприємства”.</w:t>
            </w:r>
          </w:p>
        </w:tc>
      </w:tr>
    </w:tbl>
    <w:p w:rsidR="00BA1AD9" w:rsidRPr="008A0867" w:rsidRDefault="00BA1AD9" w:rsidP="006523B2">
      <w:pPr>
        <w:spacing w:after="0" w:line="240" w:lineRule="auto"/>
        <w:jc w:val="center"/>
        <w:rPr>
          <w:rFonts w:ascii="Times New Roman" w:eastAsia="Calibri" w:hAnsi="Times New Roman" w:cs="Times New Roman"/>
          <w:b/>
          <w:sz w:val="24"/>
          <w:szCs w:val="24"/>
        </w:rPr>
      </w:pPr>
    </w:p>
    <w:p w:rsidR="00673010" w:rsidRPr="008A0867" w:rsidRDefault="00673010" w:rsidP="00673010">
      <w:pPr>
        <w:pStyle w:val="3"/>
        <w:spacing w:before="0" w:line="240" w:lineRule="auto"/>
        <w:ind w:firstLine="709"/>
        <w:jc w:val="center"/>
        <w:rPr>
          <w:rStyle w:val="ae"/>
          <w:rFonts w:ascii="Times New Roman" w:hAnsi="Times New Roman" w:cs="Times New Roman"/>
          <w:caps/>
          <w:color w:val="auto"/>
          <w:sz w:val="24"/>
          <w:szCs w:val="24"/>
        </w:rPr>
      </w:pPr>
    </w:p>
    <w:p w:rsidR="00673010" w:rsidRPr="008A0867" w:rsidRDefault="00673010" w:rsidP="00673010">
      <w:pPr>
        <w:pStyle w:val="3"/>
        <w:spacing w:before="0" w:line="240" w:lineRule="auto"/>
        <w:ind w:firstLine="709"/>
        <w:jc w:val="center"/>
        <w:rPr>
          <w:rStyle w:val="ae"/>
          <w:rFonts w:ascii="Times New Roman" w:hAnsi="Times New Roman" w:cs="Times New Roman"/>
          <w:b/>
          <w:bCs/>
          <w:caps/>
          <w:color w:val="auto"/>
          <w:sz w:val="24"/>
          <w:szCs w:val="24"/>
        </w:rPr>
      </w:pPr>
      <w:r w:rsidRPr="008A0867">
        <w:rPr>
          <w:rStyle w:val="ae"/>
          <w:rFonts w:ascii="Times New Roman" w:hAnsi="Times New Roman" w:cs="Times New Roman"/>
          <w:b/>
          <w:caps/>
          <w:color w:val="auto"/>
          <w:sz w:val="24"/>
          <w:szCs w:val="24"/>
        </w:rPr>
        <w:t>Індивідуальні науково-дослідні завдання (ІНДЗ)</w:t>
      </w:r>
    </w:p>
    <w:p w:rsidR="00673010" w:rsidRPr="008A0867" w:rsidRDefault="00673010" w:rsidP="00673010">
      <w:pPr>
        <w:pStyle w:val="3"/>
        <w:rPr>
          <w:rStyle w:val="ae"/>
          <w:rFonts w:ascii="Times New Roman" w:hAnsi="Times New Roman" w:cs="Times New Roman"/>
          <w:b/>
          <w:bCs/>
          <w:color w:val="auto"/>
          <w:sz w:val="24"/>
          <w:szCs w:val="24"/>
        </w:rPr>
      </w:pPr>
    </w:p>
    <w:p w:rsidR="00673010" w:rsidRPr="008A0867" w:rsidRDefault="00673010" w:rsidP="00673010">
      <w:pPr>
        <w:pStyle w:val="3"/>
        <w:spacing w:before="0" w:line="240" w:lineRule="auto"/>
        <w:ind w:firstLine="709"/>
        <w:jc w:val="both"/>
        <w:rPr>
          <w:rFonts w:ascii="Times New Roman" w:hAnsi="Times New Roman" w:cs="Times New Roman"/>
          <w:b w:val="0"/>
          <w:color w:val="auto"/>
          <w:sz w:val="24"/>
          <w:szCs w:val="24"/>
        </w:rPr>
      </w:pPr>
      <w:r w:rsidRPr="008A0867">
        <w:rPr>
          <w:rStyle w:val="ae"/>
          <w:rFonts w:ascii="Times New Roman" w:hAnsi="Times New Roman" w:cs="Times New Roman"/>
          <w:b/>
          <w:bCs/>
          <w:color w:val="auto"/>
          <w:sz w:val="24"/>
          <w:szCs w:val="24"/>
        </w:rPr>
        <w:t>Тема 1. Поняття, сутність і структура економічної безпеки</w:t>
      </w:r>
    </w:p>
    <w:p w:rsidR="00673010" w:rsidRPr="008A0867" w:rsidRDefault="00673010" w:rsidP="004964F2">
      <w:pPr>
        <w:pStyle w:val="ac"/>
        <w:numPr>
          <w:ilvl w:val="0"/>
          <w:numId w:val="25"/>
        </w:numPr>
        <w:spacing w:before="0" w:beforeAutospacing="0" w:after="0" w:afterAutospacing="0"/>
        <w:ind w:left="0" w:firstLine="709"/>
        <w:jc w:val="both"/>
        <w:rPr>
          <w:lang w:val="uk-UA"/>
        </w:rPr>
      </w:pPr>
      <w:r w:rsidRPr="008A0867">
        <w:rPr>
          <w:lang w:val="uk-UA"/>
        </w:rPr>
        <w:t>Проаналізуйте еволюцію поняття «економічна безпека» в українських і зарубіжних науковців.</w:t>
      </w:r>
    </w:p>
    <w:p w:rsidR="00673010" w:rsidRPr="008A0867" w:rsidRDefault="00673010" w:rsidP="004964F2">
      <w:pPr>
        <w:pStyle w:val="ac"/>
        <w:numPr>
          <w:ilvl w:val="0"/>
          <w:numId w:val="25"/>
        </w:numPr>
        <w:spacing w:before="0" w:beforeAutospacing="0" w:after="0" w:afterAutospacing="0"/>
        <w:ind w:left="0" w:firstLine="709"/>
        <w:jc w:val="both"/>
        <w:rPr>
          <w:lang w:val="uk-UA"/>
        </w:rPr>
      </w:pPr>
      <w:r w:rsidRPr="008A0867">
        <w:rPr>
          <w:lang w:val="uk-UA"/>
        </w:rPr>
        <w:t>Дослідіть взаємозв’язок між економічною, політичною та енергетичною безпекою.</w:t>
      </w:r>
    </w:p>
    <w:p w:rsidR="00673010" w:rsidRPr="008A0867" w:rsidRDefault="00673010" w:rsidP="004964F2">
      <w:pPr>
        <w:pStyle w:val="ac"/>
        <w:numPr>
          <w:ilvl w:val="0"/>
          <w:numId w:val="25"/>
        </w:numPr>
        <w:spacing w:before="0" w:beforeAutospacing="0" w:after="0" w:afterAutospacing="0"/>
        <w:ind w:left="0" w:firstLine="709"/>
        <w:jc w:val="both"/>
      </w:pPr>
      <w:r w:rsidRPr="008A0867">
        <w:t>Проведіть порівняльний аналіз моделей економічної безпеки різних країн.</w:t>
      </w:r>
    </w:p>
    <w:p w:rsidR="00673010" w:rsidRPr="008A0867" w:rsidRDefault="00673010" w:rsidP="004964F2">
      <w:pPr>
        <w:pStyle w:val="ac"/>
        <w:numPr>
          <w:ilvl w:val="0"/>
          <w:numId w:val="25"/>
        </w:numPr>
        <w:spacing w:before="0" w:beforeAutospacing="0" w:after="0" w:afterAutospacing="0"/>
        <w:ind w:left="0" w:firstLine="709"/>
        <w:jc w:val="both"/>
      </w:pPr>
      <w:r w:rsidRPr="008A0867">
        <w:t>Розробіть авторське бачення структури економічної безпеки України.</w:t>
      </w:r>
    </w:p>
    <w:p w:rsidR="00673010" w:rsidRPr="008A0867" w:rsidRDefault="00673010" w:rsidP="004964F2">
      <w:pPr>
        <w:pStyle w:val="ac"/>
        <w:numPr>
          <w:ilvl w:val="0"/>
          <w:numId w:val="25"/>
        </w:numPr>
        <w:spacing w:before="0" w:beforeAutospacing="0" w:after="0" w:afterAutospacing="0"/>
        <w:ind w:left="0" w:firstLine="709"/>
        <w:jc w:val="both"/>
      </w:pPr>
      <w:r w:rsidRPr="008A0867">
        <w:t>Підготуйте аналітичну записку: «Роль державної політики у формуванні економічної безпеки держави».</w:t>
      </w:r>
    </w:p>
    <w:p w:rsidR="00673010" w:rsidRPr="008A0867" w:rsidRDefault="00673010" w:rsidP="00673010">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2. Загрози та індикатори економічної безпеки</w:t>
      </w:r>
    </w:p>
    <w:p w:rsidR="00673010" w:rsidRPr="008A0867" w:rsidRDefault="00673010" w:rsidP="004964F2">
      <w:pPr>
        <w:pStyle w:val="ac"/>
        <w:numPr>
          <w:ilvl w:val="0"/>
          <w:numId w:val="26"/>
        </w:numPr>
        <w:spacing w:before="0" w:beforeAutospacing="0" w:after="0" w:afterAutospacing="0"/>
        <w:ind w:left="0" w:firstLine="709"/>
        <w:jc w:val="both"/>
      </w:pPr>
      <w:r w:rsidRPr="008A0867">
        <w:t>Визначте ключові загрози економічній безпеці України у 2020–2025 рр.</w:t>
      </w:r>
    </w:p>
    <w:p w:rsidR="00673010" w:rsidRPr="008A0867" w:rsidRDefault="00673010" w:rsidP="004964F2">
      <w:pPr>
        <w:pStyle w:val="ac"/>
        <w:numPr>
          <w:ilvl w:val="0"/>
          <w:numId w:val="26"/>
        </w:numPr>
        <w:spacing w:before="0" w:beforeAutospacing="0" w:after="0" w:afterAutospacing="0"/>
        <w:ind w:left="0" w:firstLine="709"/>
        <w:jc w:val="both"/>
      </w:pPr>
      <w:r w:rsidRPr="008A0867">
        <w:t>Проведіть оцінку основних макроекономічних індикаторів безпеки (ВВП, інфляція, борг).</w:t>
      </w:r>
    </w:p>
    <w:p w:rsidR="00673010" w:rsidRPr="008A0867" w:rsidRDefault="00673010" w:rsidP="004964F2">
      <w:pPr>
        <w:pStyle w:val="ac"/>
        <w:numPr>
          <w:ilvl w:val="0"/>
          <w:numId w:val="26"/>
        </w:numPr>
        <w:spacing w:before="0" w:beforeAutospacing="0" w:after="0" w:afterAutospacing="0"/>
        <w:ind w:left="0" w:firstLine="709"/>
        <w:jc w:val="both"/>
      </w:pPr>
      <w:r w:rsidRPr="008A0867">
        <w:t>Порівняйте індикатори економічної безпеки України та Польщі/Німеччини.</w:t>
      </w:r>
    </w:p>
    <w:p w:rsidR="00673010" w:rsidRPr="008A0867" w:rsidRDefault="00673010" w:rsidP="004964F2">
      <w:pPr>
        <w:pStyle w:val="ac"/>
        <w:numPr>
          <w:ilvl w:val="0"/>
          <w:numId w:val="26"/>
        </w:numPr>
        <w:spacing w:before="0" w:beforeAutospacing="0" w:after="0" w:afterAutospacing="0"/>
        <w:ind w:left="0" w:firstLine="709"/>
        <w:jc w:val="both"/>
      </w:pPr>
      <w:r w:rsidRPr="008A0867">
        <w:t>Розробіть власну систему індикаторів економічної безпеки для регіону.</w:t>
      </w:r>
    </w:p>
    <w:p w:rsidR="00673010" w:rsidRPr="008A0867" w:rsidRDefault="00673010" w:rsidP="004964F2">
      <w:pPr>
        <w:pStyle w:val="ac"/>
        <w:numPr>
          <w:ilvl w:val="0"/>
          <w:numId w:val="26"/>
        </w:numPr>
        <w:spacing w:before="0" w:beforeAutospacing="0" w:after="0" w:afterAutospacing="0"/>
        <w:ind w:left="0" w:firstLine="709"/>
        <w:jc w:val="both"/>
      </w:pPr>
      <w:r w:rsidRPr="008A0867">
        <w:t>Підготуйте дослідження: «Цифрові загрози економічній безпеці в умовах кіберпростору».</w:t>
      </w:r>
    </w:p>
    <w:p w:rsidR="00673010" w:rsidRPr="008A0867" w:rsidRDefault="00673010" w:rsidP="00673010">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3. Система національної економічної безпеки та механізми її забезпечення</w:t>
      </w:r>
    </w:p>
    <w:p w:rsidR="00673010" w:rsidRPr="008A0867" w:rsidRDefault="00673010" w:rsidP="004964F2">
      <w:pPr>
        <w:pStyle w:val="ac"/>
        <w:numPr>
          <w:ilvl w:val="0"/>
          <w:numId w:val="27"/>
        </w:numPr>
        <w:spacing w:before="0" w:beforeAutospacing="0" w:after="0" w:afterAutospacing="0"/>
        <w:ind w:left="0" w:firstLine="709"/>
        <w:jc w:val="both"/>
      </w:pPr>
      <w:r w:rsidRPr="008A0867">
        <w:t>Проаналізуйте складові системи національної економічної безпеки України.</w:t>
      </w:r>
    </w:p>
    <w:p w:rsidR="00673010" w:rsidRPr="008A0867" w:rsidRDefault="00673010" w:rsidP="004964F2">
      <w:pPr>
        <w:pStyle w:val="ac"/>
        <w:numPr>
          <w:ilvl w:val="0"/>
          <w:numId w:val="27"/>
        </w:numPr>
        <w:spacing w:before="0" w:beforeAutospacing="0" w:after="0" w:afterAutospacing="0"/>
        <w:ind w:left="0" w:firstLine="709"/>
        <w:jc w:val="both"/>
      </w:pPr>
      <w:r w:rsidRPr="008A0867">
        <w:t>Оцініть ефективність державних інституцій у сфері забезпечення економічної безпеки.</w:t>
      </w:r>
    </w:p>
    <w:p w:rsidR="00673010" w:rsidRPr="008A0867" w:rsidRDefault="00673010" w:rsidP="004964F2">
      <w:pPr>
        <w:pStyle w:val="ac"/>
        <w:numPr>
          <w:ilvl w:val="0"/>
          <w:numId w:val="27"/>
        </w:numPr>
        <w:spacing w:before="0" w:beforeAutospacing="0" w:after="0" w:afterAutospacing="0"/>
        <w:ind w:left="0" w:firstLine="709"/>
        <w:jc w:val="both"/>
      </w:pPr>
      <w:r w:rsidRPr="008A0867">
        <w:t>Підготуйте дослідження “Роль РНБО в управлінні економічною безпекою держави”.</w:t>
      </w:r>
    </w:p>
    <w:p w:rsidR="00673010" w:rsidRPr="008A0867" w:rsidRDefault="00673010" w:rsidP="004964F2">
      <w:pPr>
        <w:pStyle w:val="ac"/>
        <w:numPr>
          <w:ilvl w:val="0"/>
          <w:numId w:val="27"/>
        </w:numPr>
        <w:spacing w:before="0" w:beforeAutospacing="0" w:after="0" w:afterAutospacing="0"/>
        <w:ind w:left="0" w:firstLine="709"/>
        <w:jc w:val="both"/>
      </w:pPr>
      <w:r w:rsidRPr="008A0867">
        <w:t>Розробіть концепцію підвищення стійкості економічної безпеки України у воєнний час.</w:t>
      </w:r>
    </w:p>
    <w:p w:rsidR="00673010" w:rsidRPr="008A0867" w:rsidRDefault="00673010" w:rsidP="004964F2">
      <w:pPr>
        <w:pStyle w:val="ac"/>
        <w:numPr>
          <w:ilvl w:val="0"/>
          <w:numId w:val="27"/>
        </w:numPr>
        <w:spacing w:before="0" w:beforeAutospacing="0" w:after="0" w:afterAutospacing="0"/>
        <w:ind w:left="0" w:firstLine="709"/>
        <w:jc w:val="both"/>
      </w:pPr>
      <w:r w:rsidRPr="008A0867">
        <w:t>Здійсніть порівняльний аналіз механізмів економічної безпеки країн ЄС.</w:t>
      </w:r>
    </w:p>
    <w:p w:rsidR="00673010" w:rsidRPr="008A0867" w:rsidRDefault="00673010" w:rsidP="00673010">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4. Сучасні тенденції та перспективи розвитку економічної безпеки</w:t>
      </w:r>
    </w:p>
    <w:p w:rsidR="00673010" w:rsidRPr="008A0867" w:rsidRDefault="00673010" w:rsidP="004964F2">
      <w:pPr>
        <w:pStyle w:val="ac"/>
        <w:numPr>
          <w:ilvl w:val="0"/>
          <w:numId w:val="28"/>
        </w:numPr>
        <w:spacing w:before="0" w:beforeAutospacing="0" w:after="0" w:afterAutospacing="0"/>
        <w:ind w:left="0" w:firstLine="709"/>
        <w:jc w:val="both"/>
      </w:pPr>
      <w:r w:rsidRPr="008A0867">
        <w:t>Дослідіть вплив повномасштабної війни на економічну безпеку України.</w:t>
      </w:r>
    </w:p>
    <w:p w:rsidR="00673010" w:rsidRPr="008A0867" w:rsidRDefault="00673010" w:rsidP="004964F2">
      <w:pPr>
        <w:pStyle w:val="ac"/>
        <w:numPr>
          <w:ilvl w:val="0"/>
          <w:numId w:val="28"/>
        </w:numPr>
        <w:spacing w:before="0" w:beforeAutospacing="0" w:after="0" w:afterAutospacing="0"/>
        <w:ind w:left="0" w:firstLine="709"/>
        <w:jc w:val="both"/>
      </w:pPr>
      <w:r w:rsidRPr="008A0867">
        <w:t>Проведіть аналіз поствоєнних стратегій відновлення економіки (на прикладі України та Хорватії).</w:t>
      </w:r>
    </w:p>
    <w:p w:rsidR="00673010" w:rsidRPr="008A0867" w:rsidRDefault="00673010" w:rsidP="004964F2">
      <w:pPr>
        <w:pStyle w:val="ac"/>
        <w:numPr>
          <w:ilvl w:val="0"/>
          <w:numId w:val="28"/>
        </w:numPr>
        <w:spacing w:before="0" w:beforeAutospacing="0" w:after="0" w:afterAutospacing="0"/>
        <w:ind w:left="0" w:firstLine="709"/>
        <w:jc w:val="both"/>
      </w:pPr>
      <w:r w:rsidRPr="008A0867">
        <w:t>Побудуйте прогноз зміни ключових показників економічної безпеки до 2030 р.</w:t>
      </w:r>
    </w:p>
    <w:p w:rsidR="00673010" w:rsidRPr="008A0867" w:rsidRDefault="00673010" w:rsidP="004964F2">
      <w:pPr>
        <w:pStyle w:val="ac"/>
        <w:numPr>
          <w:ilvl w:val="0"/>
          <w:numId w:val="28"/>
        </w:numPr>
        <w:spacing w:before="0" w:beforeAutospacing="0" w:after="0" w:afterAutospacing="0"/>
        <w:ind w:left="0" w:firstLine="709"/>
        <w:jc w:val="both"/>
      </w:pPr>
      <w:r w:rsidRPr="008A0867">
        <w:t>Підготуйте SWOT-аналіз економічної безпеки України у сучасних умовах.</w:t>
      </w:r>
    </w:p>
    <w:p w:rsidR="00673010" w:rsidRPr="008A0867" w:rsidRDefault="00673010" w:rsidP="004964F2">
      <w:pPr>
        <w:pStyle w:val="ac"/>
        <w:numPr>
          <w:ilvl w:val="0"/>
          <w:numId w:val="28"/>
        </w:numPr>
        <w:spacing w:before="0" w:beforeAutospacing="0" w:after="0" w:afterAutospacing="0"/>
        <w:ind w:left="0" w:firstLine="709"/>
        <w:jc w:val="both"/>
      </w:pPr>
      <w:r w:rsidRPr="008A0867">
        <w:t>Дослідіть роль міжнародної допомоги та інвестицій у зміцненні економічної безпеки.</w:t>
      </w:r>
    </w:p>
    <w:p w:rsidR="00673010" w:rsidRPr="008A0867" w:rsidRDefault="00673010" w:rsidP="00673010">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lastRenderedPageBreak/>
        <w:t>Тема 5. Регіональна економічна безпека як складова національної безпеки</w:t>
      </w:r>
    </w:p>
    <w:p w:rsidR="00673010" w:rsidRPr="008A0867" w:rsidRDefault="00673010" w:rsidP="004964F2">
      <w:pPr>
        <w:pStyle w:val="ac"/>
        <w:numPr>
          <w:ilvl w:val="0"/>
          <w:numId w:val="29"/>
        </w:numPr>
        <w:spacing w:before="0" w:beforeAutospacing="0" w:after="0" w:afterAutospacing="0"/>
        <w:ind w:left="0" w:firstLine="709"/>
        <w:jc w:val="both"/>
      </w:pPr>
      <w:r w:rsidRPr="008A0867">
        <w:t>Проведіть аналіз стану економічної безпеки обраного регіону України.</w:t>
      </w:r>
    </w:p>
    <w:p w:rsidR="00673010" w:rsidRPr="008A0867" w:rsidRDefault="00673010" w:rsidP="004964F2">
      <w:pPr>
        <w:pStyle w:val="ac"/>
        <w:numPr>
          <w:ilvl w:val="0"/>
          <w:numId w:val="29"/>
        </w:numPr>
        <w:spacing w:before="0" w:beforeAutospacing="0" w:after="0" w:afterAutospacing="0"/>
        <w:ind w:left="0" w:firstLine="709"/>
        <w:jc w:val="both"/>
      </w:pPr>
      <w:r w:rsidRPr="008A0867">
        <w:t>Оцініть вплив воєнних дій на регіональний розвиток і безпеку.</w:t>
      </w:r>
    </w:p>
    <w:p w:rsidR="00673010" w:rsidRPr="008A0867" w:rsidRDefault="00673010" w:rsidP="004964F2">
      <w:pPr>
        <w:pStyle w:val="ac"/>
        <w:numPr>
          <w:ilvl w:val="0"/>
          <w:numId w:val="29"/>
        </w:numPr>
        <w:spacing w:before="0" w:beforeAutospacing="0" w:after="0" w:afterAutospacing="0"/>
        <w:ind w:left="0" w:firstLine="709"/>
        <w:jc w:val="both"/>
      </w:pPr>
      <w:r w:rsidRPr="008A0867">
        <w:t>Розробіть стратегію підвищення економічної безпеки конкретного регіону.</w:t>
      </w:r>
    </w:p>
    <w:p w:rsidR="00673010" w:rsidRPr="008A0867" w:rsidRDefault="00673010" w:rsidP="004964F2">
      <w:pPr>
        <w:pStyle w:val="ac"/>
        <w:numPr>
          <w:ilvl w:val="0"/>
          <w:numId w:val="29"/>
        </w:numPr>
        <w:spacing w:before="0" w:beforeAutospacing="0" w:after="0" w:afterAutospacing="0"/>
        <w:ind w:left="0" w:firstLine="709"/>
        <w:jc w:val="both"/>
      </w:pPr>
      <w:r w:rsidRPr="008A0867">
        <w:t>Порівняйте регіональні індикатори безпеки в Україні та країнах ЄС.</w:t>
      </w:r>
    </w:p>
    <w:p w:rsidR="00673010" w:rsidRPr="008A0867" w:rsidRDefault="00673010" w:rsidP="004964F2">
      <w:pPr>
        <w:pStyle w:val="ac"/>
        <w:numPr>
          <w:ilvl w:val="0"/>
          <w:numId w:val="29"/>
        </w:numPr>
        <w:spacing w:before="0" w:beforeAutospacing="0" w:after="0" w:afterAutospacing="0"/>
        <w:ind w:left="0" w:firstLine="709"/>
        <w:jc w:val="both"/>
      </w:pPr>
      <w:r w:rsidRPr="008A0867">
        <w:t>Підготуйте дослідження “Децентралізація як фактор регіональної економічної стійкості”.</w:t>
      </w:r>
    </w:p>
    <w:p w:rsidR="00673010" w:rsidRPr="008A0867" w:rsidRDefault="00673010" w:rsidP="00673010">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6. Зовнішньоекономічна безпека та правове забезпечення</w:t>
      </w:r>
    </w:p>
    <w:p w:rsidR="00673010" w:rsidRPr="008A0867" w:rsidRDefault="00673010" w:rsidP="004964F2">
      <w:pPr>
        <w:pStyle w:val="ac"/>
        <w:numPr>
          <w:ilvl w:val="0"/>
          <w:numId w:val="30"/>
        </w:numPr>
        <w:spacing w:before="0" w:beforeAutospacing="0" w:after="0" w:afterAutospacing="0"/>
        <w:ind w:left="0" w:firstLine="709"/>
        <w:jc w:val="both"/>
      </w:pPr>
      <w:r w:rsidRPr="008A0867">
        <w:t>Проаналізуйте структуру зовнішньоекономічних ризиків України.</w:t>
      </w:r>
    </w:p>
    <w:p w:rsidR="00673010" w:rsidRPr="008A0867" w:rsidRDefault="00673010" w:rsidP="004964F2">
      <w:pPr>
        <w:pStyle w:val="ac"/>
        <w:numPr>
          <w:ilvl w:val="0"/>
          <w:numId w:val="30"/>
        </w:numPr>
        <w:spacing w:before="0" w:beforeAutospacing="0" w:after="0" w:afterAutospacing="0"/>
        <w:ind w:left="0" w:firstLine="709"/>
        <w:jc w:val="both"/>
      </w:pPr>
      <w:r w:rsidRPr="008A0867">
        <w:t>Дослідіть правові механізми регулювання зовнішньоекономічної діяльності.</w:t>
      </w:r>
    </w:p>
    <w:p w:rsidR="00673010" w:rsidRPr="008A0867" w:rsidRDefault="00673010" w:rsidP="004964F2">
      <w:pPr>
        <w:pStyle w:val="ac"/>
        <w:numPr>
          <w:ilvl w:val="0"/>
          <w:numId w:val="30"/>
        </w:numPr>
        <w:spacing w:before="0" w:beforeAutospacing="0" w:after="0" w:afterAutospacing="0"/>
        <w:ind w:left="0" w:firstLine="709"/>
        <w:jc w:val="both"/>
      </w:pPr>
      <w:r w:rsidRPr="008A0867">
        <w:t>Розробіть пропозиції щодо підвищення стійкості зовнішньоекономічної безпеки.</w:t>
      </w:r>
    </w:p>
    <w:p w:rsidR="00673010" w:rsidRPr="008A0867" w:rsidRDefault="00673010" w:rsidP="004964F2">
      <w:pPr>
        <w:pStyle w:val="ac"/>
        <w:numPr>
          <w:ilvl w:val="0"/>
          <w:numId w:val="30"/>
        </w:numPr>
        <w:spacing w:before="0" w:beforeAutospacing="0" w:after="0" w:afterAutospacing="0"/>
        <w:ind w:left="0" w:firstLine="709"/>
        <w:jc w:val="both"/>
      </w:pPr>
      <w:r w:rsidRPr="008A0867">
        <w:t>Проведіть аналіз впливу санкційної політики на економіку України.</w:t>
      </w:r>
    </w:p>
    <w:p w:rsidR="00673010" w:rsidRPr="008A0867" w:rsidRDefault="00673010" w:rsidP="004964F2">
      <w:pPr>
        <w:pStyle w:val="ac"/>
        <w:numPr>
          <w:ilvl w:val="0"/>
          <w:numId w:val="30"/>
        </w:numPr>
        <w:spacing w:before="0" w:beforeAutospacing="0" w:after="0" w:afterAutospacing="0"/>
        <w:ind w:left="0" w:firstLine="709"/>
        <w:jc w:val="both"/>
      </w:pPr>
      <w:r w:rsidRPr="008A0867">
        <w:t>Підготуйте есе: “Роль ЄС у формуванні зовнішньоекономічної безпеки України”.</w:t>
      </w:r>
    </w:p>
    <w:p w:rsidR="00673010" w:rsidRPr="008A0867" w:rsidRDefault="00673010" w:rsidP="00673010">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7. Поняття економічної безпеки підприємства</w:t>
      </w:r>
    </w:p>
    <w:p w:rsidR="00673010" w:rsidRPr="008A0867" w:rsidRDefault="00673010" w:rsidP="004964F2">
      <w:pPr>
        <w:pStyle w:val="ac"/>
        <w:numPr>
          <w:ilvl w:val="0"/>
          <w:numId w:val="31"/>
        </w:numPr>
        <w:spacing w:before="0" w:beforeAutospacing="0" w:after="0" w:afterAutospacing="0"/>
        <w:ind w:left="0" w:firstLine="709"/>
        <w:jc w:val="both"/>
      </w:pPr>
      <w:r w:rsidRPr="008A0867">
        <w:t>Проаналізуйте сутність поняття «економічна безпека підприємства».</w:t>
      </w:r>
    </w:p>
    <w:p w:rsidR="00673010" w:rsidRPr="008A0867" w:rsidRDefault="00673010" w:rsidP="004964F2">
      <w:pPr>
        <w:pStyle w:val="ac"/>
        <w:numPr>
          <w:ilvl w:val="0"/>
          <w:numId w:val="31"/>
        </w:numPr>
        <w:spacing w:before="0" w:beforeAutospacing="0" w:after="0" w:afterAutospacing="0"/>
        <w:ind w:left="0" w:firstLine="709"/>
        <w:jc w:val="both"/>
      </w:pPr>
      <w:r w:rsidRPr="008A0867">
        <w:t>Визначте основні загрози економічній безпеці підприємства у сучасних умовах.</w:t>
      </w:r>
    </w:p>
    <w:p w:rsidR="00673010" w:rsidRPr="008A0867" w:rsidRDefault="00673010" w:rsidP="004964F2">
      <w:pPr>
        <w:pStyle w:val="ac"/>
        <w:numPr>
          <w:ilvl w:val="0"/>
          <w:numId w:val="31"/>
        </w:numPr>
        <w:spacing w:before="0" w:beforeAutospacing="0" w:after="0" w:afterAutospacing="0"/>
        <w:ind w:left="0" w:firstLine="709"/>
        <w:jc w:val="both"/>
      </w:pPr>
      <w:r w:rsidRPr="008A0867">
        <w:t>Проведіть дослідження на прикладі конкретного підприємства вашого регіону.</w:t>
      </w:r>
    </w:p>
    <w:p w:rsidR="00673010" w:rsidRPr="008A0867" w:rsidRDefault="00673010" w:rsidP="004964F2">
      <w:pPr>
        <w:pStyle w:val="ac"/>
        <w:numPr>
          <w:ilvl w:val="0"/>
          <w:numId w:val="31"/>
        </w:numPr>
        <w:spacing w:before="0" w:beforeAutospacing="0" w:after="0" w:afterAutospacing="0"/>
        <w:ind w:left="0" w:firstLine="709"/>
        <w:jc w:val="both"/>
      </w:pPr>
      <w:r w:rsidRPr="008A0867">
        <w:t>Розробіть класифікацію ризиків для малого бізнесу.</w:t>
      </w:r>
    </w:p>
    <w:p w:rsidR="00673010" w:rsidRPr="008A0867" w:rsidRDefault="00673010" w:rsidP="004964F2">
      <w:pPr>
        <w:pStyle w:val="ac"/>
        <w:numPr>
          <w:ilvl w:val="0"/>
          <w:numId w:val="31"/>
        </w:numPr>
        <w:spacing w:before="0" w:beforeAutospacing="0" w:after="0" w:afterAutospacing="0"/>
        <w:ind w:left="0" w:firstLine="709"/>
        <w:jc w:val="both"/>
      </w:pPr>
      <w:r w:rsidRPr="008A0867">
        <w:t>Оцініть вплив фінансової стійкості на рівень економічної безпеки підприємства.</w:t>
      </w:r>
    </w:p>
    <w:p w:rsidR="00673010" w:rsidRPr="008A0867" w:rsidRDefault="00673010" w:rsidP="00673010">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8. Організація економічної безпеки підприємства</w:t>
      </w:r>
    </w:p>
    <w:p w:rsidR="00673010" w:rsidRPr="008A0867" w:rsidRDefault="00673010" w:rsidP="004964F2">
      <w:pPr>
        <w:pStyle w:val="ac"/>
        <w:numPr>
          <w:ilvl w:val="0"/>
          <w:numId w:val="32"/>
        </w:numPr>
        <w:spacing w:before="0" w:beforeAutospacing="0" w:after="0" w:afterAutospacing="0"/>
        <w:ind w:left="0" w:firstLine="709"/>
        <w:jc w:val="both"/>
      </w:pPr>
      <w:r w:rsidRPr="008A0867">
        <w:t>Розробіть модель організаційної структури служби економічної безпеки підприємства.</w:t>
      </w:r>
    </w:p>
    <w:p w:rsidR="00673010" w:rsidRPr="008A0867" w:rsidRDefault="00673010" w:rsidP="004964F2">
      <w:pPr>
        <w:pStyle w:val="ac"/>
        <w:numPr>
          <w:ilvl w:val="0"/>
          <w:numId w:val="32"/>
        </w:numPr>
        <w:spacing w:before="0" w:beforeAutospacing="0" w:after="0" w:afterAutospacing="0"/>
        <w:ind w:left="0" w:firstLine="709"/>
        <w:jc w:val="both"/>
      </w:pPr>
      <w:r w:rsidRPr="008A0867">
        <w:t>Проаналізуйте функції системи моніторингу ризиків у бізнесі.</w:t>
      </w:r>
    </w:p>
    <w:p w:rsidR="00673010" w:rsidRPr="008A0867" w:rsidRDefault="00673010" w:rsidP="004964F2">
      <w:pPr>
        <w:pStyle w:val="ac"/>
        <w:numPr>
          <w:ilvl w:val="0"/>
          <w:numId w:val="32"/>
        </w:numPr>
        <w:spacing w:before="0" w:beforeAutospacing="0" w:after="0" w:afterAutospacing="0"/>
        <w:ind w:left="0" w:firstLine="709"/>
        <w:jc w:val="both"/>
      </w:pPr>
      <w:r w:rsidRPr="008A0867">
        <w:t>Дослідіть досвід зарубіжних компаній у побудові системи економічної безпеки.</w:t>
      </w:r>
    </w:p>
    <w:p w:rsidR="00673010" w:rsidRPr="008A0867" w:rsidRDefault="00673010" w:rsidP="004964F2">
      <w:pPr>
        <w:pStyle w:val="ac"/>
        <w:numPr>
          <w:ilvl w:val="0"/>
          <w:numId w:val="32"/>
        </w:numPr>
        <w:spacing w:before="0" w:beforeAutospacing="0" w:after="0" w:afterAutospacing="0"/>
        <w:ind w:left="0" w:firstLine="709"/>
        <w:jc w:val="both"/>
      </w:pPr>
      <w:r w:rsidRPr="008A0867">
        <w:t>Підготуйте кейс: “Організація економічної безпеки в умовах кризи”.</w:t>
      </w:r>
    </w:p>
    <w:p w:rsidR="00673010" w:rsidRPr="008A0867" w:rsidRDefault="00673010" w:rsidP="004964F2">
      <w:pPr>
        <w:pStyle w:val="ac"/>
        <w:numPr>
          <w:ilvl w:val="0"/>
          <w:numId w:val="32"/>
        </w:numPr>
        <w:spacing w:before="0" w:beforeAutospacing="0" w:after="0" w:afterAutospacing="0"/>
        <w:ind w:left="0" w:firstLine="709"/>
        <w:jc w:val="both"/>
      </w:pPr>
      <w:r w:rsidRPr="008A0867">
        <w:t>Розробіть план реагування на інциденти порушення безпеки.</w:t>
      </w:r>
    </w:p>
    <w:p w:rsidR="00673010" w:rsidRPr="008A0867" w:rsidRDefault="00673010" w:rsidP="00673010">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9. Механізм забезпечення економічної безпеки підприємства</w:t>
      </w:r>
    </w:p>
    <w:p w:rsidR="00673010" w:rsidRPr="008A0867" w:rsidRDefault="00673010" w:rsidP="004964F2">
      <w:pPr>
        <w:pStyle w:val="ac"/>
        <w:numPr>
          <w:ilvl w:val="0"/>
          <w:numId w:val="33"/>
        </w:numPr>
        <w:spacing w:before="0" w:beforeAutospacing="0" w:after="0" w:afterAutospacing="0"/>
        <w:ind w:left="0" w:firstLine="709"/>
        <w:jc w:val="both"/>
        <w:rPr>
          <w:lang w:val="uk-UA"/>
        </w:rPr>
      </w:pPr>
      <w:r w:rsidRPr="008A0867">
        <w:rPr>
          <w:lang w:val="uk-UA"/>
        </w:rPr>
        <w:t>Проаналізуйте елементи механізму забезпечення економічної безпеки підприємства.</w:t>
      </w:r>
    </w:p>
    <w:p w:rsidR="00673010" w:rsidRPr="008A0867" w:rsidRDefault="00673010" w:rsidP="004964F2">
      <w:pPr>
        <w:pStyle w:val="ac"/>
        <w:numPr>
          <w:ilvl w:val="0"/>
          <w:numId w:val="33"/>
        </w:numPr>
        <w:spacing w:before="0" w:beforeAutospacing="0" w:after="0" w:afterAutospacing="0"/>
        <w:ind w:left="0" w:firstLine="709"/>
        <w:jc w:val="both"/>
      </w:pPr>
      <w:r w:rsidRPr="008A0867">
        <w:t>Розробіть систему управління ризиками для конкретного підприємства.</w:t>
      </w:r>
    </w:p>
    <w:p w:rsidR="00673010" w:rsidRPr="008A0867" w:rsidRDefault="00673010" w:rsidP="004964F2">
      <w:pPr>
        <w:pStyle w:val="ac"/>
        <w:numPr>
          <w:ilvl w:val="0"/>
          <w:numId w:val="33"/>
        </w:numPr>
        <w:spacing w:before="0" w:beforeAutospacing="0" w:after="0" w:afterAutospacing="0"/>
        <w:ind w:left="0" w:firstLine="709"/>
        <w:jc w:val="both"/>
      </w:pPr>
      <w:r w:rsidRPr="008A0867">
        <w:t>Визначте роль фінансового контролю у забезпеченні економічної безпеки.</w:t>
      </w:r>
    </w:p>
    <w:p w:rsidR="00673010" w:rsidRPr="008A0867" w:rsidRDefault="00673010" w:rsidP="004964F2">
      <w:pPr>
        <w:pStyle w:val="ac"/>
        <w:numPr>
          <w:ilvl w:val="0"/>
          <w:numId w:val="33"/>
        </w:numPr>
        <w:spacing w:before="0" w:beforeAutospacing="0" w:after="0" w:afterAutospacing="0"/>
        <w:ind w:left="0" w:firstLine="709"/>
        <w:jc w:val="both"/>
      </w:pPr>
      <w:r w:rsidRPr="008A0867">
        <w:t>Проведіть порівняльний аналіз механізмів безпеки державних і приватних компаній.</w:t>
      </w:r>
    </w:p>
    <w:p w:rsidR="00673010" w:rsidRPr="008A0867" w:rsidRDefault="00673010" w:rsidP="004964F2">
      <w:pPr>
        <w:pStyle w:val="ac"/>
        <w:numPr>
          <w:ilvl w:val="0"/>
          <w:numId w:val="33"/>
        </w:numPr>
        <w:spacing w:before="0" w:beforeAutospacing="0" w:after="0" w:afterAutospacing="0"/>
        <w:ind w:left="0" w:firstLine="709"/>
        <w:jc w:val="both"/>
      </w:pPr>
      <w:r w:rsidRPr="008A0867">
        <w:t>Підготуйте практичну модель антикризового управління підприємством.</w:t>
      </w:r>
    </w:p>
    <w:p w:rsidR="00673010" w:rsidRPr="008A0867" w:rsidRDefault="00673010" w:rsidP="00673010">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10. Методичне забезпечення оцінки економічної безпеки підприємства</w:t>
      </w:r>
    </w:p>
    <w:p w:rsidR="00673010" w:rsidRPr="008A0867" w:rsidRDefault="00673010" w:rsidP="004964F2">
      <w:pPr>
        <w:pStyle w:val="ac"/>
        <w:numPr>
          <w:ilvl w:val="0"/>
          <w:numId w:val="34"/>
        </w:numPr>
        <w:spacing w:before="0" w:beforeAutospacing="0" w:after="0" w:afterAutospacing="0"/>
        <w:ind w:left="0" w:firstLine="709"/>
        <w:jc w:val="both"/>
        <w:rPr>
          <w:lang w:val="uk-UA"/>
        </w:rPr>
      </w:pPr>
      <w:r w:rsidRPr="008A0867">
        <w:rPr>
          <w:lang w:val="uk-UA"/>
        </w:rPr>
        <w:t>Проаналізуйте існуючі методики оцінювання економічної безпеки підприємства.</w:t>
      </w:r>
    </w:p>
    <w:p w:rsidR="00673010" w:rsidRPr="008A0867" w:rsidRDefault="00673010" w:rsidP="004964F2">
      <w:pPr>
        <w:pStyle w:val="ac"/>
        <w:numPr>
          <w:ilvl w:val="0"/>
          <w:numId w:val="34"/>
        </w:numPr>
        <w:spacing w:before="0" w:beforeAutospacing="0" w:after="0" w:afterAutospacing="0"/>
        <w:ind w:left="0" w:firstLine="709"/>
        <w:jc w:val="both"/>
      </w:pPr>
      <w:r w:rsidRPr="008A0867">
        <w:t>Проведіть розрахунок інтегрального показника безпеки на прикладі конкретних даних.</w:t>
      </w:r>
    </w:p>
    <w:p w:rsidR="00673010" w:rsidRPr="008A0867" w:rsidRDefault="00673010" w:rsidP="004964F2">
      <w:pPr>
        <w:pStyle w:val="ac"/>
        <w:numPr>
          <w:ilvl w:val="0"/>
          <w:numId w:val="34"/>
        </w:numPr>
        <w:spacing w:before="0" w:beforeAutospacing="0" w:after="0" w:afterAutospacing="0"/>
        <w:ind w:left="0" w:firstLine="709"/>
        <w:jc w:val="both"/>
      </w:pPr>
      <w:r w:rsidRPr="008A0867">
        <w:t>Дослідіть переваги та недоліки різних методичних підходів.</w:t>
      </w:r>
    </w:p>
    <w:p w:rsidR="00673010" w:rsidRPr="008A0867" w:rsidRDefault="00673010" w:rsidP="004964F2">
      <w:pPr>
        <w:pStyle w:val="ac"/>
        <w:numPr>
          <w:ilvl w:val="0"/>
          <w:numId w:val="34"/>
        </w:numPr>
        <w:spacing w:before="0" w:beforeAutospacing="0" w:after="0" w:afterAutospacing="0"/>
        <w:ind w:left="0" w:firstLine="709"/>
        <w:jc w:val="both"/>
      </w:pPr>
      <w:r w:rsidRPr="008A0867">
        <w:t>Розробіть власну методику оцінки рівня економічної безпеки підприємства.</w:t>
      </w:r>
    </w:p>
    <w:p w:rsidR="00673010" w:rsidRPr="008A0867" w:rsidRDefault="00673010" w:rsidP="004964F2">
      <w:pPr>
        <w:pStyle w:val="ac"/>
        <w:numPr>
          <w:ilvl w:val="0"/>
          <w:numId w:val="34"/>
        </w:numPr>
        <w:spacing w:before="0" w:beforeAutospacing="0" w:after="0" w:afterAutospacing="0"/>
        <w:ind w:left="0" w:firstLine="709"/>
        <w:jc w:val="both"/>
      </w:pPr>
      <w:r w:rsidRPr="008A0867">
        <w:t>Підготуйте рекомендації щодо підвищення рівня економічної безпеки на основі аналізу результатів.</w:t>
      </w:r>
    </w:p>
    <w:p w:rsidR="00673010" w:rsidRPr="008A0867" w:rsidRDefault="00673010" w:rsidP="006523B2">
      <w:pPr>
        <w:spacing w:after="0" w:line="240" w:lineRule="auto"/>
        <w:jc w:val="center"/>
        <w:rPr>
          <w:rFonts w:ascii="Times New Roman" w:eastAsia="Calibri" w:hAnsi="Times New Roman" w:cs="Times New Roman"/>
          <w:b/>
          <w:sz w:val="24"/>
          <w:szCs w:val="24"/>
          <w:lang w:val="ru-RU"/>
        </w:rPr>
      </w:pPr>
    </w:p>
    <w:p w:rsidR="008A0867" w:rsidRDefault="008A0867" w:rsidP="00673010">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rsidR="008A0867" w:rsidRDefault="008A0867" w:rsidP="00673010">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rsidR="008A0867" w:rsidRDefault="008A0867" w:rsidP="00673010">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rsidR="00673010" w:rsidRPr="008A0867" w:rsidRDefault="00673010" w:rsidP="00673010">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Критерії  оцінювання індивідуального навчально-дослідного завдання</w:t>
      </w:r>
    </w:p>
    <w:p w:rsidR="00673010" w:rsidRPr="008A0867" w:rsidRDefault="00673010" w:rsidP="00673010">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p>
    <w:p w:rsidR="00673010" w:rsidRPr="008A0867" w:rsidRDefault="00673010" w:rsidP="008A0867">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lastRenderedPageBreak/>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rsidR="00673010" w:rsidRPr="008A0867" w:rsidRDefault="00673010" w:rsidP="008A0867">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«десять-дев’ять»</w:t>
      </w:r>
      <w:r w:rsidRPr="008A0867">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rsidR="00673010" w:rsidRPr="008A0867" w:rsidRDefault="00673010" w:rsidP="008A0867">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«вісім-сім»</w:t>
      </w:r>
      <w:r w:rsidRPr="008A0867">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rsidR="00673010" w:rsidRPr="008A0867" w:rsidRDefault="00673010" w:rsidP="008A0867">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«шість-чотири»</w:t>
      </w:r>
      <w:r w:rsidRPr="008A0867">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rsidR="00673010" w:rsidRPr="008A0867" w:rsidRDefault="00673010" w:rsidP="008A0867">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«три-один»</w:t>
      </w:r>
      <w:r w:rsidRPr="008A0867">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rsidR="00673010" w:rsidRPr="008A0867" w:rsidRDefault="00673010" w:rsidP="006523B2">
      <w:pPr>
        <w:spacing w:after="0" w:line="240" w:lineRule="auto"/>
        <w:jc w:val="center"/>
        <w:rPr>
          <w:rFonts w:ascii="Times New Roman" w:eastAsia="Calibri" w:hAnsi="Times New Roman" w:cs="Times New Roman"/>
          <w:b/>
          <w:sz w:val="24"/>
          <w:szCs w:val="24"/>
        </w:rPr>
      </w:pPr>
    </w:p>
    <w:p w:rsidR="00673010" w:rsidRPr="008A0867" w:rsidRDefault="00673010" w:rsidP="00673010">
      <w:pPr>
        <w:spacing w:after="0" w:line="240" w:lineRule="auto"/>
        <w:ind w:firstLine="709"/>
        <w:jc w:val="center"/>
        <w:rPr>
          <w:rFonts w:ascii="Times New Roman" w:hAnsi="Times New Roman" w:cs="Times New Roman"/>
          <w:b/>
          <w:bCs/>
          <w:color w:val="000000" w:themeColor="text1"/>
          <w:kern w:val="24"/>
          <w:sz w:val="24"/>
          <w:szCs w:val="24"/>
        </w:rPr>
      </w:pPr>
      <w:r w:rsidRPr="008A0867">
        <w:rPr>
          <w:rFonts w:ascii="Times New Roman" w:hAnsi="Times New Roman" w:cs="Times New Roman"/>
          <w:b/>
          <w:bCs/>
          <w:color w:val="000000" w:themeColor="text1"/>
          <w:kern w:val="24"/>
          <w:sz w:val="24"/>
          <w:szCs w:val="24"/>
        </w:rPr>
        <w:t>Завдання для самостійної роботи студентів</w:t>
      </w:r>
    </w:p>
    <w:p w:rsidR="00673010" w:rsidRPr="008A0867" w:rsidRDefault="00673010" w:rsidP="00673010">
      <w:pPr>
        <w:tabs>
          <w:tab w:val="left" w:pos="1080"/>
        </w:tabs>
        <w:spacing w:after="0" w:line="240" w:lineRule="auto"/>
        <w:ind w:firstLine="709"/>
        <w:jc w:val="both"/>
        <w:rPr>
          <w:rFonts w:ascii="Times New Roman" w:hAnsi="Times New Roman" w:cs="Times New Roman"/>
          <w:sz w:val="24"/>
          <w:szCs w:val="24"/>
        </w:rPr>
      </w:pPr>
    </w:p>
    <w:p w:rsidR="00673010" w:rsidRPr="008A0867" w:rsidRDefault="00673010" w:rsidP="00673010">
      <w:pPr>
        <w:pStyle w:val="af0"/>
        <w:spacing w:after="0"/>
        <w:ind w:firstLine="709"/>
        <w:jc w:val="both"/>
        <w:rPr>
          <w:rFonts w:ascii="Times New Roman" w:hAnsi="Times New Roman" w:cs="Times New Roman"/>
          <w:sz w:val="24"/>
          <w:szCs w:val="24"/>
        </w:rPr>
      </w:pPr>
      <w:r w:rsidRPr="008A0867">
        <w:rPr>
          <w:rFonts w:ascii="Times New Roman" w:hAnsi="Times New Roman" w:cs="Times New Roman"/>
          <w:sz w:val="24"/>
          <w:szCs w:val="24"/>
        </w:rPr>
        <w:t>Самостійна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робота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здобувачів</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з</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дисципліни</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«Економічна безпека»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спрямована на узагальнення, засвоєння та закріплення знань по кожній темі. Вона включає</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такі види робіт: опрацювання лекційного матеріалу, рекомендованої літератури, підготовку</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до практичних занять, розгляд питань, які виносились на самостійне вивчення, вирішення</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практичних</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ситуацій.</w:t>
      </w:r>
    </w:p>
    <w:p w:rsidR="006523B2" w:rsidRPr="008A0867" w:rsidRDefault="006523B2" w:rsidP="00673010">
      <w:pPr>
        <w:spacing w:after="0" w:line="240"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829"/>
        <w:gridCol w:w="833"/>
        <w:gridCol w:w="719"/>
      </w:tblGrid>
      <w:tr w:rsidR="008A0867" w:rsidRPr="008A0867" w:rsidTr="00B72F4E">
        <w:trPr>
          <w:trHeight w:val="263"/>
        </w:trPr>
        <w:tc>
          <w:tcPr>
            <w:tcW w:w="0" w:type="auto"/>
            <w:vMerge w:val="restart"/>
            <w:tcBorders>
              <w:top w:val="single" w:sz="4" w:space="0" w:color="auto"/>
              <w:left w:val="single" w:sz="4" w:space="0" w:color="auto"/>
              <w:right w:val="single" w:sz="4" w:space="0" w:color="auto"/>
            </w:tcBorders>
            <w:shd w:val="clear" w:color="auto" w:fill="auto"/>
            <w:vAlign w:val="center"/>
          </w:tcPr>
          <w:p w:rsidR="00673010" w:rsidRPr="008A0867" w:rsidRDefault="00771ECF" w:rsidP="00B72F4E">
            <w:pPr>
              <w:spacing w:after="0" w:line="240" w:lineRule="auto"/>
              <w:ind w:firstLine="142"/>
              <w:jc w:val="center"/>
              <w:rPr>
                <w:rFonts w:ascii="Times New Roman" w:eastAsia="Times New Roman" w:hAnsi="Times New Roman" w:cs="Times New Roman"/>
                <w:b/>
                <w:i/>
                <w:sz w:val="24"/>
                <w:szCs w:val="24"/>
                <w:lang w:eastAsia="ru-RU"/>
              </w:rPr>
            </w:pPr>
            <w:r w:rsidRPr="008A0867">
              <w:rPr>
                <w:rFonts w:ascii="Times New Roman" w:hAnsi="Times New Roman" w:cs="Times New Roman"/>
                <w:sz w:val="24"/>
                <w:szCs w:val="24"/>
                <w:lang w:val="ru-RU"/>
              </w:rPr>
              <w:t xml:space="preserve">Назва  </w:t>
            </w:r>
            <w:r w:rsidRPr="008A0867">
              <w:rPr>
                <w:rFonts w:ascii="Times New Roman" w:hAnsi="Times New Roman" w:cs="Times New Roman"/>
                <w:sz w:val="24"/>
                <w:szCs w:val="24"/>
              </w:rPr>
              <w:t>теми</w:t>
            </w:r>
          </w:p>
        </w:tc>
        <w:tc>
          <w:tcPr>
            <w:tcW w:w="0" w:type="auto"/>
            <w:vMerge w:val="restart"/>
            <w:tcBorders>
              <w:top w:val="single" w:sz="4" w:space="0" w:color="auto"/>
              <w:left w:val="single" w:sz="4" w:space="0" w:color="auto"/>
              <w:right w:val="single" w:sz="4" w:space="0" w:color="auto"/>
            </w:tcBorders>
            <w:shd w:val="clear" w:color="auto" w:fill="auto"/>
            <w:vAlign w:val="center"/>
          </w:tcPr>
          <w:p w:rsidR="00673010" w:rsidRPr="008A0867" w:rsidRDefault="00771ECF" w:rsidP="00B72F4E">
            <w:pPr>
              <w:spacing w:after="0" w:line="240" w:lineRule="auto"/>
              <w:ind w:firstLine="142"/>
              <w:jc w:val="center"/>
              <w:rPr>
                <w:rFonts w:ascii="Times New Roman" w:eastAsia="Times New Roman" w:hAnsi="Times New Roman" w:cs="Times New Roman"/>
                <w:b/>
                <w:i/>
                <w:sz w:val="24"/>
                <w:szCs w:val="24"/>
                <w:lang w:eastAsia="ru-RU"/>
              </w:rPr>
            </w:pPr>
            <w:r w:rsidRPr="008A0867">
              <w:rPr>
                <w:rFonts w:ascii="Times New Roman" w:hAnsi="Times New Roman" w:cs="Times New Roman"/>
                <w:sz w:val="24"/>
                <w:szCs w:val="24"/>
              </w:rPr>
              <w:t>Завдання для самостійної роботи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673010" w:rsidP="00B72F4E">
            <w:pPr>
              <w:spacing w:after="0" w:line="240" w:lineRule="auto"/>
              <w:ind w:firstLine="142"/>
              <w:jc w:val="center"/>
              <w:rPr>
                <w:rFonts w:ascii="Times New Roman" w:eastAsia="Times New Roman" w:hAnsi="Times New Roman" w:cs="Times New Roman"/>
                <w:b/>
                <w:bCs/>
                <w:i/>
                <w:sz w:val="24"/>
                <w:szCs w:val="24"/>
                <w:lang w:eastAsia="ru-RU"/>
              </w:rPr>
            </w:pPr>
            <w:r w:rsidRPr="008A0867">
              <w:rPr>
                <w:rFonts w:ascii="Times New Roman" w:hAnsi="Times New Roman" w:cs="Times New Roman"/>
                <w:sz w:val="24"/>
                <w:szCs w:val="24"/>
              </w:rPr>
              <w:t>Кількість</w:t>
            </w:r>
            <w:r w:rsidRPr="008A0867">
              <w:rPr>
                <w:rFonts w:ascii="Times New Roman" w:hAnsi="Times New Roman" w:cs="Times New Roman"/>
                <w:spacing w:val="-52"/>
                <w:sz w:val="24"/>
                <w:szCs w:val="24"/>
              </w:rPr>
              <w:t xml:space="preserve"> </w:t>
            </w:r>
            <w:r w:rsidRPr="008A0867">
              <w:rPr>
                <w:rFonts w:ascii="Times New Roman" w:hAnsi="Times New Roman" w:cs="Times New Roman"/>
                <w:sz w:val="24"/>
                <w:szCs w:val="24"/>
              </w:rPr>
              <w:t>годин</w:t>
            </w:r>
          </w:p>
        </w:tc>
      </w:tr>
      <w:tr w:rsidR="00B72F4E" w:rsidRPr="008A0867" w:rsidTr="00B72F4E">
        <w:trPr>
          <w:trHeight w:val="263"/>
        </w:trPr>
        <w:tc>
          <w:tcPr>
            <w:tcW w:w="0" w:type="auto"/>
            <w:vMerge/>
            <w:tcBorders>
              <w:left w:val="single" w:sz="4" w:space="0" w:color="auto"/>
              <w:bottom w:val="single" w:sz="4" w:space="0" w:color="auto"/>
              <w:right w:val="single" w:sz="4" w:space="0" w:color="auto"/>
            </w:tcBorders>
            <w:shd w:val="clear" w:color="auto" w:fill="auto"/>
            <w:vAlign w:val="center"/>
          </w:tcPr>
          <w:p w:rsidR="00673010" w:rsidRPr="008A0867" w:rsidRDefault="00673010" w:rsidP="00B72F4E">
            <w:pPr>
              <w:spacing w:after="0" w:line="240" w:lineRule="auto"/>
              <w:ind w:firstLine="142"/>
              <w:jc w:val="center"/>
              <w:rPr>
                <w:rFonts w:ascii="Times New Roman" w:eastAsia="Times New Roman" w:hAnsi="Times New Roman" w:cs="Times New Roman"/>
                <w:b/>
                <w:bCs/>
                <w:i/>
                <w:sz w:val="24"/>
                <w:szCs w:val="24"/>
                <w:lang w:eastAsia="ru-RU"/>
              </w:rPr>
            </w:pPr>
          </w:p>
        </w:tc>
        <w:tc>
          <w:tcPr>
            <w:tcW w:w="0" w:type="auto"/>
            <w:vMerge/>
            <w:tcBorders>
              <w:left w:val="single" w:sz="4" w:space="0" w:color="auto"/>
              <w:bottom w:val="single" w:sz="4" w:space="0" w:color="auto"/>
              <w:right w:val="single" w:sz="4" w:space="0" w:color="auto"/>
            </w:tcBorders>
            <w:shd w:val="clear" w:color="auto" w:fill="auto"/>
            <w:vAlign w:val="center"/>
          </w:tcPr>
          <w:p w:rsidR="00673010" w:rsidRPr="008A0867" w:rsidRDefault="00673010" w:rsidP="00B72F4E">
            <w:pPr>
              <w:spacing w:after="0" w:line="240" w:lineRule="auto"/>
              <w:ind w:firstLine="142"/>
              <w:jc w:val="center"/>
              <w:rPr>
                <w:rFonts w:ascii="Times New Roman" w:eastAsia="Times New Roman" w:hAnsi="Times New Roman" w:cs="Times New Roman"/>
                <w:b/>
                <w:bCs/>
                <w:i/>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03712A" w:rsidP="00B72F4E">
            <w:pPr>
              <w:spacing w:after="0" w:line="240" w:lineRule="auto"/>
              <w:jc w:val="center"/>
              <w:rPr>
                <w:rFonts w:ascii="Times New Roman" w:hAnsi="Times New Roman" w:cs="Times New Roman"/>
                <w:sz w:val="24"/>
                <w:szCs w:val="24"/>
              </w:rPr>
            </w:pPr>
            <w:r w:rsidRPr="008A0867">
              <w:rPr>
                <w:rFonts w:ascii="Times New Roman" w:hAnsi="Times New Roman" w:cs="Times New Roman"/>
                <w:sz w:val="24"/>
                <w:szCs w:val="24"/>
              </w:rPr>
              <w:t>д</w:t>
            </w:r>
            <w:r w:rsidR="00771ECF" w:rsidRPr="008A0867">
              <w:rPr>
                <w:rFonts w:ascii="Times New Roman" w:hAnsi="Times New Roman" w:cs="Times New Roman"/>
                <w:sz w:val="24"/>
                <w:szCs w:val="24"/>
              </w:rPr>
              <w:t>енна ф.н.</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1ECF" w:rsidRPr="008A0867" w:rsidRDefault="0003712A" w:rsidP="00B72F4E">
            <w:pPr>
              <w:spacing w:after="0" w:line="240" w:lineRule="auto"/>
              <w:ind w:firstLine="142"/>
              <w:jc w:val="center"/>
              <w:rPr>
                <w:rFonts w:ascii="Times New Roman" w:hAnsi="Times New Roman" w:cs="Times New Roman"/>
                <w:sz w:val="24"/>
                <w:szCs w:val="24"/>
              </w:rPr>
            </w:pPr>
            <w:r w:rsidRPr="008A0867">
              <w:rPr>
                <w:rFonts w:ascii="Times New Roman" w:hAnsi="Times New Roman" w:cs="Times New Roman"/>
                <w:sz w:val="24"/>
                <w:szCs w:val="24"/>
              </w:rPr>
              <w:t>з</w:t>
            </w:r>
            <w:r w:rsidR="00771ECF" w:rsidRPr="008A0867">
              <w:rPr>
                <w:rFonts w:ascii="Times New Roman" w:hAnsi="Times New Roman" w:cs="Times New Roman"/>
                <w:sz w:val="24"/>
                <w:szCs w:val="24"/>
              </w:rPr>
              <w:t>аоч.</w:t>
            </w:r>
          </w:p>
          <w:p w:rsidR="00673010" w:rsidRPr="008A0867" w:rsidRDefault="00771ECF" w:rsidP="00B72F4E">
            <w:pPr>
              <w:spacing w:after="0" w:line="240" w:lineRule="auto"/>
              <w:ind w:firstLine="142"/>
              <w:jc w:val="center"/>
              <w:rPr>
                <w:rFonts w:ascii="Times New Roman" w:hAnsi="Times New Roman" w:cs="Times New Roman"/>
                <w:sz w:val="24"/>
                <w:szCs w:val="24"/>
              </w:rPr>
            </w:pPr>
            <w:r w:rsidRPr="008A0867">
              <w:rPr>
                <w:rFonts w:ascii="Times New Roman" w:hAnsi="Times New Roman" w:cs="Times New Roman"/>
                <w:sz w:val="24"/>
                <w:szCs w:val="24"/>
              </w:rPr>
              <w:t>ф.н.</w:t>
            </w:r>
          </w:p>
        </w:tc>
      </w:tr>
      <w:tr w:rsidR="00B72F4E" w:rsidRPr="008A0867" w:rsidTr="001E7FE8">
        <w:trPr>
          <w:trHeight w:val="188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673010" w:rsidP="00CF5EC1">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t>Тема 1.</w:t>
            </w:r>
          </w:p>
          <w:p w:rsidR="00673010" w:rsidRPr="008A0867" w:rsidRDefault="00673010" w:rsidP="00CF5EC1">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Поняття, сутність і структура економічної безпеки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2F4E" w:rsidRPr="008A0867" w:rsidRDefault="0003712A" w:rsidP="004964F2">
            <w:pPr>
              <w:pStyle w:val="ac"/>
              <w:numPr>
                <w:ilvl w:val="0"/>
                <w:numId w:val="35"/>
              </w:numPr>
              <w:ind w:left="435"/>
              <w:rPr>
                <w:lang w:val="uk-UA"/>
              </w:rPr>
            </w:pPr>
            <w:r w:rsidRPr="008A0867">
              <w:t>Опрацювати поняття «економічна безпека» та основні підходи до його трактування.</w:t>
            </w:r>
          </w:p>
          <w:p w:rsidR="0003712A" w:rsidRPr="008A0867" w:rsidRDefault="0003712A" w:rsidP="004964F2">
            <w:pPr>
              <w:pStyle w:val="ac"/>
              <w:numPr>
                <w:ilvl w:val="0"/>
                <w:numId w:val="35"/>
              </w:numPr>
              <w:ind w:left="435"/>
              <w:rPr>
                <w:lang w:val="uk-UA"/>
              </w:rPr>
            </w:pPr>
            <w:r w:rsidRPr="008A0867">
              <w:rPr>
                <w:lang w:val="uk-UA"/>
              </w:rPr>
              <w:t>Ознайомитися з ключовими концепціями національної економічної безпеки.</w:t>
            </w:r>
          </w:p>
          <w:p w:rsidR="0003712A" w:rsidRPr="008A0867" w:rsidRDefault="0003712A" w:rsidP="004964F2">
            <w:pPr>
              <w:pStyle w:val="ac"/>
              <w:numPr>
                <w:ilvl w:val="0"/>
                <w:numId w:val="35"/>
              </w:numPr>
              <w:ind w:left="435"/>
              <w:rPr>
                <w:lang w:val="uk-UA"/>
              </w:rPr>
            </w:pPr>
            <w:r w:rsidRPr="008A0867">
              <w:rPr>
                <w:lang w:val="uk-UA"/>
              </w:rPr>
              <w:t>Проаналізувати ієрархію зовнішніх і внутрішніх компонентів системи економічної безпеки.</w:t>
            </w:r>
          </w:p>
          <w:p w:rsidR="00673010" w:rsidRPr="008A0867" w:rsidRDefault="0003712A" w:rsidP="004964F2">
            <w:pPr>
              <w:pStyle w:val="ac"/>
              <w:numPr>
                <w:ilvl w:val="0"/>
                <w:numId w:val="35"/>
              </w:numPr>
              <w:ind w:left="435"/>
              <w:rPr>
                <w:lang w:val="uk-UA"/>
              </w:rPr>
            </w:pPr>
            <w:r w:rsidRPr="008A0867">
              <w:t>Розглянути базові елементи економічної безпеки держави.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spacing w:after="0" w:line="240" w:lineRule="auto"/>
              <w:ind w:firstLine="142"/>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B72F4E" w:rsidRPr="008A0867" w:rsidTr="001E7FE8">
        <w:trPr>
          <w:trHeight w:val="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673010" w:rsidP="00CF5EC1">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t xml:space="preserve">Тема 2. </w:t>
            </w:r>
          </w:p>
          <w:p w:rsidR="00673010" w:rsidRPr="008A0867" w:rsidRDefault="00673010" w:rsidP="00CF5EC1">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Загрози та індикатори економічної безпеки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6292" w:rsidRPr="008A0867" w:rsidRDefault="00246292" w:rsidP="004964F2">
            <w:pPr>
              <w:pStyle w:val="ac"/>
              <w:numPr>
                <w:ilvl w:val="1"/>
                <w:numId w:val="36"/>
              </w:numPr>
              <w:ind w:left="435"/>
              <w:rPr>
                <w:lang w:val="uk-UA"/>
              </w:rPr>
            </w:pPr>
            <w:r w:rsidRPr="008A0867">
              <w:rPr>
                <w:lang w:val="uk-UA"/>
              </w:rPr>
              <w:t>Розглянути класифікацію зовнішніх та внутрішніх загроз економічній безпеці держави.</w:t>
            </w:r>
          </w:p>
          <w:p w:rsidR="00246292" w:rsidRPr="008A0867" w:rsidRDefault="00246292" w:rsidP="004964F2">
            <w:pPr>
              <w:pStyle w:val="ac"/>
              <w:numPr>
                <w:ilvl w:val="1"/>
                <w:numId w:val="36"/>
              </w:numPr>
              <w:ind w:left="435"/>
            </w:pPr>
            <w:r w:rsidRPr="008A0867">
              <w:t>Проаналізувати систему основних індикаторів економічної безпеки, які використовуються в Україні та за кордоном.</w:t>
            </w:r>
          </w:p>
          <w:p w:rsidR="00246292" w:rsidRPr="008A0867" w:rsidRDefault="00246292" w:rsidP="004964F2">
            <w:pPr>
              <w:pStyle w:val="ac"/>
              <w:numPr>
                <w:ilvl w:val="1"/>
                <w:numId w:val="36"/>
              </w:numPr>
              <w:ind w:left="435"/>
            </w:pPr>
            <w:r w:rsidRPr="008A0867">
              <w:t>Визначити критичні порогові значення ключових індикаторів економічної безпеки та оцінити їх вплив на економічну стабільність держави.</w:t>
            </w:r>
          </w:p>
          <w:p w:rsidR="00673010" w:rsidRPr="008A0867" w:rsidRDefault="00246292" w:rsidP="004964F2">
            <w:pPr>
              <w:pStyle w:val="ac"/>
              <w:numPr>
                <w:ilvl w:val="1"/>
                <w:numId w:val="36"/>
              </w:numPr>
              <w:ind w:left="435"/>
            </w:pPr>
            <w:r w:rsidRPr="008A0867">
              <w:t>Ознайомитися з методами ідентифікації та кількісного оцінювання загроз економічній безпеці.</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spacing w:after="0" w:line="240" w:lineRule="auto"/>
              <w:ind w:firstLine="142"/>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B72F4E" w:rsidRPr="008A0867" w:rsidTr="008A0867">
        <w:trPr>
          <w:trHeight w:val="2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673010" w:rsidP="00CF5EC1">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lastRenderedPageBreak/>
              <w:t xml:space="preserve">Тема 3. </w:t>
            </w:r>
          </w:p>
          <w:p w:rsidR="00673010" w:rsidRPr="008A0867" w:rsidRDefault="00673010" w:rsidP="00CF5EC1">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Система національної економічної безпеки та механізми її забезпечення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6292" w:rsidRPr="008A0867" w:rsidRDefault="00246292" w:rsidP="004964F2">
            <w:pPr>
              <w:pStyle w:val="ac"/>
              <w:numPr>
                <w:ilvl w:val="1"/>
                <w:numId w:val="37"/>
              </w:numPr>
              <w:ind w:left="435"/>
              <w:rPr>
                <w:lang w:val="uk-UA"/>
              </w:rPr>
            </w:pPr>
            <w:r w:rsidRPr="008A0867">
              <w:rPr>
                <w:lang w:val="uk-UA"/>
              </w:rPr>
              <w:t>Провести оцінку ефективності існуючої системи національної економічної безпеки України, виявити її сильні та слабкі сторони.</w:t>
            </w:r>
          </w:p>
          <w:p w:rsidR="00246292" w:rsidRPr="008A0867" w:rsidRDefault="00246292" w:rsidP="004964F2">
            <w:pPr>
              <w:pStyle w:val="ac"/>
              <w:numPr>
                <w:ilvl w:val="1"/>
                <w:numId w:val="37"/>
              </w:numPr>
              <w:ind w:left="435"/>
              <w:rPr>
                <w:lang w:val="uk-UA"/>
              </w:rPr>
            </w:pPr>
            <w:r w:rsidRPr="008A0867">
              <w:rPr>
                <w:lang w:val="uk-UA"/>
              </w:rPr>
              <w:t>Здійснити порівняльний аналіз моделей національної економічної безпеки різних країн світу (наприклад, США, Німеччини, Польщі, Японії).</w:t>
            </w:r>
          </w:p>
          <w:p w:rsidR="00246292" w:rsidRPr="008A0867" w:rsidRDefault="00246292" w:rsidP="004964F2">
            <w:pPr>
              <w:pStyle w:val="ac"/>
              <w:numPr>
                <w:ilvl w:val="1"/>
                <w:numId w:val="37"/>
              </w:numPr>
              <w:ind w:left="435"/>
              <w:rPr>
                <w:lang w:val="uk-UA"/>
              </w:rPr>
            </w:pPr>
            <w:r w:rsidRPr="008A0867">
              <w:rPr>
                <w:lang w:val="uk-UA"/>
              </w:rPr>
              <w:t>Проаналізувати роль Верховної Ради України, Кабінету Міністрів та Національного банку у формуванні та реалізації політики економічної безпеки.</w:t>
            </w:r>
          </w:p>
          <w:p w:rsidR="00673010" w:rsidRPr="008A0867" w:rsidRDefault="00246292" w:rsidP="004964F2">
            <w:pPr>
              <w:pStyle w:val="ac"/>
              <w:numPr>
                <w:ilvl w:val="1"/>
                <w:numId w:val="37"/>
              </w:numPr>
              <w:ind w:left="435"/>
            </w:pPr>
            <w:r w:rsidRPr="008A0867">
              <w:t>Розглянути приклади практичного застосування інструментів протидії економічним загрозам у період воєнного стану.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p>
          <w:p w:rsidR="00673010" w:rsidRPr="008A0867" w:rsidRDefault="00B72F4E" w:rsidP="001E7FE8">
            <w:pPr>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B72F4E" w:rsidRPr="008A0867" w:rsidTr="001E7FE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C42B05">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8A0867">
              <w:rPr>
                <w:rFonts w:ascii="Times New Roman" w:eastAsia="Times New Roman" w:hAnsi="Times New Roman" w:cs="Times New Roman"/>
                <w:b/>
                <w:bCs/>
                <w:i/>
                <w:color w:val="000000"/>
                <w:sz w:val="24"/>
                <w:szCs w:val="24"/>
                <w:lang w:eastAsia="ru-RU"/>
              </w:rPr>
              <w:t xml:space="preserve">Тема 4. </w:t>
            </w:r>
          </w:p>
          <w:p w:rsidR="00B72F4E" w:rsidRPr="008A0867" w:rsidRDefault="00B72F4E" w:rsidP="00C42B05">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8A0867">
              <w:rPr>
                <w:rFonts w:ascii="Times New Roman" w:hAnsi="Times New Roman" w:cs="Times New Roman"/>
                <w:sz w:val="24"/>
                <w:szCs w:val="24"/>
              </w:rPr>
              <w:t>Сучасні тенденції та перспективи розвитку економічної безпеки</w:t>
            </w:r>
          </w:p>
        </w:tc>
        <w:tc>
          <w:tcPr>
            <w:tcW w:w="6388" w:type="dxa"/>
            <w:tcBorders>
              <w:top w:val="single" w:sz="4" w:space="0" w:color="auto"/>
              <w:left w:val="single" w:sz="4" w:space="0" w:color="auto"/>
              <w:bottom w:val="single" w:sz="4" w:space="0" w:color="auto"/>
              <w:right w:val="single" w:sz="4" w:space="0" w:color="auto"/>
            </w:tcBorders>
            <w:shd w:val="clear" w:color="auto" w:fill="auto"/>
          </w:tcPr>
          <w:p w:rsidR="00B72F4E" w:rsidRPr="008A0867" w:rsidRDefault="00B72F4E" w:rsidP="004964F2">
            <w:pPr>
              <w:pStyle w:val="ac"/>
              <w:numPr>
                <w:ilvl w:val="0"/>
                <w:numId w:val="39"/>
              </w:numPr>
              <w:ind w:left="517" w:hanging="283"/>
              <w:rPr>
                <w:lang w:val="uk-UA"/>
              </w:rPr>
            </w:pPr>
            <w:r w:rsidRPr="008A0867">
              <w:rPr>
                <w:lang w:val="uk-UA"/>
              </w:rPr>
              <w:t>Провести аналіз сучасних викликів для економічної безпеки України, зокрема в енергетичній, міграційній та кіберсфері.</w:t>
            </w:r>
          </w:p>
          <w:p w:rsidR="00B72F4E" w:rsidRPr="008A0867" w:rsidRDefault="00B72F4E" w:rsidP="004964F2">
            <w:pPr>
              <w:pStyle w:val="ac"/>
              <w:numPr>
                <w:ilvl w:val="0"/>
                <w:numId w:val="39"/>
              </w:numPr>
              <w:ind w:left="517" w:hanging="283"/>
              <w:rPr>
                <w:lang w:val="uk-UA"/>
              </w:rPr>
            </w:pPr>
            <w:r w:rsidRPr="008A0867">
              <w:rPr>
                <w:lang w:val="uk-UA"/>
              </w:rPr>
              <w:t>Дослідити перспективи використання цифрових технологій, штучного інтелекту та великих даних (</w:t>
            </w:r>
            <w:r w:rsidRPr="008A0867">
              <w:t>Big</w:t>
            </w:r>
            <w:r w:rsidRPr="008A0867">
              <w:rPr>
                <w:lang w:val="uk-UA"/>
              </w:rPr>
              <w:t xml:space="preserve"> </w:t>
            </w:r>
            <w:r w:rsidRPr="008A0867">
              <w:t>Data</w:t>
            </w:r>
            <w:r w:rsidRPr="008A0867">
              <w:rPr>
                <w:lang w:val="uk-UA"/>
              </w:rPr>
              <w:t>) для моніторингу та оцінки економічної безпеки.</w:t>
            </w:r>
          </w:p>
          <w:p w:rsidR="00B72F4E" w:rsidRPr="008A0867" w:rsidRDefault="00B72F4E" w:rsidP="004964F2">
            <w:pPr>
              <w:pStyle w:val="ac"/>
              <w:numPr>
                <w:ilvl w:val="0"/>
                <w:numId w:val="39"/>
              </w:numPr>
              <w:ind w:left="517" w:hanging="283"/>
              <w:rPr>
                <w:lang w:val="uk-UA"/>
              </w:rPr>
            </w:pPr>
            <w:r w:rsidRPr="008A0867">
              <w:rPr>
                <w:lang w:val="uk-UA"/>
              </w:rPr>
              <w:t>Розробити можливі сценарії розвитку економічної безпеки України на найближче десятиріччя з урахуванням глобальних тенденцій.</w:t>
            </w:r>
          </w:p>
          <w:p w:rsidR="00B72F4E" w:rsidRPr="008A0867" w:rsidRDefault="00B72F4E" w:rsidP="004964F2">
            <w:pPr>
              <w:pStyle w:val="ac"/>
              <w:numPr>
                <w:ilvl w:val="0"/>
                <w:numId w:val="39"/>
              </w:numPr>
              <w:ind w:left="517" w:hanging="283"/>
              <w:rPr>
                <w:lang w:val="uk-UA"/>
              </w:rPr>
            </w:pPr>
            <w:r w:rsidRPr="008A0867">
              <w:t>Підготувати прогноз впливу процесів післявоєнного відновлення економіки на стан національної системи економічної безпеки.</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p>
          <w:p w:rsidR="00B72F4E" w:rsidRPr="008A0867" w:rsidRDefault="00B72F4E" w:rsidP="001E7FE8">
            <w:pPr>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p w:rsidR="00B72F4E" w:rsidRPr="008A0867" w:rsidRDefault="00B72F4E" w:rsidP="001E7FE8">
            <w:pPr>
              <w:jc w:val="center"/>
              <w:rPr>
                <w:rFonts w:ascii="Times New Roman" w:eastAsia="Times New Roman" w:hAnsi="Times New Roman" w:cs="Times New Roman"/>
                <w:sz w:val="24"/>
                <w:szCs w:val="24"/>
                <w:lang w:eastAsia="ru-RU"/>
              </w:rPr>
            </w:pPr>
          </w:p>
          <w:p w:rsidR="00B72F4E" w:rsidRPr="008A0867" w:rsidRDefault="00B72F4E" w:rsidP="001E7FE8">
            <w:pPr>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B72F4E" w:rsidRPr="008A0867" w:rsidTr="001E7FE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C42B05">
            <w:pPr>
              <w:spacing w:after="0" w:line="240" w:lineRule="auto"/>
              <w:jc w:val="center"/>
              <w:rPr>
                <w:rFonts w:ascii="Times New Roman" w:eastAsia="Times New Roman" w:hAnsi="Times New Roman" w:cs="Times New Roman"/>
                <w:b/>
                <w:i/>
                <w:sz w:val="24"/>
                <w:szCs w:val="24"/>
                <w:lang w:eastAsia="ru-RU"/>
              </w:rPr>
            </w:pPr>
          </w:p>
          <w:p w:rsidR="00B72F4E" w:rsidRPr="008A0867" w:rsidRDefault="00B72F4E" w:rsidP="00C42B05">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t xml:space="preserve">Тема 5. </w:t>
            </w:r>
          </w:p>
          <w:p w:rsidR="00B72F4E" w:rsidRPr="008A0867" w:rsidRDefault="00B72F4E"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Регіональна економічна безпека як складова національної безпеки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2F4E" w:rsidRPr="008A0867" w:rsidRDefault="00B72F4E" w:rsidP="004964F2">
            <w:pPr>
              <w:pStyle w:val="ac"/>
              <w:numPr>
                <w:ilvl w:val="1"/>
                <w:numId w:val="43"/>
              </w:numPr>
              <w:tabs>
                <w:tab w:val="left" w:pos="597"/>
              </w:tabs>
              <w:spacing w:before="0" w:beforeAutospacing="0" w:after="0" w:afterAutospacing="0"/>
              <w:ind w:left="313" w:firstLine="0"/>
            </w:pPr>
            <w:r w:rsidRPr="008A0867">
              <w:t>Розкрити особливості забезпечення економічної безпеки прикордонних регіонів України, визначити основні ризики та переваги їхнього геоекономічного положення.</w:t>
            </w:r>
          </w:p>
          <w:p w:rsidR="00B72F4E" w:rsidRPr="008A0867" w:rsidRDefault="00B72F4E" w:rsidP="004964F2">
            <w:pPr>
              <w:pStyle w:val="ac"/>
              <w:numPr>
                <w:ilvl w:val="1"/>
                <w:numId w:val="43"/>
              </w:numPr>
              <w:tabs>
                <w:tab w:val="left" w:pos="597"/>
              </w:tabs>
              <w:spacing w:before="0" w:beforeAutospacing="0" w:after="0" w:afterAutospacing="0"/>
              <w:ind w:left="313" w:firstLine="0"/>
            </w:pPr>
            <w:r w:rsidRPr="008A0867">
              <w:t>Проаналізувати вплив процесів децентралізації на формування системи економічної безпеки регіонів.</w:t>
            </w:r>
          </w:p>
          <w:p w:rsidR="00B72F4E" w:rsidRPr="008A0867" w:rsidRDefault="00B72F4E" w:rsidP="004964F2">
            <w:pPr>
              <w:pStyle w:val="ac"/>
              <w:numPr>
                <w:ilvl w:val="1"/>
                <w:numId w:val="43"/>
              </w:numPr>
              <w:tabs>
                <w:tab w:val="left" w:pos="597"/>
              </w:tabs>
              <w:spacing w:before="0" w:beforeAutospacing="0" w:after="0" w:afterAutospacing="0"/>
              <w:ind w:left="313" w:firstLine="0"/>
            </w:pPr>
            <w:r w:rsidRPr="008A0867">
              <w:t>Ознайомитися з методами виявлення, аналізу та оцінки регіональних ризиків економічної безпеки.</w:t>
            </w:r>
          </w:p>
          <w:p w:rsidR="00B72F4E" w:rsidRPr="008A0867" w:rsidRDefault="00B72F4E" w:rsidP="004964F2">
            <w:pPr>
              <w:pStyle w:val="ac"/>
              <w:numPr>
                <w:ilvl w:val="1"/>
                <w:numId w:val="43"/>
              </w:numPr>
              <w:tabs>
                <w:tab w:val="left" w:pos="597"/>
              </w:tabs>
              <w:spacing w:before="0" w:beforeAutospacing="0" w:after="0" w:afterAutospacing="0"/>
              <w:ind w:left="313" w:firstLine="0"/>
            </w:pPr>
            <w:r w:rsidRPr="008A0867">
              <w:t>Навести приклади регіональних економічних дисбалансів в Україні та запропонувати можливі шляхи їх подолання.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B72F4E" w:rsidRPr="008A0867" w:rsidTr="001E7FE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C42B05">
            <w:pPr>
              <w:shd w:val="clear" w:color="auto" w:fill="FFFFFF"/>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bCs/>
                <w:i/>
                <w:sz w:val="24"/>
                <w:szCs w:val="24"/>
                <w:lang w:eastAsia="ru-RU"/>
              </w:rPr>
              <w:t>Тема</w:t>
            </w:r>
            <w:r w:rsidRPr="008A0867">
              <w:rPr>
                <w:rFonts w:ascii="Times New Roman" w:eastAsia="Times New Roman" w:hAnsi="Times New Roman" w:cs="Times New Roman"/>
                <w:b/>
                <w:i/>
                <w:sz w:val="24"/>
                <w:szCs w:val="24"/>
                <w:lang w:eastAsia="ru-RU"/>
              </w:rPr>
              <w:t xml:space="preserve"> 6. </w:t>
            </w:r>
          </w:p>
          <w:p w:rsidR="00B72F4E" w:rsidRPr="008A0867" w:rsidRDefault="00B72F4E" w:rsidP="00C42B05">
            <w:pPr>
              <w:shd w:val="clear" w:color="auto" w:fill="FFFFFF"/>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Зовнішньоекономічна безпека та правове забезпечення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2F4E" w:rsidRPr="008A0867" w:rsidRDefault="00B72F4E" w:rsidP="004964F2">
            <w:pPr>
              <w:pStyle w:val="ac"/>
              <w:numPr>
                <w:ilvl w:val="1"/>
                <w:numId w:val="38"/>
              </w:numPr>
              <w:ind w:left="435"/>
              <w:rPr>
                <w:lang w:val="uk-UA"/>
              </w:rPr>
            </w:pPr>
            <w:r w:rsidRPr="008A0867">
              <w:rPr>
                <w:lang w:val="uk-UA"/>
              </w:rPr>
              <w:t>Проаналізувати основні виклики для зовнішньоекономічної безпеки України в умовах глобальних економічних і політичних криз.</w:t>
            </w:r>
          </w:p>
          <w:p w:rsidR="00B72F4E" w:rsidRPr="008A0867" w:rsidRDefault="00B72F4E" w:rsidP="004964F2">
            <w:pPr>
              <w:pStyle w:val="ac"/>
              <w:numPr>
                <w:ilvl w:val="1"/>
                <w:numId w:val="38"/>
              </w:numPr>
              <w:ind w:left="435"/>
            </w:pPr>
            <w:r w:rsidRPr="008A0867">
              <w:t>Дослідити структуру зовнішньоторговельних партнерів України, визначити потенційні ризики та можливості для національної економіки.</w:t>
            </w:r>
          </w:p>
          <w:p w:rsidR="00B72F4E" w:rsidRPr="008A0867" w:rsidRDefault="00B72F4E" w:rsidP="004964F2">
            <w:pPr>
              <w:pStyle w:val="ac"/>
              <w:numPr>
                <w:ilvl w:val="1"/>
                <w:numId w:val="38"/>
              </w:numPr>
              <w:ind w:left="435"/>
            </w:pPr>
            <w:r w:rsidRPr="008A0867">
              <w:t>Розкрити роль митної політики та системи контролю у забезпеченні зовнішньоекономічної безпеки.</w:t>
            </w:r>
          </w:p>
          <w:p w:rsidR="00B72F4E" w:rsidRPr="008A0867" w:rsidRDefault="00B72F4E" w:rsidP="004964F2">
            <w:pPr>
              <w:pStyle w:val="ac"/>
              <w:numPr>
                <w:ilvl w:val="1"/>
                <w:numId w:val="38"/>
              </w:numPr>
              <w:ind w:left="435"/>
            </w:pPr>
            <w:r w:rsidRPr="008A0867">
              <w:t xml:space="preserve">Розглянути практичні проблеми імплементації міжнародних угод у правову систему України та оцінити їх вплив на економічну стабільність </w:t>
            </w:r>
            <w:r w:rsidRPr="008A0867">
              <w:lastRenderedPageBreak/>
              <w:t>держави.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2F4E" w:rsidRPr="008A0867" w:rsidRDefault="00B72F4E" w:rsidP="001E7FE8">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B72F4E" w:rsidRPr="008A0867" w:rsidTr="001E7FE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673010" w:rsidP="00CF5EC1">
            <w:pPr>
              <w:spacing w:after="0" w:line="240" w:lineRule="auto"/>
              <w:jc w:val="center"/>
              <w:rPr>
                <w:rFonts w:ascii="Times New Roman" w:eastAsia="Times New Roman" w:hAnsi="Times New Roman" w:cs="Times New Roman"/>
                <w:b/>
                <w:bCs/>
                <w:i/>
                <w:color w:val="000000"/>
                <w:sz w:val="24"/>
                <w:szCs w:val="24"/>
                <w:lang w:eastAsia="ru-RU"/>
              </w:rPr>
            </w:pPr>
            <w:r w:rsidRPr="008A0867">
              <w:rPr>
                <w:rFonts w:ascii="Times New Roman" w:eastAsia="Times New Roman" w:hAnsi="Times New Roman" w:cs="Times New Roman"/>
                <w:b/>
                <w:bCs/>
                <w:i/>
                <w:color w:val="000000"/>
                <w:sz w:val="24"/>
                <w:szCs w:val="24"/>
                <w:lang w:eastAsia="ru-RU"/>
              </w:rPr>
              <w:t xml:space="preserve">Тема 7. </w:t>
            </w:r>
          </w:p>
          <w:p w:rsidR="00673010" w:rsidRPr="008A0867" w:rsidRDefault="00673010" w:rsidP="00CF5EC1">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Поняття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3010" w:rsidRPr="008A0867" w:rsidRDefault="00673010" w:rsidP="004964F2">
            <w:pPr>
              <w:pStyle w:val="ac"/>
              <w:numPr>
                <w:ilvl w:val="0"/>
                <w:numId w:val="2"/>
              </w:numPr>
              <w:spacing w:before="0" w:beforeAutospacing="0" w:after="0" w:afterAutospacing="0"/>
              <w:ind w:left="357" w:firstLine="18"/>
            </w:pPr>
            <w:r w:rsidRPr="008A0867">
              <w:t>Вплив макроекономічних факторів на економічну безпеку підприємств.</w:t>
            </w:r>
          </w:p>
          <w:p w:rsidR="00673010" w:rsidRPr="008A0867" w:rsidRDefault="00673010" w:rsidP="004964F2">
            <w:pPr>
              <w:pStyle w:val="ac"/>
              <w:numPr>
                <w:ilvl w:val="0"/>
                <w:numId w:val="2"/>
              </w:numPr>
              <w:spacing w:before="0" w:beforeAutospacing="0" w:after="0" w:afterAutospacing="0"/>
              <w:ind w:left="357" w:firstLine="18"/>
            </w:pPr>
            <w:r w:rsidRPr="008A0867">
              <w:t>Порівняльний аналіз підходів до визначення економічної безпеки підприємства в науковій літературі.</w:t>
            </w:r>
          </w:p>
          <w:p w:rsidR="00673010" w:rsidRPr="008A0867" w:rsidRDefault="00673010" w:rsidP="004964F2">
            <w:pPr>
              <w:pStyle w:val="ac"/>
              <w:numPr>
                <w:ilvl w:val="0"/>
                <w:numId w:val="2"/>
              </w:numPr>
              <w:spacing w:before="0" w:beforeAutospacing="0" w:after="0" w:afterAutospacing="0"/>
              <w:ind w:left="357" w:firstLine="18"/>
            </w:pPr>
            <w:r w:rsidRPr="008A0867">
              <w:t>Приклади внутрішніх загроз для українських підприємств.</w:t>
            </w:r>
          </w:p>
          <w:p w:rsidR="00673010" w:rsidRPr="008A0867" w:rsidRDefault="00673010" w:rsidP="004964F2">
            <w:pPr>
              <w:pStyle w:val="ac"/>
              <w:numPr>
                <w:ilvl w:val="0"/>
                <w:numId w:val="2"/>
              </w:numPr>
              <w:spacing w:before="0" w:beforeAutospacing="0" w:after="0" w:afterAutospacing="0"/>
              <w:ind w:left="357" w:firstLine="18"/>
            </w:pPr>
            <w:r w:rsidRPr="008A0867">
              <w:t>Розробка показників для оцінки фінансової складової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pStyle w:val="ac"/>
              <w:spacing w:before="0" w:beforeAutospacing="0" w:after="0" w:afterAutospacing="0"/>
              <w:jc w:val="center"/>
              <w:rPr>
                <w:b/>
                <w:lang w:val="uk-UA"/>
              </w:rPr>
            </w:pPr>
            <w:r w:rsidRPr="008A0867">
              <w:rPr>
                <w:b/>
                <w:lang w:val="uk-UA"/>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pStyle w:val="ac"/>
              <w:spacing w:before="0" w:beforeAutospacing="0" w:after="0" w:afterAutospacing="0"/>
              <w:jc w:val="center"/>
              <w:rPr>
                <w:b/>
                <w:lang w:val="uk-UA"/>
              </w:rPr>
            </w:pPr>
            <w:r w:rsidRPr="008A0867">
              <w:rPr>
                <w:b/>
                <w:lang w:val="uk-UA"/>
              </w:rPr>
              <w:t>-</w:t>
            </w:r>
          </w:p>
        </w:tc>
      </w:tr>
      <w:tr w:rsidR="00B72F4E" w:rsidRPr="008A0867" w:rsidTr="001E7FE8">
        <w:trPr>
          <w:trHeight w:val="1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673010" w:rsidP="00CF5EC1">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t xml:space="preserve">Тема 8. </w:t>
            </w:r>
          </w:p>
          <w:p w:rsidR="00673010" w:rsidRPr="008A0867" w:rsidRDefault="00673010" w:rsidP="00CF5EC1">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Організація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C156E" w:rsidRPr="008A0867" w:rsidRDefault="008C156E" w:rsidP="004964F2">
            <w:pPr>
              <w:pStyle w:val="ac"/>
              <w:numPr>
                <w:ilvl w:val="1"/>
                <w:numId w:val="40"/>
              </w:numPr>
              <w:ind w:left="467"/>
              <w:rPr>
                <w:lang w:val="uk-UA"/>
              </w:rPr>
            </w:pPr>
            <w:r w:rsidRPr="008A0867">
              <w:rPr>
                <w:lang w:val="uk-UA"/>
              </w:rPr>
              <w:t>Проаналізувати вплив макроекономічних факторів (інфляції, валютного курсу, податкової політики, воєнних ризиків) на рівень економічної безпеки підприємств в Україні.</w:t>
            </w:r>
          </w:p>
          <w:p w:rsidR="008C156E" w:rsidRPr="008A0867" w:rsidRDefault="008C156E" w:rsidP="004964F2">
            <w:pPr>
              <w:pStyle w:val="ac"/>
              <w:numPr>
                <w:ilvl w:val="1"/>
                <w:numId w:val="40"/>
              </w:numPr>
              <w:ind w:left="467"/>
              <w:rPr>
                <w:lang w:val="uk-UA"/>
              </w:rPr>
            </w:pPr>
            <w:r w:rsidRPr="008A0867">
              <w:rPr>
                <w:lang w:val="uk-UA"/>
              </w:rPr>
              <w:t>Здійснити порівняльний аналіз підходів до визначення сутності поняття «економічна безпека підприємства» у працях вітчизняних і зарубіжних дослідників.</w:t>
            </w:r>
          </w:p>
          <w:p w:rsidR="008C156E" w:rsidRPr="008A0867" w:rsidRDefault="008C156E" w:rsidP="004964F2">
            <w:pPr>
              <w:pStyle w:val="ac"/>
              <w:numPr>
                <w:ilvl w:val="1"/>
                <w:numId w:val="40"/>
              </w:numPr>
              <w:ind w:left="467"/>
              <w:rPr>
                <w:lang w:val="uk-UA"/>
              </w:rPr>
            </w:pPr>
            <w:r w:rsidRPr="008A0867">
              <w:rPr>
                <w:lang w:val="uk-UA"/>
              </w:rPr>
              <w:t>Навести приклади основних внутрішніх загроз для українських підприємств, зокрема фінансових, кадрових, інформаційних та репутаційних ризиків.</w:t>
            </w:r>
          </w:p>
          <w:p w:rsidR="00673010" w:rsidRPr="008A0867" w:rsidRDefault="008C156E" w:rsidP="004964F2">
            <w:pPr>
              <w:pStyle w:val="ac"/>
              <w:numPr>
                <w:ilvl w:val="1"/>
                <w:numId w:val="40"/>
              </w:numPr>
              <w:ind w:left="467"/>
              <w:rPr>
                <w:lang w:val="uk-UA"/>
              </w:rPr>
            </w:pPr>
            <w:r w:rsidRPr="008A0867">
              <w:rPr>
                <w:lang w:val="uk-UA"/>
              </w:rPr>
              <w:t>Розробити систему показників для оцінки фінансової складової економічної безпеки підприємства (ліквідність, рентабельність, боргове навантаження тощо).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pStyle w:val="ac"/>
              <w:spacing w:before="0" w:beforeAutospacing="0" w:after="0" w:afterAutospacing="0"/>
              <w:jc w:val="center"/>
              <w:rPr>
                <w:lang w:val="uk-UA"/>
              </w:rPr>
            </w:pPr>
            <w:r w:rsidRPr="008A0867">
              <w:rPr>
                <w:lang w:val="uk-UA"/>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pStyle w:val="ac"/>
              <w:spacing w:before="0" w:beforeAutospacing="0" w:after="0" w:afterAutospacing="0"/>
              <w:jc w:val="center"/>
              <w:rPr>
                <w:lang w:val="uk-UA"/>
              </w:rPr>
            </w:pPr>
            <w:r w:rsidRPr="008A0867">
              <w:rPr>
                <w:lang w:val="uk-UA"/>
              </w:rPr>
              <w:t>-</w:t>
            </w:r>
          </w:p>
        </w:tc>
      </w:tr>
      <w:tr w:rsidR="00B72F4E" w:rsidRPr="008A0867" w:rsidTr="001E7FE8">
        <w:trPr>
          <w:trHeight w:val="30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673010" w:rsidP="00CF5EC1">
            <w:pPr>
              <w:spacing w:after="0" w:line="240" w:lineRule="auto"/>
              <w:jc w:val="center"/>
              <w:rPr>
                <w:rFonts w:ascii="Times New Roman" w:hAnsi="Times New Roman" w:cs="Times New Roman"/>
                <w:b/>
                <w:sz w:val="24"/>
                <w:szCs w:val="24"/>
              </w:rPr>
            </w:pPr>
          </w:p>
          <w:p w:rsidR="00673010" w:rsidRPr="008A0867" w:rsidRDefault="00673010" w:rsidP="00CF5EC1">
            <w:pPr>
              <w:spacing w:after="0" w:line="240" w:lineRule="auto"/>
              <w:jc w:val="center"/>
              <w:rPr>
                <w:rFonts w:ascii="Times New Roman" w:hAnsi="Times New Roman" w:cs="Times New Roman"/>
                <w:b/>
                <w:i/>
                <w:sz w:val="24"/>
                <w:szCs w:val="24"/>
              </w:rPr>
            </w:pPr>
            <w:r w:rsidRPr="008A0867">
              <w:rPr>
                <w:rFonts w:ascii="Times New Roman" w:hAnsi="Times New Roman" w:cs="Times New Roman"/>
                <w:b/>
                <w:i/>
                <w:sz w:val="24"/>
                <w:szCs w:val="24"/>
              </w:rPr>
              <w:t xml:space="preserve">Тема 9. </w:t>
            </w:r>
          </w:p>
          <w:p w:rsidR="00673010" w:rsidRPr="008A0867" w:rsidRDefault="00673010" w:rsidP="00CF5EC1">
            <w:pPr>
              <w:spacing w:after="0" w:line="240" w:lineRule="auto"/>
              <w:jc w:val="center"/>
              <w:rPr>
                <w:rFonts w:ascii="Times New Roman" w:eastAsia="Times New Roman" w:hAnsi="Times New Roman" w:cs="Times New Roman"/>
                <w:b/>
                <w:i/>
                <w:sz w:val="24"/>
                <w:szCs w:val="24"/>
                <w:lang w:eastAsia="ru-RU"/>
              </w:rPr>
            </w:pPr>
            <w:r w:rsidRPr="008A0867">
              <w:rPr>
                <w:rFonts w:ascii="Times New Roman" w:hAnsi="Times New Roman" w:cs="Times New Roman"/>
                <w:sz w:val="24"/>
                <w:szCs w:val="24"/>
              </w:rPr>
              <w:t>Механізм забезпечення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C156E" w:rsidRPr="008A0867" w:rsidRDefault="008C156E" w:rsidP="004964F2">
            <w:pPr>
              <w:pStyle w:val="ac"/>
              <w:numPr>
                <w:ilvl w:val="1"/>
                <w:numId w:val="41"/>
              </w:numPr>
              <w:ind w:left="478"/>
              <w:rPr>
                <w:lang w:val="uk-UA"/>
              </w:rPr>
            </w:pPr>
            <w:r w:rsidRPr="008A0867">
              <w:rPr>
                <w:lang w:val="uk-UA"/>
              </w:rPr>
              <w:t>Розкрити співвідношення стратегічних і тактичних заходів у системі економічної безпеки підприємства та визначити їхню роль у мінімізації ризиків.</w:t>
            </w:r>
          </w:p>
          <w:p w:rsidR="008C156E" w:rsidRPr="008A0867" w:rsidRDefault="008C156E" w:rsidP="004964F2">
            <w:pPr>
              <w:pStyle w:val="ac"/>
              <w:numPr>
                <w:ilvl w:val="1"/>
                <w:numId w:val="41"/>
              </w:numPr>
              <w:ind w:left="478"/>
              <w:rPr>
                <w:lang w:val="uk-UA"/>
              </w:rPr>
            </w:pPr>
            <w:r w:rsidRPr="008A0867">
              <w:rPr>
                <w:lang w:val="uk-UA"/>
              </w:rPr>
              <w:t>Проаналізувати вплив інформаційної безпеки на загальний рівень економічної безпеки підприємства, розглянути приклади кіберзагроз і способи їх нейтралізації.</w:t>
            </w:r>
          </w:p>
          <w:p w:rsidR="008C156E" w:rsidRPr="008A0867" w:rsidRDefault="008C156E" w:rsidP="004964F2">
            <w:pPr>
              <w:pStyle w:val="ac"/>
              <w:numPr>
                <w:ilvl w:val="1"/>
                <w:numId w:val="41"/>
              </w:numPr>
              <w:ind w:left="478"/>
            </w:pPr>
            <w:r w:rsidRPr="008A0867">
              <w:t>Дослідити роль корпоративної культури, етики та управлінських стандартів у формуванні безпечного економічного середовища підприємства.</w:t>
            </w:r>
          </w:p>
          <w:p w:rsidR="00673010" w:rsidRPr="008A0867" w:rsidRDefault="008C156E" w:rsidP="004964F2">
            <w:pPr>
              <w:pStyle w:val="ac"/>
              <w:numPr>
                <w:ilvl w:val="1"/>
                <w:numId w:val="41"/>
              </w:numPr>
              <w:ind w:left="478"/>
            </w:pPr>
            <w:r w:rsidRPr="008A0867">
              <w:t>Навести приклади практичного застосування фінансових інструментів (страхування, хеджування, резервування, диверсифікація) у механізмі забезпечення економічної безпеки.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spacing w:after="0" w:line="240" w:lineRule="auto"/>
              <w:ind w:firstLine="142"/>
              <w:jc w:val="center"/>
              <w:rPr>
                <w:rFonts w:ascii="Times New Roman" w:eastAsia="Times New Roman" w:hAnsi="Times New Roman" w:cs="Times New Roman"/>
                <w:sz w:val="24"/>
                <w:szCs w:val="24"/>
                <w:lang w:val="ru-RU" w:eastAsia="ru-RU"/>
              </w:rPr>
            </w:pPr>
            <w:r w:rsidRPr="008A0867">
              <w:rPr>
                <w:rFonts w:ascii="Times New Roman" w:eastAsia="Times New Roman" w:hAnsi="Times New Roman" w:cs="Times New Roman"/>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spacing w:after="0" w:line="240" w:lineRule="auto"/>
              <w:ind w:firstLine="142"/>
              <w:jc w:val="center"/>
              <w:rPr>
                <w:rFonts w:ascii="Times New Roman" w:eastAsia="Times New Roman" w:hAnsi="Times New Roman" w:cs="Times New Roman"/>
                <w:sz w:val="24"/>
                <w:szCs w:val="24"/>
                <w:lang w:val="ru-RU" w:eastAsia="ru-RU"/>
              </w:rPr>
            </w:pPr>
            <w:r w:rsidRPr="008A0867">
              <w:rPr>
                <w:rFonts w:ascii="Times New Roman" w:eastAsia="Times New Roman" w:hAnsi="Times New Roman" w:cs="Times New Roman"/>
                <w:sz w:val="24"/>
                <w:szCs w:val="24"/>
                <w:lang w:val="ru-RU" w:eastAsia="ru-RU"/>
              </w:rPr>
              <w:t>-</w:t>
            </w:r>
          </w:p>
        </w:tc>
      </w:tr>
      <w:tr w:rsidR="00B72F4E" w:rsidRPr="008A0867" w:rsidTr="001E7FE8">
        <w:trPr>
          <w:trHeight w:val="2933"/>
        </w:trPr>
        <w:tc>
          <w:tcPr>
            <w:tcW w:w="0" w:type="auto"/>
            <w:tcBorders>
              <w:top w:val="single" w:sz="4" w:space="0" w:color="auto"/>
              <w:left w:val="single" w:sz="4" w:space="0" w:color="auto"/>
              <w:bottom w:val="single" w:sz="4" w:space="0" w:color="auto"/>
              <w:right w:val="single" w:sz="4" w:space="0" w:color="auto"/>
            </w:tcBorders>
            <w:shd w:val="clear" w:color="auto" w:fill="auto"/>
          </w:tcPr>
          <w:p w:rsidR="00673010" w:rsidRPr="008A0867" w:rsidRDefault="00673010" w:rsidP="006825AE">
            <w:pPr>
              <w:jc w:val="center"/>
              <w:rPr>
                <w:rFonts w:ascii="Times New Roman" w:hAnsi="Times New Roman" w:cs="Times New Roman"/>
                <w:b/>
                <w:sz w:val="24"/>
                <w:szCs w:val="24"/>
              </w:rPr>
            </w:pPr>
          </w:p>
          <w:p w:rsidR="00673010" w:rsidRPr="008A0867" w:rsidRDefault="00673010" w:rsidP="00673010">
            <w:pPr>
              <w:jc w:val="center"/>
              <w:rPr>
                <w:rFonts w:ascii="Times New Roman" w:hAnsi="Times New Roman" w:cs="Times New Roman"/>
                <w:sz w:val="24"/>
                <w:szCs w:val="24"/>
              </w:rPr>
            </w:pPr>
            <w:r w:rsidRPr="008A0867">
              <w:rPr>
                <w:rFonts w:ascii="Times New Roman" w:hAnsi="Times New Roman" w:cs="Times New Roman"/>
                <w:b/>
                <w:i/>
                <w:sz w:val="24"/>
                <w:szCs w:val="24"/>
              </w:rPr>
              <w:t>Тема 10.</w:t>
            </w:r>
            <w:r w:rsidRPr="008A0867">
              <w:rPr>
                <w:rFonts w:ascii="Times New Roman" w:hAnsi="Times New Roman" w:cs="Times New Roman"/>
                <w:sz w:val="24"/>
                <w:szCs w:val="24"/>
              </w:rPr>
              <w:t xml:space="preserve">  </w:t>
            </w:r>
          </w:p>
          <w:p w:rsidR="00673010" w:rsidRPr="008A0867" w:rsidRDefault="00673010" w:rsidP="00673010">
            <w:pPr>
              <w:jc w:val="center"/>
              <w:rPr>
                <w:rFonts w:ascii="Times New Roman" w:hAnsi="Times New Roman" w:cs="Times New Roman"/>
                <w:sz w:val="24"/>
                <w:szCs w:val="24"/>
              </w:rPr>
            </w:pPr>
            <w:r w:rsidRPr="008A0867">
              <w:rPr>
                <w:rFonts w:ascii="Times New Roman" w:hAnsi="Times New Roman" w:cs="Times New Roman"/>
                <w:sz w:val="24"/>
                <w:szCs w:val="24"/>
              </w:rPr>
              <w:t>Методичне забезпечення оцінки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22864" w:rsidRPr="008A0867" w:rsidRDefault="00322864" w:rsidP="004964F2">
            <w:pPr>
              <w:pStyle w:val="ac"/>
              <w:numPr>
                <w:ilvl w:val="0"/>
                <w:numId w:val="42"/>
              </w:numPr>
              <w:ind w:left="564"/>
              <w:rPr>
                <w:lang w:val="uk-UA"/>
              </w:rPr>
            </w:pPr>
            <w:r w:rsidRPr="008A0867">
              <w:rPr>
                <w:lang w:val="uk-UA"/>
              </w:rPr>
              <w:t>Провести порівняльний аналіз основних методик оцінювання рівня економічної безпеки підприємства (індикаторний, ресурсно-функціональний, інтегральний, експертний підходи).</w:t>
            </w:r>
          </w:p>
          <w:p w:rsidR="00322864" w:rsidRPr="008A0867" w:rsidRDefault="00322864" w:rsidP="004964F2">
            <w:pPr>
              <w:pStyle w:val="ac"/>
              <w:numPr>
                <w:ilvl w:val="0"/>
                <w:numId w:val="42"/>
              </w:numPr>
              <w:ind w:left="564"/>
              <w:rPr>
                <w:lang w:val="uk-UA"/>
              </w:rPr>
            </w:pPr>
            <w:r w:rsidRPr="008A0867">
              <w:rPr>
                <w:lang w:val="uk-UA"/>
              </w:rPr>
              <w:t>Визначити проблеми збору, систематизації та аналізу інформації, що використовується для оцінки економічної безпеки підприємства в умовах воєнного стану та цифрової трансформації.</w:t>
            </w:r>
          </w:p>
          <w:p w:rsidR="00322864" w:rsidRPr="008A0867" w:rsidRDefault="00322864" w:rsidP="004964F2">
            <w:pPr>
              <w:pStyle w:val="ac"/>
              <w:numPr>
                <w:ilvl w:val="0"/>
                <w:numId w:val="42"/>
              </w:numPr>
              <w:ind w:left="564"/>
              <w:rPr>
                <w:lang w:val="uk-UA"/>
              </w:rPr>
            </w:pPr>
            <w:r w:rsidRPr="008A0867">
              <w:rPr>
                <w:lang w:val="uk-UA"/>
              </w:rPr>
              <w:t>Розробити власну модель інтегрального показника економічної безпеки підприємства з урахуванням фінансової, кадрової, техніко-технологічної та інформаційної складових.</w:t>
            </w:r>
          </w:p>
          <w:p w:rsidR="00673010" w:rsidRPr="008A0867" w:rsidRDefault="00322864" w:rsidP="004964F2">
            <w:pPr>
              <w:pStyle w:val="ac"/>
              <w:numPr>
                <w:ilvl w:val="0"/>
                <w:numId w:val="42"/>
              </w:numPr>
              <w:ind w:left="564"/>
            </w:pPr>
            <w:r w:rsidRPr="008A0867">
              <w:t>Виконати практичний кейс: оцінити рівень економічної безпеки обраного підприємства (реального або умовного) з використанням однієї з розглянутих методик.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1E7FE8" w:rsidP="001E7FE8">
            <w:pPr>
              <w:pStyle w:val="ac"/>
              <w:spacing w:before="0" w:beforeAutospacing="0" w:after="0" w:afterAutospacing="0"/>
              <w:jc w:val="center"/>
              <w:rPr>
                <w:lang w:val="uk-UA"/>
              </w:rPr>
            </w:pPr>
            <w:r w:rsidRPr="008A0867">
              <w:rPr>
                <w:lang w:val="uk-UA"/>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3010" w:rsidRPr="008A0867" w:rsidRDefault="00B72F4E" w:rsidP="001E7FE8">
            <w:pPr>
              <w:pStyle w:val="ac"/>
              <w:spacing w:before="0" w:beforeAutospacing="0" w:after="0" w:afterAutospacing="0"/>
              <w:jc w:val="center"/>
              <w:rPr>
                <w:lang w:val="uk-UA"/>
              </w:rPr>
            </w:pPr>
            <w:r w:rsidRPr="008A0867">
              <w:rPr>
                <w:lang w:val="uk-UA"/>
              </w:rPr>
              <w:t>-</w:t>
            </w:r>
          </w:p>
        </w:tc>
      </w:tr>
    </w:tbl>
    <w:p w:rsidR="006523B2" w:rsidRPr="008A0867" w:rsidRDefault="006523B2" w:rsidP="006523B2">
      <w:pPr>
        <w:spacing w:after="0" w:line="240" w:lineRule="auto"/>
        <w:jc w:val="center"/>
        <w:rPr>
          <w:rFonts w:ascii="Times New Roman" w:eastAsia="Times New Roman" w:hAnsi="Times New Roman" w:cs="Times New Roman"/>
          <w:sz w:val="24"/>
          <w:szCs w:val="24"/>
          <w:lang w:eastAsia="ru-RU"/>
        </w:rPr>
      </w:pPr>
    </w:p>
    <w:p w:rsidR="00D4229F" w:rsidRPr="008A0867" w:rsidRDefault="00D4229F" w:rsidP="00D4229F">
      <w:pPr>
        <w:tabs>
          <w:tab w:val="left" w:pos="709"/>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8A0867" w:rsidRPr="008A0867" w:rsidRDefault="008A0867" w:rsidP="008A0867">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Методи навчання. Система контролю та оцінювання  </w:t>
      </w:r>
    </w:p>
    <w:p w:rsidR="008A0867" w:rsidRPr="008A0867" w:rsidRDefault="008A0867" w:rsidP="008A0867">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p w:rsidR="008A0867" w:rsidRPr="008A0867" w:rsidRDefault="008A0867" w:rsidP="008A0867">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8A0867">
        <w:rPr>
          <w:rFonts w:ascii="Times New Roman" w:eastAsia="Times New Roman" w:hAnsi="Times New Roman" w:cs="Times New Roman"/>
          <w:i/>
          <w:position w:val="-1"/>
          <w:sz w:val="24"/>
          <w:szCs w:val="24"/>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rsidR="008A0867" w:rsidRPr="008A0867" w:rsidRDefault="008A0867" w:rsidP="008A0867">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4"/>
          <w:lang w:eastAsia="ru-RU"/>
        </w:rPr>
      </w:pP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b/>
          <w:position w:val="-1"/>
          <w:sz w:val="24"/>
          <w:szCs w:val="24"/>
          <w:lang w:eastAsia="ru-RU"/>
        </w:rPr>
      </w:pP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Методи навчання</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МН1 – словесні методи (лекція, дискусія, бесіда, консультація тощо)</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МН2 – семінари, практичні або лабораторні роботи</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МО3 – бізнес-кейси (індивідуальні або командні)</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МН4 – наочні методи (презентації результатів виконаних завдань, ілюстрації, відеоматеріали, тощо)</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МН5 – робота з інформаційними ресурсами: з навчально-методичною, науковою, нормативною літературою та інтернет-ресурсами</w:t>
      </w:r>
    </w:p>
    <w:p w:rsidR="00D4229F" w:rsidRPr="008A0867" w:rsidRDefault="00D4229F" w:rsidP="00D4229F">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МН7 – самостійна робота над індивідуальним завданням або за програмою навчальної дисципліни</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МН8 – підготовка тез/доповіді на конференцію.</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МН9 – тренінги, коучі, майстер-класи від запрошених стейкхолдерів.</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МН10 – реферативні та пошукові дослідження.</w:t>
      </w:r>
    </w:p>
    <w:p w:rsidR="00D4229F" w:rsidRPr="008A0867" w:rsidRDefault="00D4229F" w:rsidP="00D4229F">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p>
    <w:p w:rsidR="00D4229F" w:rsidRPr="008A0867" w:rsidRDefault="00D4229F" w:rsidP="00D4229F">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Методи оцінювання</w:t>
      </w:r>
    </w:p>
    <w:p w:rsidR="00D4229F" w:rsidRPr="008A0867" w:rsidRDefault="00D4229F" w:rsidP="00D4229F">
      <w:pPr>
        <w:autoSpaceDE w:val="0"/>
        <w:autoSpaceDN w:val="0"/>
        <w:adjustRightInd w:val="0"/>
        <w:spacing w:after="0" w:line="240" w:lineRule="auto"/>
        <w:ind w:firstLine="709"/>
        <w:jc w:val="both"/>
        <w:rPr>
          <w:rFonts w:ascii="Times New Roman" w:eastAsia="Times New Roman" w:hAnsi="Times New Roman" w:cs="Times New Roman"/>
          <w:sz w:val="24"/>
          <w:szCs w:val="24"/>
          <w:lang w:eastAsia="uk-UA"/>
        </w:rPr>
      </w:pPr>
      <w:r w:rsidRPr="008A0867">
        <w:rPr>
          <w:rFonts w:ascii="Times New Roman" w:eastAsia="Times New Roman" w:hAnsi="Times New Roman" w:cs="Times New Roman"/>
          <w:sz w:val="24"/>
          <w:szCs w:val="24"/>
          <w:lang w:eastAsia="uk-UA"/>
        </w:rPr>
        <w:t>Методами оцінювання та</w:t>
      </w:r>
      <w:r w:rsidRPr="008A0867">
        <w:rPr>
          <w:rFonts w:ascii="Times New Roman" w:eastAsia="Times New Roman" w:hAnsi="Times New Roman" w:cs="Times New Roman"/>
          <w:b/>
          <w:sz w:val="24"/>
          <w:szCs w:val="24"/>
          <w:lang w:eastAsia="uk-UA"/>
        </w:rPr>
        <w:t xml:space="preserve"> </w:t>
      </w:r>
      <w:r w:rsidRPr="008A0867">
        <w:rPr>
          <w:rFonts w:ascii="Times New Roman" w:eastAsia="Times New Roman" w:hAnsi="Times New Roman" w:cs="Times New Roman"/>
          <w:sz w:val="24"/>
          <w:szCs w:val="24"/>
          <w:lang w:eastAsia="uk-UA"/>
        </w:rPr>
        <w:t>демонстрування результатів навчання можуть бути:</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МО1 – контрольні роботи (тематичні, модульні).</w:t>
      </w:r>
    </w:p>
    <w:p w:rsidR="00D4229F" w:rsidRPr="008A0867" w:rsidRDefault="00D4229F" w:rsidP="00E52CD7">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МО2 – тести, опитування, самостійні роботи за індивідуальними завданнями. </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МО4 – аналітичні звіти, реферати, тези доповідей, статті</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МО5 – презентації результатів виконання завдань</w:t>
      </w:r>
    </w:p>
    <w:p w:rsidR="00D4229F" w:rsidRPr="008A0867"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rsidR="00D4229F" w:rsidRPr="008A0867" w:rsidRDefault="00D4229F" w:rsidP="00D4229F">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МО8 – під</w:t>
      </w:r>
      <w:r w:rsidR="004A7BDF" w:rsidRPr="008A0867">
        <w:rPr>
          <w:rFonts w:ascii="Times New Roman" w:eastAsia="Times New Roman" w:hAnsi="Times New Roman" w:cs="Times New Roman"/>
          <w:position w:val="-1"/>
          <w:sz w:val="24"/>
          <w:szCs w:val="24"/>
          <w:lang w:eastAsia="ru-RU"/>
        </w:rPr>
        <w:t xml:space="preserve">сумковий контроль – </w:t>
      </w:r>
      <w:r w:rsidR="00E52CD7" w:rsidRPr="008A0867">
        <w:rPr>
          <w:rFonts w:ascii="Times New Roman" w:eastAsia="Times New Roman" w:hAnsi="Times New Roman" w:cs="Times New Roman"/>
          <w:position w:val="-1"/>
          <w:sz w:val="24"/>
          <w:szCs w:val="24"/>
          <w:lang w:eastAsia="ru-RU"/>
        </w:rPr>
        <w:t>залік</w:t>
      </w:r>
      <w:r w:rsidRPr="008A0867">
        <w:rPr>
          <w:rFonts w:ascii="Times New Roman" w:eastAsia="Times New Roman" w:hAnsi="Times New Roman" w:cs="Times New Roman"/>
          <w:position w:val="-1"/>
          <w:sz w:val="24"/>
          <w:szCs w:val="24"/>
          <w:lang w:eastAsia="ru-RU"/>
        </w:rPr>
        <w:t xml:space="preserve"> (у тестовій формі, усний або письмовий)</w:t>
      </w:r>
    </w:p>
    <w:p w:rsidR="008A0867" w:rsidRPr="008A0867" w:rsidRDefault="00D4229F" w:rsidP="008A0867">
      <w:pPr>
        <w:suppressAutoHyphens/>
        <w:spacing w:after="0" w:line="36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МО11 – інші види індивідуальних та групових завдань</w:t>
      </w:r>
    </w:p>
    <w:p w:rsidR="008A0867" w:rsidRPr="008A0867" w:rsidRDefault="008A0867" w:rsidP="006523B2">
      <w:pPr>
        <w:suppressAutoHyphens/>
        <w:spacing w:after="0" w:line="240" w:lineRule="auto"/>
        <w:ind w:firstLine="709"/>
        <w:jc w:val="center"/>
        <w:outlineLvl w:val="0"/>
        <w:rPr>
          <w:rFonts w:ascii="Times New Roman" w:eastAsia="Times New Roman" w:hAnsi="Times New Roman" w:cs="Times New Roman"/>
          <w:b/>
          <w:position w:val="-1"/>
          <w:sz w:val="24"/>
          <w:szCs w:val="24"/>
          <w:lang w:eastAsia="ru-RU"/>
        </w:rPr>
      </w:pPr>
    </w:p>
    <w:p w:rsidR="008A0867" w:rsidRPr="008A0867" w:rsidRDefault="008A0867" w:rsidP="008A0867">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Засоби оцінювання</w:t>
      </w:r>
    </w:p>
    <w:p w:rsidR="008A0867" w:rsidRPr="008A0867" w:rsidRDefault="008A0867" w:rsidP="008A0867">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8A0867" w:rsidRPr="008A0867" w:rsidRDefault="008A0867" w:rsidP="008A0867">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position w:val="-1"/>
          <w:sz w:val="24"/>
          <w:szCs w:val="24"/>
          <w:lang w:eastAsia="ru-RU"/>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rsidR="008A0867" w:rsidRPr="008A0867" w:rsidRDefault="008A0867" w:rsidP="008A0867">
      <w:pPr>
        <w:pBdr>
          <w:top w:val="nil"/>
          <w:left w:val="nil"/>
          <w:bottom w:val="nil"/>
          <w:right w:val="nil"/>
          <w:between w:val="nil"/>
        </w:pBdr>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position w:val="-1"/>
          <w:sz w:val="24"/>
          <w:szCs w:val="24"/>
          <w:lang w:eastAsia="ru-RU"/>
        </w:rPr>
      </w:pPr>
    </w:p>
    <w:p w:rsidR="008A0867" w:rsidRPr="008A0867" w:rsidRDefault="008A0867" w:rsidP="008A0867">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Форми поточного та підсумкового контролю</w:t>
      </w:r>
    </w:p>
    <w:p w:rsidR="008A0867" w:rsidRPr="008A0867" w:rsidRDefault="008A0867" w:rsidP="008A0867">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8A0867" w:rsidRPr="008A0867" w:rsidRDefault="008A0867" w:rsidP="008A0867">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Формами поточного контролю є усна чи письмова (тестування, есе, реферат, творча робота) відповідь студента. Формою підсумкового контролю є залік.</w:t>
      </w:r>
    </w:p>
    <w:p w:rsidR="008A0867" w:rsidRPr="008A0867" w:rsidRDefault="008A0867" w:rsidP="008A0867">
      <w:pPr>
        <w:suppressAutoHyphens/>
        <w:spacing w:after="0" w:line="240" w:lineRule="auto"/>
        <w:textDirection w:val="btLr"/>
        <w:textAlignment w:val="top"/>
        <w:outlineLvl w:val="0"/>
        <w:rPr>
          <w:rFonts w:ascii="Times New Roman" w:eastAsia="Times New Roman" w:hAnsi="Times New Roman" w:cs="Times New Roman"/>
          <w:b/>
          <w:bCs/>
          <w:position w:val="-1"/>
          <w:sz w:val="24"/>
          <w:szCs w:val="24"/>
          <w:lang w:eastAsia="ru-RU"/>
        </w:rPr>
      </w:pPr>
    </w:p>
    <w:p w:rsidR="008A0867" w:rsidRPr="008A0867" w:rsidRDefault="008A0867" w:rsidP="008A0867">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8A0867" w:rsidRPr="008A0867" w:rsidRDefault="008A0867" w:rsidP="008A0867">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8A0867" w:rsidRPr="008A0867" w:rsidRDefault="008A0867" w:rsidP="008A0867">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Критерії та засоби оцінювання результатів навчання з навчальної дисципліни</w:t>
      </w:r>
    </w:p>
    <w:p w:rsidR="008A0867" w:rsidRPr="008A0867" w:rsidRDefault="008A0867" w:rsidP="008A0867">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8A0867" w:rsidRPr="008A0867" w:rsidRDefault="008A0867" w:rsidP="008A0867">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ab/>
      </w:r>
      <w:r w:rsidRPr="008A0867">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rsidR="008A0867" w:rsidRPr="008A0867" w:rsidRDefault="008A0867" w:rsidP="008A0867">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8A0867" w:rsidRPr="008A0867" w:rsidRDefault="008A0867" w:rsidP="008A0867">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rsidR="008A0867" w:rsidRPr="008A0867" w:rsidRDefault="008A0867" w:rsidP="008A0867">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rsidR="008A0867" w:rsidRPr="008A0867" w:rsidRDefault="008A0867" w:rsidP="008A0867">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- 20; за 2 змістовий модуль - 20 балів, за ІНДЗ - по 10 балів у кожному модулі.</w:t>
      </w:r>
    </w:p>
    <w:p w:rsidR="008A0867" w:rsidRPr="008A0867" w:rsidRDefault="008A0867" w:rsidP="008A0867">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rsidR="008A0867" w:rsidRPr="008A0867" w:rsidRDefault="008A0867" w:rsidP="008A0867">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8A0867">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8A0867">
        <w:rPr>
          <w:rFonts w:ascii="Times New Roman" w:eastAsia="Times New Roman" w:hAnsi="Times New Roman" w:cs="Times New Roman"/>
          <w:i/>
          <w:position w:val="-1"/>
          <w:sz w:val="24"/>
          <w:szCs w:val="24"/>
          <w:lang w:eastAsia="ru-RU"/>
        </w:rPr>
        <w:t>Для їх порівняння використовується  таблиця:</w:t>
      </w:r>
    </w:p>
    <w:p w:rsidR="008A0867" w:rsidRPr="008A0867" w:rsidRDefault="008A0867" w:rsidP="008A0867">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8A0867" w:rsidRPr="008A0867" w:rsidRDefault="008A0867" w:rsidP="008A0867">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Шкала оцінювання: національна та ЄКТС</w:t>
      </w:r>
    </w:p>
    <w:p w:rsidR="008A0867" w:rsidRPr="008A0867" w:rsidRDefault="008A0867" w:rsidP="008A0867">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8A0867" w:rsidRPr="008A0867" w:rsidTr="00C42B05">
        <w:trPr>
          <w:cantSplit/>
          <w:trHeight w:val="238"/>
        </w:trPr>
        <w:tc>
          <w:tcPr>
            <w:tcW w:w="3261" w:type="dxa"/>
            <w:vMerge w:val="restart"/>
            <w:vAlign w:val="center"/>
          </w:tcPr>
          <w:p w:rsidR="008A0867" w:rsidRPr="008A0867" w:rsidRDefault="008A0867" w:rsidP="00C42B05">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за національною шкалою</w:t>
            </w:r>
          </w:p>
        </w:tc>
        <w:tc>
          <w:tcPr>
            <w:tcW w:w="6381" w:type="dxa"/>
            <w:gridSpan w:val="2"/>
            <w:vAlign w:val="center"/>
          </w:tcPr>
          <w:p w:rsidR="008A0867" w:rsidRPr="008A0867" w:rsidRDefault="008A0867" w:rsidP="00C42B05">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за шкалою ECTS</w:t>
            </w:r>
          </w:p>
        </w:tc>
      </w:tr>
      <w:tr w:rsidR="008A0867" w:rsidRPr="008A0867" w:rsidTr="00C42B05">
        <w:trPr>
          <w:cantSplit/>
          <w:trHeight w:val="231"/>
        </w:trPr>
        <w:tc>
          <w:tcPr>
            <w:tcW w:w="3261" w:type="dxa"/>
            <w:vMerge/>
            <w:vAlign w:val="center"/>
          </w:tcPr>
          <w:p w:rsidR="008A0867" w:rsidRPr="008A0867" w:rsidRDefault="008A0867" w:rsidP="00C42B05">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4"/>
                <w:szCs w:val="24"/>
                <w:lang w:eastAsia="ru-RU"/>
              </w:rPr>
            </w:pPr>
          </w:p>
        </w:tc>
        <w:tc>
          <w:tcPr>
            <w:tcW w:w="3021" w:type="dxa"/>
            <w:vAlign w:val="center"/>
          </w:tcPr>
          <w:p w:rsidR="008A0867" w:rsidRPr="008A0867" w:rsidRDefault="008A0867" w:rsidP="00C42B05">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(бали)</w:t>
            </w:r>
          </w:p>
        </w:tc>
        <w:tc>
          <w:tcPr>
            <w:tcW w:w="3360" w:type="dxa"/>
            <w:vAlign w:val="center"/>
          </w:tcPr>
          <w:p w:rsidR="008A0867" w:rsidRPr="008A0867" w:rsidRDefault="008A0867" w:rsidP="00C42B05">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Пояснення за </w:t>
            </w:r>
          </w:p>
          <w:p w:rsidR="008A0867" w:rsidRPr="008A0867" w:rsidRDefault="008A0867" w:rsidP="00C42B05">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розширеною шкалою</w:t>
            </w:r>
          </w:p>
        </w:tc>
      </w:tr>
      <w:tr w:rsidR="008A0867" w:rsidRPr="008A0867" w:rsidTr="00C42B05">
        <w:trPr>
          <w:trHeight w:val="178"/>
        </w:trPr>
        <w:tc>
          <w:tcPr>
            <w:tcW w:w="3261" w:type="dxa"/>
            <w:vAlign w:val="center"/>
          </w:tcPr>
          <w:p w:rsidR="008A0867" w:rsidRPr="008A0867" w:rsidRDefault="008A0867" w:rsidP="00C42B05">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Відмінно</w:t>
            </w:r>
          </w:p>
        </w:tc>
        <w:tc>
          <w:tcPr>
            <w:tcW w:w="3021"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A (90-100)</w:t>
            </w:r>
          </w:p>
        </w:tc>
        <w:tc>
          <w:tcPr>
            <w:tcW w:w="3360" w:type="dxa"/>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відмінно</w:t>
            </w:r>
          </w:p>
        </w:tc>
      </w:tr>
      <w:tr w:rsidR="008A0867" w:rsidRPr="008A0867" w:rsidTr="00C42B05">
        <w:trPr>
          <w:cantSplit/>
          <w:trHeight w:val="138"/>
        </w:trPr>
        <w:tc>
          <w:tcPr>
            <w:tcW w:w="3261" w:type="dxa"/>
            <w:vMerge w:val="restart"/>
            <w:vAlign w:val="center"/>
          </w:tcPr>
          <w:p w:rsidR="008A0867" w:rsidRPr="008A0867" w:rsidRDefault="008A0867" w:rsidP="00C42B05">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Добре</w:t>
            </w:r>
          </w:p>
        </w:tc>
        <w:tc>
          <w:tcPr>
            <w:tcW w:w="3021"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B (80-89)</w:t>
            </w:r>
          </w:p>
        </w:tc>
        <w:tc>
          <w:tcPr>
            <w:tcW w:w="3360" w:type="dxa"/>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дуже добре</w:t>
            </w:r>
          </w:p>
        </w:tc>
      </w:tr>
      <w:tr w:rsidR="008A0867" w:rsidRPr="008A0867" w:rsidTr="00C42B05">
        <w:trPr>
          <w:cantSplit/>
          <w:trHeight w:val="100"/>
        </w:trPr>
        <w:tc>
          <w:tcPr>
            <w:tcW w:w="3261" w:type="dxa"/>
            <w:vMerge/>
            <w:vAlign w:val="center"/>
          </w:tcPr>
          <w:p w:rsidR="008A0867" w:rsidRPr="008A0867" w:rsidRDefault="008A0867" w:rsidP="00C42B05">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C (70-79)</w:t>
            </w:r>
          </w:p>
        </w:tc>
        <w:tc>
          <w:tcPr>
            <w:tcW w:w="3360" w:type="dxa"/>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добре</w:t>
            </w:r>
          </w:p>
        </w:tc>
      </w:tr>
      <w:tr w:rsidR="008A0867" w:rsidRPr="008A0867" w:rsidTr="00C42B05">
        <w:trPr>
          <w:cantSplit/>
          <w:trHeight w:val="131"/>
        </w:trPr>
        <w:tc>
          <w:tcPr>
            <w:tcW w:w="3261" w:type="dxa"/>
            <w:vMerge w:val="restart"/>
            <w:vAlign w:val="center"/>
          </w:tcPr>
          <w:p w:rsidR="008A0867" w:rsidRPr="008A0867" w:rsidRDefault="008A0867" w:rsidP="00C42B05">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Задовільно</w:t>
            </w:r>
          </w:p>
        </w:tc>
        <w:tc>
          <w:tcPr>
            <w:tcW w:w="3021"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D (60-69)</w:t>
            </w:r>
          </w:p>
        </w:tc>
        <w:tc>
          <w:tcPr>
            <w:tcW w:w="3360"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задовільно</w:t>
            </w:r>
          </w:p>
        </w:tc>
      </w:tr>
      <w:tr w:rsidR="008A0867" w:rsidRPr="008A0867" w:rsidTr="00C42B05">
        <w:trPr>
          <w:cantSplit/>
          <w:trHeight w:val="108"/>
        </w:trPr>
        <w:tc>
          <w:tcPr>
            <w:tcW w:w="3261" w:type="dxa"/>
            <w:vMerge/>
            <w:vAlign w:val="center"/>
          </w:tcPr>
          <w:p w:rsidR="008A0867" w:rsidRPr="008A0867" w:rsidRDefault="008A0867" w:rsidP="00C42B05">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E (50-59)</w:t>
            </w:r>
          </w:p>
        </w:tc>
        <w:tc>
          <w:tcPr>
            <w:tcW w:w="3360"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достатньо</w:t>
            </w:r>
          </w:p>
        </w:tc>
      </w:tr>
      <w:tr w:rsidR="008A0867" w:rsidRPr="008A0867" w:rsidTr="00C42B05">
        <w:trPr>
          <w:cantSplit/>
          <w:trHeight w:val="138"/>
        </w:trPr>
        <w:tc>
          <w:tcPr>
            <w:tcW w:w="3261" w:type="dxa"/>
            <w:vMerge w:val="restart"/>
            <w:vAlign w:val="center"/>
          </w:tcPr>
          <w:p w:rsidR="008A0867" w:rsidRPr="008A0867" w:rsidRDefault="008A0867" w:rsidP="00C42B05">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Незадовільно</w:t>
            </w:r>
          </w:p>
        </w:tc>
        <w:tc>
          <w:tcPr>
            <w:tcW w:w="3021"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FX (35-49)</w:t>
            </w:r>
          </w:p>
        </w:tc>
        <w:tc>
          <w:tcPr>
            <w:tcW w:w="3360"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 xml:space="preserve">(незадовільно) </w:t>
            </w:r>
          </w:p>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з можливістю повторного складання</w:t>
            </w:r>
          </w:p>
        </w:tc>
      </w:tr>
      <w:tr w:rsidR="008A0867" w:rsidRPr="008A0867" w:rsidTr="00C42B05">
        <w:trPr>
          <w:cantSplit/>
          <w:trHeight w:val="100"/>
        </w:trPr>
        <w:tc>
          <w:tcPr>
            <w:tcW w:w="3261" w:type="dxa"/>
            <w:vMerge/>
            <w:vAlign w:val="center"/>
          </w:tcPr>
          <w:p w:rsidR="008A0867" w:rsidRPr="008A0867" w:rsidRDefault="008A0867" w:rsidP="00C42B05">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F (1-34)</w:t>
            </w:r>
          </w:p>
        </w:tc>
        <w:tc>
          <w:tcPr>
            <w:tcW w:w="3360" w:type="dxa"/>
            <w:vAlign w:val="center"/>
          </w:tcPr>
          <w:p w:rsidR="008A0867" w:rsidRPr="008A0867" w:rsidRDefault="008A0867" w:rsidP="00C42B05">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hAnsi="Times New Roman" w:cs="Times New Roman"/>
                <w:sz w:val="24"/>
                <w:szCs w:val="24"/>
              </w:rPr>
              <w:t>незадовільно (з обов’язковим самостійним повторним опрацюванням освітнього компонента до перескладання)</w:t>
            </w:r>
          </w:p>
        </w:tc>
      </w:tr>
    </w:tbl>
    <w:p w:rsidR="00831771" w:rsidRPr="008A0867" w:rsidRDefault="00831771" w:rsidP="00D4229F">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8A0867" w:rsidRPr="008A0867" w:rsidRDefault="008A0867" w:rsidP="008A0867">
      <w:pPr>
        <w:suppressAutoHyphens/>
        <w:spacing w:after="0" w:line="240" w:lineRule="auto"/>
        <w:outlineLvl w:val="0"/>
        <w:rPr>
          <w:rFonts w:ascii="Times New Roman" w:eastAsia="Times New Roman" w:hAnsi="Times New Roman" w:cs="Times New Roman"/>
          <w:b/>
          <w:color w:val="000000"/>
          <w:position w:val="-1"/>
          <w:sz w:val="24"/>
          <w:szCs w:val="24"/>
          <w:lang w:eastAsia="ru-RU"/>
        </w:rPr>
      </w:pPr>
    </w:p>
    <w:p w:rsidR="008A0867" w:rsidRPr="008A0867" w:rsidRDefault="008A0867" w:rsidP="00D4229F">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8A0867" w:rsidRPr="008A0867" w:rsidRDefault="008A0867" w:rsidP="008A0867">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Перелік питань для підсумкового контролю навчальних досягнень студентів</w:t>
      </w:r>
    </w:p>
    <w:p w:rsidR="008A0867" w:rsidRPr="008A0867" w:rsidRDefault="008A0867" w:rsidP="008A0867">
      <w:pPr>
        <w:spacing w:after="0" w:line="240" w:lineRule="auto"/>
        <w:jc w:val="center"/>
        <w:rPr>
          <w:rFonts w:ascii="Times New Roman" w:eastAsia="Times New Roman" w:hAnsi="Times New Roman" w:cs="Times New Roman"/>
          <w:b/>
          <w:sz w:val="24"/>
          <w:szCs w:val="24"/>
          <w:lang w:eastAsia="ru-RU"/>
        </w:rPr>
      </w:pPr>
    </w:p>
    <w:p w:rsidR="008A0867" w:rsidRPr="008A0867" w:rsidRDefault="008A0867" w:rsidP="004964F2">
      <w:pPr>
        <w:pStyle w:val="ac"/>
        <w:numPr>
          <w:ilvl w:val="0"/>
          <w:numId w:val="3"/>
        </w:numPr>
        <w:ind w:left="426"/>
      </w:pPr>
      <w:r w:rsidRPr="008A0867">
        <w:t>Поняття та сутність економічної безпеки.</w:t>
      </w:r>
    </w:p>
    <w:p w:rsidR="008A0867" w:rsidRPr="008A0867" w:rsidRDefault="008A0867" w:rsidP="004964F2">
      <w:pPr>
        <w:pStyle w:val="ac"/>
        <w:numPr>
          <w:ilvl w:val="0"/>
          <w:numId w:val="3"/>
        </w:numPr>
        <w:ind w:left="426"/>
      </w:pPr>
      <w:r w:rsidRPr="008A0867">
        <w:t>Структура економічної безпеки.</w:t>
      </w:r>
    </w:p>
    <w:p w:rsidR="008A0867" w:rsidRPr="008A0867" w:rsidRDefault="008A0867" w:rsidP="004964F2">
      <w:pPr>
        <w:pStyle w:val="ac"/>
        <w:numPr>
          <w:ilvl w:val="0"/>
          <w:numId w:val="3"/>
        </w:numPr>
        <w:ind w:left="426"/>
      </w:pPr>
      <w:r w:rsidRPr="008A0867">
        <w:t>Базові елементи економічної безпеки.</w:t>
      </w:r>
    </w:p>
    <w:p w:rsidR="008A0867" w:rsidRPr="008A0867" w:rsidRDefault="008A0867" w:rsidP="004964F2">
      <w:pPr>
        <w:pStyle w:val="ac"/>
        <w:numPr>
          <w:ilvl w:val="0"/>
          <w:numId w:val="3"/>
        </w:numPr>
        <w:ind w:left="426"/>
      </w:pPr>
      <w:r w:rsidRPr="008A0867">
        <w:t>Взаємозв’язок економічної безпеки з економічними інтересами.</w:t>
      </w:r>
    </w:p>
    <w:p w:rsidR="008A0867" w:rsidRPr="008A0867" w:rsidRDefault="008A0867" w:rsidP="004964F2">
      <w:pPr>
        <w:pStyle w:val="ac"/>
        <w:numPr>
          <w:ilvl w:val="0"/>
          <w:numId w:val="3"/>
        </w:numPr>
        <w:ind w:left="426"/>
      </w:pPr>
      <w:r w:rsidRPr="008A0867">
        <w:t>Функції економічної безпеки.</w:t>
      </w:r>
    </w:p>
    <w:p w:rsidR="008A0867" w:rsidRPr="008A0867" w:rsidRDefault="008A0867" w:rsidP="004964F2">
      <w:pPr>
        <w:pStyle w:val="ac"/>
        <w:numPr>
          <w:ilvl w:val="0"/>
          <w:numId w:val="3"/>
        </w:numPr>
        <w:ind w:left="426"/>
      </w:pPr>
      <w:r w:rsidRPr="008A0867">
        <w:t>Рівні забезпечення економічної безпеки.</w:t>
      </w:r>
    </w:p>
    <w:p w:rsidR="008A0867" w:rsidRPr="008A0867" w:rsidRDefault="008A0867" w:rsidP="004964F2">
      <w:pPr>
        <w:pStyle w:val="ac"/>
        <w:numPr>
          <w:ilvl w:val="0"/>
          <w:numId w:val="3"/>
        </w:numPr>
        <w:ind w:left="426"/>
      </w:pPr>
      <w:r w:rsidRPr="008A0867">
        <w:t>Класифікація загроз економічній безпеці.</w:t>
      </w:r>
    </w:p>
    <w:p w:rsidR="008A0867" w:rsidRPr="008A0867" w:rsidRDefault="008A0867" w:rsidP="004964F2">
      <w:pPr>
        <w:pStyle w:val="ac"/>
        <w:numPr>
          <w:ilvl w:val="0"/>
          <w:numId w:val="3"/>
        </w:numPr>
        <w:ind w:left="426"/>
      </w:pPr>
      <w:r w:rsidRPr="008A0867">
        <w:t>Внутрішні загрози економічній безпеці.</w:t>
      </w:r>
    </w:p>
    <w:p w:rsidR="008A0867" w:rsidRPr="008A0867" w:rsidRDefault="008A0867" w:rsidP="004964F2">
      <w:pPr>
        <w:pStyle w:val="ac"/>
        <w:numPr>
          <w:ilvl w:val="0"/>
          <w:numId w:val="3"/>
        </w:numPr>
        <w:ind w:left="426"/>
      </w:pPr>
      <w:r w:rsidRPr="008A0867">
        <w:t>Зовнішні загрози економічній безпеці.</w:t>
      </w:r>
    </w:p>
    <w:p w:rsidR="008A0867" w:rsidRPr="008A0867" w:rsidRDefault="008A0867" w:rsidP="004964F2">
      <w:pPr>
        <w:pStyle w:val="ac"/>
        <w:numPr>
          <w:ilvl w:val="0"/>
          <w:numId w:val="3"/>
        </w:numPr>
        <w:ind w:left="426"/>
      </w:pPr>
      <w:r w:rsidRPr="008A0867">
        <w:t>Індикатори економічної безпеки.</w:t>
      </w:r>
    </w:p>
    <w:p w:rsidR="008A0867" w:rsidRPr="008A0867" w:rsidRDefault="008A0867" w:rsidP="004964F2">
      <w:pPr>
        <w:pStyle w:val="ac"/>
        <w:numPr>
          <w:ilvl w:val="0"/>
          <w:numId w:val="3"/>
        </w:numPr>
        <w:ind w:left="426"/>
      </w:pPr>
      <w:r w:rsidRPr="008A0867">
        <w:t>Критичні порогові значення індикаторів економічної безпеки.</w:t>
      </w:r>
    </w:p>
    <w:p w:rsidR="008A0867" w:rsidRPr="008A0867" w:rsidRDefault="008A0867" w:rsidP="004964F2">
      <w:pPr>
        <w:pStyle w:val="ac"/>
        <w:numPr>
          <w:ilvl w:val="0"/>
          <w:numId w:val="3"/>
        </w:numPr>
        <w:ind w:left="426"/>
      </w:pPr>
      <w:r w:rsidRPr="008A0867">
        <w:t>Методи ідентифікації та оцінювання загроз.</w:t>
      </w:r>
    </w:p>
    <w:p w:rsidR="008A0867" w:rsidRPr="008A0867" w:rsidRDefault="008A0867" w:rsidP="004964F2">
      <w:pPr>
        <w:pStyle w:val="ac"/>
        <w:numPr>
          <w:ilvl w:val="0"/>
          <w:numId w:val="3"/>
        </w:numPr>
        <w:ind w:left="426"/>
      </w:pPr>
      <w:r w:rsidRPr="008A0867">
        <w:t>Система національної економічної безпеки України.</w:t>
      </w:r>
    </w:p>
    <w:p w:rsidR="008A0867" w:rsidRPr="008A0867" w:rsidRDefault="008A0867" w:rsidP="004964F2">
      <w:pPr>
        <w:pStyle w:val="ac"/>
        <w:numPr>
          <w:ilvl w:val="0"/>
          <w:numId w:val="3"/>
        </w:numPr>
        <w:ind w:left="426"/>
      </w:pPr>
      <w:r w:rsidRPr="008A0867">
        <w:t>Механізми забезпечення національної економічної безпеки.</w:t>
      </w:r>
    </w:p>
    <w:p w:rsidR="008A0867" w:rsidRPr="008A0867" w:rsidRDefault="008A0867" w:rsidP="004964F2">
      <w:pPr>
        <w:pStyle w:val="ac"/>
        <w:numPr>
          <w:ilvl w:val="0"/>
          <w:numId w:val="3"/>
        </w:numPr>
        <w:ind w:left="426"/>
      </w:pPr>
      <w:r w:rsidRPr="008A0867">
        <w:t>Оцінка ефективності системи національної економічної безпеки.</w:t>
      </w:r>
    </w:p>
    <w:p w:rsidR="008A0867" w:rsidRPr="008A0867" w:rsidRDefault="008A0867" w:rsidP="004964F2">
      <w:pPr>
        <w:pStyle w:val="ac"/>
        <w:numPr>
          <w:ilvl w:val="0"/>
          <w:numId w:val="3"/>
        </w:numPr>
        <w:ind w:left="426"/>
      </w:pPr>
      <w:r w:rsidRPr="008A0867">
        <w:t>Роль Верховної Ради України у забезпеченні економічної безпеки.</w:t>
      </w:r>
    </w:p>
    <w:p w:rsidR="008A0867" w:rsidRPr="008A0867" w:rsidRDefault="008A0867" w:rsidP="004964F2">
      <w:pPr>
        <w:pStyle w:val="ac"/>
        <w:numPr>
          <w:ilvl w:val="0"/>
          <w:numId w:val="3"/>
        </w:numPr>
        <w:ind w:left="426"/>
      </w:pPr>
      <w:r w:rsidRPr="008A0867">
        <w:t>Роль уряду України у забезпеченні економічної безпеки.</w:t>
      </w:r>
    </w:p>
    <w:p w:rsidR="008A0867" w:rsidRPr="008A0867" w:rsidRDefault="008A0867" w:rsidP="004964F2">
      <w:pPr>
        <w:pStyle w:val="ac"/>
        <w:numPr>
          <w:ilvl w:val="0"/>
          <w:numId w:val="3"/>
        </w:numPr>
        <w:ind w:left="426"/>
      </w:pPr>
      <w:r w:rsidRPr="008A0867">
        <w:t>Роль Національного банку України у забезпеченні економічної безпеки.</w:t>
      </w:r>
    </w:p>
    <w:p w:rsidR="008A0867" w:rsidRPr="008A0867" w:rsidRDefault="008A0867" w:rsidP="004964F2">
      <w:pPr>
        <w:pStyle w:val="ac"/>
        <w:numPr>
          <w:ilvl w:val="0"/>
          <w:numId w:val="3"/>
        </w:numPr>
        <w:ind w:left="426"/>
      </w:pPr>
      <w:r w:rsidRPr="008A0867">
        <w:t>Поняття регіональної економічної безпеки.</w:t>
      </w:r>
    </w:p>
    <w:p w:rsidR="008A0867" w:rsidRPr="008A0867" w:rsidRDefault="008A0867" w:rsidP="004964F2">
      <w:pPr>
        <w:pStyle w:val="ac"/>
        <w:numPr>
          <w:ilvl w:val="0"/>
          <w:numId w:val="3"/>
        </w:numPr>
        <w:ind w:left="426"/>
      </w:pPr>
      <w:r w:rsidRPr="008A0867">
        <w:t>Особливості економічної безпеки прикордонних регіонів України.</w:t>
      </w:r>
    </w:p>
    <w:p w:rsidR="008A0867" w:rsidRPr="008A0867" w:rsidRDefault="008A0867" w:rsidP="004964F2">
      <w:pPr>
        <w:pStyle w:val="ac"/>
        <w:numPr>
          <w:ilvl w:val="0"/>
          <w:numId w:val="3"/>
        </w:numPr>
        <w:ind w:left="426"/>
      </w:pPr>
      <w:r w:rsidRPr="008A0867">
        <w:t>Вплив децентралізації на регіональну економічну безпеку.</w:t>
      </w:r>
    </w:p>
    <w:p w:rsidR="008A0867" w:rsidRPr="008A0867" w:rsidRDefault="008A0867" w:rsidP="004964F2">
      <w:pPr>
        <w:pStyle w:val="ac"/>
        <w:numPr>
          <w:ilvl w:val="0"/>
          <w:numId w:val="3"/>
        </w:numPr>
        <w:ind w:left="426"/>
      </w:pPr>
      <w:r w:rsidRPr="008A0867">
        <w:t>Методи оцінки регіональних ризиків.</w:t>
      </w:r>
    </w:p>
    <w:p w:rsidR="008A0867" w:rsidRPr="008A0867" w:rsidRDefault="008A0867" w:rsidP="004964F2">
      <w:pPr>
        <w:pStyle w:val="ac"/>
        <w:numPr>
          <w:ilvl w:val="0"/>
          <w:numId w:val="3"/>
        </w:numPr>
        <w:ind w:left="426"/>
      </w:pPr>
      <w:r w:rsidRPr="008A0867">
        <w:t>Регіональні дисбаланси в Україні.</w:t>
      </w:r>
    </w:p>
    <w:p w:rsidR="008A0867" w:rsidRPr="008A0867" w:rsidRDefault="008A0867" w:rsidP="004964F2">
      <w:pPr>
        <w:pStyle w:val="ac"/>
        <w:numPr>
          <w:ilvl w:val="0"/>
          <w:numId w:val="3"/>
        </w:numPr>
        <w:ind w:left="426"/>
      </w:pPr>
      <w:r w:rsidRPr="008A0867">
        <w:t>Шляхи подолання регіональних дисбалансів.</w:t>
      </w:r>
    </w:p>
    <w:p w:rsidR="008A0867" w:rsidRPr="008A0867" w:rsidRDefault="008A0867" w:rsidP="004964F2">
      <w:pPr>
        <w:pStyle w:val="ac"/>
        <w:numPr>
          <w:ilvl w:val="0"/>
          <w:numId w:val="3"/>
        </w:numPr>
        <w:ind w:left="426"/>
      </w:pPr>
      <w:r w:rsidRPr="008A0867">
        <w:t>Поняття зовнішньоекономічної безпеки.</w:t>
      </w:r>
    </w:p>
    <w:p w:rsidR="008A0867" w:rsidRPr="008A0867" w:rsidRDefault="008A0867" w:rsidP="004964F2">
      <w:pPr>
        <w:pStyle w:val="ac"/>
        <w:numPr>
          <w:ilvl w:val="0"/>
          <w:numId w:val="3"/>
        </w:numPr>
        <w:ind w:left="426"/>
      </w:pPr>
      <w:r w:rsidRPr="008A0867">
        <w:t>Виклики зовнішньоекономічній безпеці України.</w:t>
      </w:r>
    </w:p>
    <w:p w:rsidR="008A0867" w:rsidRPr="008A0867" w:rsidRDefault="008A0867" w:rsidP="004964F2">
      <w:pPr>
        <w:pStyle w:val="ac"/>
        <w:numPr>
          <w:ilvl w:val="0"/>
          <w:numId w:val="3"/>
        </w:numPr>
        <w:ind w:left="426"/>
      </w:pPr>
      <w:r w:rsidRPr="008A0867">
        <w:t>Аналіз торговельних партнерів України у контексті економічної безпеки.</w:t>
      </w:r>
    </w:p>
    <w:p w:rsidR="008A0867" w:rsidRPr="008A0867" w:rsidRDefault="008A0867" w:rsidP="004964F2">
      <w:pPr>
        <w:pStyle w:val="ac"/>
        <w:numPr>
          <w:ilvl w:val="0"/>
          <w:numId w:val="3"/>
        </w:numPr>
        <w:ind w:left="426"/>
      </w:pPr>
      <w:r w:rsidRPr="008A0867">
        <w:t>Роль митної політики у забезпеченні зовнішньоекономічної безпеки.</w:t>
      </w:r>
    </w:p>
    <w:p w:rsidR="008A0867" w:rsidRPr="008A0867" w:rsidRDefault="008A0867" w:rsidP="004964F2">
      <w:pPr>
        <w:pStyle w:val="ac"/>
        <w:numPr>
          <w:ilvl w:val="0"/>
          <w:numId w:val="3"/>
        </w:numPr>
        <w:ind w:left="426"/>
      </w:pPr>
      <w:r w:rsidRPr="008A0867">
        <w:t>Міжнародні угоди у сфері зовнішньоекономічної безпеки.</w:t>
      </w:r>
    </w:p>
    <w:p w:rsidR="008A0867" w:rsidRPr="008A0867" w:rsidRDefault="008A0867" w:rsidP="004964F2">
      <w:pPr>
        <w:pStyle w:val="ac"/>
        <w:numPr>
          <w:ilvl w:val="0"/>
          <w:numId w:val="3"/>
        </w:numPr>
        <w:ind w:left="426"/>
      </w:pPr>
      <w:r w:rsidRPr="008A0867">
        <w:t>Правове забезпечення зовнішньоекономічної безпеки.</w:t>
      </w:r>
    </w:p>
    <w:p w:rsidR="008A0867" w:rsidRPr="008A0867" w:rsidRDefault="008A0867" w:rsidP="004964F2">
      <w:pPr>
        <w:pStyle w:val="ac"/>
        <w:numPr>
          <w:ilvl w:val="0"/>
          <w:numId w:val="3"/>
        </w:numPr>
        <w:ind w:left="426"/>
      </w:pPr>
      <w:r w:rsidRPr="008A0867">
        <w:t>Сучасні виклики економічній безпеці України.</w:t>
      </w:r>
    </w:p>
    <w:p w:rsidR="008A0867" w:rsidRPr="008A0867" w:rsidRDefault="008A0867" w:rsidP="004964F2">
      <w:pPr>
        <w:pStyle w:val="ac"/>
        <w:numPr>
          <w:ilvl w:val="0"/>
          <w:numId w:val="3"/>
        </w:numPr>
        <w:ind w:left="426"/>
      </w:pPr>
      <w:r w:rsidRPr="008A0867">
        <w:t>Енергетична безпека як складова економічної безпеки.</w:t>
      </w:r>
    </w:p>
    <w:p w:rsidR="008A0867" w:rsidRPr="008A0867" w:rsidRDefault="008A0867" w:rsidP="004964F2">
      <w:pPr>
        <w:pStyle w:val="ac"/>
        <w:numPr>
          <w:ilvl w:val="0"/>
          <w:numId w:val="3"/>
        </w:numPr>
        <w:ind w:left="426"/>
      </w:pPr>
      <w:r w:rsidRPr="008A0867">
        <w:t>Вплив трудової міграції на економічну безпеку.</w:t>
      </w:r>
    </w:p>
    <w:p w:rsidR="008A0867" w:rsidRPr="008A0867" w:rsidRDefault="008A0867" w:rsidP="004964F2">
      <w:pPr>
        <w:pStyle w:val="ac"/>
        <w:numPr>
          <w:ilvl w:val="0"/>
          <w:numId w:val="3"/>
        </w:numPr>
        <w:ind w:left="426"/>
      </w:pPr>
      <w:r w:rsidRPr="008A0867">
        <w:t>Кіберзагрози у сфері економічної безпеки.</w:t>
      </w:r>
    </w:p>
    <w:p w:rsidR="008A0867" w:rsidRPr="008A0867" w:rsidRDefault="008A0867" w:rsidP="004964F2">
      <w:pPr>
        <w:pStyle w:val="ac"/>
        <w:numPr>
          <w:ilvl w:val="0"/>
          <w:numId w:val="3"/>
        </w:numPr>
        <w:ind w:left="426"/>
      </w:pPr>
      <w:r w:rsidRPr="008A0867">
        <w:t>Використання цифрових технологій для моніторингу економічної безпеки.</w:t>
      </w:r>
    </w:p>
    <w:p w:rsidR="008A0867" w:rsidRPr="008A0867" w:rsidRDefault="008A0867" w:rsidP="004964F2">
      <w:pPr>
        <w:pStyle w:val="ac"/>
        <w:numPr>
          <w:ilvl w:val="0"/>
          <w:numId w:val="3"/>
        </w:numPr>
        <w:ind w:left="426"/>
      </w:pPr>
      <w:r w:rsidRPr="008A0867">
        <w:t>Перспективи розвитку економічної безпеки України.</w:t>
      </w:r>
    </w:p>
    <w:p w:rsidR="008A0867" w:rsidRPr="008A0867" w:rsidRDefault="008A0867" w:rsidP="004964F2">
      <w:pPr>
        <w:pStyle w:val="ac"/>
        <w:numPr>
          <w:ilvl w:val="0"/>
          <w:numId w:val="3"/>
        </w:numPr>
        <w:ind w:left="426"/>
      </w:pPr>
      <w:r w:rsidRPr="008A0867">
        <w:t>Поняття економічної безпеки підприємства.</w:t>
      </w:r>
    </w:p>
    <w:p w:rsidR="008A0867" w:rsidRPr="008A0867" w:rsidRDefault="008A0867" w:rsidP="004964F2">
      <w:pPr>
        <w:pStyle w:val="ac"/>
        <w:numPr>
          <w:ilvl w:val="0"/>
          <w:numId w:val="3"/>
        </w:numPr>
        <w:ind w:left="426"/>
      </w:pPr>
      <w:r w:rsidRPr="008A0867">
        <w:t>Макроекономічні фактори впливу на економічну безпеку підприємства.</w:t>
      </w:r>
    </w:p>
    <w:p w:rsidR="008A0867" w:rsidRPr="008A0867" w:rsidRDefault="008A0867" w:rsidP="004964F2">
      <w:pPr>
        <w:pStyle w:val="ac"/>
        <w:numPr>
          <w:ilvl w:val="0"/>
          <w:numId w:val="3"/>
        </w:numPr>
        <w:ind w:left="426"/>
      </w:pPr>
      <w:r w:rsidRPr="008A0867">
        <w:t>Внутрішні загрози економічній безпеці підприємства.</w:t>
      </w:r>
    </w:p>
    <w:p w:rsidR="008A0867" w:rsidRPr="008A0867" w:rsidRDefault="008A0867" w:rsidP="004964F2">
      <w:pPr>
        <w:pStyle w:val="ac"/>
        <w:numPr>
          <w:ilvl w:val="0"/>
          <w:numId w:val="3"/>
        </w:numPr>
        <w:ind w:left="426"/>
      </w:pPr>
      <w:r w:rsidRPr="008A0867">
        <w:t>Складові економічної безпеки підприємства.</w:t>
      </w:r>
    </w:p>
    <w:p w:rsidR="008A0867" w:rsidRPr="008A0867" w:rsidRDefault="008A0867" w:rsidP="004964F2">
      <w:pPr>
        <w:pStyle w:val="ac"/>
        <w:numPr>
          <w:ilvl w:val="0"/>
          <w:numId w:val="3"/>
        </w:numPr>
        <w:ind w:left="426"/>
      </w:pPr>
      <w:r w:rsidRPr="008A0867">
        <w:t>Фінансова безпека підприємства.</w:t>
      </w:r>
    </w:p>
    <w:p w:rsidR="008A0867" w:rsidRPr="008A0867" w:rsidRDefault="008A0867" w:rsidP="004964F2">
      <w:pPr>
        <w:pStyle w:val="ac"/>
        <w:numPr>
          <w:ilvl w:val="0"/>
          <w:numId w:val="3"/>
        </w:numPr>
        <w:ind w:left="426"/>
      </w:pPr>
      <w:r w:rsidRPr="008A0867">
        <w:t>Підходи до визначення економічної безпеки підприємства.</w:t>
      </w:r>
    </w:p>
    <w:p w:rsidR="008A0867" w:rsidRPr="008A0867" w:rsidRDefault="008A0867" w:rsidP="004964F2">
      <w:pPr>
        <w:pStyle w:val="ac"/>
        <w:numPr>
          <w:ilvl w:val="0"/>
          <w:numId w:val="3"/>
        </w:numPr>
        <w:ind w:left="426"/>
      </w:pPr>
      <w:r w:rsidRPr="008A0867">
        <w:t>Організаційна структура системи економічної безпеки підприємства.</w:t>
      </w:r>
    </w:p>
    <w:p w:rsidR="008A0867" w:rsidRPr="008A0867" w:rsidRDefault="008A0867" w:rsidP="004964F2">
      <w:pPr>
        <w:pStyle w:val="ac"/>
        <w:numPr>
          <w:ilvl w:val="0"/>
          <w:numId w:val="3"/>
        </w:numPr>
        <w:ind w:left="426"/>
      </w:pPr>
      <w:r w:rsidRPr="008A0867">
        <w:lastRenderedPageBreak/>
        <w:t>Служба безпеки на підприємстві: функції та завдання.</w:t>
      </w:r>
    </w:p>
    <w:p w:rsidR="008A0867" w:rsidRPr="008A0867" w:rsidRDefault="008A0867" w:rsidP="004964F2">
      <w:pPr>
        <w:pStyle w:val="ac"/>
        <w:numPr>
          <w:ilvl w:val="0"/>
          <w:numId w:val="3"/>
        </w:numPr>
        <w:ind w:left="426"/>
      </w:pPr>
      <w:r w:rsidRPr="008A0867">
        <w:t>Взаємодія підрозділів у системі економічної безпеки підприємства.</w:t>
      </w:r>
    </w:p>
    <w:p w:rsidR="008A0867" w:rsidRPr="008A0867" w:rsidRDefault="008A0867" w:rsidP="004964F2">
      <w:pPr>
        <w:pStyle w:val="ac"/>
        <w:numPr>
          <w:ilvl w:val="0"/>
          <w:numId w:val="3"/>
        </w:numPr>
        <w:ind w:left="426"/>
      </w:pPr>
      <w:r w:rsidRPr="008A0867">
        <w:t>Моделі організації економічної безпеки підприємства.</w:t>
      </w:r>
    </w:p>
    <w:p w:rsidR="008A0867" w:rsidRPr="008A0867" w:rsidRDefault="008A0867" w:rsidP="004964F2">
      <w:pPr>
        <w:pStyle w:val="ac"/>
        <w:numPr>
          <w:ilvl w:val="0"/>
          <w:numId w:val="3"/>
        </w:numPr>
        <w:ind w:left="426"/>
      </w:pPr>
      <w:r w:rsidRPr="008A0867">
        <w:t>Система показників економічної безпеки підприємства.</w:t>
      </w:r>
    </w:p>
    <w:p w:rsidR="008A0867" w:rsidRPr="008A0867" w:rsidRDefault="008A0867" w:rsidP="004964F2">
      <w:pPr>
        <w:pStyle w:val="ac"/>
        <w:numPr>
          <w:ilvl w:val="0"/>
          <w:numId w:val="3"/>
        </w:numPr>
        <w:ind w:left="426"/>
      </w:pPr>
      <w:r w:rsidRPr="008A0867">
        <w:t>Оцінка ефективності організаційної моделі економічної безпеки.</w:t>
      </w:r>
    </w:p>
    <w:p w:rsidR="008A0867" w:rsidRPr="008A0867" w:rsidRDefault="008A0867" w:rsidP="004964F2">
      <w:pPr>
        <w:pStyle w:val="ac"/>
        <w:numPr>
          <w:ilvl w:val="0"/>
          <w:numId w:val="3"/>
        </w:numPr>
        <w:ind w:left="426"/>
      </w:pPr>
      <w:r w:rsidRPr="008A0867">
        <w:t>Поняття механізму економічної безпеки підприємства.</w:t>
      </w:r>
    </w:p>
    <w:p w:rsidR="008A0867" w:rsidRPr="008A0867" w:rsidRDefault="008A0867" w:rsidP="004964F2">
      <w:pPr>
        <w:pStyle w:val="ac"/>
        <w:numPr>
          <w:ilvl w:val="0"/>
          <w:numId w:val="3"/>
        </w:numPr>
        <w:ind w:left="426"/>
      </w:pPr>
      <w:r w:rsidRPr="008A0867">
        <w:t>Стратегічні заходи забезпечення економічної безпеки підприємства.</w:t>
      </w:r>
    </w:p>
    <w:p w:rsidR="008A0867" w:rsidRPr="008A0867" w:rsidRDefault="008A0867" w:rsidP="004964F2">
      <w:pPr>
        <w:pStyle w:val="ac"/>
        <w:numPr>
          <w:ilvl w:val="0"/>
          <w:numId w:val="3"/>
        </w:numPr>
        <w:ind w:left="426"/>
      </w:pPr>
      <w:r w:rsidRPr="008A0867">
        <w:t>Тактичні заходи забезпечення економічної безпеки підприємства.</w:t>
      </w:r>
    </w:p>
    <w:p w:rsidR="008A0867" w:rsidRPr="008A0867" w:rsidRDefault="008A0867" w:rsidP="004964F2">
      <w:pPr>
        <w:pStyle w:val="ac"/>
        <w:numPr>
          <w:ilvl w:val="0"/>
          <w:numId w:val="3"/>
        </w:numPr>
        <w:ind w:left="426"/>
      </w:pPr>
      <w:r w:rsidRPr="008A0867">
        <w:t>Роль інформаційної безпеки у забезпеченні економічної безпеки підприємства.</w:t>
      </w:r>
    </w:p>
    <w:p w:rsidR="008A0867" w:rsidRPr="008A0867" w:rsidRDefault="008A0867" w:rsidP="004964F2">
      <w:pPr>
        <w:pStyle w:val="ac"/>
        <w:numPr>
          <w:ilvl w:val="0"/>
          <w:numId w:val="3"/>
        </w:numPr>
        <w:ind w:left="426"/>
      </w:pPr>
      <w:r w:rsidRPr="008A0867">
        <w:t>Корпоративна культура як чинник економічної безпеки.</w:t>
      </w:r>
    </w:p>
    <w:p w:rsidR="008A0867" w:rsidRPr="008A0867" w:rsidRDefault="008A0867" w:rsidP="004964F2">
      <w:pPr>
        <w:pStyle w:val="ac"/>
        <w:numPr>
          <w:ilvl w:val="0"/>
          <w:numId w:val="3"/>
        </w:numPr>
        <w:ind w:left="426"/>
      </w:pPr>
      <w:r w:rsidRPr="008A0867">
        <w:t>Фінансові інструменти у механізмі економічної безпеки підприємства.</w:t>
      </w:r>
    </w:p>
    <w:p w:rsidR="008A0867" w:rsidRPr="008A0867" w:rsidRDefault="008A0867" w:rsidP="004964F2">
      <w:pPr>
        <w:pStyle w:val="ac"/>
        <w:numPr>
          <w:ilvl w:val="0"/>
          <w:numId w:val="3"/>
        </w:numPr>
        <w:ind w:left="426"/>
      </w:pPr>
      <w:r w:rsidRPr="008A0867">
        <w:t>Поняття методичного забезпечення оцінки економічної безпеки підприємства.</w:t>
      </w:r>
    </w:p>
    <w:p w:rsidR="008A0867" w:rsidRPr="008A0867" w:rsidRDefault="008A0867" w:rsidP="004964F2">
      <w:pPr>
        <w:pStyle w:val="ac"/>
        <w:numPr>
          <w:ilvl w:val="0"/>
          <w:numId w:val="3"/>
        </w:numPr>
        <w:ind w:left="426"/>
      </w:pPr>
      <w:r w:rsidRPr="008A0867">
        <w:t>Порівняння методик оцінки економічної безпеки підприємства.</w:t>
      </w:r>
    </w:p>
    <w:p w:rsidR="008A0867" w:rsidRPr="008A0867" w:rsidRDefault="008A0867" w:rsidP="004964F2">
      <w:pPr>
        <w:pStyle w:val="ac"/>
        <w:numPr>
          <w:ilvl w:val="0"/>
          <w:numId w:val="3"/>
        </w:numPr>
        <w:ind w:left="426"/>
      </w:pPr>
      <w:r w:rsidRPr="008A0867">
        <w:t>Проблеми збору та аналізу інформації для оцінки економічної безпеки.</w:t>
      </w:r>
    </w:p>
    <w:p w:rsidR="008A0867" w:rsidRPr="008A0867" w:rsidRDefault="008A0867" w:rsidP="004964F2">
      <w:pPr>
        <w:pStyle w:val="ac"/>
        <w:numPr>
          <w:ilvl w:val="0"/>
          <w:numId w:val="3"/>
        </w:numPr>
        <w:ind w:left="426"/>
      </w:pPr>
      <w:r w:rsidRPr="008A0867">
        <w:t>Інтегральний показник економічної безпеки підприємства.</w:t>
      </w:r>
    </w:p>
    <w:p w:rsidR="008A0867" w:rsidRPr="008A0867" w:rsidRDefault="008A0867" w:rsidP="004964F2">
      <w:pPr>
        <w:pStyle w:val="ac"/>
        <w:numPr>
          <w:ilvl w:val="0"/>
          <w:numId w:val="3"/>
        </w:numPr>
        <w:ind w:left="426"/>
      </w:pPr>
      <w:r w:rsidRPr="008A0867">
        <w:t>Практичні підходи до оцінки економічної безпеки підприємства.</w:t>
      </w:r>
    </w:p>
    <w:p w:rsidR="008A0867" w:rsidRPr="008A0867" w:rsidRDefault="008A0867" w:rsidP="004964F2">
      <w:pPr>
        <w:pStyle w:val="ac"/>
        <w:numPr>
          <w:ilvl w:val="0"/>
          <w:numId w:val="3"/>
        </w:numPr>
        <w:ind w:left="426"/>
      </w:pPr>
      <w:r w:rsidRPr="008A0867">
        <w:t>Використання результатів оцінки економічної безпеки для прийняття управлінських рішень.</w:t>
      </w:r>
    </w:p>
    <w:p w:rsidR="008A0867" w:rsidRPr="008A0867" w:rsidRDefault="008A0867" w:rsidP="00D4229F">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8A0867" w:rsidRPr="008A0867" w:rsidRDefault="008A0867" w:rsidP="008A0867">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Зарахування результатів неформальної освіти</w:t>
      </w:r>
    </w:p>
    <w:p w:rsidR="008A0867" w:rsidRPr="008A0867" w:rsidRDefault="008A0867" w:rsidP="008A0867">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rsidR="008A0867" w:rsidRPr="008A0867" w:rsidRDefault="008A0867" w:rsidP="008A0867">
      <w:pPr>
        <w:pStyle w:val="TableParagraph"/>
        <w:ind w:firstLine="709"/>
        <w:jc w:val="both"/>
        <w:rPr>
          <w:sz w:val="24"/>
          <w:szCs w:val="24"/>
        </w:rPr>
      </w:pPr>
      <w:r w:rsidRPr="008A0867">
        <w:rPr>
          <w:sz w:val="24"/>
          <w:szCs w:val="24"/>
        </w:rPr>
        <w:t>Студенти</w:t>
      </w:r>
      <w:r w:rsidRPr="008A0867">
        <w:rPr>
          <w:spacing w:val="38"/>
          <w:sz w:val="24"/>
          <w:szCs w:val="24"/>
        </w:rPr>
        <w:t xml:space="preserve"> </w:t>
      </w:r>
      <w:r w:rsidRPr="008A0867">
        <w:rPr>
          <w:sz w:val="24"/>
          <w:szCs w:val="24"/>
        </w:rPr>
        <w:t>мають</w:t>
      </w:r>
      <w:r w:rsidRPr="008A0867">
        <w:rPr>
          <w:spacing w:val="36"/>
          <w:sz w:val="24"/>
          <w:szCs w:val="24"/>
        </w:rPr>
        <w:t xml:space="preserve"> </w:t>
      </w:r>
      <w:r w:rsidRPr="008A0867">
        <w:rPr>
          <w:sz w:val="24"/>
          <w:szCs w:val="24"/>
        </w:rPr>
        <w:t>право</w:t>
      </w:r>
      <w:r w:rsidRPr="008A0867">
        <w:rPr>
          <w:spacing w:val="39"/>
          <w:sz w:val="24"/>
          <w:szCs w:val="24"/>
        </w:rPr>
        <w:t xml:space="preserve"> </w:t>
      </w:r>
      <w:r w:rsidRPr="008A0867">
        <w:rPr>
          <w:sz w:val="24"/>
          <w:szCs w:val="24"/>
        </w:rPr>
        <w:t>на</w:t>
      </w:r>
      <w:r w:rsidRPr="008A0867">
        <w:rPr>
          <w:spacing w:val="35"/>
          <w:sz w:val="24"/>
          <w:szCs w:val="24"/>
        </w:rPr>
        <w:t xml:space="preserve"> </w:t>
      </w:r>
      <w:r w:rsidRPr="008A0867">
        <w:rPr>
          <w:sz w:val="24"/>
          <w:szCs w:val="24"/>
        </w:rPr>
        <w:t>перезарахування</w:t>
      </w:r>
      <w:r w:rsidRPr="008A0867">
        <w:rPr>
          <w:spacing w:val="39"/>
          <w:sz w:val="24"/>
          <w:szCs w:val="24"/>
        </w:rPr>
        <w:t xml:space="preserve"> </w:t>
      </w:r>
      <w:r w:rsidRPr="008A0867">
        <w:rPr>
          <w:sz w:val="24"/>
          <w:szCs w:val="24"/>
        </w:rPr>
        <w:t>результатів</w:t>
      </w:r>
      <w:r w:rsidRPr="008A0867">
        <w:rPr>
          <w:spacing w:val="38"/>
          <w:sz w:val="24"/>
          <w:szCs w:val="24"/>
        </w:rPr>
        <w:t xml:space="preserve"> </w:t>
      </w:r>
      <w:r w:rsidRPr="008A0867">
        <w:rPr>
          <w:sz w:val="24"/>
          <w:szCs w:val="24"/>
        </w:rPr>
        <w:t>навчання</w:t>
      </w:r>
      <w:r w:rsidRPr="008A0867">
        <w:rPr>
          <w:spacing w:val="38"/>
          <w:sz w:val="24"/>
          <w:szCs w:val="24"/>
        </w:rPr>
        <w:t xml:space="preserve"> </w:t>
      </w:r>
      <w:r w:rsidRPr="008A0867">
        <w:rPr>
          <w:sz w:val="24"/>
          <w:szCs w:val="24"/>
        </w:rPr>
        <w:t>набутих</w:t>
      </w:r>
      <w:r w:rsidRPr="008A0867">
        <w:rPr>
          <w:spacing w:val="40"/>
          <w:sz w:val="24"/>
          <w:szCs w:val="24"/>
        </w:rPr>
        <w:t xml:space="preserve"> </w:t>
      </w:r>
      <w:r w:rsidRPr="008A0867">
        <w:rPr>
          <w:spacing w:val="-10"/>
          <w:sz w:val="24"/>
          <w:szCs w:val="24"/>
        </w:rPr>
        <w:t xml:space="preserve">в </w:t>
      </w:r>
      <w:r w:rsidRPr="008A0867">
        <w:rPr>
          <w:sz w:val="24"/>
          <w:szCs w:val="24"/>
        </w:rPr>
        <w:t>неформальній</w:t>
      </w:r>
      <w:r w:rsidRPr="008A0867">
        <w:rPr>
          <w:spacing w:val="40"/>
          <w:sz w:val="24"/>
          <w:szCs w:val="24"/>
        </w:rPr>
        <w:t xml:space="preserve"> </w:t>
      </w:r>
      <w:r w:rsidRPr="008A0867">
        <w:rPr>
          <w:sz w:val="24"/>
          <w:szCs w:val="24"/>
        </w:rPr>
        <w:t>та</w:t>
      </w:r>
      <w:r w:rsidRPr="008A0867">
        <w:rPr>
          <w:spacing w:val="40"/>
          <w:sz w:val="24"/>
          <w:szCs w:val="24"/>
        </w:rPr>
        <w:t xml:space="preserve"> </w:t>
      </w:r>
      <w:r w:rsidRPr="008A0867">
        <w:rPr>
          <w:sz w:val="24"/>
          <w:szCs w:val="24"/>
        </w:rPr>
        <w:t>інформальній</w:t>
      </w:r>
      <w:r w:rsidRPr="008A0867">
        <w:rPr>
          <w:spacing w:val="40"/>
          <w:sz w:val="24"/>
          <w:szCs w:val="24"/>
        </w:rPr>
        <w:t xml:space="preserve"> </w:t>
      </w:r>
      <w:r w:rsidRPr="008A0867">
        <w:rPr>
          <w:sz w:val="24"/>
          <w:szCs w:val="24"/>
        </w:rPr>
        <w:t>освіті</w:t>
      </w:r>
      <w:r w:rsidRPr="008A0867">
        <w:rPr>
          <w:spacing w:val="40"/>
          <w:sz w:val="24"/>
          <w:szCs w:val="24"/>
        </w:rPr>
        <w:t xml:space="preserve"> </w:t>
      </w:r>
      <w:r w:rsidRPr="008A0867">
        <w:rPr>
          <w:sz w:val="24"/>
          <w:szCs w:val="24"/>
        </w:rPr>
        <w:t>згідно</w:t>
      </w:r>
      <w:r w:rsidRPr="008A0867">
        <w:rPr>
          <w:spacing w:val="40"/>
          <w:sz w:val="24"/>
          <w:szCs w:val="24"/>
        </w:rPr>
        <w:t xml:space="preserve"> </w:t>
      </w:r>
      <w:r w:rsidRPr="008A0867">
        <w:rPr>
          <w:sz w:val="24"/>
          <w:szCs w:val="24"/>
        </w:rPr>
        <w:t>Положення</w:t>
      </w:r>
      <w:r w:rsidRPr="008A0867">
        <w:rPr>
          <w:spacing w:val="40"/>
          <w:sz w:val="24"/>
          <w:szCs w:val="24"/>
        </w:rPr>
        <w:t xml:space="preserve"> </w:t>
      </w:r>
      <w:r w:rsidRPr="008A0867">
        <w:rPr>
          <w:sz w:val="24"/>
          <w:szCs w:val="24"/>
        </w:rPr>
        <w:t>про</w:t>
      </w:r>
      <w:r w:rsidRPr="008A0867">
        <w:rPr>
          <w:spacing w:val="40"/>
          <w:sz w:val="24"/>
          <w:szCs w:val="24"/>
        </w:rPr>
        <w:t xml:space="preserve"> </w:t>
      </w:r>
      <w:r w:rsidRPr="008A0867">
        <w:rPr>
          <w:sz w:val="24"/>
          <w:szCs w:val="24"/>
        </w:rPr>
        <w:t xml:space="preserve">неформальну освіту: </w:t>
      </w:r>
      <w:hyperlink r:id="rId10" w:history="1">
        <w:r w:rsidRPr="008A0867">
          <w:rPr>
            <w:rStyle w:val="a3"/>
            <w:sz w:val="24"/>
            <w:szCs w:val="24"/>
          </w:rPr>
          <w:t>https://www.chnu.edu.ua/universytet/normatyvni-dokumenty/poriadok-vyznannia-u-chernivetskomu-natsionalnomu-universyteti-imeni-yuriia-fedkovycha-rezultativ-navchannia-zdobutykh-shliakhom-neformalnoi-taabo-informalnoi-osvity/</w:t>
        </w:r>
      </w:hyperlink>
    </w:p>
    <w:p w:rsidR="008A0867" w:rsidRPr="008A0867" w:rsidRDefault="008A0867" w:rsidP="00D4229F">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8A0867" w:rsidRPr="008A0867" w:rsidRDefault="008A0867" w:rsidP="008A0867">
      <w:pPr>
        <w:suppressAutoHyphens/>
        <w:spacing w:after="0" w:line="240" w:lineRule="auto"/>
        <w:outlineLvl w:val="0"/>
        <w:rPr>
          <w:rFonts w:ascii="Times New Roman" w:eastAsia="Times New Roman" w:hAnsi="Times New Roman" w:cs="Times New Roman"/>
          <w:b/>
          <w:color w:val="000000"/>
          <w:position w:val="-1"/>
          <w:sz w:val="24"/>
          <w:szCs w:val="24"/>
          <w:lang w:eastAsia="ru-RU"/>
        </w:rPr>
      </w:pPr>
    </w:p>
    <w:p w:rsidR="008A0867" w:rsidRPr="008A0867" w:rsidRDefault="008A0867" w:rsidP="00D4229F">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8A0867" w:rsidRPr="008A0867" w:rsidRDefault="008A0867" w:rsidP="00D4229F">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D4229F" w:rsidRPr="008A0867" w:rsidRDefault="00D4229F" w:rsidP="00D4229F">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Розподіл балів, які отримують </w:t>
      </w:r>
      <w:r w:rsidR="00514748" w:rsidRPr="008A0867">
        <w:rPr>
          <w:rFonts w:ascii="Times New Roman" w:eastAsia="Times New Roman" w:hAnsi="Times New Roman" w:cs="Times New Roman"/>
          <w:b/>
          <w:color w:val="000000"/>
          <w:position w:val="-1"/>
          <w:sz w:val="24"/>
          <w:szCs w:val="24"/>
          <w:lang w:eastAsia="ru-RU"/>
        </w:rPr>
        <w:t>здобувачі</w:t>
      </w:r>
    </w:p>
    <w:tbl>
      <w:tblPr>
        <w:tblW w:w="968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551"/>
        <w:gridCol w:w="551"/>
        <w:gridCol w:w="552"/>
        <w:gridCol w:w="700"/>
        <w:gridCol w:w="700"/>
        <w:gridCol w:w="700"/>
        <w:gridCol w:w="552"/>
        <w:gridCol w:w="552"/>
        <w:gridCol w:w="726"/>
        <w:gridCol w:w="2421"/>
        <w:gridCol w:w="1130"/>
      </w:tblGrid>
      <w:tr w:rsidR="006523B2" w:rsidRPr="008A0867" w:rsidTr="00831771">
        <w:trPr>
          <w:cantSplit/>
          <w:trHeight w:val="522"/>
        </w:trPr>
        <w:tc>
          <w:tcPr>
            <w:tcW w:w="0" w:type="auto"/>
            <w:gridSpan w:val="10"/>
            <w:tcMar>
              <w:left w:w="57" w:type="dxa"/>
              <w:right w:w="57" w:type="dxa"/>
            </w:tcMar>
            <w:vAlign w:val="center"/>
          </w:tcPr>
          <w:p w:rsidR="006523B2" w:rsidRPr="008A0867" w:rsidRDefault="006523B2"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Поточне оцінювання (</w:t>
            </w:r>
            <w:r w:rsidRPr="008A0867">
              <w:rPr>
                <w:rFonts w:ascii="Times New Roman" w:eastAsia="Times New Roman" w:hAnsi="Times New Roman" w:cs="Times New Roman"/>
                <w:i/>
                <w:sz w:val="24"/>
                <w:szCs w:val="24"/>
                <w:lang w:eastAsia="ru-RU"/>
              </w:rPr>
              <w:t>аудиторна та самостійна робота</w:t>
            </w:r>
            <w:r w:rsidRPr="008A0867">
              <w:rPr>
                <w:rFonts w:ascii="Times New Roman" w:eastAsia="Times New Roman" w:hAnsi="Times New Roman" w:cs="Times New Roman"/>
                <w:sz w:val="24"/>
                <w:szCs w:val="24"/>
                <w:lang w:eastAsia="ru-RU"/>
              </w:rPr>
              <w:t>)</w:t>
            </w:r>
          </w:p>
        </w:tc>
        <w:tc>
          <w:tcPr>
            <w:tcW w:w="0" w:type="auto"/>
            <w:tcMar>
              <w:left w:w="57" w:type="dxa"/>
              <w:right w:w="57" w:type="dxa"/>
            </w:tcMar>
            <w:vAlign w:val="center"/>
          </w:tcPr>
          <w:p w:rsidR="006523B2" w:rsidRPr="008A0867" w:rsidRDefault="006523B2" w:rsidP="00E52CD7">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Кількість балів (</w:t>
            </w:r>
            <w:r w:rsidR="00E52CD7" w:rsidRPr="008A0867">
              <w:rPr>
                <w:rFonts w:ascii="Times New Roman" w:eastAsia="Times New Roman" w:hAnsi="Times New Roman" w:cs="Times New Roman"/>
                <w:sz w:val="24"/>
                <w:szCs w:val="24"/>
                <w:lang w:eastAsia="ru-RU"/>
              </w:rPr>
              <w:t>залік</w:t>
            </w:r>
            <w:r w:rsidRPr="008A0867">
              <w:rPr>
                <w:rFonts w:ascii="Times New Roman" w:eastAsia="Times New Roman" w:hAnsi="Times New Roman" w:cs="Times New Roman"/>
                <w:sz w:val="24"/>
                <w:szCs w:val="24"/>
                <w:lang w:eastAsia="ru-RU"/>
              </w:rPr>
              <w:t>)</w:t>
            </w:r>
          </w:p>
        </w:tc>
        <w:tc>
          <w:tcPr>
            <w:tcW w:w="0" w:type="auto"/>
            <w:tcMar>
              <w:left w:w="57" w:type="dxa"/>
              <w:right w:w="57" w:type="dxa"/>
            </w:tcMar>
            <w:vAlign w:val="center"/>
          </w:tcPr>
          <w:p w:rsidR="006523B2" w:rsidRPr="008A0867" w:rsidRDefault="006523B2"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Сумарна </w:t>
            </w:r>
          </w:p>
          <w:p w:rsidR="006523B2" w:rsidRPr="008A0867" w:rsidRDefault="006523B2"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к-ть балів </w:t>
            </w:r>
          </w:p>
        </w:tc>
      </w:tr>
      <w:tr w:rsidR="00A17655" w:rsidRPr="008A0867" w:rsidTr="00831771">
        <w:trPr>
          <w:cantSplit/>
          <w:trHeight w:val="796"/>
        </w:trPr>
        <w:tc>
          <w:tcPr>
            <w:tcW w:w="0" w:type="auto"/>
            <w:gridSpan w:val="6"/>
            <w:tcBorders>
              <w:right w:val="single" w:sz="4" w:space="0" w:color="000000"/>
            </w:tcBorders>
            <w:tcMar>
              <w:left w:w="57" w:type="dxa"/>
              <w:right w:w="57" w:type="dxa"/>
            </w:tcMar>
            <w:vAlign w:val="cente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Змістовий модуль 1</w:t>
            </w:r>
          </w:p>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tc>
        <w:tc>
          <w:tcPr>
            <w:tcW w:w="0" w:type="auto"/>
            <w:gridSpan w:val="4"/>
            <w:vAlign w:val="cente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Змістовий модуль 2</w:t>
            </w:r>
          </w:p>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tc>
        <w:tc>
          <w:tcPr>
            <w:tcW w:w="0" w:type="auto"/>
            <w:vMerge w:val="restart"/>
            <w:tcMar>
              <w:left w:w="57" w:type="dxa"/>
              <w:right w:w="57" w:type="dxa"/>
            </w:tcMar>
            <w:vAlign w:val="cente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40</w:t>
            </w:r>
          </w:p>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tc>
        <w:tc>
          <w:tcPr>
            <w:tcW w:w="0" w:type="auto"/>
            <w:vMerge w:val="restart"/>
            <w:tcMar>
              <w:left w:w="57" w:type="dxa"/>
              <w:right w:w="57" w:type="dxa"/>
            </w:tcMar>
            <w:vAlign w:val="cente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100</w:t>
            </w:r>
          </w:p>
        </w:tc>
      </w:tr>
      <w:tr w:rsidR="00A17655" w:rsidRPr="008A0867" w:rsidTr="00831771">
        <w:trPr>
          <w:cantSplit/>
          <w:trHeight w:val="109"/>
        </w:trPr>
        <w:tc>
          <w:tcPr>
            <w:tcW w:w="0" w:type="auto"/>
            <w:tcMar>
              <w:left w:w="57" w:type="dxa"/>
              <w:right w:w="57" w:type="dxa"/>
            </w:tcMa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Т1</w:t>
            </w:r>
          </w:p>
        </w:tc>
        <w:tc>
          <w:tcPr>
            <w:tcW w:w="0" w:type="auto"/>
            <w:tcMar>
              <w:left w:w="57" w:type="dxa"/>
              <w:right w:w="57" w:type="dxa"/>
            </w:tcMa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Т2</w:t>
            </w:r>
          </w:p>
        </w:tc>
        <w:tc>
          <w:tcPr>
            <w:tcW w:w="0" w:type="auto"/>
            <w:tcMar>
              <w:left w:w="57" w:type="dxa"/>
              <w:right w:w="57" w:type="dxa"/>
            </w:tcMa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Т3</w:t>
            </w:r>
          </w:p>
        </w:tc>
        <w:tc>
          <w:tcPr>
            <w:tcW w:w="0" w:type="auto"/>
            <w:tcBorders>
              <w:right w:val="single" w:sz="4" w:space="0" w:color="auto"/>
            </w:tcBorders>
            <w:tcMar>
              <w:left w:w="57" w:type="dxa"/>
              <w:right w:w="57" w:type="dxa"/>
            </w:tcMa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Т4</w:t>
            </w:r>
          </w:p>
        </w:tc>
        <w:tc>
          <w:tcPr>
            <w:tcW w:w="0" w:type="auto"/>
            <w:tcBorders>
              <w:right w:val="single" w:sz="4" w:space="0" w:color="auto"/>
            </w:tcBorders>
          </w:tcPr>
          <w:p w:rsidR="00A17655" w:rsidRPr="008A0867" w:rsidRDefault="00A17655" w:rsidP="00A1765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Т5</w:t>
            </w:r>
          </w:p>
        </w:tc>
        <w:tc>
          <w:tcPr>
            <w:tcW w:w="0" w:type="auto"/>
            <w:tcBorders>
              <w:right w:val="single" w:sz="4" w:space="0" w:color="auto"/>
            </w:tcBorders>
          </w:tcPr>
          <w:p w:rsidR="00A17655" w:rsidRPr="008A0867" w:rsidRDefault="00A17655" w:rsidP="00A1765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Т6</w:t>
            </w:r>
          </w:p>
        </w:tc>
        <w:tc>
          <w:tcPr>
            <w:tcW w:w="0" w:type="auto"/>
            <w:tcBorders>
              <w:left w:val="single" w:sz="4" w:space="0" w:color="auto"/>
              <w:right w:val="single" w:sz="4" w:space="0" w:color="000000"/>
            </w:tcBorders>
          </w:tcPr>
          <w:p w:rsidR="00A17655" w:rsidRPr="008A0867" w:rsidRDefault="00A17655" w:rsidP="00A1765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Т7</w:t>
            </w:r>
          </w:p>
        </w:tc>
        <w:tc>
          <w:tcPr>
            <w:tcW w:w="0" w:type="auto"/>
            <w:tcBorders>
              <w:left w:val="single" w:sz="4" w:space="0" w:color="000000"/>
              <w:right w:val="single" w:sz="4" w:space="0" w:color="000000"/>
            </w:tcBorders>
            <w:tcMar>
              <w:left w:w="57" w:type="dxa"/>
              <w:right w:w="57" w:type="dxa"/>
            </w:tcMar>
          </w:tcPr>
          <w:p w:rsidR="00A17655" w:rsidRPr="008A0867" w:rsidRDefault="00A17655" w:rsidP="00E52CD7">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Т8</w:t>
            </w:r>
          </w:p>
        </w:tc>
        <w:tc>
          <w:tcPr>
            <w:tcW w:w="0" w:type="auto"/>
            <w:tcBorders>
              <w:left w:val="single" w:sz="4" w:space="0" w:color="000000"/>
            </w:tcBorders>
            <w:tcMar>
              <w:left w:w="57" w:type="dxa"/>
              <w:right w:w="57" w:type="dxa"/>
            </w:tcMa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Т9</w:t>
            </w:r>
          </w:p>
        </w:tc>
        <w:tc>
          <w:tcPr>
            <w:tcW w:w="0" w:type="auto"/>
            <w:tcMar>
              <w:left w:w="57" w:type="dxa"/>
              <w:right w:w="57" w:type="dxa"/>
            </w:tcMa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Т10</w:t>
            </w:r>
          </w:p>
        </w:tc>
        <w:tc>
          <w:tcPr>
            <w:tcW w:w="0" w:type="auto"/>
            <w:vMerge/>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tc>
      </w:tr>
      <w:tr w:rsidR="00A17655" w:rsidRPr="008A0867" w:rsidTr="00831771">
        <w:trPr>
          <w:cantSplit/>
          <w:trHeight w:val="260"/>
        </w:trPr>
        <w:tc>
          <w:tcPr>
            <w:tcW w:w="0" w:type="auto"/>
            <w:tcMar>
              <w:left w:w="57" w:type="dxa"/>
              <w:right w:w="57" w:type="dxa"/>
            </w:tcMar>
          </w:tcPr>
          <w:p w:rsidR="00A17655" w:rsidRPr="008A0867" w:rsidRDefault="007F10BC"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A17655" w:rsidRPr="008A0867" w:rsidRDefault="007F10BC"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A17655" w:rsidRPr="008A0867" w:rsidRDefault="007F10BC"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A17655" w:rsidRPr="008A0867" w:rsidRDefault="007F10BC" w:rsidP="00E52CD7">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A17655" w:rsidRPr="008A0867" w:rsidRDefault="007F10BC" w:rsidP="00A1765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A17655" w:rsidRPr="008A0867" w:rsidRDefault="007F10BC" w:rsidP="00A1765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A17655" w:rsidRPr="008A0867" w:rsidRDefault="007F10BC" w:rsidP="00A1765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7</w:t>
            </w:r>
          </w:p>
        </w:tc>
        <w:tc>
          <w:tcPr>
            <w:tcW w:w="0" w:type="auto"/>
            <w:tcMar>
              <w:left w:w="57" w:type="dxa"/>
              <w:right w:w="57" w:type="dxa"/>
            </w:tcMar>
          </w:tcPr>
          <w:p w:rsidR="00A17655" w:rsidRPr="008A0867" w:rsidRDefault="007F10BC"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7</w:t>
            </w:r>
          </w:p>
        </w:tc>
        <w:tc>
          <w:tcPr>
            <w:tcW w:w="0" w:type="auto"/>
            <w:tcMar>
              <w:left w:w="57" w:type="dxa"/>
              <w:right w:w="57" w:type="dxa"/>
            </w:tcMar>
          </w:tcPr>
          <w:p w:rsidR="00A17655" w:rsidRPr="008A0867" w:rsidRDefault="007F10BC" w:rsidP="007F10BC">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8</w:t>
            </w:r>
          </w:p>
        </w:tc>
        <w:tc>
          <w:tcPr>
            <w:tcW w:w="0" w:type="auto"/>
            <w:tcMar>
              <w:left w:w="57" w:type="dxa"/>
              <w:right w:w="57" w:type="dxa"/>
            </w:tcMar>
          </w:tcPr>
          <w:p w:rsidR="00A17655" w:rsidRPr="008A0867" w:rsidRDefault="007F10BC" w:rsidP="006523B2">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8</w:t>
            </w:r>
          </w:p>
        </w:tc>
        <w:tc>
          <w:tcPr>
            <w:tcW w:w="0" w:type="auto"/>
            <w:vMerge/>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tcPr>
          <w:p w:rsidR="00A17655" w:rsidRPr="008A0867" w:rsidRDefault="00A17655" w:rsidP="006523B2">
            <w:pPr>
              <w:spacing w:after="0" w:line="240" w:lineRule="auto"/>
              <w:jc w:val="center"/>
              <w:rPr>
                <w:rFonts w:ascii="Times New Roman" w:eastAsia="Times New Roman" w:hAnsi="Times New Roman" w:cs="Times New Roman"/>
                <w:sz w:val="24"/>
                <w:szCs w:val="24"/>
                <w:lang w:eastAsia="ru-RU"/>
              </w:rPr>
            </w:pPr>
          </w:p>
        </w:tc>
      </w:tr>
    </w:tbl>
    <w:p w:rsidR="006523B2" w:rsidRPr="008A0867" w:rsidRDefault="006523B2" w:rsidP="00D4229F">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p>
    <w:p w:rsidR="00D4229F" w:rsidRPr="008A0867" w:rsidRDefault="00D4229F" w:rsidP="00D4229F">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Т1, Т2</w:t>
      </w:r>
      <w:r w:rsidR="006523B2" w:rsidRPr="008A0867">
        <w:rPr>
          <w:rFonts w:ascii="Times New Roman" w:eastAsia="Times New Roman" w:hAnsi="Times New Roman" w:cs="Times New Roman"/>
          <w:color w:val="000000"/>
          <w:position w:val="-1"/>
          <w:sz w:val="24"/>
          <w:szCs w:val="24"/>
          <w:lang w:eastAsia="ru-RU"/>
        </w:rPr>
        <w:t xml:space="preserve"> ... Т</w:t>
      </w:r>
      <w:r w:rsidR="00495011" w:rsidRPr="008A0867">
        <w:rPr>
          <w:rFonts w:ascii="Times New Roman" w:eastAsia="Times New Roman" w:hAnsi="Times New Roman" w:cs="Times New Roman"/>
          <w:color w:val="000000"/>
          <w:position w:val="-1"/>
          <w:sz w:val="24"/>
          <w:szCs w:val="24"/>
          <w:lang w:eastAsia="ru-RU"/>
        </w:rPr>
        <w:t>10</w:t>
      </w:r>
      <w:r w:rsidRPr="008A0867">
        <w:rPr>
          <w:rFonts w:ascii="Times New Roman" w:eastAsia="Times New Roman" w:hAnsi="Times New Roman" w:cs="Times New Roman"/>
          <w:color w:val="000000"/>
          <w:position w:val="-1"/>
          <w:sz w:val="24"/>
          <w:szCs w:val="24"/>
          <w:lang w:eastAsia="ru-RU"/>
        </w:rPr>
        <w:t xml:space="preserve"> – теми змістових модулів.</w:t>
      </w:r>
    </w:p>
    <w:p w:rsidR="00613F42" w:rsidRPr="008A0867" w:rsidRDefault="00613F42" w:rsidP="008A0867">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03712A" w:rsidRDefault="0003712A" w:rsidP="008A0867">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8A0867" w:rsidRDefault="008A0867" w:rsidP="008A0867">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8A0867" w:rsidRDefault="008A0867" w:rsidP="008A0867">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8A0867" w:rsidRDefault="008A0867" w:rsidP="008A0867">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8A0867" w:rsidRDefault="008A0867" w:rsidP="008A0867">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8A0867" w:rsidRPr="008A0867" w:rsidRDefault="008A0867" w:rsidP="008A0867">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831771" w:rsidRPr="008A0867" w:rsidRDefault="00831771" w:rsidP="00F27823">
      <w:pPr>
        <w:spacing w:after="0" w:line="240" w:lineRule="auto"/>
        <w:jc w:val="center"/>
        <w:rPr>
          <w:rFonts w:ascii="Times New Roman" w:eastAsia="Times New Roman" w:hAnsi="Times New Roman" w:cs="Times New Roman"/>
          <w:b/>
          <w:sz w:val="24"/>
          <w:szCs w:val="24"/>
          <w:lang w:eastAsia="ru-RU"/>
        </w:rPr>
      </w:pPr>
    </w:p>
    <w:p w:rsidR="008A0867" w:rsidRPr="008A0867" w:rsidRDefault="008A0867" w:rsidP="008A0867">
      <w:pPr>
        <w:pStyle w:val="ac"/>
        <w:spacing w:before="0" w:beforeAutospacing="0" w:after="0" w:afterAutospacing="0"/>
        <w:ind w:left="360"/>
        <w:jc w:val="center"/>
        <w:rPr>
          <w:b/>
          <w:bCs/>
          <w:color w:val="000000"/>
          <w:kern w:val="24"/>
        </w:rPr>
      </w:pPr>
      <w:r w:rsidRPr="008A0867">
        <w:rPr>
          <w:b/>
          <w:bCs/>
          <w:color w:val="000000"/>
          <w:kern w:val="24"/>
        </w:rPr>
        <w:t>Рекомендована література</w:t>
      </w:r>
    </w:p>
    <w:p w:rsidR="00C2507A" w:rsidRPr="008A0867" w:rsidRDefault="00C2507A" w:rsidP="00D4229F">
      <w:pPr>
        <w:tabs>
          <w:tab w:val="left" w:pos="993"/>
          <w:tab w:val="left" w:pos="1134"/>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11538D" w:rsidRPr="008A0867" w:rsidRDefault="0011538D" w:rsidP="004964F2">
      <w:pPr>
        <w:pStyle w:val="ac"/>
        <w:numPr>
          <w:ilvl w:val="0"/>
          <w:numId w:val="4"/>
        </w:numPr>
        <w:ind w:left="426" w:hanging="426"/>
        <w:jc w:val="both"/>
      </w:pPr>
      <w:r w:rsidRPr="008A0867">
        <w:t xml:space="preserve">Карачина Н. П., Вітюк А. В. </w:t>
      </w:r>
      <w:r w:rsidRPr="008A0867">
        <w:rPr>
          <w:rStyle w:val="ad"/>
          <w:i w:val="0"/>
        </w:rPr>
        <w:t>Економічна безпека: електронний навчальний посібник комбінованого (локального та мережного) використання</w:t>
      </w:r>
      <w:r w:rsidRPr="008A0867">
        <w:t>. Вінниця: ВНТУ, 2023. 112 с.</w:t>
      </w:r>
    </w:p>
    <w:p w:rsidR="0011538D" w:rsidRPr="008A0867" w:rsidRDefault="0011538D" w:rsidP="004964F2">
      <w:pPr>
        <w:pStyle w:val="ac"/>
        <w:numPr>
          <w:ilvl w:val="0"/>
          <w:numId w:val="4"/>
        </w:numPr>
        <w:ind w:left="426" w:hanging="426"/>
        <w:jc w:val="both"/>
      </w:pPr>
      <w:r w:rsidRPr="008A0867">
        <w:lastRenderedPageBreak/>
        <w:t>Шашина М. В</w:t>
      </w:r>
      <w:r w:rsidRPr="008A0867">
        <w:rPr>
          <w:i/>
        </w:rPr>
        <w:t xml:space="preserve">. </w:t>
      </w:r>
      <w:r w:rsidRPr="008A0867">
        <w:rPr>
          <w:rStyle w:val="ad"/>
          <w:i w:val="0"/>
        </w:rPr>
        <w:t>Економічна безпека підприємства: навчальний посібник</w:t>
      </w:r>
      <w:r w:rsidRPr="008A0867">
        <w:t>. Київ: КПІ, 2023. 112 с.</w:t>
      </w:r>
    </w:p>
    <w:p w:rsidR="0011538D" w:rsidRPr="008A0867" w:rsidRDefault="0011538D" w:rsidP="004964F2">
      <w:pPr>
        <w:pStyle w:val="ac"/>
        <w:numPr>
          <w:ilvl w:val="0"/>
          <w:numId w:val="4"/>
        </w:numPr>
        <w:ind w:left="426" w:hanging="426"/>
        <w:jc w:val="both"/>
      </w:pPr>
      <w:r w:rsidRPr="008A0867">
        <w:t xml:space="preserve">Марченко О. С. </w:t>
      </w:r>
      <w:r w:rsidRPr="008A0867">
        <w:rPr>
          <w:rStyle w:val="ad"/>
          <w:i w:val="0"/>
        </w:rPr>
        <w:t>Економічна безпека підприємства: навчальний посібник</w:t>
      </w:r>
      <w:r w:rsidRPr="008A0867">
        <w:t>. Харків: Право, 2022. 246 с.</w:t>
      </w:r>
    </w:p>
    <w:p w:rsidR="0011538D" w:rsidRPr="008A0867" w:rsidRDefault="0011538D" w:rsidP="004964F2">
      <w:pPr>
        <w:pStyle w:val="ac"/>
        <w:numPr>
          <w:ilvl w:val="0"/>
          <w:numId w:val="4"/>
        </w:numPr>
        <w:ind w:left="426" w:hanging="426"/>
        <w:jc w:val="both"/>
      </w:pPr>
      <w:r w:rsidRPr="008A0867">
        <w:t xml:space="preserve">Григор'єва Н. П. </w:t>
      </w:r>
      <w:r w:rsidRPr="008A0867">
        <w:rPr>
          <w:rStyle w:val="ad"/>
          <w:i w:val="0"/>
        </w:rPr>
        <w:t>Удосконалення механізму управління економічною безпекою підприємства</w:t>
      </w:r>
      <w:r w:rsidRPr="008A0867">
        <w:t>. Дніпро: Дніпропетровський державний аграрно-економічний університет, 2024. 67 с.</w:t>
      </w:r>
    </w:p>
    <w:p w:rsidR="0011538D" w:rsidRPr="008A0867" w:rsidRDefault="0011538D" w:rsidP="004964F2">
      <w:pPr>
        <w:pStyle w:val="ac"/>
        <w:numPr>
          <w:ilvl w:val="0"/>
          <w:numId w:val="4"/>
        </w:numPr>
        <w:ind w:left="426" w:hanging="426"/>
        <w:jc w:val="both"/>
      </w:pPr>
      <w:r w:rsidRPr="008A0867">
        <w:t xml:space="preserve">Пристемський О. С. </w:t>
      </w:r>
      <w:r w:rsidRPr="008A0867">
        <w:rPr>
          <w:rStyle w:val="ad"/>
          <w:i w:val="0"/>
        </w:rPr>
        <w:t>Теоретичні та методологічні аспекти економічної безпеки підприємства</w:t>
      </w:r>
      <w:r w:rsidRPr="008A0867">
        <w:rPr>
          <w:i/>
        </w:rPr>
        <w:t xml:space="preserve">. </w:t>
      </w:r>
      <w:r w:rsidRPr="008A0867">
        <w:t>Київ: НУХТ, 2023. 112 с.</w:t>
      </w:r>
    </w:p>
    <w:p w:rsidR="0011538D" w:rsidRPr="008A0867" w:rsidRDefault="0011538D" w:rsidP="004964F2">
      <w:pPr>
        <w:pStyle w:val="ac"/>
        <w:numPr>
          <w:ilvl w:val="0"/>
          <w:numId w:val="4"/>
        </w:numPr>
        <w:ind w:left="426" w:hanging="426"/>
        <w:jc w:val="both"/>
      </w:pPr>
      <w:r w:rsidRPr="008A0867">
        <w:t xml:space="preserve">Сак Т. В. </w:t>
      </w:r>
      <w:r w:rsidRPr="008A0867">
        <w:rPr>
          <w:rStyle w:val="ad"/>
          <w:i w:val="0"/>
        </w:rPr>
        <w:t>Еколого-економічна безпека: курс лекцій</w:t>
      </w:r>
      <w:r w:rsidRPr="008A0867">
        <w:t>. Луцьк: ВНУ імені Лесі Українки, 2023. 98 с.</w:t>
      </w:r>
    </w:p>
    <w:p w:rsidR="0011538D" w:rsidRPr="008A0867" w:rsidRDefault="0011538D" w:rsidP="004964F2">
      <w:pPr>
        <w:pStyle w:val="ac"/>
        <w:numPr>
          <w:ilvl w:val="0"/>
          <w:numId w:val="4"/>
        </w:numPr>
        <w:ind w:left="426" w:hanging="426"/>
        <w:jc w:val="both"/>
      </w:pPr>
      <w:r w:rsidRPr="008A0867">
        <w:t xml:space="preserve">Онищенко С. В. </w:t>
      </w:r>
      <w:r w:rsidRPr="008A0867">
        <w:rPr>
          <w:rStyle w:val="ad"/>
          <w:i w:val="0"/>
        </w:rPr>
        <w:t>Економічна безпека підприємств України в умовах воєнного стану</w:t>
      </w:r>
      <w:r w:rsidRPr="008A0867">
        <w:rPr>
          <w:i/>
        </w:rPr>
        <w:t>.</w:t>
      </w:r>
      <w:r w:rsidRPr="008A0867">
        <w:t xml:space="preserve"> Полтава: Національний університет імені Юрія Кондратюка, 2024. 264 с.</w:t>
      </w:r>
    </w:p>
    <w:p w:rsidR="0011538D" w:rsidRPr="008A0867" w:rsidRDefault="0011538D" w:rsidP="004964F2">
      <w:pPr>
        <w:pStyle w:val="ac"/>
        <w:numPr>
          <w:ilvl w:val="0"/>
          <w:numId w:val="4"/>
        </w:numPr>
        <w:ind w:left="426" w:hanging="426"/>
        <w:jc w:val="both"/>
      </w:pPr>
      <w:r w:rsidRPr="008A0867">
        <w:t xml:space="preserve">Кузенко Т. Б., Сабліна Н. В. </w:t>
      </w:r>
      <w:r w:rsidRPr="008A0867">
        <w:rPr>
          <w:rStyle w:val="ad"/>
          <w:i w:val="0"/>
        </w:rPr>
        <w:t>Фінансова безпека підприємства: навчальний посібник</w:t>
      </w:r>
      <w:r w:rsidRPr="008A0867">
        <w:rPr>
          <w:i/>
        </w:rPr>
        <w:t>.</w:t>
      </w:r>
      <w:r w:rsidRPr="008A0867">
        <w:t xml:space="preserve"> Харків: ХНЕУ, 2023. 123 с.</w:t>
      </w:r>
    </w:p>
    <w:p w:rsidR="0011538D" w:rsidRPr="008A0867" w:rsidRDefault="0011538D" w:rsidP="004964F2">
      <w:pPr>
        <w:pStyle w:val="ac"/>
        <w:numPr>
          <w:ilvl w:val="0"/>
          <w:numId w:val="4"/>
        </w:numPr>
        <w:ind w:left="426" w:hanging="426"/>
        <w:jc w:val="both"/>
      </w:pPr>
      <w:r w:rsidRPr="008A0867">
        <w:t xml:space="preserve">Левченко О. М., Шалімова Н. С., Грінка Т. І., Сторожук О. В. </w:t>
      </w:r>
      <w:r w:rsidRPr="008A0867">
        <w:rPr>
          <w:rStyle w:val="ad"/>
          <w:i w:val="0"/>
        </w:rPr>
        <w:t>Інформаційне та обліково</w:t>
      </w:r>
      <w:r w:rsidRPr="008A0867">
        <w:rPr>
          <w:rStyle w:val="ad"/>
          <w:b/>
          <w:i w:val="0"/>
        </w:rPr>
        <w:t>-</w:t>
      </w:r>
      <w:r w:rsidRPr="008A0867">
        <w:rPr>
          <w:rStyle w:val="ad"/>
          <w:i w:val="0"/>
        </w:rPr>
        <w:t>аналітичне забезпечення економічної безпеки підприємства: навчальний посібник</w:t>
      </w:r>
      <w:r w:rsidRPr="008A0867">
        <w:rPr>
          <w:i/>
        </w:rPr>
        <w:t>.</w:t>
      </w:r>
      <w:r w:rsidRPr="008A0867">
        <w:t xml:space="preserve"> Кропивницький: ЦНТУ, 2022. 190 с.</w:t>
      </w:r>
    </w:p>
    <w:p w:rsidR="006006A8" w:rsidRPr="008A0867" w:rsidRDefault="0011538D" w:rsidP="004964F2">
      <w:pPr>
        <w:pStyle w:val="ac"/>
        <w:numPr>
          <w:ilvl w:val="0"/>
          <w:numId w:val="4"/>
        </w:numPr>
        <w:ind w:left="426" w:hanging="426"/>
        <w:jc w:val="both"/>
      </w:pPr>
      <w:r w:rsidRPr="008A0867">
        <w:t xml:space="preserve">Андрушків Б. М., Олейнікова Л. Г., Мащенко О. В. </w:t>
      </w:r>
      <w:r w:rsidRPr="008A0867">
        <w:rPr>
          <w:rStyle w:val="ad"/>
          <w:i w:val="0"/>
        </w:rPr>
        <w:t>Економічна безпека підприємств на засадах формування інноваційної політики</w:t>
      </w:r>
      <w:r w:rsidRPr="008A0867">
        <w:rPr>
          <w:i/>
        </w:rPr>
        <w:t xml:space="preserve">. </w:t>
      </w:r>
      <w:r w:rsidRPr="008A0867">
        <w:t>2023. С. 83</w:t>
      </w:r>
      <w:r w:rsidRPr="008A0867">
        <w:rPr>
          <w:b/>
          <w:lang w:val="uk-UA"/>
        </w:rPr>
        <w:t>-</w:t>
      </w:r>
      <w:r w:rsidRPr="008A0867">
        <w:t>90.</w:t>
      </w:r>
    </w:p>
    <w:p w:rsidR="006523B2" w:rsidRPr="008A0867" w:rsidRDefault="006523B2" w:rsidP="0011538D">
      <w:pPr>
        <w:pStyle w:val="a6"/>
        <w:widowControl w:val="0"/>
        <w:tabs>
          <w:tab w:val="left" w:pos="284"/>
        </w:tabs>
        <w:autoSpaceDE w:val="0"/>
        <w:autoSpaceDN w:val="0"/>
        <w:spacing w:after="0" w:line="242" w:lineRule="auto"/>
        <w:ind w:left="284" w:right="3"/>
        <w:contextualSpacing w:val="0"/>
        <w:jc w:val="center"/>
        <w:rPr>
          <w:rFonts w:ascii="Times New Roman" w:hAnsi="Times New Roman" w:cs="Times New Roman"/>
          <w:sz w:val="24"/>
          <w:szCs w:val="24"/>
        </w:rPr>
      </w:pPr>
      <w:r w:rsidRPr="008A0867">
        <w:rPr>
          <w:rFonts w:ascii="Times New Roman" w:eastAsia="Times New Roman" w:hAnsi="Times New Roman" w:cs="Times New Roman"/>
          <w:b/>
          <w:bCs/>
          <w:spacing w:val="-6"/>
          <w:sz w:val="24"/>
          <w:szCs w:val="24"/>
          <w:lang w:eastAsia="ru-RU"/>
        </w:rPr>
        <w:t>Допоміжн</w:t>
      </w:r>
      <w:r w:rsidR="008A0867" w:rsidRPr="008A0867">
        <w:rPr>
          <w:rFonts w:ascii="Times New Roman" w:eastAsia="Times New Roman" w:hAnsi="Times New Roman" w:cs="Times New Roman"/>
          <w:b/>
          <w:bCs/>
          <w:spacing w:val="-6"/>
          <w:sz w:val="24"/>
          <w:szCs w:val="24"/>
          <w:lang w:eastAsia="ru-RU"/>
        </w:rPr>
        <w:t>а</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1" w:history="1">
        <w:r w:rsidR="006523B2" w:rsidRPr="008A0867">
          <w:rPr>
            <w:rFonts w:ascii="Times New Roman" w:eastAsia="Times New Roman" w:hAnsi="Times New Roman" w:cs="Times New Roman"/>
            <w:color w:val="0000FF"/>
            <w:sz w:val="24"/>
            <w:szCs w:val="24"/>
            <w:u w:val="single"/>
            <w:lang w:eastAsia="ru-RU"/>
          </w:rPr>
          <w:t>www.nau.kiev.ua</w:t>
        </w:r>
      </w:hyperlink>
      <w:r w:rsidR="006523B2" w:rsidRPr="008A0867">
        <w:rPr>
          <w:rFonts w:ascii="Times New Roman" w:eastAsia="Times New Roman" w:hAnsi="Times New Roman" w:cs="Times New Roman"/>
          <w:sz w:val="24"/>
          <w:szCs w:val="24"/>
          <w:lang w:eastAsia="ru-RU"/>
        </w:rPr>
        <w:t xml:space="preserve"> – Професійна правова система (Нормативні акти України)                                 </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2" w:history="1">
        <w:r w:rsidR="006523B2" w:rsidRPr="008A0867">
          <w:rPr>
            <w:rFonts w:ascii="Times New Roman" w:eastAsia="Times New Roman" w:hAnsi="Times New Roman" w:cs="Times New Roman"/>
            <w:color w:val="0000FF"/>
            <w:sz w:val="24"/>
            <w:szCs w:val="24"/>
            <w:u w:val="single"/>
            <w:lang w:eastAsia="ru-RU"/>
          </w:rPr>
          <w:t>www.me.gov.ua</w:t>
        </w:r>
      </w:hyperlink>
      <w:r w:rsidR="004C5F71" w:rsidRPr="008A0867">
        <w:rPr>
          <w:rFonts w:ascii="Times New Roman" w:eastAsia="Times New Roman" w:hAnsi="Times New Roman" w:cs="Times New Roman"/>
          <w:sz w:val="24"/>
          <w:szCs w:val="24"/>
          <w:lang w:eastAsia="ru-RU"/>
        </w:rPr>
        <w:t xml:space="preserve"> –</w:t>
      </w:r>
      <w:r w:rsidR="006523B2" w:rsidRPr="008A0867">
        <w:rPr>
          <w:rFonts w:ascii="Times New Roman" w:eastAsia="Times New Roman" w:hAnsi="Times New Roman" w:cs="Times New Roman"/>
          <w:sz w:val="24"/>
          <w:szCs w:val="24"/>
          <w:lang w:eastAsia="ru-RU"/>
        </w:rPr>
        <w:t xml:space="preserve"> Міністерство економічного розвитку і торгівлі України</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3" w:history="1">
        <w:r w:rsidR="006523B2" w:rsidRPr="008A0867">
          <w:rPr>
            <w:rFonts w:ascii="Times New Roman" w:eastAsia="Times New Roman" w:hAnsi="Times New Roman" w:cs="Times New Roman"/>
            <w:color w:val="0000FF"/>
            <w:sz w:val="24"/>
            <w:szCs w:val="24"/>
            <w:u w:val="single"/>
            <w:lang w:eastAsia="ru-RU"/>
          </w:rPr>
          <w:t>www.ukrstat.gov.ua</w:t>
        </w:r>
      </w:hyperlink>
      <w:r w:rsidR="006523B2" w:rsidRPr="008A0867">
        <w:rPr>
          <w:rFonts w:ascii="Times New Roman" w:eastAsia="Times New Roman" w:hAnsi="Times New Roman" w:cs="Times New Roman"/>
          <w:sz w:val="24"/>
          <w:szCs w:val="24"/>
          <w:lang w:eastAsia="ru-RU"/>
        </w:rPr>
        <w:t xml:space="preserve"> – Державна служба статистики України</w:t>
      </w:r>
    </w:p>
    <w:p w:rsidR="006523B2" w:rsidRPr="008A0867" w:rsidRDefault="004C5F71"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www.bucoda.cv.ua –</w:t>
      </w:r>
      <w:r w:rsidR="006523B2" w:rsidRPr="008A0867">
        <w:rPr>
          <w:rFonts w:ascii="Times New Roman" w:eastAsia="Times New Roman" w:hAnsi="Times New Roman" w:cs="Times New Roman"/>
          <w:sz w:val="24"/>
          <w:szCs w:val="24"/>
          <w:lang w:eastAsia="ru-RU"/>
        </w:rPr>
        <w:t xml:space="preserve"> Офіційний сайт Чернівецької області.</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4" w:history="1">
        <w:r w:rsidR="006523B2" w:rsidRPr="008A0867">
          <w:rPr>
            <w:rFonts w:ascii="Times New Roman" w:eastAsia="Times New Roman" w:hAnsi="Times New Roman" w:cs="Times New Roman"/>
            <w:color w:val="0000FF"/>
            <w:sz w:val="24"/>
            <w:szCs w:val="24"/>
            <w:u w:val="single"/>
            <w:lang w:eastAsia="ru-RU"/>
          </w:rPr>
          <w:t>www.nbuv.gov.ua</w:t>
        </w:r>
      </w:hyperlink>
      <w:r w:rsidR="004C5F71" w:rsidRPr="008A0867">
        <w:rPr>
          <w:rFonts w:ascii="Times New Roman" w:eastAsia="Times New Roman" w:hAnsi="Times New Roman" w:cs="Times New Roman"/>
          <w:sz w:val="24"/>
          <w:szCs w:val="24"/>
          <w:lang w:eastAsia="ru-RU"/>
        </w:rPr>
        <w:t xml:space="preserve"> –</w:t>
      </w:r>
      <w:r w:rsidR="006523B2" w:rsidRPr="008A0867">
        <w:rPr>
          <w:rFonts w:ascii="Times New Roman" w:eastAsia="Times New Roman" w:hAnsi="Times New Roman" w:cs="Times New Roman"/>
          <w:sz w:val="24"/>
          <w:szCs w:val="24"/>
          <w:lang w:eastAsia="ru-RU"/>
        </w:rPr>
        <w:t xml:space="preserve"> Національна бібліотека України ім. В.І. Вернадського</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5" w:history="1">
        <w:r w:rsidR="006523B2" w:rsidRPr="008A0867">
          <w:rPr>
            <w:rFonts w:ascii="Times New Roman" w:eastAsia="Times New Roman" w:hAnsi="Times New Roman" w:cs="Times New Roman"/>
            <w:color w:val="0000FF"/>
            <w:sz w:val="24"/>
            <w:szCs w:val="24"/>
            <w:u w:val="single"/>
            <w:lang w:eastAsia="ru-RU"/>
          </w:rPr>
          <w:t>www.library.if.ua</w:t>
        </w:r>
      </w:hyperlink>
      <w:r w:rsidR="004C5F71" w:rsidRPr="008A0867">
        <w:rPr>
          <w:rFonts w:ascii="Times New Roman" w:eastAsia="Times New Roman" w:hAnsi="Times New Roman" w:cs="Times New Roman"/>
          <w:sz w:val="24"/>
          <w:szCs w:val="24"/>
          <w:lang w:eastAsia="ru-RU"/>
        </w:rPr>
        <w:t xml:space="preserve"> –</w:t>
      </w:r>
      <w:r w:rsidR="006523B2" w:rsidRPr="008A0867">
        <w:rPr>
          <w:rFonts w:ascii="Times New Roman" w:eastAsia="Times New Roman" w:hAnsi="Times New Roman" w:cs="Times New Roman"/>
          <w:sz w:val="24"/>
          <w:szCs w:val="24"/>
          <w:lang w:eastAsia="ru-RU"/>
        </w:rPr>
        <w:t xml:space="preserve">  Бібліотека економіста (Національна бібліотека наукових видань)</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6" w:history="1">
        <w:r w:rsidR="006523B2" w:rsidRPr="008A0867">
          <w:rPr>
            <w:rFonts w:ascii="Times New Roman" w:eastAsia="Times New Roman" w:hAnsi="Times New Roman" w:cs="Times New Roman"/>
            <w:color w:val="0000FF"/>
            <w:sz w:val="24"/>
            <w:szCs w:val="24"/>
            <w:u w:val="single"/>
            <w:lang w:eastAsia="ru-RU"/>
          </w:rPr>
          <w:t>www.library.lg.ua</w:t>
        </w:r>
      </w:hyperlink>
      <w:r w:rsidR="004C5F71" w:rsidRPr="008A0867">
        <w:rPr>
          <w:rFonts w:ascii="Times New Roman" w:eastAsia="Times New Roman" w:hAnsi="Times New Roman" w:cs="Times New Roman"/>
          <w:sz w:val="24"/>
          <w:szCs w:val="24"/>
          <w:lang w:eastAsia="ru-RU"/>
        </w:rPr>
        <w:t xml:space="preserve"> –</w:t>
      </w:r>
      <w:r w:rsidR="006523B2" w:rsidRPr="008A0867">
        <w:rPr>
          <w:rFonts w:ascii="Times New Roman" w:eastAsia="Times New Roman" w:hAnsi="Times New Roman" w:cs="Times New Roman"/>
          <w:sz w:val="24"/>
          <w:szCs w:val="24"/>
          <w:lang w:eastAsia="ru-RU"/>
        </w:rPr>
        <w:t xml:space="preserve"> Луганська обласна універсальна наукова бібліотека ім. М. Горького</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7" w:history="1">
        <w:r w:rsidR="006523B2" w:rsidRPr="008A0867">
          <w:rPr>
            <w:rFonts w:ascii="Times New Roman" w:eastAsia="Times New Roman" w:hAnsi="Times New Roman" w:cs="Times New Roman"/>
            <w:color w:val="0000FF"/>
            <w:sz w:val="24"/>
            <w:szCs w:val="24"/>
            <w:u w:val="single"/>
            <w:lang w:eastAsia="ru-RU"/>
          </w:rPr>
          <w:t>www.libr.dp.ua</w:t>
        </w:r>
      </w:hyperlink>
      <w:r w:rsidR="004C5F71" w:rsidRPr="008A0867">
        <w:rPr>
          <w:rFonts w:ascii="Times New Roman" w:eastAsia="Times New Roman" w:hAnsi="Times New Roman" w:cs="Times New Roman"/>
          <w:sz w:val="24"/>
          <w:szCs w:val="24"/>
          <w:lang w:eastAsia="ru-RU"/>
        </w:rPr>
        <w:t xml:space="preserve"> –</w:t>
      </w:r>
      <w:r w:rsidR="006523B2" w:rsidRPr="008A0867">
        <w:rPr>
          <w:rFonts w:ascii="Times New Roman" w:eastAsia="Times New Roman" w:hAnsi="Times New Roman" w:cs="Times New Roman"/>
          <w:sz w:val="24"/>
          <w:szCs w:val="24"/>
          <w:lang w:eastAsia="ru-RU"/>
        </w:rPr>
        <w:t xml:space="preserve"> Дніпропетровська обласна наукова бібліотека імені первоучителів слов’янських Кирила і Мефодія</w:t>
      </w:r>
    </w:p>
    <w:p w:rsidR="006523B2" w:rsidRPr="008A0867" w:rsidRDefault="006523B2"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 </w:t>
      </w:r>
      <w:hyperlink r:id="rId18" w:history="1">
        <w:r w:rsidRPr="008A0867">
          <w:rPr>
            <w:rFonts w:ascii="Times New Roman" w:eastAsia="Times New Roman" w:hAnsi="Times New Roman" w:cs="Times New Roman"/>
            <w:color w:val="0000FF"/>
            <w:sz w:val="24"/>
            <w:szCs w:val="24"/>
            <w:u w:val="single"/>
            <w:lang w:eastAsia="ru-RU"/>
          </w:rPr>
          <w:t>www.library.vinnitsa.com</w:t>
        </w:r>
      </w:hyperlink>
      <w:r w:rsidRPr="008A0867">
        <w:rPr>
          <w:rFonts w:ascii="Times New Roman" w:eastAsia="Times New Roman" w:hAnsi="Times New Roman" w:cs="Times New Roman"/>
          <w:sz w:val="24"/>
          <w:szCs w:val="24"/>
          <w:lang w:eastAsia="ru-RU"/>
        </w:rPr>
        <w:t xml:space="preserve"> – Винницкая свободная библиотека (Вінницька державна обласна універсальна наукова бібліотека ім. К.А. Тімірязєва)</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9" w:history="1">
        <w:r w:rsidR="006523B2" w:rsidRPr="008A0867">
          <w:rPr>
            <w:rFonts w:ascii="Times New Roman" w:eastAsia="Times New Roman" w:hAnsi="Times New Roman" w:cs="Times New Roman"/>
            <w:color w:val="0000FF"/>
            <w:sz w:val="24"/>
            <w:szCs w:val="24"/>
            <w:u w:val="single"/>
            <w:lang w:eastAsia="ru-RU"/>
          </w:rPr>
          <w:t>www.lsl.lviv.ua</w:t>
        </w:r>
      </w:hyperlink>
      <w:r w:rsidR="004C5F71" w:rsidRPr="008A0867">
        <w:rPr>
          <w:rFonts w:ascii="Times New Roman" w:eastAsia="Times New Roman" w:hAnsi="Times New Roman" w:cs="Times New Roman"/>
          <w:sz w:val="24"/>
          <w:szCs w:val="24"/>
          <w:lang w:eastAsia="ru-RU"/>
        </w:rPr>
        <w:t xml:space="preserve"> –</w:t>
      </w:r>
      <w:r w:rsidR="006523B2" w:rsidRPr="008A0867">
        <w:rPr>
          <w:rFonts w:ascii="Times New Roman" w:eastAsia="Times New Roman" w:hAnsi="Times New Roman" w:cs="Times New Roman"/>
          <w:sz w:val="24"/>
          <w:szCs w:val="24"/>
          <w:lang w:eastAsia="ru-RU"/>
        </w:rPr>
        <w:t xml:space="preserve"> Львівська електронна бібліотека ім. В. Стефаника</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20" w:history="1">
        <w:r w:rsidR="006523B2" w:rsidRPr="008A0867">
          <w:rPr>
            <w:rFonts w:ascii="Times New Roman" w:eastAsia="Times New Roman" w:hAnsi="Times New Roman" w:cs="Times New Roman"/>
            <w:color w:val="0000FF"/>
            <w:sz w:val="24"/>
            <w:szCs w:val="24"/>
            <w:u w:val="single"/>
            <w:lang w:eastAsia="ru-RU"/>
          </w:rPr>
          <w:t>www.ognb.odessa.ua</w:t>
        </w:r>
      </w:hyperlink>
      <w:r w:rsidR="004C5F71" w:rsidRPr="008A0867">
        <w:rPr>
          <w:rFonts w:ascii="Times New Roman" w:eastAsia="Times New Roman" w:hAnsi="Times New Roman" w:cs="Times New Roman"/>
          <w:sz w:val="24"/>
          <w:szCs w:val="24"/>
          <w:lang w:eastAsia="ru-RU"/>
        </w:rPr>
        <w:t xml:space="preserve"> –</w:t>
      </w:r>
      <w:r w:rsidR="006523B2" w:rsidRPr="008A0867">
        <w:rPr>
          <w:rFonts w:ascii="Times New Roman" w:eastAsia="Times New Roman" w:hAnsi="Times New Roman" w:cs="Times New Roman"/>
          <w:sz w:val="24"/>
          <w:szCs w:val="24"/>
          <w:lang w:eastAsia="ru-RU"/>
        </w:rPr>
        <w:t xml:space="preserve"> Одеська національна бібліотека ім. М. Горького</w:t>
      </w:r>
    </w:p>
    <w:p w:rsidR="006523B2" w:rsidRPr="008A0867" w:rsidRDefault="006523B2"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 </w:t>
      </w:r>
      <w:hyperlink r:id="rId21" w:history="1">
        <w:r w:rsidRPr="008A0867">
          <w:rPr>
            <w:rFonts w:ascii="Times New Roman" w:eastAsia="Times New Roman" w:hAnsi="Times New Roman" w:cs="Times New Roman"/>
            <w:color w:val="0000FF"/>
            <w:sz w:val="24"/>
            <w:szCs w:val="24"/>
            <w:u w:val="single"/>
            <w:lang w:eastAsia="ru-RU"/>
          </w:rPr>
          <w:t>www.economics.com.ua</w:t>
        </w:r>
      </w:hyperlink>
      <w:r w:rsidR="004C5F71" w:rsidRPr="008A0867">
        <w:rPr>
          <w:rFonts w:ascii="Times New Roman" w:eastAsia="Times New Roman" w:hAnsi="Times New Roman" w:cs="Times New Roman"/>
          <w:sz w:val="24"/>
          <w:szCs w:val="24"/>
          <w:lang w:eastAsia="ru-RU"/>
        </w:rPr>
        <w:t xml:space="preserve"> –</w:t>
      </w:r>
      <w:r w:rsidRPr="008A0867">
        <w:rPr>
          <w:rFonts w:ascii="Times New Roman" w:eastAsia="Times New Roman" w:hAnsi="Times New Roman" w:cs="Times New Roman"/>
          <w:sz w:val="24"/>
          <w:szCs w:val="24"/>
          <w:lang w:eastAsia="ru-RU"/>
        </w:rPr>
        <w:t xml:space="preserve"> Велика економічна бібліотека</w:t>
      </w:r>
    </w:p>
    <w:p w:rsidR="006523B2" w:rsidRPr="008A0867" w:rsidRDefault="00C36089" w:rsidP="004964F2">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22" w:history="1">
        <w:r w:rsidR="006523B2" w:rsidRPr="008A0867">
          <w:rPr>
            <w:rFonts w:ascii="Times New Roman" w:eastAsia="Times New Roman" w:hAnsi="Times New Roman" w:cs="Times New Roman"/>
            <w:color w:val="0000FF"/>
            <w:sz w:val="24"/>
            <w:szCs w:val="24"/>
            <w:u w:val="single"/>
            <w:lang w:eastAsia="ru-RU"/>
          </w:rPr>
          <w:t>www.lib.com.ua</w:t>
        </w:r>
      </w:hyperlink>
      <w:r w:rsidR="004C5F71" w:rsidRPr="008A0867">
        <w:rPr>
          <w:rFonts w:ascii="Times New Roman" w:eastAsia="Times New Roman" w:hAnsi="Times New Roman" w:cs="Times New Roman"/>
          <w:sz w:val="24"/>
          <w:szCs w:val="24"/>
          <w:lang w:eastAsia="ru-RU"/>
        </w:rPr>
        <w:t xml:space="preserve"> –</w:t>
      </w:r>
      <w:r w:rsidR="006523B2" w:rsidRPr="008A0867">
        <w:rPr>
          <w:rFonts w:ascii="Times New Roman" w:eastAsia="Times New Roman" w:hAnsi="Times New Roman" w:cs="Times New Roman"/>
          <w:sz w:val="24"/>
          <w:szCs w:val="24"/>
          <w:lang w:eastAsia="ru-RU"/>
        </w:rPr>
        <w:t xml:space="preserve"> Електронна бібліотека</w:t>
      </w:r>
    </w:p>
    <w:p w:rsidR="00BD0FC3" w:rsidRPr="008A0867" w:rsidRDefault="00BD0FC3" w:rsidP="006523B2">
      <w:pPr>
        <w:tabs>
          <w:tab w:val="left" w:pos="993"/>
          <w:tab w:val="left" w:pos="1134"/>
        </w:tabs>
        <w:suppressAutoHyphens/>
        <w:spacing w:after="0" w:line="240" w:lineRule="auto"/>
        <w:ind w:firstLine="709"/>
        <w:jc w:val="both"/>
        <w:outlineLvl w:val="0"/>
        <w:rPr>
          <w:rFonts w:ascii="Times New Roman" w:hAnsi="Times New Roman" w:cs="Times New Roman"/>
          <w:sz w:val="24"/>
          <w:szCs w:val="24"/>
        </w:rPr>
      </w:pPr>
    </w:p>
    <w:sectPr w:rsidR="00BD0FC3" w:rsidRPr="008A0867" w:rsidSect="0061393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089" w:rsidRDefault="00C36089" w:rsidP="00514748">
      <w:pPr>
        <w:spacing w:after="0" w:line="240" w:lineRule="auto"/>
      </w:pPr>
      <w:r>
        <w:separator/>
      </w:r>
    </w:p>
  </w:endnote>
  <w:endnote w:type="continuationSeparator" w:id="0">
    <w:p w:rsidR="00C36089" w:rsidRDefault="00C36089" w:rsidP="00514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089" w:rsidRDefault="00C36089" w:rsidP="00514748">
      <w:pPr>
        <w:spacing w:after="0" w:line="240" w:lineRule="auto"/>
      </w:pPr>
      <w:r>
        <w:separator/>
      </w:r>
    </w:p>
  </w:footnote>
  <w:footnote w:type="continuationSeparator" w:id="0">
    <w:p w:rsidR="00C36089" w:rsidRDefault="00C36089" w:rsidP="00514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1242"/>
    <w:multiLevelType w:val="multilevel"/>
    <w:tmpl w:val="608A2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540D7"/>
    <w:multiLevelType w:val="multilevel"/>
    <w:tmpl w:val="4D4A6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25BA7"/>
    <w:multiLevelType w:val="multilevel"/>
    <w:tmpl w:val="A33E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AB63AE"/>
    <w:multiLevelType w:val="multilevel"/>
    <w:tmpl w:val="B7863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426A7"/>
    <w:multiLevelType w:val="hybridMultilevel"/>
    <w:tmpl w:val="5E100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CF77ED"/>
    <w:multiLevelType w:val="multilevel"/>
    <w:tmpl w:val="0AA46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227FDD"/>
    <w:multiLevelType w:val="hybridMultilevel"/>
    <w:tmpl w:val="186E9F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43E48C9"/>
    <w:multiLevelType w:val="multilevel"/>
    <w:tmpl w:val="1124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4748D2"/>
    <w:multiLevelType w:val="multilevel"/>
    <w:tmpl w:val="DEC82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685008"/>
    <w:multiLevelType w:val="multilevel"/>
    <w:tmpl w:val="F58E0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BC10B4"/>
    <w:multiLevelType w:val="multilevel"/>
    <w:tmpl w:val="1320F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6E29A5"/>
    <w:multiLevelType w:val="multilevel"/>
    <w:tmpl w:val="9F808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E53BA6"/>
    <w:multiLevelType w:val="multilevel"/>
    <w:tmpl w:val="28A0E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0F6496"/>
    <w:multiLevelType w:val="multilevel"/>
    <w:tmpl w:val="1108A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F31445"/>
    <w:multiLevelType w:val="multilevel"/>
    <w:tmpl w:val="BD365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C974DC"/>
    <w:multiLevelType w:val="hybridMultilevel"/>
    <w:tmpl w:val="FEAA6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5F7551"/>
    <w:multiLevelType w:val="multilevel"/>
    <w:tmpl w:val="C7CEE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796AB9"/>
    <w:multiLevelType w:val="multilevel"/>
    <w:tmpl w:val="F0463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B36945"/>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7D2C51"/>
    <w:multiLevelType w:val="hybridMultilevel"/>
    <w:tmpl w:val="BC628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D15059"/>
    <w:multiLevelType w:val="hybridMultilevel"/>
    <w:tmpl w:val="C67E59EC"/>
    <w:lvl w:ilvl="0" w:tplc="A802CE46">
      <w:start w:val="1"/>
      <w:numFmt w:val="decimal"/>
      <w:lvlText w:val="%1."/>
      <w:lvlJc w:val="left"/>
      <w:pPr>
        <w:tabs>
          <w:tab w:val="num" w:pos="360"/>
        </w:tabs>
        <w:ind w:left="360" w:hanging="360"/>
      </w:pPr>
      <w:rPr>
        <w:sz w:val="24"/>
        <w:szCs w:val="24"/>
      </w:rPr>
    </w:lvl>
    <w:lvl w:ilvl="1" w:tplc="BB9288AE">
      <w:start w:val="41"/>
      <w:numFmt w:val="decimal"/>
      <w:lvlText w:val="%2."/>
      <w:lvlJc w:val="left"/>
      <w:pPr>
        <w:tabs>
          <w:tab w:val="num" w:pos="360"/>
        </w:tabs>
        <w:ind w:left="360" w:hanging="360"/>
      </w:pPr>
      <w:rPr>
        <w:color w:val="000000"/>
        <w:sz w:val="24"/>
        <w:szCs w:val="24"/>
      </w:rPr>
    </w:lvl>
    <w:lvl w:ilvl="2" w:tplc="0419001B">
      <w:start w:val="1"/>
      <w:numFmt w:val="lowerRoman"/>
      <w:lvlText w:val="%3."/>
      <w:lvlJc w:val="right"/>
      <w:pPr>
        <w:tabs>
          <w:tab w:val="num" w:pos="1091"/>
        </w:tabs>
        <w:ind w:left="1091" w:hanging="180"/>
      </w:pPr>
    </w:lvl>
    <w:lvl w:ilvl="3" w:tplc="0419000F">
      <w:start w:val="1"/>
      <w:numFmt w:val="decimal"/>
      <w:lvlText w:val="%4."/>
      <w:lvlJc w:val="left"/>
      <w:pPr>
        <w:tabs>
          <w:tab w:val="num" w:pos="1811"/>
        </w:tabs>
        <w:ind w:left="1811" w:hanging="360"/>
      </w:pPr>
      <w:rPr>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AEA5302"/>
    <w:multiLevelType w:val="multilevel"/>
    <w:tmpl w:val="97B6B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802EE1"/>
    <w:multiLevelType w:val="multilevel"/>
    <w:tmpl w:val="20C44C2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BE1FCD"/>
    <w:multiLevelType w:val="hybridMultilevel"/>
    <w:tmpl w:val="60F8940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517C16"/>
    <w:multiLevelType w:val="multilevel"/>
    <w:tmpl w:val="6E3A3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E46CDE"/>
    <w:multiLevelType w:val="multilevel"/>
    <w:tmpl w:val="94C00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536562"/>
    <w:multiLevelType w:val="multilevel"/>
    <w:tmpl w:val="54D28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4B4EE4"/>
    <w:multiLevelType w:val="multilevel"/>
    <w:tmpl w:val="9BF6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E80875"/>
    <w:multiLevelType w:val="multilevel"/>
    <w:tmpl w:val="5E066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0B547F"/>
    <w:multiLevelType w:val="multilevel"/>
    <w:tmpl w:val="AD122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3C5B45"/>
    <w:multiLevelType w:val="multilevel"/>
    <w:tmpl w:val="5636C3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E71534"/>
    <w:multiLevelType w:val="multilevel"/>
    <w:tmpl w:val="2480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F424E8"/>
    <w:multiLevelType w:val="hybridMultilevel"/>
    <w:tmpl w:val="147A04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2E36ABE"/>
    <w:multiLevelType w:val="multilevel"/>
    <w:tmpl w:val="492CA4F6"/>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5824CE"/>
    <w:multiLevelType w:val="multilevel"/>
    <w:tmpl w:val="3F82B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535809"/>
    <w:multiLevelType w:val="multilevel"/>
    <w:tmpl w:val="46DAAF1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797996"/>
    <w:multiLevelType w:val="multilevel"/>
    <w:tmpl w:val="6C50A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A2643A"/>
    <w:multiLevelType w:val="multilevel"/>
    <w:tmpl w:val="A8B0DD2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DF503F"/>
    <w:multiLevelType w:val="hybridMultilevel"/>
    <w:tmpl w:val="740EC8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65A3A47"/>
    <w:multiLevelType w:val="multilevel"/>
    <w:tmpl w:val="F106F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E50CE1"/>
    <w:multiLevelType w:val="multilevel"/>
    <w:tmpl w:val="853CC83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E52B2E"/>
    <w:multiLevelType w:val="multilevel"/>
    <w:tmpl w:val="66D20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7B6F96"/>
    <w:multiLevelType w:val="hybridMultilevel"/>
    <w:tmpl w:val="58669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startOverride w:val="4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5"/>
  </w:num>
  <w:num w:numId="4">
    <w:abstractNumId w:val="19"/>
  </w:num>
  <w:num w:numId="5">
    <w:abstractNumId w:val="3"/>
  </w:num>
  <w:num w:numId="6">
    <w:abstractNumId w:val="31"/>
  </w:num>
  <w:num w:numId="7">
    <w:abstractNumId w:val="18"/>
  </w:num>
  <w:num w:numId="8">
    <w:abstractNumId w:val="1"/>
  </w:num>
  <w:num w:numId="9">
    <w:abstractNumId w:val="25"/>
  </w:num>
  <w:num w:numId="10">
    <w:abstractNumId w:val="39"/>
  </w:num>
  <w:num w:numId="11">
    <w:abstractNumId w:val="14"/>
  </w:num>
  <w:num w:numId="12">
    <w:abstractNumId w:val="5"/>
  </w:num>
  <w:num w:numId="13">
    <w:abstractNumId w:val="36"/>
  </w:num>
  <w:num w:numId="14">
    <w:abstractNumId w:val="38"/>
  </w:num>
  <w:num w:numId="15">
    <w:abstractNumId w:val="28"/>
  </w:num>
  <w:num w:numId="16">
    <w:abstractNumId w:val="16"/>
  </w:num>
  <w:num w:numId="17">
    <w:abstractNumId w:val="34"/>
  </w:num>
  <w:num w:numId="18">
    <w:abstractNumId w:val="26"/>
  </w:num>
  <w:num w:numId="19">
    <w:abstractNumId w:val="8"/>
  </w:num>
  <w:num w:numId="20">
    <w:abstractNumId w:val="13"/>
  </w:num>
  <w:num w:numId="21">
    <w:abstractNumId w:val="2"/>
  </w:num>
  <w:num w:numId="22">
    <w:abstractNumId w:val="29"/>
  </w:num>
  <w:num w:numId="23">
    <w:abstractNumId w:val="10"/>
  </w:num>
  <w:num w:numId="24">
    <w:abstractNumId w:val="0"/>
  </w:num>
  <w:num w:numId="25">
    <w:abstractNumId w:val="27"/>
  </w:num>
  <w:num w:numId="26">
    <w:abstractNumId w:val="41"/>
  </w:num>
  <w:num w:numId="27">
    <w:abstractNumId w:val="21"/>
  </w:num>
  <w:num w:numId="28">
    <w:abstractNumId w:val="17"/>
  </w:num>
  <w:num w:numId="29">
    <w:abstractNumId w:val="9"/>
  </w:num>
  <w:num w:numId="30">
    <w:abstractNumId w:val="7"/>
  </w:num>
  <w:num w:numId="31">
    <w:abstractNumId w:val="11"/>
  </w:num>
  <w:num w:numId="32">
    <w:abstractNumId w:val="12"/>
  </w:num>
  <w:num w:numId="33">
    <w:abstractNumId w:val="33"/>
  </w:num>
  <w:num w:numId="34">
    <w:abstractNumId w:val="24"/>
  </w:num>
  <w:num w:numId="35">
    <w:abstractNumId w:val="6"/>
  </w:num>
  <w:num w:numId="36">
    <w:abstractNumId w:val="35"/>
  </w:num>
  <w:num w:numId="37">
    <w:abstractNumId w:val="40"/>
  </w:num>
  <w:num w:numId="38">
    <w:abstractNumId w:val="30"/>
  </w:num>
  <w:num w:numId="39">
    <w:abstractNumId w:val="42"/>
  </w:num>
  <w:num w:numId="40">
    <w:abstractNumId w:val="23"/>
  </w:num>
  <w:num w:numId="41">
    <w:abstractNumId w:val="37"/>
  </w:num>
  <w:num w:numId="42">
    <w:abstractNumId w:val="32"/>
  </w:num>
  <w:num w:numId="43">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79E"/>
    <w:rsid w:val="00005252"/>
    <w:rsid w:val="00007B0A"/>
    <w:rsid w:val="00024B6D"/>
    <w:rsid w:val="00037067"/>
    <w:rsid w:val="0003712A"/>
    <w:rsid w:val="000416C1"/>
    <w:rsid w:val="00075079"/>
    <w:rsid w:val="000769AC"/>
    <w:rsid w:val="00096F32"/>
    <w:rsid w:val="000F1C97"/>
    <w:rsid w:val="00100EC5"/>
    <w:rsid w:val="00102C8D"/>
    <w:rsid w:val="0011538D"/>
    <w:rsid w:val="001616F2"/>
    <w:rsid w:val="00163A85"/>
    <w:rsid w:val="00173624"/>
    <w:rsid w:val="00196CA8"/>
    <w:rsid w:val="001A3FEF"/>
    <w:rsid w:val="001B507F"/>
    <w:rsid w:val="001D65F9"/>
    <w:rsid w:val="001D7DDA"/>
    <w:rsid w:val="001E7FE8"/>
    <w:rsid w:val="002440E9"/>
    <w:rsid w:val="00246292"/>
    <w:rsid w:val="00246432"/>
    <w:rsid w:val="002A60BA"/>
    <w:rsid w:val="002C5CDE"/>
    <w:rsid w:val="002C677F"/>
    <w:rsid w:val="002C6897"/>
    <w:rsid w:val="002E16A5"/>
    <w:rsid w:val="003102DD"/>
    <w:rsid w:val="00312526"/>
    <w:rsid w:val="00315B16"/>
    <w:rsid w:val="00322864"/>
    <w:rsid w:val="00351492"/>
    <w:rsid w:val="003655D1"/>
    <w:rsid w:val="003660E7"/>
    <w:rsid w:val="003708B8"/>
    <w:rsid w:val="003733DB"/>
    <w:rsid w:val="003803CC"/>
    <w:rsid w:val="003841BF"/>
    <w:rsid w:val="003A1E24"/>
    <w:rsid w:val="003A34EF"/>
    <w:rsid w:val="003C4635"/>
    <w:rsid w:val="003C7AA8"/>
    <w:rsid w:val="00423B9D"/>
    <w:rsid w:val="0043062D"/>
    <w:rsid w:val="0044365D"/>
    <w:rsid w:val="0046580F"/>
    <w:rsid w:val="00494BF8"/>
    <w:rsid w:val="00495011"/>
    <w:rsid w:val="004964F2"/>
    <w:rsid w:val="004A60CA"/>
    <w:rsid w:val="004A7756"/>
    <w:rsid w:val="004A7BDF"/>
    <w:rsid w:val="004B59F1"/>
    <w:rsid w:val="004B74C6"/>
    <w:rsid w:val="004C5F71"/>
    <w:rsid w:val="004D049C"/>
    <w:rsid w:val="004D4CC3"/>
    <w:rsid w:val="004F7CA9"/>
    <w:rsid w:val="0050369A"/>
    <w:rsid w:val="0051404B"/>
    <w:rsid w:val="00514748"/>
    <w:rsid w:val="005221A7"/>
    <w:rsid w:val="0053423C"/>
    <w:rsid w:val="00560622"/>
    <w:rsid w:val="00584D10"/>
    <w:rsid w:val="00597416"/>
    <w:rsid w:val="005A39D8"/>
    <w:rsid w:val="005C01CC"/>
    <w:rsid w:val="005D2A3F"/>
    <w:rsid w:val="005E32F1"/>
    <w:rsid w:val="005F1B58"/>
    <w:rsid w:val="005F1DB7"/>
    <w:rsid w:val="006006A8"/>
    <w:rsid w:val="00613933"/>
    <w:rsid w:val="00613F42"/>
    <w:rsid w:val="00616793"/>
    <w:rsid w:val="00627DE4"/>
    <w:rsid w:val="00640789"/>
    <w:rsid w:val="00645C72"/>
    <w:rsid w:val="00647197"/>
    <w:rsid w:val="006523B2"/>
    <w:rsid w:val="00672377"/>
    <w:rsid w:val="00673010"/>
    <w:rsid w:val="00676A44"/>
    <w:rsid w:val="006825AE"/>
    <w:rsid w:val="00684CD2"/>
    <w:rsid w:val="006B483D"/>
    <w:rsid w:val="006C456D"/>
    <w:rsid w:val="006D76AD"/>
    <w:rsid w:val="006E265A"/>
    <w:rsid w:val="0071412C"/>
    <w:rsid w:val="00730CD4"/>
    <w:rsid w:val="00731405"/>
    <w:rsid w:val="00765A2D"/>
    <w:rsid w:val="00771ECF"/>
    <w:rsid w:val="007759C6"/>
    <w:rsid w:val="007A56D1"/>
    <w:rsid w:val="007D2DF3"/>
    <w:rsid w:val="007E68F7"/>
    <w:rsid w:val="007F10BC"/>
    <w:rsid w:val="007F1C1E"/>
    <w:rsid w:val="00831771"/>
    <w:rsid w:val="008351AD"/>
    <w:rsid w:val="0084304F"/>
    <w:rsid w:val="0087500F"/>
    <w:rsid w:val="00884ADA"/>
    <w:rsid w:val="008974EE"/>
    <w:rsid w:val="008A0867"/>
    <w:rsid w:val="008A0CDA"/>
    <w:rsid w:val="008C156E"/>
    <w:rsid w:val="008C67F8"/>
    <w:rsid w:val="008F02E9"/>
    <w:rsid w:val="009237E8"/>
    <w:rsid w:val="00927BAD"/>
    <w:rsid w:val="00963E2A"/>
    <w:rsid w:val="00967633"/>
    <w:rsid w:val="00967E58"/>
    <w:rsid w:val="009772BA"/>
    <w:rsid w:val="009B6BD8"/>
    <w:rsid w:val="009E4831"/>
    <w:rsid w:val="009E54B1"/>
    <w:rsid w:val="009F456C"/>
    <w:rsid w:val="00A0718B"/>
    <w:rsid w:val="00A103BA"/>
    <w:rsid w:val="00A103D7"/>
    <w:rsid w:val="00A17655"/>
    <w:rsid w:val="00A243D2"/>
    <w:rsid w:val="00A359CB"/>
    <w:rsid w:val="00A6282E"/>
    <w:rsid w:val="00A62BB7"/>
    <w:rsid w:val="00A733D0"/>
    <w:rsid w:val="00A916E1"/>
    <w:rsid w:val="00A9418E"/>
    <w:rsid w:val="00AA7C24"/>
    <w:rsid w:val="00AB062C"/>
    <w:rsid w:val="00AB10A6"/>
    <w:rsid w:val="00AC5A27"/>
    <w:rsid w:val="00AC6FE0"/>
    <w:rsid w:val="00AC7C66"/>
    <w:rsid w:val="00AE034F"/>
    <w:rsid w:val="00AF596D"/>
    <w:rsid w:val="00B07E10"/>
    <w:rsid w:val="00B2341B"/>
    <w:rsid w:val="00B448CD"/>
    <w:rsid w:val="00B4669E"/>
    <w:rsid w:val="00B72F4E"/>
    <w:rsid w:val="00B82C4F"/>
    <w:rsid w:val="00B84634"/>
    <w:rsid w:val="00B902F9"/>
    <w:rsid w:val="00BA1AD9"/>
    <w:rsid w:val="00BB73F8"/>
    <w:rsid w:val="00BC75CE"/>
    <w:rsid w:val="00BD0FC3"/>
    <w:rsid w:val="00BD348C"/>
    <w:rsid w:val="00BE6E94"/>
    <w:rsid w:val="00C13374"/>
    <w:rsid w:val="00C1632C"/>
    <w:rsid w:val="00C2507A"/>
    <w:rsid w:val="00C32AF8"/>
    <w:rsid w:val="00C36089"/>
    <w:rsid w:val="00C44E44"/>
    <w:rsid w:val="00C45BB7"/>
    <w:rsid w:val="00C56CD6"/>
    <w:rsid w:val="00C668E8"/>
    <w:rsid w:val="00C83E6B"/>
    <w:rsid w:val="00C913FA"/>
    <w:rsid w:val="00CC47E0"/>
    <w:rsid w:val="00CD191B"/>
    <w:rsid w:val="00CD43C9"/>
    <w:rsid w:val="00CE0E0F"/>
    <w:rsid w:val="00CE541C"/>
    <w:rsid w:val="00CF00FF"/>
    <w:rsid w:val="00CF5EC1"/>
    <w:rsid w:val="00D349F7"/>
    <w:rsid w:val="00D4229F"/>
    <w:rsid w:val="00D46C26"/>
    <w:rsid w:val="00D8679E"/>
    <w:rsid w:val="00D904A1"/>
    <w:rsid w:val="00D95D69"/>
    <w:rsid w:val="00E01331"/>
    <w:rsid w:val="00E128A4"/>
    <w:rsid w:val="00E43696"/>
    <w:rsid w:val="00E52CD7"/>
    <w:rsid w:val="00E6050A"/>
    <w:rsid w:val="00E95AA7"/>
    <w:rsid w:val="00EA5759"/>
    <w:rsid w:val="00EB6E13"/>
    <w:rsid w:val="00EC7769"/>
    <w:rsid w:val="00EE6767"/>
    <w:rsid w:val="00F01F71"/>
    <w:rsid w:val="00F24D28"/>
    <w:rsid w:val="00F27823"/>
    <w:rsid w:val="00F33337"/>
    <w:rsid w:val="00F55575"/>
    <w:rsid w:val="00F62865"/>
    <w:rsid w:val="00F8332D"/>
    <w:rsid w:val="00F838AE"/>
    <w:rsid w:val="00F97A18"/>
    <w:rsid w:val="00FB1986"/>
    <w:rsid w:val="00FB7A3F"/>
    <w:rsid w:val="00FD4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1EFBF7-73C4-4917-812C-234ADD004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29F"/>
  </w:style>
  <w:style w:type="paragraph" w:styleId="2">
    <w:name w:val="heading 2"/>
    <w:basedOn w:val="a"/>
    <w:link w:val="20"/>
    <w:uiPriority w:val="9"/>
    <w:qFormat/>
    <w:rsid w:val="00F01F71"/>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A62BB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D4229F"/>
    <w:rPr>
      <w:color w:val="0000FF"/>
      <w:w w:val="100"/>
      <w:position w:val="1"/>
      <w:u w:val="single"/>
      <w:effect w:val="none"/>
      <w:vertAlign w:val="baseline"/>
      <w:em w:val="none"/>
    </w:rPr>
  </w:style>
  <w:style w:type="paragraph" w:styleId="a4">
    <w:name w:val="Body Text Indent"/>
    <w:basedOn w:val="a"/>
    <w:link w:val="a5"/>
    <w:uiPriority w:val="99"/>
    <w:unhideWhenUsed/>
    <w:rsid w:val="00D4229F"/>
    <w:pPr>
      <w:spacing w:after="120"/>
      <w:ind w:left="283"/>
    </w:pPr>
  </w:style>
  <w:style w:type="character" w:customStyle="1" w:styleId="a5">
    <w:name w:val="Основний текст з відступом Знак"/>
    <w:basedOn w:val="a0"/>
    <w:link w:val="a4"/>
    <w:uiPriority w:val="99"/>
    <w:rsid w:val="00D4229F"/>
  </w:style>
  <w:style w:type="paragraph" w:styleId="a6">
    <w:name w:val="List Paragraph"/>
    <w:basedOn w:val="a"/>
    <w:link w:val="a7"/>
    <w:uiPriority w:val="34"/>
    <w:qFormat/>
    <w:rsid w:val="00D4229F"/>
    <w:pPr>
      <w:ind w:left="720"/>
      <w:contextualSpacing/>
    </w:pPr>
  </w:style>
  <w:style w:type="paragraph" w:styleId="a8">
    <w:name w:val="header"/>
    <w:basedOn w:val="a"/>
    <w:link w:val="a9"/>
    <w:uiPriority w:val="99"/>
    <w:unhideWhenUsed/>
    <w:rsid w:val="00514748"/>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514748"/>
  </w:style>
  <w:style w:type="paragraph" w:styleId="aa">
    <w:name w:val="footer"/>
    <w:basedOn w:val="a"/>
    <w:link w:val="ab"/>
    <w:uiPriority w:val="99"/>
    <w:unhideWhenUsed/>
    <w:rsid w:val="00514748"/>
    <w:pPr>
      <w:tabs>
        <w:tab w:val="center" w:pos="4819"/>
        <w:tab w:val="right" w:pos="9639"/>
      </w:tabs>
      <w:spacing w:after="0" w:line="240" w:lineRule="auto"/>
    </w:pPr>
  </w:style>
  <w:style w:type="character" w:customStyle="1" w:styleId="ab">
    <w:name w:val="Нижній колонтитул Знак"/>
    <w:basedOn w:val="a0"/>
    <w:link w:val="aa"/>
    <w:uiPriority w:val="99"/>
    <w:rsid w:val="00514748"/>
  </w:style>
  <w:style w:type="paragraph" w:customStyle="1" w:styleId="Default">
    <w:name w:val="Default"/>
    <w:rsid w:val="003C7AA8"/>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rmal (Web)"/>
    <w:basedOn w:val="a"/>
    <w:uiPriority w:val="99"/>
    <w:unhideWhenUsed/>
    <w:rsid w:val="00B07E1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Emphasis"/>
    <w:basedOn w:val="a0"/>
    <w:uiPriority w:val="20"/>
    <w:qFormat/>
    <w:rsid w:val="0011538D"/>
    <w:rPr>
      <w:i/>
      <w:iCs/>
    </w:rPr>
  </w:style>
  <w:style w:type="character" w:styleId="ae">
    <w:name w:val="Strong"/>
    <w:basedOn w:val="a0"/>
    <w:uiPriority w:val="22"/>
    <w:qFormat/>
    <w:rsid w:val="00C56CD6"/>
    <w:rPr>
      <w:b/>
      <w:bCs/>
    </w:rPr>
  </w:style>
  <w:style w:type="character" w:customStyle="1" w:styleId="20">
    <w:name w:val="Заголовок 2 Знак"/>
    <w:basedOn w:val="a0"/>
    <w:link w:val="2"/>
    <w:uiPriority w:val="9"/>
    <w:rsid w:val="00F01F71"/>
    <w:rPr>
      <w:rFonts w:ascii="Times New Roman" w:eastAsia="Times New Roman" w:hAnsi="Times New Roman" w:cs="Times New Roman"/>
      <w:b/>
      <w:bCs/>
      <w:sz w:val="36"/>
      <w:szCs w:val="36"/>
      <w:lang w:val="ru-RU" w:eastAsia="ru-RU"/>
    </w:rPr>
  </w:style>
  <w:style w:type="paragraph" w:customStyle="1" w:styleId="TableParagraph">
    <w:name w:val="Table Paragraph"/>
    <w:basedOn w:val="a"/>
    <w:uiPriority w:val="1"/>
    <w:qFormat/>
    <w:rsid w:val="003655D1"/>
    <w:pPr>
      <w:widowControl w:val="0"/>
      <w:autoSpaceDE w:val="0"/>
      <w:autoSpaceDN w:val="0"/>
      <w:spacing w:after="0" w:line="240" w:lineRule="auto"/>
    </w:pPr>
    <w:rPr>
      <w:rFonts w:ascii="Times New Roman" w:eastAsia="Times New Roman" w:hAnsi="Times New Roman" w:cs="Times New Roman"/>
      <w:lang w:eastAsia="uk-UA" w:bidi="uk-UA"/>
    </w:rPr>
  </w:style>
  <w:style w:type="table" w:styleId="af">
    <w:name w:val="Table Grid"/>
    <w:basedOn w:val="a1"/>
    <w:uiPriority w:val="39"/>
    <w:rsid w:val="00037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A62BB7"/>
    <w:rPr>
      <w:rFonts w:asciiTheme="majorHAnsi" w:eastAsiaTheme="majorEastAsia" w:hAnsiTheme="majorHAnsi" w:cstheme="majorBidi"/>
      <w:b/>
      <w:bCs/>
      <w:color w:val="5B9BD5" w:themeColor="accent1"/>
    </w:rPr>
  </w:style>
  <w:style w:type="character" w:customStyle="1" w:styleId="a7">
    <w:name w:val="Абзац списку Знак"/>
    <w:link w:val="a6"/>
    <w:uiPriority w:val="34"/>
    <w:locked/>
    <w:rsid w:val="00BA1AD9"/>
  </w:style>
  <w:style w:type="paragraph" w:styleId="af0">
    <w:name w:val="Body Text"/>
    <w:basedOn w:val="a"/>
    <w:link w:val="af1"/>
    <w:uiPriority w:val="99"/>
    <w:semiHidden/>
    <w:unhideWhenUsed/>
    <w:rsid w:val="00673010"/>
    <w:pPr>
      <w:spacing w:after="120"/>
    </w:pPr>
  </w:style>
  <w:style w:type="character" w:customStyle="1" w:styleId="af1">
    <w:name w:val="Основний текст Знак"/>
    <w:basedOn w:val="a0"/>
    <w:link w:val="af0"/>
    <w:uiPriority w:val="99"/>
    <w:semiHidden/>
    <w:rsid w:val="00673010"/>
  </w:style>
  <w:style w:type="paragraph" w:customStyle="1" w:styleId="21">
    <w:name w:val="Заголовок 21"/>
    <w:basedOn w:val="a"/>
    <w:uiPriority w:val="1"/>
    <w:qFormat/>
    <w:rsid w:val="008A0867"/>
    <w:pPr>
      <w:widowControl w:val="0"/>
      <w:autoSpaceDE w:val="0"/>
      <w:autoSpaceDN w:val="0"/>
      <w:spacing w:after="0" w:line="240" w:lineRule="auto"/>
      <w:ind w:left="882"/>
      <w:jc w:val="both"/>
      <w:outlineLvl w:val="2"/>
    </w:pPr>
    <w:rPr>
      <w:rFonts w:ascii="Times New Roman" w:eastAsia="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42380">
      <w:bodyDiv w:val="1"/>
      <w:marLeft w:val="0"/>
      <w:marRight w:val="0"/>
      <w:marTop w:val="0"/>
      <w:marBottom w:val="0"/>
      <w:divBdr>
        <w:top w:val="none" w:sz="0" w:space="0" w:color="auto"/>
        <w:left w:val="none" w:sz="0" w:space="0" w:color="auto"/>
        <w:bottom w:val="none" w:sz="0" w:space="0" w:color="auto"/>
        <w:right w:val="none" w:sz="0" w:space="0" w:color="auto"/>
      </w:divBdr>
    </w:div>
    <w:div w:id="162626685">
      <w:bodyDiv w:val="1"/>
      <w:marLeft w:val="0"/>
      <w:marRight w:val="0"/>
      <w:marTop w:val="0"/>
      <w:marBottom w:val="0"/>
      <w:divBdr>
        <w:top w:val="none" w:sz="0" w:space="0" w:color="auto"/>
        <w:left w:val="none" w:sz="0" w:space="0" w:color="auto"/>
        <w:bottom w:val="none" w:sz="0" w:space="0" w:color="auto"/>
        <w:right w:val="none" w:sz="0" w:space="0" w:color="auto"/>
      </w:divBdr>
    </w:div>
    <w:div w:id="171534774">
      <w:bodyDiv w:val="1"/>
      <w:marLeft w:val="0"/>
      <w:marRight w:val="0"/>
      <w:marTop w:val="0"/>
      <w:marBottom w:val="0"/>
      <w:divBdr>
        <w:top w:val="none" w:sz="0" w:space="0" w:color="auto"/>
        <w:left w:val="none" w:sz="0" w:space="0" w:color="auto"/>
        <w:bottom w:val="none" w:sz="0" w:space="0" w:color="auto"/>
        <w:right w:val="none" w:sz="0" w:space="0" w:color="auto"/>
      </w:divBdr>
    </w:div>
    <w:div w:id="227306693">
      <w:bodyDiv w:val="1"/>
      <w:marLeft w:val="0"/>
      <w:marRight w:val="0"/>
      <w:marTop w:val="0"/>
      <w:marBottom w:val="0"/>
      <w:divBdr>
        <w:top w:val="none" w:sz="0" w:space="0" w:color="auto"/>
        <w:left w:val="none" w:sz="0" w:space="0" w:color="auto"/>
        <w:bottom w:val="none" w:sz="0" w:space="0" w:color="auto"/>
        <w:right w:val="none" w:sz="0" w:space="0" w:color="auto"/>
      </w:divBdr>
    </w:div>
    <w:div w:id="248389368">
      <w:bodyDiv w:val="1"/>
      <w:marLeft w:val="0"/>
      <w:marRight w:val="0"/>
      <w:marTop w:val="0"/>
      <w:marBottom w:val="0"/>
      <w:divBdr>
        <w:top w:val="none" w:sz="0" w:space="0" w:color="auto"/>
        <w:left w:val="none" w:sz="0" w:space="0" w:color="auto"/>
        <w:bottom w:val="none" w:sz="0" w:space="0" w:color="auto"/>
        <w:right w:val="none" w:sz="0" w:space="0" w:color="auto"/>
      </w:divBdr>
    </w:div>
    <w:div w:id="259143792">
      <w:bodyDiv w:val="1"/>
      <w:marLeft w:val="0"/>
      <w:marRight w:val="0"/>
      <w:marTop w:val="0"/>
      <w:marBottom w:val="0"/>
      <w:divBdr>
        <w:top w:val="none" w:sz="0" w:space="0" w:color="auto"/>
        <w:left w:val="none" w:sz="0" w:space="0" w:color="auto"/>
        <w:bottom w:val="none" w:sz="0" w:space="0" w:color="auto"/>
        <w:right w:val="none" w:sz="0" w:space="0" w:color="auto"/>
      </w:divBdr>
    </w:div>
    <w:div w:id="291718305">
      <w:bodyDiv w:val="1"/>
      <w:marLeft w:val="0"/>
      <w:marRight w:val="0"/>
      <w:marTop w:val="0"/>
      <w:marBottom w:val="0"/>
      <w:divBdr>
        <w:top w:val="none" w:sz="0" w:space="0" w:color="auto"/>
        <w:left w:val="none" w:sz="0" w:space="0" w:color="auto"/>
        <w:bottom w:val="none" w:sz="0" w:space="0" w:color="auto"/>
        <w:right w:val="none" w:sz="0" w:space="0" w:color="auto"/>
      </w:divBdr>
    </w:div>
    <w:div w:id="292561980">
      <w:bodyDiv w:val="1"/>
      <w:marLeft w:val="0"/>
      <w:marRight w:val="0"/>
      <w:marTop w:val="0"/>
      <w:marBottom w:val="0"/>
      <w:divBdr>
        <w:top w:val="none" w:sz="0" w:space="0" w:color="auto"/>
        <w:left w:val="none" w:sz="0" w:space="0" w:color="auto"/>
        <w:bottom w:val="none" w:sz="0" w:space="0" w:color="auto"/>
        <w:right w:val="none" w:sz="0" w:space="0" w:color="auto"/>
      </w:divBdr>
    </w:div>
    <w:div w:id="374741826">
      <w:bodyDiv w:val="1"/>
      <w:marLeft w:val="0"/>
      <w:marRight w:val="0"/>
      <w:marTop w:val="0"/>
      <w:marBottom w:val="0"/>
      <w:divBdr>
        <w:top w:val="none" w:sz="0" w:space="0" w:color="auto"/>
        <w:left w:val="none" w:sz="0" w:space="0" w:color="auto"/>
        <w:bottom w:val="none" w:sz="0" w:space="0" w:color="auto"/>
        <w:right w:val="none" w:sz="0" w:space="0" w:color="auto"/>
      </w:divBdr>
    </w:div>
    <w:div w:id="509562054">
      <w:bodyDiv w:val="1"/>
      <w:marLeft w:val="0"/>
      <w:marRight w:val="0"/>
      <w:marTop w:val="0"/>
      <w:marBottom w:val="0"/>
      <w:divBdr>
        <w:top w:val="none" w:sz="0" w:space="0" w:color="auto"/>
        <w:left w:val="none" w:sz="0" w:space="0" w:color="auto"/>
        <w:bottom w:val="none" w:sz="0" w:space="0" w:color="auto"/>
        <w:right w:val="none" w:sz="0" w:space="0" w:color="auto"/>
      </w:divBdr>
    </w:div>
    <w:div w:id="539636254">
      <w:bodyDiv w:val="1"/>
      <w:marLeft w:val="0"/>
      <w:marRight w:val="0"/>
      <w:marTop w:val="0"/>
      <w:marBottom w:val="0"/>
      <w:divBdr>
        <w:top w:val="none" w:sz="0" w:space="0" w:color="auto"/>
        <w:left w:val="none" w:sz="0" w:space="0" w:color="auto"/>
        <w:bottom w:val="none" w:sz="0" w:space="0" w:color="auto"/>
        <w:right w:val="none" w:sz="0" w:space="0" w:color="auto"/>
      </w:divBdr>
    </w:div>
    <w:div w:id="561713962">
      <w:bodyDiv w:val="1"/>
      <w:marLeft w:val="0"/>
      <w:marRight w:val="0"/>
      <w:marTop w:val="0"/>
      <w:marBottom w:val="0"/>
      <w:divBdr>
        <w:top w:val="none" w:sz="0" w:space="0" w:color="auto"/>
        <w:left w:val="none" w:sz="0" w:space="0" w:color="auto"/>
        <w:bottom w:val="none" w:sz="0" w:space="0" w:color="auto"/>
        <w:right w:val="none" w:sz="0" w:space="0" w:color="auto"/>
      </w:divBdr>
    </w:div>
    <w:div w:id="653097965">
      <w:bodyDiv w:val="1"/>
      <w:marLeft w:val="0"/>
      <w:marRight w:val="0"/>
      <w:marTop w:val="0"/>
      <w:marBottom w:val="0"/>
      <w:divBdr>
        <w:top w:val="none" w:sz="0" w:space="0" w:color="auto"/>
        <w:left w:val="none" w:sz="0" w:space="0" w:color="auto"/>
        <w:bottom w:val="none" w:sz="0" w:space="0" w:color="auto"/>
        <w:right w:val="none" w:sz="0" w:space="0" w:color="auto"/>
      </w:divBdr>
    </w:div>
    <w:div w:id="689457800">
      <w:bodyDiv w:val="1"/>
      <w:marLeft w:val="0"/>
      <w:marRight w:val="0"/>
      <w:marTop w:val="0"/>
      <w:marBottom w:val="0"/>
      <w:divBdr>
        <w:top w:val="none" w:sz="0" w:space="0" w:color="auto"/>
        <w:left w:val="none" w:sz="0" w:space="0" w:color="auto"/>
        <w:bottom w:val="none" w:sz="0" w:space="0" w:color="auto"/>
        <w:right w:val="none" w:sz="0" w:space="0" w:color="auto"/>
      </w:divBdr>
    </w:div>
    <w:div w:id="712265656">
      <w:bodyDiv w:val="1"/>
      <w:marLeft w:val="0"/>
      <w:marRight w:val="0"/>
      <w:marTop w:val="0"/>
      <w:marBottom w:val="0"/>
      <w:divBdr>
        <w:top w:val="none" w:sz="0" w:space="0" w:color="auto"/>
        <w:left w:val="none" w:sz="0" w:space="0" w:color="auto"/>
        <w:bottom w:val="none" w:sz="0" w:space="0" w:color="auto"/>
        <w:right w:val="none" w:sz="0" w:space="0" w:color="auto"/>
      </w:divBdr>
    </w:div>
    <w:div w:id="764618853">
      <w:bodyDiv w:val="1"/>
      <w:marLeft w:val="0"/>
      <w:marRight w:val="0"/>
      <w:marTop w:val="0"/>
      <w:marBottom w:val="0"/>
      <w:divBdr>
        <w:top w:val="none" w:sz="0" w:space="0" w:color="auto"/>
        <w:left w:val="none" w:sz="0" w:space="0" w:color="auto"/>
        <w:bottom w:val="none" w:sz="0" w:space="0" w:color="auto"/>
        <w:right w:val="none" w:sz="0" w:space="0" w:color="auto"/>
      </w:divBdr>
    </w:div>
    <w:div w:id="797801523">
      <w:bodyDiv w:val="1"/>
      <w:marLeft w:val="0"/>
      <w:marRight w:val="0"/>
      <w:marTop w:val="0"/>
      <w:marBottom w:val="0"/>
      <w:divBdr>
        <w:top w:val="none" w:sz="0" w:space="0" w:color="auto"/>
        <w:left w:val="none" w:sz="0" w:space="0" w:color="auto"/>
        <w:bottom w:val="none" w:sz="0" w:space="0" w:color="auto"/>
        <w:right w:val="none" w:sz="0" w:space="0" w:color="auto"/>
      </w:divBdr>
    </w:div>
    <w:div w:id="819998188">
      <w:bodyDiv w:val="1"/>
      <w:marLeft w:val="0"/>
      <w:marRight w:val="0"/>
      <w:marTop w:val="0"/>
      <w:marBottom w:val="0"/>
      <w:divBdr>
        <w:top w:val="none" w:sz="0" w:space="0" w:color="auto"/>
        <w:left w:val="none" w:sz="0" w:space="0" w:color="auto"/>
        <w:bottom w:val="none" w:sz="0" w:space="0" w:color="auto"/>
        <w:right w:val="none" w:sz="0" w:space="0" w:color="auto"/>
      </w:divBdr>
    </w:div>
    <w:div w:id="894967229">
      <w:bodyDiv w:val="1"/>
      <w:marLeft w:val="0"/>
      <w:marRight w:val="0"/>
      <w:marTop w:val="0"/>
      <w:marBottom w:val="0"/>
      <w:divBdr>
        <w:top w:val="none" w:sz="0" w:space="0" w:color="auto"/>
        <w:left w:val="none" w:sz="0" w:space="0" w:color="auto"/>
        <w:bottom w:val="none" w:sz="0" w:space="0" w:color="auto"/>
        <w:right w:val="none" w:sz="0" w:space="0" w:color="auto"/>
      </w:divBdr>
    </w:div>
    <w:div w:id="950169454">
      <w:bodyDiv w:val="1"/>
      <w:marLeft w:val="0"/>
      <w:marRight w:val="0"/>
      <w:marTop w:val="0"/>
      <w:marBottom w:val="0"/>
      <w:divBdr>
        <w:top w:val="none" w:sz="0" w:space="0" w:color="auto"/>
        <w:left w:val="none" w:sz="0" w:space="0" w:color="auto"/>
        <w:bottom w:val="none" w:sz="0" w:space="0" w:color="auto"/>
        <w:right w:val="none" w:sz="0" w:space="0" w:color="auto"/>
      </w:divBdr>
    </w:div>
    <w:div w:id="992681096">
      <w:bodyDiv w:val="1"/>
      <w:marLeft w:val="0"/>
      <w:marRight w:val="0"/>
      <w:marTop w:val="0"/>
      <w:marBottom w:val="0"/>
      <w:divBdr>
        <w:top w:val="none" w:sz="0" w:space="0" w:color="auto"/>
        <w:left w:val="none" w:sz="0" w:space="0" w:color="auto"/>
        <w:bottom w:val="none" w:sz="0" w:space="0" w:color="auto"/>
        <w:right w:val="none" w:sz="0" w:space="0" w:color="auto"/>
      </w:divBdr>
    </w:div>
    <w:div w:id="1007446736">
      <w:bodyDiv w:val="1"/>
      <w:marLeft w:val="0"/>
      <w:marRight w:val="0"/>
      <w:marTop w:val="0"/>
      <w:marBottom w:val="0"/>
      <w:divBdr>
        <w:top w:val="none" w:sz="0" w:space="0" w:color="auto"/>
        <w:left w:val="none" w:sz="0" w:space="0" w:color="auto"/>
        <w:bottom w:val="none" w:sz="0" w:space="0" w:color="auto"/>
        <w:right w:val="none" w:sz="0" w:space="0" w:color="auto"/>
      </w:divBdr>
    </w:div>
    <w:div w:id="1008680502">
      <w:bodyDiv w:val="1"/>
      <w:marLeft w:val="0"/>
      <w:marRight w:val="0"/>
      <w:marTop w:val="0"/>
      <w:marBottom w:val="0"/>
      <w:divBdr>
        <w:top w:val="none" w:sz="0" w:space="0" w:color="auto"/>
        <w:left w:val="none" w:sz="0" w:space="0" w:color="auto"/>
        <w:bottom w:val="none" w:sz="0" w:space="0" w:color="auto"/>
        <w:right w:val="none" w:sz="0" w:space="0" w:color="auto"/>
      </w:divBdr>
    </w:div>
    <w:div w:id="1039471596">
      <w:bodyDiv w:val="1"/>
      <w:marLeft w:val="0"/>
      <w:marRight w:val="0"/>
      <w:marTop w:val="0"/>
      <w:marBottom w:val="0"/>
      <w:divBdr>
        <w:top w:val="none" w:sz="0" w:space="0" w:color="auto"/>
        <w:left w:val="none" w:sz="0" w:space="0" w:color="auto"/>
        <w:bottom w:val="none" w:sz="0" w:space="0" w:color="auto"/>
        <w:right w:val="none" w:sz="0" w:space="0" w:color="auto"/>
      </w:divBdr>
    </w:div>
    <w:div w:id="1081831675">
      <w:bodyDiv w:val="1"/>
      <w:marLeft w:val="0"/>
      <w:marRight w:val="0"/>
      <w:marTop w:val="0"/>
      <w:marBottom w:val="0"/>
      <w:divBdr>
        <w:top w:val="none" w:sz="0" w:space="0" w:color="auto"/>
        <w:left w:val="none" w:sz="0" w:space="0" w:color="auto"/>
        <w:bottom w:val="none" w:sz="0" w:space="0" w:color="auto"/>
        <w:right w:val="none" w:sz="0" w:space="0" w:color="auto"/>
      </w:divBdr>
    </w:div>
    <w:div w:id="1086806159">
      <w:bodyDiv w:val="1"/>
      <w:marLeft w:val="0"/>
      <w:marRight w:val="0"/>
      <w:marTop w:val="0"/>
      <w:marBottom w:val="0"/>
      <w:divBdr>
        <w:top w:val="none" w:sz="0" w:space="0" w:color="auto"/>
        <w:left w:val="none" w:sz="0" w:space="0" w:color="auto"/>
        <w:bottom w:val="none" w:sz="0" w:space="0" w:color="auto"/>
        <w:right w:val="none" w:sz="0" w:space="0" w:color="auto"/>
      </w:divBdr>
    </w:div>
    <w:div w:id="1154839294">
      <w:bodyDiv w:val="1"/>
      <w:marLeft w:val="0"/>
      <w:marRight w:val="0"/>
      <w:marTop w:val="0"/>
      <w:marBottom w:val="0"/>
      <w:divBdr>
        <w:top w:val="none" w:sz="0" w:space="0" w:color="auto"/>
        <w:left w:val="none" w:sz="0" w:space="0" w:color="auto"/>
        <w:bottom w:val="none" w:sz="0" w:space="0" w:color="auto"/>
        <w:right w:val="none" w:sz="0" w:space="0" w:color="auto"/>
      </w:divBdr>
    </w:div>
    <w:div w:id="1179613142">
      <w:bodyDiv w:val="1"/>
      <w:marLeft w:val="0"/>
      <w:marRight w:val="0"/>
      <w:marTop w:val="0"/>
      <w:marBottom w:val="0"/>
      <w:divBdr>
        <w:top w:val="none" w:sz="0" w:space="0" w:color="auto"/>
        <w:left w:val="none" w:sz="0" w:space="0" w:color="auto"/>
        <w:bottom w:val="none" w:sz="0" w:space="0" w:color="auto"/>
        <w:right w:val="none" w:sz="0" w:space="0" w:color="auto"/>
      </w:divBdr>
    </w:div>
    <w:div w:id="1190025891">
      <w:bodyDiv w:val="1"/>
      <w:marLeft w:val="0"/>
      <w:marRight w:val="0"/>
      <w:marTop w:val="0"/>
      <w:marBottom w:val="0"/>
      <w:divBdr>
        <w:top w:val="none" w:sz="0" w:space="0" w:color="auto"/>
        <w:left w:val="none" w:sz="0" w:space="0" w:color="auto"/>
        <w:bottom w:val="none" w:sz="0" w:space="0" w:color="auto"/>
        <w:right w:val="none" w:sz="0" w:space="0" w:color="auto"/>
      </w:divBdr>
    </w:div>
    <w:div w:id="1191214380">
      <w:bodyDiv w:val="1"/>
      <w:marLeft w:val="0"/>
      <w:marRight w:val="0"/>
      <w:marTop w:val="0"/>
      <w:marBottom w:val="0"/>
      <w:divBdr>
        <w:top w:val="none" w:sz="0" w:space="0" w:color="auto"/>
        <w:left w:val="none" w:sz="0" w:space="0" w:color="auto"/>
        <w:bottom w:val="none" w:sz="0" w:space="0" w:color="auto"/>
        <w:right w:val="none" w:sz="0" w:space="0" w:color="auto"/>
      </w:divBdr>
    </w:div>
    <w:div w:id="1229998233">
      <w:bodyDiv w:val="1"/>
      <w:marLeft w:val="0"/>
      <w:marRight w:val="0"/>
      <w:marTop w:val="0"/>
      <w:marBottom w:val="0"/>
      <w:divBdr>
        <w:top w:val="none" w:sz="0" w:space="0" w:color="auto"/>
        <w:left w:val="none" w:sz="0" w:space="0" w:color="auto"/>
        <w:bottom w:val="none" w:sz="0" w:space="0" w:color="auto"/>
        <w:right w:val="none" w:sz="0" w:space="0" w:color="auto"/>
      </w:divBdr>
    </w:div>
    <w:div w:id="1241595601">
      <w:bodyDiv w:val="1"/>
      <w:marLeft w:val="0"/>
      <w:marRight w:val="0"/>
      <w:marTop w:val="0"/>
      <w:marBottom w:val="0"/>
      <w:divBdr>
        <w:top w:val="none" w:sz="0" w:space="0" w:color="auto"/>
        <w:left w:val="none" w:sz="0" w:space="0" w:color="auto"/>
        <w:bottom w:val="none" w:sz="0" w:space="0" w:color="auto"/>
        <w:right w:val="none" w:sz="0" w:space="0" w:color="auto"/>
      </w:divBdr>
    </w:div>
    <w:div w:id="1261718494">
      <w:bodyDiv w:val="1"/>
      <w:marLeft w:val="0"/>
      <w:marRight w:val="0"/>
      <w:marTop w:val="0"/>
      <w:marBottom w:val="0"/>
      <w:divBdr>
        <w:top w:val="none" w:sz="0" w:space="0" w:color="auto"/>
        <w:left w:val="none" w:sz="0" w:space="0" w:color="auto"/>
        <w:bottom w:val="none" w:sz="0" w:space="0" w:color="auto"/>
        <w:right w:val="none" w:sz="0" w:space="0" w:color="auto"/>
      </w:divBdr>
    </w:div>
    <w:div w:id="1400858094">
      <w:bodyDiv w:val="1"/>
      <w:marLeft w:val="0"/>
      <w:marRight w:val="0"/>
      <w:marTop w:val="0"/>
      <w:marBottom w:val="0"/>
      <w:divBdr>
        <w:top w:val="none" w:sz="0" w:space="0" w:color="auto"/>
        <w:left w:val="none" w:sz="0" w:space="0" w:color="auto"/>
        <w:bottom w:val="none" w:sz="0" w:space="0" w:color="auto"/>
        <w:right w:val="none" w:sz="0" w:space="0" w:color="auto"/>
      </w:divBdr>
    </w:div>
    <w:div w:id="1450662703">
      <w:bodyDiv w:val="1"/>
      <w:marLeft w:val="0"/>
      <w:marRight w:val="0"/>
      <w:marTop w:val="0"/>
      <w:marBottom w:val="0"/>
      <w:divBdr>
        <w:top w:val="none" w:sz="0" w:space="0" w:color="auto"/>
        <w:left w:val="none" w:sz="0" w:space="0" w:color="auto"/>
        <w:bottom w:val="none" w:sz="0" w:space="0" w:color="auto"/>
        <w:right w:val="none" w:sz="0" w:space="0" w:color="auto"/>
      </w:divBdr>
    </w:div>
    <w:div w:id="1482383530">
      <w:bodyDiv w:val="1"/>
      <w:marLeft w:val="0"/>
      <w:marRight w:val="0"/>
      <w:marTop w:val="0"/>
      <w:marBottom w:val="0"/>
      <w:divBdr>
        <w:top w:val="none" w:sz="0" w:space="0" w:color="auto"/>
        <w:left w:val="none" w:sz="0" w:space="0" w:color="auto"/>
        <w:bottom w:val="none" w:sz="0" w:space="0" w:color="auto"/>
        <w:right w:val="none" w:sz="0" w:space="0" w:color="auto"/>
      </w:divBdr>
    </w:div>
    <w:div w:id="1529486603">
      <w:bodyDiv w:val="1"/>
      <w:marLeft w:val="0"/>
      <w:marRight w:val="0"/>
      <w:marTop w:val="0"/>
      <w:marBottom w:val="0"/>
      <w:divBdr>
        <w:top w:val="none" w:sz="0" w:space="0" w:color="auto"/>
        <w:left w:val="none" w:sz="0" w:space="0" w:color="auto"/>
        <w:bottom w:val="none" w:sz="0" w:space="0" w:color="auto"/>
        <w:right w:val="none" w:sz="0" w:space="0" w:color="auto"/>
      </w:divBdr>
    </w:div>
    <w:div w:id="1645969363">
      <w:bodyDiv w:val="1"/>
      <w:marLeft w:val="0"/>
      <w:marRight w:val="0"/>
      <w:marTop w:val="0"/>
      <w:marBottom w:val="0"/>
      <w:divBdr>
        <w:top w:val="none" w:sz="0" w:space="0" w:color="auto"/>
        <w:left w:val="none" w:sz="0" w:space="0" w:color="auto"/>
        <w:bottom w:val="none" w:sz="0" w:space="0" w:color="auto"/>
        <w:right w:val="none" w:sz="0" w:space="0" w:color="auto"/>
      </w:divBdr>
    </w:div>
    <w:div w:id="1655178589">
      <w:bodyDiv w:val="1"/>
      <w:marLeft w:val="0"/>
      <w:marRight w:val="0"/>
      <w:marTop w:val="0"/>
      <w:marBottom w:val="0"/>
      <w:divBdr>
        <w:top w:val="none" w:sz="0" w:space="0" w:color="auto"/>
        <w:left w:val="none" w:sz="0" w:space="0" w:color="auto"/>
        <w:bottom w:val="none" w:sz="0" w:space="0" w:color="auto"/>
        <w:right w:val="none" w:sz="0" w:space="0" w:color="auto"/>
      </w:divBdr>
    </w:div>
    <w:div w:id="1689260442">
      <w:bodyDiv w:val="1"/>
      <w:marLeft w:val="0"/>
      <w:marRight w:val="0"/>
      <w:marTop w:val="0"/>
      <w:marBottom w:val="0"/>
      <w:divBdr>
        <w:top w:val="none" w:sz="0" w:space="0" w:color="auto"/>
        <w:left w:val="none" w:sz="0" w:space="0" w:color="auto"/>
        <w:bottom w:val="none" w:sz="0" w:space="0" w:color="auto"/>
        <w:right w:val="none" w:sz="0" w:space="0" w:color="auto"/>
      </w:divBdr>
    </w:div>
    <w:div w:id="1710185829">
      <w:bodyDiv w:val="1"/>
      <w:marLeft w:val="0"/>
      <w:marRight w:val="0"/>
      <w:marTop w:val="0"/>
      <w:marBottom w:val="0"/>
      <w:divBdr>
        <w:top w:val="none" w:sz="0" w:space="0" w:color="auto"/>
        <w:left w:val="none" w:sz="0" w:space="0" w:color="auto"/>
        <w:bottom w:val="none" w:sz="0" w:space="0" w:color="auto"/>
        <w:right w:val="none" w:sz="0" w:space="0" w:color="auto"/>
      </w:divBdr>
    </w:div>
    <w:div w:id="1713534395">
      <w:bodyDiv w:val="1"/>
      <w:marLeft w:val="0"/>
      <w:marRight w:val="0"/>
      <w:marTop w:val="0"/>
      <w:marBottom w:val="0"/>
      <w:divBdr>
        <w:top w:val="none" w:sz="0" w:space="0" w:color="auto"/>
        <w:left w:val="none" w:sz="0" w:space="0" w:color="auto"/>
        <w:bottom w:val="none" w:sz="0" w:space="0" w:color="auto"/>
        <w:right w:val="none" w:sz="0" w:space="0" w:color="auto"/>
      </w:divBdr>
    </w:div>
    <w:div w:id="1737362850">
      <w:bodyDiv w:val="1"/>
      <w:marLeft w:val="0"/>
      <w:marRight w:val="0"/>
      <w:marTop w:val="0"/>
      <w:marBottom w:val="0"/>
      <w:divBdr>
        <w:top w:val="none" w:sz="0" w:space="0" w:color="auto"/>
        <w:left w:val="none" w:sz="0" w:space="0" w:color="auto"/>
        <w:bottom w:val="none" w:sz="0" w:space="0" w:color="auto"/>
        <w:right w:val="none" w:sz="0" w:space="0" w:color="auto"/>
      </w:divBdr>
    </w:div>
    <w:div w:id="1800564222">
      <w:bodyDiv w:val="1"/>
      <w:marLeft w:val="0"/>
      <w:marRight w:val="0"/>
      <w:marTop w:val="0"/>
      <w:marBottom w:val="0"/>
      <w:divBdr>
        <w:top w:val="none" w:sz="0" w:space="0" w:color="auto"/>
        <w:left w:val="none" w:sz="0" w:space="0" w:color="auto"/>
        <w:bottom w:val="none" w:sz="0" w:space="0" w:color="auto"/>
        <w:right w:val="none" w:sz="0" w:space="0" w:color="auto"/>
      </w:divBdr>
    </w:div>
    <w:div w:id="1831363986">
      <w:bodyDiv w:val="1"/>
      <w:marLeft w:val="0"/>
      <w:marRight w:val="0"/>
      <w:marTop w:val="0"/>
      <w:marBottom w:val="0"/>
      <w:divBdr>
        <w:top w:val="none" w:sz="0" w:space="0" w:color="auto"/>
        <w:left w:val="none" w:sz="0" w:space="0" w:color="auto"/>
        <w:bottom w:val="none" w:sz="0" w:space="0" w:color="auto"/>
        <w:right w:val="none" w:sz="0" w:space="0" w:color="auto"/>
      </w:divBdr>
    </w:div>
    <w:div w:id="1845582916">
      <w:bodyDiv w:val="1"/>
      <w:marLeft w:val="0"/>
      <w:marRight w:val="0"/>
      <w:marTop w:val="0"/>
      <w:marBottom w:val="0"/>
      <w:divBdr>
        <w:top w:val="none" w:sz="0" w:space="0" w:color="auto"/>
        <w:left w:val="none" w:sz="0" w:space="0" w:color="auto"/>
        <w:bottom w:val="none" w:sz="0" w:space="0" w:color="auto"/>
        <w:right w:val="none" w:sz="0" w:space="0" w:color="auto"/>
      </w:divBdr>
    </w:div>
    <w:div w:id="1994409538">
      <w:bodyDiv w:val="1"/>
      <w:marLeft w:val="0"/>
      <w:marRight w:val="0"/>
      <w:marTop w:val="0"/>
      <w:marBottom w:val="0"/>
      <w:divBdr>
        <w:top w:val="none" w:sz="0" w:space="0" w:color="auto"/>
        <w:left w:val="none" w:sz="0" w:space="0" w:color="auto"/>
        <w:bottom w:val="none" w:sz="0" w:space="0" w:color="auto"/>
        <w:right w:val="none" w:sz="0" w:space="0" w:color="auto"/>
      </w:divBdr>
    </w:div>
    <w:div w:id="2054962053">
      <w:bodyDiv w:val="1"/>
      <w:marLeft w:val="0"/>
      <w:marRight w:val="0"/>
      <w:marTop w:val="0"/>
      <w:marBottom w:val="0"/>
      <w:divBdr>
        <w:top w:val="none" w:sz="0" w:space="0" w:color="auto"/>
        <w:left w:val="none" w:sz="0" w:space="0" w:color="auto"/>
        <w:bottom w:val="none" w:sz="0" w:space="0" w:color="auto"/>
        <w:right w:val="none" w:sz="0" w:space="0" w:color="auto"/>
      </w:divBdr>
    </w:div>
    <w:div w:id="2076201363">
      <w:bodyDiv w:val="1"/>
      <w:marLeft w:val="0"/>
      <w:marRight w:val="0"/>
      <w:marTop w:val="0"/>
      <w:marBottom w:val="0"/>
      <w:divBdr>
        <w:top w:val="none" w:sz="0" w:space="0" w:color="auto"/>
        <w:left w:val="none" w:sz="0" w:space="0" w:color="auto"/>
        <w:bottom w:val="none" w:sz="0" w:space="0" w:color="auto"/>
        <w:right w:val="none" w:sz="0" w:space="0" w:color="auto"/>
      </w:divBdr>
    </w:div>
    <w:div w:id="2116975710">
      <w:bodyDiv w:val="1"/>
      <w:marLeft w:val="0"/>
      <w:marRight w:val="0"/>
      <w:marTop w:val="0"/>
      <w:marBottom w:val="0"/>
      <w:divBdr>
        <w:top w:val="none" w:sz="0" w:space="0" w:color="auto"/>
        <w:left w:val="none" w:sz="0" w:space="0" w:color="auto"/>
        <w:bottom w:val="none" w:sz="0" w:space="0" w:color="auto"/>
        <w:right w:val="none" w:sz="0" w:space="0" w:color="auto"/>
      </w:divBdr>
    </w:div>
    <w:div w:id="213347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krstat.gov.ua/" TargetMode="External"/><Relationship Id="rId18" Type="http://schemas.openxmlformats.org/officeDocument/2006/relationships/hyperlink" Target="http://www.library.vinnitsa.com/" TargetMode="External"/><Relationship Id="rId3" Type="http://schemas.openxmlformats.org/officeDocument/2006/relationships/styles" Target="styles.xml"/><Relationship Id="rId21" Type="http://schemas.openxmlformats.org/officeDocument/2006/relationships/hyperlink" Target="http://www.economics.com.ua/" TargetMode="External"/><Relationship Id="rId7" Type="http://schemas.openxmlformats.org/officeDocument/2006/relationships/endnotes" Target="endnotes.xml"/><Relationship Id="rId12" Type="http://schemas.openxmlformats.org/officeDocument/2006/relationships/hyperlink" Target="http://www.me.gov.ua/" TargetMode="External"/><Relationship Id="rId17" Type="http://schemas.openxmlformats.org/officeDocument/2006/relationships/hyperlink" Target="http://www.libr.dp.ua/" TargetMode="External"/><Relationship Id="rId2" Type="http://schemas.openxmlformats.org/officeDocument/2006/relationships/numbering" Target="numbering.xml"/><Relationship Id="rId16" Type="http://schemas.openxmlformats.org/officeDocument/2006/relationships/hyperlink" Target="http://www.library.lg.ua/" TargetMode="External"/><Relationship Id="rId20" Type="http://schemas.openxmlformats.org/officeDocument/2006/relationships/hyperlink" Target="http://www.ognb.odessa.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u.kiev.u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brary.if.ua/" TargetMode="External"/><Relationship Id="rId23" Type="http://schemas.openxmlformats.org/officeDocument/2006/relationships/fontTable" Target="fontTable.xml"/><Relationship Id="rId10"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9" Type="http://schemas.openxmlformats.org/officeDocument/2006/relationships/hyperlink" Target="http://www.lsl.lviv.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buv.gov.ua/" TargetMode="External"/><Relationship Id="rId22" Type="http://schemas.openxmlformats.org/officeDocument/2006/relationships/hyperlink" Target="http://www.lib.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95E5CE-7706-44E8-B6DF-5F59D7EE0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21737</Words>
  <Characters>12391</Characters>
  <Application>Microsoft Office Word</Application>
  <DocSecurity>0</DocSecurity>
  <Lines>103</Lines>
  <Paragraphs>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 Гаврилиця</dc:creator>
  <cp:lastModifiedBy>HP</cp:lastModifiedBy>
  <cp:revision>2</cp:revision>
  <cp:lastPrinted>2025-09-21T16:14:00Z</cp:lastPrinted>
  <dcterms:created xsi:type="dcterms:W3CDTF">2025-12-08T09:33:00Z</dcterms:created>
  <dcterms:modified xsi:type="dcterms:W3CDTF">2025-12-08T09:33:00Z</dcterms:modified>
</cp:coreProperties>
</file>