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740" w:rsidRPr="00A50AD4" w:rsidRDefault="00CD7740">
      <w:pPr>
        <w:pBdr>
          <w:top w:val="nil"/>
          <w:left w:val="nil"/>
          <w:bottom w:val="nil"/>
          <w:right w:val="nil"/>
          <w:between w:val="nil"/>
        </w:pBdr>
        <w:spacing w:line="240" w:lineRule="auto"/>
        <w:ind w:hanging="2"/>
        <w:rPr>
          <w:color w:val="000000"/>
          <w:sz w:val="18"/>
          <w:szCs w:val="18"/>
          <w:lang w:val="uk-UA"/>
        </w:rPr>
      </w:pPr>
    </w:p>
    <w:p w:rsidR="00FB0D5A" w:rsidRPr="000C76A0" w:rsidRDefault="006F754C" w:rsidP="000C76A0">
      <w:pPr>
        <w:pBdr>
          <w:top w:val="nil"/>
          <w:left w:val="nil"/>
          <w:bottom w:val="nil"/>
          <w:right w:val="nil"/>
          <w:between w:val="nil"/>
        </w:pBdr>
        <w:spacing w:line="240" w:lineRule="auto"/>
        <w:ind w:left="0" w:hanging="3"/>
        <w:jc w:val="both"/>
        <w:rPr>
          <w:color w:val="000000"/>
          <w:szCs w:val="28"/>
          <w:lang w:val="uk-UA"/>
        </w:rPr>
      </w:pPr>
      <w:r w:rsidRPr="006F754C">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73.5pt">
            <v:imagedata r:id="rId8" o:title="1"/>
          </v:shape>
        </w:pict>
      </w:r>
      <w:r w:rsidR="00E82208" w:rsidRPr="00D95B4D">
        <w:rPr>
          <w:lang w:val="uk-UA"/>
        </w:rPr>
        <w:br w:type="page"/>
      </w:r>
      <w:r w:rsidR="000C76A0">
        <w:rPr>
          <w:b/>
          <w:szCs w:val="28"/>
          <w:lang w:val="uk-UA"/>
        </w:rPr>
        <w:lastRenderedPageBreak/>
        <w:pict>
          <v:shape id="_x0000_i1026" type="#_x0000_t75" style="width:495.75pt;height:663.75pt">
            <v:imagedata r:id="rId9" o:title="img432"/>
          </v:shape>
        </w:pict>
      </w:r>
      <w:r w:rsidR="00FB0D5A">
        <w:rPr>
          <w:b/>
          <w:szCs w:val="28"/>
          <w:lang w:val="uk-UA"/>
        </w:rPr>
        <w:br w:type="page"/>
      </w:r>
    </w:p>
    <w:p w:rsidR="00535A8F" w:rsidRPr="00D95B4D" w:rsidRDefault="00535A8F" w:rsidP="003646EC">
      <w:pPr>
        <w:spacing w:line="240" w:lineRule="auto"/>
        <w:ind w:leftChars="0" w:left="0" w:firstLineChars="252" w:firstLine="708"/>
        <w:jc w:val="both"/>
        <w:rPr>
          <w:szCs w:val="28"/>
          <w:lang w:val="uk-UA"/>
        </w:rPr>
      </w:pPr>
      <w:r w:rsidRPr="00D95B4D">
        <w:rPr>
          <w:b/>
          <w:szCs w:val="28"/>
          <w:lang w:val="uk-UA"/>
        </w:rPr>
        <w:lastRenderedPageBreak/>
        <w:t>Мета та завдання навчальної дисципліни:</w:t>
      </w:r>
      <w:r w:rsidRPr="00D95B4D">
        <w:rPr>
          <w:szCs w:val="28"/>
          <w:lang w:val="uk-UA"/>
        </w:rPr>
        <w:t xml:space="preserve"> ознайомлення студентів із проблематикою новітньої зарубіжної літератури; усвідомлення сучасного літературного процесу та його основних тенденцій; вивчення ключових постатей кінця ХХ – 1-ї </w:t>
      </w:r>
      <w:r w:rsidR="00C9728C">
        <w:rPr>
          <w:szCs w:val="28"/>
          <w:lang w:val="uk-UA"/>
        </w:rPr>
        <w:t>чверті</w:t>
      </w:r>
      <w:r w:rsidRPr="00D95B4D">
        <w:rPr>
          <w:szCs w:val="28"/>
          <w:lang w:val="uk-UA"/>
        </w:rPr>
        <w:t xml:space="preserve"> ХХІ ст. та прогнозування їх місця у новітньому мистецькому просторі.</w:t>
      </w:r>
    </w:p>
    <w:p w:rsidR="00535A8F" w:rsidRPr="00D95B4D" w:rsidRDefault="00535A8F" w:rsidP="003646EC">
      <w:pPr>
        <w:spacing w:line="240" w:lineRule="auto"/>
        <w:ind w:leftChars="0" w:left="0" w:firstLineChars="252" w:firstLine="708"/>
        <w:jc w:val="both"/>
        <w:rPr>
          <w:b/>
          <w:szCs w:val="28"/>
          <w:lang w:val="uk-UA" w:eastAsia="uk-UA"/>
        </w:rPr>
      </w:pPr>
    </w:p>
    <w:p w:rsidR="00535A8F" w:rsidRPr="00D95B4D" w:rsidRDefault="00535A8F" w:rsidP="003646EC">
      <w:pPr>
        <w:spacing w:line="240" w:lineRule="auto"/>
        <w:ind w:leftChars="0" w:left="0" w:firstLineChars="252" w:firstLine="708"/>
        <w:jc w:val="both"/>
        <w:rPr>
          <w:szCs w:val="28"/>
          <w:lang w:val="uk-UA" w:eastAsia="uk-UA"/>
        </w:rPr>
      </w:pPr>
      <w:proofErr w:type="spellStart"/>
      <w:r w:rsidRPr="00D95B4D">
        <w:rPr>
          <w:b/>
          <w:szCs w:val="28"/>
          <w:lang w:val="uk-UA" w:eastAsia="uk-UA"/>
        </w:rPr>
        <w:t>Пререквізити</w:t>
      </w:r>
      <w:proofErr w:type="spellEnd"/>
      <w:r w:rsidRPr="00D95B4D">
        <w:rPr>
          <w:b/>
          <w:szCs w:val="28"/>
          <w:lang w:val="uk-UA" w:eastAsia="uk-UA"/>
        </w:rPr>
        <w:t xml:space="preserve">: </w:t>
      </w:r>
      <w:r w:rsidRPr="00D95B4D">
        <w:rPr>
          <w:szCs w:val="28"/>
          <w:lang w:val="uk-UA" w:eastAsia="uk-UA"/>
        </w:rPr>
        <w:t>Вступ до літературознавства, Історія зарубіжної літератури</w:t>
      </w:r>
      <w:r w:rsidR="00665BAE" w:rsidRPr="00D95B4D">
        <w:rPr>
          <w:szCs w:val="28"/>
          <w:lang w:val="uk-UA" w:eastAsia="uk-UA"/>
        </w:rPr>
        <w:t>, Теорія літератури</w:t>
      </w:r>
      <w:r w:rsidRPr="00D95B4D">
        <w:rPr>
          <w:szCs w:val="28"/>
          <w:lang w:val="uk-UA" w:eastAsia="uk-UA"/>
        </w:rPr>
        <w:t>.</w:t>
      </w:r>
    </w:p>
    <w:p w:rsidR="00535A8F" w:rsidRPr="00D95B4D" w:rsidRDefault="00535A8F" w:rsidP="003646EC">
      <w:pPr>
        <w:spacing w:line="240" w:lineRule="auto"/>
        <w:ind w:leftChars="0" w:left="0" w:firstLineChars="252" w:firstLine="706"/>
        <w:jc w:val="both"/>
        <w:rPr>
          <w:szCs w:val="28"/>
          <w:lang w:val="uk-UA" w:eastAsia="uk-UA"/>
        </w:rPr>
      </w:pPr>
    </w:p>
    <w:p w:rsidR="00535A8F" w:rsidRPr="00D95B4D" w:rsidRDefault="00535A8F" w:rsidP="003646EC">
      <w:pPr>
        <w:spacing w:line="240" w:lineRule="auto"/>
        <w:ind w:leftChars="0" w:left="0" w:firstLineChars="252" w:firstLine="708"/>
        <w:jc w:val="both"/>
        <w:rPr>
          <w:szCs w:val="28"/>
          <w:lang w:val="uk-UA"/>
        </w:rPr>
      </w:pPr>
      <w:r w:rsidRPr="00D95B4D">
        <w:rPr>
          <w:b/>
          <w:color w:val="000000"/>
          <w:szCs w:val="28"/>
          <w:lang w:val="uk-UA"/>
        </w:rPr>
        <w:t>Результати навчання.</w:t>
      </w:r>
    </w:p>
    <w:p w:rsidR="00535A8F" w:rsidRPr="00D95B4D" w:rsidRDefault="00535A8F" w:rsidP="00535A8F">
      <w:pPr>
        <w:spacing w:line="240" w:lineRule="auto"/>
        <w:ind w:left="0" w:hanging="3"/>
        <w:jc w:val="both"/>
        <w:rPr>
          <w:b/>
          <w:bCs/>
          <w:i/>
          <w:iCs/>
          <w:szCs w:val="28"/>
          <w:lang w:val="uk-UA"/>
        </w:rPr>
      </w:pPr>
      <w:r w:rsidRPr="00D95B4D">
        <w:rPr>
          <w:szCs w:val="28"/>
          <w:lang w:val="uk-UA"/>
        </w:rPr>
        <w:t xml:space="preserve">Навчальна дисципліна «Новітня зарубіжна література» спрямована на забезпечення та засвоєння таких </w:t>
      </w:r>
      <w:r w:rsidRPr="00D95B4D">
        <w:rPr>
          <w:b/>
          <w:bCs/>
          <w:i/>
          <w:iCs/>
          <w:szCs w:val="28"/>
          <w:lang w:val="uk-UA"/>
        </w:rPr>
        <w:t xml:space="preserve">загальних і спеціальних </w:t>
      </w:r>
      <w:proofErr w:type="spellStart"/>
      <w:r w:rsidRPr="00D95B4D">
        <w:rPr>
          <w:b/>
          <w:bCs/>
          <w:i/>
          <w:iCs/>
          <w:szCs w:val="28"/>
          <w:lang w:val="uk-UA"/>
        </w:rPr>
        <w:t>компетентностей</w:t>
      </w:r>
      <w:proofErr w:type="spellEnd"/>
      <w:r w:rsidRPr="00D95B4D">
        <w:rPr>
          <w:b/>
          <w:bCs/>
          <w:i/>
          <w:iCs/>
          <w:szCs w:val="28"/>
          <w:lang w:val="uk-UA"/>
        </w:rPr>
        <w:t xml:space="preserve">: </w:t>
      </w:r>
    </w:p>
    <w:p w:rsidR="00381EBD" w:rsidRPr="00D95B4D" w:rsidRDefault="00381EBD" w:rsidP="00535A8F">
      <w:pPr>
        <w:spacing w:line="240" w:lineRule="auto"/>
        <w:ind w:left="0" w:hanging="3"/>
        <w:jc w:val="both"/>
        <w:rPr>
          <w:b/>
          <w:szCs w:val="28"/>
          <w:lang w:val="uk-UA"/>
        </w:rPr>
      </w:pPr>
      <w:r w:rsidRPr="00D95B4D">
        <w:rPr>
          <w:b/>
          <w:i/>
          <w:szCs w:val="28"/>
          <w:lang w:val="uk-UA"/>
        </w:rPr>
        <w:t>Загальні:</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 xml:space="preserve">ЗК4. Здатність виявляти та вирішувати проблеми у сфері професійної діяльності, бути критичним і самокритичним. </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ЗК5. Здатність генерувати нові ідеї (креативність) та приймати обґрунтовані рішення.</w:t>
      </w:r>
    </w:p>
    <w:p w:rsidR="00381EBD" w:rsidRPr="00D95B4D" w:rsidRDefault="00381EBD" w:rsidP="00381EBD">
      <w:pPr>
        <w:spacing w:line="240" w:lineRule="auto"/>
        <w:ind w:left="-3" w:firstLineChars="253" w:firstLine="711"/>
        <w:jc w:val="both"/>
        <w:rPr>
          <w:b/>
          <w:i/>
          <w:szCs w:val="28"/>
          <w:lang w:val="uk-UA"/>
        </w:rPr>
      </w:pPr>
      <w:r w:rsidRPr="00D95B4D">
        <w:rPr>
          <w:b/>
          <w:i/>
          <w:szCs w:val="28"/>
          <w:lang w:val="uk-UA"/>
        </w:rPr>
        <w:t>Фахові:</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szCs w:val="28"/>
          <w:lang w:val="uk-UA"/>
        </w:rPr>
      </w:pPr>
      <w:r w:rsidRPr="00D95B4D">
        <w:rPr>
          <w:color w:val="000000"/>
          <w:szCs w:val="28"/>
          <w:lang w:val="uk-UA"/>
        </w:rPr>
        <w:t>ФК1. Здатність до поглиблення знань і розуміння предметної області та професійної діяльності.</w:t>
      </w:r>
    </w:p>
    <w:p w:rsidR="00CD7740" w:rsidRPr="00D95B4D" w:rsidRDefault="00381EBD">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Ф</w:t>
      </w:r>
      <w:r w:rsidR="00E82208" w:rsidRPr="00D95B4D">
        <w:rPr>
          <w:color w:val="000000"/>
          <w:szCs w:val="28"/>
          <w:lang w:val="uk-UA"/>
        </w:rPr>
        <w:t>К5. Здатність використовувати в професійній діяльності для організації успішної комунікації системні знання про основні періоди розвитку літератури, що вивчається, від давнини до ХХІ століття, еволюцію напрямів, жанрів і стилів, чільних представників та художні явища, а також знання про тенденції розвитку світового літературного процесу та української літератури.</w:t>
      </w:r>
    </w:p>
    <w:p w:rsidR="00381EBD" w:rsidRPr="00D95B4D" w:rsidRDefault="00381EBD">
      <w:pPr>
        <w:pBdr>
          <w:top w:val="nil"/>
          <w:left w:val="nil"/>
          <w:bottom w:val="nil"/>
          <w:right w:val="nil"/>
          <w:between w:val="nil"/>
        </w:pBdr>
        <w:tabs>
          <w:tab w:val="left" w:pos="284"/>
          <w:tab w:val="left" w:pos="567"/>
        </w:tabs>
        <w:spacing w:line="240" w:lineRule="auto"/>
        <w:ind w:left="0" w:hanging="3"/>
        <w:jc w:val="both"/>
        <w:rPr>
          <w:color w:val="000000"/>
          <w:szCs w:val="28"/>
          <w:lang w:val="uk-UA"/>
        </w:rPr>
      </w:pPr>
    </w:p>
    <w:p w:rsidR="00381EBD" w:rsidRPr="00D95B4D" w:rsidRDefault="00381EBD" w:rsidP="00381EBD">
      <w:pPr>
        <w:spacing w:line="240" w:lineRule="auto"/>
        <w:ind w:left="-3" w:firstLineChars="253" w:firstLine="708"/>
        <w:jc w:val="both"/>
        <w:rPr>
          <w:szCs w:val="28"/>
          <w:lang w:val="uk-UA"/>
        </w:rPr>
      </w:pPr>
      <w:r w:rsidRPr="00D95B4D">
        <w:rPr>
          <w:szCs w:val="28"/>
          <w:lang w:val="uk-UA"/>
        </w:rPr>
        <w:t xml:space="preserve">У результаті засвоєння змісту навчальної дисципліни студент має набути таких </w:t>
      </w:r>
      <w:r w:rsidRPr="00D95B4D">
        <w:rPr>
          <w:b/>
          <w:i/>
          <w:szCs w:val="28"/>
          <w:lang w:val="uk-UA"/>
        </w:rPr>
        <w:t>програмних</w:t>
      </w:r>
      <w:r w:rsidRPr="00D95B4D">
        <w:rPr>
          <w:b/>
          <w:bCs/>
          <w:i/>
          <w:iCs/>
          <w:szCs w:val="28"/>
          <w:lang w:val="uk-UA"/>
        </w:rPr>
        <w:t xml:space="preserve"> результатів навчання</w:t>
      </w:r>
      <w:r w:rsidRPr="00D95B4D">
        <w:rPr>
          <w:szCs w:val="28"/>
          <w:lang w:val="uk-UA"/>
        </w:rPr>
        <w:t>:</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РН1. Демонструє вміння застосовувати знання з психології, педагогіки, фундаментальних і прикладних наук (відповідно до предметної спеціальності) у практичних ситуаціях здійснення освітньої діяльності, поглиблює знання з предметної області.</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 xml:space="preserve">ПРН 2. Здійснює лінгвістичний, літературознавчий та спеціальний філологічний аналіз текстів різних жанрів і стилів, а також пояснює ідейно-тематичний зміст різностильових та різножанрових літературних текстів як складної структурно-семантичної єдності взаємопов’язаних та взаємодіючих одиниць, враховуючи їх жанрово-стилістичні особливості та </w:t>
      </w:r>
      <w:proofErr w:type="spellStart"/>
      <w:r w:rsidRPr="00D95B4D">
        <w:rPr>
          <w:color w:val="000000"/>
          <w:szCs w:val="28"/>
          <w:lang w:val="uk-UA"/>
        </w:rPr>
        <w:t>ідіостиль</w:t>
      </w:r>
      <w:proofErr w:type="spellEnd"/>
      <w:r w:rsidRPr="00D95B4D">
        <w:rPr>
          <w:color w:val="000000"/>
          <w:szCs w:val="28"/>
          <w:lang w:val="uk-UA"/>
        </w:rPr>
        <w:t xml:space="preserve"> автора.</w:t>
      </w:r>
    </w:p>
    <w:p w:rsidR="00CD7740" w:rsidRPr="00D95B4D" w:rsidRDefault="00E82208">
      <w:pPr>
        <w:pBdr>
          <w:top w:val="nil"/>
          <w:left w:val="nil"/>
          <w:bottom w:val="nil"/>
          <w:right w:val="nil"/>
          <w:between w:val="nil"/>
        </w:pBdr>
        <w:tabs>
          <w:tab w:val="left" w:pos="284"/>
          <w:tab w:val="left" w:pos="567"/>
        </w:tabs>
        <w:spacing w:line="240" w:lineRule="auto"/>
        <w:ind w:left="0" w:hanging="3"/>
        <w:jc w:val="both"/>
        <w:rPr>
          <w:color w:val="000000"/>
          <w:szCs w:val="28"/>
          <w:lang w:val="uk-UA"/>
        </w:rPr>
      </w:pPr>
      <w:r w:rsidRPr="00D95B4D">
        <w:rPr>
          <w:color w:val="000000"/>
          <w:szCs w:val="28"/>
          <w:lang w:val="uk-UA"/>
        </w:rPr>
        <w:t>ПРН7. Демонструє рівень загальнотеоретичної та професійної підготовки з іноземної мови і зарубіжної літератури та методики їх навчання, уміння збирати наукову інформацію з тематики дослідження, використовуючи різні джерела інформації, формулювати цілі та завдання і вибрати відповідні методи дослідження, в тому числі й емпіричні; здійснює самостійний науковий пошук для оптимізації процесу навчання іноземної мови і зарубіжної літератури в конкретному освітянському контексті.</w:t>
      </w:r>
    </w:p>
    <w:p w:rsidR="00381EBD" w:rsidRPr="00D95B4D" w:rsidRDefault="00381EBD" w:rsidP="00381EBD">
      <w:pPr>
        <w:spacing w:line="240" w:lineRule="auto"/>
        <w:ind w:left="0" w:hanging="3"/>
        <w:jc w:val="center"/>
        <w:rPr>
          <w:b/>
          <w:bCs/>
          <w:szCs w:val="28"/>
          <w:lang w:val="uk-UA"/>
        </w:rPr>
      </w:pPr>
      <w:r w:rsidRPr="00D95B4D">
        <w:rPr>
          <w:b/>
          <w:bCs/>
          <w:szCs w:val="28"/>
          <w:lang w:val="uk-UA"/>
        </w:rPr>
        <w:lastRenderedPageBreak/>
        <w:t xml:space="preserve">Опис навчальної дисципліни </w:t>
      </w:r>
    </w:p>
    <w:p w:rsidR="00381EBD" w:rsidRPr="00D95B4D" w:rsidRDefault="00381EBD" w:rsidP="00381EBD">
      <w:pPr>
        <w:spacing w:line="240" w:lineRule="auto"/>
        <w:ind w:left="0" w:hanging="3"/>
        <w:jc w:val="center"/>
        <w:rPr>
          <w:b/>
          <w:bCs/>
          <w:szCs w:val="28"/>
          <w:lang w:val="uk-UA"/>
        </w:rPr>
      </w:pPr>
      <w:r w:rsidRPr="00D95B4D">
        <w:rPr>
          <w:b/>
          <w:bCs/>
          <w:szCs w:val="28"/>
          <w:lang w:val="uk-UA"/>
        </w:rPr>
        <w:t>Загальна інформація про розподіл годин</w:t>
      </w:r>
    </w:p>
    <w:p w:rsidR="00CD7740" w:rsidRPr="00D95B4D" w:rsidRDefault="00CD7740">
      <w:pPr>
        <w:pBdr>
          <w:top w:val="nil"/>
          <w:left w:val="nil"/>
          <w:bottom w:val="nil"/>
          <w:right w:val="nil"/>
          <w:between w:val="nil"/>
        </w:pBdr>
        <w:spacing w:line="240" w:lineRule="auto"/>
        <w:ind w:left="0" w:hanging="3"/>
        <w:jc w:val="center"/>
        <w:rPr>
          <w:color w:val="000000"/>
          <w:szCs w:val="28"/>
          <w:lang w:val="uk-UA"/>
        </w:rPr>
      </w:pPr>
    </w:p>
    <w:tbl>
      <w:tblPr>
        <w:tblStyle w:val="af4"/>
        <w:tblW w:w="10490" w:type="dxa"/>
        <w:tblLayout w:type="fixed"/>
        <w:tblLook w:val="0000"/>
      </w:tblPr>
      <w:tblGrid>
        <w:gridCol w:w="1640"/>
        <w:gridCol w:w="770"/>
        <w:gridCol w:w="709"/>
        <w:gridCol w:w="709"/>
        <w:gridCol w:w="708"/>
        <w:gridCol w:w="851"/>
        <w:gridCol w:w="567"/>
        <w:gridCol w:w="850"/>
        <w:gridCol w:w="851"/>
        <w:gridCol w:w="709"/>
        <w:gridCol w:w="708"/>
        <w:gridCol w:w="1418"/>
      </w:tblGrid>
      <w:tr w:rsidR="00E1420C" w:rsidRPr="00D95B4D" w:rsidTr="00197F29">
        <w:trPr>
          <w:cantSplit/>
          <w:trHeight w:val="308"/>
        </w:trPr>
        <w:tc>
          <w:tcPr>
            <w:tcW w:w="1640" w:type="dxa"/>
            <w:vMerge w:val="restart"/>
            <w:tcBorders>
              <w:top w:val="single" w:sz="4" w:space="0" w:color="000000"/>
              <w:left w:val="single" w:sz="4" w:space="0" w:color="000000"/>
              <w:bottom w:val="single" w:sz="4" w:space="0" w:color="000000"/>
            </w:tcBorders>
            <w:shd w:val="clear" w:color="auto" w:fill="FFFFFF"/>
            <w:vAlign w:val="center"/>
          </w:tcPr>
          <w:p w:rsidR="00E1420C" w:rsidRPr="00D95B4D" w:rsidRDefault="00E1420C" w:rsidP="00E1420C">
            <w:pPr>
              <w:pBdr>
                <w:top w:val="nil"/>
                <w:left w:val="nil"/>
                <w:bottom w:val="nil"/>
                <w:right w:val="nil"/>
                <w:between w:val="nil"/>
              </w:pBdr>
              <w:spacing w:line="240" w:lineRule="auto"/>
              <w:ind w:hanging="2"/>
              <w:jc w:val="center"/>
              <w:rPr>
                <w:color w:val="000000"/>
                <w:sz w:val="24"/>
                <w:lang w:val="uk-UA"/>
              </w:rPr>
            </w:pPr>
            <w:r w:rsidRPr="00D95B4D">
              <w:rPr>
                <w:b/>
                <w:sz w:val="24"/>
                <w:lang w:val="uk-UA"/>
              </w:rPr>
              <w:t>Форма навчання</w:t>
            </w:r>
          </w:p>
        </w:tc>
        <w:tc>
          <w:tcPr>
            <w:tcW w:w="770"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Рік підготовки</w:t>
            </w:r>
          </w:p>
        </w:tc>
        <w:tc>
          <w:tcPr>
            <w:tcW w:w="709"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Семестр</w:t>
            </w:r>
          </w:p>
        </w:tc>
        <w:tc>
          <w:tcPr>
            <w:tcW w:w="1417" w:type="dxa"/>
            <w:gridSpan w:val="2"/>
            <w:tcBorders>
              <w:top w:val="single" w:sz="4" w:space="0" w:color="000000"/>
              <w:left w:val="single" w:sz="4" w:space="0" w:color="000000"/>
              <w:bottom w:val="single" w:sz="4" w:space="0" w:color="000000"/>
            </w:tcBorders>
            <w:shd w:val="clear" w:color="auto" w:fill="auto"/>
          </w:tcPr>
          <w:p w:rsidR="00E1420C" w:rsidRPr="00D95B4D" w:rsidRDefault="00E1420C" w:rsidP="00E1420C">
            <w:pPr>
              <w:pBdr>
                <w:top w:val="nil"/>
                <w:left w:val="nil"/>
                <w:bottom w:val="nil"/>
                <w:right w:val="nil"/>
                <w:between w:val="nil"/>
              </w:pBdr>
              <w:spacing w:line="240" w:lineRule="auto"/>
              <w:ind w:hanging="2"/>
              <w:jc w:val="center"/>
              <w:rPr>
                <w:color w:val="000000"/>
                <w:sz w:val="24"/>
                <w:lang w:val="uk-UA"/>
              </w:rPr>
            </w:pPr>
            <w:r w:rsidRPr="00D95B4D">
              <w:rPr>
                <w:b/>
                <w:sz w:val="24"/>
                <w:lang w:val="uk-UA"/>
              </w:rPr>
              <w:t>Кількість</w:t>
            </w:r>
          </w:p>
        </w:tc>
        <w:tc>
          <w:tcPr>
            <w:tcW w:w="595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E1420C" w:rsidRPr="00D95B4D" w:rsidRDefault="00E1420C" w:rsidP="00E1420C">
            <w:pPr>
              <w:pBdr>
                <w:top w:val="nil"/>
                <w:left w:val="nil"/>
                <w:bottom w:val="nil"/>
                <w:right w:val="nil"/>
                <w:between w:val="nil"/>
              </w:pBdr>
              <w:spacing w:line="240" w:lineRule="auto"/>
              <w:ind w:hanging="2"/>
              <w:jc w:val="center"/>
              <w:rPr>
                <w:color w:val="000000"/>
                <w:sz w:val="24"/>
                <w:lang w:val="uk-UA"/>
              </w:rPr>
            </w:pPr>
            <w:r w:rsidRPr="00D95B4D">
              <w:rPr>
                <w:b/>
                <w:sz w:val="24"/>
                <w:lang w:val="uk-UA"/>
              </w:rPr>
              <w:t>Кількість годин</w:t>
            </w:r>
          </w:p>
        </w:tc>
      </w:tr>
      <w:tr w:rsidR="00E1420C" w:rsidRPr="00D95B4D" w:rsidTr="00E1420C">
        <w:trPr>
          <w:cantSplit/>
          <w:trHeight w:val="1810"/>
        </w:trPr>
        <w:tc>
          <w:tcPr>
            <w:tcW w:w="1640" w:type="dxa"/>
            <w:vMerge/>
            <w:tcBorders>
              <w:top w:val="single" w:sz="4" w:space="0" w:color="000000"/>
              <w:left w:val="single" w:sz="4" w:space="0" w:color="000000"/>
              <w:bottom w:val="single" w:sz="4" w:space="0" w:color="000000"/>
            </w:tcBorders>
            <w:shd w:val="clear" w:color="auto" w:fill="FFFFFF"/>
            <w:vAlign w:val="center"/>
          </w:tcPr>
          <w:p w:rsidR="00E1420C" w:rsidRPr="00D95B4D" w:rsidRDefault="00E1420C" w:rsidP="00E1420C">
            <w:pPr>
              <w:widowControl w:val="0"/>
              <w:pBdr>
                <w:top w:val="nil"/>
                <w:left w:val="nil"/>
                <w:bottom w:val="nil"/>
                <w:right w:val="nil"/>
                <w:between w:val="nil"/>
              </w:pBdr>
              <w:spacing w:line="276" w:lineRule="auto"/>
              <w:ind w:hanging="2"/>
              <w:rPr>
                <w:color w:val="000000"/>
                <w:sz w:val="24"/>
                <w:lang w:val="uk-UA"/>
              </w:rPr>
            </w:pPr>
          </w:p>
        </w:tc>
        <w:tc>
          <w:tcPr>
            <w:tcW w:w="770" w:type="dxa"/>
            <w:vMerge/>
            <w:tcBorders>
              <w:top w:val="single" w:sz="4" w:space="0" w:color="000000"/>
              <w:left w:val="single" w:sz="4" w:space="0" w:color="000000"/>
              <w:bottom w:val="single" w:sz="4" w:space="0" w:color="000000"/>
            </w:tcBorders>
            <w:shd w:val="clear" w:color="auto" w:fill="FFFFFF"/>
            <w:vAlign w:val="center"/>
          </w:tcPr>
          <w:p w:rsidR="00E1420C" w:rsidRPr="00D95B4D" w:rsidRDefault="00E1420C" w:rsidP="00E1420C">
            <w:pPr>
              <w:widowControl w:val="0"/>
              <w:pBdr>
                <w:top w:val="nil"/>
                <w:left w:val="nil"/>
                <w:bottom w:val="nil"/>
                <w:right w:val="nil"/>
                <w:between w:val="nil"/>
              </w:pBdr>
              <w:spacing w:line="276" w:lineRule="auto"/>
              <w:ind w:hanging="2"/>
              <w:rPr>
                <w:color w:val="000000"/>
                <w:sz w:val="24"/>
                <w:lang w:val="uk-UA"/>
              </w:rPr>
            </w:pPr>
          </w:p>
        </w:tc>
        <w:tc>
          <w:tcPr>
            <w:tcW w:w="709" w:type="dxa"/>
            <w:vMerge/>
            <w:tcBorders>
              <w:top w:val="single" w:sz="4" w:space="0" w:color="000000"/>
              <w:left w:val="single" w:sz="4" w:space="0" w:color="000000"/>
              <w:bottom w:val="single" w:sz="4" w:space="0" w:color="000000"/>
            </w:tcBorders>
            <w:shd w:val="clear" w:color="auto" w:fill="FFFFFF"/>
            <w:vAlign w:val="center"/>
          </w:tcPr>
          <w:p w:rsidR="00E1420C" w:rsidRPr="00D95B4D" w:rsidRDefault="00E1420C" w:rsidP="00E1420C">
            <w:pPr>
              <w:widowControl w:val="0"/>
              <w:pBdr>
                <w:top w:val="nil"/>
                <w:left w:val="nil"/>
                <w:bottom w:val="nil"/>
                <w:right w:val="nil"/>
                <w:between w:val="nil"/>
              </w:pBdr>
              <w:spacing w:line="276" w:lineRule="auto"/>
              <w:ind w:hanging="2"/>
              <w:rPr>
                <w:color w:val="000000"/>
                <w:sz w:val="24"/>
                <w:lang w:val="uk-UA"/>
              </w:rPr>
            </w:pP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кредитів</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годин</w:t>
            </w:r>
          </w:p>
        </w:tc>
        <w:tc>
          <w:tcPr>
            <w:tcW w:w="851" w:type="dxa"/>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color w:val="000000"/>
                <w:sz w:val="24"/>
                <w:lang w:val="uk-UA"/>
              </w:rPr>
              <w:t>лекції</w:t>
            </w:r>
          </w:p>
        </w:tc>
        <w:tc>
          <w:tcPr>
            <w:tcW w:w="567" w:type="dxa"/>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практичні</w:t>
            </w:r>
          </w:p>
        </w:tc>
        <w:tc>
          <w:tcPr>
            <w:tcW w:w="850" w:type="dxa"/>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color w:val="000000"/>
                <w:sz w:val="24"/>
                <w:lang w:val="uk-UA"/>
              </w:rPr>
              <w:t>семінарські</w:t>
            </w:r>
          </w:p>
        </w:tc>
        <w:tc>
          <w:tcPr>
            <w:tcW w:w="851" w:type="dxa"/>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кредитів</w:t>
            </w:r>
          </w:p>
        </w:tc>
        <w:tc>
          <w:tcPr>
            <w:tcW w:w="709" w:type="dxa"/>
            <w:tcBorders>
              <w:top w:val="single" w:sz="4" w:space="0" w:color="000000"/>
              <w:left w:val="single" w:sz="4" w:space="0" w:color="000000"/>
              <w:bottom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sz w:val="24"/>
                <w:lang w:val="uk-UA"/>
              </w:rPr>
              <w:t>годин</w:t>
            </w:r>
          </w:p>
        </w:tc>
        <w:tc>
          <w:tcPr>
            <w:tcW w:w="70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E1420C" w:rsidRPr="00D95B4D" w:rsidRDefault="00E1420C" w:rsidP="00E1420C">
            <w:pPr>
              <w:pBdr>
                <w:top w:val="nil"/>
                <w:left w:val="nil"/>
                <w:bottom w:val="nil"/>
                <w:right w:val="nil"/>
                <w:between w:val="nil"/>
              </w:pBdr>
              <w:spacing w:line="240" w:lineRule="auto"/>
              <w:ind w:right="113" w:hanging="2"/>
              <w:jc w:val="center"/>
              <w:rPr>
                <w:color w:val="000000"/>
                <w:sz w:val="24"/>
                <w:lang w:val="uk-UA"/>
              </w:rPr>
            </w:pPr>
            <w:r w:rsidRPr="00D95B4D">
              <w:rPr>
                <w:b/>
                <w:color w:val="000000"/>
                <w:sz w:val="24"/>
                <w:lang w:val="uk-UA"/>
              </w:rPr>
              <w:t>індивідуальні завдання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1420C" w:rsidRPr="00D95B4D" w:rsidRDefault="00E1420C" w:rsidP="00E1420C">
            <w:pPr>
              <w:pBdr>
                <w:top w:val="nil"/>
                <w:left w:val="nil"/>
                <w:bottom w:val="nil"/>
                <w:right w:val="nil"/>
                <w:between w:val="nil"/>
              </w:pBdr>
              <w:spacing w:line="240" w:lineRule="auto"/>
              <w:ind w:hanging="2"/>
              <w:jc w:val="center"/>
              <w:rPr>
                <w:color w:val="000000"/>
                <w:sz w:val="24"/>
                <w:lang w:val="uk-UA"/>
              </w:rPr>
            </w:pPr>
            <w:r w:rsidRPr="00D95B4D">
              <w:rPr>
                <w:b/>
                <w:color w:val="000000"/>
                <w:sz w:val="24"/>
                <w:lang w:val="uk-UA"/>
              </w:rPr>
              <w:t>Вид підсумкового контролю</w:t>
            </w:r>
          </w:p>
        </w:tc>
      </w:tr>
      <w:tr w:rsidR="00CD7740" w:rsidRPr="00D95B4D">
        <w:trPr>
          <w:trHeight w:val="627"/>
        </w:trPr>
        <w:tc>
          <w:tcPr>
            <w:tcW w:w="1640"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b/>
                <w:color w:val="000000"/>
                <w:sz w:val="24"/>
                <w:lang w:val="uk-UA"/>
              </w:rPr>
              <w:t>Денна</w:t>
            </w:r>
          </w:p>
        </w:tc>
        <w:tc>
          <w:tcPr>
            <w:tcW w:w="770"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w:t>
            </w:r>
          </w:p>
        </w:tc>
        <w:tc>
          <w:tcPr>
            <w:tcW w:w="709"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709" w:type="dxa"/>
            <w:tcBorders>
              <w:top w:val="single" w:sz="4" w:space="0" w:color="000000"/>
              <w:left w:val="single" w:sz="4" w:space="0" w:color="000000"/>
              <w:bottom w:val="single" w:sz="4" w:space="0" w:color="000000"/>
            </w:tcBorders>
            <w:shd w:val="clear" w:color="auto" w:fill="auto"/>
            <w:vAlign w:val="center"/>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3</w:t>
            </w:r>
          </w:p>
        </w:tc>
        <w:tc>
          <w:tcPr>
            <w:tcW w:w="708" w:type="dxa"/>
            <w:tcBorders>
              <w:top w:val="single" w:sz="4" w:space="0" w:color="000000"/>
              <w:left w:val="single" w:sz="4" w:space="0" w:color="000000"/>
              <w:bottom w:val="single" w:sz="4" w:space="0" w:color="000000"/>
            </w:tcBorders>
            <w:shd w:val="clear" w:color="auto" w:fill="auto"/>
            <w:vAlign w:val="center"/>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90</w:t>
            </w:r>
          </w:p>
        </w:tc>
        <w:tc>
          <w:tcPr>
            <w:tcW w:w="851"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30</w:t>
            </w:r>
          </w:p>
        </w:tc>
        <w:tc>
          <w:tcPr>
            <w:tcW w:w="567"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850"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851"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709"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іспит</w:t>
            </w:r>
          </w:p>
        </w:tc>
      </w:tr>
      <w:tr w:rsidR="00CD7740" w:rsidRPr="00D95B4D">
        <w:trPr>
          <w:trHeight w:val="627"/>
        </w:trPr>
        <w:tc>
          <w:tcPr>
            <w:tcW w:w="1640"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b/>
                <w:color w:val="000000"/>
                <w:sz w:val="24"/>
                <w:lang w:val="uk-UA"/>
              </w:rPr>
              <w:t>Заочна</w:t>
            </w:r>
          </w:p>
        </w:tc>
        <w:tc>
          <w:tcPr>
            <w:tcW w:w="770"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w:t>
            </w:r>
          </w:p>
        </w:tc>
        <w:tc>
          <w:tcPr>
            <w:tcW w:w="709"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709" w:type="dxa"/>
            <w:tcBorders>
              <w:top w:val="single" w:sz="4" w:space="0" w:color="000000"/>
              <w:left w:val="single" w:sz="4" w:space="0" w:color="000000"/>
              <w:bottom w:val="single" w:sz="4" w:space="0" w:color="000000"/>
            </w:tcBorders>
            <w:shd w:val="clear" w:color="auto" w:fill="auto"/>
            <w:vAlign w:val="center"/>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3</w:t>
            </w:r>
          </w:p>
        </w:tc>
        <w:tc>
          <w:tcPr>
            <w:tcW w:w="708" w:type="dxa"/>
            <w:tcBorders>
              <w:top w:val="single" w:sz="4" w:space="0" w:color="000000"/>
              <w:left w:val="single" w:sz="4" w:space="0" w:color="000000"/>
              <w:bottom w:val="single" w:sz="4" w:space="0" w:color="000000"/>
            </w:tcBorders>
            <w:shd w:val="clear" w:color="auto" w:fill="auto"/>
            <w:vAlign w:val="center"/>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90</w:t>
            </w:r>
          </w:p>
        </w:tc>
        <w:tc>
          <w:tcPr>
            <w:tcW w:w="851"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8</w:t>
            </w:r>
          </w:p>
        </w:tc>
        <w:tc>
          <w:tcPr>
            <w:tcW w:w="567"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850"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851" w:type="dxa"/>
            <w:tcBorders>
              <w:top w:val="single" w:sz="4" w:space="0" w:color="000000"/>
              <w:left w:val="single" w:sz="4" w:space="0" w:color="000000"/>
              <w:bottom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709" w:type="dxa"/>
            <w:tcBorders>
              <w:top w:val="single" w:sz="4" w:space="0" w:color="000000"/>
              <w:left w:val="single" w:sz="4" w:space="0" w:color="000000"/>
              <w:bottom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82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іспит</w:t>
            </w:r>
          </w:p>
        </w:tc>
      </w:tr>
    </w:tbl>
    <w:p w:rsidR="00CD7740" w:rsidRPr="00D95B4D" w:rsidRDefault="00CD7740">
      <w:pPr>
        <w:pBdr>
          <w:top w:val="nil"/>
          <w:left w:val="nil"/>
          <w:bottom w:val="nil"/>
          <w:right w:val="nil"/>
          <w:between w:val="nil"/>
        </w:pBdr>
        <w:spacing w:line="240" w:lineRule="auto"/>
        <w:ind w:hanging="2"/>
        <w:jc w:val="center"/>
        <w:rPr>
          <w:color w:val="000000"/>
          <w:sz w:val="24"/>
          <w:lang w:val="uk-UA"/>
        </w:rPr>
      </w:pPr>
    </w:p>
    <w:p w:rsidR="00CD7740" w:rsidRPr="00D95B4D" w:rsidRDefault="00E82208">
      <w:pPr>
        <w:pBdr>
          <w:top w:val="nil"/>
          <w:left w:val="nil"/>
          <w:bottom w:val="nil"/>
          <w:right w:val="nil"/>
          <w:between w:val="nil"/>
        </w:pBdr>
        <w:spacing w:line="240" w:lineRule="auto"/>
        <w:ind w:left="0" w:hanging="3"/>
        <w:jc w:val="center"/>
        <w:rPr>
          <w:color w:val="000000"/>
          <w:sz w:val="24"/>
          <w:lang w:val="uk-UA"/>
        </w:rPr>
      </w:pPr>
      <w:r w:rsidRPr="00D95B4D">
        <w:rPr>
          <w:b/>
          <w:color w:val="000000"/>
          <w:szCs w:val="28"/>
          <w:lang w:val="uk-UA"/>
        </w:rPr>
        <w:t xml:space="preserve"> Структура змісту навчальної дисципліни</w:t>
      </w:r>
    </w:p>
    <w:tbl>
      <w:tblPr>
        <w:tblStyle w:val="af5"/>
        <w:tblW w:w="105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28"/>
        <w:gridCol w:w="869"/>
        <w:gridCol w:w="124"/>
        <w:gridCol w:w="487"/>
        <w:gridCol w:w="540"/>
        <w:gridCol w:w="65"/>
        <w:gridCol w:w="620"/>
        <w:gridCol w:w="582"/>
        <w:gridCol w:w="622"/>
        <w:gridCol w:w="995"/>
        <w:gridCol w:w="561"/>
        <w:gridCol w:w="561"/>
        <w:gridCol w:w="617"/>
        <w:gridCol w:w="582"/>
        <w:gridCol w:w="647"/>
      </w:tblGrid>
      <w:tr w:rsidR="00CD7740" w:rsidRPr="00D95B4D">
        <w:trPr>
          <w:cantSplit/>
        </w:trPr>
        <w:tc>
          <w:tcPr>
            <w:tcW w:w="2628" w:type="dxa"/>
            <w:vMerge w:val="restart"/>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Назви змістових модулів і тем</w:t>
            </w:r>
          </w:p>
        </w:tc>
        <w:tc>
          <w:tcPr>
            <w:tcW w:w="7872" w:type="dxa"/>
            <w:gridSpan w:val="14"/>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Кількість годин</w:t>
            </w:r>
          </w:p>
        </w:tc>
      </w:tr>
      <w:tr w:rsidR="00CD7740" w:rsidRPr="00D95B4D">
        <w:trPr>
          <w:cantSplit/>
        </w:trPr>
        <w:tc>
          <w:tcPr>
            <w:tcW w:w="2628" w:type="dxa"/>
            <w:vMerge/>
          </w:tcPr>
          <w:p w:rsidR="00CD7740" w:rsidRPr="00D95B4D" w:rsidRDefault="00CD7740">
            <w:pPr>
              <w:widowControl w:val="0"/>
              <w:pBdr>
                <w:top w:val="nil"/>
                <w:left w:val="nil"/>
                <w:bottom w:val="nil"/>
                <w:right w:val="nil"/>
                <w:between w:val="nil"/>
              </w:pBdr>
              <w:spacing w:line="276" w:lineRule="auto"/>
              <w:ind w:hanging="2"/>
              <w:rPr>
                <w:color w:val="000000"/>
                <w:sz w:val="24"/>
                <w:lang w:val="uk-UA"/>
              </w:rPr>
            </w:pPr>
          </w:p>
        </w:tc>
        <w:tc>
          <w:tcPr>
            <w:tcW w:w="3909" w:type="dxa"/>
            <w:gridSpan w:val="8"/>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денна форма</w:t>
            </w:r>
          </w:p>
        </w:tc>
        <w:tc>
          <w:tcPr>
            <w:tcW w:w="3963" w:type="dxa"/>
            <w:gridSpan w:val="6"/>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Заочна форма</w:t>
            </w:r>
          </w:p>
        </w:tc>
      </w:tr>
      <w:tr w:rsidR="00CD7740" w:rsidRPr="00D95B4D">
        <w:trPr>
          <w:cantSplit/>
        </w:trPr>
        <w:tc>
          <w:tcPr>
            <w:tcW w:w="2628" w:type="dxa"/>
            <w:vMerge/>
          </w:tcPr>
          <w:p w:rsidR="00CD7740" w:rsidRPr="00D95B4D" w:rsidRDefault="00CD7740">
            <w:pPr>
              <w:widowControl w:val="0"/>
              <w:pBdr>
                <w:top w:val="nil"/>
                <w:left w:val="nil"/>
                <w:bottom w:val="nil"/>
                <w:right w:val="nil"/>
                <w:between w:val="nil"/>
              </w:pBdr>
              <w:spacing w:line="276" w:lineRule="auto"/>
              <w:ind w:hanging="2"/>
              <w:rPr>
                <w:color w:val="000000"/>
                <w:sz w:val="24"/>
                <w:lang w:val="uk-UA"/>
              </w:rPr>
            </w:pPr>
          </w:p>
        </w:tc>
        <w:tc>
          <w:tcPr>
            <w:tcW w:w="993" w:type="dxa"/>
            <w:gridSpan w:val="2"/>
            <w:vMerge w:val="restart"/>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 xml:space="preserve">усього </w:t>
            </w:r>
          </w:p>
        </w:tc>
        <w:tc>
          <w:tcPr>
            <w:tcW w:w="2916" w:type="dxa"/>
            <w:gridSpan w:val="6"/>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у тому числі</w:t>
            </w:r>
          </w:p>
        </w:tc>
        <w:tc>
          <w:tcPr>
            <w:tcW w:w="995" w:type="dxa"/>
            <w:vMerge w:val="restart"/>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 xml:space="preserve">усього </w:t>
            </w:r>
          </w:p>
        </w:tc>
        <w:tc>
          <w:tcPr>
            <w:tcW w:w="2968" w:type="dxa"/>
            <w:gridSpan w:val="5"/>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у тому числі</w:t>
            </w:r>
          </w:p>
        </w:tc>
      </w:tr>
      <w:tr w:rsidR="00CD7740" w:rsidRPr="00D95B4D">
        <w:trPr>
          <w:cantSplit/>
        </w:trPr>
        <w:tc>
          <w:tcPr>
            <w:tcW w:w="2628" w:type="dxa"/>
            <w:vMerge/>
          </w:tcPr>
          <w:p w:rsidR="00CD7740" w:rsidRPr="00D95B4D" w:rsidRDefault="00CD7740">
            <w:pPr>
              <w:widowControl w:val="0"/>
              <w:pBdr>
                <w:top w:val="nil"/>
                <w:left w:val="nil"/>
                <w:bottom w:val="nil"/>
                <w:right w:val="nil"/>
                <w:between w:val="nil"/>
              </w:pBdr>
              <w:spacing w:line="276" w:lineRule="auto"/>
              <w:ind w:hanging="2"/>
              <w:rPr>
                <w:color w:val="000000"/>
                <w:sz w:val="24"/>
                <w:lang w:val="uk-UA"/>
              </w:rPr>
            </w:pPr>
          </w:p>
        </w:tc>
        <w:tc>
          <w:tcPr>
            <w:tcW w:w="993" w:type="dxa"/>
            <w:gridSpan w:val="2"/>
            <w:vMerge/>
          </w:tcPr>
          <w:p w:rsidR="00CD7740" w:rsidRPr="00D95B4D" w:rsidRDefault="00CD7740">
            <w:pPr>
              <w:widowControl w:val="0"/>
              <w:pBdr>
                <w:top w:val="nil"/>
                <w:left w:val="nil"/>
                <w:bottom w:val="nil"/>
                <w:right w:val="nil"/>
                <w:between w:val="nil"/>
              </w:pBdr>
              <w:spacing w:line="276" w:lineRule="auto"/>
              <w:ind w:hanging="2"/>
              <w:rPr>
                <w:color w:val="000000"/>
                <w:sz w:val="24"/>
                <w:lang w:val="uk-UA"/>
              </w:rPr>
            </w:pPr>
          </w:p>
        </w:tc>
        <w:tc>
          <w:tcPr>
            <w:tcW w:w="487"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л</w:t>
            </w:r>
          </w:p>
        </w:tc>
        <w:tc>
          <w:tcPr>
            <w:tcW w:w="605" w:type="dxa"/>
            <w:gridSpan w:val="2"/>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п</w:t>
            </w:r>
          </w:p>
        </w:tc>
        <w:tc>
          <w:tcPr>
            <w:tcW w:w="620"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лаб</w:t>
            </w:r>
            <w:proofErr w:type="spellEnd"/>
          </w:p>
        </w:tc>
        <w:tc>
          <w:tcPr>
            <w:tcW w:w="582"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інд</w:t>
            </w:r>
            <w:proofErr w:type="spellEnd"/>
          </w:p>
        </w:tc>
        <w:tc>
          <w:tcPr>
            <w:tcW w:w="622"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с.р</w:t>
            </w:r>
            <w:proofErr w:type="spellEnd"/>
            <w:r w:rsidRPr="00D95B4D">
              <w:rPr>
                <w:color w:val="000000"/>
                <w:sz w:val="24"/>
                <w:lang w:val="uk-UA"/>
              </w:rPr>
              <w:t>.</w:t>
            </w:r>
          </w:p>
        </w:tc>
        <w:tc>
          <w:tcPr>
            <w:tcW w:w="995" w:type="dxa"/>
            <w:vMerge/>
          </w:tcPr>
          <w:p w:rsidR="00CD7740" w:rsidRPr="00D95B4D" w:rsidRDefault="00CD7740">
            <w:pPr>
              <w:widowControl w:val="0"/>
              <w:pBdr>
                <w:top w:val="nil"/>
                <w:left w:val="nil"/>
                <w:bottom w:val="nil"/>
                <w:right w:val="nil"/>
                <w:between w:val="nil"/>
              </w:pBdr>
              <w:spacing w:line="276" w:lineRule="auto"/>
              <w:ind w:hanging="2"/>
              <w:rPr>
                <w:color w:val="000000"/>
                <w:sz w:val="24"/>
                <w:lang w:val="uk-UA"/>
              </w:rPr>
            </w:pPr>
          </w:p>
        </w:tc>
        <w:tc>
          <w:tcPr>
            <w:tcW w:w="561"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л</w:t>
            </w:r>
          </w:p>
        </w:tc>
        <w:tc>
          <w:tcPr>
            <w:tcW w:w="561"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п</w:t>
            </w:r>
          </w:p>
        </w:tc>
        <w:tc>
          <w:tcPr>
            <w:tcW w:w="617"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лаб</w:t>
            </w:r>
            <w:proofErr w:type="spellEnd"/>
          </w:p>
        </w:tc>
        <w:tc>
          <w:tcPr>
            <w:tcW w:w="582"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інд</w:t>
            </w:r>
            <w:proofErr w:type="spellEnd"/>
          </w:p>
        </w:tc>
        <w:tc>
          <w:tcPr>
            <w:tcW w:w="647" w:type="dxa"/>
          </w:tcPr>
          <w:p w:rsidR="00CD7740" w:rsidRPr="00D95B4D" w:rsidRDefault="00E82208">
            <w:pPr>
              <w:pBdr>
                <w:top w:val="nil"/>
                <w:left w:val="nil"/>
                <w:bottom w:val="nil"/>
                <w:right w:val="nil"/>
                <w:between w:val="nil"/>
              </w:pBdr>
              <w:spacing w:line="240" w:lineRule="auto"/>
              <w:ind w:hanging="2"/>
              <w:jc w:val="center"/>
              <w:rPr>
                <w:color w:val="000000"/>
                <w:sz w:val="24"/>
                <w:lang w:val="uk-UA"/>
              </w:rPr>
            </w:pPr>
            <w:proofErr w:type="spellStart"/>
            <w:r w:rsidRPr="00D95B4D">
              <w:rPr>
                <w:color w:val="000000"/>
                <w:sz w:val="24"/>
                <w:lang w:val="uk-UA"/>
              </w:rPr>
              <w:t>с.р</w:t>
            </w:r>
            <w:proofErr w:type="spellEnd"/>
            <w:r w:rsidRPr="00D95B4D">
              <w:rPr>
                <w:color w:val="000000"/>
                <w:sz w:val="24"/>
                <w:lang w:val="uk-UA"/>
              </w:rPr>
              <w:t>.</w:t>
            </w:r>
          </w:p>
        </w:tc>
      </w:tr>
      <w:tr w:rsidR="00CD7740" w:rsidRPr="00D95B4D">
        <w:tc>
          <w:tcPr>
            <w:tcW w:w="2628"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1</w:t>
            </w:r>
          </w:p>
        </w:tc>
        <w:tc>
          <w:tcPr>
            <w:tcW w:w="993" w:type="dxa"/>
            <w:gridSpan w:val="2"/>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2</w:t>
            </w:r>
          </w:p>
        </w:tc>
        <w:tc>
          <w:tcPr>
            <w:tcW w:w="487"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3</w:t>
            </w:r>
          </w:p>
        </w:tc>
        <w:tc>
          <w:tcPr>
            <w:tcW w:w="605" w:type="dxa"/>
            <w:gridSpan w:val="2"/>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4</w:t>
            </w:r>
          </w:p>
        </w:tc>
        <w:tc>
          <w:tcPr>
            <w:tcW w:w="620"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5</w:t>
            </w:r>
          </w:p>
        </w:tc>
        <w:tc>
          <w:tcPr>
            <w:tcW w:w="582"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6</w:t>
            </w:r>
          </w:p>
        </w:tc>
        <w:tc>
          <w:tcPr>
            <w:tcW w:w="622"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7</w:t>
            </w:r>
          </w:p>
        </w:tc>
        <w:tc>
          <w:tcPr>
            <w:tcW w:w="995"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8</w:t>
            </w:r>
          </w:p>
        </w:tc>
        <w:tc>
          <w:tcPr>
            <w:tcW w:w="561"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9</w:t>
            </w:r>
          </w:p>
        </w:tc>
        <w:tc>
          <w:tcPr>
            <w:tcW w:w="561"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10</w:t>
            </w:r>
          </w:p>
        </w:tc>
        <w:tc>
          <w:tcPr>
            <w:tcW w:w="617"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11</w:t>
            </w:r>
          </w:p>
        </w:tc>
        <w:tc>
          <w:tcPr>
            <w:tcW w:w="582"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12</w:t>
            </w:r>
          </w:p>
        </w:tc>
        <w:tc>
          <w:tcPr>
            <w:tcW w:w="647" w:type="dxa"/>
          </w:tcPr>
          <w:p w:rsidR="00CD7740" w:rsidRPr="00D95B4D" w:rsidRDefault="00E82208">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13</w:t>
            </w:r>
          </w:p>
        </w:tc>
      </w:tr>
      <w:tr w:rsidR="00CD7740" w:rsidRPr="00D95B4D">
        <w:trPr>
          <w:cantSplit/>
        </w:trPr>
        <w:tc>
          <w:tcPr>
            <w:tcW w:w="10500" w:type="dxa"/>
            <w:gridSpan w:val="15"/>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b/>
                <w:color w:val="000000"/>
                <w:sz w:val="24"/>
                <w:lang w:val="uk-UA"/>
              </w:rPr>
              <w:t>Змістовий модуль 1</w:t>
            </w:r>
            <w:r w:rsidRPr="00D95B4D">
              <w:rPr>
                <w:color w:val="000000"/>
                <w:sz w:val="24"/>
                <w:lang w:val="uk-UA"/>
              </w:rPr>
              <w:t xml:space="preserve">. </w:t>
            </w:r>
          </w:p>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b/>
                <w:i/>
                <w:iCs/>
                <w:color w:val="000000"/>
                <w:sz w:val="24"/>
                <w:lang w:val="uk-UA"/>
              </w:rPr>
              <w:t>Ключові тенденції сучасного літературного процесу</w:t>
            </w:r>
          </w:p>
        </w:tc>
      </w:tr>
      <w:tr w:rsidR="00470341" w:rsidRPr="00D95B4D">
        <w:tc>
          <w:tcPr>
            <w:tcW w:w="2628" w:type="dxa"/>
          </w:tcPr>
          <w:p w:rsidR="00470341" w:rsidRPr="00D95B4D" w:rsidRDefault="00470341" w:rsidP="00470341">
            <w:pPr>
              <w:pBdr>
                <w:top w:val="nil"/>
                <w:left w:val="nil"/>
                <w:bottom w:val="nil"/>
                <w:right w:val="nil"/>
                <w:between w:val="nil"/>
              </w:pBdr>
              <w:shd w:val="clear" w:color="auto" w:fill="FFFFFF"/>
              <w:spacing w:line="240" w:lineRule="auto"/>
              <w:ind w:hanging="2"/>
              <w:jc w:val="both"/>
              <w:rPr>
                <w:color w:val="000000"/>
                <w:sz w:val="24"/>
                <w:lang w:val="uk-UA"/>
              </w:rPr>
            </w:pPr>
            <w:r w:rsidRPr="00D95B4D">
              <w:rPr>
                <w:bCs/>
                <w:sz w:val="24"/>
                <w:lang w:val="uk-UA"/>
              </w:rPr>
              <w:t xml:space="preserve">Тема 1.1. </w:t>
            </w:r>
            <w:r w:rsidRPr="00D95B4D">
              <w:rPr>
                <w:sz w:val="24"/>
                <w:shd w:val="clear" w:color="auto" w:fill="FFFFFF"/>
                <w:lang w:val="uk-UA"/>
              </w:rPr>
              <w:t xml:space="preserve">Від </w:t>
            </w:r>
            <w:r w:rsidRPr="00D95B4D">
              <w:rPr>
                <w:sz w:val="24"/>
                <w:lang w:val="uk-UA"/>
              </w:rPr>
              <w:t>постмодернізму як художньої системи к. ХХ ст. до пост-постмодернізму / метамодернізму як новітньої тенденції сучасного літературного процесу.</w:t>
            </w:r>
          </w:p>
        </w:tc>
        <w:tc>
          <w:tcPr>
            <w:tcW w:w="993"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48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540"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85"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2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995"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1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bookmarkStart w:id="0" w:name="_heading=h.gjdgxs" w:colFirst="0" w:colLast="0"/>
            <w:bookmarkEnd w:id="0"/>
          </w:p>
        </w:tc>
        <w:tc>
          <w:tcPr>
            <w:tcW w:w="64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13</w:t>
            </w:r>
          </w:p>
        </w:tc>
      </w:tr>
      <w:tr w:rsidR="00470341" w:rsidRPr="00D95B4D">
        <w:trPr>
          <w:trHeight w:val="289"/>
        </w:trPr>
        <w:tc>
          <w:tcPr>
            <w:tcW w:w="2628"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bCs/>
                <w:sz w:val="24"/>
                <w:lang w:val="uk-UA"/>
              </w:rPr>
              <w:t xml:space="preserve">Тема 1.2. </w:t>
            </w:r>
            <w:r w:rsidRPr="00D95B4D">
              <w:rPr>
                <w:sz w:val="24"/>
                <w:lang w:val="uk-UA"/>
              </w:rPr>
              <w:t xml:space="preserve">Основні вектори новітньої зарубіжної літератури в контексті </w:t>
            </w:r>
            <w:proofErr w:type="spellStart"/>
            <w:r w:rsidRPr="00D95B4D">
              <w:rPr>
                <w:sz w:val="24"/>
                <w:lang w:val="uk-UA"/>
              </w:rPr>
              <w:t>цифровізації</w:t>
            </w:r>
            <w:proofErr w:type="spellEnd"/>
            <w:r w:rsidRPr="00D95B4D">
              <w:rPr>
                <w:sz w:val="24"/>
                <w:lang w:val="uk-UA"/>
              </w:rPr>
              <w:t xml:space="preserve"> суспільства.</w:t>
            </w:r>
          </w:p>
        </w:tc>
        <w:tc>
          <w:tcPr>
            <w:tcW w:w="993"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48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540"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85"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2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995"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1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4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13</w:t>
            </w:r>
          </w:p>
        </w:tc>
      </w:tr>
      <w:tr w:rsidR="00470341" w:rsidRPr="00D95B4D">
        <w:trPr>
          <w:trHeight w:val="1320"/>
        </w:trPr>
        <w:tc>
          <w:tcPr>
            <w:tcW w:w="2628"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bCs/>
                <w:sz w:val="24"/>
                <w:lang w:val="uk-UA"/>
              </w:rPr>
              <w:t>Тема 1.3.</w:t>
            </w:r>
            <w:r w:rsidRPr="00D95B4D">
              <w:rPr>
                <w:b/>
                <w:sz w:val="24"/>
                <w:lang w:val="uk-UA"/>
              </w:rPr>
              <w:t xml:space="preserve"> </w:t>
            </w:r>
            <w:r w:rsidRPr="00D95B4D">
              <w:rPr>
                <w:sz w:val="24"/>
                <w:lang w:val="uk-UA"/>
              </w:rPr>
              <w:t xml:space="preserve">Зарубіжна література кінця ХХ – першої </w:t>
            </w:r>
            <w:r w:rsidR="00C9728C">
              <w:rPr>
                <w:sz w:val="24"/>
                <w:lang w:val="uk-UA"/>
              </w:rPr>
              <w:t>чверті</w:t>
            </w:r>
            <w:r w:rsidRPr="00D95B4D">
              <w:rPr>
                <w:sz w:val="24"/>
                <w:lang w:val="uk-UA"/>
              </w:rPr>
              <w:t xml:space="preserve"> ХХІ ст.: читацька рецепція та інтерпретація.</w:t>
            </w:r>
            <w:r w:rsidRPr="00D95B4D">
              <w:rPr>
                <w:spacing w:val="3"/>
                <w:sz w:val="24"/>
                <w:lang w:val="uk-UA"/>
              </w:rPr>
              <w:t xml:space="preserve"> </w:t>
            </w:r>
          </w:p>
        </w:tc>
        <w:tc>
          <w:tcPr>
            <w:tcW w:w="993"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48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540"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85" w:type="dxa"/>
            <w:gridSpan w:val="2"/>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2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995"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15</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2</w:t>
            </w:r>
          </w:p>
        </w:tc>
        <w:tc>
          <w:tcPr>
            <w:tcW w:w="561"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1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582"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p>
        </w:tc>
        <w:tc>
          <w:tcPr>
            <w:tcW w:w="647" w:type="dxa"/>
          </w:tcPr>
          <w:p w:rsidR="00470341" w:rsidRPr="00D95B4D" w:rsidRDefault="00470341" w:rsidP="00470341">
            <w:pPr>
              <w:pBdr>
                <w:top w:val="nil"/>
                <w:left w:val="nil"/>
                <w:bottom w:val="nil"/>
                <w:right w:val="nil"/>
                <w:between w:val="nil"/>
              </w:pBdr>
              <w:spacing w:line="240" w:lineRule="auto"/>
              <w:ind w:hanging="2"/>
              <w:rPr>
                <w:color w:val="000000"/>
                <w:sz w:val="24"/>
                <w:lang w:val="uk-UA"/>
              </w:rPr>
            </w:pPr>
            <w:r w:rsidRPr="00D95B4D">
              <w:rPr>
                <w:color w:val="000000"/>
                <w:sz w:val="24"/>
                <w:lang w:val="uk-UA"/>
              </w:rPr>
              <w:t>13</w:t>
            </w:r>
          </w:p>
        </w:tc>
      </w:tr>
      <w:tr w:rsidR="00CD7740" w:rsidRPr="00D95B4D">
        <w:trPr>
          <w:trHeight w:val="925"/>
        </w:trPr>
        <w:tc>
          <w:tcPr>
            <w:tcW w:w="2628" w:type="dxa"/>
          </w:tcPr>
          <w:p w:rsidR="00CD7740" w:rsidRPr="00D95B4D" w:rsidRDefault="00470341">
            <w:pPr>
              <w:pBdr>
                <w:top w:val="nil"/>
                <w:left w:val="nil"/>
                <w:bottom w:val="nil"/>
                <w:right w:val="nil"/>
                <w:between w:val="nil"/>
              </w:pBdr>
              <w:spacing w:line="240" w:lineRule="auto"/>
              <w:ind w:left="0" w:hanging="3"/>
              <w:rPr>
                <w:color w:val="000000"/>
                <w:sz w:val="24"/>
                <w:lang w:val="uk-UA"/>
              </w:rPr>
            </w:pPr>
            <w:r w:rsidRPr="00D95B4D">
              <w:rPr>
                <w:b/>
                <w:bCs/>
                <w:i/>
                <w:szCs w:val="28"/>
                <w:lang w:val="uk-UA"/>
              </w:rPr>
              <w:t>Разом за змістовим модулем 1</w:t>
            </w:r>
          </w:p>
        </w:tc>
        <w:tc>
          <w:tcPr>
            <w:tcW w:w="993" w:type="dxa"/>
            <w:gridSpan w:val="2"/>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42</w:t>
            </w:r>
          </w:p>
        </w:tc>
        <w:tc>
          <w:tcPr>
            <w:tcW w:w="487"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12</w:t>
            </w:r>
          </w:p>
        </w:tc>
        <w:tc>
          <w:tcPr>
            <w:tcW w:w="540"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85" w:type="dxa"/>
            <w:gridSpan w:val="2"/>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582"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22"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30</w:t>
            </w:r>
          </w:p>
        </w:tc>
        <w:tc>
          <w:tcPr>
            <w:tcW w:w="995"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43</w:t>
            </w:r>
          </w:p>
        </w:tc>
        <w:tc>
          <w:tcPr>
            <w:tcW w:w="561"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561"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17"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582"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47"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39</w:t>
            </w:r>
          </w:p>
        </w:tc>
      </w:tr>
      <w:tr w:rsidR="00CD7740" w:rsidRPr="00D95B4D">
        <w:trPr>
          <w:trHeight w:val="541"/>
        </w:trPr>
        <w:tc>
          <w:tcPr>
            <w:tcW w:w="10500" w:type="dxa"/>
            <w:gridSpan w:val="15"/>
          </w:tcPr>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b/>
                <w:color w:val="000000"/>
                <w:sz w:val="24"/>
                <w:lang w:val="uk-UA"/>
              </w:rPr>
              <w:t>Змістовий модуль 2</w:t>
            </w:r>
            <w:r w:rsidRPr="00D95B4D">
              <w:rPr>
                <w:color w:val="000000"/>
                <w:sz w:val="24"/>
                <w:lang w:val="uk-UA"/>
              </w:rPr>
              <w:t>.</w:t>
            </w:r>
          </w:p>
          <w:p w:rsidR="00CD7740" w:rsidRPr="00D95B4D" w:rsidRDefault="00E82208">
            <w:pPr>
              <w:pBdr>
                <w:top w:val="nil"/>
                <w:left w:val="nil"/>
                <w:bottom w:val="nil"/>
                <w:right w:val="nil"/>
                <w:between w:val="nil"/>
              </w:pBdr>
              <w:spacing w:line="240" w:lineRule="auto"/>
              <w:ind w:hanging="2"/>
              <w:jc w:val="center"/>
              <w:rPr>
                <w:color w:val="000000"/>
                <w:sz w:val="24"/>
                <w:lang w:val="uk-UA"/>
              </w:rPr>
            </w:pPr>
            <w:r w:rsidRPr="00D95B4D">
              <w:rPr>
                <w:b/>
                <w:i/>
                <w:iCs/>
                <w:color w:val="000000"/>
                <w:sz w:val="24"/>
                <w:lang w:val="uk-UA"/>
              </w:rPr>
              <w:t>Новітня зарубіжна література: мова, регіон, персоналії</w:t>
            </w:r>
          </w:p>
        </w:tc>
      </w:tr>
      <w:tr w:rsidR="00097F8A" w:rsidRPr="00D95B4D">
        <w:trPr>
          <w:trHeight w:val="1208"/>
        </w:trPr>
        <w:tc>
          <w:tcPr>
            <w:tcW w:w="2628"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bCs/>
                <w:sz w:val="24"/>
                <w:lang w:val="uk-UA"/>
              </w:rPr>
              <w:lastRenderedPageBreak/>
              <w:t xml:space="preserve">Тема 2.1. </w:t>
            </w:r>
            <w:r w:rsidRPr="00D95B4D">
              <w:rPr>
                <w:sz w:val="24"/>
                <w:lang w:val="uk-UA"/>
              </w:rPr>
              <w:t>Тенденції сучасної німецькомовної літератури</w:t>
            </w:r>
            <w:r w:rsidRPr="00D95B4D">
              <w:rPr>
                <w:bCs/>
                <w:sz w:val="24"/>
                <w:lang w:val="uk-UA"/>
              </w:rPr>
              <w:t>.</w:t>
            </w:r>
          </w:p>
        </w:tc>
        <w:tc>
          <w:tcPr>
            <w:tcW w:w="869"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7</w:t>
            </w:r>
          </w:p>
        </w:tc>
        <w:tc>
          <w:tcPr>
            <w:tcW w:w="611"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3</w:t>
            </w:r>
          </w:p>
        </w:tc>
        <w:tc>
          <w:tcPr>
            <w:tcW w:w="540"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85"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58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2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995"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7</w:t>
            </w:r>
          </w:p>
        </w:tc>
        <w:tc>
          <w:tcPr>
            <w:tcW w:w="561" w:type="dxa"/>
          </w:tcPr>
          <w:p w:rsidR="00097F8A" w:rsidRPr="00D95B4D" w:rsidRDefault="00097F8A" w:rsidP="00097F8A">
            <w:pPr>
              <w:pBdr>
                <w:top w:val="nil"/>
                <w:left w:val="nil"/>
                <w:bottom w:val="nil"/>
                <w:right w:val="nil"/>
                <w:between w:val="nil"/>
              </w:pBdr>
              <w:spacing w:line="240" w:lineRule="auto"/>
              <w:ind w:hanging="2"/>
              <w:rPr>
                <w:color w:val="000000"/>
                <w:sz w:val="22"/>
                <w:lang w:val="uk-UA"/>
              </w:rPr>
            </w:pPr>
            <w:r w:rsidRPr="00D95B4D">
              <w:rPr>
                <w:color w:val="000000"/>
                <w:sz w:val="22"/>
                <w:lang w:val="uk-UA"/>
              </w:rPr>
              <w:t>1</w:t>
            </w:r>
          </w:p>
        </w:tc>
        <w:tc>
          <w:tcPr>
            <w:tcW w:w="561"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1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582"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4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6</w:t>
            </w:r>
          </w:p>
        </w:tc>
      </w:tr>
      <w:tr w:rsidR="00097F8A" w:rsidRPr="00D95B4D">
        <w:trPr>
          <w:trHeight w:val="300"/>
        </w:trPr>
        <w:tc>
          <w:tcPr>
            <w:tcW w:w="2628" w:type="dxa"/>
          </w:tcPr>
          <w:p w:rsidR="00097F8A" w:rsidRPr="00D95B4D" w:rsidRDefault="00097F8A" w:rsidP="00097F8A">
            <w:pPr>
              <w:pBdr>
                <w:top w:val="nil"/>
                <w:left w:val="nil"/>
                <w:bottom w:val="nil"/>
                <w:right w:val="nil"/>
                <w:between w:val="nil"/>
              </w:pBdr>
              <w:spacing w:line="240" w:lineRule="auto"/>
              <w:ind w:hanging="2"/>
              <w:jc w:val="both"/>
              <w:rPr>
                <w:color w:val="000000"/>
                <w:sz w:val="24"/>
                <w:lang w:val="uk-UA"/>
              </w:rPr>
            </w:pPr>
            <w:r w:rsidRPr="00D95B4D">
              <w:rPr>
                <w:bCs/>
                <w:sz w:val="24"/>
                <w:lang w:val="uk-UA"/>
              </w:rPr>
              <w:t>Тема 2.2. Французька література межі століть й сучасна франкофонія.</w:t>
            </w:r>
          </w:p>
        </w:tc>
        <w:tc>
          <w:tcPr>
            <w:tcW w:w="869"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7</w:t>
            </w:r>
          </w:p>
        </w:tc>
        <w:tc>
          <w:tcPr>
            <w:tcW w:w="611"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3</w:t>
            </w:r>
          </w:p>
        </w:tc>
        <w:tc>
          <w:tcPr>
            <w:tcW w:w="540"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85"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58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2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995"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7</w:t>
            </w:r>
          </w:p>
        </w:tc>
        <w:tc>
          <w:tcPr>
            <w:tcW w:w="561" w:type="dxa"/>
          </w:tcPr>
          <w:p w:rsidR="00097F8A" w:rsidRPr="00D95B4D" w:rsidRDefault="00097F8A" w:rsidP="00097F8A">
            <w:pPr>
              <w:pBdr>
                <w:top w:val="nil"/>
                <w:left w:val="nil"/>
                <w:bottom w:val="nil"/>
                <w:right w:val="nil"/>
                <w:between w:val="nil"/>
              </w:pBdr>
              <w:spacing w:line="240" w:lineRule="auto"/>
              <w:ind w:hanging="2"/>
              <w:rPr>
                <w:color w:val="000000"/>
                <w:sz w:val="22"/>
                <w:lang w:val="uk-UA"/>
              </w:rPr>
            </w:pPr>
            <w:r w:rsidRPr="00D95B4D">
              <w:rPr>
                <w:color w:val="000000"/>
                <w:sz w:val="22"/>
                <w:lang w:val="uk-UA"/>
              </w:rPr>
              <w:t>1</w:t>
            </w:r>
          </w:p>
        </w:tc>
        <w:tc>
          <w:tcPr>
            <w:tcW w:w="561"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1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582"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4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6</w:t>
            </w:r>
          </w:p>
        </w:tc>
      </w:tr>
      <w:tr w:rsidR="00097F8A" w:rsidRPr="00D95B4D">
        <w:trPr>
          <w:trHeight w:val="300"/>
        </w:trPr>
        <w:tc>
          <w:tcPr>
            <w:tcW w:w="2628"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sz w:val="24"/>
                <w:lang w:val="uk-UA"/>
              </w:rPr>
              <w:t>Тема 2.3. Новітня а</w:t>
            </w:r>
            <w:r w:rsidRPr="00D95B4D">
              <w:rPr>
                <w:bCs/>
                <w:sz w:val="24"/>
                <w:lang w:val="uk-UA"/>
              </w:rPr>
              <w:t>нглійська література в контексті британського словесного мистецтва.</w:t>
            </w:r>
          </w:p>
        </w:tc>
        <w:tc>
          <w:tcPr>
            <w:tcW w:w="869"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7</w:t>
            </w:r>
          </w:p>
        </w:tc>
        <w:tc>
          <w:tcPr>
            <w:tcW w:w="611"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3</w:t>
            </w:r>
          </w:p>
        </w:tc>
        <w:tc>
          <w:tcPr>
            <w:tcW w:w="540"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85"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58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2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995"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6,5</w:t>
            </w:r>
          </w:p>
        </w:tc>
        <w:tc>
          <w:tcPr>
            <w:tcW w:w="561" w:type="dxa"/>
          </w:tcPr>
          <w:p w:rsidR="00097F8A" w:rsidRPr="00D95B4D" w:rsidRDefault="00097F8A" w:rsidP="00097F8A">
            <w:pPr>
              <w:pBdr>
                <w:top w:val="nil"/>
                <w:left w:val="nil"/>
                <w:bottom w:val="nil"/>
                <w:right w:val="nil"/>
                <w:between w:val="nil"/>
              </w:pBdr>
              <w:spacing w:line="240" w:lineRule="auto"/>
              <w:ind w:hanging="2"/>
              <w:rPr>
                <w:color w:val="000000"/>
                <w:sz w:val="22"/>
                <w:lang w:val="uk-UA"/>
              </w:rPr>
            </w:pPr>
            <w:r w:rsidRPr="00D95B4D">
              <w:rPr>
                <w:color w:val="000000"/>
                <w:sz w:val="22"/>
                <w:lang w:val="uk-UA"/>
              </w:rPr>
              <w:t>0,5</w:t>
            </w:r>
          </w:p>
        </w:tc>
        <w:tc>
          <w:tcPr>
            <w:tcW w:w="561"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1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582"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4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6</w:t>
            </w:r>
          </w:p>
        </w:tc>
      </w:tr>
      <w:tr w:rsidR="00097F8A" w:rsidRPr="00D95B4D">
        <w:trPr>
          <w:trHeight w:val="270"/>
        </w:trPr>
        <w:tc>
          <w:tcPr>
            <w:tcW w:w="2628"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bCs/>
                <w:sz w:val="24"/>
                <w:lang w:val="uk-UA"/>
              </w:rPr>
              <w:t>Тема 2.4. Сучасна література Північної та Південної Америки.</w:t>
            </w:r>
          </w:p>
        </w:tc>
        <w:tc>
          <w:tcPr>
            <w:tcW w:w="869"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14</w:t>
            </w:r>
          </w:p>
        </w:tc>
        <w:tc>
          <w:tcPr>
            <w:tcW w:w="611" w:type="dxa"/>
            <w:gridSpan w:val="2"/>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6</w:t>
            </w:r>
          </w:p>
        </w:tc>
        <w:tc>
          <w:tcPr>
            <w:tcW w:w="540"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85" w:type="dxa"/>
            <w:gridSpan w:val="2"/>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582"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22"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8</w:t>
            </w:r>
          </w:p>
        </w:tc>
        <w:tc>
          <w:tcPr>
            <w:tcW w:w="995"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13</w:t>
            </w:r>
          </w:p>
        </w:tc>
        <w:tc>
          <w:tcPr>
            <w:tcW w:w="561"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hanging="2"/>
              <w:rPr>
                <w:color w:val="000000"/>
                <w:sz w:val="22"/>
                <w:lang w:val="uk-UA"/>
              </w:rPr>
            </w:pPr>
            <w:r w:rsidRPr="00D95B4D">
              <w:rPr>
                <w:color w:val="000000"/>
                <w:sz w:val="22"/>
                <w:lang w:val="uk-UA"/>
              </w:rPr>
              <w:t>1</w:t>
            </w:r>
          </w:p>
        </w:tc>
        <w:tc>
          <w:tcPr>
            <w:tcW w:w="561"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17"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582"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47" w:type="dxa"/>
            <w:tcBorders>
              <w:top w:val="single" w:sz="4" w:space="0" w:color="000000"/>
            </w:tcBorders>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12</w:t>
            </w:r>
          </w:p>
        </w:tc>
      </w:tr>
      <w:tr w:rsidR="00097F8A" w:rsidRPr="00D95B4D">
        <w:trPr>
          <w:trHeight w:val="120"/>
        </w:trPr>
        <w:tc>
          <w:tcPr>
            <w:tcW w:w="2628"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bCs/>
                <w:sz w:val="24"/>
                <w:lang w:val="uk-UA"/>
              </w:rPr>
              <w:t>Тема 2.5. Постколоніальна література Африки, Австралії та Нової Зеландії</w:t>
            </w:r>
          </w:p>
        </w:tc>
        <w:tc>
          <w:tcPr>
            <w:tcW w:w="869"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13</w:t>
            </w:r>
          </w:p>
        </w:tc>
        <w:tc>
          <w:tcPr>
            <w:tcW w:w="611"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3</w:t>
            </w:r>
          </w:p>
        </w:tc>
        <w:tc>
          <w:tcPr>
            <w:tcW w:w="540"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85" w:type="dxa"/>
            <w:gridSpan w:val="2"/>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58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p>
        </w:tc>
        <w:tc>
          <w:tcPr>
            <w:tcW w:w="622"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10</w:t>
            </w:r>
          </w:p>
        </w:tc>
        <w:tc>
          <w:tcPr>
            <w:tcW w:w="995" w:type="dxa"/>
          </w:tcPr>
          <w:p w:rsidR="00097F8A" w:rsidRPr="00D95B4D" w:rsidRDefault="00097F8A" w:rsidP="00097F8A">
            <w:pPr>
              <w:pBdr>
                <w:top w:val="nil"/>
                <w:left w:val="nil"/>
                <w:bottom w:val="nil"/>
                <w:right w:val="nil"/>
                <w:between w:val="nil"/>
              </w:pBdr>
              <w:spacing w:line="240" w:lineRule="auto"/>
              <w:ind w:hanging="2"/>
              <w:rPr>
                <w:color w:val="000000"/>
                <w:sz w:val="24"/>
                <w:lang w:val="uk-UA"/>
              </w:rPr>
            </w:pPr>
            <w:r w:rsidRPr="00D95B4D">
              <w:rPr>
                <w:color w:val="000000"/>
                <w:sz w:val="24"/>
                <w:lang w:val="uk-UA"/>
              </w:rPr>
              <w:t>13,5</w:t>
            </w:r>
          </w:p>
        </w:tc>
        <w:tc>
          <w:tcPr>
            <w:tcW w:w="561" w:type="dxa"/>
          </w:tcPr>
          <w:p w:rsidR="00097F8A" w:rsidRPr="00D95B4D" w:rsidRDefault="00097F8A" w:rsidP="00097F8A">
            <w:pPr>
              <w:pBdr>
                <w:top w:val="nil"/>
                <w:left w:val="nil"/>
                <w:bottom w:val="nil"/>
                <w:right w:val="nil"/>
                <w:between w:val="nil"/>
              </w:pBdr>
              <w:spacing w:line="240" w:lineRule="auto"/>
              <w:ind w:hanging="2"/>
              <w:rPr>
                <w:color w:val="000000"/>
                <w:sz w:val="22"/>
                <w:lang w:val="uk-UA"/>
              </w:rPr>
            </w:pPr>
            <w:r w:rsidRPr="00D95B4D">
              <w:rPr>
                <w:color w:val="000000"/>
                <w:sz w:val="22"/>
                <w:lang w:val="uk-UA"/>
              </w:rPr>
              <w:t>0,5</w:t>
            </w:r>
          </w:p>
        </w:tc>
        <w:tc>
          <w:tcPr>
            <w:tcW w:w="561"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1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582"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p>
        </w:tc>
        <w:tc>
          <w:tcPr>
            <w:tcW w:w="647" w:type="dxa"/>
          </w:tcPr>
          <w:p w:rsidR="00097F8A" w:rsidRPr="00D95B4D" w:rsidRDefault="00097F8A" w:rsidP="00097F8A">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13</w:t>
            </w:r>
          </w:p>
        </w:tc>
      </w:tr>
      <w:tr w:rsidR="00CD7740" w:rsidRPr="00D95B4D">
        <w:trPr>
          <w:trHeight w:val="270"/>
        </w:trPr>
        <w:tc>
          <w:tcPr>
            <w:tcW w:w="2628" w:type="dxa"/>
          </w:tcPr>
          <w:p w:rsidR="00CD7740" w:rsidRPr="00D95B4D" w:rsidRDefault="00097F8A">
            <w:pPr>
              <w:pBdr>
                <w:top w:val="nil"/>
                <w:left w:val="nil"/>
                <w:bottom w:val="nil"/>
                <w:right w:val="nil"/>
                <w:between w:val="nil"/>
              </w:pBdr>
              <w:spacing w:line="240" w:lineRule="auto"/>
              <w:ind w:left="0" w:hanging="3"/>
              <w:rPr>
                <w:color w:val="000000"/>
                <w:sz w:val="24"/>
                <w:lang w:val="uk-UA"/>
              </w:rPr>
            </w:pPr>
            <w:r w:rsidRPr="00D95B4D">
              <w:rPr>
                <w:b/>
                <w:bCs/>
                <w:i/>
                <w:szCs w:val="28"/>
                <w:lang w:val="uk-UA"/>
              </w:rPr>
              <w:t>Разом за змістовим модулем 2</w:t>
            </w:r>
          </w:p>
        </w:tc>
        <w:tc>
          <w:tcPr>
            <w:tcW w:w="869"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48</w:t>
            </w:r>
          </w:p>
        </w:tc>
        <w:tc>
          <w:tcPr>
            <w:tcW w:w="611" w:type="dxa"/>
            <w:gridSpan w:val="2"/>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18</w:t>
            </w:r>
          </w:p>
        </w:tc>
        <w:tc>
          <w:tcPr>
            <w:tcW w:w="540"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85" w:type="dxa"/>
            <w:gridSpan w:val="2"/>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582"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22"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30</w:t>
            </w:r>
          </w:p>
        </w:tc>
        <w:tc>
          <w:tcPr>
            <w:tcW w:w="995"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47</w:t>
            </w:r>
          </w:p>
        </w:tc>
        <w:tc>
          <w:tcPr>
            <w:tcW w:w="561"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w:t>
            </w:r>
          </w:p>
        </w:tc>
        <w:tc>
          <w:tcPr>
            <w:tcW w:w="561"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17"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582" w:type="dxa"/>
          </w:tcPr>
          <w:p w:rsidR="00CD7740" w:rsidRPr="00D95B4D" w:rsidRDefault="00CD7740">
            <w:pPr>
              <w:pBdr>
                <w:top w:val="nil"/>
                <w:left w:val="nil"/>
                <w:bottom w:val="nil"/>
                <w:right w:val="nil"/>
                <w:between w:val="nil"/>
              </w:pBdr>
              <w:spacing w:line="240" w:lineRule="auto"/>
              <w:ind w:hanging="2"/>
              <w:rPr>
                <w:color w:val="000000"/>
                <w:sz w:val="24"/>
                <w:lang w:val="uk-UA"/>
              </w:rPr>
            </w:pPr>
          </w:p>
        </w:tc>
        <w:tc>
          <w:tcPr>
            <w:tcW w:w="647" w:type="dxa"/>
          </w:tcPr>
          <w:p w:rsidR="00CD7740" w:rsidRPr="00D95B4D" w:rsidRDefault="00E82208">
            <w:pPr>
              <w:pBdr>
                <w:top w:val="nil"/>
                <w:left w:val="nil"/>
                <w:bottom w:val="nil"/>
                <w:right w:val="nil"/>
                <w:between w:val="nil"/>
              </w:pBdr>
              <w:spacing w:line="240" w:lineRule="auto"/>
              <w:ind w:hanging="2"/>
              <w:rPr>
                <w:color w:val="000000"/>
                <w:sz w:val="24"/>
                <w:lang w:val="uk-UA"/>
              </w:rPr>
            </w:pPr>
            <w:r w:rsidRPr="00D95B4D">
              <w:rPr>
                <w:color w:val="000000"/>
                <w:sz w:val="24"/>
                <w:lang w:val="uk-UA"/>
              </w:rPr>
              <w:t>43</w:t>
            </w:r>
          </w:p>
        </w:tc>
      </w:tr>
      <w:tr w:rsidR="00CD7740" w:rsidRPr="00D95B4D">
        <w:tc>
          <w:tcPr>
            <w:tcW w:w="2628" w:type="dxa"/>
          </w:tcPr>
          <w:p w:rsidR="00CD7740" w:rsidRPr="00D95B4D" w:rsidRDefault="00E82208">
            <w:pPr>
              <w:keepNext/>
              <w:pBdr>
                <w:top w:val="nil"/>
                <w:left w:val="nil"/>
                <w:bottom w:val="nil"/>
                <w:right w:val="nil"/>
                <w:between w:val="nil"/>
              </w:pBdr>
              <w:spacing w:line="240" w:lineRule="auto"/>
              <w:ind w:left="0" w:hanging="3"/>
              <w:jc w:val="right"/>
              <w:rPr>
                <w:b/>
                <w:color w:val="000000"/>
                <w:szCs w:val="28"/>
                <w:lang w:val="uk-UA"/>
              </w:rPr>
            </w:pPr>
            <w:r w:rsidRPr="00D95B4D">
              <w:rPr>
                <w:b/>
                <w:color w:val="000000"/>
                <w:szCs w:val="28"/>
                <w:lang w:val="uk-UA"/>
              </w:rPr>
              <w:t xml:space="preserve">Усього годин </w:t>
            </w:r>
          </w:p>
        </w:tc>
        <w:tc>
          <w:tcPr>
            <w:tcW w:w="869" w:type="dxa"/>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90</w:t>
            </w:r>
          </w:p>
        </w:tc>
        <w:tc>
          <w:tcPr>
            <w:tcW w:w="611" w:type="dxa"/>
            <w:gridSpan w:val="2"/>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30</w:t>
            </w:r>
          </w:p>
        </w:tc>
        <w:tc>
          <w:tcPr>
            <w:tcW w:w="540" w:type="dxa"/>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685" w:type="dxa"/>
            <w:gridSpan w:val="2"/>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582" w:type="dxa"/>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622" w:type="dxa"/>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60</w:t>
            </w:r>
          </w:p>
        </w:tc>
        <w:tc>
          <w:tcPr>
            <w:tcW w:w="995" w:type="dxa"/>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90</w:t>
            </w:r>
          </w:p>
        </w:tc>
        <w:tc>
          <w:tcPr>
            <w:tcW w:w="561" w:type="dxa"/>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color w:val="000000"/>
                <w:szCs w:val="28"/>
                <w:lang w:val="uk-UA"/>
              </w:rPr>
              <w:t>8</w:t>
            </w:r>
          </w:p>
        </w:tc>
        <w:tc>
          <w:tcPr>
            <w:tcW w:w="561" w:type="dxa"/>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617" w:type="dxa"/>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582" w:type="dxa"/>
          </w:tcPr>
          <w:p w:rsidR="00CD7740" w:rsidRPr="00D95B4D" w:rsidRDefault="00CD7740">
            <w:pPr>
              <w:pBdr>
                <w:top w:val="nil"/>
                <w:left w:val="nil"/>
                <w:bottom w:val="nil"/>
                <w:right w:val="nil"/>
                <w:between w:val="nil"/>
              </w:pBdr>
              <w:spacing w:line="240" w:lineRule="auto"/>
              <w:ind w:left="0" w:hanging="3"/>
              <w:rPr>
                <w:color w:val="000000"/>
                <w:szCs w:val="28"/>
                <w:lang w:val="uk-UA"/>
              </w:rPr>
            </w:pPr>
          </w:p>
        </w:tc>
        <w:tc>
          <w:tcPr>
            <w:tcW w:w="647" w:type="dxa"/>
          </w:tcPr>
          <w:p w:rsidR="00CD7740" w:rsidRPr="00D95B4D" w:rsidRDefault="00E82208">
            <w:pPr>
              <w:pBdr>
                <w:top w:val="nil"/>
                <w:left w:val="nil"/>
                <w:bottom w:val="nil"/>
                <w:right w:val="nil"/>
                <w:between w:val="nil"/>
              </w:pBdr>
              <w:spacing w:line="240" w:lineRule="auto"/>
              <w:ind w:left="0" w:hanging="3"/>
              <w:rPr>
                <w:color w:val="000000"/>
                <w:szCs w:val="28"/>
                <w:lang w:val="uk-UA"/>
              </w:rPr>
            </w:pPr>
            <w:r w:rsidRPr="00D95B4D">
              <w:rPr>
                <w:szCs w:val="28"/>
                <w:lang w:val="uk-UA"/>
              </w:rPr>
              <w:t>8</w:t>
            </w:r>
            <w:r w:rsidRPr="00D95B4D">
              <w:rPr>
                <w:color w:val="000000"/>
                <w:szCs w:val="28"/>
                <w:lang w:val="uk-UA"/>
              </w:rPr>
              <w:t>2</w:t>
            </w:r>
          </w:p>
        </w:tc>
      </w:tr>
    </w:tbl>
    <w:p w:rsidR="00CD7740" w:rsidRPr="00D95B4D" w:rsidRDefault="00CD7740">
      <w:pPr>
        <w:pBdr>
          <w:top w:val="nil"/>
          <w:left w:val="nil"/>
          <w:bottom w:val="nil"/>
          <w:right w:val="nil"/>
          <w:between w:val="nil"/>
        </w:pBdr>
        <w:spacing w:line="240" w:lineRule="auto"/>
        <w:ind w:left="0" w:hanging="3"/>
        <w:jc w:val="both"/>
        <w:rPr>
          <w:color w:val="000000"/>
          <w:szCs w:val="28"/>
          <w:lang w:val="uk-UA"/>
        </w:rPr>
      </w:pPr>
    </w:p>
    <w:p w:rsidR="00097F8A" w:rsidRPr="00D95B4D" w:rsidRDefault="00097F8A" w:rsidP="00097F8A">
      <w:pPr>
        <w:pBdr>
          <w:top w:val="nil"/>
          <w:left w:val="nil"/>
          <w:bottom w:val="nil"/>
          <w:right w:val="nil"/>
          <w:between w:val="nil"/>
        </w:pBdr>
        <w:spacing w:line="240" w:lineRule="auto"/>
        <w:ind w:hanging="2"/>
        <w:jc w:val="center"/>
        <w:rPr>
          <w:b/>
          <w:color w:val="000000"/>
          <w:sz w:val="24"/>
          <w:lang w:val="uk-UA"/>
        </w:rPr>
      </w:pPr>
      <w:r w:rsidRPr="00D95B4D">
        <w:rPr>
          <w:b/>
          <w:color w:val="000000"/>
          <w:sz w:val="24"/>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w:t>
            </w:r>
          </w:p>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теми</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Назва теми</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1.1</w:t>
            </w:r>
          </w:p>
        </w:tc>
        <w:tc>
          <w:tcPr>
            <w:tcW w:w="8647" w:type="dxa"/>
          </w:tcPr>
          <w:p w:rsidR="00097F8A" w:rsidRPr="00D95B4D" w:rsidRDefault="00097F8A" w:rsidP="00197F29">
            <w:pPr>
              <w:pStyle w:val="af1"/>
              <w:ind w:left="-1" w:hanging="2"/>
              <w:jc w:val="center"/>
              <w:rPr>
                <w:b/>
                <w:bCs/>
                <w:sz w:val="24"/>
                <w:szCs w:val="24"/>
              </w:rPr>
            </w:pPr>
            <w:r w:rsidRPr="00D95B4D">
              <w:rPr>
                <w:b/>
                <w:bCs/>
                <w:sz w:val="24"/>
                <w:szCs w:val="24"/>
                <w:shd w:val="clear" w:color="auto" w:fill="FFFFFF"/>
              </w:rPr>
              <w:t xml:space="preserve">Від </w:t>
            </w:r>
            <w:r w:rsidRPr="00D95B4D">
              <w:rPr>
                <w:b/>
                <w:bCs/>
                <w:sz w:val="24"/>
                <w:szCs w:val="24"/>
              </w:rPr>
              <w:t xml:space="preserve">постмодернізму як художньої системи к. ХХ ст. </w:t>
            </w:r>
          </w:p>
          <w:p w:rsidR="00097F8A" w:rsidRPr="00D95B4D" w:rsidRDefault="00097F8A" w:rsidP="00197F29">
            <w:pPr>
              <w:pStyle w:val="af1"/>
              <w:ind w:left="-1" w:hanging="2"/>
              <w:jc w:val="center"/>
              <w:rPr>
                <w:b/>
                <w:bCs/>
                <w:sz w:val="24"/>
                <w:szCs w:val="24"/>
              </w:rPr>
            </w:pPr>
            <w:r w:rsidRPr="00D95B4D">
              <w:rPr>
                <w:b/>
                <w:bCs/>
                <w:sz w:val="24"/>
                <w:szCs w:val="24"/>
              </w:rPr>
              <w:t>до пост-постмодернізму / метамодернізму як новітньої тенденції сучасного літературного процесу</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pStyle w:val="af1"/>
              <w:numPr>
                <w:ilvl w:val="0"/>
                <w:numId w:val="15"/>
              </w:numPr>
              <w:tabs>
                <w:tab w:val="left" w:pos="142"/>
              </w:tabs>
              <w:suppressAutoHyphens w:val="0"/>
              <w:spacing w:line="240" w:lineRule="auto"/>
              <w:ind w:leftChars="0" w:left="290" w:firstLineChars="0" w:hanging="284"/>
              <w:jc w:val="both"/>
              <w:textDirection w:val="lrTb"/>
              <w:textAlignment w:val="auto"/>
              <w:outlineLvl w:val="9"/>
              <w:rPr>
                <w:sz w:val="24"/>
                <w:szCs w:val="24"/>
              </w:rPr>
            </w:pPr>
            <w:proofErr w:type="spellStart"/>
            <w:r w:rsidRPr="00D95B4D">
              <w:rPr>
                <w:sz w:val="24"/>
                <w:szCs w:val="24"/>
              </w:rPr>
              <w:t>Постмодерн</w:t>
            </w:r>
            <w:proofErr w:type="spellEnd"/>
            <w:r w:rsidRPr="00D95B4D">
              <w:rPr>
                <w:sz w:val="24"/>
                <w:szCs w:val="24"/>
              </w:rPr>
              <w:t xml:space="preserve"> як стан культури наприкінці ХХ ст. Основні концепції </w:t>
            </w:r>
            <w:proofErr w:type="spellStart"/>
            <w:r w:rsidRPr="00D95B4D">
              <w:rPr>
                <w:sz w:val="24"/>
                <w:szCs w:val="24"/>
              </w:rPr>
              <w:t>постмодерн</w:t>
            </w:r>
            <w:proofErr w:type="spellEnd"/>
            <w:r w:rsidRPr="00D95B4D">
              <w:rPr>
                <w:sz w:val="24"/>
                <w:szCs w:val="24"/>
              </w:rPr>
              <w:t>(</w:t>
            </w:r>
            <w:proofErr w:type="spellStart"/>
            <w:r w:rsidRPr="00D95B4D">
              <w:rPr>
                <w:sz w:val="24"/>
                <w:szCs w:val="24"/>
              </w:rPr>
              <w:t>ізм</w:t>
            </w:r>
            <w:proofErr w:type="spellEnd"/>
            <w:r w:rsidRPr="00D95B4D">
              <w:rPr>
                <w:sz w:val="24"/>
                <w:szCs w:val="24"/>
              </w:rPr>
              <w:t xml:space="preserve">)у. </w:t>
            </w:r>
          </w:p>
          <w:p w:rsidR="00097F8A" w:rsidRPr="00D95B4D" w:rsidRDefault="00097F8A" w:rsidP="00097F8A">
            <w:pPr>
              <w:widowControl w:val="0"/>
              <w:numPr>
                <w:ilvl w:val="0"/>
                <w:numId w:val="15"/>
              </w:numPr>
              <w:shd w:val="clear" w:color="auto" w:fill="FFFFFF"/>
              <w:tabs>
                <w:tab w:val="left" w:pos="142"/>
                <w:tab w:val="left" w:pos="355"/>
              </w:tabs>
              <w:suppressAutoHyphens w:val="0"/>
              <w:autoSpaceDE w:val="0"/>
              <w:autoSpaceDN w:val="0"/>
              <w:adjustRightInd w:val="0"/>
              <w:spacing w:line="240" w:lineRule="auto"/>
              <w:ind w:leftChars="0" w:left="290" w:firstLineChars="0" w:hanging="284"/>
              <w:contextualSpacing/>
              <w:jc w:val="both"/>
              <w:textDirection w:val="lrTb"/>
              <w:textAlignment w:val="auto"/>
              <w:outlineLvl w:val="9"/>
              <w:rPr>
                <w:spacing w:val="-7"/>
                <w:sz w:val="24"/>
                <w:lang w:val="uk-UA"/>
              </w:rPr>
            </w:pPr>
            <w:r w:rsidRPr="00D95B4D">
              <w:rPr>
                <w:spacing w:val="-1"/>
                <w:sz w:val="24"/>
                <w:lang w:val="uk-UA"/>
              </w:rPr>
              <w:t>Постмодернізм у літературі. Видатні представники постмодерністської літератури.</w:t>
            </w:r>
          </w:p>
          <w:p w:rsidR="00097F8A" w:rsidRPr="00D95B4D" w:rsidRDefault="00097F8A" w:rsidP="00097F8A">
            <w:pPr>
              <w:numPr>
                <w:ilvl w:val="0"/>
                <w:numId w:val="15"/>
              </w:numPr>
              <w:tabs>
                <w:tab w:val="left" w:pos="142"/>
              </w:tabs>
              <w:suppressAutoHyphens w:val="0"/>
              <w:spacing w:line="240" w:lineRule="auto"/>
              <w:ind w:leftChars="0" w:left="290" w:firstLineChars="0" w:hanging="284"/>
              <w:jc w:val="both"/>
              <w:textDirection w:val="lrTb"/>
              <w:textAlignment w:val="auto"/>
              <w:outlineLvl w:val="9"/>
              <w:rPr>
                <w:b/>
                <w:bCs/>
                <w:sz w:val="24"/>
                <w:lang w:val="uk-UA"/>
              </w:rPr>
            </w:pPr>
            <w:r w:rsidRPr="00D95B4D">
              <w:rPr>
                <w:sz w:val="24"/>
                <w:lang w:val="uk-UA"/>
              </w:rPr>
              <w:t xml:space="preserve">Пост-постмодернізм або </w:t>
            </w:r>
            <w:proofErr w:type="spellStart"/>
            <w:r w:rsidRPr="00D95B4D">
              <w:rPr>
                <w:sz w:val="24"/>
                <w:lang w:val="uk-UA"/>
              </w:rPr>
              <w:t>метамодернізм</w:t>
            </w:r>
            <w:proofErr w:type="spellEnd"/>
            <w:r w:rsidRPr="00D95B4D">
              <w:rPr>
                <w:sz w:val="24"/>
                <w:lang w:val="uk-UA"/>
              </w:rPr>
              <w:t xml:space="preserve"> як новітня тенденція сучасного мистецтва.</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1.2</w:t>
            </w:r>
          </w:p>
        </w:tc>
        <w:tc>
          <w:tcPr>
            <w:tcW w:w="8647" w:type="dxa"/>
          </w:tcPr>
          <w:p w:rsidR="00097F8A" w:rsidRPr="00D95B4D" w:rsidRDefault="00097F8A" w:rsidP="00197F29">
            <w:pPr>
              <w:pStyle w:val="af1"/>
              <w:shd w:val="clear" w:color="auto" w:fill="FFFFFF"/>
              <w:ind w:left="-1" w:hanging="2"/>
              <w:jc w:val="center"/>
              <w:rPr>
                <w:b/>
                <w:sz w:val="24"/>
                <w:szCs w:val="24"/>
              </w:rPr>
            </w:pPr>
            <w:r w:rsidRPr="00D95B4D">
              <w:rPr>
                <w:b/>
                <w:sz w:val="24"/>
                <w:szCs w:val="24"/>
              </w:rPr>
              <w:t xml:space="preserve">Основні вектори новітньої зарубіжної літератури </w:t>
            </w:r>
          </w:p>
          <w:p w:rsidR="00097F8A" w:rsidRPr="00D95B4D" w:rsidRDefault="00097F8A" w:rsidP="00197F29">
            <w:pPr>
              <w:pStyle w:val="af1"/>
              <w:shd w:val="clear" w:color="auto" w:fill="FFFFFF"/>
              <w:ind w:left="-1" w:hanging="2"/>
              <w:jc w:val="center"/>
              <w:rPr>
                <w:b/>
                <w:sz w:val="24"/>
                <w:szCs w:val="24"/>
              </w:rPr>
            </w:pPr>
            <w:r w:rsidRPr="00D95B4D">
              <w:rPr>
                <w:b/>
                <w:sz w:val="24"/>
                <w:szCs w:val="24"/>
              </w:rPr>
              <w:t xml:space="preserve">в контексті </w:t>
            </w:r>
            <w:proofErr w:type="spellStart"/>
            <w:r w:rsidRPr="00D95B4D">
              <w:rPr>
                <w:b/>
                <w:sz w:val="24"/>
                <w:szCs w:val="24"/>
              </w:rPr>
              <w:t>цифровізації</w:t>
            </w:r>
            <w:proofErr w:type="spellEnd"/>
            <w:r w:rsidRPr="00D95B4D">
              <w:rPr>
                <w:b/>
                <w:sz w:val="24"/>
                <w:szCs w:val="24"/>
              </w:rPr>
              <w:t xml:space="preserve"> суспільства</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pStyle w:val="af1"/>
              <w:numPr>
                <w:ilvl w:val="0"/>
                <w:numId w:val="9"/>
              </w:numPr>
              <w:shd w:val="clear" w:color="auto" w:fill="FFFFFF"/>
              <w:suppressAutoHyphens w:val="0"/>
              <w:spacing w:line="240" w:lineRule="auto"/>
              <w:ind w:leftChars="0" w:left="290" w:firstLineChars="0" w:hanging="284"/>
              <w:jc w:val="both"/>
              <w:textDirection w:val="lrTb"/>
              <w:textAlignment w:val="auto"/>
              <w:outlineLvl w:val="9"/>
              <w:rPr>
                <w:sz w:val="24"/>
                <w:szCs w:val="24"/>
                <w:shd w:val="clear" w:color="auto" w:fill="FFFFFF"/>
              </w:rPr>
            </w:pPr>
            <w:r w:rsidRPr="00D95B4D">
              <w:rPr>
                <w:sz w:val="24"/>
                <w:szCs w:val="24"/>
                <w:shd w:val="clear" w:color="auto" w:fill="FFFFFF"/>
              </w:rPr>
              <w:t xml:space="preserve">Кіберпростір та (цифрова / віртуальна) література. </w:t>
            </w:r>
          </w:p>
          <w:p w:rsidR="00097F8A" w:rsidRPr="00D95B4D" w:rsidRDefault="00097F8A" w:rsidP="00097F8A">
            <w:pPr>
              <w:pStyle w:val="af1"/>
              <w:numPr>
                <w:ilvl w:val="0"/>
                <w:numId w:val="9"/>
              </w:numPr>
              <w:shd w:val="clear" w:color="auto" w:fill="FFFFFF"/>
              <w:suppressAutoHyphens w:val="0"/>
              <w:spacing w:line="240" w:lineRule="auto"/>
              <w:ind w:leftChars="0" w:left="290" w:firstLineChars="0" w:hanging="284"/>
              <w:jc w:val="both"/>
              <w:textDirection w:val="lrTb"/>
              <w:textAlignment w:val="auto"/>
              <w:outlineLvl w:val="9"/>
              <w:rPr>
                <w:sz w:val="24"/>
                <w:szCs w:val="24"/>
                <w:shd w:val="clear" w:color="auto" w:fill="FFFFFF"/>
              </w:rPr>
            </w:pPr>
            <w:r w:rsidRPr="00D95B4D">
              <w:rPr>
                <w:sz w:val="24"/>
                <w:szCs w:val="24"/>
                <w:shd w:val="clear" w:color="auto" w:fill="FFFFFF"/>
              </w:rPr>
              <w:t>Мережева література. Е</w:t>
            </w:r>
            <w:r w:rsidRPr="00D95B4D">
              <w:rPr>
                <w:sz w:val="24"/>
                <w:szCs w:val="24"/>
              </w:rPr>
              <w:t>ргодична література.</w:t>
            </w:r>
            <w:r w:rsidRPr="00D95B4D">
              <w:rPr>
                <w:sz w:val="24"/>
                <w:szCs w:val="24"/>
                <w:shd w:val="clear" w:color="auto" w:fill="FFFFFF"/>
              </w:rPr>
              <w:t xml:space="preserve"> </w:t>
            </w:r>
          </w:p>
          <w:p w:rsidR="00097F8A" w:rsidRPr="00D95B4D" w:rsidRDefault="00097F8A" w:rsidP="00097F8A">
            <w:pPr>
              <w:pStyle w:val="af1"/>
              <w:numPr>
                <w:ilvl w:val="0"/>
                <w:numId w:val="9"/>
              </w:numPr>
              <w:shd w:val="clear" w:color="auto" w:fill="FFFFFF"/>
              <w:suppressAutoHyphens w:val="0"/>
              <w:spacing w:line="240" w:lineRule="auto"/>
              <w:ind w:leftChars="0" w:left="290" w:firstLineChars="0" w:hanging="284"/>
              <w:jc w:val="both"/>
              <w:textDirection w:val="lrTb"/>
              <w:textAlignment w:val="auto"/>
              <w:outlineLvl w:val="9"/>
              <w:rPr>
                <w:sz w:val="24"/>
                <w:szCs w:val="24"/>
                <w:shd w:val="clear" w:color="auto" w:fill="FFFFFF"/>
              </w:rPr>
            </w:pPr>
            <w:proofErr w:type="spellStart"/>
            <w:r w:rsidRPr="00D95B4D">
              <w:rPr>
                <w:sz w:val="24"/>
                <w:szCs w:val="24"/>
                <w:shd w:val="clear" w:color="auto" w:fill="FFFFFF"/>
              </w:rPr>
              <w:t>Гіпертекст</w:t>
            </w:r>
            <w:proofErr w:type="spellEnd"/>
            <w:r w:rsidRPr="00D95B4D">
              <w:rPr>
                <w:sz w:val="24"/>
                <w:szCs w:val="24"/>
                <w:shd w:val="clear" w:color="auto" w:fill="FFFFFF"/>
              </w:rPr>
              <w:t xml:space="preserve"> та </w:t>
            </w:r>
            <w:proofErr w:type="spellStart"/>
            <w:r w:rsidRPr="00D95B4D">
              <w:rPr>
                <w:sz w:val="24"/>
                <w:szCs w:val="24"/>
                <w:shd w:val="clear" w:color="auto" w:fill="FFFFFF"/>
              </w:rPr>
              <w:t>гіперроман</w:t>
            </w:r>
            <w:proofErr w:type="spellEnd"/>
            <w:r w:rsidRPr="00D95B4D">
              <w:rPr>
                <w:sz w:val="24"/>
                <w:szCs w:val="24"/>
                <w:shd w:val="clear" w:color="auto" w:fill="FFFFFF"/>
              </w:rPr>
              <w:t>.</w:t>
            </w:r>
          </w:p>
          <w:p w:rsidR="00097F8A" w:rsidRPr="00D95B4D" w:rsidRDefault="00097F8A" w:rsidP="00097F8A">
            <w:pPr>
              <w:numPr>
                <w:ilvl w:val="0"/>
                <w:numId w:val="9"/>
              </w:numPr>
              <w:tabs>
                <w:tab w:val="left" w:pos="284"/>
              </w:tabs>
              <w:suppressAutoHyphens w:val="0"/>
              <w:spacing w:line="240" w:lineRule="auto"/>
              <w:ind w:leftChars="0" w:left="290" w:firstLineChars="0" w:hanging="284"/>
              <w:jc w:val="both"/>
              <w:textDirection w:val="lrTb"/>
              <w:textAlignment w:val="auto"/>
              <w:outlineLvl w:val="9"/>
              <w:rPr>
                <w:bCs/>
                <w:sz w:val="24"/>
                <w:shd w:val="clear" w:color="auto" w:fill="FFFFFF"/>
                <w:lang w:val="uk-UA"/>
              </w:rPr>
            </w:pPr>
            <w:r w:rsidRPr="00D95B4D">
              <w:rPr>
                <w:bCs/>
                <w:sz w:val="24"/>
                <w:shd w:val="clear" w:color="auto" w:fill="FFFFFF"/>
                <w:lang w:val="uk-UA"/>
              </w:rPr>
              <w:t xml:space="preserve">Література і реальність. </w:t>
            </w:r>
          </w:p>
          <w:p w:rsidR="00097F8A" w:rsidRPr="00D95B4D" w:rsidRDefault="00097F8A" w:rsidP="00097F8A">
            <w:pPr>
              <w:numPr>
                <w:ilvl w:val="0"/>
                <w:numId w:val="9"/>
              </w:numPr>
              <w:tabs>
                <w:tab w:val="left" w:pos="284"/>
              </w:tabs>
              <w:suppressAutoHyphens w:val="0"/>
              <w:spacing w:line="240" w:lineRule="auto"/>
              <w:ind w:leftChars="0" w:left="290" w:firstLineChars="0" w:hanging="284"/>
              <w:jc w:val="both"/>
              <w:textDirection w:val="lrTb"/>
              <w:textAlignment w:val="auto"/>
              <w:outlineLvl w:val="9"/>
              <w:rPr>
                <w:bCs/>
                <w:sz w:val="24"/>
                <w:shd w:val="clear" w:color="auto" w:fill="FFFFFF"/>
                <w:lang w:val="uk-UA"/>
              </w:rPr>
            </w:pPr>
            <w:r w:rsidRPr="00D95B4D">
              <w:rPr>
                <w:bCs/>
                <w:sz w:val="24"/>
                <w:shd w:val="clear" w:color="auto" w:fill="FFFFFF"/>
                <w:lang w:val="uk-UA"/>
              </w:rPr>
              <w:t>Мінімалізм у літературі.</w:t>
            </w:r>
          </w:p>
          <w:p w:rsidR="00097F8A" w:rsidRPr="00D95B4D" w:rsidRDefault="00097F8A" w:rsidP="00097F8A">
            <w:pPr>
              <w:numPr>
                <w:ilvl w:val="0"/>
                <w:numId w:val="9"/>
              </w:numPr>
              <w:suppressAutoHyphens w:val="0"/>
              <w:spacing w:line="240" w:lineRule="auto"/>
              <w:ind w:leftChars="0" w:left="290" w:firstLineChars="0" w:hanging="284"/>
              <w:jc w:val="both"/>
              <w:textDirection w:val="lrTb"/>
              <w:textAlignment w:val="auto"/>
              <w:outlineLvl w:val="9"/>
              <w:rPr>
                <w:color w:val="000000"/>
                <w:sz w:val="24"/>
                <w:lang w:val="uk-UA"/>
              </w:rPr>
            </w:pPr>
            <w:proofErr w:type="spellStart"/>
            <w:r w:rsidRPr="00D95B4D">
              <w:rPr>
                <w:sz w:val="24"/>
                <w:lang w:val="uk-UA"/>
              </w:rPr>
              <w:t>Пролангація</w:t>
            </w:r>
            <w:proofErr w:type="spellEnd"/>
            <w:r w:rsidRPr="00D95B4D">
              <w:rPr>
                <w:sz w:val="24"/>
                <w:lang w:val="uk-UA"/>
              </w:rPr>
              <w:t xml:space="preserve"> художнього образу: канонічний </w:t>
            </w:r>
            <w:proofErr w:type="spellStart"/>
            <w:r w:rsidRPr="00D95B4D">
              <w:rPr>
                <w:sz w:val="24"/>
                <w:lang w:val="uk-UA"/>
              </w:rPr>
              <w:t>фанфік</w:t>
            </w:r>
            <w:proofErr w:type="spellEnd"/>
            <w:r w:rsidRPr="00D95B4D">
              <w:rPr>
                <w:sz w:val="24"/>
                <w:lang w:val="uk-UA"/>
              </w:rPr>
              <w:t xml:space="preserve"> (</w:t>
            </w:r>
            <w:proofErr w:type="spellStart"/>
            <w:r w:rsidRPr="00D95B4D">
              <w:rPr>
                <w:sz w:val="24"/>
                <w:lang w:val="uk-UA"/>
              </w:rPr>
              <w:t>сіквел</w:t>
            </w:r>
            <w:proofErr w:type="spellEnd"/>
            <w:r w:rsidRPr="00D95B4D">
              <w:rPr>
                <w:sz w:val="24"/>
                <w:lang w:val="uk-UA"/>
              </w:rPr>
              <w:t xml:space="preserve">, </w:t>
            </w:r>
            <w:proofErr w:type="spellStart"/>
            <w:r w:rsidRPr="00D95B4D">
              <w:rPr>
                <w:sz w:val="24"/>
                <w:lang w:val="uk-UA"/>
              </w:rPr>
              <w:t>кросовер</w:t>
            </w:r>
            <w:proofErr w:type="spellEnd"/>
            <w:r w:rsidRPr="00D95B4D">
              <w:rPr>
                <w:sz w:val="24"/>
                <w:lang w:val="uk-UA"/>
              </w:rPr>
              <w:t xml:space="preserve">, </w:t>
            </w:r>
            <w:proofErr w:type="spellStart"/>
            <w:r w:rsidRPr="00D95B4D">
              <w:rPr>
                <w:sz w:val="24"/>
                <w:lang w:val="uk-UA"/>
              </w:rPr>
              <w:t>римейк</w:t>
            </w:r>
            <w:proofErr w:type="spellEnd"/>
            <w:r w:rsidRPr="00D95B4D">
              <w:rPr>
                <w:sz w:val="24"/>
                <w:lang w:val="uk-UA"/>
              </w:rPr>
              <w:t xml:space="preserve">, </w:t>
            </w:r>
            <w:proofErr w:type="spellStart"/>
            <w:r w:rsidRPr="00D95B4D">
              <w:rPr>
                <w:sz w:val="24"/>
                <w:lang w:val="uk-UA"/>
              </w:rPr>
              <w:t>спін-офф</w:t>
            </w:r>
            <w:proofErr w:type="spellEnd"/>
            <w:r w:rsidRPr="00D95B4D">
              <w:rPr>
                <w:sz w:val="24"/>
                <w:lang w:val="uk-UA"/>
              </w:rPr>
              <w:t>).</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1.3</w:t>
            </w:r>
          </w:p>
        </w:tc>
        <w:tc>
          <w:tcPr>
            <w:tcW w:w="8647" w:type="dxa"/>
          </w:tcPr>
          <w:p w:rsidR="00097F8A" w:rsidRPr="00D95B4D" w:rsidRDefault="00097F8A" w:rsidP="00197F29">
            <w:pPr>
              <w:spacing w:line="240" w:lineRule="auto"/>
              <w:ind w:hanging="2"/>
              <w:jc w:val="center"/>
              <w:rPr>
                <w:b/>
                <w:sz w:val="24"/>
                <w:lang w:val="uk-UA"/>
              </w:rPr>
            </w:pPr>
            <w:r w:rsidRPr="00D95B4D">
              <w:rPr>
                <w:b/>
                <w:sz w:val="24"/>
                <w:lang w:val="uk-UA"/>
              </w:rPr>
              <w:t xml:space="preserve">Зарубіжна література кінця ХХ – першої </w:t>
            </w:r>
            <w:r w:rsidR="00C9728C">
              <w:rPr>
                <w:b/>
                <w:sz w:val="24"/>
                <w:lang w:val="uk-UA"/>
              </w:rPr>
              <w:t>чверті</w:t>
            </w:r>
            <w:r w:rsidRPr="00D95B4D">
              <w:rPr>
                <w:b/>
                <w:sz w:val="24"/>
                <w:lang w:val="uk-UA"/>
              </w:rPr>
              <w:t xml:space="preserve"> ХХІ ст.: </w:t>
            </w:r>
          </w:p>
          <w:p w:rsidR="00097F8A" w:rsidRPr="00D95B4D" w:rsidRDefault="00097F8A" w:rsidP="00197F29">
            <w:pPr>
              <w:spacing w:line="240" w:lineRule="auto"/>
              <w:ind w:hanging="2"/>
              <w:jc w:val="center"/>
              <w:rPr>
                <w:b/>
                <w:sz w:val="24"/>
                <w:lang w:val="uk-UA"/>
              </w:rPr>
            </w:pPr>
            <w:r w:rsidRPr="00D95B4D">
              <w:rPr>
                <w:b/>
                <w:sz w:val="24"/>
                <w:lang w:val="uk-UA"/>
              </w:rPr>
              <w:lastRenderedPageBreak/>
              <w:t>читацька рецепція та інтерпретація</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numPr>
                <w:ilvl w:val="0"/>
                <w:numId w:val="10"/>
              </w:numPr>
              <w:tabs>
                <w:tab w:val="left" w:pos="290"/>
              </w:tabs>
              <w:suppressAutoHyphens w:val="0"/>
              <w:spacing w:line="240" w:lineRule="auto"/>
              <w:ind w:leftChars="0" w:left="-1" w:firstLineChars="0" w:hanging="2"/>
              <w:jc w:val="both"/>
              <w:textDirection w:val="lrTb"/>
              <w:textAlignment w:val="auto"/>
              <w:outlineLvl w:val="9"/>
              <w:rPr>
                <w:bCs/>
                <w:sz w:val="24"/>
                <w:shd w:val="clear" w:color="auto" w:fill="FFFFFF"/>
                <w:lang w:val="uk-UA"/>
              </w:rPr>
            </w:pPr>
            <w:r w:rsidRPr="00D95B4D">
              <w:rPr>
                <w:bCs/>
                <w:sz w:val="24"/>
                <w:shd w:val="clear" w:color="auto" w:fill="FFFFFF"/>
                <w:lang w:val="uk-UA"/>
              </w:rPr>
              <w:t xml:space="preserve">Масова / жанрова та елітарна література у сучасному літературному процесі. </w:t>
            </w:r>
          </w:p>
          <w:p w:rsidR="00097F8A" w:rsidRPr="00D95B4D" w:rsidRDefault="00097F8A" w:rsidP="00097F8A">
            <w:pPr>
              <w:numPr>
                <w:ilvl w:val="0"/>
                <w:numId w:val="10"/>
              </w:numPr>
              <w:tabs>
                <w:tab w:val="left" w:pos="290"/>
              </w:tabs>
              <w:suppressAutoHyphens w:val="0"/>
              <w:spacing w:line="240" w:lineRule="auto"/>
              <w:ind w:leftChars="0" w:left="-1" w:firstLineChars="0" w:hanging="2"/>
              <w:jc w:val="both"/>
              <w:textDirection w:val="lrTb"/>
              <w:textAlignment w:val="auto"/>
              <w:outlineLvl w:val="9"/>
              <w:rPr>
                <w:bCs/>
                <w:sz w:val="24"/>
                <w:shd w:val="clear" w:color="auto" w:fill="FFFFFF"/>
                <w:lang w:val="uk-UA"/>
              </w:rPr>
            </w:pPr>
            <w:bookmarkStart w:id="1" w:name="_Hlk190425253"/>
            <w:r w:rsidRPr="00D95B4D">
              <w:rPr>
                <w:bCs/>
                <w:sz w:val="24"/>
                <w:shd w:val="clear" w:color="auto" w:fill="FFFFFF"/>
                <w:lang w:val="uk-UA"/>
              </w:rPr>
              <w:t>Художній потенціал сучасної нефікційної літератури.</w:t>
            </w:r>
          </w:p>
          <w:bookmarkEnd w:id="1"/>
          <w:p w:rsidR="00097F8A" w:rsidRPr="00D95B4D" w:rsidRDefault="00097F8A" w:rsidP="00097F8A">
            <w:pPr>
              <w:numPr>
                <w:ilvl w:val="0"/>
                <w:numId w:val="10"/>
              </w:numPr>
              <w:tabs>
                <w:tab w:val="left" w:pos="290"/>
              </w:tabs>
              <w:suppressAutoHyphens w:val="0"/>
              <w:spacing w:line="240" w:lineRule="auto"/>
              <w:ind w:leftChars="0" w:left="-1" w:firstLineChars="0" w:hanging="2"/>
              <w:jc w:val="both"/>
              <w:textDirection w:val="lrTb"/>
              <w:textAlignment w:val="auto"/>
              <w:outlineLvl w:val="9"/>
              <w:rPr>
                <w:color w:val="000000"/>
                <w:spacing w:val="-2"/>
                <w:sz w:val="24"/>
                <w:lang w:val="uk-UA"/>
              </w:rPr>
            </w:pPr>
            <w:r w:rsidRPr="00D95B4D">
              <w:rPr>
                <w:sz w:val="24"/>
                <w:lang w:val="uk-UA"/>
              </w:rPr>
              <w:t>Літературні премії як критерій оцінки художнього тексту</w:t>
            </w:r>
            <w:r w:rsidRPr="00D95B4D">
              <w:rPr>
                <w:bCs/>
                <w:sz w:val="24"/>
                <w:lang w:val="uk-UA"/>
              </w:rPr>
              <w:t>.</w:t>
            </w:r>
            <w:r w:rsidRPr="00D95B4D">
              <w:rPr>
                <w:sz w:val="24"/>
                <w:lang w:val="uk-UA"/>
              </w:rPr>
              <w:t xml:space="preserve"> </w:t>
            </w:r>
          </w:p>
          <w:p w:rsidR="00097F8A" w:rsidRPr="00D95B4D" w:rsidRDefault="00097F8A" w:rsidP="00097F8A">
            <w:pPr>
              <w:numPr>
                <w:ilvl w:val="0"/>
                <w:numId w:val="10"/>
              </w:numPr>
              <w:tabs>
                <w:tab w:val="left" w:pos="290"/>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Міжнародні та національні літературні премії. Лауреат(к)и останніх років.</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lastRenderedPageBreak/>
              <w:t>2.1</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bCs/>
                <w:sz w:val="24"/>
                <w:lang w:val="uk-UA"/>
              </w:rPr>
            </w:pPr>
            <w:r w:rsidRPr="00D95B4D">
              <w:rPr>
                <w:b/>
                <w:bCs/>
                <w:sz w:val="24"/>
                <w:lang w:val="uk-UA"/>
              </w:rPr>
              <w:t>Тенденції сучасної німецькомовної літератури</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pStyle w:val="af1"/>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 xml:space="preserve">Історико-культурний контекст в Німеччині 1990-х рр. та його вплив на формування новітньої літератури об’єднаної Німеччини. </w:t>
            </w:r>
          </w:p>
          <w:p w:rsidR="00097F8A" w:rsidRPr="00D95B4D" w:rsidRDefault="00097F8A" w:rsidP="00097F8A">
            <w:pPr>
              <w:pStyle w:val="af1"/>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 xml:space="preserve">Німецька література к. ХХ – 1-ї </w:t>
            </w:r>
            <w:r w:rsidR="00C9728C">
              <w:rPr>
                <w:sz w:val="24"/>
                <w:szCs w:val="24"/>
              </w:rPr>
              <w:t>чверті</w:t>
            </w:r>
            <w:r w:rsidRPr="00D95B4D">
              <w:rPr>
                <w:sz w:val="24"/>
                <w:szCs w:val="24"/>
              </w:rPr>
              <w:t xml:space="preserve"> ХХІ ст.: тематично-жанрові особливості та основні представники/ці.</w:t>
            </w:r>
          </w:p>
          <w:p w:rsidR="00097F8A" w:rsidRPr="00D95B4D" w:rsidRDefault="00097F8A" w:rsidP="00097F8A">
            <w:pPr>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Жіноча література Німеччини («берлінський роман») та Г. Мюллер.</w:t>
            </w:r>
          </w:p>
          <w:p w:rsidR="00097F8A" w:rsidRPr="00D95B4D" w:rsidRDefault="00097F8A" w:rsidP="00097F8A">
            <w:pPr>
              <w:pStyle w:val="af1"/>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Сучасна австрійська література: ґенеза та репрезентант(к)и.</w:t>
            </w:r>
          </w:p>
          <w:p w:rsidR="00097F8A" w:rsidRPr="00D95B4D" w:rsidRDefault="00097F8A" w:rsidP="00097F8A">
            <w:pPr>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shd w:val="clear" w:color="auto" w:fill="FFFFFF"/>
                <w:lang w:val="uk-UA"/>
              </w:rPr>
            </w:pPr>
            <w:r w:rsidRPr="00D95B4D">
              <w:rPr>
                <w:sz w:val="24"/>
                <w:shd w:val="clear" w:color="auto" w:fill="FFFFFF"/>
                <w:lang w:val="uk-UA"/>
              </w:rPr>
              <w:t>Е. </w:t>
            </w:r>
            <w:proofErr w:type="spellStart"/>
            <w:r w:rsidRPr="00D95B4D">
              <w:rPr>
                <w:sz w:val="24"/>
                <w:shd w:val="clear" w:color="auto" w:fill="FFFFFF"/>
                <w:lang w:val="uk-UA"/>
              </w:rPr>
              <w:t>Єлінек</w:t>
            </w:r>
            <w:proofErr w:type="spellEnd"/>
            <w:r w:rsidRPr="00D95B4D">
              <w:rPr>
                <w:sz w:val="24"/>
                <w:shd w:val="clear" w:color="auto" w:fill="FFFFFF"/>
                <w:lang w:val="uk-UA"/>
              </w:rPr>
              <w:t xml:space="preserve"> як </w:t>
            </w:r>
            <w:proofErr w:type="spellStart"/>
            <w:r w:rsidRPr="00D95B4D">
              <w:rPr>
                <w:sz w:val="24"/>
                <w:shd w:val="clear" w:color="auto" w:fill="FFFFFF"/>
                <w:lang w:val="uk-UA"/>
              </w:rPr>
              <w:t>провокативна</w:t>
            </w:r>
            <w:proofErr w:type="spellEnd"/>
            <w:r w:rsidRPr="00D95B4D">
              <w:rPr>
                <w:sz w:val="24"/>
                <w:shd w:val="clear" w:color="auto" w:fill="FFFFFF"/>
                <w:lang w:val="uk-UA"/>
              </w:rPr>
              <w:t xml:space="preserve"> австрійська авторка ХХІ ст.</w:t>
            </w:r>
          </w:p>
          <w:p w:rsidR="00097F8A" w:rsidRPr="00D95B4D" w:rsidRDefault="00097F8A" w:rsidP="00097F8A">
            <w:pPr>
              <w:pStyle w:val="af1"/>
              <w:numPr>
                <w:ilvl w:val="0"/>
                <w:numId w:val="14"/>
              </w:numPr>
              <w:tabs>
                <w:tab w:val="left" w:pos="28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Німецькомовна література Швейцарії: короткий огляд.</w:t>
            </w:r>
          </w:p>
          <w:p w:rsidR="00097F8A" w:rsidRPr="00D95B4D" w:rsidRDefault="00097F8A" w:rsidP="00097F8A">
            <w:pPr>
              <w:numPr>
                <w:ilvl w:val="0"/>
                <w:numId w:val="14"/>
              </w:numPr>
              <w:shd w:val="clear" w:color="auto" w:fill="FFFFFF"/>
              <w:tabs>
                <w:tab w:val="left" w:pos="284"/>
              </w:tabs>
              <w:suppressAutoHyphens w:val="0"/>
              <w:spacing w:line="240" w:lineRule="auto"/>
              <w:ind w:leftChars="0" w:left="0" w:firstLineChars="0" w:hanging="3"/>
              <w:jc w:val="both"/>
              <w:textDirection w:val="lrTb"/>
              <w:textAlignment w:val="auto"/>
              <w:outlineLvl w:val="9"/>
              <w:rPr>
                <w:lang w:val="uk-UA"/>
              </w:rPr>
            </w:pPr>
            <w:r w:rsidRPr="00D95B4D">
              <w:rPr>
                <w:sz w:val="24"/>
                <w:lang w:val="uk-UA"/>
              </w:rPr>
              <w:t>Німецькомовна мультикультурна література мігрантів.</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2.2.</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b/>
                <w:sz w:val="24"/>
                <w:lang w:val="uk-UA"/>
              </w:rPr>
            </w:pPr>
            <w:r w:rsidRPr="00D95B4D">
              <w:rPr>
                <w:b/>
                <w:sz w:val="24"/>
                <w:lang w:val="uk-UA"/>
              </w:rPr>
              <w:t>Французька література межі століть й сучасна франкофонія</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Загальні тенденції новітньої французької літератури.</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Міф та історія у сучасному французькому романі.</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Особливості творчого методу П. </w:t>
            </w:r>
            <w:proofErr w:type="spellStart"/>
            <w:r w:rsidRPr="00D95B4D">
              <w:rPr>
                <w:sz w:val="24"/>
                <w:lang w:val="uk-UA"/>
              </w:rPr>
              <w:t>Модіано</w:t>
            </w:r>
            <w:proofErr w:type="spellEnd"/>
            <w:r w:rsidRPr="00D95B4D">
              <w:rPr>
                <w:sz w:val="24"/>
                <w:lang w:val="uk-UA"/>
              </w:rPr>
              <w:t>.</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Соціально-критичний дискурс новітньої літератури.</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 xml:space="preserve">Мінімалізм як феномен французького постмодернізму </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Форми письма про себе в французькій літературі к. ХХ ст. Вигадка та функціональність.</w:t>
            </w:r>
          </w:p>
          <w:p w:rsidR="00097F8A" w:rsidRPr="00D95B4D" w:rsidRDefault="00097F8A" w:rsidP="00097F8A">
            <w:pPr>
              <w:numPr>
                <w:ilvl w:val="0"/>
                <w:numId w:val="13"/>
              </w:numPr>
              <w:tabs>
                <w:tab w:val="left" w:pos="336"/>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Феномен новітньої жіночої прози у Франції.</w:t>
            </w:r>
          </w:p>
          <w:p w:rsidR="00097F8A" w:rsidRPr="00D95B4D" w:rsidRDefault="00097F8A" w:rsidP="00097F8A">
            <w:pPr>
              <w:numPr>
                <w:ilvl w:val="0"/>
                <w:numId w:val="13"/>
              </w:numPr>
              <w:tabs>
                <w:tab w:val="left" w:pos="336"/>
              </w:tabs>
              <w:suppressAutoHyphens w:val="0"/>
              <w:spacing w:line="240" w:lineRule="auto"/>
              <w:ind w:leftChars="0" w:left="-1" w:firstLineChars="0" w:hanging="2"/>
              <w:textDirection w:val="lrTb"/>
              <w:textAlignment w:val="auto"/>
              <w:outlineLvl w:val="9"/>
              <w:rPr>
                <w:sz w:val="24"/>
                <w:lang w:val="uk-UA"/>
              </w:rPr>
            </w:pPr>
            <w:r w:rsidRPr="00D95B4D">
              <w:rPr>
                <w:sz w:val="24"/>
                <w:lang w:val="uk-UA"/>
              </w:rPr>
              <w:t>Сучасна франкофонія або французький мультикультуралізм.</w:t>
            </w:r>
          </w:p>
          <w:p w:rsidR="00097F8A" w:rsidRPr="00D95B4D" w:rsidRDefault="00097F8A" w:rsidP="00097F8A">
            <w:pPr>
              <w:pStyle w:val="af1"/>
              <w:numPr>
                <w:ilvl w:val="0"/>
                <w:numId w:val="13"/>
              </w:numPr>
              <w:tabs>
                <w:tab w:val="left" w:pos="142"/>
                <w:tab w:val="left" w:pos="336"/>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 xml:space="preserve">Досвід французького </w:t>
            </w:r>
            <w:proofErr w:type="spellStart"/>
            <w:r w:rsidRPr="00D95B4D">
              <w:rPr>
                <w:sz w:val="24"/>
                <w:szCs w:val="24"/>
              </w:rPr>
              <w:t>неоавангарду</w:t>
            </w:r>
            <w:proofErr w:type="spellEnd"/>
            <w:r w:rsidRPr="00D95B4D">
              <w:rPr>
                <w:sz w:val="24"/>
                <w:szCs w:val="24"/>
              </w:rPr>
              <w:t>: М. </w:t>
            </w:r>
            <w:proofErr w:type="spellStart"/>
            <w:r w:rsidRPr="00D95B4D">
              <w:rPr>
                <w:sz w:val="24"/>
                <w:szCs w:val="24"/>
              </w:rPr>
              <w:t>Уельбек</w:t>
            </w:r>
            <w:proofErr w:type="spellEnd"/>
            <w:r w:rsidRPr="00D95B4D">
              <w:rPr>
                <w:sz w:val="24"/>
                <w:szCs w:val="24"/>
              </w:rPr>
              <w:t>.</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2.3.</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b/>
                <w:bCs/>
                <w:sz w:val="24"/>
                <w:lang w:val="uk-UA"/>
              </w:rPr>
            </w:pPr>
            <w:r w:rsidRPr="00D95B4D">
              <w:rPr>
                <w:b/>
                <w:bCs/>
                <w:sz w:val="24"/>
                <w:lang w:val="uk-UA"/>
              </w:rPr>
              <w:t xml:space="preserve">Новітня англійська література </w:t>
            </w:r>
          </w:p>
          <w:p w:rsidR="00097F8A" w:rsidRPr="00D95B4D" w:rsidRDefault="00097F8A" w:rsidP="00197F29">
            <w:pPr>
              <w:pBdr>
                <w:top w:val="nil"/>
                <w:left w:val="nil"/>
                <w:bottom w:val="nil"/>
                <w:right w:val="nil"/>
                <w:between w:val="nil"/>
              </w:pBdr>
              <w:spacing w:line="240" w:lineRule="auto"/>
              <w:ind w:hanging="2"/>
              <w:jc w:val="center"/>
              <w:rPr>
                <w:bCs/>
                <w:sz w:val="24"/>
                <w:lang w:val="uk-UA"/>
              </w:rPr>
            </w:pPr>
            <w:r w:rsidRPr="00D95B4D">
              <w:rPr>
                <w:b/>
                <w:bCs/>
                <w:sz w:val="24"/>
                <w:lang w:val="uk-UA"/>
              </w:rPr>
              <w:t>в контексті британського словесного мистецтва</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numPr>
                <w:ilvl w:val="0"/>
                <w:numId w:val="12"/>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Загальні зауваги про британський літературний процес межі століть.</w:t>
            </w:r>
          </w:p>
          <w:p w:rsidR="00097F8A" w:rsidRPr="00D95B4D" w:rsidRDefault="00097F8A" w:rsidP="00097F8A">
            <w:pPr>
              <w:numPr>
                <w:ilvl w:val="0"/>
                <w:numId w:val="12"/>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Фрагментарне письмо постмодернізму в романах Дж. </w:t>
            </w:r>
            <w:proofErr w:type="spellStart"/>
            <w:r w:rsidRPr="00D95B4D">
              <w:rPr>
                <w:sz w:val="24"/>
                <w:lang w:val="uk-UA"/>
              </w:rPr>
              <w:t>Барнса</w:t>
            </w:r>
            <w:proofErr w:type="spellEnd"/>
            <w:r w:rsidRPr="00D95B4D">
              <w:rPr>
                <w:sz w:val="24"/>
                <w:lang w:val="uk-UA"/>
              </w:rPr>
              <w:t>.</w:t>
            </w:r>
          </w:p>
          <w:p w:rsidR="00097F8A" w:rsidRPr="00D95B4D" w:rsidRDefault="00097F8A" w:rsidP="00097F8A">
            <w:pPr>
              <w:pStyle w:val="af1"/>
              <w:numPr>
                <w:ilvl w:val="0"/>
                <w:numId w:val="12"/>
              </w:numPr>
              <w:tabs>
                <w:tab w:val="left" w:pos="26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Найвизначніші репрезентанти новітньої англійської літератури.</w:t>
            </w:r>
          </w:p>
          <w:p w:rsidR="00097F8A" w:rsidRPr="00D95B4D" w:rsidRDefault="00097F8A" w:rsidP="00097F8A">
            <w:pPr>
              <w:numPr>
                <w:ilvl w:val="0"/>
                <w:numId w:val="12"/>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 xml:space="preserve">Британський «мультикультурний роман»: основні представники та представниці. </w:t>
            </w:r>
          </w:p>
          <w:p w:rsidR="00097F8A" w:rsidRPr="00D95B4D" w:rsidRDefault="00097F8A" w:rsidP="00097F8A">
            <w:pPr>
              <w:pStyle w:val="af1"/>
              <w:numPr>
                <w:ilvl w:val="0"/>
                <w:numId w:val="12"/>
              </w:numPr>
              <w:tabs>
                <w:tab w:val="left" w:pos="264"/>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К. </w:t>
            </w:r>
            <w:proofErr w:type="spellStart"/>
            <w:r w:rsidRPr="00D95B4D">
              <w:rPr>
                <w:sz w:val="24"/>
                <w:szCs w:val="24"/>
              </w:rPr>
              <w:t>Ішіґуро</w:t>
            </w:r>
            <w:proofErr w:type="spellEnd"/>
            <w:r w:rsidRPr="00D95B4D">
              <w:rPr>
                <w:sz w:val="24"/>
                <w:szCs w:val="24"/>
              </w:rPr>
              <w:t xml:space="preserve">: мультикультуралізм, антиутопія, постмодернізм та </w:t>
            </w:r>
            <w:proofErr w:type="spellStart"/>
            <w:r w:rsidRPr="00D95B4D">
              <w:rPr>
                <w:sz w:val="24"/>
                <w:szCs w:val="24"/>
              </w:rPr>
              <w:t>метамодернізм</w:t>
            </w:r>
            <w:proofErr w:type="spellEnd"/>
            <w:r w:rsidRPr="00D95B4D">
              <w:rPr>
                <w:sz w:val="24"/>
                <w:szCs w:val="24"/>
              </w:rPr>
              <w:t xml:space="preserve"> «міжнародного роману».</w:t>
            </w:r>
          </w:p>
          <w:p w:rsidR="00097F8A" w:rsidRPr="00D95B4D" w:rsidRDefault="00097F8A" w:rsidP="00097F8A">
            <w:pPr>
              <w:pStyle w:val="af1"/>
              <w:numPr>
                <w:ilvl w:val="0"/>
                <w:numId w:val="12"/>
              </w:numPr>
              <w:tabs>
                <w:tab w:val="left" w:pos="264"/>
              </w:tabs>
              <w:suppressAutoHyphens w:val="0"/>
              <w:spacing w:line="240" w:lineRule="auto"/>
              <w:ind w:leftChars="0" w:left="-1" w:firstLineChars="0" w:hanging="2"/>
              <w:jc w:val="both"/>
              <w:textDirection w:val="lrTb"/>
              <w:textAlignment w:val="auto"/>
              <w:outlineLvl w:val="9"/>
              <w:rPr>
                <w:b/>
                <w:color w:val="000000"/>
                <w:sz w:val="24"/>
                <w:szCs w:val="24"/>
              </w:rPr>
            </w:pPr>
            <w:r w:rsidRPr="00D95B4D">
              <w:rPr>
                <w:sz w:val="24"/>
                <w:szCs w:val="24"/>
              </w:rPr>
              <w:t>Огляд традиції жіночої прози в сучасному літературному процесі Великої Британії.</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t>2.4</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bCs/>
                <w:sz w:val="24"/>
                <w:lang w:val="uk-UA"/>
              </w:rPr>
            </w:pPr>
            <w:r w:rsidRPr="00D95B4D">
              <w:rPr>
                <w:b/>
                <w:sz w:val="24"/>
                <w:lang w:val="uk-UA"/>
              </w:rPr>
              <w:t>Сучасна література Північної та Південної Америки</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Загальна характеристика новітньої літератури США межі ХХ–ХХІ ст.</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color w:val="FF0000"/>
                <w:sz w:val="24"/>
                <w:lang w:val="uk-UA"/>
              </w:rPr>
            </w:pPr>
            <w:proofErr w:type="spellStart"/>
            <w:r w:rsidRPr="00D95B4D">
              <w:rPr>
                <w:spacing w:val="-1"/>
                <w:sz w:val="24"/>
                <w:lang w:val="uk-UA"/>
              </w:rPr>
              <w:t>Мультикультуралізм</w:t>
            </w:r>
            <w:proofErr w:type="spellEnd"/>
            <w:r w:rsidRPr="00D95B4D">
              <w:rPr>
                <w:spacing w:val="-1"/>
                <w:sz w:val="24"/>
                <w:lang w:val="uk-UA"/>
              </w:rPr>
              <w:t xml:space="preserve"> США: різноманіття представників/</w:t>
            </w:r>
            <w:proofErr w:type="spellStart"/>
            <w:r w:rsidRPr="00D95B4D">
              <w:rPr>
                <w:spacing w:val="-1"/>
                <w:sz w:val="24"/>
                <w:lang w:val="uk-UA"/>
              </w:rPr>
              <w:t>ць</w:t>
            </w:r>
            <w:proofErr w:type="spellEnd"/>
            <w:r w:rsidRPr="00D95B4D">
              <w:rPr>
                <w:spacing w:val="-1"/>
                <w:sz w:val="24"/>
                <w:lang w:val="uk-UA"/>
              </w:rPr>
              <w:t xml:space="preserve"> та напрямів. </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pacing w:val="-1"/>
                <w:sz w:val="24"/>
                <w:lang w:val="uk-UA"/>
              </w:rPr>
              <w:t>Афро-американка Т. Моррісон на перетині постмодернізму та метамодернізму (роман «Кохана»).</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Творчість Ф. Рот: приклад американо-єврейської ідентичності.</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Сучасна жіноча література США.</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 xml:space="preserve">Загальний огляд літератури Канади в аспекті </w:t>
            </w:r>
            <w:proofErr w:type="spellStart"/>
            <w:r w:rsidRPr="00D95B4D">
              <w:rPr>
                <w:sz w:val="24"/>
                <w:lang w:val="uk-UA"/>
              </w:rPr>
              <w:t>мультикультуралізму</w:t>
            </w:r>
            <w:proofErr w:type="spellEnd"/>
            <w:r w:rsidRPr="00D95B4D">
              <w:rPr>
                <w:sz w:val="24"/>
                <w:lang w:val="uk-UA"/>
              </w:rPr>
              <w:t xml:space="preserve">, </w:t>
            </w:r>
            <w:r w:rsidRPr="00D95B4D">
              <w:rPr>
                <w:sz w:val="24"/>
                <w:lang w:val="uk-UA"/>
              </w:rPr>
              <w:lastRenderedPageBreak/>
              <w:t xml:space="preserve">постмодернізму та </w:t>
            </w:r>
            <w:proofErr w:type="spellStart"/>
            <w:r w:rsidRPr="00D95B4D">
              <w:rPr>
                <w:sz w:val="24"/>
                <w:lang w:val="uk-UA"/>
              </w:rPr>
              <w:t>мультимедійності</w:t>
            </w:r>
            <w:proofErr w:type="spellEnd"/>
            <w:r w:rsidRPr="00D95B4D">
              <w:rPr>
                <w:sz w:val="24"/>
                <w:lang w:val="uk-UA"/>
              </w:rPr>
              <w:t>.</w:t>
            </w:r>
          </w:p>
          <w:p w:rsidR="00097F8A" w:rsidRPr="00D95B4D" w:rsidRDefault="00097F8A" w:rsidP="00097F8A">
            <w:pPr>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Канадська жіноча література (М. </w:t>
            </w:r>
            <w:proofErr w:type="spellStart"/>
            <w:r w:rsidRPr="00D95B4D">
              <w:rPr>
                <w:sz w:val="24"/>
                <w:lang w:val="uk-UA"/>
              </w:rPr>
              <w:t>Етвуд</w:t>
            </w:r>
            <w:proofErr w:type="spellEnd"/>
            <w:r w:rsidRPr="00D95B4D">
              <w:rPr>
                <w:sz w:val="24"/>
                <w:lang w:val="uk-UA"/>
              </w:rPr>
              <w:t xml:space="preserve"> та Е. </w:t>
            </w:r>
            <w:proofErr w:type="spellStart"/>
            <w:r w:rsidRPr="00D95B4D">
              <w:rPr>
                <w:sz w:val="24"/>
                <w:lang w:val="uk-UA"/>
              </w:rPr>
              <w:t>Манро</w:t>
            </w:r>
            <w:proofErr w:type="spellEnd"/>
            <w:r w:rsidRPr="00D95B4D">
              <w:rPr>
                <w:sz w:val="24"/>
                <w:lang w:val="uk-UA"/>
              </w:rPr>
              <w:t>).</w:t>
            </w:r>
          </w:p>
          <w:p w:rsidR="00097F8A" w:rsidRPr="00D95B4D" w:rsidRDefault="00097F8A" w:rsidP="00097F8A">
            <w:pPr>
              <w:widowControl w:val="0"/>
              <w:numPr>
                <w:ilvl w:val="0"/>
                <w:numId w:val="11"/>
              </w:numPr>
              <w:tabs>
                <w:tab w:val="left" w:pos="264"/>
              </w:tabs>
              <w:suppressAutoHyphens w:val="0"/>
              <w:spacing w:line="240" w:lineRule="auto"/>
              <w:ind w:leftChars="0" w:left="-1" w:firstLineChars="0" w:hanging="2"/>
              <w:jc w:val="both"/>
              <w:textDirection w:val="lrTb"/>
              <w:textAlignment w:val="auto"/>
              <w:outlineLvl w:val="9"/>
              <w:rPr>
                <w:sz w:val="24"/>
                <w:lang w:val="uk-UA"/>
              </w:rPr>
            </w:pPr>
            <w:r w:rsidRPr="00D95B4D">
              <w:rPr>
                <w:sz w:val="24"/>
                <w:lang w:val="uk-UA"/>
              </w:rPr>
              <w:t>Загальна характеристика латиноамериканської літератури ХХ–ХХІ ст.: магічний реалізм, „бум” та „пост-бум”.</w:t>
            </w:r>
          </w:p>
          <w:p w:rsidR="00097F8A" w:rsidRPr="00D95B4D" w:rsidRDefault="00097F8A" w:rsidP="00097F8A">
            <w:pPr>
              <w:pStyle w:val="a8"/>
              <w:widowControl w:val="0"/>
              <w:numPr>
                <w:ilvl w:val="0"/>
                <w:numId w:val="11"/>
              </w:numPr>
              <w:tabs>
                <w:tab w:val="left" w:pos="264"/>
              </w:tabs>
              <w:suppressAutoHyphens w:val="0"/>
              <w:spacing w:after="0" w:line="240" w:lineRule="auto"/>
              <w:ind w:leftChars="0" w:left="-1" w:firstLineChars="0" w:hanging="2"/>
              <w:jc w:val="both"/>
              <w:textDirection w:val="lrTb"/>
              <w:textAlignment w:val="auto"/>
              <w:outlineLvl w:val="9"/>
              <w:rPr>
                <w:sz w:val="24"/>
                <w:lang w:val="uk-UA"/>
              </w:rPr>
            </w:pPr>
            <w:r w:rsidRPr="00D95B4D">
              <w:rPr>
                <w:sz w:val="24"/>
                <w:lang w:val="uk-UA"/>
              </w:rPr>
              <w:t>І. </w:t>
            </w:r>
            <w:proofErr w:type="spellStart"/>
            <w:r w:rsidRPr="00D95B4D">
              <w:rPr>
                <w:sz w:val="24"/>
                <w:lang w:val="uk-UA"/>
              </w:rPr>
              <w:t>Альєнде</w:t>
            </w:r>
            <w:proofErr w:type="spellEnd"/>
            <w:r w:rsidRPr="00D95B4D">
              <w:rPr>
                <w:sz w:val="24"/>
                <w:lang w:val="uk-UA"/>
              </w:rPr>
              <w:t xml:space="preserve"> – одна з найяскравіших латиноамериканських письменниць сучасності.</w:t>
            </w:r>
          </w:p>
          <w:p w:rsidR="00097F8A" w:rsidRPr="00D95B4D" w:rsidRDefault="00097F8A" w:rsidP="00097F8A">
            <w:pPr>
              <w:pStyle w:val="41"/>
              <w:numPr>
                <w:ilvl w:val="0"/>
                <w:numId w:val="11"/>
              </w:numPr>
              <w:tabs>
                <w:tab w:val="left" w:pos="432"/>
              </w:tabs>
              <w:spacing w:after="0" w:line="240" w:lineRule="auto"/>
              <w:ind w:left="-1" w:hanging="2"/>
              <w:jc w:val="both"/>
              <w:rPr>
                <w:rFonts w:ascii="Times New Roman" w:hAnsi="Times New Roman"/>
                <w:sz w:val="24"/>
                <w:szCs w:val="24"/>
                <w:lang w:val="uk-UA"/>
              </w:rPr>
            </w:pPr>
            <w:r w:rsidRPr="00D95B4D">
              <w:rPr>
                <w:rFonts w:ascii="Times New Roman" w:hAnsi="Times New Roman"/>
                <w:sz w:val="24"/>
                <w:szCs w:val="24"/>
                <w:lang w:val="uk-UA"/>
              </w:rPr>
              <w:t>М. В. </w:t>
            </w:r>
            <w:proofErr w:type="spellStart"/>
            <w:r w:rsidRPr="00D95B4D">
              <w:rPr>
                <w:rFonts w:ascii="Times New Roman" w:hAnsi="Times New Roman"/>
                <w:sz w:val="24"/>
                <w:szCs w:val="24"/>
                <w:lang w:val="uk-UA"/>
              </w:rPr>
              <w:t>Льоса</w:t>
            </w:r>
            <w:proofErr w:type="spellEnd"/>
            <w:r w:rsidRPr="00D95B4D">
              <w:rPr>
                <w:rFonts w:ascii="Times New Roman" w:hAnsi="Times New Roman"/>
                <w:sz w:val="24"/>
                <w:szCs w:val="24"/>
                <w:lang w:val="uk-UA"/>
              </w:rPr>
              <w:t xml:space="preserve"> – найвідоміший перуанський класик ХХ-ХХІ ст. Історичний роман «Сон кельта».</w:t>
            </w:r>
          </w:p>
        </w:tc>
      </w:tr>
      <w:tr w:rsidR="00097F8A" w:rsidRPr="00D95B4D" w:rsidTr="00197F29">
        <w:tc>
          <w:tcPr>
            <w:tcW w:w="879" w:type="dxa"/>
          </w:tcPr>
          <w:p w:rsidR="00097F8A" w:rsidRPr="00D95B4D" w:rsidRDefault="00097F8A" w:rsidP="00197F29">
            <w:pPr>
              <w:pBdr>
                <w:top w:val="nil"/>
                <w:left w:val="nil"/>
                <w:bottom w:val="nil"/>
                <w:right w:val="nil"/>
                <w:between w:val="nil"/>
              </w:pBdr>
              <w:spacing w:line="240" w:lineRule="auto"/>
              <w:ind w:hanging="2"/>
              <w:jc w:val="center"/>
              <w:rPr>
                <w:color w:val="000000"/>
                <w:sz w:val="24"/>
                <w:lang w:val="uk-UA"/>
              </w:rPr>
            </w:pPr>
            <w:r w:rsidRPr="00D95B4D">
              <w:rPr>
                <w:color w:val="000000"/>
                <w:sz w:val="24"/>
                <w:lang w:val="uk-UA"/>
              </w:rPr>
              <w:lastRenderedPageBreak/>
              <w:t>2.5</w:t>
            </w:r>
          </w:p>
        </w:tc>
        <w:tc>
          <w:tcPr>
            <w:tcW w:w="8647" w:type="dxa"/>
          </w:tcPr>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bookmarkStart w:id="2" w:name="_Hlk190362590"/>
            <w:r w:rsidRPr="00D95B4D">
              <w:rPr>
                <w:b/>
                <w:sz w:val="24"/>
                <w:lang w:val="uk-UA"/>
              </w:rPr>
              <w:t>Постколоніальна література Африки, Австралії та Нової Зеландії</w:t>
            </w:r>
            <w:r w:rsidRPr="00D95B4D">
              <w:rPr>
                <w:i/>
                <w:iCs/>
                <w:color w:val="000000"/>
                <w:sz w:val="24"/>
                <w:lang w:val="uk-UA"/>
              </w:rPr>
              <w:t xml:space="preserve"> </w:t>
            </w:r>
          </w:p>
          <w:p w:rsidR="00097F8A" w:rsidRPr="00D95B4D" w:rsidRDefault="00097F8A" w:rsidP="00197F29">
            <w:pPr>
              <w:pBdr>
                <w:top w:val="nil"/>
                <w:left w:val="nil"/>
                <w:bottom w:val="nil"/>
                <w:right w:val="nil"/>
                <w:between w:val="nil"/>
              </w:pBdr>
              <w:spacing w:line="240" w:lineRule="auto"/>
              <w:ind w:hanging="2"/>
              <w:jc w:val="center"/>
              <w:rPr>
                <w:i/>
                <w:iCs/>
                <w:color w:val="000000"/>
                <w:sz w:val="24"/>
                <w:lang w:val="uk-UA"/>
              </w:rPr>
            </w:pPr>
            <w:r w:rsidRPr="00D95B4D">
              <w:rPr>
                <w:i/>
                <w:iCs/>
                <w:color w:val="000000"/>
                <w:sz w:val="24"/>
                <w:lang w:val="uk-UA"/>
              </w:rPr>
              <w:t>ПЛАН</w:t>
            </w:r>
          </w:p>
          <w:bookmarkEnd w:id="2"/>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 xml:space="preserve">Національні витоки сучасних африканських літератур. </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Мовне різноманіття літератур африканського континенту у ХХІ ст.</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Дж. М. </w:t>
            </w:r>
            <w:proofErr w:type="spellStart"/>
            <w:r w:rsidRPr="00D95B4D">
              <w:rPr>
                <w:sz w:val="24"/>
                <w:szCs w:val="24"/>
              </w:rPr>
              <w:t>Кутсі</w:t>
            </w:r>
            <w:proofErr w:type="spellEnd"/>
            <w:r w:rsidRPr="00D95B4D">
              <w:rPr>
                <w:sz w:val="24"/>
                <w:szCs w:val="24"/>
              </w:rPr>
              <w:t xml:space="preserve"> – знаковий репрезентант постколоніальної африканської словесності. </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Загальні зауваги про розвиток австралійської літератури.</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 xml:space="preserve">Література Австралії к. ХХ – 1-ї </w:t>
            </w:r>
            <w:r w:rsidR="00C9728C">
              <w:rPr>
                <w:sz w:val="24"/>
                <w:szCs w:val="24"/>
              </w:rPr>
              <w:t>чверті</w:t>
            </w:r>
            <w:r w:rsidRPr="00D95B4D">
              <w:rPr>
                <w:sz w:val="24"/>
                <w:szCs w:val="24"/>
              </w:rPr>
              <w:t xml:space="preserve"> ХХІ ст.</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sz w:val="24"/>
                <w:szCs w:val="24"/>
              </w:rPr>
            </w:pPr>
            <w:r w:rsidRPr="00D95B4D">
              <w:rPr>
                <w:sz w:val="24"/>
                <w:szCs w:val="24"/>
              </w:rPr>
              <w:t>П. Кері – найяскравіший автор новітньої австралійської літератури.</w:t>
            </w:r>
          </w:p>
          <w:p w:rsidR="00097F8A" w:rsidRPr="00D95B4D" w:rsidRDefault="00097F8A" w:rsidP="00097F8A">
            <w:pPr>
              <w:pStyle w:val="af1"/>
              <w:numPr>
                <w:ilvl w:val="0"/>
                <w:numId w:val="16"/>
              </w:numPr>
              <w:tabs>
                <w:tab w:val="left" w:pos="204"/>
              </w:tabs>
              <w:suppressAutoHyphens w:val="0"/>
              <w:spacing w:line="240" w:lineRule="auto"/>
              <w:ind w:leftChars="0" w:left="-1" w:firstLineChars="0" w:hanging="2"/>
              <w:textDirection w:val="lrTb"/>
              <w:textAlignment w:val="auto"/>
              <w:outlineLvl w:val="9"/>
              <w:rPr>
                <w:b/>
                <w:sz w:val="24"/>
                <w:szCs w:val="24"/>
              </w:rPr>
            </w:pPr>
            <w:r w:rsidRPr="00D95B4D">
              <w:rPr>
                <w:sz w:val="24"/>
                <w:szCs w:val="24"/>
              </w:rPr>
              <w:t xml:space="preserve">Сучасна новозеландська література. </w:t>
            </w:r>
          </w:p>
        </w:tc>
      </w:tr>
    </w:tbl>
    <w:p w:rsidR="00097F8A" w:rsidRPr="00D95B4D" w:rsidRDefault="00097F8A" w:rsidP="00097F8A">
      <w:pPr>
        <w:spacing w:line="240" w:lineRule="auto"/>
        <w:ind w:hanging="2"/>
        <w:jc w:val="both"/>
        <w:rPr>
          <w:sz w:val="24"/>
          <w:lang w:val="uk-UA"/>
        </w:rPr>
      </w:pPr>
    </w:p>
    <w:p w:rsidR="00CD7740" w:rsidRPr="00D95B4D" w:rsidRDefault="00CD7740">
      <w:pPr>
        <w:widowControl w:val="0"/>
        <w:pBdr>
          <w:top w:val="nil"/>
          <w:left w:val="nil"/>
          <w:bottom w:val="nil"/>
          <w:right w:val="nil"/>
          <w:between w:val="nil"/>
        </w:pBdr>
        <w:spacing w:line="240" w:lineRule="auto"/>
        <w:ind w:hanging="2"/>
        <w:jc w:val="both"/>
        <w:rPr>
          <w:color w:val="000000"/>
          <w:sz w:val="22"/>
          <w:szCs w:val="22"/>
          <w:lang w:val="uk-UA"/>
        </w:rPr>
      </w:pPr>
    </w:p>
    <w:p w:rsidR="00097F8A" w:rsidRPr="00D95B4D" w:rsidRDefault="00097F8A" w:rsidP="00097F8A">
      <w:pPr>
        <w:pBdr>
          <w:top w:val="nil"/>
          <w:left w:val="nil"/>
          <w:bottom w:val="nil"/>
          <w:right w:val="nil"/>
          <w:between w:val="nil"/>
        </w:pBdr>
        <w:spacing w:line="240" w:lineRule="auto"/>
        <w:ind w:left="0" w:hanging="3"/>
        <w:jc w:val="center"/>
        <w:rPr>
          <w:b/>
          <w:szCs w:val="28"/>
          <w:lang w:val="uk-UA"/>
        </w:rPr>
      </w:pPr>
      <w:bookmarkStart w:id="3" w:name="_heading=h.clb2vlajasa2" w:colFirst="0" w:colLast="0"/>
      <w:bookmarkStart w:id="4" w:name="_Hlk190420969"/>
      <w:bookmarkEnd w:id="3"/>
      <w:r w:rsidRPr="00D95B4D">
        <w:rPr>
          <w:b/>
          <w:szCs w:val="28"/>
          <w:lang w:val="uk-UA"/>
        </w:rPr>
        <w:t>Завдання для самостійної роботи студентів</w:t>
      </w:r>
    </w:p>
    <w:p w:rsidR="00097F8A" w:rsidRPr="00D95B4D" w:rsidRDefault="00097F8A" w:rsidP="00472606">
      <w:pPr>
        <w:pBdr>
          <w:top w:val="nil"/>
          <w:left w:val="nil"/>
          <w:bottom w:val="nil"/>
          <w:right w:val="nil"/>
          <w:between w:val="nil"/>
        </w:pBdr>
        <w:spacing w:line="240" w:lineRule="auto"/>
        <w:ind w:leftChars="0" w:left="0" w:firstLineChars="0" w:firstLine="720"/>
        <w:jc w:val="both"/>
        <w:rPr>
          <w:color w:val="000000"/>
          <w:szCs w:val="28"/>
          <w:lang w:val="uk-UA"/>
        </w:rPr>
      </w:pPr>
      <w:r w:rsidRPr="00D95B4D">
        <w:rPr>
          <w:color w:val="000000"/>
          <w:szCs w:val="28"/>
          <w:lang w:val="uk-UA"/>
        </w:rPr>
        <w:t>Самостійна робота здобувачів освіти під час вивчення освітнього компонента «Новітня зарубіжна література» складається з таких видів:</w:t>
      </w:r>
    </w:p>
    <w:p w:rsidR="008A7103" w:rsidRPr="00D95B4D" w:rsidRDefault="008A7103" w:rsidP="008A7103">
      <w:pPr>
        <w:pStyle w:val="af1"/>
        <w:numPr>
          <w:ilvl w:val="0"/>
          <w:numId w:val="49"/>
        </w:numPr>
        <w:pBdr>
          <w:top w:val="nil"/>
          <w:left w:val="nil"/>
          <w:bottom w:val="nil"/>
          <w:right w:val="nil"/>
          <w:between w:val="nil"/>
        </w:pBdr>
        <w:suppressAutoHyphens w:val="0"/>
        <w:spacing w:line="240" w:lineRule="auto"/>
        <w:ind w:leftChars="0" w:firstLineChars="0"/>
        <w:jc w:val="both"/>
        <w:textDirection w:val="lrTb"/>
        <w:textAlignment w:val="auto"/>
        <w:outlineLvl w:val="9"/>
        <w:rPr>
          <w:color w:val="000000"/>
        </w:rPr>
      </w:pPr>
      <w:r w:rsidRPr="00D95B4D">
        <w:rPr>
          <w:color w:val="000000"/>
        </w:rPr>
        <w:t>конспект основних понять до теми;</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прочитання художніх текстів та наукових розвідок;</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ведення читацького щоденника;</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виконання практичних завдань;</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пошук додаткової інформації;</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підготовка усних відповідей;</w:t>
      </w:r>
    </w:p>
    <w:p w:rsidR="00097F8A" w:rsidRPr="00D95B4D" w:rsidRDefault="00097F8A" w:rsidP="008A7103">
      <w:pPr>
        <w:pStyle w:val="af1"/>
        <w:numPr>
          <w:ilvl w:val="0"/>
          <w:numId w:val="49"/>
        </w:numPr>
        <w:pBdr>
          <w:top w:val="nil"/>
          <w:left w:val="nil"/>
          <w:bottom w:val="nil"/>
          <w:right w:val="nil"/>
          <w:between w:val="nil"/>
        </w:pBdr>
        <w:tabs>
          <w:tab w:val="left" w:pos="426"/>
          <w:tab w:val="left" w:pos="851"/>
        </w:tabs>
        <w:suppressAutoHyphens w:val="0"/>
        <w:spacing w:line="240" w:lineRule="auto"/>
        <w:ind w:leftChars="0" w:firstLineChars="0"/>
        <w:jc w:val="both"/>
        <w:textDirection w:val="lrTb"/>
        <w:textAlignment w:val="auto"/>
        <w:outlineLvl w:val="9"/>
        <w:rPr>
          <w:color w:val="000000"/>
        </w:rPr>
      </w:pPr>
      <w:r w:rsidRPr="00D95B4D">
        <w:rPr>
          <w:color w:val="000000"/>
        </w:rPr>
        <w:t>підготовка доповіді (</w:t>
      </w:r>
      <w:r w:rsidR="003646EC" w:rsidRPr="00D95B4D">
        <w:rPr>
          <w:color w:val="000000"/>
        </w:rPr>
        <w:t>літературознавчий</w:t>
      </w:r>
      <w:r w:rsidRPr="00D95B4D">
        <w:rPr>
          <w:color w:val="000000"/>
        </w:rPr>
        <w:t xml:space="preserve"> аналіз тексту).</w:t>
      </w:r>
    </w:p>
    <w:bookmarkEnd w:id="4"/>
    <w:p w:rsidR="00097F8A" w:rsidRPr="00D95B4D" w:rsidRDefault="00097F8A" w:rsidP="00097F8A">
      <w:pPr>
        <w:pStyle w:val="af1"/>
        <w:pBdr>
          <w:top w:val="nil"/>
          <w:left w:val="nil"/>
          <w:bottom w:val="nil"/>
          <w:right w:val="nil"/>
          <w:between w:val="nil"/>
        </w:pBdr>
        <w:ind w:left="-1" w:hanging="2"/>
        <w:jc w:val="both"/>
        <w:rPr>
          <w:b/>
          <w:sz w:val="24"/>
          <w:szCs w:val="24"/>
        </w:rPr>
      </w:pPr>
    </w:p>
    <w:tbl>
      <w:tblPr>
        <w:tblW w:w="9497" w:type="dxa"/>
        <w:tblInd w:w="152" w:type="dxa"/>
        <w:tblLayout w:type="fixed"/>
        <w:tblCellMar>
          <w:left w:w="0" w:type="dxa"/>
          <w:right w:w="0" w:type="dxa"/>
        </w:tblCellMar>
        <w:tblLook w:val="0000"/>
      </w:tblPr>
      <w:tblGrid>
        <w:gridCol w:w="709"/>
        <w:gridCol w:w="8788"/>
      </w:tblGrid>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pBdr>
                <w:top w:val="nil"/>
                <w:left w:val="nil"/>
                <w:bottom w:val="nil"/>
                <w:right w:val="nil"/>
                <w:between w:val="nil"/>
              </w:pBdr>
              <w:spacing w:line="240" w:lineRule="auto"/>
              <w:ind w:left="0" w:hanging="3"/>
              <w:jc w:val="center"/>
              <w:rPr>
                <w:color w:val="000000"/>
                <w:szCs w:val="28"/>
                <w:lang w:val="uk-UA"/>
              </w:rPr>
            </w:pPr>
            <w:r w:rsidRPr="00D95B4D">
              <w:rPr>
                <w:color w:val="000000"/>
                <w:szCs w:val="28"/>
                <w:lang w:val="uk-UA"/>
              </w:rPr>
              <w:t>№</w:t>
            </w:r>
          </w:p>
          <w:p w:rsidR="00097F8A" w:rsidRPr="00D95B4D" w:rsidRDefault="00097F8A" w:rsidP="00197F29">
            <w:pPr>
              <w:spacing w:line="240" w:lineRule="auto"/>
              <w:ind w:left="0" w:hanging="3"/>
              <w:jc w:val="center"/>
              <w:rPr>
                <w:color w:val="000000"/>
                <w:kern w:val="1"/>
                <w:szCs w:val="28"/>
                <w:lang w:val="uk-UA"/>
              </w:rPr>
            </w:pPr>
            <w:r w:rsidRPr="00D95B4D">
              <w:rPr>
                <w:color w:val="000000"/>
                <w:szCs w:val="28"/>
                <w:lang w:val="uk-UA"/>
              </w:rPr>
              <w:t>теми</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left="0" w:hanging="3"/>
              <w:jc w:val="center"/>
              <w:rPr>
                <w:szCs w:val="28"/>
                <w:lang w:val="uk-UA"/>
              </w:rPr>
            </w:pPr>
            <w:r w:rsidRPr="00D95B4D">
              <w:rPr>
                <w:color w:val="000000"/>
                <w:kern w:val="1"/>
                <w:szCs w:val="28"/>
                <w:lang w:val="uk-UA"/>
              </w:rPr>
              <w:t>Завдання</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t>1.1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Законспектувати визначення основних понять:</w:t>
            </w:r>
          </w:p>
          <w:p w:rsidR="00097F8A" w:rsidRPr="00D95B4D" w:rsidRDefault="00097F8A" w:rsidP="0023108A">
            <w:pPr>
              <w:pStyle w:val="af1"/>
              <w:autoSpaceDE w:val="0"/>
              <w:autoSpaceDN w:val="0"/>
              <w:adjustRightInd w:val="0"/>
              <w:ind w:leftChars="49" w:left="139" w:hanging="2"/>
              <w:jc w:val="both"/>
              <w:rPr>
                <w:rFonts w:eastAsia="TimesNewRomanPSMT"/>
                <w:sz w:val="24"/>
                <w:szCs w:val="24"/>
                <w:lang w:eastAsia="en-US"/>
              </w:rPr>
            </w:pPr>
            <w:proofErr w:type="spellStart"/>
            <w:r w:rsidRPr="00D95B4D">
              <w:rPr>
                <w:rFonts w:eastAsia="TimesNewRomanPSMT"/>
                <w:sz w:val="24"/>
                <w:szCs w:val="24"/>
                <w:lang w:eastAsia="en-US"/>
              </w:rPr>
              <w:t>постмодерн</w:t>
            </w:r>
            <w:proofErr w:type="spellEnd"/>
            <w:r w:rsidRPr="00D95B4D">
              <w:rPr>
                <w:rFonts w:eastAsia="TimesNewRomanPSMT"/>
                <w:sz w:val="24"/>
                <w:szCs w:val="24"/>
                <w:lang w:eastAsia="en-US"/>
              </w:rPr>
              <w:t xml:space="preserve">, постмодернізм, </w:t>
            </w:r>
            <w:proofErr w:type="spellStart"/>
            <w:r w:rsidRPr="00D95B4D">
              <w:rPr>
                <w:rFonts w:eastAsia="TimesNewRomanPSMT"/>
                <w:sz w:val="24"/>
                <w:szCs w:val="24"/>
                <w:lang w:eastAsia="en-US"/>
              </w:rPr>
              <w:t>метамодерн</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метамодернізм</w:t>
            </w:r>
            <w:proofErr w:type="spellEnd"/>
            <w:r w:rsidRPr="00D95B4D">
              <w:rPr>
                <w:rFonts w:eastAsia="TimesNewRomanPSMT"/>
                <w:sz w:val="24"/>
                <w:szCs w:val="24"/>
                <w:lang w:eastAsia="en-US"/>
              </w:rPr>
              <w:t xml:space="preserve">, децентралізація, синкретизм, амбівалентність, контркультура, </w:t>
            </w:r>
            <w:proofErr w:type="spellStart"/>
            <w:r w:rsidRPr="00D95B4D">
              <w:rPr>
                <w:rFonts w:eastAsia="TimesNewRomanPSMT"/>
                <w:sz w:val="24"/>
                <w:szCs w:val="24"/>
                <w:lang w:eastAsia="en-US"/>
              </w:rPr>
              <w:t>симулякр</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метатекст</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метастиль</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метароман</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гіперрецептивність</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інтертекстуальність</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палімсест</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інтерактивність</w:t>
            </w:r>
            <w:proofErr w:type="spellEnd"/>
            <w:r w:rsidRPr="00D95B4D">
              <w:rPr>
                <w:rFonts w:eastAsia="TimesNewRomanPSMT"/>
                <w:sz w:val="24"/>
                <w:szCs w:val="24"/>
                <w:lang w:eastAsia="en-US"/>
              </w:rPr>
              <w:t>, подвійне кодування, віртуальна історичність, нова щирість, новий утопізм.</w:t>
            </w:r>
          </w:p>
          <w:p w:rsidR="00097F8A" w:rsidRPr="00D95B4D" w:rsidRDefault="00097F8A" w:rsidP="00197F29">
            <w:pPr>
              <w:pStyle w:val="af1"/>
              <w:autoSpaceDE w:val="0"/>
              <w:autoSpaceDN w:val="0"/>
              <w:adjustRightInd w:val="0"/>
              <w:ind w:left="-1" w:hanging="2"/>
              <w:jc w:val="both"/>
              <w:rPr>
                <w:rFonts w:eastAsia="TimesNewRomanPS-BoldMT"/>
                <w:bCs/>
                <w:i/>
                <w:iCs/>
                <w:sz w:val="24"/>
                <w:szCs w:val="24"/>
                <w:lang w:eastAsia="en-US"/>
              </w:rPr>
            </w:pPr>
            <w:r w:rsidRPr="00D95B4D">
              <w:rPr>
                <w:i/>
                <w:iCs/>
                <w:sz w:val="24"/>
                <w:szCs w:val="24"/>
              </w:rPr>
              <w:t>Виконати завдання:</w:t>
            </w:r>
          </w:p>
          <w:p w:rsidR="00097F8A" w:rsidRPr="00D95B4D" w:rsidRDefault="00097F8A" w:rsidP="00097F8A">
            <w:pPr>
              <w:pStyle w:val="af1"/>
              <w:numPr>
                <w:ilvl w:val="0"/>
                <w:numId w:val="8"/>
              </w:numPr>
              <w:pBdr>
                <w:top w:val="nil"/>
                <w:left w:val="nil"/>
                <w:bottom w:val="nil"/>
                <w:right w:val="nil"/>
                <w:between w:val="nil"/>
              </w:pBdr>
              <w:shd w:val="clear" w:color="auto" w:fill="FFFFFF"/>
              <w:tabs>
                <w:tab w:val="left" w:pos="365"/>
              </w:tabs>
              <w:spacing w:line="240" w:lineRule="auto"/>
              <w:ind w:leftChars="0" w:left="-1" w:firstLineChars="0" w:hanging="2"/>
              <w:jc w:val="both"/>
              <w:rPr>
                <w:color w:val="000000"/>
                <w:sz w:val="24"/>
                <w:szCs w:val="24"/>
              </w:rPr>
            </w:pPr>
            <w:r w:rsidRPr="00D95B4D">
              <w:rPr>
                <w:rFonts w:eastAsia="TimesNewRomanPSMT"/>
                <w:sz w:val="24"/>
                <w:szCs w:val="24"/>
                <w:lang w:eastAsia="en-US"/>
              </w:rPr>
              <w:t xml:space="preserve">Опрацювати статтю: </w:t>
            </w:r>
            <w:proofErr w:type="spellStart"/>
            <w:r w:rsidRPr="00D95B4D">
              <w:rPr>
                <w:color w:val="000000"/>
                <w:sz w:val="24"/>
                <w:szCs w:val="24"/>
              </w:rPr>
              <w:t>Бандровська</w:t>
            </w:r>
            <w:proofErr w:type="spellEnd"/>
            <w:r w:rsidRPr="00D95B4D">
              <w:rPr>
                <w:color w:val="000000"/>
                <w:sz w:val="24"/>
                <w:szCs w:val="24"/>
              </w:rPr>
              <w:t xml:space="preserve"> О. Реальність як вигадка? Поняття «</w:t>
            </w:r>
            <w:proofErr w:type="spellStart"/>
            <w:r w:rsidRPr="00D95B4D">
              <w:rPr>
                <w:color w:val="000000"/>
                <w:sz w:val="24"/>
                <w:szCs w:val="24"/>
              </w:rPr>
              <w:t>метамодернізм</w:t>
            </w:r>
            <w:proofErr w:type="spellEnd"/>
            <w:r w:rsidRPr="00D95B4D">
              <w:rPr>
                <w:color w:val="000000"/>
                <w:sz w:val="24"/>
                <w:szCs w:val="24"/>
              </w:rPr>
              <w:t>» і «</w:t>
            </w:r>
            <w:proofErr w:type="spellStart"/>
            <w:r w:rsidRPr="00D95B4D">
              <w:rPr>
                <w:color w:val="000000"/>
                <w:sz w:val="24"/>
                <w:szCs w:val="24"/>
              </w:rPr>
              <w:t>метамодерн</w:t>
            </w:r>
            <w:proofErr w:type="spellEnd"/>
            <w:r w:rsidRPr="00D95B4D">
              <w:rPr>
                <w:color w:val="000000"/>
                <w:sz w:val="24"/>
                <w:szCs w:val="24"/>
              </w:rPr>
              <w:t xml:space="preserve">» в сучасному культурологічному і літературознавчому дискурсі. </w:t>
            </w:r>
            <w:r w:rsidRPr="00D95B4D">
              <w:rPr>
                <w:i/>
                <w:color w:val="000000"/>
                <w:sz w:val="24"/>
                <w:szCs w:val="24"/>
              </w:rPr>
              <w:t>Іноземна філологія</w:t>
            </w:r>
            <w:r w:rsidRPr="00D95B4D">
              <w:rPr>
                <w:color w:val="000000"/>
                <w:sz w:val="24"/>
                <w:szCs w:val="24"/>
              </w:rPr>
              <w:t>. 2021. № 134. с. 152–164.</w:t>
            </w:r>
          </w:p>
          <w:p w:rsidR="00097F8A" w:rsidRPr="00D95B4D" w:rsidRDefault="00097F8A" w:rsidP="00097F8A">
            <w:pPr>
              <w:pStyle w:val="af1"/>
              <w:numPr>
                <w:ilvl w:val="0"/>
                <w:numId w:val="8"/>
              </w:numPr>
              <w:pBdr>
                <w:top w:val="nil"/>
                <w:left w:val="nil"/>
                <w:bottom w:val="nil"/>
                <w:right w:val="nil"/>
                <w:between w:val="nil"/>
              </w:pBdr>
              <w:shd w:val="clear" w:color="auto" w:fill="FFFFFF"/>
              <w:tabs>
                <w:tab w:val="left" w:pos="365"/>
              </w:tabs>
              <w:spacing w:line="240" w:lineRule="auto"/>
              <w:ind w:leftChars="0" w:left="-1" w:firstLineChars="0" w:hanging="2"/>
              <w:jc w:val="both"/>
              <w:rPr>
                <w:color w:val="000000"/>
                <w:sz w:val="24"/>
                <w:szCs w:val="24"/>
              </w:rPr>
            </w:pPr>
            <w:r w:rsidRPr="00D95B4D">
              <w:rPr>
                <w:color w:val="000000"/>
                <w:sz w:val="24"/>
                <w:szCs w:val="24"/>
              </w:rPr>
              <w:t xml:space="preserve">Зробити порівняльну таблицю між постмодернізмом та </w:t>
            </w:r>
            <w:proofErr w:type="spellStart"/>
            <w:r w:rsidRPr="00D95B4D">
              <w:rPr>
                <w:color w:val="000000"/>
                <w:sz w:val="24"/>
                <w:szCs w:val="24"/>
              </w:rPr>
              <w:t>метамодернізмом</w:t>
            </w:r>
            <w:proofErr w:type="spellEnd"/>
            <w:r w:rsidRPr="00D95B4D">
              <w:rPr>
                <w:color w:val="000000"/>
                <w:sz w:val="24"/>
                <w:szCs w:val="24"/>
              </w:rPr>
              <w:t>.</w:t>
            </w:r>
          </w:p>
          <w:p w:rsidR="00097F8A" w:rsidRPr="00D95B4D" w:rsidRDefault="00097F8A" w:rsidP="00097F8A">
            <w:pPr>
              <w:pStyle w:val="af1"/>
              <w:numPr>
                <w:ilvl w:val="0"/>
                <w:numId w:val="8"/>
              </w:numPr>
              <w:pBdr>
                <w:top w:val="nil"/>
                <w:left w:val="nil"/>
                <w:bottom w:val="nil"/>
                <w:right w:val="nil"/>
                <w:between w:val="nil"/>
              </w:pBdr>
              <w:shd w:val="clear" w:color="auto" w:fill="FFFFFF"/>
              <w:tabs>
                <w:tab w:val="left" w:pos="365"/>
              </w:tabs>
              <w:spacing w:line="240" w:lineRule="auto"/>
              <w:ind w:leftChars="0" w:left="-1" w:firstLineChars="0" w:hanging="2"/>
              <w:jc w:val="both"/>
              <w:rPr>
                <w:color w:val="000000"/>
                <w:sz w:val="24"/>
                <w:szCs w:val="24"/>
              </w:rPr>
            </w:pPr>
            <w:r w:rsidRPr="00D95B4D">
              <w:rPr>
                <w:color w:val="000000"/>
                <w:sz w:val="24"/>
                <w:szCs w:val="24"/>
              </w:rPr>
              <w:t xml:space="preserve">Знайти англомовну інформацію про постмодернізм та </w:t>
            </w:r>
            <w:proofErr w:type="spellStart"/>
            <w:r w:rsidRPr="00D95B4D">
              <w:rPr>
                <w:color w:val="000000"/>
                <w:sz w:val="24"/>
                <w:szCs w:val="24"/>
              </w:rPr>
              <w:t>метамодернізм</w:t>
            </w:r>
            <w:proofErr w:type="spellEnd"/>
            <w:r w:rsidRPr="00D95B4D">
              <w:rPr>
                <w:color w:val="000000"/>
                <w:sz w:val="24"/>
                <w:szCs w:val="24"/>
              </w:rPr>
              <w:t>.</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t>1.2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Законспектувати визначення основних понять:</w:t>
            </w:r>
          </w:p>
          <w:p w:rsidR="00097F8A" w:rsidRPr="00D95B4D" w:rsidRDefault="00097F8A" w:rsidP="0023108A">
            <w:pPr>
              <w:pStyle w:val="af1"/>
              <w:autoSpaceDE w:val="0"/>
              <w:autoSpaceDN w:val="0"/>
              <w:adjustRightInd w:val="0"/>
              <w:ind w:leftChars="49" w:left="139" w:hanging="2"/>
              <w:jc w:val="both"/>
              <w:rPr>
                <w:rFonts w:eastAsia="TimesNewRomanPSMT"/>
                <w:sz w:val="24"/>
                <w:szCs w:val="24"/>
                <w:lang w:eastAsia="en-US"/>
              </w:rPr>
            </w:pPr>
            <w:r w:rsidRPr="00D95B4D">
              <w:rPr>
                <w:rFonts w:eastAsia="TimesNewRomanPSMT"/>
                <w:sz w:val="24"/>
                <w:szCs w:val="24"/>
                <w:lang w:eastAsia="en-US"/>
              </w:rPr>
              <w:t xml:space="preserve">кіберпростір, цифрова література, гібридність, технологічність, мережева література, література в мережі, </w:t>
            </w:r>
            <w:proofErr w:type="spellStart"/>
            <w:r w:rsidRPr="00D95B4D">
              <w:rPr>
                <w:rFonts w:eastAsia="TimesNewRomanPSMT"/>
                <w:sz w:val="24"/>
                <w:szCs w:val="24"/>
                <w:lang w:eastAsia="en-US"/>
              </w:rPr>
              <w:t>гіпертекстовість</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гіперрроман</w:t>
            </w:r>
            <w:proofErr w:type="spellEnd"/>
            <w:r w:rsidRPr="00D95B4D">
              <w:rPr>
                <w:rFonts w:eastAsia="TimesNewRomanPSMT"/>
                <w:sz w:val="24"/>
                <w:szCs w:val="24"/>
                <w:lang w:eastAsia="en-US"/>
              </w:rPr>
              <w:t xml:space="preserve">, ергодична література, мінімалізм, інтерактивна література, </w:t>
            </w:r>
            <w:proofErr w:type="spellStart"/>
            <w:r w:rsidRPr="00D95B4D">
              <w:rPr>
                <w:rFonts w:eastAsia="TimesNewRomanPSMT"/>
                <w:sz w:val="24"/>
                <w:szCs w:val="24"/>
                <w:lang w:eastAsia="en-US"/>
              </w:rPr>
              <w:t>драбл</w:t>
            </w:r>
            <w:proofErr w:type="spellEnd"/>
            <w:r w:rsidRPr="00D95B4D">
              <w:rPr>
                <w:rFonts w:eastAsia="TimesNewRomanPSMT"/>
                <w:sz w:val="24"/>
                <w:szCs w:val="24"/>
                <w:lang w:eastAsia="en-US"/>
              </w:rPr>
              <w:t xml:space="preserve">, мобільна проза, </w:t>
            </w:r>
            <w:proofErr w:type="spellStart"/>
            <w:r w:rsidRPr="00D95B4D">
              <w:rPr>
                <w:rFonts w:eastAsia="TimesNewRomanPSMT"/>
                <w:sz w:val="24"/>
                <w:szCs w:val="24"/>
                <w:lang w:eastAsia="en-US"/>
              </w:rPr>
              <w:lastRenderedPageBreak/>
              <w:t>твіттература</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фейсбуклітература</w:t>
            </w:r>
            <w:proofErr w:type="spellEnd"/>
            <w:r w:rsidRPr="00D95B4D">
              <w:rPr>
                <w:rFonts w:eastAsia="TimesNewRomanPSMT"/>
                <w:sz w:val="24"/>
                <w:szCs w:val="24"/>
                <w:lang w:eastAsia="en-US"/>
              </w:rPr>
              <w:t xml:space="preserve">, </w:t>
            </w:r>
            <w:proofErr w:type="spellStart"/>
            <w:r w:rsidRPr="00D95B4D">
              <w:rPr>
                <w:rFonts w:eastAsia="TimesNewRomanPSMT"/>
                <w:sz w:val="24"/>
                <w:szCs w:val="24"/>
                <w:lang w:eastAsia="en-US"/>
              </w:rPr>
              <w:t>інстаграмна</w:t>
            </w:r>
            <w:proofErr w:type="spellEnd"/>
            <w:r w:rsidRPr="00D95B4D">
              <w:rPr>
                <w:rFonts w:eastAsia="TimesNewRomanPSMT"/>
                <w:sz w:val="24"/>
                <w:szCs w:val="24"/>
                <w:lang w:eastAsia="en-US"/>
              </w:rPr>
              <w:t xml:space="preserve"> поезія, </w:t>
            </w:r>
            <w:proofErr w:type="spellStart"/>
            <w:r w:rsidRPr="00D95B4D">
              <w:rPr>
                <w:sz w:val="24"/>
                <w:szCs w:val="24"/>
              </w:rPr>
              <w:t>фанфік</w:t>
            </w:r>
            <w:proofErr w:type="spellEnd"/>
            <w:r w:rsidRPr="00D95B4D">
              <w:rPr>
                <w:sz w:val="24"/>
                <w:szCs w:val="24"/>
              </w:rPr>
              <w:t xml:space="preserve">, </w:t>
            </w:r>
            <w:proofErr w:type="spellStart"/>
            <w:r w:rsidRPr="00D95B4D">
              <w:rPr>
                <w:sz w:val="24"/>
                <w:szCs w:val="24"/>
              </w:rPr>
              <w:t>сіквел</w:t>
            </w:r>
            <w:proofErr w:type="spellEnd"/>
            <w:r w:rsidRPr="00D95B4D">
              <w:rPr>
                <w:sz w:val="24"/>
                <w:szCs w:val="24"/>
              </w:rPr>
              <w:t xml:space="preserve">, </w:t>
            </w:r>
            <w:proofErr w:type="spellStart"/>
            <w:r w:rsidRPr="00D95B4D">
              <w:rPr>
                <w:sz w:val="24"/>
                <w:szCs w:val="24"/>
              </w:rPr>
              <w:t>кросовер</w:t>
            </w:r>
            <w:proofErr w:type="spellEnd"/>
            <w:r w:rsidRPr="00D95B4D">
              <w:rPr>
                <w:sz w:val="24"/>
                <w:szCs w:val="24"/>
              </w:rPr>
              <w:t xml:space="preserve">, </w:t>
            </w:r>
            <w:proofErr w:type="spellStart"/>
            <w:r w:rsidRPr="00D95B4D">
              <w:rPr>
                <w:sz w:val="24"/>
                <w:szCs w:val="24"/>
              </w:rPr>
              <w:t>римейк</w:t>
            </w:r>
            <w:proofErr w:type="spellEnd"/>
            <w:r w:rsidRPr="00D95B4D">
              <w:rPr>
                <w:sz w:val="24"/>
                <w:szCs w:val="24"/>
              </w:rPr>
              <w:t xml:space="preserve">, </w:t>
            </w:r>
            <w:proofErr w:type="spellStart"/>
            <w:r w:rsidRPr="00D95B4D">
              <w:rPr>
                <w:sz w:val="24"/>
                <w:szCs w:val="24"/>
              </w:rPr>
              <w:t>спін-офф</w:t>
            </w:r>
            <w:proofErr w:type="spellEnd"/>
            <w:r w:rsidRPr="00D95B4D">
              <w:rPr>
                <w:sz w:val="24"/>
                <w:szCs w:val="24"/>
              </w:rPr>
              <w:t xml:space="preserve">, </w:t>
            </w:r>
            <w:proofErr w:type="spellStart"/>
            <w:r w:rsidRPr="00D95B4D">
              <w:rPr>
                <w:sz w:val="24"/>
                <w:szCs w:val="24"/>
              </w:rPr>
              <w:t>мешап</w:t>
            </w:r>
            <w:proofErr w:type="spellEnd"/>
            <w:r w:rsidRPr="00D95B4D">
              <w:rPr>
                <w:sz w:val="24"/>
                <w:szCs w:val="24"/>
              </w:rPr>
              <w:t>.</w:t>
            </w:r>
          </w:p>
          <w:p w:rsidR="00097F8A" w:rsidRPr="00D95B4D" w:rsidRDefault="00097F8A" w:rsidP="00197F29">
            <w:pPr>
              <w:pStyle w:val="af1"/>
              <w:autoSpaceDE w:val="0"/>
              <w:autoSpaceDN w:val="0"/>
              <w:adjustRightInd w:val="0"/>
              <w:ind w:left="-1" w:hanging="2"/>
              <w:jc w:val="both"/>
              <w:rPr>
                <w:rFonts w:eastAsia="TimesNewRomanPS-BoldMT"/>
                <w:bCs/>
                <w:i/>
                <w:iCs/>
                <w:sz w:val="24"/>
                <w:szCs w:val="24"/>
                <w:lang w:eastAsia="en-US"/>
              </w:rPr>
            </w:pPr>
            <w:r w:rsidRPr="00D95B4D">
              <w:rPr>
                <w:i/>
                <w:iCs/>
                <w:sz w:val="24"/>
                <w:szCs w:val="24"/>
              </w:rPr>
              <w:t>Виконати завдання:</w:t>
            </w:r>
          </w:p>
          <w:p w:rsidR="00097F8A" w:rsidRPr="00D95B4D" w:rsidRDefault="00097F8A" w:rsidP="0023108A">
            <w:pPr>
              <w:pStyle w:val="af1"/>
              <w:numPr>
                <w:ilvl w:val="0"/>
                <w:numId w:val="25"/>
              </w:numPr>
              <w:tabs>
                <w:tab w:val="left" w:pos="192"/>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 xml:space="preserve">Написати по 2 види </w:t>
            </w:r>
            <w:proofErr w:type="spellStart"/>
            <w:r w:rsidRPr="00D95B4D">
              <w:rPr>
                <w:rFonts w:eastAsia="TimesNewRomanPSMT"/>
                <w:sz w:val="24"/>
                <w:szCs w:val="24"/>
                <w:lang w:eastAsia="en-US"/>
              </w:rPr>
              <w:t>фанфіка</w:t>
            </w:r>
            <w:proofErr w:type="spellEnd"/>
            <w:r w:rsidRPr="00D95B4D">
              <w:rPr>
                <w:rFonts w:eastAsia="TimesNewRomanPSMT"/>
                <w:sz w:val="24"/>
                <w:szCs w:val="24"/>
                <w:lang w:eastAsia="en-US"/>
              </w:rPr>
              <w:t xml:space="preserve"> на 2 будь-які художні тексти зарубіжної літератури</w:t>
            </w:r>
            <w:r w:rsidRPr="00D95B4D">
              <w:rPr>
                <w:color w:val="000000"/>
                <w:sz w:val="24"/>
              </w:rPr>
              <w:t xml:space="preserve"> (</w:t>
            </w:r>
            <w:proofErr w:type="spellStart"/>
            <w:r w:rsidRPr="00D95B4D">
              <w:rPr>
                <w:color w:val="000000"/>
                <w:sz w:val="24"/>
              </w:rPr>
              <w:t>сіквел</w:t>
            </w:r>
            <w:proofErr w:type="spellEnd"/>
            <w:r w:rsidRPr="00D95B4D">
              <w:rPr>
                <w:color w:val="000000"/>
                <w:sz w:val="24"/>
              </w:rPr>
              <w:t xml:space="preserve">, </w:t>
            </w:r>
            <w:proofErr w:type="spellStart"/>
            <w:r w:rsidRPr="00D95B4D">
              <w:rPr>
                <w:color w:val="000000"/>
                <w:sz w:val="24"/>
              </w:rPr>
              <w:t>пріквел</w:t>
            </w:r>
            <w:proofErr w:type="spellEnd"/>
            <w:r w:rsidRPr="00D95B4D">
              <w:rPr>
                <w:color w:val="000000"/>
                <w:sz w:val="24"/>
              </w:rPr>
              <w:t xml:space="preserve">, </w:t>
            </w:r>
            <w:proofErr w:type="spellStart"/>
            <w:r w:rsidRPr="00D95B4D">
              <w:rPr>
                <w:color w:val="000000"/>
                <w:sz w:val="24"/>
              </w:rPr>
              <w:t>мідквел</w:t>
            </w:r>
            <w:proofErr w:type="spellEnd"/>
            <w:r w:rsidRPr="00D95B4D">
              <w:rPr>
                <w:color w:val="000000"/>
                <w:sz w:val="24"/>
              </w:rPr>
              <w:t xml:space="preserve">, </w:t>
            </w:r>
            <w:proofErr w:type="spellStart"/>
            <w:r w:rsidRPr="00D95B4D">
              <w:rPr>
                <w:color w:val="000000"/>
                <w:sz w:val="24"/>
              </w:rPr>
              <w:t>кросовер</w:t>
            </w:r>
            <w:proofErr w:type="spellEnd"/>
            <w:r w:rsidRPr="00D95B4D">
              <w:rPr>
                <w:color w:val="000000"/>
                <w:sz w:val="24"/>
              </w:rPr>
              <w:t xml:space="preserve">, спін </w:t>
            </w:r>
            <w:proofErr w:type="spellStart"/>
            <w:r w:rsidRPr="00D95B4D">
              <w:rPr>
                <w:color w:val="000000"/>
                <w:sz w:val="24"/>
              </w:rPr>
              <w:t>офф</w:t>
            </w:r>
            <w:proofErr w:type="spellEnd"/>
            <w:r w:rsidRPr="00D95B4D">
              <w:rPr>
                <w:color w:val="000000"/>
                <w:sz w:val="24"/>
              </w:rPr>
              <w:t xml:space="preserve"> або </w:t>
            </w:r>
            <w:proofErr w:type="spellStart"/>
            <w:r w:rsidRPr="00D95B4D">
              <w:rPr>
                <w:color w:val="000000"/>
                <w:sz w:val="24"/>
              </w:rPr>
              <w:t>римейк</w:t>
            </w:r>
            <w:proofErr w:type="spellEnd"/>
            <w:r w:rsidRPr="00D95B4D">
              <w:rPr>
                <w:color w:val="000000"/>
                <w:sz w:val="24"/>
              </w:rPr>
              <w:t>).</w:t>
            </w:r>
          </w:p>
          <w:p w:rsidR="00097F8A" w:rsidRPr="00D95B4D" w:rsidRDefault="00AD465A" w:rsidP="0023108A">
            <w:pPr>
              <w:pStyle w:val="af1"/>
              <w:numPr>
                <w:ilvl w:val="0"/>
                <w:numId w:val="25"/>
              </w:numPr>
              <w:tabs>
                <w:tab w:val="left" w:pos="192"/>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Порівняти</w:t>
            </w:r>
            <w:r w:rsidR="00097F8A" w:rsidRPr="00D95B4D">
              <w:rPr>
                <w:rFonts w:eastAsia="TimesNewRomanPSMT"/>
                <w:sz w:val="24"/>
                <w:szCs w:val="24"/>
                <w:lang w:eastAsia="en-US"/>
              </w:rPr>
              <w:t xml:space="preserve"> розвит</w:t>
            </w:r>
            <w:r w:rsidRPr="00D95B4D">
              <w:rPr>
                <w:rFonts w:eastAsia="TimesNewRomanPSMT"/>
                <w:sz w:val="24"/>
                <w:szCs w:val="24"/>
                <w:lang w:eastAsia="en-US"/>
              </w:rPr>
              <w:t>ок</w:t>
            </w:r>
            <w:r w:rsidR="00097F8A" w:rsidRPr="00D95B4D">
              <w:rPr>
                <w:rFonts w:eastAsia="TimesNewRomanPSMT"/>
                <w:sz w:val="24"/>
                <w:szCs w:val="24"/>
                <w:lang w:eastAsia="en-US"/>
              </w:rPr>
              <w:t xml:space="preserve"> мережевої літератури</w:t>
            </w:r>
            <w:r w:rsidRPr="00D95B4D">
              <w:rPr>
                <w:rFonts w:eastAsia="TimesNewRomanPSMT"/>
                <w:sz w:val="24"/>
                <w:szCs w:val="24"/>
                <w:lang w:eastAsia="en-US"/>
              </w:rPr>
              <w:t xml:space="preserve"> в Україні та США.</w:t>
            </w:r>
          </w:p>
          <w:p w:rsidR="00097F8A" w:rsidRPr="00D95B4D" w:rsidRDefault="00097F8A" w:rsidP="0023108A">
            <w:pPr>
              <w:pStyle w:val="af1"/>
              <w:numPr>
                <w:ilvl w:val="0"/>
                <w:numId w:val="25"/>
              </w:numPr>
              <w:tabs>
                <w:tab w:val="left" w:pos="192"/>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Добрати 5 сучасних зарубіжних романів, що використовують реалізм як метод.</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color w:val="000000"/>
                <w:spacing w:val="-4"/>
                <w:szCs w:val="28"/>
                <w:lang w:val="uk-UA"/>
              </w:rPr>
            </w:pPr>
            <w:r w:rsidRPr="00D95B4D">
              <w:rPr>
                <w:szCs w:val="28"/>
                <w:lang w:val="uk-UA"/>
              </w:rPr>
              <w:lastRenderedPageBreak/>
              <w:t>1.3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23108A">
            <w:pPr>
              <w:pStyle w:val="af1"/>
              <w:numPr>
                <w:ilvl w:val="0"/>
                <w:numId w:val="33"/>
              </w:numPr>
              <w:tabs>
                <w:tab w:val="left" w:pos="282"/>
              </w:tabs>
              <w:spacing w:line="240" w:lineRule="auto"/>
              <w:ind w:leftChars="0" w:firstLineChars="0" w:hanging="2"/>
              <w:jc w:val="both"/>
              <w:textDirection w:val="lrTb"/>
              <w:textAlignment w:val="auto"/>
              <w:outlineLvl w:val="9"/>
              <w:rPr>
                <w:sz w:val="24"/>
                <w:szCs w:val="24"/>
              </w:rPr>
            </w:pPr>
            <w:proofErr w:type="spellStart"/>
            <w:r w:rsidRPr="00D95B4D">
              <w:rPr>
                <w:sz w:val="24"/>
                <w:szCs w:val="24"/>
              </w:rPr>
              <w:t>Сарамаго</w:t>
            </w:r>
            <w:proofErr w:type="spellEnd"/>
            <w:r w:rsidRPr="00D95B4D">
              <w:rPr>
                <w:sz w:val="24"/>
                <w:szCs w:val="24"/>
              </w:rPr>
              <w:t xml:space="preserve"> </w:t>
            </w:r>
            <w:proofErr w:type="spellStart"/>
            <w:r w:rsidRPr="00D95B4D">
              <w:rPr>
                <w:sz w:val="24"/>
                <w:szCs w:val="24"/>
              </w:rPr>
              <w:t>Жозе</w:t>
            </w:r>
            <w:proofErr w:type="spellEnd"/>
            <w:r w:rsidRPr="00D95B4D">
              <w:rPr>
                <w:sz w:val="24"/>
                <w:szCs w:val="24"/>
              </w:rPr>
              <w:t xml:space="preserve"> «Сліпота».</w:t>
            </w:r>
          </w:p>
          <w:p w:rsidR="00097F8A" w:rsidRPr="00D95B4D" w:rsidRDefault="00097F8A" w:rsidP="0023108A">
            <w:pPr>
              <w:pStyle w:val="af1"/>
              <w:numPr>
                <w:ilvl w:val="0"/>
                <w:numId w:val="33"/>
              </w:numPr>
              <w:tabs>
                <w:tab w:val="left" w:pos="282"/>
              </w:tabs>
              <w:spacing w:line="240" w:lineRule="auto"/>
              <w:ind w:leftChars="0" w:firstLineChars="0" w:hanging="2"/>
              <w:jc w:val="both"/>
              <w:textDirection w:val="lrTb"/>
              <w:textAlignment w:val="auto"/>
              <w:outlineLvl w:val="9"/>
              <w:rPr>
                <w:sz w:val="24"/>
                <w:szCs w:val="24"/>
              </w:rPr>
            </w:pPr>
            <w:proofErr w:type="spellStart"/>
            <w:r w:rsidRPr="00D95B4D">
              <w:rPr>
                <w:sz w:val="24"/>
                <w:szCs w:val="24"/>
              </w:rPr>
              <w:t>Еко</w:t>
            </w:r>
            <w:proofErr w:type="spellEnd"/>
            <w:r w:rsidRPr="00D95B4D">
              <w:rPr>
                <w:sz w:val="24"/>
                <w:szCs w:val="24"/>
              </w:rPr>
              <w:t xml:space="preserve"> </w:t>
            </w:r>
            <w:proofErr w:type="spellStart"/>
            <w:r w:rsidRPr="00D95B4D">
              <w:rPr>
                <w:sz w:val="24"/>
                <w:szCs w:val="24"/>
              </w:rPr>
              <w:t>Умберто</w:t>
            </w:r>
            <w:proofErr w:type="spellEnd"/>
            <w:r w:rsidRPr="00D95B4D">
              <w:rPr>
                <w:sz w:val="24"/>
                <w:szCs w:val="24"/>
              </w:rPr>
              <w:t xml:space="preserve"> «Празький цвинтар».</w:t>
            </w:r>
          </w:p>
          <w:p w:rsidR="00097F8A" w:rsidRPr="00D95B4D" w:rsidRDefault="00097F8A" w:rsidP="00197F29">
            <w:pPr>
              <w:spacing w:line="240" w:lineRule="auto"/>
              <w:ind w:hanging="2"/>
              <w:jc w:val="both"/>
              <w:rPr>
                <w:rFonts w:eastAsia="TimesNewRomanPS-BoldMT"/>
                <w:bCs/>
                <w:i/>
                <w:iCs/>
                <w:sz w:val="24"/>
                <w:lang w:val="uk-UA" w:eastAsia="en-US"/>
              </w:rPr>
            </w:pPr>
            <w:r w:rsidRPr="00D95B4D">
              <w:rPr>
                <w:i/>
                <w:iCs/>
                <w:sz w:val="24"/>
                <w:lang w:val="uk-UA"/>
              </w:rPr>
              <w:t>Виконати завдання:</w:t>
            </w:r>
          </w:p>
          <w:p w:rsidR="00097F8A" w:rsidRPr="00D95B4D" w:rsidRDefault="00097F8A" w:rsidP="0023108A">
            <w:pPr>
              <w:pStyle w:val="af1"/>
              <w:numPr>
                <w:ilvl w:val="0"/>
                <w:numId w:val="26"/>
              </w:numPr>
              <w:tabs>
                <w:tab w:val="left" w:pos="252"/>
              </w:tabs>
              <w:suppressAutoHyphens w:val="0"/>
              <w:autoSpaceDE w:val="0"/>
              <w:autoSpaceDN w:val="0"/>
              <w:adjustRightInd w:val="0"/>
              <w:spacing w:line="240" w:lineRule="auto"/>
              <w:ind w:leftChars="0" w:left="-1" w:firstLineChars="0" w:hanging="2"/>
              <w:jc w:val="both"/>
              <w:textDirection w:val="lrTb"/>
              <w:textAlignment w:val="auto"/>
              <w:outlineLvl w:val="9"/>
              <w:rPr>
                <w:rFonts w:asciiTheme="majorBidi" w:eastAsia="TimesNewRomanPSMT" w:hAnsiTheme="majorBidi" w:cstheme="majorBidi"/>
                <w:sz w:val="24"/>
                <w:szCs w:val="24"/>
                <w:lang w:eastAsia="en-US"/>
              </w:rPr>
            </w:pPr>
            <w:r w:rsidRPr="00D95B4D">
              <w:rPr>
                <w:rFonts w:asciiTheme="majorBidi" w:eastAsia="TimesNewRomanPSMT" w:hAnsiTheme="majorBidi" w:cstheme="majorBidi"/>
                <w:sz w:val="24"/>
                <w:szCs w:val="24"/>
                <w:lang w:eastAsia="en-US"/>
              </w:rPr>
              <w:t xml:space="preserve">Опрацювати по одній розвідці з кожного розділу видання: </w:t>
            </w:r>
          </w:p>
          <w:p w:rsidR="00097F8A" w:rsidRPr="00D95B4D" w:rsidRDefault="00097F8A" w:rsidP="0023108A">
            <w:pPr>
              <w:pStyle w:val="af1"/>
              <w:tabs>
                <w:tab w:val="left" w:pos="252"/>
              </w:tabs>
              <w:autoSpaceDE w:val="0"/>
              <w:autoSpaceDN w:val="0"/>
              <w:adjustRightInd w:val="0"/>
              <w:ind w:left="-1" w:hanging="2"/>
              <w:jc w:val="both"/>
              <w:rPr>
                <w:rFonts w:asciiTheme="majorBidi" w:eastAsia="TimesNewRomanPSMT" w:hAnsiTheme="majorBidi" w:cstheme="majorBidi"/>
                <w:sz w:val="24"/>
                <w:szCs w:val="24"/>
                <w:lang w:eastAsia="en-US"/>
              </w:rPr>
            </w:pPr>
            <w:r w:rsidRPr="00D95B4D">
              <w:rPr>
                <w:rFonts w:asciiTheme="majorBidi" w:eastAsia="TimesNewRomanPSMT" w:hAnsiTheme="majorBidi" w:cstheme="majorBidi"/>
                <w:sz w:val="24"/>
                <w:szCs w:val="24"/>
                <w:lang w:eastAsia="en-US"/>
              </w:rPr>
              <w:t>Х</w:t>
            </w:r>
            <w:r w:rsidRPr="00D95B4D">
              <w:rPr>
                <w:sz w:val="24"/>
                <w:szCs w:val="24"/>
              </w:rPr>
              <w:t>удожній потенціал нефікційної літератури : матеріали ХІХ Міжнародної літературознавчої конференції. (Чернівці, 25–26 жовтня 2024 р.) Чернівці : Чернівецький нац. ун-т ім. Ю. Федьковича, 2024. 144 с.</w:t>
            </w:r>
          </w:p>
          <w:p w:rsidR="00097F8A" w:rsidRPr="00D95B4D" w:rsidRDefault="00097F8A" w:rsidP="0023108A">
            <w:pPr>
              <w:pStyle w:val="af1"/>
              <w:numPr>
                <w:ilvl w:val="0"/>
                <w:numId w:val="26"/>
              </w:numPr>
              <w:tabs>
                <w:tab w:val="left" w:pos="252"/>
              </w:tabs>
              <w:spacing w:line="240" w:lineRule="auto"/>
              <w:ind w:leftChars="0" w:left="-1" w:firstLineChars="0" w:hanging="2"/>
              <w:jc w:val="both"/>
              <w:textDirection w:val="lrTb"/>
              <w:textAlignment w:val="auto"/>
              <w:outlineLvl w:val="9"/>
              <w:rPr>
                <w:rFonts w:eastAsia="TimesNewRomanPSMT"/>
                <w:iCs/>
                <w:sz w:val="24"/>
                <w:szCs w:val="24"/>
                <w:lang w:eastAsia="en-US"/>
              </w:rPr>
            </w:pPr>
            <w:r w:rsidRPr="00D95B4D">
              <w:rPr>
                <w:rFonts w:asciiTheme="majorBidi" w:eastAsia="TimesNewRomanPSMT" w:hAnsiTheme="majorBidi" w:cstheme="majorBidi"/>
                <w:iCs/>
                <w:sz w:val="24"/>
                <w:szCs w:val="24"/>
                <w:lang w:eastAsia="en-US"/>
              </w:rPr>
              <w:t xml:space="preserve">Підготувати презентацію </w:t>
            </w:r>
            <w:r w:rsidRPr="00D95B4D">
              <w:rPr>
                <w:rFonts w:asciiTheme="majorBidi" w:hAnsiTheme="majorBidi" w:cstheme="majorBidi"/>
                <w:sz w:val="24"/>
                <w:szCs w:val="24"/>
              </w:rPr>
              <w:t xml:space="preserve">(PowerPoint) </w:t>
            </w:r>
            <w:r w:rsidRPr="00D95B4D">
              <w:rPr>
                <w:rFonts w:asciiTheme="majorBidi" w:hAnsiTheme="majorBidi" w:cstheme="majorBidi"/>
                <w:spacing w:val="-1"/>
                <w:sz w:val="24"/>
                <w:szCs w:val="24"/>
              </w:rPr>
              <w:t>про одного/одну з найсучасніших лауреатів/</w:t>
            </w:r>
            <w:proofErr w:type="spellStart"/>
            <w:r w:rsidRPr="00D95B4D">
              <w:rPr>
                <w:rFonts w:asciiTheme="majorBidi" w:hAnsiTheme="majorBidi" w:cstheme="majorBidi"/>
                <w:spacing w:val="-1"/>
                <w:sz w:val="24"/>
                <w:szCs w:val="24"/>
              </w:rPr>
              <w:t>ок</w:t>
            </w:r>
            <w:proofErr w:type="spellEnd"/>
            <w:r w:rsidRPr="00D95B4D">
              <w:rPr>
                <w:rFonts w:asciiTheme="majorBidi" w:hAnsiTheme="majorBidi" w:cstheme="majorBidi"/>
                <w:spacing w:val="-1"/>
                <w:sz w:val="24"/>
                <w:szCs w:val="24"/>
              </w:rPr>
              <w:t xml:space="preserve"> (Нобель, Букер, </w:t>
            </w:r>
            <w:proofErr w:type="spellStart"/>
            <w:r w:rsidRPr="00D95B4D">
              <w:rPr>
                <w:rFonts w:asciiTheme="majorBidi" w:hAnsiTheme="majorBidi" w:cstheme="majorBidi"/>
                <w:spacing w:val="-1"/>
                <w:sz w:val="24"/>
                <w:szCs w:val="24"/>
              </w:rPr>
              <w:t>Ґонкур</w:t>
            </w:r>
            <w:proofErr w:type="spellEnd"/>
            <w:r w:rsidRPr="00D95B4D">
              <w:rPr>
                <w:rFonts w:asciiTheme="majorBidi" w:hAnsiTheme="majorBidi" w:cstheme="majorBidi"/>
                <w:spacing w:val="-1"/>
                <w:sz w:val="24"/>
                <w:szCs w:val="24"/>
              </w:rPr>
              <w:t xml:space="preserve">, </w:t>
            </w:r>
            <w:proofErr w:type="spellStart"/>
            <w:r w:rsidRPr="00D95B4D">
              <w:rPr>
                <w:rFonts w:asciiTheme="majorBidi" w:hAnsiTheme="majorBidi" w:cstheme="majorBidi"/>
                <w:spacing w:val="-1"/>
                <w:sz w:val="24"/>
                <w:szCs w:val="24"/>
              </w:rPr>
              <w:t>Пулітцер</w:t>
            </w:r>
            <w:proofErr w:type="spellEnd"/>
            <w:r w:rsidRPr="00D95B4D">
              <w:rPr>
                <w:rFonts w:asciiTheme="majorBidi" w:hAnsiTheme="majorBidi" w:cstheme="majorBidi"/>
                <w:spacing w:val="-1"/>
                <w:sz w:val="24"/>
                <w:szCs w:val="24"/>
              </w:rPr>
              <w:t xml:space="preserve"> 2020-х рр.).</w:t>
            </w:r>
          </w:p>
          <w:p w:rsidR="00097F8A" w:rsidRPr="00D95B4D" w:rsidRDefault="00097F8A" w:rsidP="0023108A">
            <w:pPr>
              <w:pStyle w:val="af1"/>
              <w:numPr>
                <w:ilvl w:val="0"/>
                <w:numId w:val="26"/>
              </w:numPr>
              <w:tabs>
                <w:tab w:val="left" w:pos="252"/>
              </w:tabs>
              <w:spacing w:line="240" w:lineRule="auto"/>
              <w:ind w:leftChars="0" w:left="-1" w:firstLineChars="0" w:hanging="2"/>
              <w:jc w:val="both"/>
              <w:textDirection w:val="lrTb"/>
              <w:textAlignment w:val="auto"/>
              <w:outlineLvl w:val="9"/>
              <w:rPr>
                <w:rFonts w:eastAsia="TimesNewRomanPSMT"/>
                <w:iCs/>
                <w:sz w:val="24"/>
                <w:szCs w:val="24"/>
                <w:lang w:eastAsia="en-US"/>
              </w:rPr>
            </w:pPr>
            <w:r w:rsidRPr="00D95B4D">
              <w:rPr>
                <w:rFonts w:asciiTheme="majorBidi" w:hAnsiTheme="majorBidi" w:cstheme="majorBidi"/>
                <w:spacing w:val="-1"/>
                <w:sz w:val="24"/>
                <w:szCs w:val="24"/>
              </w:rPr>
              <w:t>Пошукати інформацію про сучасний літературний процес в Італії, Іспанії та Португалії.</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t>2.1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23108A">
            <w:pPr>
              <w:pStyle w:val="af1"/>
              <w:numPr>
                <w:ilvl w:val="0"/>
                <w:numId w:val="31"/>
              </w:numPr>
              <w:tabs>
                <w:tab w:val="left" w:pos="192"/>
              </w:tabs>
              <w:suppressAutoHyphens w:val="0"/>
              <w:autoSpaceDE w:val="0"/>
              <w:autoSpaceDN w:val="0"/>
              <w:adjustRightInd w:val="0"/>
              <w:spacing w:line="240" w:lineRule="auto"/>
              <w:ind w:leftChars="0" w:left="0" w:firstLineChars="0" w:hanging="2"/>
              <w:jc w:val="both"/>
              <w:textDirection w:val="lrTb"/>
              <w:textAlignment w:val="auto"/>
              <w:outlineLvl w:val="9"/>
              <w:rPr>
                <w:iCs/>
                <w:color w:val="000000"/>
                <w:sz w:val="24"/>
              </w:rPr>
            </w:pPr>
            <w:r w:rsidRPr="00D95B4D">
              <w:rPr>
                <w:iCs/>
                <w:color w:val="000000"/>
                <w:sz w:val="24"/>
              </w:rPr>
              <w:t>Мюллер Герта «Гойдалка дихання».</w:t>
            </w:r>
          </w:p>
          <w:p w:rsidR="00097F8A" w:rsidRPr="00D95B4D" w:rsidRDefault="00097F8A" w:rsidP="0023108A">
            <w:pPr>
              <w:pStyle w:val="af1"/>
              <w:numPr>
                <w:ilvl w:val="0"/>
                <w:numId w:val="31"/>
              </w:numPr>
              <w:tabs>
                <w:tab w:val="left" w:pos="192"/>
              </w:tabs>
              <w:suppressAutoHyphens w:val="0"/>
              <w:autoSpaceDE w:val="0"/>
              <w:autoSpaceDN w:val="0"/>
              <w:adjustRightInd w:val="0"/>
              <w:spacing w:line="240" w:lineRule="auto"/>
              <w:ind w:leftChars="0" w:left="0" w:firstLineChars="0" w:hanging="2"/>
              <w:jc w:val="both"/>
              <w:textDirection w:val="lrTb"/>
              <w:textAlignment w:val="auto"/>
              <w:outlineLvl w:val="9"/>
              <w:rPr>
                <w:iCs/>
                <w:color w:val="000000"/>
                <w:sz w:val="24"/>
              </w:rPr>
            </w:pPr>
            <w:proofErr w:type="spellStart"/>
            <w:r w:rsidRPr="00D95B4D">
              <w:rPr>
                <w:iCs/>
                <w:color w:val="000000"/>
                <w:sz w:val="24"/>
              </w:rPr>
              <w:t>Єлінек</w:t>
            </w:r>
            <w:proofErr w:type="spellEnd"/>
            <w:r w:rsidRPr="00D95B4D">
              <w:rPr>
                <w:iCs/>
                <w:color w:val="000000"/>
                <w:sz w:val="24"/>
              </w:rPr>
              <w:t xml:space="preserve"> </w:t>
            </w:r>
            <w:proofErr w:type="spellStart"/>
            <w:r w:rsidRPr="00D95B4D">
              <w:rPr>
                <w:iCs/>
                <w:color w:val="000000"/>
                <w:sz w:val="24"/>
              </w:rPr>
              <w:t>Ельфріде</w:t>
            </w:r>
            <w:proofErr w:type="spellEnd"/>
            <w:r w:rsidRPr="00D95B4D">
              <w:rPr>
                <w:iCs/>
                <w:color w:val="000000"/>
                <w:sz w:val="24"/>
              </w:rPr>
              <w:t xml:space="preserve"> «Смерть і Діва».</w:t>
            </w:r>
          </w:p>
          <w:p w:rsidR="00097F8A" w:rsidRPr="00D95B4D" w:rsidRDefault="00097F8A" w:rsidP="00197F29">
            <w:pPr>
              <w:spacing w:line="240" w:lineRule="auto"/>
              <w:ind w:hanging="2"/>
              <w:jc w:val="both"/>
              <w:rPr>
                <w:rFonts w:eastAsia="TimesNewRomanPS-BoldMT"/>
                <w:bCs/>
                <w:i/>
                <w:iCs/>
                <w:sz w:val="24"/>
                <w:lang w:val="uk-UA" w:eastAsia="en-US"/>
              </w:rPr>
            </w:pPr>
            <w:r w:rsidRPr="00D95B4D">
              <w:rPr>
                <w:i/>
                <w:iCs/>
                <w:sz w:val="24"/>
                <w:lang w:val="uk-UA"/>
              </w:rPr>
              <w:t>Виконати завдання:</w:t>
            </w:r>
          </w:p>
          <w:p w:rsidR="00097F8A" w:rsidRPr="00D95B4D" w:rsidRDefault="00097F8A" w:rsidP="0023108A">
            <w:pPr>
              <w:pStyle w:val="af1"/>
              <w:numPr>
                <w:ilvl w:val="0"/>
                <w:numId w:val="29"/>
              </w:numPr>
              <w:tabs>
                <w:tab w:val="left" w:pos="-1"/>
                <w:tab w:val="left" w:pos="180"/>
              </w:tabs>
              <w:suppressAutoHyphens w:val="0"/>
              <w:spacing w:line="240" w:lineRule="auto"/>
              <w:ind w:leftChars="0" w:left="-1" w:firstLineChars="0" w:hanging="2"/>
              <w:jc w:val="both"/>
              <w:textDirection w:val="lrTb"/>
              <w:textAlignment w:val="auto"/>
              <w:outlineLvl w:val="9"/>
              <w:rPr>
                <w:sz w:val="24"/>
                <w:szCs w:val="24"/>
              </w:rPr>
            </w:pPr>
            <w:r w:rsidRPr="00D95B4D">
              <w:rPr>
                <w:sz w:val="24"/>
                <w:szCs w:val="24"/>
              </w:rPr>
              <w:t xml:space="preserve">Підготувати презентацію про одного автора/ку німецькомовної мультикультурної літератури. </w:t>
            </w:r>
          </w:p>
          <w:p w:rsidR="00097F8A" w:rsidRPr="00D95B4D" w:rsidRDefault="00097F8A" w:rsidP="0023108A">
            <w:pPr>
              <w:pStyle w:val="af1"/>
              <w:numPr>
                <w:ilvl w:val="0"/>
                <w:numId w:val="29"/>
              </w:numPr>
              <w:tabs>
                <w:tab w:val="left" w:pos="-1"/>
                <w:tab w:val="left" w:pos="180"/>
              </w:tabs>
              <w:suppressAutoHyphens w:val="0"/>
              <w:autoSpaceDE w:val="0"/>
              <w:autoSpaceDN w:val="0"/>
              <w:adjustRightInd w:val="0"/>
              <w:spacing w:line="240" w:lineRule="auto"/>
              <w:ind w:leftChars="0" w:left="-1"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Пошукати інформацію про розвиток сучасної драматургії у Німеччині та Австрії.</w:t>
            </w:r>
          </w:p>
          <w:p w:rsidR="00097F8A" w:rsidRPr="00D95B4D" w:rsidRDefault="00097F8A" w:rsidP="0023108A">
            <w:pPr>
              <w:pStyle w:val="af1"/>
              <w:numPr>
                <w:ilvl w:val="0"/>
                <w:numId w:val="29"/>
              </w:numPr>
              <w:tabs>
                <w:tab w:val="left" w:pos="-1"/>
                <w:tab w:val="left" w:pos="180"/>
              </w:tabs>
              <w:suppressAutoHyphens w:val="0"/>
              <w:autoSpaceDE w:val="0"/>
              <w:autoSpaceDN w:val="0"/>
              <w:adjustRightInd w:val="0"/>
              <w:spacing w:line="240" w:lineRule="auto"/>
              <w:ind w:leftChars="0" w:left="-1"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Ознайомитися з сучасною німецькомовною поезією.</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pacing w:val="-1"/>
                <w:szCs w:val="28"/>
                <w:lang w:val="uk-UA"/>
              </w:rPr>
            </w:pPr>
            <w:r w:rsidRPr="00D95B4D">
              <w:rPr>
                <w:szCs w:val="28"/>
                <w:lang w:val="uk-UA"/>
              </w:rPr>
              <w:t>2.2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23108A">
            <w:pPr>
              <w:pStyle w:val="af1"/>
              <w:numPr>
                <w:ilvl w:val="0"/>
                <w:numId w:val="32"/>
              </w:numPr>
              <w:tabs>
                <w:tab w:val="left" w:pos="282"/>
                <w:tab w:val="left" w:pos="424"/>
              </w:tabs>
              <w:suppressAutoHyphens w:val="0"/>
              <w:autoSpaceDE w:val="0"/>
              <w:autoSpaceDN w:val="0"/>
              <w:adjustRightInd w:val="0"/>
              <w:spacing w:line="240" w:lineRule="auto"/>
              <w:ind w:leftChars="0" w:left="141" w:firstLineChars="0" w:hanging="2"/>
              <w:jc w:val="both"/>
              <w:textDirection w:val="lrTb"/>
              <w:textAlignment w:val="auto"/>
              <w:outlineLvl w:val="9"/>
              <w:rPr>
                <w:iCs/>
                <w:color w:val="000000"/>
                <w:sz w:val="24"/>
              </w:rPr>
            </w:pPr>
            <w:proofErr w:type="spellStart"/>
            <w:r w:rsidRPr="00D95B4D">
              <w:rPr>
                <w:iCs/>
                <w:color w:val="000000"/>
                <w:sz w:val="24"/>
              </w:rPr>
              <w:t>Модіано</w:t>
            </w:r>
            <w:proofErr w:type="spellEnd"/>
            <w:r w:rsidRPr="00D95B4D">
              <w:rPr>
                <w:iCs/>
                <w:color w:val="000000"/>
                <w:sz w:val="24"/>
              </w:rPr>
              <w:t xml:space="preserve"> </w:t>
            </w:r>
            <w:proofErr w:type="spellStart"/>
            <w:r w:rsidRPr="00D95B4D">
              <w:rPr>
                <w:iCs/>
                <w:color w:val="000000"/>
                <w:sz w:val="24"/>
              </w:rPr>
              <w:t>Патрік</w:t>
            </w:r>
            <w:proofErr w:type="spellEnd"/>
            <w:r w:rsidRPr="00D95B4D">
              <w:rPr>
                <w:iCs/>
                <w:color w:val="000000"/>
                <w:sz w:val="24"/>
              </w:rPr>
              <w:t xml:space="preserve"> «Зниклий квартал».</w:t>
            </w:r>
          </w:p>
          <w:p w:rsidR="00097F8A" w:rsidRPr="00D95B4D" w:rsidRDefault="00097F8A" w:rsidP="0023108A">
            <w:pPr>
              <w:pStyle w:val="af1"/>
              <w:numPr>
                <w:ilvl w:val="0"/>
                <w:numId w:val="32"/>
              </w:numPr>
              <w:tabs>
                <w:tab w:val="left" w:pos="282"/>
                <w:tab w:val="left" w:pos="424"/>
              </w:tabs>
              <w:suppressAutoHyphens w:val="0"/>
              <w:autoSpaceDE w:val="0"/>
              <w:autoSpaceDN w:val="0"/>
              <w:adjustRightInd w:val="0"/>
              <w:spacing w:line="240" w:lineRule="auto"/>
              <w:ind w:leftChars="0" w:left="141" w:firstLineChars="0" w:hanging="2"/>
              <w:jc w:val="both"/>
              <w:textDirection w:val="lrTb"/>
              <w:textAlignment w:val="auto"/>
              <w:outlineLvl w:val="9"/>
              <w:rPr>
                <w:iCs/>
                <w:color w:val="000000"/>
                <w:sz w:val="24"/>
              </w:rPr>
            </w:pPr>
            <w:proofErr w:type="spellStart"/>
            <w:r w:rsidRPr="00D95B4D">
              <w:rPr>
                <w:iCs/>
                <w:color w:val="000000"/>
                <w:sz w:val="24"/>
              </w:rPr>
              <w:t>Уельбек</w:t>
            </w:r>
            <w:proofErr w:type="spellEnd"/>
            <w:r w:rsidRPr="00D95B4D">
              <w:rPr>
                <w:iCs/>
                <w:color w:val="000000"/>
                <w:sz w:val="24"/>
              </w:rPr>
              <w:t xml:space="preserve"> Мішель «Можливість острова».</w:t>
            </w:r>
          </w:p>
          <w:p w:rsidR="00097F8A" w:rsidRPr="00D95B4D" w:rsidRDefault="00097F8A" w:rsidP="00197F29">
            <w:pPr>
              <w:spacing w:line="240" w:lineRule="auto"/>
              <w:ind w:hanging="2"/>
              <w:jc w:val="both"/>
              <w:rPr>
                <w:rFonts w:eastAsia="TimesNewRomanPS-BoldMT"/>
                <w:bCs/>
                <w:i/>
                <w:iCs/>
                <w:sz w:val="24"/>
                <w:lang w:val="uk-UA" w:eastAsia="en-US"/>
              </w:rPr>
            </w:pPr>
            <w:r w:rsidRPr="00D95B4D">
              <w:rPr>
                <w:i/>
                <w:iCs/>
                <w:sz w:val="24"/>
                <w:lang w:val="uk-UA"/>
              </w:rPr>
              <w:t>Виконати завдання:</w:t>
            </w:r>
          </w:p>
          <w:p w:rsidR="00097F8A" w:rsidRPr="00D95B4D" w:rsidRDefault="00097F8A" w:rsidP="0023108A">
            <w:pPr>
              <w:pStyle w:val="af1"/>
              <w:numPr>
                <w:ilvl w:val="0"/>
                <w:numId w:val="34"/>
              </w:numPr>
              <w:tabs>
                <w:tab w:val="left" w:pos="276"/>
              </w:tabs>
              <w:suppressAutoHyphens w:val="0"/>
              <w:spacing w:line="240" w:lineRule="auto"/>
              <w:ind w:leftChars="0" w:left="0" w:firstLineChars="0" w:firstLine="0"/>
              <w:jc w:val="both"/>
              <w:textDirection w:val="lrTb"/>
              <w:textAlignment w:val="auto"/>
              <w:outlineLvl w:val="9"/>
              <w:rPr>
                <w:sz w:val="24"/>
                <w:szCs w:val="24"/>
              </w:rPr>
            </w:pPr>
            <w:r w:rsidRPr="00D95B4D">
              <w:rPr>
                <w:sz w:val="24"/>
                <w:szCs w:val="24"/>
              </w:rPr>
              <w:t>Підготувати презентацію про сучасну франкомовну письменницю.</w:t>
            </w:r>
          </w:p>
          <w:p w:rsidR="00097F8A" w:rsidRPr="00D95B4D" w:rsidRDefault="00097F8A" w:rsidP="0023108A">
            <w:pPr>
              <w:pStyle w:val="af1"/>
              <w:numPr>
                <w:ilvl w:val="0"/>
                <w:numId w:val="34"/>
              </w:numPr>
              <w:tabs>
                <w:tab w:val="left" w:pos="276"/>
              </w:tabs>
              <w:suppressAutoHyphens w:val="0"/>
              <w:autoSpaceDE w:val="0"/>
              <w:autoSpaceDN w:val="0"/>
              <w:adjustRightInd w:val="0"/>
              <w:spacing w:line="240" w:lineRule="auto"/>
              <w:ind w:leftChars="0" w:left="0" w:firstLineChars="0" w:firstLine="0"/>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Пошукати інформацію про розвиток сучасної драматургії у Франції.</w:t>
            </w:r>
          </w:p>
          <w:p w:rsidR="00097F8A" w:rsidRPr="00D95B4D" w:rsidRDefault="00097F8A" w:rsidP="0023108A">
            <w:pPr>
              <w:pStyle w:val="af1"/>
              <w:numPr>
                <w:ilvl w:val="0"/>
                <w:numId w:val="34"/>
              </w:numPr>
              <w:tabs>
                <w:tab w:val="left" w:pos="276"/>
              </w:tabs>
              <w:spacing w:line="240" w:lineRule="auto"/>
              <w:ind w:leftChars="0" w:left="0" w:firstLineChars="0" w:firstLine="0"/>
              <w:jc w:val="both"/>
              <w:textDirection w:val="lrTb"/>
              <w:textAlignment w:val="auto"/>
              <w:outlineLvl w:val="9"/>
              <w:rPr>
                <w:rFonts w:eastAsia="TimesNewRomanPSMT"/>
                <w:i/>
                <w:sz w:val="24"/>
                <w:szCs w:val="24"/>
                <w:lang w:eastAsia="en-US"/>
              </w:rPr>
            </w:pPr>
            <w:r w:rsidRPr="00D95B4D">
              <w:rPr>
                <w:rFonts w:eastAsia="TimesNewRomanPSMT"/>
                <w:sz w:val="24"/>
                <w:szCs w:val="24"/>
                <w:lang w:eastAsia="en-US"/>
              </w:rPr>
              <w:t xml:space="preserve">Ознайомитися з новітньою </w:t>
            </w:r>
            <w:proofErr w:type="spellStart"/>
            <w:r w:rsidRPr="00D95B4D">
              <w:rPr>
                <w:rFonts w:eastAsia="TimesNewRomanPSMT"/>
                <w:sz w:val="24"/>
                <w:szCs w:val="24"/>
                <w:lang w:eastAsia="en-US"/>
              </w:rPr>
              <w:t>франкофонною</w:t>
            </w:r>
            <w:proofErr w:type="spellEnd"/>
            <w:r w:rsidRPr="00D95B4D">
              <w:rPr>
                <w:rFonts w:eastAsia="TimesNewRomanPSMT"/>
                <w:sz w:val="24"/>
                <w:szCs w:val="24"/>
                <w:lang w:eastAsia="en-US"/>
              </w:rPr>
              <w:t xml:space="preserve"> поезією.</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t>2.3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23108A">
            <w:pPr>
              <w:pStyle w:val="af1"/>
              <w:numPr>
                <w:ilvl w:val="0"/>
                <w:numId w:val="27"/>
              </w:numPr>
              <w:suppressAutoHyphens w:val="0"/>
              <w:autoSpaceDE w:val="0"/>
              <w:autoSpaceDN w:val="0"/>
              <w:adjustRightInd w:val="0"/>
              <w:spacing w:line="240" w:lineRule="auto"/>
              <w:ind w:leftChars="0" w:left="424" w:firstLineChars="0" w:hanging="427"/>
              <w:jc w:val="both"/>
              <w:textDirection w:val="lrTb"/>
              <w:textAlignment w:val="auto"/>
              <w:outlineLvl w:val="9"/>
              <w:rPr>
                <w:iCs/>
                <w:color w:val="000000"/>
                <w:sz w:val="24"/>
              </w:rPr>
            </w:pPr>
            <w:proofErr w:type="spellStart"/>
            <w:r w:rsidRPr="00D95B4D">
              <w:rPr>
                <w:iCs/>
                <w:color w:val="000000"/>
                <w:sz w:val="24"/>
              </w:rPr>
              <w:t>Барнс</w:t>
            </w:r>
            <w:proofErr w:type="spellEnd"/>
            <w:r w:rsidRPr="00D95B4D">
              <w:rPr>
                <w:iCs/>
                <w:color w:val="000000"/>
                <w:sz w:val="24"/>
              </w:rPr>
              <w:t xml:space="preserve"> </w:t>
            </w:r>
            <w:proofErr w:type="spellStart"/>
            <w:r w:rsidRPr="00D95B4D">
              <w:rPr>
                <w:iCs/>
                <w:color w:val="000000"/>
                <w:sz w:val="24"/>
              </w:rPr>
              <w:t>Джуліан</w:t>
            </w:r>
            <w:proofErr w:type="spellEnd"/>
            <w:r w:rsidRPr="00D95B4D">
              <w:rPr>
                <w:iCs/>
                <w:color w:val="000000"/>
                <w:sz w:val="24"/>
              </w:rPr>
              <w:t xml:space="preserve"> «Історія світу в 10 ½ розділах».</w:t>
            </w:r>
          </w:p>
          <w:p w:rsidR="00097F8A" w:rsidRPr="00D95B4D" w:rsidRDefault="00097F8A" w:rsidP="0023108A">
            <w:pPr>
              <w:pStyle w:val="af1"/>
              <w:numPr>
                <w:ilvl w:val="0"/>
                <w:numId w:val="27"/>
              </w:numPr>
              <w:suppressAutoHyphens w:val="0"/>
              <w:autoSpaceDE w:val="0"/>
              <w:autoSpaceDN w:val="0"/>
              <w:adjustRightInd w:val="0"/>
              <w:spacing w:line="240" w:lineRule="auto"/>
              <w:ind w:leftChars="0" w:left="424" w:firstLineChars="0" w:hanging="427"/>
              <w:jc w:val="both"/>
              <w:textDirection w:val="lrTb"/>
              <w:textAlignment w:val="auto"/>
              <w:outlineLvl w:val="9"/>
              <w:rPr>
                <w:iCs/>
                <w:color w:val="000000"/>
                <w:sz w:val="24"/>
              </w:rPr>
            </w:pPr>
            <w:proofErr w:type="spellStart"/>
            <w:r w:rsidRPr="00D95B4D">
              <w:rPr>
                <w:iCs/>
                <w:color w:val="000000"/>
                <w:sz w:val="24"/>
              </w:rPr>
              <w:t>Уельбек</w:t>
            </w:r>
            <w:proofErr w:type="spellEnd"/>
            <w:r w:rsidRPr="00D95B4D">
              <w:rPr>
                <w:iCs/>
                <w:color w:val="000000"/>
                <w:sz w:val="24"/>
              </w:rPr>
              <w:t xml:space="preserve"> Мішель «Можливість острова».</w:t>
            </w:r>
          </w:p>
          <w:p w:rsidR="00097F8A" w:rsidRPr="00D95B4D" w:rsidRDefault="00097F8A" w:rsidP="00197F29">
            <w:pPr>
              <w:pStyle w:val="af1"/>
              <w:ind w:left="-1" w:hanging="2"/>
              <w:jc w:val="both"/>
              <w:rPr>
                <w:i/>
                <w:iCs/>
                <w:sz w:val="24"/>
                <w:szCs w:val="24"/>
              </w:rPr>
            </w:pPr>
            <w:r w:rsidRPr="00D95B4D">
              <w:rPr>
                <w:i/>
                <w:iCs/>
                <w:sz w:val="24"/>
                <w:szCs w:val="24"/>
              </w:rPr>
              <w:t>Виконати завдання</w:t>
            </w:r>
          </w:p>
          <w:p w:rsidR="00097F8A" w:rsidRPr="00D95B4D" w:rsidRDefault="00097F8A" w:rsidP="0023108A">
            <w:pPr>
              <w:pStyle w:val="af1"/>
              <w:numPr>
                <w:ilvl w:val="0"/>
                <w:numId w:val="35"/>
              </w:numPr>
              <w:tabs>
                <w:tab w:val="left" w:pos="424"/>
              </w:tabs>
              <w:suppressAutoHyphens w:val="0"/>
              <w:spacing w:line="240" w:lineRule="auto"/>
              <w:ind w:leftChars="0" w:firstLineChars="0" w:hanging="2"/>
              <w:jc w:val="both"/>
              <w:textDirection w:val="lrTb"/>
              <w:textAlignment w:val="auto"/>
              <w:outlineLvl w:val="9"/>
              <w:rPr>
                <w:sz w:val="24"/>
                <w:szCs w:val="24"/>
              </w:rPr>
            </w:pPr>
            <w:r w:rsidRPr="00D95B4D">
              <w:rPr>
                <w:sz w:val="24"/>
                <w:szCs w:val="24"/>
              </w:rPr>
              <w:t>Підготувати презентацію про сучасну британську письменницю.</w:t>
            </w:r>
          </w:p>
          <w:p w:rsidR="00097F8A" w:rsidRPr="00D95B4D" w:rsidRDefault="00097F8A" w:rsidP="0023108A">
            <w:pPr>
              <w:pStyle w:val="af1"/>
              <w:numPr>
                <w:ilvl w:val="0"/>
                <w:numId w:val="35"/>
              </w:numPr>
              <w:tabs>
                <w:tab w:val="left" w:pos="424"/>
              </w:tabs>
              <w:suppressAutoHyphens w:val="0"/>
              <w:autoSpaceDE w:val="0"/>
              <w:autoSpaceDN w:val="0"/>
              <w:adjustRightInd w:val="0"/>
              <w:spacing w:line="240" w:lineRule="auto"/>
              <w:ind w:leftChars="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Пошукати інформацію про розвиток сучасної драми в Англії.</w:t>
            </w:r>
          </w:p>
          <w:p w:rsidR="00097F8A" w:rsidRPr="00D95B4D" w:rsidRDefault="00097F8A" w:rsidP="0023108A">
            <w:pPr>
              <w:pStyle w:val="af1"/>
              <w:numPr>
                <w:ilvl w:val="0"/>
                <w:numId w:val="35"/>
              </w:numPr>
              <w:tabs>
                <w:tab w:val="left" w:pos="424"/>
              </w:tabs>
              <w:suppressAutoHyphens w:val="0"/>
              <w:autoSpaceDE w:val="0"/>
              <w:autoSpaceDN w:val="0"/>
              <w:adjustRightInd w:val="0"/>
              <w:spacing w:line="240" w:lineRule="auto"/>
              <w:ind w:leftChars="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Ознайомитися з новітньою англійською поезією.</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t>2.4</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23108A">
            <w:pPr>
              <w:pStyle w:val="af1"/>
              <w:numPr>
                <w:ilvl w:val="0"/>
                <w:numId w:val="28"/>
              </w:numPr>
              <w:tabs>
                <w:tab w:val="left" w:pos="228"/>
              </w:tabs>
              <w:autoSpaceDE w:val="0"/>
              <w:autoSpaceDN w:val="0"/>
              <w:adjustRightInd w:val="0"/>
              <w:spacing w:line="240" w:lineRule="auto"/>
              <w:ind w:leftChars="0" w:left="-1" w:firstLineChars="0" w:hanging="2"/>
              <w:jc w:val="both"/>
              <w:textDirection w:val="lrTb"/>
              <w:textAlignment w:val="auto"/>
              <w:outlineLvl w:val="9"/>
              <w:rPr>
                <w:rFonts w:eastAsia="TimesNewRomanPSMT"/>
                <w:sz w:val="24"/>
                <w:szCs w:val="24"/>
                <w:lang w:eastAsia="en-US"/>
              </w:rPr>
            </w:pPr>
            <w:r w:rsidRPr="00D95B4D">
              <w:rPr>
                <w:iCs/>
                <w:color w:val="000000"/>
                <w:sz w:val="24"/>
              </w:rPr>
              <w:t>Моррісон Тоні «Кохана».</w:t>
            </w:r>
          </w:p>
          <w:p w:rsidR="00097F8A" w:rsidRPr="00D95B4D" w:rsidRDefault="00097F8A" w:rsidP="0023108A">
            <w:pPr>
              <w:pStyle w:val="af1"/>
              <w:numPr>
                <w:ilvl w:val="0"/>
                <w:numId w:val="28"/>
              </w:numPr>
              <w:tabs>
                <w:tab w:val="left" w:pos="228"/>
              </w:tabs>
              <w:autoSpaceDE w:val="0"/>
              <w:autoSpaceDN w:val="0"/>
              <w:adjustRightInd w:val="0"/>
              <w:spacing w:line="240" w:lineRule="auto"/>
              <w:ind w:leftChars="0" w:left="-1" w:firstLineChars="0" w:hanging="2"/>
              <w:jc w:val="both"/>
              <w:textDirection w:val="lrTb"/>
              <w:textAlignment w:val="auto"/>
              <w:outlineLvl w:val="9"/>
              <w:rPr>
                <w:rFonts w:eastAsia="TimesNewRomanPSMT"/>
                <w:sz w:val="24"/>
                <w:szCs w:val="24"/>
                <w:lang w:eastAsia="en-US"/>
              </w:rPr>
            </w:pPr>
            <w:r w:rsidRPr="00D95B4D">
              <w:rPr>
                <w:iCs/>
                <w:color w:val="000000"/>
                <w:sz w:val="24"/>
              </w:rPr>
              <w:t>Рот Філіп «Американська пастораль</w:t>
            </w:r>
            <w:r w:rsidRPr="00D95B4D">
              <w:rPr>
                <w:i/>
                <w:iCs/>
                <w:sz w:val="24"/>
                <w:szCs w:val="24"/>
              </w:rPr>
              <w:t>.</w:t>
            </w:r>
          </w:p>
          <w:p w:rsidR="00097F8A" w:rsidRPr="00D95B4D" w:rsidRDefault="00097F8A" w:rsidP="0023108A">
            <w:pPr>
              <w:pStyle w:val="af1"/>
              <w:numPr>
                <w:ilvl w:val="0"/>
                <w:numId w:val="28"/>
              </w:numPr>
              <w:tabs>
                <w:tab w:val="left" w:pos="228"/>
              </w:tabs>
              <w:autoSpaceDE w:val="0"/>
              <w:autoSpaceDN w:val="0"/>
              <w:adjustRightInd w:val="0"/>
              <w:spacing w:line="240" w:lineRule="auto"/>
              <w:ind w:leftChars="0" w:left="-1" w:firstLineChars="0" w:hanging="2"/>
              <w:jc w:val="both"/>
              <w:textDirection w:val="lrTb"/>
              <w:textAlignment w:val="auto"/>
              <w:outlineLvl w:val="9"/>
              <w:rPr>
                <w:rFonts w:eastAsia="TimesNewRomanPSMT"/>
                <w:sz w:val="24"/>
                <w:szCs w:val="24"/>
                <w:lang w:eastAsia="en-US"/>
              </w:rPr>
            </w:pPr>
            <w:proofErr w:type="spellStart"/>
            <w:r w:rsidRPr="00D95B4D">
              <w:rPr>
                <w:iCs/>
                <w:color w:val="000000"/>
                <w:sz w:val="24"/>
              </w:rPr>
              <w:t>Манро</w:t>
            </w:r>
            <w:proofErr w:type="spellEnd"/>
            <w:r w:rsidRPr="00D95B4D">
              <w:rPr>
                <w:iCs/>
                <w:color w:val="000000"/>
                <w:sz w:val="24"/>
              </w:rPr>
              <w:t xml:space="preserve"> </w:t>
            </w:r>
            <w:proofErr w:type="spellStart"/>
            <w:r w:rsidRPr="00D95B4D">
              <w:rPr>
                <w:iCs/>
                <w:color w:val="000000"/>
                <w:sz w:val="24"/>
              </w:rPr>
              <w:t>Еліс</w:t>
            </w:r>
            <w:proofErr w:type="spellEnd"/>
            <w:r w:rsidRPr="00D95B4D">
              <w:rPr>
                <w:iCs/>
                <w:color w:val="000000"/>
                <w:sz w:val="24"/>
              </w:rPr>
              <w:t xml:space="preserve"> «Забагато щастя».</w:t>
            </w:r>
          </w:p>
          <w:p w:rsidR="00097F8A" w:rsidRPr="00D95B4D" w:rsidRDefault="00097F8A" w:rsidP="0023108A">
            <w:pPr>
              <w:pStyle w:val="af1"/>
              <w:numPr>
                <w:ilvl w:val="0"/>
                <w:numId w:val="28"/>
              </w:numPr>
              <w:tabs>
                <w:tab w:val="left" w:pos="228"/>
              </w:tabs>
              <w:spacing w:line="240" w:lineRule="auto"/>
              <w:ind w:leftChars="0" w:left="-1" w:firstLineChars="0" w:hanging="2"/>
              <w:jc w:val="both"/>
              <w:textDirection w:val="lrTb"/>
              <w:textAlignment w:val="auto"/>
              <w:outlineLvl w:val="9"/>
              <w:rPr>
                <w:rFonts w:eastAsia="TimesNewRomanPSMT"/>
                <w:sz w:val="24"/>
                <w:szCs w:val="24"/>
                <w:lang w:eastAsia="en-US"/>
              </w:rPr>
            </w:pPr>
            <w:proofErr w:type="spellStart"/>
            <w:r w:rsidRPr="00D95B4D">
              <w:rPr>
                <w:iCs/>
                <w:color w:val="000000"/>
                <w:sz w:val="24"/>
              </w:rPr>
              <w:t>Льоса</w:t>
            </w:r>
            <w:proofErr w:type="spellEnd"/>
            <w:r w:rsidRPr="00D95B4D">
              <w:rPr>
                <w:iCs/>
                <w:color w:val="000000"/>
                <w:sz w:val="24"/>
              </w:rPr>
              <w:t xml:space="preserve"> </w:t>
            </w:r>
            <w:proofErr w:type="spellStart"/>
            <w:r w:rsidRPr="00D95B4D">
              <w:rPr>
                <w:iCs/>
                <w:color w:val="000000"/>
                <w:sz w:val="24"/>
              </w:rPr>
              <w:t>Маріо-Варгас</w:t>
            </w:r>
            <w:proofErr w:type="spellEnd"/>
            <w:r w:rsidRPr="00D95B4D">
              <w:rPr>
                <w:iCs/>
                <w:color w:val="000000"/>
                <w:sz w:val="24"/>
              </w:rPr>
              <w:t xml:space="preserve"> «Сон кельта».</w:t>
            </w:r>
          </w:p>
          <w:p w:rsidR="00097F8A" w:rsidRPr="00D95B4D" w:rsidRDefault="00097F8A" w:rsidP="0023108A">
            <w:pPr>
              <w:pStyle w:val="af1"/>
              <w:numPr>
                <w:ilvl w:val="0"/>
                <w:numId w:val="28"/>
              </w:numPr>
              <w:tabs>
                <w:tab w:val="left" w:pos="228"/>
              </w:tabs>
              <w:spacing w:line="240" w:lineRule="auto"/>
              <w:ind w:leftChars="0" w:left="-1" w:firstLineChars="0" w:hanging="2"/>
              <w:jc w:val="both"/>
              <w:textDirection w:val="lrTb"/>
              <w:textAlignment w:val="auto"/>
              <w:outlineLvl w:val="9"/>
              <w:rPr>
                <w:rFonts w:eastAsia="TimesNewRomanPSMT"/>
                <w:sz w:val="24"/>
                <w:szCs w:val="24"/>
                <w:lang w:eastAsia="en-US"/>
              </w:rPr>
            </w:pPr>
            <w:proofErr w:type="spellStart"/>
            <w:r w:rsidRPr="00D95B4D">
              <w:rPr>
                <w:iCs/>
                <w:color w:val="000000"/>
                <w:sz w:val="24"/>
              </w:rPr>
              <w:t>Альєнде</w:t>
            </w:r>
            <w:proofErr w:type="spellEnd"/>
            <w:r w:rsidRPr="00D95B4D">
              <w:rPr>
                <w:iCs/>
                <w:color w:val="000000"/>
                <w:sz w:val="24"/>
              </w:rPr>
              <w:t xml:space="preserve"> </w:t>
            </w:r>
            <w:proofErr w:type="spellStart"/>
            <w:r w:rsidRPr="00D95B4D">
              <w:rPr>
                <w:iCs/>
                <w:color w:val="000000"/>
                <w:sz w:val="24"/>
              </w:rPr>
              <w:t>Ісабель</w:t>
            </w:r>
            <w:proofErr w:type="spellEnd"/>
            <w:r w:rsidRPr="00D95B4D">
              <w:rPr>
                <w:iCs/>
                <w:color w:val="000000"/>
                <w:sz w:val="24"/>
              </w:rPr>
              <w:t xml:space="preserve"> «Віолетта».</w:t>
            </w:r>
          </w:p>
          <w:p w:rsidR="00097F8A" w:rsidRPr="00D95B4D" w:rsidRDefault="00097F8A" w:rsidP="00197F29">
            <w:pPr>
              <w:spacing w:line="240" w:lineRule="auto"/>
              <w:ind w:hanging="2"/>
              <w:jc w:val="both"/>
              <w:rPr>
                <w:i/>
                <w:sz w:val="24"/>
                <w:lang w:val="uk-UA"/>
              </w:rPr>
            </w:pPr>
            <w:r w:rsidRPr="00D95B4D">
              <w:rPr>
                <w:i/>
                <w:sz w:val="24"/>
                <w:lang w:val="uk-UA"/>
              </w:rPr>
              <w:t>Виконати завдання:</w:t>
            </w:r>
          </w:p>
          <w:p w:rsidR="00097F8A" w:rsidRPr="00D95B4D" w:rsidRDefault="00097F8A" w:rsidP="0023108A">
            <w:pPr>
              <w:pStyle w:val="af1"/>
              <w:numPr>
                <w:ilvl w:val="0"/>
                <w:numId w:val="36"/>
              </w:numPr>
              <w:tabs>
                <w:tab w:val="left" w:pos="300"/>
              </w:tabs>
              <w:suppressAutoHyphens w:val="0"/>
              <w:spacing w:line="240" w:lineRule="auto"/>
              <w:ind w:leftChars="0" w:left="0" w:firstLineChars="0" w:hanging="2"/>
              <w:jc w:val="both"/>
              <w:textDirection w:val="lrTb"/>
              <w:textAlignment w:val="auto"/>
              <w:outlineLvl w:val="9"/>
              <w:rPr>
                <w:sz w:val="24"/>
                <w:szCs w:val="24"/>
              </w:rPr>
            </w:pPr>
            <w:r w:rsidRPr="00D95B4D">
              <w:rPr>
                <w:sz w:val="24"/>
                <w:szCs w:val="24"/>
              </w:rPr>
              <w:t xml:space="preserve">Підготувати порівняльну таблицю про новітню літературу США, Канади та країн </w:t>
            </w:r>
            <w:r w:rsidRPr="00D95B4D">
              <w:rPr>
                <w:sz w:val="24"/>
                <w:szCs w:val="24"/>
              </w:rPr>
              <w:lastRenderedPageBreak/>
              <w:t>Латинської Америки.</w:t>
            </w:r>
          </w:p>
          <w:p w:rsidR="00097F8A" w:rsidRPr="00D95B4D" w:rsidRDefault="00097F8A" w:rsidP="0023108A">
            <w:pPr>
              <w:pStyle w:val="af1"/>
              <w:numPr>
                <w:ilvl w:val="0"/>
                <w:numId w:val="36"/>
              </w:numPr>
              <w:tabs>
                <w:tab w:val="left" w:pos="300"/>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Пошукати інформацію про сучасний розвиток драматургії та театру у США.</w:t>
            </w:r>
          </w:p>
          <w:p w:rsidR="00097F8A" w:rsidRPr="00D95B4D" w:rsidRDefault="00097F8A" w:rsidP="0023108A">
            <w:pPr>
              <w:pStyle w:val="af1"/>
              <w:numPr>
                <w:ilvl w:val="0"/>
                <w:numId w:val="36"/>
              </w:numPr>
              <w:tabs>
                <w:tab w:val="left" w:pos="300"/>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Ознайомитися з новітньою американською, канадською та латиноамериканською поезією.</w:t>
            </w:r>
          </w:p>
          <w:p w:rsidR="00097F8A" w:rsidRPr="00D95B4D" w:rsidRDefault="00097F8A" w:rsidP="00097F8A">
            <w:pPr>
              <w:pStyle w:val="af1"/>
              <w:numPr>
                <w:ilvl w:val="0"/>
                <w:numId w:val="36"/>
              </w:numPr>
              <w:suppressAutoHyphens w:val="0"/>
              <w:autoSpaceDE w:val="0"/>
              <w:autoSpaceDN w:val="0"/>
              <w:adjustRightInd w:val="0"/>
              <w:spacing w:line="240" w:lineRule="auto"/>
              <w:ind w:leftChars="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Підготувати презентацію про сучасну жанрову літературу США та її представлення на українському книжковому ринку.</w:t>
            </w:r>
          </w:p>
        </w:tc>
      </w:tr>
      <w:tr w:rsidR="00097F8A" w:rsidRPr="00D95B4D" w:rsidTr="00197F29">
        <w:tc>
          <w:tcPr>
            <w:tcW w:w="709" w:type="dxa"/>
            <w:tcBorders>
              <w:top w:val="single" w:sz="8" w:space="0" w:color="000000"/>
              <w:left w:val="single" w:sz="8" w:space="0" w:color="000000"/>
              <w:bottom w:val="single" w:sz="8" w:space="0" w:color="000000"/>
            </w:tcBorders>
            <w:shd w:val="clear" w:color="auto" w:fill="FFFFFF"/>
          </w:tcPr>
          <w:p w:rsidR="00097F8A" w:rsidRPr="00D95B4D" w:rsidRDefault="00097F8A" w:rsidP="00197F29">
            <w:pPr>
              <w:spacing w:line="100" w:lineRule="atLeast"/>
              <w:ind w:left="0" w:hanging="3"/>
              <w:jc w:val="center"/>
              <w:rPr>
                <w:szCs w:val="28"/>
                <w:lang w:val="uk-UA"/>
              </w:rPr>
            </w:pPr>
            <w:r w:rsidRPr="00D95B4D">
              <w:rPr>
                <w:szCs w:val="28"/>
                <w:lang w:val="uk-UA"/>
              </w:rPr>
              <w:lastRenderedPageBreak/>
              <w:t>2.5</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97F8A" w:rsidRPr="00D95B4D" w:rsidRDefault="00097F8A" w:rsidP="00197F29">
            <w:pPr>
              <w:spacing w:line="240" w:lineRule="auto"/>
              <w:ind w:hanging="2"/>
              <w:jc w:val="both"/>
              <w:rPr>
                <w:i/>
                <w:sz w:val="24"/>
                <w:lang w:val="uk-UA"/>
              </w:rPr>
            </w:pPr>
            <w:r w:rsidRPr="00D95B4D">
              <w:rPr>
                <w:i/>
                <w:sz w:val="24"/>
                <w:lang w:val="uk-UA"/>
              </w:rPr>
              <w:t>Фіксація прочитаних текстів у читацькому щоденнику:</w:t>
            </w:r>
          </w:p>
          <w:p w:rsidR="00097F8A" w:rsidRPr="00D95B4D" w:rsidRDefault="00097F8A" w:rsidP="00197F29">
            <w:pPr>
              <w:pStyle w:val="af1"/>
              <w:numPr>
                <w:ilvl w:val="0"/>
                <w:numId w:val="37"/>
              </w:numPr>
              <w:tabs>
                <w:tab w:val="left" w:pos="424"/>
              </w:tabs>
              <w:autoSpaceDE w:val="0"/>
              <w:autoSpaceDN w:val="0"/>
              <w:adjustRightInd w:val="0"/>
              <w:spacing w:line="240" w:lineRule="auto"/>
              <w:ind w:leftChars="0" w:firstLineChars="0" w:hanging="2"/>
              <w:jc w:val="both"/>
              <w:textDirection w:val="lrTb"/>
              <w:textAlignment w:val="auto"/>
              <w:outlineLvl w:val="9"/>
              <w:rPr>
                <w:rFonts w:eastAsia="TimesNewRomanPSMT"/>
                <w:sz w:val="24"/>
                <w:szCs w:val="24"/>
                <w:lang w:eastAsia="en-US"/>
              </w:rPr>
            </w:pPr>
            <w:proofErr w:type="spellStart"/>
            <w:r w:rsidRPr="00D95B4D">
              <w:rPr>
                <w:iCs/>
                <w:color w:val="000000"/>
                <w:sz w:val="24"/>
              </w:rPr>
              <w:t>Кутсі</w:t>
            </w:r>
            <w:proofErr w:type="spellEnd"/>
            <w:r w:rsidRPr="00D95B4D">
              <w:rPr>
                <w:iCs/>
                <w:color w:val="000000"/>
                <w:sz w:val="24"/>
              </w:rPr>
              <w:t xml:space="preserve"> Джон Максвелл «Безчестя».</w:t>
            </w:r>
          </w:p>
          <w:p w:rsidR="00097F8A" w:rsidRPr="00D95B4D" w:rsidRDefault="00097F8A" w:rsidP="00197F29">
            <w:pPr>
              <w:pStyle w:val="af1"/>
              <w:numPr>
                <w:ilvl w:val="0"/>
                <w:numId w:val="37"/>
              </w:numPr>
              <w:tabs>
                <w:tab w:val="left" w:pos="424"/>
              </w:tabs>
              <w:spacing w:line="240" w:lineRule="auto"/>
              <w:ind w:leftChars="0" w:firstLineChars="0" w:hanging="2"/>
              <w:jc w:val="both"/>
              <w:textDirection w:val="lrTb"/>
              <w:textAlignment w:val="auto"/>
              <w:outlineLvl w:val="9"/>
              <w:rPr>
                <w:i/>
                <w:sz w:val="24"/>
                <w:szCs w:val="24"/>
              </w:rPr>
            </w:pPr>
            <w:r w:rsidRPr="00D95B4D">
              <w:rPr>
                <w:iCs/>
                <w:color w:val="000000"/>
                <w:sz w:val="24"/>
              </w:rPr>
              <w:t>Кері Пітер «Крадіжка».</w:t>
            </w:r>
          </w:p>
          <w:p w:rsidR="00097F8A" w:rsidRPr="00D95B4D" w:rsidRDefault="00097F8A" w:rsidP="00197F29">
            <w:pPr>
              <w:pStyle w:val="af1"/>
              <w:ind w:left="-1" w:hanging="2"/>
              <w:jc w:val="both"/>
              <w:rPr>
                <w:i/>
                <w:sz w:val="24"/>
                <w:szCs w:val="24"/>
              </w:rPr>
            </w:pPr>
            <w:r w:rsidRPr="00D95B4D">
              <w:rPr>
                <w:i/>
                <w:sz w:val="24"/>
                <w:szCs w:val="24"/>
              </w:rPr>
              <w:t>Виконати завдання:</w:t>
            </w:r>
          </w:p>
          <w:p w:rsidR="00097F8A" w:rsidRPr="00D95B4D" w:rsidRDefault="00097F8A" w:rsidP="00197F29">
            <w:pPr>
              <w:pStyle w:val="af1"/>
              <w:numPr>
                <w:ilvl w:val="0"/>
                <w:numId w:val="39"/>
              </w:numPr>
              <w:tabs>
                <w:tab w:val="left" w:pos="424"/>
              </w:tabs>
              <w:suppressAutoHyphens w:val="0"/>
              <w:spacing w:line="240" w:lineRule="auto"/>
              <w:ind w:leftChars="0" w:left="0" w:firstLineChars="0" w:hanging="2"/>
              <w:jc w:val="both"/>
              <w:textDirection w:val="lrTb"/>
              <w:textAlignment w:val="auto"/>
              <w:outlineLvl w:val="9"/>
              <w:rPr>
                <w:sz w:val="24"/>
                <w:szCs w:val="24"/>
              </w:rPr>
            </w:pPr>
            <w:r w:rsidRPr="00D95B4D">
              <w:rPr>
                <w:sz w:val="24"/>
                <w:szCs w:val="24"/>
              </w:rPr>
              <w:t>Підготувати порівняльну таблицю про новітню літературу Африки та Австралії.</w:t>
            </w:r>
          </w:p>
          <w:p w:rsidR="00097F8A" w:rsidRPr="00D95B4D" w:rsidRDefault="00097F8A" w:rsidP="00197F29">
            <w:pPr>
              <w:pStyle w:val="af1"/>
              <w:numPr>
                <w:ilvl w:val="0"/>
                <w:numId w:val="39"/>
              </w:numPr>
              <w:tabs>
                <w:tab w:val="left" w:pos="424"/>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Пошукати інформацію про сучасний розвиток драматургії та театру в Африці та Австралії.</w:t>
            </w:r>
          </w:p>
          <w:p w:rsidR="00097F8A" w:rsidRPr="00D95B4D" w:rsidRDefault="00097F8A" w:rsidP="00197F29">
            <w:pPr>
              <w:pStyle w:val="af1"/>
              <w:numPr>
                <w:ilvl w:val="0"/>
                <w:numId w:val="39"/>
              </w:numPr>
              <w:tabs>
                <w:tab w:val="left" w:pos="424"/>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Ознайомитися з новітньою австралійською та африканською поезією.</w:t>
            </w:r>
          </w:p>
          <w:p w:rsidR="00097F8A" w:rsidRPr="00D95B4D" w:rsidRDefault="00097F8A" w:rsidP="00197F29">
            <w:pPr>
              <w:pStyle w:val="af1"/>
              <w:numPr>
                <w:ilvl w:val="0"/>
                <w:numId w:val="39"/>
              </w:numPr>
              <w:tabs>
                <w:tab w:val="left" w:pos="424"/>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Підготувати по одній презентації про сучасну австралійську та африканську авторку.</w:t>
            </w:r>
          </w:p>
          <w:p w:rsidR="00097F8A" w:rsidRPr="00D95B4D" w:rsidRDefault="00097F8A" w:rsidP="00197F29">
            <w:pPr>
              <w:pStyle w:val="af1"/>
              <w:numPr>
                <w:ilvl w:val="0"/>
                <w:numId w:val="39"/>
              </w:numPr>
              <w:tabs>
                <w:tab w:val="left" w:pos="424"/>
              </w:tabs>
              <w:suppressAutoHyphens w:val="0"/>
              <w:autoSpaceDE w:val="0"/>
              <w:autoSpaceDN w:val="0"/>
              <w:adjustRightInd w:val="0"/>
              <w:spacing w:line="240" w:lineRule="auto"/>
              <w:ind w:leftChars="0" w:left="0" w:firstLineChars="0" w:hanging="2"/>
              <w:jc w:val="both"/>
              <w:textDirection w:val="lrTb"/>
              <w:textAlignment w:val="auto"/>
              <w:outlineLvl w:val="9"/>
              <w:rPr>
                <w:rFonts w:eastAsia="TimesNewRomanPSMT"/>
                <w:sz w:val="24"/>
                <w:szCs w:val="24"/>
                <w:lang w:eastAsia="en-US"/>
              </w:rPr>
            </w:pPr>
            <w:r w:rsidRPr="00D95B4D">
              <w:rPr>
                <w:rFonts w:eastAsia="TimesNewRomanPSMT"/>
                <w:sz w:val="24"/>
                <w:szCs w:val="24"/>
                <w:lang w:eastAsia="en-US"/>
              </w:rPr>
              <w:t xml:space="preserve">Презентувати </w:t>
            </w:r>
            <w:proofErr w:type="spellStart"/>
            <w:r w:rsidRPr="00D95B4D">
              <w:rPr>
                <w:rFonts w:eastAsia="TimesNewRomanPSMT"/>
                <w:sz w:val="24"/>
                <w:szCs w:val="24"/>
                <w:lang w:eastAsia="en-US"/>
              </w:rPr>
              <w:t>мініпроєкт</w:t>
            </w:r>
            <w:proofErr w:type="spellEnd"/>
            <w:r w:rsidRPr="00D95B4D">
              <w:rPr>
                <w:rFonts w:eastAsia="TimesNewRomanPSMT"/>
                <w:sz w:val="24"/>
                <w:szCs w:val="24"/>
                <w:lang w:eastAsia="en-US"/>
              </w:rPr>
              <w:t xml:space="preserve"> про творчість одного з авторів/</w:t>
            </w:r>
            <w:proofErr w:type="spellStart"/>
            <w:r w:rsidRPr="00D95B4D">
              <w:rPr>
                <w:rFonts w:eastAsia="TimesNewRomanPSMT"/>
                <w:sz w:val="24"/>
                <w:szCs w:val="24"/>
                <w:lang w:eastAsia="en-US"/>
              </w:rPr>
              <w:t>ок</w:t>
            </w:r>
            <w:proofErr w:type="spellEnd"/>
            <w:r w:rsidRPr="00D95B4D">
              <w:rPr>
                <w:rFonts w:eastAsia="TimesNewRomanPSMT"/>
                <w:sz w:val="24"/>
                <w:szCs w:val="24"/>
                <w:lang w:eastAsia="en-US"/>
              </w:rPr>
              <w:t xml:space="preserve"> та специфіку сучасної національної літератури, яку він/вона представляє, виконавши літературознавчий аналіз одного з його/її романів на вибір:</w:t>
            </w:r>
          </w:p>
          <w:p w:rsidR="00097F8A" w:rsidRPr="00D95B4D" w:rsidRDefault="00097F8A" w:rsidP="00097F8A">
            <w:pPr>
              <w:pStyle w:val="af1"/>
              <w:numPr>
                <w:ilvl w:val="0"/>
                <w:numId w:val="38"/>
              </w:numPr>
              <w:suppressAutoHyphens w:val="0"/>
              <w:spacing w:line="276" w:lineRule="auto"/>
              <w:ind w:leftChars="0" w:firstLineChars="0" w:hanging="2"/>
              <w:textDirection w:val="lrTb"/>
              <w:textAlignment w:val="auto"/>
              <w:outlineLvl w:val="9"/>
              <w:rPr>
                <w:i/>
                <w:sz w:val="24"/>
                <w:szCs w:val="24"/>
              </w:rPr>
            </w:pPr>
            <w:r w:rsidRPr="00D95B4D">
              <w:rPr>
                <w:i/>
                <w:sz w:val="24"/>
                <w:szCs w:val="24"/>
              </w:rPr>
              <w:t xml:space="preserve">Павич </w:t>
            </w:r>
            <w:proofErr w:type="spellStart"/>
            <w:r w:rsidRPr="00D95B4D">
              <w:rPr>
                <w:i/>
                <w:sz w:val="24"/>
                <w:szCs w:val="24"/>
              </w:rPr>
              <w:t>Мілорад</w:t>
            </w:r>
            <w:proofErr w:type="spellEnd"/>
            <w:r w:rsidRPr="00D95B4D">
              <w:rPr>
                <w:i/>
                <w:sz w:val="24"/>
                <w:szCs w:val="24"/>
              </w:rPr>
              <w:t xml:space="preserve"> </w:t>
            </w:r>
            <w:r w:rsidRPr="00D95B4D">
              <w:rPr>
                <w:sz w:val="24"/>
                <w:szCs w:val="24"/>
              </w:rPr>
              <w:t>«Остання любов у Царгороді».</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sz w:val="24"/>
                <w:lang w:val="uk-UA"/>
              </w:rPr>
            </w:pPr>
            <w:proofErr w:type="spellStart"/>
            <w:r w:rsidRPr="00D95B4D">
              <w:rPr>
                <w:i/>
                <w:sz w:val="24"/>
                <w:lang w:val="uk-UA"/>
              </w:rPr>
              <w:t>Господінов</w:t>
            </w:r>
            <w:proofErr w:type="spellEnd"/>
            <w:r w:rsidRPr="00D95B4D">
              <w:rPr>
                <w:i/>
                <w:sz w:val="24"/>
                <w:lang w:val="uk-UA"/>
              </w:rPr>
              <w:t xml:space="preserve"> </w:t>
            </w:r>
            <w:proofErr w:type="spellStart"/>
            <w:r w:rsidRPr="00D95B4D">
              <w:rPr>
                <w:i/>
                <w:sz w:val="24"/>
                <w:lang w:val="uk-UA"/>
              </w:rPr>
              <w:t>Геогрій</w:t>
            </w:r>
            <w:proofErr w:type="spellEnd"/>
            <w:r w:rsidRPr="00D95B4D">
              <w:rPr>
                <w:i/>
                <w:sz w:val="24"/>
                <w:lang w:val="uk-UA"/>
              </w:rPr>
              <w:t xml:space="preserve"> </w:t>
            </w:r>
            <w:r w:rsidRPr="00D95B4D">
              <w:rPr>
                <w:iCs/>
                <w:sz w:val="24"/>
                <w:lang w:val="uk-UA"/>
              </w:rPr>
              <w:t>«</w:t>
            </w:r>
            <w:proofErr w:type="spellStart"/>
            <w:r w:rsidRPr="00D95B4D">
              <w:rPr>
                <w:iCs/>
                <w:sz w:val="24"/>
                <w:lang w:val="uk-UA"/>
              </w:rPr>
              <w:t>Часосховище</w:t>
            </w:r>
            <w:proofErr w:type="spellEnd"/>
            <w:r w:rsidRPr="00D95B4D">
              <w:rPr>
                <w:iCs/>
                <w:sz w:val="24"/>
                <w:lang w:val="uk-UA"/>
              </w:rPr>
              <w:t>».</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sz w:val="24"/>
                <w:lang w:val="uk-UA"/>
              </w:rPr>
            </w:pPr>
            <w:proofErr w:type="spellStart"/>
            <w:r w:rsidRPr="00D95B4D">
              <w:rPr>
                <w:i/>
                <w:sz w:val="24"/>
                <w:lang w:val="uk-UA"/>
              </w:rPr>
              <w:t>Токарчук</w:t>
            </w:r>
            <w:proofErr w:type="spellEnd"/>
            <w:r w:rsidRPr="00D95B4D">
              <w:rPr>
                <w:i/>
                <w:sz w:val="24"/>
                <w:lang w:val="uk-UA"/>
              </w:rPr>
              <w:t xml:space="preserve"> Ольга</w:t>
            </w:r>
            <w:r w:rsidRPr="00D95B4D">
              <w:rPr>
                <w:sz w:val="24"/>
                <w:lang w:val="uk-UA"/>
              </w:rPr>
              <w:t xml:space="preserve"> «Бігуни».</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iCs/>
                <w:sz w:val="24"/>
                <w:lang w:val="uk-UA"/>
              </w:rPr>
            </w:pPr>
            <w:proofErr w:type="spellStart"/>
            <w:r w:rsidRPr="00D95B4D">
              <w:rPr>
                <w:i/>
                <w:sz w:val="24"/>
                <w:lang w:val="uk-UA"/>
              </w:rPr>
              <w:t>Оз</w:t>
            </w:r>
            <w:proofErr w:type="spellEnd"/>
            <w:r w:rsidRPr="00D95B4D">
              <w:rPr>
                <w:i/>
                <w:sz w:val="24"/>
                <w:lang w:val="uk-UA"/>
              </w:rPr>
              <w:t xml:space="preserve"> </w:t>
            </w:r>
            <w:proofErr w:type="spellStart"/>
            <w:r w:rsidRPr="00D95B4D">
              <w:rPr>
                <w:i/>
                <w:sz w:val="24"/>
                <w:lang w:val="uk-UA"/>
              </w:rPr>
              <w:t>Амос</w:t>
            </w:r>
            <w:proofErr w:type="spellEnd"/>
            <w:r w:rsidRPr="00D95B4D">
              <w:rPr>
                <w:i/>
                <w:sz w:val="24"/>
                <w:lang w:val="uk-UA"/>
              </w:rPr>
              <w:t xml:space="preserve"> </w:t>
            </w:r>
            <w:r w:rsidRPr="00D95B4D">
              <w:rPr>
                <w:iCs/>
                <w:sz w:val="24"/>
                <w:lang w:val="uk-UA"/>
              </w:rPr>
              <w:t xml:space="preserve">«Пізнати жінку». </w:t>
            </w:r>
          </w:p>
          <w:p w:rsidR="00097F8A" w:rsidRPr="00D95B4D" w:rsidRDefault="00097F8A" w:rsidP="00097F8A">
            <w:pPr>
              <w:numPr>
                <w:ilvl w:val="0"/>
                <w:numId w:val="38"/>
              </w:numPr>
              <w:shd w:val="clear" w:color="auto" w:fill="FFFFFF"/>
              <w:tabs>
                <w:tab w:val="left" w:pos="426"/>
              </w:tabs>
              <w:suppressAutoHyphens w:val="0"/>
              <w:spacing w:line="276" w:lineRule="auto"/>
              <w:ind w:leftChars="0" w:firstLineChars="0" w:hanging="2"/>
              <w:jc w:val="both"/>
              <w:textDirection w:val="lrTb"/>
              <w:textAlignment w:val="auto"/>
              <w:outlineLvl w:val="9"/>
              <w:rPr>
                <w:sz w:val="24"/>
                <w:lang w:val="uk-UA"/>
              </w:rPr>
            </w:pPr>
            <w:proofErr w:type="spellStart"/>
            <w:r w:rsidRPr="00D95B4D">
              <w:rPr>
                <w:i/>
                <w:sz w:val="24"/>
                <w:lang w:val="uk-UA"/>
              </w:rPr>
              <w:t>Памук</w:t>
            </w:r>
            <w:proofErr w:type="spellEnd"/>
            <w:r w:rsidRPr="00D95B4D">
              <w:rPr>
                <w:i/>
                <w:sz w:val="24"/>
                <w:lang w:val="uk-UA"/>
              </w:rPr>
              <w:t xml:space="preserve"> </w:t>
            </w:r>
            <w:proofErr w:type="spellStart"/>
            <w:r w:rsidRPr="00D95B4D">
              <w:rPr>
                <w:i/>
                <w:sz w:val="24"/>
                <w:lang w:val="uk-UA"/>
              </w:rPr>
              <w:t>Орхан</w:t>
            </w:r>
            <w:proofErr w:type="spellEnd"/>
            <w:r w:rsidRPr="00D95B4D">
              <w:rPr>
                <w:i/>
                <w:sz w:val="24"/>
                <w:lang w:val="uk-UA"/>
              </w:rPr>
              <w:t xml:space="preserve"> «Чорна книга».</w:t>
            </w:r>
          </w:p>
          <w:p w:rsidR="00097F8A" w:rsidRPr="00D95B4D" w:rsidRDefault="00097F8A" w:rsidP="00097F8A">
            <w:pPr>
              <w:numPr>
                <w:ilvl w:val="0"/>
                <w:numId w:val="38"/>
              </w:numPr>
              <w:shd w:val="clear" w:color="auto" w:fill="FFFFFF"/>
              <w:tabs>
                <w:tab w:val="left" w:pos="426"/>
              </w:tabs>
              <w:suppressAutoHyphens w:val="0"/>
              <w:spacing w:line="276" w:lineRule="auto"/>
              <w:ind w:leftChars="0" w:firstLineChars="0" w:hanging="2"/>
              <w:jc w:val="both"/>
              <w:textDirection w:val="lrTb"/>
              <w:textAlignment w:val="auto"/>
              <w:outlineLvl w:val="9"/>
              <w:rPr>
                <w:sz w:val="24"/>
                <w:lang w:val="uk-UA"/>
              </w:rPr>
            </w:pPr>
            <w:proofErr w:type="spellStart"/>
            <w:r w:rsidRPr="00D95B4D">
              <w:rPr>
                <w:i/>
                <w:sz w:val="24"/>
                <w:lang w:val="uk-UA"/>
              </w:rPr>
              <w:t>Янь</w:t>
            </w:r>
            <w:proofErr w:type="spellEnd"/>
            <w:r w:rsidRPr="00D95B4D">
              <w:rPr>
                <w:i/>
                <w:sz w:val="24"/>
                <w:lang w:val="uk-UA"/>
              </w:rPr>
              <w:t xml:space="preserve"> </w:t>
            </w:r>
            <w:proofErr w:type="spellStart"/>
            <w:r w:rsidRPr="00D95B4D">
              <w:rPr>
                <w:i/>
                <w:sz w:val="24"/>
                <w:lang w:val="uk-UA"/>
              </w:rPr>
              <w:t>Мо</w:t>
            </w:r>
            <w:proofErr w:type="spellEnd"/>
            <w:r w:rsidRPr="00D95B4D">
              <w:rPr>
                <w:sz w:val="24"/>
                <w:lang w:val="uk-UA"/>
              </w:rPr>
              <w:t xml:space="preserve"> «Країна вина».</w:t>
            </w:r>
          </w:p>
          <w:p w:rsidR="00097F8A" w:rsidRPr="00D95B4D" w:rsidRDefault="00097F8A" w:rsidP="00097F8A">
            <w:pPr>
              <w:numPr>
                <w:ilvl w:val="0"/>
                <w:numId w:val="38"/>
              </w:numPr>
              <w:shd w:val="clear" w:color="auto" w:fill="FFFFFF"/>
              <w:tabs>
                <w:tab w:val="left" w:pos="426"/>
              </w:tabs>
              <w:suppressAutoHyphens w:val="0"/>
              <w:spacing w:line="276" w:lineRule="auto"/>
              <w:ind w:leftChars="0" w:firstLineChars="0" w:hanging="2"/>
              <w:jc w:val="both"/>
              <w:textDirection w:val="lrTb"/>
              <w:textAlignment w:val="auto"/>
              <w:outlineLvl w:val="9"/>
              <w:rPr>
                <w:sz w:val="24"/>
                <w:lang w:val="uk-UA"/>
              </w:rPr>
            </w:pPr>
            <w:proofErr w:type="spellStart"/>
            <w:r w:rsidRPr="00D95B4D">
              <w:rPr>
                <w:i/>
                <w:sz w:val="24"/>
                <w:lang w:val="uk-UA"/>
              </w:rPr>
              <w:t>Дзя</w:t>
            </w:r>
            <w:proofErr w:type="spellEnd"/>
            <w:r w:rsidRPr="00D95B4D">
              <w:rPr>
                <w:i/>
                <w:sz w:val="24"/>
                <w:lang w:val="uk-UA"/>
              </w:rPr>
              <w:t xml:space="preserve"> Май </w:t>
            </w:r>
            <w:r w:rsidRPr="00D95B4D">
              <w:rPr>
                <w:iCs/>
                <w:sz w:val="24"/>
                <w:lang w:val="uk-UA"/>
              </w:rPr>
              <w:t xml:space="preserve">«Дешифрувати». </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sz w:val="24"/>
                <w:lang w:val="uk-UA"/>
              </w:rPr>
            </w:pPr>
            <w:proofErr w:type="spellStart"/>
            <w:r w:rsidRPr="00D95B4D">
              <w:rPr>
                <w:i/>
                <w:sz w:val="24"/>
                <w:lang w:val="uk-UA"/>
              </w:rPr>
              <w:t>Муракамі</w:t>
            </w:r>
            <w:proofErr w:type="spellEnd"/>
            <w:r w:rsidRPr="00D95B4D">
              <w:rPr>
                <w:i/>
                <w:sz w:val="24"/>
                <w:lang w:val="uk-UA"/>
              </w:rPr>
              <w:t xml:space="preserve"> </w:t>
            </w:r>
            <w:proofErr w:type="spellStart"/>
            <w:r w:rsidRPr="00D95B4D">
              <w:rPr>
                <w:i/>
                <w:sz w:val="24"/>
                <w:lang w:val="uk-UA"/>
              </w:rPr>
              <w:t>Харукі</w:t>
            </w:r>
            <w:proofErr w:type="spellEnd"/>
            <w:r w:rsidRPr="00D95B4D">
              <w:rPr>
                <w:sz w:val="24"/>
                <w:lang w:val="uk-UA"/>
              </w:rPr>
              <w:t xml:space="preserve"> «Безбарвний </w:t>
            </w:r>
            <w:proofErr w:type="spellStart"/>
            <w:r w:rsidRPr="00D95B4D">
              <w:rPr>
                <w:sz w:val="24"/>
                <w:lang w:val="uk-UA"/>
              </w:rPr>
              <w:t>Цкуру</w:t>
            </w:r>
            <w:proofErr w:type="spellEnd"/>
            <w:r w:rsidRPr="00D95B4D">
              <w:rPr>
                <w:sz w:val="24"/>
                <w:lang w:val="uk-UA"/>
              </w:rPr>
              <w:t xml:space="preserve"> та роки його прощі».</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iCs/>
                <w:sz w:val="24"/>
                <w:lang w:val="uk-UA"/>
              </w:rPr>
            </w:pPr>
            <w:proofErr w:type="spellStart"/>
            <w:r w:rsidRPr="00D95B4D">
              <w:rPr>
                <w:i/>
                <w:sz w:val="24"/>
                <w:lang w:val="uk-UA"/>
              </w:rPr>
              <w:t>Ое</w:t>
            </w:r>
            <w:proofErr w:type="spellEnd"/>
            <w:r w:rsidRPr="00D95B4D">
              <w:rPr>
                <w:i/>
                <w:sz w:val="24"/>
                <w:lang w:val="uk-UA"/>
              </w:rPr>
              <w:t xml:space="preserve"> </w:t>
            </w:r>
            <w:proofErr w:type="spellStart"/>
            <w:r w:rsidRPr="00D95B4D">
              <w:rPr>
                <w:i/>
                <w:sz w:val="24"/>
                <w:lang w:val="uk-UA"/>
              </w:rPr>
              <w:t>Кендзабуро</w:t>
            </w:r>
            <w:proofErr w:type="spellEnd"/>
            <w:r w:rsidRPr="00D95B4D">
              <w:rPr>
                <w:i/>
                <w:sz w:val="24"/>
                <w:lang w:val="uk-UA"/>
              </w:rPr>
              <w:t xml:space="preserve"> </w:t>
            </w:r>
            <w:r w:rsidRPr="00D95B4D">
              <w:rPr>
                <w:iCs/>
                <w:sz w:val="24"/>
                <w:lang w:val="uk-UA"/>
              </w:rPr>
              <w:t>«Обійняли мене води душі моєї».</w:t>
            </w:r>
          </w:p>
          <w:p w:rsidR="00097F8A" w:rsidRPr="00D95B4D" w:rsidRDefault="00097F8A" w:rsidP="00097F8A">
            <w:pPr>
              <w:numPr>
                <w:ilvl w:val="0"/>
                <w:numId w:val="38"/>
              </w:numPr>
              <w:suppressAutoHyphens w:val="0"/>
              <w:spacing w:line="276" w:lineRule="auto"/>
              <w:ind w:leftChars="0" w:firstLineChars="0" w:hanging="2"/>
              <w:textDirection w:val="lrTb"/>
              <w:textAlignment w:val="auto"/>
              <w:outlineLvl w:val="9"/>
              <w:rPr>
                <w:sz w:val="24"/>
                <w:lang w:val="uk-UA"/>
              </w:rPr>
            </w:pPr>
            <w:proofErr w:type="spellStart"/>
            <w:r w:rsidRPr="00D95B4D">
              <w:rPr>
                <w:i/>
                <w:sz w:val="24"/>
                <w:lang w:val="uk-UA"/>
              </w:rPr>
              <w:t>Намджу</w:t>
            </w:r>
            <w:proofErr w:type="spellEnd"/>
            <w:r w:rsidRPr="00D95B4D">
              <w:rPr>
                <w:i/>
                <w:sz w:val="24"/>
                <w:lang w:val="uk-UA"/>
              </w:rPr>
              <w:t xml:space="preserve"> </w:t>
            </w:r>
            <w:proofErr w:type="spellStart"/>
            <w:r w:rsidRPr="00D95B4D">
              <w:rPr>
                <w:i/>
                <w:sz w:val="24"/>
                <w:lang w:val="uk-UA"/>
              </w:rPr>
              <w:t>Чо</w:t>
            </w:r>
            <w:proofErr w:type="spellEnd"/>
            <w:r w:rsidRPr="00D95B4D">
              <w:rPr>
                <w:sz w:val="24"/>
                <w:lang w:val="uk-UA"/>
              </w:rPr>
              <w:t xml:space="preserve"> «Кім </w:t>
            </w:r>
            <w:proofErr w:type="spellStart"/>
            <w:r w:rsidRPr="00D95B4D">
              <w:rPr>
                <w:sz w:val="24"/>
                <w:lang w:val="uk-UA"/>
              </w:rPr>
              <w:t>Джійон</w:t>
            </w:r>
            <w:proofErr w:type="spellEnd"/>
            <w:r w:rsidRPr="00D95B4D">
              <w:rPr>
                <w:sz w:val="24"/>
                <w:lang w:val="uk-UA"/>
              </w:rPr>
              <w:t>, 1982 року народження».</w:t>
            </w:r>
          </w:p>
          <w:p w:rsidR="00097F8A" w:rsidRPr="00D95B4D" w:rsidRDefault="00097F8A" w:rsidP="00097F8A">
            <w:pPr>
              <w:numPr>
                <w:ilvl w:val="0"/>
                <w:numId w:val="38"/>
              </w:numPr>
              <w:suppressAutoHyphens w:val="0"/>
              <w:spacing w:line="276" w:lineRule="auto"/>
              <w:ind w:leftChars="0" w:firstLineChars="0" w:hanging="2"/>
              <w:textDirection w:val="lrTb"/>
              <w:textAlignment w:val="auto"/>
              <w:outlineLvl w:val="9"/>
              <w:rPr>
                <w:sz w:val="24"/>
                <w:lang w:val="uk-UA"/>
              </w:rPr>
            </w:pPr>
            <w:proofErr w:type="spellStart"/>
            <w:r w:rsidRPr="00D95B4D">
              <w:rPr>
                <w:i/>
                <w:sz w:val="24"/>
                <w:lang w:val="uk-UA"/>
              </w:rPr>
              <w:t>Канг</w:t>
            </w:r>
            <w:proofErr w:type="spellEnd"/>
            <w:r w:rsidRPr="00D95B4D">
              <w:rPr>
                <w:i/>
                <w:sz w:val="24"/>
                <w:lang w:val="uk-UA"/>
              </w:rPr>
              <w:t xml:space="preserve"> </w:t>
            </w:r>
            <w:proofErr w:type="spellStart"/>
            <w:r w:rsidRPr="00D95B4D">
              <w:rPr>
                <w:i/>
                <w:sz w:val="24"/>
                <w:lang w:val="uk-UA"/>
              </w:rPr>
              <w:t>Хан</w:t>
            </w:r>
            <w:proofErr w:type="spellEnd"/>
            <w:r w:rsidRPr="00D95B4D">
              <w:rPr>
                <w:i/>
                <w:sz w:val="24"/>
                <w:lang w:val="uk-UA"/>
              </w:rPr>
              <w:t xml:space="preserve"> </w:t>
            </w:r>
            <w:r w:rsidRPr="00D95B4D">
              <w:rPr>
                <w:iCs/>
                <w:sz w:val="24"/>
                <w:lang w:val="uk-UA"/>
              </w:rPr>
              <w:t>«</w:t>
            </w:r>
            <w:proofErr w:type="spellStart"/>
            <w:r w:rsidRPr="00D95B4D">
              <w:rPr>
                <w:iCs/>
                <w:sz w:val="24"/>
                <w:lang w:val="uk-UA"/>
              </w:rPr>
              <w:t>Вегетеріанка</w:t>
            </w:r>
            <w:proofErr w:type="spellEnd"/>
            <w:r w:rsidRPr="00D95B4D">
              <w:rPr>
                <w:iCs/>
                <w:sz w:val="24"/>
                <w:lang w:val="uk-UA"/>
              </w:rPr>
              <w:t>».</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sz w:val="24"/>
                <w:lang w:val="uk-UA"/>
              </w:rPr>
            </w:pPr>
            <w:proofErr w:type="spellStart"/>
            <w:r w:rsidRPr="00D95B4D">
              <w:rPr>
                <w:i/>
                <w:iCs/>
                <w:sz w:val="24"/>
                <w:lang w:val="uk-UA"/>
              </w:rPr>
              <w:t>Шехан</w:t>
            </w:r>
            <w:proofErr w:type="spellEnd"/>
            <w:r w:rsidRPr="00D95B4D">
              <w:rPr>
                <w:i/>
                <w:iCs/>
                <w:sz w:val="24"/>
                <w:lang w:val="uk-UA"/>
              </w:rPr>
              <w:t xml:space="preserve"> </w:t>
            </w:r>
            <w:proofErr w:type="spellStart"/>
            <w:r w:rsidRPr="00D95B4D">
              <w:rPr>
                <w:i/>
                <w:iCs/>
                <w:sz w:val="24"/>
                <w:lang w:val="uk-UA"/>
              </w:rPr>
              <w:t>Карунатілака</w:t>
            </w:r>
            <w:proofErr w:type="spellEnd"/>
            <w:r w:rsidRPr="00D95B4D">
              <w:rPr>
                <w:sz w:val="24"/>
                <w:lang w:val="uk-UA"/>
              </w:rPr>
              <w:t xml:space="preserve"> «Сім Місяців </w:t>
            </w:r>
            <w:proofErr w:type="spellStart"/>
            <w:r w:rsidRPr="00D95B4D">
              <w:rPr>
                <w:sz w:val="24"/>
                <w:lang w:val="uk-UA"/>
              </w:rPr>
              <w:t>Маалі</w:t>
            </w:r>
            <w:proofErr w:type="spellEnd"/>
            <w:r w:rsidRPr="00D95B4D">
              <w:rPr>
                <w:sz w:val="24"/>
                <w:lang w:val="uk-UA"/>
              </w:rPr>
              <w:t xml:space="preserve"> </w:t>
            </w:r>
            <w:proofErr w:type="spellStart"/>
            <w:r w:rsidRPr="00D95B4D">
              <w:rPr>
                <w:sz w:val="24"/>
                <w:lang w:val="uk-UA"/>
              </w:rPr>
              <w:t>Алмейди</w:t>
            </w:r>
            <w:proofErr w:type="spellEnd"/>
            <w:r w:rsidRPr="00D95B4D">
              <w:rPr>
                <w:sz w:val="24"/>
                <w:lang w:val="uk-UA"/>
              </w:rPr>
              <w:t>».</w:t>
            </w:r>
          </w:p>
          <w:p w:rsidR="00097F8A" w:rsidRPr="00D95B4D" w:rsidRDefault="00097F8A" w:rsidP="00097F8A">
            <w:pPr>
              <w:pStyle w:val="30"/>
              <w:numPr>
                <w:ilvl w:val="0"/>
                <w:numId w:val="38"/>
              </w:numPr>
              <w:tabs>
                <w:tab w:val="left" w:pos="426"/>
              </w:tabs>
              <w:suppressAutoHyphens w:val="0"/>
              <w:spacing w:line="276" w:lineRule="auto"/>
              <w:ind w:leftChars="0" w:firstLineChars="0" w:hanging="2"/>
              <w:textDirection w:val="lrTb"/>
              <w:textAlignment w:val="auto"/>
              <w:outlineLvl w:val="9"/>
              <w:rPr>
                <w:i/>
                <w:sz w:val="24"/>
                <w:lang w:val="uk-UA"/>
              </w:rPr>
            </w:pPr>
            <w:proofErr w:type="spellStart"/>
            <w:r w:rsidRPr="00D95B4D">
              <w:rPr>
                <w:i/>
                <w:sz w:val="24"/>
                <w:lang w:val="uk-UA"/>
              </w:rPr>
              <w:t>Рой</w:t>
            </w:r>
            <w:proofErr w:type="spellEnd"/>
            <w:r w:rsidRPr="00D95B4D">
              <w:rPr>
                <w:i/>
                <w:sz w:val="24"/>
                <w:lang w:val="uk-UA"/>
              </w:rPr>
              <w:t xml:space="preserve"> </w:t>
            </w:r>
            <w:proofErr w:type="spellStart"/>
            <w:r w:rsidRPr="00D95B4D">
              <w:rPr>
                <w:i/>
                <w:sz w:val="24"/>
                <w:lang w:val="uk-UA"/>
              </w:rPr>
              <w:t>Арундаті</w:t>
            </w:r>
            <w:proofErr w:type="spellEnd"/>
            <w:r w:rsidRPr="00D95B4D">
              <w:rPr>
                <w:i/>
                <w:sz w:val="24"/>
                <w:lang w:val="uk-UA"/>
              </w:rPr>
              <w:t xml:space="preserve"> </w:t>
            </w:r>
            <w:r w:rsidRPr="00D95B4D">
              <w:rPr>
                <w:iCs/>
                <w:sz w:val="24"/>
                <w:lang w:val="uk-UA"/>
              </w:rPr>
              <w:t xml:space="preserve">«Бог дрібниць». </w:t>
            </w:r>
          </w:p>
        </w:tc>
      </w:tr>
    </w:tbl>
    <w:p w:rsidR="00097F8A" w:rsidRPr="00D95B4D" w:rsidRDefault="00097F8A" w:rsidP="00097F8A">
      <w:pPr>
        <w:pStyle w:val="TableParagraph"/>
        <w:spacing w:line="100" w:lineRule="atLeast"/>
        <w:ind w:left="0" w:hanging="3"/>
        <w:jc w:val="both"/>
        <w:rPr>
          <w:i/>
          <w:iCs/>
          <w:color w:val="000000"/>
          <w:sz w:val="28"/>
          <w:szCs w:val="28"/>
        </w:rPr>
      </w:pPr>
      <w:r w:rsidRPr="00D95B4D">
        <w:rPr>
          <w:i/>
          <w:iCs/>
          <w:color w:val="000000"/>
          <w:sz w:val="28"/>
          <w:szCs w:val="28"/>
        </w:rPr>
        <w:t>Контроль виконання та оцінювання завдань, винесених на самостійне опрацювання, проводимо в процесі вивчення тем кожного змістового модуля.</w:t>
      </w:r>
    </w:p>
    <w:p w:rsidR="00097F8A" w:rsidRPr="00D95B4D" w:rsidRDefault="00097F8A" w:rsidP="00097F8A">
      <w:pPr>
        <w:spacing w:line="240" w:lineRule="auto"/>
        <w:ind w:hanging="2"/>
        <w:jc w:val="center"/>
        <w:rPr>
          <w:b/>
          <w:sz w:val="24"/>
          <w:lang w:val="uk-UA"/>
        </w:rPr>
      </w:pPr>
    </w:p>
    <w:p w:rsidR="00097F8A" w:rsidRPr="00D95B4D" w:rsidRDefault="00097F8A" w:rsidP="00097F8A">
      <w:pPr>
        <w:widowControl w:val="0"/>
        <w:pBdr>
          <w:top w:val="nil"/>
          <w:left w:val="nil"/>
          <w:bottom w:val="nil"/>
          <w:right w:val="nil"/>
          <w:between w:val="nil"/>
        </w:pBdr>
        <w:spacing w:line="240" w:lineRule="auto"/>
        <w:ind w:left="0" w:hanging="3"/>
        <w:jc w:val="center"/>
        <w:rPr>
          <w:rFonts w:asciiTheme="majorBidi" w:hAnsiTheme="majorBidi" w:cstheme="majorBidi"/>
          <w:b/>
          <w:szCs w:val="28"/>
          <w:lang w:val="uk-UA"/>
        </w:rPr>
      </w:pPr>
      <w:r w:rsidRPr="00D95B4D">
        <w:rPr>
          <w:rFonts w:asciiTheme="majorBidi" w:hAnsiTheme="majorBidi" w:cstheme="majorBidi"/>
          <w:b/>
          <w:szCs w:val="28"/>
          <w:lang w:val="uk-UA"/>
        </w:rPr>
        <w:t>Методи навчання</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rFonts w:asciiTheme="majorBidi" w:hAnsiTheme="majorBidi" w:cstheme="majorBidi"/>
          <w:szCs w:val="28"/>
          <w:lang w:val="uk-UA"/>
        </w:rPr>
        <w:t xml:space="preserve">1. </w:t>
      </w:r>
      <w:r w:rsidRPr="00D95B4D">
        <w:rPr>
          <w:color w:val="000000"/>
          <w:szCs w:val="28"/>
          <w:lang w:val="uk-UA"/>
        </w:rPr>
        <w:t>Методи усного викладу знань і активізації пізнавальної діяльності</w:t>
      </w:r>
      <w:r w:rsidRPr="00D95B4D">
        <w:rPr>
          <w:rFonts w:asciiTheme="majorBidi" w:hAnsiTheme="majorBidi" w:cstheme="majorBidi"/>
          <w:szCs w:val="28"/>
          <w:lang w:val="uk-UA"/>
        </w:rPr>
        <w:t>: розповідь, бесіда, пояснення, навчальна лекція, лекція-діалог, інструктаж, практичні вправи.</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rFonts w:asciiTheme="majorBidi" w:hAnsiTheme="majorBidi" w:cstheme="majorBidi"/>
          <w:szCs w:val="28"/>
          <w:lang w:val="uk-UA"/>
        </w:rPr>
        <w:t xml:space="preserve">2. Наочні методи: демонстрація, ілюстрація. </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rFonts w:asciiTheme="majorBidi" w:hAnsiTheme="majorBidi" w:cstheme="majorBidi"/>
          <w:szCs w:val="28"/>
          <w:lang w:val="uk-UA"/>
        </w:rPr>
        <w:t>3. Пояснювально-спонукальний і частково-пошуковий.</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rFonts w:asciiTheme="majorBidi" w:hAnsiTheme="majorBidi" w:cstheme="majorBidi"/>
          <w:szCs w:val="28"/>
          <w:lang w:val="uk-UA"/>
        </w:rPr>
        <w:t>4. Інформаційно-рецептивний.</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rFonts w:asciiTheme="majorBidi" w:hAnsiTheme="majorBidi" w:cstheme="majorBidi"/>
          <w:szCs w:val="28"/>
          <w:lang w:val="uk-UA"/>
        </w:rPr>
        <w:t>5. Проблемно-пошукові методи.</w:t>
      </w:r>
    </w:p>
    <w:p w:rsidR="00097F8A" w:rsidRPr="00D95B4D" w:rsidRDefault="00097F8A" w:rsidP="00097F8A">
      <w:pPr>
        <w:spacing w:line="240" w:lineRule="auto"/>
        <w:ind w:left="0" w:hanging="3"/>
        <w:jc w:val="both"/>
        <w:rPr>
          <w:color w:val="000000"/>
          <w:szCs w:val="28"/>
          <w:lang w:val="uk-UA"/>
        </w:rPr>
      </w:pPr>
      <w:r w:rsidRPr="00D95B4D">
        <w:rPr>
          <w:rFonts w:asciiTheme="majorBidi" w:hAnsiTheme="majorBidi" w:cstheme="majorBidi"/>
          <w:szCs w:val="28"/>
          <w:lang w:val="uk-UA"/>
        </w:rPr>
        <w:t>6. Дослідницький та репродуктивний методи.</w:t>
      </w:r>
      <w:r w:rsidRPr="00D95B4D">
        <w:rPr>
          <w:color w:val="000000"/>
          <w:szCs w:val="28"/>
          <w:lang w:val="uk-UA"/>
        </w:rPr>
        <w:t xml:space="preserve"> </w:t>
      </w:r>
    </w:p>
    <w:p w:rsidR="00097F8A" w:rsidRPr="00D95B4D" w:rsidRDefault="00097F8A" w:rsidP="00097F8A">
      <w:pPr>
        <w:spacing w:line="240" w:lineRule="auto"/>
        <w:ind w:left="0" w:hanging="3"/>
        <w:jc w:val="both"/>
        <w:rPr>
          <w:rFonts w:asciiTheme="majorBidi" w:hAnsiTheme="majorBidi" w:cstheme="majorBidi"/>
          <w:szCs w:val="28"/>
          <w:lang w:val="uk-UA"/>
        </w:rPr>
      </w:pPr>
      <w:r w:rsidRPr="00D95B4D">
        <w:rPr>
          <w:color w:val="000000"/>
          <w:szCs w:val="28"/>
          <w:lang w:val="uk-UA"/>
        </w:rPr>
        <w:t>7. Методи перевірки і оцінки знань, умінь та навичок.</w:t>
      </w:r>
    </w:p>
    <w:p w:rsidR="00097F8A" w:rsidRPr="00D95B4D" w:rsidRDefault="00097F8A" w:rsidP="00097F8A">
      <w:pPr>
        <w:widowControl w:val="0"/>
        <w:pBdr>
          <w:top w:val="nil"/>
          <w:left w:val="nil"/>
          <w:bottom w:val="nil"/>
          <w:right w:val="nil"/>
          <w:between w:val="nil"/>
        </w:pBdr>
        <w:spacing w:line="240" w:lineRule="auto"/>
        <w:ind w:left="0" w:hanging="3"/>
        <w:jc w:val="both"/>
        <w:rPr>
          <w:color w:val="000000"/>
          <w:szCs w:val="28"/>
          <w:lang w:val="uk-UA"/>
        </w:rPr>
      </w:pPr>
    </w:p>
    <w:p w:rsidR="00097F8A" w:rsidRPr="00D95B4D" w:rsidRDefault="00097F8A" w:rsidP="00097F8A">
      <w:pPr>
        <w:pBdr>
          <w:top w:val="nil"/>
          <w:left w:val="nil"/>
          <w:bottom w:val="nil"/>
          <w:right w:val="nil"/>
          <w:between w:val="nil"/>
        </w:pBdr>
        <w:ind w:left="0" w:hanging="3"/>
        <w:jc w:val="center"/>
        <w:rPr>
          <w:rFonts w:asciiTheme="majorBidi" w:hAnsiTheme="majorBidi" w:cstheme="majorBidi"/>
          <w:b/>
          <w:bCs/>
          <w:color w:val="000000"/>
          <w:szCs w:val="28"/>
          <w:lang w:val="uk-UA"/>
        </w:rPr>
      </w:pPr>
      <w:r w:rsidRPr="00D95B4D">
        <w:rPr>
          <w:rFonts w:asciiTheme="majorBidi" w:hAnsiTheme="majorBidi" w:cstheme="majorBidi"/>
          <w:b/>
          <w:bCs/>
          <w:color w:val="000000"/>
          <w:szCs w:val="28"/>
          <w:lang w:val="uk-UA"/>
        </w:rPr>
        <w:lastRenderedPageBreak/>
        <w:t>Система контролю та оцінювання</w:t>
      </w:r>
    </w:p>
    <w:p w:rsidR="00097F8A" w:rsidRPr="00D95B4D" w:rsidRDefault="00097F8A" w:rsidP="00097F8A">
      <w:pPr>
        <w:pStyle w:val="af1"/>
        <w:pBdr>
          <w:top w:val="nil"/>
          <w:left w:val="nil"/>
          <w:bottom w:val="nil"/>
          <w:right w:val="nil"/>
          <w:between w:val="nil"/>
        </w:pBdr>
        <w:ind w:left="0" w:hanging="3"/>
        <w:jc w:val="both"/>
        <w:rPr>
          <w:rFonts w:asciiTheme="majorBidi" w:hAnsiTheme="majorBidi" w:cstheme="majorBidi"/>
          <w:bCs/>
        </w:rPr>
      </w:pPr>
      <w:r w:rsidRPr="00D95B4D">
        <w:rPr>
          <w:rFonts w:asciiTheme="majorBidi" w:hAnsiTheme="majorBidi" w:cstheme="majorBidi"/>
          <w:bCs/>
        </w:rPr>
        <w:t>Система контролю та оцінювання проводиться в формі поточного та підсумкового контролю.</w:t>
      </w:r>
    </w:p>
    <w:p w:rsidR="00097F8A" w:rsidRPr="00D95B4D" w:rsidRDefault="00097F8A" w:rsidP="00097F8A">
      <w:pPr>
        <w:pStyle w:val="af1"/>
        <w:pBdr>
          <w:top w:val="nil"/>
          <w:left w:val="nil"/>
          <w:bottom w:val="nil"/>
          <w:right w:val="nil"/>
          <w:between w:val="nil"/>
        </w:pBdr>
        <w:ind w:left="0" w:hanging="3"/>
        <w:jc w:val="both"/>
        <w:rPr>
          <w:rFonts w:asciiTheme="majorBidi" w:hAnsiTheme="majorBidi" w:cstheme="majorBidi"/>
          <w:bCs/>
        </w:rPr>
      </w:pPr>
      <w:r w:rsidRPr="00D95B4D">
        <w:rPr>
          <w:rFonts w:asciiTheme="majorBidi" w:hAnsiTheme="majorBidi" w:cstheme="majorBidi"/>
          <w:bCs/>
        </w:rPr>
        <w:t>Поточний контроль проводиться на кожному семінарському занятті. У процесі вивчення дисципліни використовуємо такі види і засоби поточного контролю:</w:t>
      </w:r>
    </w:p>
    <w:p w:rsidR="00097F8A" w:rsidRPr="00D95B4D" w:rsidRDefault="00097F8A" w:rsidP="00097F8A">
      <w:pPr>
        <w:pStyle w:val="af1"/>
        <w:numPr>
          <w:ilvl w:val="0"/>
          <w:numId w:val="40"/>
        </w:numPr>
        <w:pBdr>
          <w:top w:val="nil"/>
          <w:left w:val="nil"/>
          <w:bottom w:val="nil"/>
          <w:right w:val="nil"/>
          <w:between w:val="nil"/>
        </w:pBdr>
        <w:spacing w:line="240" w:lineRule="auto"/>
        <w:ind w:leftChars="0" w:left="-1" w:firstLineChars="0" w:hanging="2"/>
        <w:jc w:val="both"/>
        <w:rPr>
          <w:rFonts w:asciiTheme="majorBidi" w:hAnsiTheme="majorBidi" w:cstheme="majorBidi"/>
          <w:bCs/>
        </w:rPr>
      </w:pPr>
      <w:r w:rsidRPr="00D95B4D">
        <w:rPr>
          <w:rFonts w:asciiTheme="majorBidi" w:hAnsiTheme="majorBidi" w:cstheme="majorBidi"/>
          <w:bCs/>
        </w:rPr>
        <w:t>усні відповіді (фронтальне опитування, вибіркове опитування, дискусії, презентації);</w:t>
      </w:r>
    </w:p>
    <w:p w:rsidR="00097F8A" w:rsidRPr="00D95B4D" w:rsidRDefault="00097F8A" w:rsidP="00097F8A">
      <w:pPr>
        <w:pStyle w:val="af1"/>
        <w:numPr>
          <w:ilvl w:val="0"/>
          <w:numId w:val="40"/>
        </w:numPr>
        <w:pBdr>
          <w:top w:val="nil"/>
          <w:left w:val="nil"/>
          <w:bottom w:val="nil"/>
          <w:right w:val="nil"/>
          <w:between w:val="nil"/>
        </w:pBdr>
        <w:spacing w:after="240" w:line="240" w:lineRule="auto"/>
        <w:ind w:leftChars="0" w:left="-1" w:firstLineChars="0" w:hanging="2"/>
        <w:jc w:val="both"/>
        <w:rPr>
          <w:rFonts w:asciiTheme="majorBidi" w:hAnsiTheme="majorBidi" w:cstheme="majorBidi"/>
          <w:bCs/>
        </w:rPr>
      </w:pPr>
      <w:r w:rsidRPr="00D95B4D">
        <w:rPr>
          <w:rFonts w:asciiTheme="majorBidi" w:hAnsiTheme="majorBidi" w:cstheme="majorBidi"/>
          <w:bCs/>
        </w:rPr>
        <w:t>письмові завдання (самостійні роботи, реферати, есе);</w:t>
      </w:r>
    </w:p>
    <w:p w:rsidR="00097F8A" w:rsidRPr="00D95B4D" w:rsidRDefault="00097F8A" w:rsidP="00097F8A">
      <w:pPr>
        <w:pStyle w:val="af1"/>
        <w:numPr>
          <w:ilvl w:val="0"/>
          <w:numId w:val="40"/>
        </w:numPr>
        <w:pBdr>
          <w:top w:val="nil"/>
          <w:left w:val="nil"/>
          <w:bottom w:val="nil"/>
          <w:right w:val="nil"/>
          <w:between w:val="nil"/>
        </w:pBdr>
        <w:spacing w:after="240" w:line="240" w:lineRule="auto"/>
        <w:ind w:leftChars="0" w:left="-1" w:firstLineChars="0" w:hanging="2"/>
        <w:jc w:val="both"/>
        <w:rPr>
          <w:rFonts w:asciiTheme="majorBidi" w:hAnsiTheme="majorBidi" w:cstheme="majorBidi"/>
          <w:bCs/>
        </w:rPr>
      </w:pPr>
      <w:r w:rsidRPr="00D95B4D">
        <w:rPr>
          <w:rFonts w:asciiTheme="majorBidi" w:hAnsiTheme="majorBidi" w:cstheme="majorBidi"/>
          <w:bCs/>
        </w:rPr>
        <w:t>тести;</w:t>
      </w:r>
    </w:p>
    <w:p w:rsidR="00097F8A" w:rsidRPr="00D95B4D" w:rsidRDefault="00097F8A" w:rsidP="00097F8A">
      <w:pPr>
        <w:pStyle w:val="af1"/>
        <w:numPr>
          <w:ilvl w:val="0"/>
          <w:numId w:val="40"/>
        </w:numPr>
        <w:pBdr>
          <w:top w:val="nil"/>
          <w:left w:val="nil"/>
          <w:bottom w:val="nil"/>
          <w:right w:val="nil"/>
          <w:between w:val="nil"/>
        </w:pBdr>
        <w:spacing w:after="240" w:line="240" w:lineRule="auto"/>
        <w:ind w:leftChars="0" w:left="-1" w:firstLineChars="0" w:hanging="2"/>
        <w:jc w:val="both"/>
        <w:rPr>
          <w:bCs/>
        </w:rPr>
      </w:pPr>
      <w:r w:rsidRPr="00D95B4D">
        <w:rPr>
          <w:szCs w:val="20"/>
        </w:rPr>
        <w:t>метод самоконтролю (</w:t>
      </w:r>
      <w:r w:rsidRPr="00D95B4D">
        <w:t>перевірка і захист самостійного завдання, укладання власного читацького щоденника).</w:t>
      </w:r>
    </w:p>
    <w:p w:rsidR="00097F8A" w:rsidRPr="00D95B4D" w:rsidRDefault="00097F8A" w:rsidP="00097F8A">
      <w:pPr>
        <w:pStyle w:val="af1"/>
        <w:pBdr>
          <w:top w:val="nil"/>
          <w:left w:val="nil"/>
          <w:bottom w:val="nil"/>
          <w:right w:val="nil"/>
          <w:between w:val="nil"/>
        </w:pBdr>
        <w:spacing w:after="240"/>
        <w:ind w:left="0" w:hanging="3"/>
        <w:jc w:val="both"/>
        <w:rPr>
          <w:bCs/>
        </w:rPr>
      </w:pPr>
      <w:r w:rsidRPr="00D95B4D">
        <w:rPr>
          <w:bCs/>
        </w:rPr>
        <w:t>Формами поточного контролю є індивідуальна та фронтальна перевірка, форма підсумкового контролю – іспит.</w:t>
      </w:r>
    </w:p>
    <w:p w:rsidR="0023108A" w:rsidRPr="00D95B4D" w:rsidRDefault="0023108A" w:rsidP="0023108A">
      <w:pPr>
        <w:spacing w:line="240" w:lineRule="auto"/>
        <w:ind w:left="0" w:hanging="3"/>
        <w:jc w:val="center"/>
        <w:rPr>
          <w:b/>
          <w:szCs w:val="28"/>
          <w:lang w:val="uk-UA"/>
        </w:rPr>
      </w:pPr>
      <w:r w:rsidRPr="00D95B4D">
        <w:rPr>
          <w:b/>
          <w:szCs w:val="28"/>
          <w:lang w:val="uk-UA"/>
        </w:rPr>
        <w:t>Розподіл балів</w:t>
      </w:r>
    </w:p>
    <w:tbl>
      <w:tblPr>
        <w:tblW w:w="485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750"/>
        <w:gridCol w:w="1022"/>
        <w:gridCol w:w="779"/>
        <w:gridCol w:w="602"/>
        <w:gridCol w:w="750"/>
        <w:gridCol w:w="751"/>
        <w:gridCol w:w="903"/>
        <w:gridCol w:w="2083"/>
        <w:gridCol w:w="1040"/>
      </w:tblGrid>
      <w:tr w:rsidR="0023108A" w:rsidRPr="00D95B4D" w:rsidTr="00197F29">
        <w:trPr>
          <w:cantSplit/>
        </w:trPr>
        <w:tc>
          <w:tcPr>
            <w:tcW w:w="3396" w:type="pct"/>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Поточне оцінювання (</w:t>
            </w:r>
            <w:r w:rsidRPr="00D95B4D">
              <w:rPr>
                <w:i/>
                <w:sz w:val="24"/>
                <w:lang w:val="uk-UA"/>
              </w:rPr>
              <w:t>аудиторна та самостійна робота</w:t>
            </w:r>
            <w:r w:rsidRPr="00D95B4D">
              <w:rPr>
                <w:sz w:val="24"/>
                <w:lang w:val="uk-UA"/>
              </w:rPr>
              <w:t>)</w:t>
            </w:r>
          </w:p>
        </w:tc>
        <w:tc>
          <w:tcPr>
            <w:tcW w:w="10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Підсумковий контроль (іспит)</w:t>
            </w:r>
          </w:p>
        </w:tc>
        <w:tc>
          <w:tcPr>
            <w:tcW w:w="5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 xml:space="preserve">Сума </w:t>
            </w:r>
          </w:p>
        </w:tc>
      </w:tr>
      <w:tr w:rsidR="0023108A" w:rsidRPr="00D95B4D" w:rsidTr="00197F29">
        <w:trPr>
          <w:cantSplit/>
        </w:trPr>
        <w:tc>
          <w:tcPr>
            <w:tcW w:w="145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 xml:space="preserve">Змістовий модуль 1 </w:t>
            </w:r>
          </w:p>
          <w:p w:rsidR="0023108A" w:rsidRPr="00D95B4D" w:rsidRDefault="0023108A" w:rsidP="00197F29">
            <w:pPr>
              <w:spacing w:line="240" w:lineRule="auto"/>
              <w:ind w:hanging="2"/>
              <w:jc w:val="center"/>
              <w:rPr>
                <w:sz w:val="24"/>
                <w:lang w:val="uk-UA"/>
              </w:rPr>
            </w:pPr>
            <w:r w:rsidRPr="00D95B4D">
              <w:rPr>
                <w:sz w:val="24"/>
                <w:lang w:val="uk-UA"/>
              </w:rPr>
              <w:t>(</w:t>
            </w:r>
            <w:r w:rsidR="00365438" w:rsidRPr="00D95B4D">
              <w:rPr>
                <w:sz w:val="24"/>
                <w:lang w:val="uk-UA"/>
              </w:rPr>
              <w:t>30</w:t>
            </w:r>
            <w:r w:rsidRPr="00D95B4D">
              <w:rPr>
                <w:sz w:val="24"/>
                <w:lang w:val="uk-UA"/>
              </w:rPr>
              <w:t xml:space="preserve"> балів)</w:t>
            </w:r>
          </w:p>
        </w:tc>
        <w:tc>
          <w:tcPr>
            <w:tcW w:w="1944"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3108A" w:rsidRPr="00D95B4D" w:rsidRDefault="0023108A" w:rsidP="00197F29">
            <w:pPr>
              <w:spacing w:line="240" w:lineRule="auto"/>
              <w:ind w:hanging="2"/>
              <w:jc w:val="center"/>
              <w:rPr>
                <w:sz w:val="24"/>
                <w:lang w:val="uk-UA"/>
              </w:rPr>
            </w:pPr>
            <w:r w:rsidRPr="00D95B4D">
              <w:rPr>
                <w:sz w:val="24"/>
                <w:lang w:val="uk-UA"/>
              </w:rPr>
              <w:t xml:space="preserve">Змістовий модуль 2 </w:t>
            </w:r>
          </w:p>
          <w:p w:rsidR="0023108A" w:rsidRPr="00D95B4D" w:rsidRDefault="0023108A" w:rsidP="00197F29">
            <w:pPr>
              <w:spacing w:line="240" w:lineRule="auto"/>
              <w:ind w:hanging="2"/>
              <w:jc w:val="center"/>
              <w:rPr>
                <w:sz w:val="24"/>
                <w:lang w:val="uk-UA"/>
              </w:rPr>
            </w:pPr>
            <w:r w:rsidRPr="00D95B4D">
              <w:rPr>
                <w:sz w:val="24"/>
                <w:lang w:val="uk-UA"/>
              </w:rPr>
              <w:t>(3</w:t>
            </w:r>
            <w:r w:rsidR="00365438" w:rsidRPr="00D95B4D">
              <w:rPr>
                <w:sz w:val="24"/>
                <w:lang w:val="uk-UA"/>
              </w:rPr>
              <w:t>0</w:t>
            </w:r>
            <w:r w:rsidRPr="00D95B4D">
              <w:rPr>
                <w:sz w:val="24"/>
                <w:lang w:val="uk-UA"/>
              </w:rPr>
              <w:t xml:space="preserve"> балів)</w:t>
            </w:r>
          </w:p>
        </w:tc>
        <w:tc>
          <w:tcPr>
            <w:tcW w:w="107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40</w:t>
            </w:r>
          </w:p>
        </w:tc>
        <w:tc>
          <w:tcPr>
            <w:tcW w:w="53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3108A" w:rsidRPr="00D95B4D" w:rsidRDefault="0023108A" w:rsidP="00197F29">
            <w:pPr>
              <w:spacing w:line="240" w:lineRule="auto"/>
              <w:ind w:hanging="2"/>
              <w:jc w:val="center"/>
              <w:rPr>
                <w:sz w:val="24"/>
                <w:lang w:val="uk-UA"/>
              </w:rPr>
            </w:pPr>
            <w:r w:rsidRPr="00D95B4D">
              <w:rPr>
                <w:sz w:val="24"/>
                <w:lang w:val="uk-UA"/>
              </w:rPr>
              <w:t>100</w:t>
            </w:r>
          </w:p>
        </w:tc>
      </w:tr>
      <w:tr w:rsidR="0023108A" w:rsidRPr="00D95B4D" w:rsidTr="00197F29">
        <w:trPr>
          <w:cantSplit/>
        </w:trPr>
        <w:tc>
          <w:tcPr>
            <w:tcW w:w="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Т1</w:t>
            </w:r>
          </w:p>
        </w:tc>
        <w:tc>
          <w:tcPr>
            <w:tcW w:w="3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Т2</w:t>
            </w:r>
          </w:p>
        </w:tc>
        <w:tc>
          <w:tcPr>
            <w:tcW w:w="5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Т3</w:t>
            </w:r>
          </w:p>
        </w:tc>
        <w:tc>
          <w:tcPr>
            <w:tcW w:w="40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Т1</w:t>
            </w:r>
          </w:p>
        </w:tc>
        <w:tc>
          <w:tcPr>
            <w:tcW w:w="3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rPr>
                <w:sz w:val="24"/>
                <w:lang w:val="uk-UA"/>
              </w:rPr>
            </w:pPr>
            <w:r w:rsidRPr="00D95B4D">
              <w:rPr>
                <w:sz w:val="24"/>
                <w:lang w:val="uk-UA"/>
              </w:rPr>
              <w:t>Т2</w:t>
            </w:r>
          </w:p>
        </w:tc>
        <w:tc>
          <w:tcPr>
            <w:tcW w:w="3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Т3</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Т4</w:t>
            </w:r>
          </w:p>
        </w:tc>
        <w:tc>
          <w:tcPr>
            <w:tcW w:w="46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23108A" w:rsidP="00197F29">
            <w:pPr>
              <w:spacing w:line="240" w:lineRule="auto"/>
              <w:ind w:hanging="2"/>
              <w:jc w:val="center"/>
              <w:rPr>
                <w:sz w:val="24"/>
                <w:lang w:val="uk-UA"/>
              </w:rPr>
            </w:pPr>
            <w:r w:rsidRPr="00D95B4D">
              <w:rPr>
                <w:sz w:val="24"/>
                <w:lang w:val="uk-UA"/>
              </w:rPr>
              <w:t>Т5</w:t>
            </w: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23108A" w:rsidRPr="00D95B4D" w:rsidRDefault="0023108A" w:rsidP="00197F29">
            <w:pPr>
              <w:spacing w:line="240" w:lineRule="auto"/>
              <w:ind w:hanging="2"/>
              <w:rPr>
                <w:sz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08A" w:rsidRPr="00D95B4D" w:rsidRDefault="0023108A" w:rsidP="00197F29">
            <w:pPr>
              <w:spacing w:line="240" w:lineRule="auto"/>
              <w:ind w:hanging="2"/>
              <w:rPr>
                <w:sz w:val="24"/>
                <w:lang w:val="uk-UA"/>
              </w:rPr>
            </w:pPr>
          </w:p>
        </w:tc>
      </w:tr>
      <w:tr w:rsidR="0023108A" w:rsidRPr="00D95B4D" w:rsidTr="00197F29">
        <w:trPr>
          <w:cantSplit/>
        </w:trPr>
        <w:tc>
          <w:tcPr>
            <w:tcW w:w="5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365438" w:rsidP="00197F29">
            <w:pPr>
              <w:spacing w:line="240" w:lineRule="auto"/>
              <w:ind w:hanging="2"/>
              <w:jc w:val="center"/>
              <w:rPr>
                <w:sz w:val="24"/>
                <w:lang w:val="uk-UA"/>
              </w:rPr>
            </w:pPr>
            <w:r w:rsidRPr="00D95B4D">
              <w:rPr>
                <w:sz w:val="24"/>
                <w:lang w:val="uk-UA"/>
              </w:rPr>
              <w:t>10</w:t>
            </w:r>
          </w:p>
        </w:tc>
        <w:tc>
          <w:tcPr>
            <w:tcW w:w="3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10</w:t>
            </w:r>
          </w:p>
        </w:tc>
        <w:tc>
          <w:tcPr>
            <w:tcW w:w="5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3108A" w:rsidRPr="00D95B4D" w:rsidRDefault="0023108A" w:rsidP="00197F29">
            <w:pPr>
              <w:spacing w:line="240" w:lineRule="auto"/>
              <w:ind w:hanging="2"/>
              <w:jc w:val="center"/>
              <w:rPr>
                <w:sz w:val="24"/>
                <w:lang w:val="uk-UA"/>
              </w:rPr>
            </w:pPr>
            <w:r w:rsidRPr="00D95B4D">
              <w:rPr>
                <w:sz w:val="24"/>
                <w:lang w:val="uk-UA"/>
              </w:rPr>
              <w:t>10</w:t>
            </w:r>
          </w:p>
        </w:tc>
        <w:tc>
          <w:tcPr>
            <w:tcW w:w="40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365438" w:rsidP="00197F29">
            <w:pPr>
              <w:spacing w:line="240" w:lineRule="auto"/>
              <w:ind w:hanging="2"/>
              <w:jc w:val="center"/>
              <w:rPr>
                <w:sz w:val="24"/>
                <w:lang w:val="uk-UA"/>
              </w:rPr>
            </w:pPr>
            <w:r w:rsidRPr="00D95B4D">
              <w:rPr>
                <w:sz w:val="24"/>
                <w:lang w:val="uk-UA"/>
              </w:rPr>
              <w:t>6</w:t>
            </w:r>
          </w:p>
        </w:tc>
        <w:tc>
          <w:tcPr>
            <w:tcW w:w="3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365438" w:rsidP="00197F29">
            <w:pPr>
              <w:spacing w:line="240" w:lineRule="auto"/>
              <w:ind w:hanging="2"/>
              <w:jc w:val="center"/>
              <w:rPr>
                <w:sz w:val="24"/>
                <w:lang w:val="uk-UA"/>
              </w:rPr>
            </w:pPr>
            <w:r w:rsidRPr="00D95B4D">
              <w:rPr>
                <w:sz w:val="24"/>
                <w:lang w:val="uk-UA"/>
              </w:rPr>
              <w:t>6</w:t>
            </w:r>
          </w:p>
        </w:tc>
        <w:tc>
          <w:tcPr>
            <w:tcW w:w="3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365438" w:rsidP="00197F29">
            <w:pPr>
              <w:spacing w:line="240" w:lineRule="auto"/>
              <w:ind w:hanging="2"/>
              <w:jc w:val="center"/>
              <w:rPr>
                <w:sz w:val="24"/>
                <w:lang w:val="uk-UA"/>
              </w:rPr>
            </w:pPr>
            <w:r w:rsidRPr="00D95B4D">
              <w:rPr>
                <w:sz w:val="24"/>
                <w:lang w:val="uk-UA"/>
              </w:rPr>
              <w:t>6</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365438" w:rsidP="00197F29">
            <w:pPr>
              <w:spacing w:line="240" w:lineRule="auto"/>
              <w:ind w:hanging="2"/>
              <w:jc w:val="center"/>
              <w:rPr>
                <w:sz w:val="24"/>
                <w:lang w:val="uk-UA"/>
              </w:rPr>
            </w:pPr>
            <w:r w:rsidRPr="00D95B4D">
              <w:rPr>
                <w:sz w:val="24"/>
                <w:lang w:val="uk-UA"/>
              </w:rPr>
              <w:t>6</w:t>
            </w:r>
          </w:p>
        </w:tc>
        <w:tc>
          <w:tcPr>
            <w:tcW w:w="46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3108A" w:rsidRPr="00D95B4D" w:rsidRDefault="00365438" w:rsidP="00197F29">
            <w:pPr>
              <w:spacing w:line="240" w:lineRule="auto"/>
              <w:ind w:hanging="2"/>
              <w:jc w:val="center"/>
              <w:rPr>
                <w:sz w:val="24"/>
                <w:lang w:val="uk-UA"/>
              </w:rPr>
            </w:pPr>
            <w:r w:rsidRPr="00D95B4D">
              <w:rPr>
                <w:sz w:val="24"/>
                <w:lang w:val="uk-UA"/>
              </w:rPr>
              <w:t>6</w:t>
            </w:r>
          </w:p>
        </w:tc>
        <w:tc>
          <w:tcPr>
            <w:tcW w:w="1070" w:type="pct"/>
            <w:vMerge/>
            <w:tcBorders>
              <w:top w:val="single" w:sz="4" w:space="0" w:color="auto"/>
              <w:left w:val="single" w:sz="4" w:space="0" w:color="auto"/>
              <w:bottom w:val="single" w:sz="4" w:space="0" w:color="auto"/>
              <w:right w:val="single" w:sz="4" w:space="0" w:color="auto"/>
            </w:tcBorders>
            <w:vAlign w:val="center"/>
            <w:hideMark/>
          </w:tcPr>
          <w:p w:rsidR="0023108A" w:rsidRPr="00D95B4D" w:rsidRDefault="0023108A" w:rsidP="00197F29">
            <w:pPr>
              <w:spacing w:line="240" w:lineRule="auto"/>
              <w:ind w:hanging="2"/>
              <w:rPr>
                <w:sz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108A" w:rsidRPr="00D95B4D" w:rsidRDefault="0023108A" w:rsidP="00197F29">
            <w:pPr>
              <w:spacing w:line="240" w:lineRule="auto"/>
              <w:ind w:hanging="2"/>
              <w:rPr>
                <w:sz w:val="24"/>
                <w:lang w:val="uk-UA"/>
              </w:rPr>
            </w:pPr>
          </w:p>
        </w:tc>
      </w:tr>
    </w:tbl>
    <w:p w:rsidR="00E82208" w:rsidRPr="00D95B4D" w:rsidRDefault="00E82208" w:rsidP="00E82208">
      <w:pPr>
        <w:pStyle w:val="af1"/>
        <w:tabs>
          <w:tab w:val="left" w:pos="284"/>
        </w:tabs>
        <w:ind w:leftChars="0" w:left="-363" w:firstLineChars="0" w:firstLine="0"/>
        <w:jc w:val="both"/>
        <w:rPr>
          <w:sz w:val="26"/>
          <w:szCs w:val="26"/>
        </w:rPr>
      </w:pPr>
    </w:p>
    <w:p w:rsidR="000E0E6F" w:rsidRPr="00D95B4D" w:rsidRDefault="000E0E6F" w:rsidP="000E0E6F">
      <w:pPr>
        <w:pStyle w:val="Style7"/>
        <w:widowControl/>
        <w:spacing w:line="235" w:lineRule="auto"/>
        <w:ind w:left="0" w:hanging="3"/>
        <w:jc w:val="center"/>
        <w:rPr>
          <w:rStyle w:val="FontStyle25"/>
          <w:b/>
          <w:sz w:val="28"/>
          <w:szCs w:val="28"/>
        </w:rPr>
      </w:pPr>
      <w:bookmarkStart w:id="5" w:name="_heading=h.x9p37hc5n7cz" w:colFirst="0" w:colLast="0"/>
      <w:bookmarkEnd w:id="5"/>
      <w:r w:rsidRPr="00D95B4D">
        <w:rPr>
          <w:rStyle w:val="FontStyle25"/>
          <w:b/>
          <w:sz w:val="28"/>
          <w:szCs w:val="28"/>
        </w:rPr>
        <w:t>Критерії оцінювання окремих видів робіт з навчальної дисципліни</w:t>
      </w:r>
    </w:p>
    <w:p w:rsidR="00CD7740" w:rsidRPr="00D95B4D" w:rsidRDefault="00E82208" w:rsidP="004D0AFD">
      <w:pPr>
        <w:ind w:leftChars="0" w:left="0" w:firstLineChars="0" w:firstLine="720"/>
        <w:jc w:val="both"/>
        <w:rPr>
          <w:szCs w:val="28"/>
          <w:lang w:val="uk-UA"/>
        </w:rPr>
      </w:pPr>
      <w:r w:rsidRPr="00D95B4D">
        <w:rPr>
          <w:szCs w:val="28"/>
          <w:lang w:val="uk-UA"/>
        </w:rPr>
        <w:t>Загальна кількість балів, яку студент може отримати у процесі вивчення дисципліни впродовж семестру, становить 100 балів, з яких 60 балів студент набирає за поточні види контролю i 40 балів – під час підсумкового виду контролю (іспит).</w:t>
      </w:r>
    </w:p>
    <w:p w:rsidR="00CD7740" w:rsidRPr="00D95B4D" w:rsidRDefault="00E82208">
      <w:pPr>
        <w:ind w:left="0" w:hanging="3"/>
        <w:jc w:val="both"/>
        <w:rPr>
          <w:szCs w:val="28"/>
          <w:lang w:val="uk-UA"/>
        </w:rPr>
      </w:pPr>
      <w:r w:rsidRPr="00D95B4D">
        <w:rPr>
          <w:szCs w:val="28"/>
          <w:lang w:val="uk-UA"/>
        </w:rPr>
        <w:t>Кількість балів за модуль дорівнює кількості балів за виконання модульної контрольної роботи</w:t>
      </w:r>
      <w:r w:rsidR="00E42DA1" w:rsidRPr="00D95B4D">
        <w:rPr>
          <w:szCs w:val="28"/>
          <w:lang w:val="uk-UA"/>
        </w:rPr>
        <w:t>, що оцінюється максимально по 30</w:t>
      </w:r>
      <w:r w:rsidRPr="00D95B4D">
        <w:rPr>
          <w:szCs w:val="28"/>
          <w:lang w:val="uk-UA"/>
        </w:rPr>
        <w:t xml:space="preserve"> балів.</w:t>
      </w:r>
    </w:p>
    <w:p w:rsidR="00CD7740" w:rsidRPr="00D95B4D" w:rsidRDefault="00CD7740">
      <w:pPr>
        <w:ind w:left="0" w:hanging="3"/>
        <w:jc w:val="both"/>
        <w:rPr>
          <w:szCs w:val="28"/>
          <w:lang w:val="uk-UA"/>
        </w:rPr>
      </w:pPr>
    </w:p>
    <w:p w:rsidR="00CD7740" w:rsidRPr="00D95B4D" w:rsidRDefault="00E82208" w:rsidP="000E0E6F">
      <w:pPr>
        <w:ind w:left="0" w:hanging="3"/>
        <w:jc w:val="center"/>
        <w:rPr>
          <w:szCs w:val="28"/>
          <w:lang w:val="uk-UA"/>
        </w:rPr>
      </w:pPr>
      <w:r w:rsidRPr="00D95B4D">
        <w:rPr>
          <w:b/>
          <w:szCs w:val="28"/>
          <w:lang w:val="uk-UA"/>
        </w:rPr>
        <w:t>Критерії оцінювання модульної роботи (різнорівневі завдання)</w:t>
      </w:r>
    </w:p>
    <w:p w:rsidR="00CD7740" w:rsidRPr="00D95B4D" w:rsidRDefault="00E82208" w:rsidP="004D0AFD">
      <w:pPr>
        <w:ind w:leftChars="0" w:left="0" w:firstLineChars="0" w:firstLine="720"/>
        <w:jc w:val="both"/>
        <w:rPr>
          <w:szCs w:val="28"/>
          <w:lang w:val="uk-UA"/>
        </w:rPr>
      </w:pPr>
      <w:r w:rsidRPr="00D95B4D">
        <w:rPr>
          <w:szCs w:val="28"/>
          <w:lang w:val="uk-UA"/>
        </w:rPr>
        <w:t xml:space="preserve">Модульна робота складається з 2 завдань: усного опитування </w:t>
      </w:r>
      <w:r w:rsidR="00365438" w:rsidRPr="00D95B4D">
        <w:rPr>
          <w:szCs w:val="28"/>
          <w:lang w:val="uk-UA"/>
        </w:rPr>
        <w:t xml:space="preserve">з презентацією виконаної самостійної роботи </w:t>
      </w:r>
      <w:r w:rsidRPr="00D95B4D">
        <w:rPr>
          <w:szCs w:val="28"/>
          <w:lang w:val="uk-UA"/>
        </w:rPr>
        <w:t xml:space="preserve">та творчого завдання, </w:t>
      </w:r>
      <w:r w:rsidR="00BF679F" w:rsidRPr="00D95B4D">
        <w:rPr>
          <w:szCs w:val="28"/>
          <w:lang w:val="uk-UA"/>
        </w:rPr>
        <w:t>що</w:t>
      </w:r>
      <w:r w:rsidRPr="00D95B4D">
        <w:rPr>
          <w:szCs w:val="28"/>
          <w:lang w:val="uk-UA"/>
        </w:rPr>
        <w:t xml:space="preserve"> спрямовані на перевірку рівня теоретичних знань та практичних </w:t>
      </w:r>
      <w:proofErr w:type="spellStart"/>
      <w:r w:rsidRPr="00D95B4D">
        <w:rPr>
          <w:szCs w:val="28"/>
          <w:lang w:val="uk-UA"/>
        </w:rPr>
        <w:t>компетентностей</w:t>
      </w:r>
      <w:proofErr w:type="spellEnd"/>
      <w:r w:rsidRPr="00D95B4D">
        <w:rPr>
          <w:szCs w:val="28"/>
          <w:lang w:val="uk-UA"/>
        </w:rPr>
        <w:t>, які оцінюються максимально по 15 балів.</w:t>
      </w:r>
    </w:p>
    <w:p w:rsidR="00CD7740" w:rsidRPr="00D95B4D" w:rsidRDefault="00CD7740">
      <w:pPr>
        <w:ind w:left="0" w:hanging="3"/>
        <w:jc w:val="center"/>
        <w:rPr>
          <w:szCs w:val="28"/>
          <w:lang w:val="uk-UA"/>
        </w:rPr>
      </w:pPr>
    </w:p>
    <w:p w:rsidR="00CD7740" w:rsidRPr="00D95B4D" w:rsidRDefault="00E82208" w:rsidP="00BF679F">
      <w:pPr>
        <w:ind w:left="0" w:hanging="3"/>
        <w:jc w:val="center"/>
        <w:rPr>
          <w:szCs w:val="28"/>
          <w:lang w:val="uk-UA"/>
        </w:rPr>
      </w:pPr>
      <w:r w:rsidRPr="00D95B4D">
        <w:rPr>
          <w:b/>
          <w:szCs w:val="28"/>
          <w:lang w:val="uk-UA"/>
        </w:rPr>
        <w:t>Критерії оцінювання усної відповіді під час модульної роботи</w:t>
      </w:r>
    </w:p>
    <w:p w:rsidR="00CD7740" w:rsidRPr="00D95B4D" w:rsidRDefault="00E82208" w:rsidP="004D0AFD">
      <w:pPr>
        <w:ind w:leftChars="0" w:left="0" w:firstLineChars="0" w:firstLine="720"/>
        <w:jc w:val="both"/>
        <w:rPr>
          <w:szCs w:val="28"/>
          <w:lang w:val="uk-UA"/>
        </w:rPr>
      </w:pPr>
      <w:r w:rsidRPr="00D95B4D">
        <w:rPr>
          <w:szCs w:val="28"/>
          <w:lang w:val="uk-UA"/>
        </w:rPr>
        <w:t>Опитування під час модульної роботи відбувається у вигляді усного опитування, коли студент(ка) відповідає на контрольні питання до модуля, що складається з одного питання, що вимагає розгорнутої відповіді.</w:t>
      </w:r>
    </w:p>
    <w:p w:rsidR="00CD7740" w:rsidRPr="00D95B4D" w:rsidRDefault="00CD7740">
      <w:pPr>
        <w:ind w:left="0" w:hanging="3"/>
        <w:rPr>
          <w:szCs w:val="28"/>
          <w:lang w:val="uk-UA"/>
        </w:rPr>
      </w:pPr>
    </w:p>
    <w:tbl>
      <w:tblPr>
        <w:tblStyle w:val="af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8363"/>
      </w:tblGrid>
      <w:tr w:rsidR="00CD7740" w:rsidRPr="00D95B4D">
        <w:trPr>
          <w:trHeight w:val="629"/>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14-15 балів</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right="94" w:hanging="3"/>
              <w:jc w:val="both"/>
              <w:rPr>
                <w:rFonts w:asciiTheme="majorBidi" w:hAnsiTheme="majorBidi" w:cstheme="majorBidi"/>
                <w:szCs w:val="28"/>
                <w:lang w:val="uk-UA"/>
              </w:rPr>
            </w:pPr>
            <w:r w:rsidRPr="00D95B4D">
              <w:rPr>
                <w:rFonts w:asciiTheme="majorBidi" w:hAnsiTheme="majorBidi" w:cstheme="majorBidi"/>
                <w:szCs w:val="28"/>
                <w:lang w:val="uk-UA"/>
              </w:rPr>
              <w:t xml:space="preserve">Студент продемонстрував високий рівень володіння матеріалом; повністю розкрив зміст питання; логічно структурував свою відповідь і навів відповідні приклади; правильно і швидко реагував на запитання викладача; </w:t>
            </w:r>
          </w:p>
        </w:tc>
      </w:tr>
      <w:tr w:rsidR="00CD7740" w:rsidRPr="00D95B4D">
        <w:trPr>
          <w:trHeight w:val="541"/>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lastRenderedPageBreak/>
              <w:t>11-13 балів</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right="94" w:hanging="3"/>
              <w:jc w:val="both"/>
              <w:rPr>
                <w:rFonts w:asciiTheme="majorBidi" w:hAnsiTheme="majorBidi" w:cstheme="majorBidi"/>
                <w:szCs w:val="28"/>
                <w:lang w:val="uk-UA"/>
              </w:rPr>
            </w:pPr>
            <w:r w:rsidRPr="00D95B4D">
              <w:rPr>
                <w:rFonts w:asciiTheme="majorBidi" w:hAnsiTheme="majorBidi" w:cstheme="majorBidi"/>
                <w:szCs w:val="28"/>
                <w:lang w:val="uk-UA"/>
              </w:rPr>
              <w:t>Студент показав добре володіння матеріалом; розкрив зміст питання, виклавши його логічно і послідовно, навів відповідні приклади.</w:t>
            </w:r>
          </w:p>
        </w:tc>
      </w:tr>
      <w:tr w:rsidR="00CD7740" w:rsidRPr="00D95B4D">
        <w:trPr>
          <w:trHeight w:val="599"/>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8-10 балів</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right="94" w:hanging="3"/>
              <w:jc w:val="both"/>
              <w:rPr>
                <w:rFonts w:asciiTheme="majorBidi" w:hAnsiTheme="majorBidi" w:cstheme="majorBidi"/>
                <w:szCs w:val="28"/>
                <w:lang w:val="uk-UA"/>
              </w:rPr>
            </w:pPr>
            <w:r w:rsidRPr="00D95B4D">
              <w:rPr>
                <w:rFonts w:asciiTheme="majorBidi" w:hAnsiTheme="majorBidi" w:cstheme="majorBidi"/>
                <w:szCs w:val="28"/>
                <w:lang w:val="uk-UA"/>
              </w:rPr>
              <w:t>Студент показав досить добре володіння матеріалом, проте не повністю розкрив зміст питання; не зовсім логічно структурував свою відповідь і не навів достатньо прикладів.</w:t>
            </w:r>
          </w:p>
        </w:tc>
      </w:tr>
      <w:tr w:rsidR="00CD7740" w:rsidRPr="00D95B4D">
        <w:trPr>
          <w:trHeight w:val="863"/>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5-7 бали</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right="94" w:hanging="3"/>
              <w:jc w:val="both"/>
              <w:rPr>
                <w:rFonts w:asciiTheme="majorBidi" w:hAnsiTheme="majorBidi" w:cstheme="majorBidi"/>
                <w:szCs w:val="28"/>
                <w:lang w:val="uk-UA"/>
              </w:rPr>
            </w:pPr>
            <w:r w:rsidRPr="00D95B4D">
              <w:rPr>
                <w:rFonts w:asciiTheme="majorBidi" w:hAnsiTheme="majorBidi" w:cstheme="majorBidi"/>
                <w:szCs w:val="28"/>
                <w:lang w:val="uk-UA"/>
              </w:rPr>
              <w:t>Студент показав задовільне володіння матеріалом, проте не до кінця розкрив зміст питання; логічно не структурував свою відповідь і не навів прикладів; неправильно реагував на запитання викладача.</w:t>
            </w:r>
          </w:p>
        </w:tc>
      </w:tr>
      <w:tr w:rsidR="00CD7740" w:rsidRPr="00D95B4D">
        <w:trPr>
          <w:trHeight w:val="597"/>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1-4 бали</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right="94" w:hanging="3"/>
              <w:jc w:val="both"/>
              <w:rPr>
                <w:rFonts w:asciiTheme="majorBidi" w:hAnsiTheme="majorBidi" w:cstheme="majorBidi"/>
                <w:szCs w:val="28"/>
                <w:lang w:val="uk-UA"/>
              </w:rPr>
            </w:pPr>
            <w:r w:rsidRPr="00D95B4D">
              <w:rPr>
                <w:rFonts w:asciiTheme="majorBidi" w:hAnsiTheme="majorBidi" w:cstheme="majorBidi"/>
                <w:szCs w:val="28"/>
                <w:lang w:val="uk-UA"/>
              </w:rPr>
              <w:t>Студент практично не володіє матеріалом; не розкрив зміст питання; логічно не структурував свою відповідь і не навів прикладів.</w:t>
            </w:r>
          </w:p>
        </w:tc>
      </w:tr>
      <w:tr w:rsidR="00CD7740" w:rsidRPr="00D95B4D">
        <w:trPr>
          <w:trHeight w:val="282"/>
        </w:trPr>
        <w:tc>
          <w:tcPr>
            <w:tcW w:w="1276"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0 балів</w:t>
            </w:r>
          </w:p>
        </w:tc>
        <w:tc>
          <w:tcPr>
            <w:tcW w:w="8363" w:type="dxa"/>
            <w:tcBorders>
              <w:top w:val="single" w:sz="4" w:space="0" w:color="000000"/>
              <w:left w:val="single" w:sz="4" w:space="0" w:color="000000"/>
              <w:bottom w:val="single" w:sz="4" w:space="0" w:color="000000"/>
              <w:right w:val="single" w:sz="4" w:space="0" w:color="000000"/>
            </w:tcBorders>
          </w:tcPr>
          <w:p w:rsidR="00CD7740" w:rsidRPr="00D95B4D" w:rsidRDefault="00E82208">
            <w:pPr>
              <w:widowControl w:val="0"/>
              <w:ind w:left="0" w:hanging="3"/>
              <w:rPr>
                <w:rFonts w:asciiTheme="majorBidi" w:hAnsiTheme="majorBidi" w:cstheme="majorBidi"/>
                <w:szCs w:val="28"/>
                <w:lang w:val="uk-UA"/>
              </w:rPr>
            </w:pPr>
            <w:r w:rsidRPr="00D95B4D">
              <w:rPr>
                <w:rFonts w:asciiTheme="majorBidi" w:hAnsiTheme="majorBidi" w:cstheme="majorBidi"/>
                <w:szCs w:val="28"/>
                <w:lang w:val="uk-UA"/>
              </w:rPr>
              <w:t>Студент не відповів на запитання.</w:t>
            </w:r>
          </w:p>
        </w:tc>
      </w:tr>
    </w:tbl>
    <w:p w:rsidR="00CD7740" w:rsidRPr="00D95B4D" w:rsidRDefault="00CD7740">
      <w:pPr>
        <w:ind w:left="0" w:hanging="3"/>
        <w:jc w:val="both"/>
        <w:rPr>
          <w:szCs w:val="28"/>
          <w:lang w:val="uk-UA"/>
        </w:rPr>
      </w:pPr>
    </w:p>
    <w:p w:rsidR="000E0E6F" w:rsidRPr="00D95B4D" w:rsidRDefault="000E0E6F" w:rsidP="000E0E6F">
      <w:pPr>
        <w:ind w:left="0" w:hanging="3"/>
        <w:jc w:val="center"/>
        <w:rPr>
          <w:szCs w:val="28"/>
          <w:lang w:val="uk-UA"/>
        </w:rPr>
      </w:pPr>
      <w:r w:rsidRPr="00D95B4D">
        <w:rPr>
          <w:b/>
          <w:szCs w:val="28"/>
          <w:lang w:val="uk-UA"/>
        </w:rPr>
        <w:t xml:space="preserve">Критерії оцінювання творчого модульного завдання </w:t>
      </w:r>
    </w:p>
    <w:p w:rsidR="000E0E6F" w:rsidRPr="00D95B4D" w:rsidRDefault="000E0E6F" w:rsidP="00A50AD4">
      <w:pPr>
        <w:ind w:leftChars="0" w:left="0" w:firstLineChars="0" w:firstLine="720"/>
        <w:jc w:val="both"/>
        <w:rPr>
          <w:szCs w:val="28"/>
          <w:lang w:val="uk-UA"/>
        </w:rPr>
      </w:pPr>
      <w:r w:rsidRPr="00D95B4D">
        <w:rPr>
          <w:szCs w:val="28"/>
          <w:lang w:val="uk-UA"/>
        </w:rPr>
        <w:t xml:space="preserve">Творче завдання має бути виконано у вигляді презентації </w:t>
      </w:r>
      <w:proofErr w:type="spellStart"/>
      <w:r w:rsidRPr="00D95B4D">
        <w:rPr>
          <w:szCs w:val="28"/>
          <w:lang w:val="uk-UA"/>
        </w:rPr>
        <w:t>мініпроєкту</w:t>
      </w:r>
      <w:proofErr w:type="spellEnd"/>
      <w:r w:rsidRPr="00D95B4D">
        <w:rPr>
          <w:szCs w:val="28"/>
          <w:lang w:val="uk-UA"/>
        </w:rPr>
        <w:t xml:space="preserve"> (доповіді, </w:t>
      </w:r>
      <w:proofErr w:type="spellStart"/>
      <w:r w:rsidRPr="00D95B4D">
        <w:rPr>
          <w:szCs w:val="28"/>
          <w:lang w:val="uk-UA"/>
        </w:rPr>
        <w:t>фанфіка</w:t>
      </w:r>
      <w:proofErr w:type="spellEnd"/>
      <w:r w:rsidRPr="00D95B4D">
        <w:rPr>
          <w:szCs w:val="28"/>
          <w:lang w:val="uk-UA"/>
        </w:rPr>
        <w:t>) до однієї із запропонованих тем курсу, що розглядаються студентом/кою самостійно.</w:t>
      </w:r>
    </w:p>
    <w:p w:rsidR="000E0E6F" w:rsidRPr="00D95B4D" w:rsidRDefault="000E0E6F" w:rsidP="000E0E6F">
      <w:pPr>
        <w:ind w:left="0" w:hanging="3"/>
        <w:jc w:val="both"/>
        <w:rPr>
          <w:szCs w:val="28"/>
          <w:lang w:val="uk-UA"/>
        </w:rPr>
      </w:pPr>
      <w:r w:rsidRPr="00D95B4D">
        <w:rPr>
          <w:szCs w:val="28"/>
          <w:lang w:val="uk-UA"/>
        </w:rPr>
        <w:t>12-15 балів: студент(ка) демонструє знайомство з обраними текстами епохи, вдало використовує цитати з прочитаних текстів, правильно обирає формат розкриття рецептивного потенціалу твору; переконливо показує вміння аналізувати художній текст (змістові та формальні елементи); виявляє аналітичні здібності, здатність до самостійного, системного, логічного і послідовного мислення, мовно-стилістичну досконалість, креативність.</w:t>
      </w:r>
    </w:p>
    <w:p w:rsidR="000E0E6F" w:rsidRPr="00D95B4D" w:rsidRDefault="000E0E6F" w:rsidP="000E0E6F">
      <w:pPr>
        <w:ind w:left="0" w:hanging="3"/>
        <w:jc w:val="both"/>
        <w:rPr>
          <w:szCs w:val="28"/>
          <w:lang w:val="uk-UA"/>
        </w:rPr>
      </w:pPr>
      <w:r w:rsidRPr="00D95B4D">
        <w:rPr>
          <w:szCs w:val="28"/>
          <w:lang w:val="uk-UA"/>
        </w:rPr>
        <w:t>9-11 балів: тема роботи в цілому розкрита, але мають місце окремі недоліки не принципового характеру; мають місце деякі неточності в аналізі твору, мовно-стилістичні огріхи, окремим частинам бракує аналітичного характеру.</w:t>
      </w:r>
    </w:p>
    <w:p w:rsidR="000E0E6F" w:rsidRPr="00D95B4D" w:rsidRDefault="000E0E6F" w:rsidP="000E0E6F">
      <w:pPr>
        <w:ind w:left="0" w:hanging="3"/>
        <w:jc w:val="both"/>
        <w:rPr>
          <w:szCs w:val="28"/>
          <w:lang w:val="uk-UA"/>
        </w:rPr>
      </w:pPr>
      <w:r w:rsidRPr="00D95B4D">
        <w:rPr>
          <w:szCs w:val="28"/>
          <w:lang w:val="uk-UA"/>
        </w:rPr>
        <w:t>5-8 балів: студент демонструє достатню обізнаність з матеріалом, проте роботі суттєво бракує систематичного аналізу й логічного та послідовного викладу. Робота містить невідповідності, основні положення обґрунтовані непереконливо.</w:t>
      </w:r>
    </w:p>
    <w:p w:rsidR="000E0E6F" w:rsidRPr="00D95B4D" w:rsidRDefault="000E0E6F" w:rsidP="000E0E6F">
      <w:pPr>
        <w:ind w:left="0" w:hanging="3"/>
        <w:jc w:val="both"/>
        <w:rPr>
          <w:sz w:val="24"/>
          <w:lang w:val="uk-UA"/>
        </w:rPr>
      </w:pPr>
      <w:r w:rsidRPr="00D95B4D">
        <w:rPr>
          <w:szCs w:val="28"/>
          <w:lang w:val="uk-UA"/>
        </w:rPr>
        <w:t>0-4 бали: тема роботи нерозкрита, аналіз твору виконаний поверхнево, студент демонструє дезорієнтацію у термінології, недбале мовно-стилістичне оформлення. Якщо у завданні виявлено порушення норм академічної доброчесності, воно не приймається взагалі та оцінюється у 0 балів</w:t>
      </w:r>
      <w:r w:rsidRPr="00D95B4D">
        <w:rPr>
          <w:sz w:val="24"/>
          <w:lang w:val="uk-UA"/>
        </w:rPr>
        <w:t>.</w:t>
      </w:r>
    </w:p>
    <w:p w:rsidR="000E0E6F" w:rsidRPr="00D95B4D" w:rsidRDefault="000E0E6F">
      <w:pPr>
        <w:ind w:hanging="2"/>
        <w:jc w:val="both"/>
        <w:rPr>
          <w:sz w:val="24"/>
          <w:lang w:val="uk-UA"/>
        </w:rPr>
      </w:pPr>
    </w:p>
    <w:p w:rsidR="00CD7740" w:rsidRPr="00D95B4D" w:rsidRDefault="00E82208" w:rsidP="00EB02B7">
      <w:pPr>
        <w:tabs>
          <w:tab w:val="center" w:pos="567"/>
        </w:tabs>
        <w:ind w:left="0" w:hanging="3"/>
        <w:jc w:val="center"/>
        <w:rPr>
          <w:b/>
          <w:szCs w:val="28"/>
          <w:lang w:val="uk-UA"/>
        </w:rPr>
      </w:pPr>
      <w:r w:rsidRPr="00D95B4D">
        <w:rPr>
          <w:b/>
          <w:szCs w:val="28"/>
          <w:lang w:val="uk-UA"/>
        </w:rPr>
        <w:t>Критерії оцінювання результатів навчання на підсумковому контролі</w:t>
      </w:r>
    </w:p>
    <w:p w:rsidR="00CD7740" w:rsidRPr="00D95B4D" w:rsidRDefault="00E82208" w:rsidP="00A50AD4">
      <w:pPr>
        <w:spacing w:line="240" w:lineRule="auto"/>
        <w:ind w:leftChars="0" w:left="0" w:firstLineChars="252" w:firstLine="706"/>
        <w:jc w:val="both"/>
        <w:rPr>
          <w:szCs w:val="28"/>
          <w:lang w:val="uk-UA"/>
        </w:rPr>
      </w:pPr>
      <w:r w:rsidRPr="00D95B4D">
        <w:rPr>
          <w:bCs/>
          <w:szCs w:val="28"/>
          <w:lang w:val="uk-UA"/>
        </w:rPr>
        <w:t>Критерієм</w:t>
      </w:r>
      <w:r w:rsidRPr="00D95B4D">
        <w:rPr>
          <w:b/>
          <w:szCs w:val="28"/>
          <w:lang w:val="uk-UA"/>
        </w:rPr>
        <w:t xml:space="preserve"> </w:t>
      </w:r>
      <w:r w:rsidRPr="00D95B4D">
        <w:rPr>
          <w:szCs w:val="28"/>
          <w:lang w:val="uk-UA"/>
        </w:rPr>
        <w:t>успішного проходження здобувачем освіти підсумкового оцінювання є досягнення ним мінімальних порогових рівнів оцінок за кожним запланованим результатом навчання дисципліни. Мінімальний пороговий рівень оцінки визначається за допомогою якісних критеріїв і трансформується в мінімальну позитивну оцінку</w:t>
      </w:r>
      <w:r w:rsidR="00BF679F" w:rsidRPr="00D95B4D">
        <w:rPr>
          <w:szCs w:val="28"/>
          <w:lang w:val="uk-UA"/>
        </w:rPr>
        <w:t>,</w:t>
      </w:r>
      <w:r w:rsidRPr="00D95B4D">
        <w:rPr>
          <w:szCs w:val="28"/>
          <w:lang w:val="uk-UA"/>
        </w:rPr>
        <w:t xml:space="preserve"> </w:t>
      </w:r>
      <w:r w:rsidR="00BF679F" w:rsidRPr="00D95B4D">
        <w:rPr>
          <w:szCs w:val="28"/>
          <w:lang w:val="uk-UA"/>
        </w:rPr>
        <w:t xml:space="preserve">яку </w:t>
      </w:r>
      <w:r w:rsidRPr="00D95B4D">
        <w:rPr>
          <w:szCs w:val="28"/>
          <w:lang w:val="uk-UA"/>
        </w:rPr>
        <w:t>використ</w:t>
      </w:r>
      <w:r w:rsidR="00BF679F" w:rsidRPr="00D95B4D">
        <w:rPr>
          <w:szCs w:val="28"/>
          <w:lang w:val="uk-UA"/>
        </w:rPr>
        <w:t>ано</w:t>
      </w:r>
      <w:r w:rsidRPr="00D95B4D">
        <w:rPr>
          <w:szCs w:val="28"/>
          <w:lang w:val="uk-UA"/>
        </w:rPr>
        <w:t xml:space="preserve"> </w:t>
      </w:r>
      <w:r w:rsidR="00BF679F" w:rsidRPr="00D95B4D">
        <w:rPr>
          <w:szCs w:val="28"/>
          <w:lang w:val="uk-UA"/>
        </w:rPr>
        <w:t xml:space="preserve">відповідно до </w:t>
      </w:r>
      <w:r w:rsidRPr="00D95B4D">
        <w:rPr>
          <w:szCs w:val="28"/>
          <w:lang w:val="uk-UA"/>
        </w:rPr>
        <w:t>рейтингової шкали.</w:t>
      </w:r>
    </w:p>
    <w:p w:rsidR="00CD7740" w:rsidRPr="00D95B4D" w:rsidRDefault="00E82208" w:rsidP="00A50AD4">
      <w:pPr>
        <w:shd w:val="clear" w:color="auto" w:fill="FFFFFF"/>
        <w:spacing w:line="240" w:lineRule="auto"/>
        <w:ind w:leftChars="0" w:left="0" w:firstLineChars="252" w:firstLine="706"/>
        <w:jc w:val="both"/>
        <w:rPr>
          <w:szCs w:val="28"/>
          <w:lang w:val="uk-UA"/>
        </w:rPr>
      </w:pPr>
      <w:r w:rsidRPr="00D95B4D">
        <w:rPr>
          <w:szCs w:val="28"/>
          <w:lang w:val="uk-UA"/>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w:t>
      </w:r>
      <w:r w:rsidRPr="00D95B4D">
        <w:rPr>
          <w:szCs w:val="28"/>
          <w:lang w:val="uk-UA"/>
        </w:rPr>
        <w:lastRenderedPageBreak/>
        <w:t>набирає за поточні види контролю і 40 балів – у процесі підсумкового виду контролю (іспиту).</w:t>
      </w:r>
    </w:p>
    <w:p w:rsidR="00CD7740" w:rsidRPr="00D95B4D" w:rsidRDefault="00E82208" w:rsidP="00A50AD4">
      <w:pPr>
        <w:shd w:val="clear" w:color="auto" w:fill="FFFFFF"/>
        <w:spacing w:line="240" w:lineRule="auto"/>
        <w:ind w:leftChars="0" w:left="0" w:firstLineChars="252" w:firstLine="706"/>
        <w:jc w:val="both"/>
        <w:rPr>
          <w:szCs w:val="28"/>
          <w:lang w:val="uk-UA"/>
        </w:rPr>
      </w:pPr>
      <w:r w:rsidRPr="00D95B4D">
        <w:rPr>
          <w:szCs w:val="28"/>
          <w:lang w:val="uk-UA"/>
        </w:rPr>
        <w:t>Студент, який набрав протягом нормативного термін</w:t>
      </w:r>
      <w:r w:rsidR="003646EC" w:rsidRPr="00D95B4D">
        <w:rPr>
          <w:szCs w:val="28"/>
          <w:lang w:val="uk-UA"/>
        </w:rPr>
        <w:t>у</w:t>
      </w:r>
      <w:r w:rsidRPr="00D95B4D">
        <w:rPr>
          <w:szCs w:val="28"/>
          <w:lang w:val="uk-UA"/>
        </w:rPr>
        <w:t xml:space="preserve"> вивчення дисципліни 60 балів та виконав навантаження за всіма кредитами, має можливість не складати іспит і отримати набрану кількість балів як підсумкову оцінку або складати іспит з метою підвищення свого рейтингу за даною навчальною дисципліною. Якщо студент набрав менше 35 балів, він не допускається до складання іспиту.</w:t>
      </w:r>
    </w:p>
    <w:p w:rsidR="00CD7740" w:rsidRPr="00D95B4D" w:rsidRDefault="00E82208" w:rsidP="00A50AD4">
      <w:pPr>
        <w:shd w:val="clear" w:color="auto" w:fill="FFFFFF"/>
        <w:spacing w:line="240" w:lineRule="auto"/>
        <w:ind w:leftChars="0" w:left="0" w:firstLineChars="252" w:firstLine="708"/>
        <w:jc w:val="both"/>
        <w:rPr>
          <w:szCs w:val="28"/>
          <w:lang w:val="uk-UA"/>
        </w:rPr>
      </w:pPr>
      <w:r w:rsidRPr="00D95B4D">
        <w:rPr>
          <w:b/>
          <w:bCs/>
          <w:szCs w:val="28"/>
          <w:lang w:val="uk-UA"/>
        </w:rPr>
        <w:t>Підсумкова оцінка</w:t>
      </w:r>
      <w:r w:rsidRPr="00D95B4D">
        <w:rPr>
          <w:szCs w:val="28"/>
          <w:lang w:val="uk-UA"/>
        </w:rPr>
        <w:t xml:space="preserve"> за навчальну дисципліну, з якої складається іспит, виводиться із суми балів поточного контролю за модулями (до 60 балів) та модуля-контролю – до 40 балів.</w:t>
      </w:r>
    </w:p>
    <w:p w:rsidR="006811D6" w:rsidRPr="00D95B4D" w:rsidRDefault="006811D6" w:rsidP="00A50AD4">
      <w:pPr>
        <w:ind w:leftChars="0" w:left="0" w:firstLineChars="252" w:firstLine="708"/>
        <w:jc w:val="both"/>
        <w:rPr>
          <w:szCs w:val="28"/>
          <w:lang w:val="uk-UA"/>
        </w:rPr>
      </w:pPr>
      <w:r w:rsidRPr="00D95B4D">
        <w:rPr>
          <w:b/>
          <w:bCs/>
          <w:szCs w:val="28"/>
          <w:lang w:val="uk-UA"/>
        </w:rPr>
        <w:t>Підсумковий контроль</w:t>
      </w:r>
      <w:r w:rsidRPr="00D95B4D">
        <w:rPr>
          <w:szCs w:val="28"/>
          <w:lang w:val="uk-UA"/>
        </w:rPr>
        <w:t xml:space="preserve"> відбувається у вигляді усного іспиту, коли студент відповідає на питання з екзаменаційного білету. Кожен білет складається з 3 питань, де перше питання оцінюється максимально у 15 балів, друге – у 15 балів та третє – у 10 балів. Максимально студент може отримати 40 балів.</w:t>
      </w:r>
    </w:p>
    <w:p w:rsidR="003646EC" w:rsidRPr="00D95B4D" w:rsidRDefault="003646EC" w:rsidP="00A50AD4">
      <w:pPr>
        <w:ind w:leftChars="0" w:left="0" w:firstLineChars="252" w:firstLine="706"/>
        <w:jc w:val="both"/>
        <w:rPr>
          <w:szCs w:val="28"/>
          <w:lang w:val="uk-UA"/>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8363"/>
      </w:tblGrid>
      <w:tr w:rsidR="003646EC" w:rsidRPr="00D95B4D" w:rsidTr="00FB0D5A">
        <w:trPr>
          <w:trHeight w:val="629"/>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15 / 10 балів</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right="94" w:hanging="3"/>
              <w:jc w:val="both"/>
              <w:rPr>
                <w:szCs w:val="28"/>
                <w:lang w:val="uk-UA"/>
              </w:rPr>
            </w:pPr>
            <w:r w:rsidRPr="00D95B4D">
              <w:rPr>
                <w:szCs w:val="28"/>
                <w:lang w:val="uk-UA"/>
              </w:rPr>
              <w:t>Студент/ка демонструє найвищий рівень володіння матеріалом; повністю розкриває зміст питання; коректно використовує літературознавчу термінологію та методологію; виявляє аналітичні здібності, здатність до самостійного, системного, логічного і послідовного мислення, мовно-стилістичну досконалість, креативність.</w:t>
            </w:r>
          </w:p>
        </w:tc>
      </w:tr>
      <w:tr w:rsidR="003646EC" w:rsidRPr="00D95B4D" w:rsidTr="00FB0D5A">
        <w:trPr>
          <w:trHeight w:val="541"/>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 xml:space="preserve">12-14/ </w:t>
            </w:r>
          </w:p>
          <w:p w:rsidR="003646EC" w:rsidRPr="00D95B4D" w:rsidRDefault="003646EC" w:rsidP="00FB0D5A">
            <w:pPr>
              <w:widowControl w:val="0"/>
              <w:spacing w:line="240" w:lineRule="auto"/>
              <w:ind w:left="0" w:hanging="3"/>
              <w:rPr>
                <w:szCs w:val="28"/>
                <w:lang w:val="uk-UA"/>
              </w:rPr>
            </w:pPr>
            <w:r w:rsidRPr="00D95B4D">
              <w:rPr>
                <w:szCs w:val="28"/>
                <w:lang w:val="uk-UA"/>
              </w:rPr>
              <w:t>8-9 балів</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spacing w:line="240" w:lineRule="auto"/>
              <w:ind w:left="0" w:hanging="3"/>
              <w:jc w:val="both"/>
              <w:rPr>
                <w:szCs w:val="28"/>
                <w:lang w:val="uk-UA"/>
              </w:rPr>
            </w:pPr>
            <w:r w:rsidRPr="00D95B4D">
              <w:rPr>
                <w:szCs w:val="28"/>
                <w:lang w:val="uk-UA"/>
              </w:rPr>
              <w:t xml:space="preserve">Студент/ка показує дуже добре володіння матеріалом; логічно і послідовно  розкриває зміст питання; </w:t>
            </w:r>
            <w:r w:rsidRPr="00D95B4D">
              <w:rPr>
                <w:rStyle w:val="markedcontent"/>
                <w:szCs w:val="28"/>
                <w:lang w:val="uk-UA"/>
              </w:rPr>
              <w:t xml:space="preserve">демонструє досить компетентне </w:t>
            </w:r>
            <w:r w:rsidRPr="00D95B4D">
              <w:rPr>
                <w:szCs w:val="28"/>
                <w:lang w:val="uk-UA"/>
              </w:rPr>
              <w:t xml:space="preserve">вміння аналізувати художній текст; добре використовує літературознавчу термінологію та методологію; мають місце незначні недоліки не принципового характеру, деякі неточності у відповіді на запитання, мовно-стилістичні огріхи. </w:t>
            </w:r>
          </w:p>
        </w:tc>
      </w:tr>
      <w:tr w:rsidR="003646EC" w:rsidRPr="00D95B4D" w:rsidTr="00FB0D5A">
        <w:trPr>
          <w:trHeight w:val="599"/>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9-11/</w:t>
            </w:r>
          </w:p>
          <w:p w:rsidR="003646EC" w:rsidRPr="00D95B4D" w:rsidRDefault="003646EC" w:rsidP="00FB0D5A">
            <w:pPr>
              <w:widowControl w:val="0"/>
              <w:spacing w:line="240" w:lineRule="auto"/>
              <w:ind w:left="0" w:hanging="3"/>
              <w:rPr>
                <w:szCs w:val="28"/>
                <w:lang w:val="uk-UA"/>
              </w:rPr>
            </w:pPr>
            <w:r w:rsidRPr="00D95B4D">
              <w:rPr>
                <w:szCs w:val="28"/>
                <w:lang w:val="uk-UA"/>
              </w:rPr>
              <w:t>6-7 балів</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spacing w:line="240" w:lineRule="auto"/>
              <w:ind w:left="0" w:hanging="3"/>
              <w:jc w:val="both"/>
              <w:rPr>
                <w:szCs w:val="28"/>
                <w:lang w:val="uk-UA"/>
              </w:rPr>
            </w:pPr>
            <w:r w:rsidRPr="00D95B4D">
              <w:rPr>
                <w:szCs w:val="28"/>
                <w:lang w:val="uk-UA"/>
              </w:rPr>
              <w:t xml:space="preserve">Студент/ка демонструє досить добре володіння матеріалом, проте не повністю розкриває зміст питання; показує належне вміння аналізувати художній текст; непогано використовує літературознавчу термінологію та методологію; мають місце неточності у відповіді на запитання, присутні мовно-стилістичні огріхи, окремим частинам бракує аналітичного характеру. </w:t>
            </w:r>
          </w:p>
        </w:tc>
      </w:tr>
      <w:tr w:rsidR="003646EC" w:rsidRPr="00D95B4D" w:rsidTr="00FB0D5A">
        <w:trPr>
          <w:trHeight w:val="863"/>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5-8 /</w:t>
            </w:r>
          </w:p>
          <w:p w:rsidR="003646EC" w:rsidRPr="00D95B4D" w:rsidRDefault="003646EC" w:rsidP="00FB0D5A">
            <w:pPr>
              <w:widowControl w:val="0"/>
              <w:spacing w:line="240" w:lineRule="auto"/>
              <w:ind w:left="0" w:hanging="3"/>
              <w:rPr>
                <w:szCs w:val="28"/>
                <w:lang w:val="uk-UA"/>
              </w:rPr>
            </w:pPr>
            <w:r w:rsidRPr="00D95B4D">
              <w:rPr>
                <w:szCs w:val="28"/>
                <w:lang w:val="uk-UA"/>
              </w:rPr>
              <w:t>3-5 балів</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spacing w:line="240" w:lineRule="auto"/>
              <w:ind w:left="0" w:hanging="3"/>
              <w:jc w:val="both"/>
              <w:rPr>
                <w:szCs w:val="28"/>
                <w:lang w:val="uk-UA"/>
              </w:rPr>
            </w:pPr>
            <w:r w:rsidRPr="00D95B4D">
              <w:rPr>
                <w:szCs w:val="28"/>
                <w:lang w:val="uk-UA"/>
              </w:rPr>
              <w:t xml:space="preserve">Студент/ка показує задовільне володіння матеріалом, проте не до кінця розкриває зміст питання; демонструє достатню обізнаність з темою; частково </w:t>
            </w:r>
            <w:r w:rsidRPr="00D95B4D">
              <w:rPr>
                <w:rStyle w:val="markedcontent"/>
                <w:szCs w:val="28"/>
                <w:lang w:val="uk-UA"/>
              </w:rPr>
              <w:t xml:space="preserve">показує </w:t>
            </w:r>
            <w:r w:rsidRPr="00D95B4D">
              <w:rPr>
                <w:szCs w:val="28"/>
                <w:lang w:val="uk-UA"/>
              </w:rPr>
              <w:t>вміння аналізувати художній текст; дещо некоректно використовує літературознавчу термінологію та методологію; мають місце невідповідності у відповіді на запитання, присутні часті мовно-стилістичні огріхи; суттєво бракує логічного та послідовного викладу думки.</w:t>
            </w:r>
          </w:p>
        </w:tc>
      </w:tr>
      <w:tr w:rsidR="003646EC" w:rsidRPr="00D95B4D" w:rsidTr="00FB0D5A">
        <w:trPr>
          <w:trHeight w:val="597"/>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1-4 /</w:t>
            </w:r>
          </w:p>
          <w:p w:rsidR="003646EC" w:rsidRPr="00D95B4D" w:rsidRDefault="003646EC" w:rsidP="00FB0D5A">
            <w:pPr>
              <w:widowControl w:val="0"/>
              <w:spacing w:line="240" w:lineRule="auto"/>
              <w:ind w:left="0" w:hanging="3"/>
              <w:rPr>
                <w:szCs w:val="28"/>
                <w:lang w:val="uk-UA"/>
              </w:rPr>
            </w:pPr>
            <w:r w:rsidRPr="00D95B4D">
              <w:rPr>
                <w:szCs w:val="28"/>
                <w:lang w:val="uk-UA"/>
              </w:rPr>
              <w:t>1-2 бали</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right="94" w:hanging="3"/>
              <w:jc w:val="both"/>
              <w:rPr>
                <w:szCs w:val="28"/>
                <w:lang w:val="uk-UA"/>
              </w:rPr>
            </w:pPr>
            <w:r w:rsidRPr="00D95B4D">
              <w:rPr>
                <w:szCs w:val="28"/>
                <w:lang w:val="uk-UA"/>
              </w:rPr>
              <w:t xml:space="preserve">Студент/ка практично не володіє матеріалом; не розкриває зміст питання; демонструє недостатню обізнаність з темою; непереконливо </w:t>
            </w:r>
            <w:r w:rsidRPr="00D95B4D">
              <w:rPr>
                <w:rStyle w:val="markedcontent"/>
                <w:szCs w:val="28"/>
                <w:lang w:val="uk-UA"/>
              </w:rPr>
              <w:t xml:space="preserve">показує </w:t>
            </w:r>
            <w:r w:rsidRPr="00D95B4D">
              <w:rPr>
                <w:szCs w:val="28"/>
                <w:lang w:val="uk-UA"/>
              </w:rPr>
              <w:t xml:space="preserve">вміння аналізувати художній текст; </w:t>
            </w:r>
            <w:r w:rsidRPr="00D95B4D">
              <w:rPr>
                <w:szCs w:val="28"/>
                <w:lang w:val="uk-UA"/>
              </w:rPr>
              <w:lastRenderedPageBreak/>
              <w:t xml:space="preserve">демонструє </w:t>
            </w:r>
            <w:r w:rsidRPr="00D95B4D">
              <w:rPr>
                <w:spacing w:val="-4"/>
                <w:szCs w:val="28"/>
                <w:lang w:val="uk-UA"/>
              </w:rPr>
              <w:t>дезорієнтацію у літературознавчій термінології</w:t>
            </w:r>
            <w:r w:rsidRPr="00D95B4D">
              <w:rPr>
                <w:szCs w:val="28"/>
                <w:lang w:val="uk-UA"/>
              </w:rPr>
              <w:t xml:space="preserve"> та методології;</w:t>
            </w:r>
            <w:r w:rsidRPr="00D95B4D">
              <w:rPr>
                <w:rStyle w:val="markedcontent"/>
                <w:szCs w:val="28"/>
                <w:lang w:val="uk-UA"/>
              </w:rPr>
              <w:t xml:space="preserve"> </w:t>
            </w:r>
            <w:r w:rsidRPr="00D95B4D">
              <w:rPr>
                <w:szCs w:val="28"/>
                <w:lang w:val="uk-UA"/>
              </w:rPr>
              <w:t xml:space="preserve">мають місце значні невідповідності у відповіді на запитання, </w:t>
            </w:r>
            <w:r w:rsidRPr="00D95B4D">
              <w:rPr>
                <w:spacing w:val="-4"/>
                <w:szCs w:val="28"/>
                <w:lang w:val="uk-UA"/>
              </w:rPr>
              <w:t>фіксується недбале мовно-стилістичне оформлення та непослідовний виклад думки.</w:t>
            </w:r>
          </w:p>
        </w:tc>
      </w:tr>
      <w:tr w:rsidR="003646EC" w:rsidRPr="00D95B4D" w:rsidTr="00FB0D5A">
        <w:trPr>
          <w:trHeight w:val="282"/>
        </w:trPr>
        <w:tc>
          <w:tcPr>
            <w:tcW w:w="1276"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lastRenderedPageBreak/>
              <w:t>0 балів</w:t>
            </w:r>
          </w:p>
        </w:tc>
        <w:tc>
          <w:tcPr>
            <w:tcW w:w="8363" w:type="dxa"/>
            <w:tcBorders>
              <w:top w:val="single" w:sz="4" w:space="0" w:color="000000"/>
              <w:left w:val="single" w:sz="4" w:space="0" w:color="000000"/>
              <w:bottom w:val="single" w:sz="4" w:space="0" w:color="000000"/>
              <w:right w:val="single" w:sz="4" w:space="0" w:color="000000"/>
            </w:tcBorders>
          </w:tcPr>
          <w:p w:rsidR="003646EC" w:rsidRPr="00D95B4D" w:rsidRDefault="003646EC" w:rsidP="00FB0D5A">
            <w:pPr>
              <w:widowControl w:val="0"/>
              <w:spacing w:line="240" w:lineRule="auto"/>
              <w:ind w:left="0" w:hanging="3"/>
              <w:rPr>
                <w:szCs w:val="28"/>
                <w:lang w:val="uk-UA"/>
              </w:rPr>
            </w:pPr>
            <w:r w:rsidRPr="00D95B4D">
              <w:rPr>
                <w:szCs w:val="28"/>
                <w:lang w:val="uk-UA"/>
              </w:rPr>
              <w:t>Студент/ка не відповідає на запитання, не може навести жодного прикладу до теми і абсолютно не здатен до адекватної комунікації з викладачем.</w:t>
            </w:r>
          </w:p>
        </w:tc>
      </w:tr>
    </w:tbl>
    <w:p w:rsidR="003646EC" w:rsidRPr="00D95B4D" w:rsidRDefault="003646EC" w:rsidP="003646EC">
      <w:pPr>
        <w:shd w:val="clear" w:color="auto" w:fill="FFFFFF"/>
        <w:spacing w:line="240" w:lineRule="auto"/>
        <w:ind w:leftChars="0" w:left="0" w:firstLineChars="252" w:firstLine="706"/>
        <w:jc w:val="both"/>
        <w:rPr>
          <w:szCs w:val="28"/>
          <w:lang w:val="uk-UA"/>
        </w:rPr>
      </w:pPr>
    </w:p>
    <w:p w:rsidR="003646EC" w:rsidRPr="00D95B4D" w:rsidRDefault="003646EC" w:rsidP="003646EC">
      <w:pPr>
        <w:shd w:val="clear" w:color="auto" w:fill="FFFFFF"/>
        <w:spacing w:line="240" w:lineRule="auto"/>
        <w:ind w:leftChars="0" w:left="0" w:firstLineChars="252" w:firstLine="706"/>
        <w:jc w:val="both"/>
        <w:rPr>
          <w:szCs w:val="28"/>
          <w:lang w:val="uk-UA"/>
        </w:rPr>
      </w:pPr>
      <w:r w:rsidRPr="00D95B4D">
        <w:rPr>
          <w:szCs w:val="28"/>
          <w:lang w:val="uk-UA"/>
        </w:rPr>
        <w:t>Відповідно до вимог Болонської угоди проводиться місцева (національна) шкала визначення оцінок і шкала ECTS. Для їх порівняння використовується така таблиця:</w:t>
      </w:r>
    </w:p>
    <w:p w:rsidR="003646EC" w:rsidRPr="00D95B4D" w:rsidRDefault="003646EC" w:rsidP="003646EC">
      <w:pPr>
        <w:pStyle w:val="af1"/>
        <w:pBdr>
          <w:top w:val="nil"/>
          <w:left w:val="nil"/>
          <w:bottom w:val="nil"/>
          <w:right w:val="nil"/>
          <w:between w:val="nil"/>
        </w:pBdr>
        <w:ind w:left="0" w:hanging="3"/>
        <w:jc w:val="center"/>
        <w:rPr>
          <w:b/>
          <w:color w:val="000000"/>
        </w:rPr>
      </w:pPr>
      <w:r w:rsidRPr="00D95B4D">
        <w:rPr>
          <w:b/>
          <w:color w:val="000000"/>
        </w:rPr>
        <w:t>Шкала оцінювання: національна та ЄКТС</w:t>
      </w:r>
    </w:p>
    <w:tbl>
      <w:tblPr>
        <w:tblStyle w:val="a6"/>
        <w:tblW w:w="7965" w:type="dxa"/>
        <w:jc w:val="center"/>
        <w:tblLook w:val="04A0"/>
      </w:tblPr>
      <w:tblGrid>
        <w:gridCol w:w="1382"/>
        <w:gridCol w:w="1658"/>
        <w:gridCol w:w="969"/>
        <w:gridCol w:w="3956"/>
      </w:tblGrid>
      <w:tr w:rsidR="003646EC" w:rsidRPr="00D95B4D" w:rsidTr="00FB0D5A">
        <w:trPr>
          <w:jc w:val="center"/>
        </w:trPr>
        <w:tc>
          <w:tcPr>
            <w:tcW w:w="1382" w:type="dxa"/>
            <w:vMerge w:val="restart"/>
          </w:tcPr>
          <w:p w:rsidR="003646EC" w:rsidRPr="00D95B4D" w:rsidRDefault="003646EC" w:rsidP="00FB0D5A">
            <w:pPr>
              <w:ind w:hanging="2"/>
              <w:jc w:val="both"/>
              <w:rPr>
                <w:sz w:val="24"/>
                <w:lang w:val="uk-UA"/>
              </w:rPr>
            </w:pPr>
            <w:r w:rsidRPr="00D95B4D">
              <w:rPr>
                <w:sz w:val="24"/>
                <w:lang w:val="uk-UA"/>
              </w:rPr>
              <w:t>100-бальна шкала</w:t>
            </w:r>
          </w:p>
        </w:tc>
        <w:tc>
          <w:tcPr>
            <w:tcW w:w="1658" w:type="dxa"/>
            <w:vMerge w:val="restart"/>
          </w:tcPr>
          <w:p w:rsidR="003646EC" w:rsidRPr="00D95B4D" w:rsidRDefault="003646EC" w:rsidP="00FB0D5A">
            <w:pPr>
              <w:ind w:hanging="2"/>
              <w:jc w:val="both"/>
              <w:rPr>
                <w:sz w:val="24"/>
                <w:lang w:val="uk-UA"/>
              </w:rPr>
            </w:pPr>
            <w:r w:rsidRPr="00D95B4D">
              <w:rPr>
                <w:sz w:val="24"/>
                <w:lang w:val="uk-UA"/>
              </w:rPr>
              <w:t>Оцінка за національною шкалою</w:t>
            </w:r>
          </w:p>
        </w:tc>
        <w:tc>
          <w:tcPr>
            <w:tcW w:w="4925" w:type="dxa"/>
            <w:gridSpan w:val="2"/>
            <w:vAlign w:val="center"/>
          </w:tcPr>
          <w:p w:rsidR="003646EC" w:rsidRPr="00D95B4D" w:rsidRDefault="003646EC" w:rsidP="00FB0D5A">
            <w:pPr>
              <w:ind w:hanging="2"/>
              <w:jc w:val="center"/>
              <w:rPr>
                <w:sz w:val="24"/>
                <w:lang w:val="uk-UA"/>
              </w:rPr>
            </w:pPr>
            <w:r w:rsidRPr="00D95B4D">
              <w:rPr>
                <w:sz w:val="24"/>
                <w:lang w:val="uk-UA"/>
              </w:rPr>
              <w:t>Оцінка за шкалою ЄКТС</w:t>
            </w:r>
          </w:p>
        </w:tc>
      </w:tr>
      <w:tr w:rsidR="003646EC" w:rsidRPr="00D95B4D" w:rsidTr="00FB0D5A">
        <w:trPr>
          <w:jc w:val="center"/>
        </w:trPr>
        <w:tc>
          <w:tcPr>
            <w:tcW w:w="1382" w:type="dxa"/>
            <w:vMerge/>
          </w:tcPr>
          <w:p w:rsidR="003646EC" w:rsidRPr="00D95B4D" w:rsidRDefault="003646EC" w:rsidP="00FB0D5A">
            <w:pPr>
              <w:ind w:hanging="2"/>
              <w:jc w:val="both"/>
              <w:rPr>
                <w:sz w:val="24"/>
                <w:lang w:val="uk-UA"/>
              </w:rPr>
            </w:pPr>
          </w:p>
        </w:tc>
        <w:tc>
          <w:tcPr>
            <w:tcW w:w="1658" w:type="dxa"/>
            <w:vMerge/>
          </w:tcPr>
          <w:p w:rsidR="003646EC" w:rsidRPr="00D95B4D" w:rsidRDefault="003646EC" w:rsidP="00FB0D5A">
            <w:pPr>
              <w:ind w:hanging="2"/>
              <w:jc w:val="both"/>
              <w:rPr>
                <w:sz w:val="24"/>
                <w:lang w:val="uk-UA"/>
              </w:rPr>
            </w:pPr>
          </w:p>
        </w:tc>
        <w:tc>
          <w:tcPr>
            <w:tcW w:w="969" w:type="dxa"/>
            <w:vAlign w:val="center"/>
          </w:tcPr>
          <w:p w:rsidR="003646EC" w:rsidRPr="00D95B4D" w:rsidRDefault="003646EC" w:rsidP="00FB0D5A">
            <w:pPr>
              <w:ind w:hanging="2"/>
              <w:jc w:val="both"/>
              <w:rPr>
                <w:sz w:val="24"/>
                <w:lang w:val="uk-UA"/>
              </w:rPr>
            </w:pPr>
            <w:r w:rsidRPr="00D95B4D">
              <w:rPr>
                <w:sz w:val="24"/>
                <w:lang w:val="uk-UA"/>
              </w:rPr>
              <w:t xml:space="preserve">Оцінка </w:t>
            </w:r>
          </w:p>
        </w:tc>
        <w:tc>
          <w:tcPr>
            <w:tcW w:w="3956" w:type="dxa"/>
          </w:tcPr>
          <w:p w:rsidR="003646EC" w:rsidRPr="00D95B4D" w:rsidRDefault="003646EC" w:rsidP="00FB0D5A">
            <w:pPr>
              <w:ind w:hanging="2"/>
              <w:jc w:val="center"/>
              <w:rPr>
                <w:sz w:val="24"/>
                <w:lang w:val="uk-UA"/>
              </w:rPr>
            </w:pPr>
            <w:r w:rsidRPr="00D95B4D">
              <w:rPr>
                <w:sz w:val="24"/>
                <w:lang w:val="uk-UA"/>
              </w:rPr>
              <w:t>Пояснення за</w:t>
            </w:r>
          </w:p>
          <w:p w:rsidR="003646EC" w:rsidRPr="00D95B4D" w:rsidRDefault="003646EC" w:rsidP="00FB0D5A">
            <w:pPr>
              <w:ind w:hanging="2"/>
              <w:jc w:val="center"/>
              <w:rPr>
                <w:sz w:val="24"/>
                <w:lang w:val="uk-UA"/>
              </w:rPr>
            </w:pPr>
            <w:r w:rsidRPr="00D95B4D">
              <w:rPr>
                <w:sz w:val="24"/>
                <w:lang w:val="uk-UA"/>
              </w:rPr>
              <w:t>розширеною шкалою</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90-100</w:t>
            </w:r>
          </w:p>
        </w:tc>
        <w:tc>
          <w:tcPr>
            <w:tcW w:w="1658" w:type="dxa"/>
            <w:vAlign w:val="center"/>
          </w:tcPr>
          <w:p w:rsidR="003646EC" w:rsidRPr="00D95B4D" w:rsidRDefault="003646EC" w:rsidP="00FB0D5A">
            <w:pPr>
              <w:ind w:hanging="2"/>
              <w:jc w:val="center"/>
              <w:rPr>
                <w:sz w:val="24"/>
                <w:lang w:val="uk-UA"/>
              </w:rPr>
            </w:pPr>
            <w:r w:rsidRPr="00D95B4D">
              <w:rPr>
                <w:sz w:val="24"/>
                <w:lang w:val="uk-UA"/>
              </w:rPr>
              <w:t>Відмінно</w:t>
            </w:r>
          </w:p>
        </w:tc>
        <w:tc>
          <w:tcPr>
            <w:tcW w:w="969" w:type="dxa"/>
          </w:tcPr>
          <w:p w:rsidR="003646EC" w:rsidRPr="00D95B4D" w:rsidRDefault="003646EC" w:rsidP="00FB0D5A">
            <w:pPr>
              <w:ind w:hanging="2"/>
              <w:jc w:val="center"/>
              <w:rPr>
                <w:sz w:val="24"/>
                <w:lang w:val="uk-UA"/>
              </w:rPr>
            </w:pPr>
            <w:r w:rsidRPr="00D95B4D">
              <w:rPr>
                <w:sz w:val="24"/>
                <w:lang w:val="uk-UA"/>
              </w:rPr>
              <w:t>A</w:t>
            </w:r>
          </w:p>
        </w:tc>
        <w:tc>
          <w:tcPr>
            <w:tcW w:w="3956" w:type="dxa"/>
          </w:tcPr>
          <w:p w:rsidR="003646EC" w:rsidRPr="00D95B4D" w:rsidRDefault="003646EC" w:rsidP="00FB0D5A">
            <w:pPr>
              <w:ind w:hanging="2"/>
              <w:jc w:val="center"/>
              <w:rPr>
                <w:sz w:val="24"/>
                <w:lang w:val="uk-UA"/>
              </w:rPr>
            </w:pPr>
            <w:r w:rsidRPr="00D95B4D">
              <w:rPr>
                <w:sz w:val="24"/>
                <w:lang w:val="uk-UA"/>
              </w:rPr>
              <w:t>відмінно</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80-89</w:t>
            </w:r>
          </w:p>
        </w:tc>
        <w:tc>
          <w:tcPr>
            <w:tcW w:w="1658" w:type="dxa"/>
            <w:vMerge w:val="restart"/>
            <w:vAlign w:val="center"/>
          </w:tcPr>
          <w:p w:rsidR="003646EC" w:rsidRPr="00D95B4D" w:rsidRDefault="003646EC" w:rsidP="00FB0D5A">
            <w:pPr>
              <w:ind w:hanging="2"/>
              <w:jc w:val="center"/>
              <w:rPr>
                <w:sz w:val="24"/>
                <w:lang w:val="uk-UA"/>
              </w:rPr>
            </w:pPr>
            <w:r w:rsidRPr="00D95B4D">
              <w:rPr>
                <w:sz w:val="24"/>
                <w:lang w:val="uk-UA"/>
              </w:rPr>
              <w:t>Добре</w:t>
            </w:r>
          </w:p>
        </w:tc>
        <w:tc>
          <w:tcPr>
            <w:tcW w:w="969" w:type="dxa"/>
          </w:tcPr>
          <w:p w:rsidR="003646EC" w:rsidRPr="00D95B4D" w:rsidRDefault="003646EC" w:rsidP="00FB0D5A">
            <w:pPr>
              <w:ind w:hanging="2"/>
              <w:jc w:val="center"/>
              <w:rPr>
                <w:sz w:val="24"/>
                <w:lang w:val="uk-UA"/>
              </w:rPr>
            </w:pPr>
            <w:r w:rsidRPr="00D95B4D">
              <w:rPr>
                <w:sz w:val="24"/>
                <w:lang w:val="uk-UA"/>
              </w:rPr>
              <w:t>B</w:t>
            </w:r>
          </w:p>
        </w:tc>
        <w:tc>
          <w:tcPr>
            <w:tcW w:w="3956" w:type="dxa"/>
          </w:tcPr>
          <w:p w:rsidR="003646EC" w:rsidRPr="00D95B4D" w:rsidRDefault="003646EC" w:rsidP="00FB0D5A">
            <w:pPr>
              <w:ind w:hanging="2"/>
              <w:jc w:val="center"/>
              <w:rPr>
                <w:sz w:val="24"/>
                <w:lang w:val="uk-UA"/>
              </w:rPr>
            </w:pPr>
            <w:r w:rsidRPr="00D95B4D">
              <w:rPr>
                <w:sz w:val="24"/>
                <w:lang w:val="uk-UA"/>
              </w:rPr>
              <w:t>дуже добре</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70-79</w:t>
            </w:r>
          </w:p>
        </w:tc>
        <w:tc>
          <w:tcPr>
            <w:tcW w:w="1658" w:type="dxa"/>
            <w:vMerge/>
            <w:vAlign w:val="center"/>
          </w:tcPr>
          <w:p w:rsidR="003646EC" w:rsidRPr="00D95B4D" w:rsidRDefault="003646EC" w:rsidP="00FB0D5A">
            <w:pPr>
              <w:ind w:hanging="2"/>
              <w:jc w:val="center"/>
              <w:rPr>
                <w:sz w:val="24"/>
                <w:lang w:val="uk-UA"/>
              </w:rPr>
            </w:pPr>
          </w:p>
        </w:tc>
        <w:tc>
          <w:tcPr>
            <w:tcW w:w="969" w:type="dxa"/>
          </w:tcPr>
          <w:p w:rsidR="003646EC" w:rsidRPr="00D95B4D" w:rsidRDefault="003646EC" w:rsidP="00FB0D5A">
            <w:pPr>
              <w:ind w:hanging="2"/>
              <w:jc w:val="center"/>
              <w:rPr>
                <w:sz w:val="24"/>
                <w:lang w:val="uk-UA"/>
              </w:rPr>
            </w:pPr>
            <w:r w:rsidRPr="00D95B4D">
              <w:rPr>
                <w:sz w:val="24"/>
                <w:lang w:val="uk-UA"/>
              </w:rPr>
              <w:t>C</w:t>
            </w:r>
          </w:p>
        </w:tc>
        <w:tc>
          <w:tcPr>
            <w:tcW w:w="3956" w:type="dxa"/>
          </w:tcPr>
          <w:p w:rsidR="003646EC" w:rsidRPr="00D95B4D" w:rsidRDefault="003646EC" w:rsidP="00FB0D5A">
            <w:pPr>
              <w:ind w:hanging="2"/>
              <w:jc w:val="center"/>
              <w:rPr>
                <w:sz w:val="24"/>
                <w:lang w:val="uk-UA"/>
              </w:rPr>
            </w:pPr>
            <w:r w:rsidRPr="00D95B4D">
              <w:rPr>
                <w:sz w:val="24"/>
                <w:lang w:val="uk-UA"/>
              </w:rPr>
              <w:t>добре</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60-69</w:t>
            </w:r>
          </w:p>
        </w:tc>
        <w:tc>
          <w:tcPr>
            <w:tcW w:w="1658" w:type="dxa"/>
            <w:vMerge w:val="restart"/>
            <w:vAlign w:val="center"/>
          </w:tcPr>
          <w:p w:rsidR="003646EC" w:rsidRPr="00D95B4D" w:rsidRDefault="003646EC" w:rsidP="00FB0D5A">
            <w:pPr>
              <w:ind w:hanging="2"/>
              <w:jc w:val="center"/>
              <w:rPr>
                <w:sz w:val="24"/>
                <w:lang w:val="uk-UA"/>
              </w:rPr>
            </w:pPr>
            <w:r w:rsidRPr="00D95B4D">
              <w:rPr>
                <w:sz w:val="24"/>
                <w:lang w:val="uk-UA"/>
              </w:rPr>
              <w:t>Задовільно</w:t>
            </w:r>
          </w:p>
        </w:tc>
        <w:tc>
          <w:tcPr>
            <w:tcW w:w="969" w:type="dxa"/>
          </w:tcPr>
          <w:p w:rsidR="003646EC" w:rsidRPr="00D95B4D" w:rsidRDefault="003646EC" w:rsidP="00FB0D5A">
            <w:pPr>
              <w:ind w:hanging="2"/>
              <w:jc w:val="center"/>
              <w:rPr>
                <w:sz w:val="24"/>
                <w:lang w:val="uk-UA"/>
              </w:rPr>
            </w:pPr>
            <w:r w:rsidRPr="00D95B4D">
              <w:rPr>
                <w:sz w:val="24"/>
                <w:lang w:val="uk-UA"/>
              </w:rPr>
              <w:t>D</w:t>
            </w:r>
          </w:p>
        </w:tc>
        <w:tc>
          <w:tcPr>
            <w:tcW w:w="3956" w:type="dxa"/>
            <w:vAlign w:val="center"/>
          </w:tcPr>
          <w:p w:rsidR="003646EC" w:rsidRPr="00D95B4D" w:rsidRDefault="003646EC" w:rsidP="00FB0D5A">
            <w:pPr>
              <w:ind w:hanging="2"/>
              <w:jc w:val="center"/>
              <w:rPr>
                <w:sz w:val="24"/>
                <w:lang w:val="uk-UA"/>
              </w:rPr>
            </w:pPr>
            <w:r w:rsidRPr="00D95B4D">
              <w:rPr>
                <w:sz w:val="24"/>
                <w:lang w:val="uk-UA"/>
              </w:rPr>
              <w:t>задовільно</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50-59</w:t>
            </w:r>
          </w:p>
        </w:tc>
        <w:tc>
          <w:tcPr>
            <w:tcW w:w="1658" w:type="dxa"/>
            <w:vMerge/>
          </w:tcPr>
          <w:p w:rsidR="003646EC" w:rsidRPr="00D95B4D" w:rsidRDefault="003646EC" w:rsidP="00FB0D5A">
            <w:pPr>
              <w:ind w:hanging="2"/>
              <w:jc w:val="both"/>
              <w:rPr>
                <w:sz w:val="24"/>
                <w:lang w:val="uk-UA"/>
              </w:rPr>
            </w:pPr>
          </w:p>
        </w:tc>
        <w:tc>
          <w:tcPr>
            <w:tcW w:w="969" w:type="dxa"/>
          </w:tcPr>
          <w:p w:rsidR="003646EC" w:rsidRPr="00D95B4D" w:rsidRDefault="003646EC" w:rsidP="00FB0D5A">
            <w:pPr>
              <w:ind w:hanging="2"/>
              <w:jc w:val="center"/>
              <w:rPr>
                <w:sz w:val="24"/>
                <w:lang w:val="uk-UA"/>
              </w:rPr>
            </w:pPr>
            <w:r w:rsidRPr="00D95B4D">
              <w:rPr>
                <w:sz w:val="24"/>
                <w:lang w:val="uk-UA"/>
              </w:rPr>
              <w:t>E</w:t>
            </w:r>
          </w:p>
        </w:tc>
        <w:tc>
          <w:tcPr>
            <w:tcW w:w="3956" w:type="dxa"/>
            <w:vAlign w:val="center"/>
          </w:tcPr>
          <w:p w:rsidR="003646EC" w:rsidRPr="00D95B4D" w:rsidRDefault="003646EC" w:rsidP="00FB0D5A">
            <w:pPr>
              <w:ind w:hanging="2"/>
              <w:jc w:val="center"/>
              <w:rPr>
                <w:sz w:val="24"/>
                <w:lang w:val="uk-UA"/>
              </w:rPr>
            </w:pPr>
            <w:r w:rsidRPr="00D95B4D">
              <w:rPr>
                <w:sz w:val="24"/>
                <w:lang w:val="uk-UA"/>
              </w:rPr>
              <w:t>достатньо</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35-49</w:t>
            </w:r>
          </w:p>
        </w:tc>
        <w:tc>
          <w:tcPr>
            <w:tcW w:w="1658" w:type="dxa"/>
            <w:vMerge w:val="restart"/>
            <w:vAlign w:val="center"/>
          </w:tcPr>
          <w:p w:rsidR="003646EC" w:rsidRPr="00D95B4D" w:rsidRDefault="003646EC" w:rsidP="00FB0D5A">
            <w:pPr>
              <w:ind w:hanging="2"/>
              <w:jc w:val="center"/>
              <w:rPr>
                <w:sz w:val="24"/>
                <w:lang w:val="uk-UA"/>
              </w:rPr>
            </w:pPr>
            <w:r w:rsidRPr="00D95B4D">
              <w:rPr>
                <w:sz w:val="24"/>
                <w:lang w:val="uk-UA"/>
              </w:rPr>
              <w:t>Незадовільно</w:t>
            </w:r>
          </w:p>
        </w:tc>
        <w:tc>
          <w:tcPr>
            <w:tcW w:w="969" w:type="dxa"/>
          </w:tcPr>
          <w:p w:rsidR="003646EC" w:rsidRPr="00D95B4D" w:rsidRDefault="003646EC" w:rsidP="00FB0D5A">
            <w:pPr>
              <w:ind w:hanging="2"/>
              <w:jc w:val="center"/>
              <w:rPr>
                <w:sz w:val="24"/>
                <w:lang w:val="uk-UA"/>
              </w:rPr>
            </w:pPr>
            <w:r w:rsidRPr="00D95B4D">
              <w:rPr>
                <w:sz w:val="24"/>
                <w:lang w:val="uk-UA"/>
              </w:rPr>
              <w:t>FX</w:t>
            </w:r>
          </w:p>
        </w:tc>
        <w:tc>
          <w:tcPr>
            <w:tcW w:w="3956" w:type="dxa"/>
            <w:vAlign w:val="center"/>
          </w:tcPr>
          <w:p w:rsidR="003646EC" w:rsidRPr="00D95B4D" w:rsidRDefault="003646EC" w:rsidP="00FB0D5A">
            <w:pPr>
              <w:shd w:val="clear" w:color="auto" w:fill="FFFFFF"/>
              <w:ind w:hanging="2"/>
              <w:jc w:val="center"/>
              <w:rPr>
                <w:sz w:val="24"/>
                <w:lang w:val="uk-UA"/>
              </w:rPr>
            </w:pPr>
            <w:r w:rsidRPr="00D95B4D">
              <w:rPr>
                <w:bCs/>
                <w:sz w:val="24"/>
                <w:lang w:val="uk-UA"/>
              </w:rPr>
              <w:t>незадовільно з можливістю повторного складання</w:t>
            </w:r>
          </w:p>
        </w:tc>
      </w:tr>
      <w:tr w:rsidR="003646EC" w:rsidRPr="00D95B4D" w:rsidTr="00FB0D5A">
        <w:trPr>
          <w:jc w:val="center"/>
        </w:trPr>
        <w:tc>
          <w:tcPr>
            <w:tcW w:w="1382" w:type="dxa"/>
            <w:vAlign w:val="center"/>
          </w:tcPr>
          <w:p w:rsidR="003646EC" w:rsidRPr="00D95B4D" w:rsidRDefault="003646EC" w:rsidP="00FB0D5A">
            <w:pPr>
              <w:ind w:hanging="2"/>
              <w:jc w:val="center"/>
              <w:rPr>
                <w:sz w:val="24"/>
                <w:lang w:val="uk-UA"/>
              </w:rPr>
            </w:pPr>
            <w:r w:rsidRPr="00D95B4D">
              <w:rPr>
                <w:sz w:val="24"/>
                <w:lang w:val="uk-UA"/>
              </w:rPr>
              <w:t>1-34</w:t>
            </w:r>
          </w:p>
        </w:tc>
        <w:tc>
          <w:tcPr>
            <w:tcW w:w="1658" w:type="dxa"/>
            <w:vMerge/>
          </w:tcPr>
          <w:p w:rsidR="003646EC" w:rsidRPr="00D95B4D" w:rsidRDefault="003646EC" w:rsidP="00FB0D5A">
            <w:pPr>
              <w:ind w:hanging="2"/>
              <w:jc w:val="both"/>
              <w:rPr>
                <w:sz w:val="24"/>
                <w:lang w:val="uk-UA"/>
              </w:rPr>
            </w:pPr>
          </w:p>
        </w:tc>
        <w:tc>
          <w:tcPr>
            <w:tcW w:w="969" w:type="dxa"/>
          </w:tcPr>
          <w:p w:rsidR="003646EC" w:rsidRPr="00D95B4D" w:rsidRDefault="003646EC" w:rsidP="00FB0D5A">
            <w:pPr>
              <w:ind w:hanging="2"/>
              <w:jc w:val="center"/>
              <w:rPr>
                <w:sz w:val="24"/>
                <w:lang w:val="uk-UA"/>
              </w:rPr>
            </w:pPr>
            <w:r w:rsidRPr="00D95B4D">
              <w:rPr>
                <w:sz w:val="24"/>
                <w:lang w:val="uk-UA"/>
              </w:rPr>
              <w:t>F</w:t>
            </w:r>
          </w:p>
        </w:tc>
        <w:tc>
          <w:tcPr>
            <w:tcW w:w="3956" w:type="dxa"/>
            <w:vAlign w:val="center"/>
          </w:tcPr>
          <w:p w:rsidR="003646EC" w:rsidRPr="00D95B4D" w:rsidRDefault="003646EC" w:rsidP="00FB0D5A">
            <w:pPr>
              <w:shd w:val="clear" w:color="auto" w:fill="FFFFFF"/>
              <w:ind w:hanging="2"/>
              <w:jc w:val="center"/>
              <w:rPr>
                <w:sz w:val="24"/>
                <w:lang w:val="uk-UA"/>
              </w:rPr>
            </w:pPr>
            <w:r w:rsidRPr="00D95B4D">
              <w:rPr>
                <w:bCs/>
                <w:sz w:val="24"/>
                <w:lang w:val="uk-UA"/>
              </w:rPr>
              <w:t>незадовільно з обов’язковим самостійним повторним опрацюванням освітнього компонента до перескладання</w:t>
            </w:r>
          </w:p>
        </w:tc>
      </w:tr>
    </w:tbl>
    <w:p w:rsidR="003646EC" w:rsidRPr="00D95B4D" w:rsidRDefault="003646EC" w:rsidP="003646EC">
      <w:pPr>
        <w:pStyle w:val="Style7"/>
        <w:widowControl/>
        <w:ind w:left="0" w:hanging="3"/>
        <w:jc w:val="center"/>
        <w:rPr>
          <w:rStyle w:val="FontStyle25"/>
          <w:b/>
          <w:sz w:val="28"/>
          <w:szCs w:val="28"/>
        </w:rPr>
      </w:pPr>
    </w:p>
    <w:p w:rsidR="003646EC" w:rsidRPr="00D95B4D" w:rsidRDefault="003646EC" w:rsidP="003646EC">
      <w:pPr>
        <w:pStyle w:val="Style7"/>
        <w:widowControl/>
        <w:ind w:left="0" w:hanging="3"/>
        <w:jc w:val="center"/>
        <w:rPr>
          <w:rStyle w:val="FontStyle25"/>
          <w:b/>
          <w:sz w:val="28"/>
          <w:szCs w:val="28"/>
        </w:rPr>
      </w:pPr>
      <w:r w:rsidRPr="00D95B4D">
        <w:rPr>
          <w:rStyle w:val="FontStyle25"/>
          <w:b/>
          <w:sz w:val="28"/>
          <w:szCs w:val="28"/>
        </w:rPr>
        <w:t>Критерії оцінювання результатів навчання з навчальної дисципліни</w:t>
      </w:r>
    </w:p>
    <w:p w:rsidR="003646EC" w:rsidRPr="00D95B4D" w:rsidRDefault="003646EC" w:rsidP="003646EC">
      <w:pPr>
        <w:pStyle w:val="af1"/>
        <w:numPr>
          <w:ilvl w:val="0"/>
          <w:numId w:val="47"/>
        </w:numPr>
        <w:suppressAutoHyphens w:val="0"/>
        <w:spacing w:line="240" w:lineRule="auto"/>
        <w:ind w:leftChars="0" w:left="-1" w:firstLineChars="0" w:hanging="2"/>
        <w:jc w:val="both"/>
        <w:textDirection w:val="lrTb"/>
        <w:textAlignment w:val="auto"/>
        <w:outlineLvl w:val="9"/>
      </w:pPr>
      <w:r w:rsidRPr="00D95B4D">
        <w:rPr>
          <w:b/>
          <w:bCs/>
          <w:i/>
          <w:iCs/>
        </w:rPr>
        <w:t>Оцінка А (90 – 100 балів) або «відмінно»</w:t>
      </w:r>
      <w:r w:rsidRPr="00D95B4D">
        <w:t xml:space="preserve"> виставляється, якщо студент(ка) виявляє систематизовані, глибокі й повні знання з усіх розділів навчальної програми, а також з основних питань, що виходить за її межі; точно використовує наукову термінологію, стилістично грамотно, логічно правильно відповідає на </w:t>
      </w:r>
      <w:r w:rsidR="009936DA">
        <w:t>іспитові</w:t>
      </w:r>
      <w:r w:rsidRPr="00D95B4D">
        <w:t xml:space="preserve"> питання; демонструє повне й глибоке засвоєння основної й додаткової літератури, рекомендованою навчальною програмою дисципліни; орієнтується в теоріях, концепціях і напрямах з досліджуваної дисципліни й дає їм критичну оцінку, використовує наукові досягнення інших дисциплін; творчо й самостійно працює на семінарських заняттях, бере активну участь у групових обговореннях.</w:t>
      </w:r>
    </w:p>
    <w:p w:rsidR="003646EC" w:rsidRPr="00D95B4D" w:rsidRDefault="003646EC" w:rsidP="003646EC">
      <w:pPr>
        <w:pStyle w:val="af1"/>
        <w:numPr>
          <w:ilvl w:val="0"/>
          <w:numId w:val="47"/>
        </w:numPr>
        <w:suppressAutoHyphens w:val="0"/>
        <w:spacing w:line="240" w:lineRule="auto"/>
        <w:ind w:leftChars="0" w:left="-1" w:firstLineChars="0" w:hanging="2"/>
        <w:jc w:val="both"/>
        <w:textDirection w:val="lrTb"/>
        <w:textAlignment w:val="auto"/>
        <w:outlineLvl w:val="9"/>
      </w:pPr>
      <w:r w:rsidRPr="00D95B4D">
        <w:rPr>
          <w:b/>
          <w:i/>
          <w:color w:val="000000"/>
        </w:rPr>
        <w:t>Оцінка В (80 – 89 балів) або «добре</w:t>
      </w:r>
      <w:r w:rsidR="00D077C1">
        <w:rPr>
          <w:b/>
          <w:i/>
          <w:color w:val="000000"/>
        </w:rPr>
        <w:t>»</w:t>
      </w:r>
      <w:r w:rsidRPr="00D95B4D">
        <w:rPr>
          <w:bCs/>
        </w:rPr>
        <w:t xml:space="preserve"> виставляється, </w:t>
      </w:r>
      <w:r w:rsidRPr="00D95B4D">
        <w:t>якщо студент(ка) виявляє систематизовані, глибокі й повні знання з усіх розділів навчальної програми; точно використовує наукову термінологію, стилістично грамотно, логічно правильно відповідає на питання; виявляє повне засвоєння основної літератури, рекомендованою навчальною програмою дисципліни; орієнтується в основних теоріях, концепціях і напрямках по досліджуваній дисципліні й дає їм критичну оцінку; самостійно працює на практичних, семінарських заняттях, систематично бере участь у групових обговореннях.</w:t>
      </w:r>
    </w:p>
    <w:p w:rsidR="003646EC" w:rsidRPr="00D95B4D" w:rsidRDefault="003646EC" w:rsidP="003646EC">
      <w:pPr>
        <w:pStyle w:val="af1"/>
        <w:numPr>
          <w:ilvl w:val="0"/>
          <w:numId w:val="47"/>
        </w:numPr>
        <w:suppressAutoHyphens w:val="0"/>
        <w:spacing w:line="240" w:lineRule="auto"/>
        <w:ind w:leftChars="0" w:left="-1" w:firstLineChars="0" w:hanging="2"/>
        <w:jc w:val="both"/>
        <w:textDirection w:val="lrTb"/>
        <w:textAlignment w:val="auto"/>
        <w:outlineLvl w:val="9"/>
      </w:pPr>
      <w:r w:rsidRPr="00D95B4D">
        <w:rPr>
          <w:b/>
          <w:i/>
          <w:color w:val="000000"/>
        </w:rPr>
        <w:lastRenderedPageBreak/>
        <w:t>Оцінка С (70 – 79 балів) або «добре»</w:t>
      </w:r>
      <w:r w:rsidRPr="00D95B4D">
        <w:rPr>
          <w:color w:val="000000"/>
        </w:rPr>
        <w:t xml:space="preserve"> </w:t>
      </w:r>
      <w:r w:rsidRPr="00D95B4D">
        <w:rPr>
          <w:bCs/>
        </w:rPr>
        <w:t xml:space="preserve">виставляється, </w:t>
      </w:r>
      <w:r w:rsidRPr="00D95B4D">
        <w:t>якщо студент(ка) виявляє систематизовані, глибокі й повні знання з усіх розділів навчальної програми; засвоїв основну літературу, рекомендовану навчальною програмою дисципліни; використовує наукову термінологію, стилістично грамотно, логічно правильно відповідає на питання, уміє робити висновки; уміє орієнтуватися в базових теоріях, концепціях і напрямах з досліджуваної дисципліни й дає їм порівняльну оцінку; самостійно працює на практичних, семінарських заняттях, періодично бере участь у групових обговореннях.</w:t>
      </w:r>
    </w:p>
    <w:p w:rsidR="003646EC" w:rsidRPr="00D95B4D" w:rsidRDefault="003646EC" w:rsidP="003646EC">
      <w:pPr>
        <w:pStyle w:val="af1"/>
        <w:numPr>
          <w:ilvl w:val="0"/>
          <w:numId w:val="47"/>
        </w:numPr>
        <w:suppressAutoHyphens w:val="0"/>
        <w:spacing w:line="240" w:lineRule="auto"/>
        <w:ind w:leftChars="0" w:left="-1" w:firstLineChars="0" w:hanging="2"/>
        <w:jc w:val="both"/>
        <w:textDirection w:val="lrTb"/>
        <w:textAlignment w:val="auto"/>
        <w:outlineLvl w:val="9"/>
      </w:pPr>
      <w:r w:rsidRPr="00D95B4D">
        <w:rPr>
          <w:b/>
          <w:i/>
          <w:color w:val="000000"/>
        </w:rPr>
        <w:t>Оцінка D (60 – 69 балів) або «задовільно»</w:t>
      </w:r>
      <w:r w:rsidRPr="00D95B4D">
        <w:rPr>
          <w:color w:val="000000"/>
        </w:rPr>
        <w:t xml:space="preserve"> </w:t>
      </w:r>
      <w:r w:rsidRPr="00D95B4D">
        <w:rPr>
          <w:bCs/>
        </w:rPr>
        <w:t xml:space="preserve">виставляється, </w:t>
      </w:r>
      <w:r w:rsidRPr="00D95B4D">
        <w:t>якщо студент(ка) виявляє достатні знання в обсязі навчальної програми; частково засвоїв основну літературу, рекомендовану навчальною програмою дисципліни; має системне уявлення про досліджуваний матеріал, але на рівні конспекту лекційного курсу; працює під керівництвом викладача на практичних, семінарських заняттях.</w:t>
      </w:r>
    </w:p>
    <w:p w:rsidR="003646EC" w:rsidRPr="00D95B4D" w:rsidRDefault="003646EC" w:rsidP="003646EC">
      <w:pPr>
        <w:pStyle w:val="af1"/>
        <w:numPr>
          <w:ilvl w:val="0"/>
          <w:numId w:val="47"/>
        </w:numPr>
        <w:suppressAutoHyphens w:val="0"/>
        <w:spacing w:line="240" w:lineRule="auto"/>
        <w:ind w:leftChars="0" w:left="-1" w:firstLineChars="0" w:hanging="2"/>
        <w:jc w:val="both"/>
        <w:textDirection w:val="lrTb"/>
        <w:textAlignment w:val="auto"/>
        <w:outlineLvl w:val="9"/>
      </w:pPr>
      <w:r w:rsidRPr="00D95B4D">
        <w:rPr>
          <w:b/>
          <w:i/>
          <w:color w:val="000000"/>
        </w:rPr>
        <w:t xml:space="preserve">Оцінка E (50 – 59 балів) або «задовільно» </w:t>
      </w:r>
      <w:r w:rsidRPr="00D95B4D">
        <w:rPr>
          <w:bCs/>
        </w:rPr>
        <w:t xml:space="preserve">виставляється, </w:t>
      </w:r>
      <w:r w:rsidRPr="00D95B4D">
        <w:t>якщо студент(ка) виявляє недостатньо повний обсяг знань у рамках освітнього стандарту; використовує наукову термінологію, відповідає на питання з суттєвими лінгвістичними й логічними помилками; ознайомлений лише із частиною основної літератури, рекомендованою навчальною програмою дисципліни; слабо орієнтується в основних теоріях, концепціях і напрямах досліджуваної дисципліни; пасивний на семінарських заняттях.</w:t>
      </w:r>
    </w:p>
    <w:p w:rsidR="003646EC" w:rsidRPr="00D95B4D" w:rsidRDefault="003646EC" w:rsidP="003646EC">
      <w:pPr>
        <w:pStyle w:val="af1"/>
        <w:numPr>
          <w:ilvl w:val="0"/>
          <w:numId w:val="47"/>
        </w:numPr>
        <w:pBdr>
          <w:top w:val="nil"/>
          <w:left w:val="nil"/>
          <w:bottom w:val="nil"/>
          <w:right w:val="nil"/>
          <w:between w:val="nil"/>
        </w:pBdr>
        <w:suppressAutoHyphens w:val="0"/>
        <w:spacing w:line="240" w:lineRule="auto"/>
        <w:ind w:leftChars="0" w:left="-1" w:firstLineChars="0" w:hanging="2"/>
        <w:jc w:val="both"/>
        <w:textDirection w:val="lrTb"/>
        <w:textAlignment w:val="auto"/>
        <w:outlineLvl w:val="9"/>
        <w:rPr>
          <w:color w:val="000000"/>
        </w:rPr>
      </w:pPr>
      <w:r w:rsidRPr="00D95B4D">
        <w:rPr>
          <w:b/>
          <w:i/>
          <w:color w:val="000000"/>
        </w:rPr>
        <w:t>Оцінка FX (35 – 49 балів) або «незадовільно»</w:t>
      </w:r>
      <w:r w:rsidRPr="00D95B4D">
        <w:rPr>
          <w:color w:val="000000"/>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3646EC" w:rsidRPr="00D95B4D" w:rsidRDefault="003646EC" w:rsidP="003646EC">
      <w:pPr>
        <w:pStyle w:val="af1"/>
        <w:numPr>
          <w:ilvl w:val="0"/>
          <w:numId w:val="47"/>
        </w:numPr>
        <w:pBdr>
          <w:top w:val="nil"/>
          <w:left w:val="nil"/>
          <w:bottom w:val="nil"/>
          <w:right w:val="nil"/>
          <w:between w:val="nil"/>
        </w:pBdr>
        <w:suppressAutoHyphens w:val="0"/>
        <w:spacing w:line="240" w:lineRule="auto"/>
        <w:ind w:leftChars="0" w:left="-1" w:firstLineChars="0" w:hanging="2"/>
        <w:jc w:val="both"/>
        <w:textDirection w:val="lrTb"/>
        <w:textAlignment w:val="auto"/>
        <w:outlineLvl w:val="9"/>
        <w:rPr>
          <w:color w:val="000000"/>
        </w:rPr>
      </w:pPr>
      <w:r w:rsidRPr="00D95B4D">
        <w:rPr>
          <w:b/>
          <w:i/>
          <w:color w:val="000000"/>
        </w:rPr>
        <w:t>Оцінка F (1 – 34 бали) або «незадовільно»</w:t>
      </w:r>
      <w:r w:rsidRPr="00D95B4D">
        <w:rPr>
          <w:color w:val="000000"/>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6811D6" w:rsidRPr="00D95B4D" w:rsidRDefault="006811D6" w:rsidP="006811D6">
      <w:pPr>
        <w:ind w:hanging="2"/>
        <w:rPr>
          <w:sz w:val="24"/>
          <w:lang w:val="uk-UA"/>
        </w:rPr>
      </w:pPr>
    </w:p>
    <w:p w:rsidR="009936DA" w:rsidRPr="00D95B4D" w:rsidRDefault="009936DA" w:rsidP="009936DA">
      <w:pPr>
        <w:ind w:left="0" w:hanging="3"/>
        <w:jc w:val="center"/>
        <w:rPr>
          <w:szCs w:val="28"/>
          <w:lang w:val="uk-UA"/>
        </w:rPr>
      </w:pPr>
      <w:bookmarkStart w:id="6" w:name="_heading=h.1fob9te" w:colFirst="0" w:colLast="0"/>
      <w:bookmarkEnd w:id="6"/>
      <w:r w:rsidRPr="00D95B4D">
        <w:rPr>
          <w:b/>
          <w:szCs w:val="28"/>
          <w:lang w:val="uk-UA"/>
        </w:rPr>
        <w:t>Визнання результатів навчання, здобутих у неформальній освіті</w:t>
      </w:r>
    </w:p>
    <w:p w:rsidR="009936DA" w:rsidRPr="00D95B4D" w:rsidRDefault="009936DA" w:rsidP="009936DA">
      <w:pPr>
        <w:pStyle w:val="af1"/>
        <w:pBdr>
          <w:top w:val="nil"/>
          <w:left w:val="nil"/>
          <w:bottom w:val="nil"/>
          <w:right w:val="nil"/>
          <w:between w:val="nil"/>
        </w:pBdr>
        <w:tabs>
          <w:tab w:val="left" w:pos="993"/>
        </w:tabs>
        <w:ind w:left="0" w:hanging="3"/>
        <w:jc w:val="both"/>
        <w:rPr>
          <w:color w:val="000000"/>
        </w:rPr>
      </w:pPr>
      <w:r w:rsidRPr="00D95B4D">
        <w:rPr>
          <w:color w:val="000000"/>
        </w:rPr>
        <w:tab/>
      </w:r>
      <w:r w:rsidRPr="00D95B4D">
        <w:rPr>
          <w:color w:val="000000"/>
        </w:rPr>
        <w:tab/>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D95B4D">
        <w:rPr>
          <w:color w:val="000000"/>
        </w:rPr>
        <w:t>інформальної</w:t>
      </w:r>
      <w:proofErr w:type="spellEnd"/>
      <w:r w:rsidRPr="00D95B4D">
        <w:rPr>
          <w:color w:val="000000"/>
        </w:rPr>
        <w:t xml:space="preserve"> освіти» (протокол №16 від 25 листопада 2024 року) </w:t>
      </w:r>
      <w:r w:rsidRPr="00D95B4D">
        <w:t>(https://www.chnu.edu.ua/universytet/normatyvni-dokumenty/poriadok-vyznannia-u-chernivetskomu-natsionalnomu-universyteti-imeni-yuriia-fedkovycha-rezultativ-navchannia-zdobutykh-shliakhom-neformalnoi-taabo-informalnoi-osvity/)</w:t>
      </w:r>
      <w:r w:rsidRPr="00D95B4D">
        <w:rPr>
          <w:color w:val="000000"/>
        </w:rPr>
        <w:t xml:space="preserve"> у процесі вивчення дисципліни здобувачу освіти може бути зараховано до 25% </w:t>
      </w:r>
      <w:r w:rsidRPr="00D95B4D">
        <w:rPr>
          <w:color w:val="000000"/>
        </w:rPr>
        <w:lastRenderedPageBreak/>
        <w:t xml:space="preserve">балів, отриманих за результатами неформальної та/ або </w:t>
      </w:r>
      <w:proofErr w:type="spellStart"/>
      <w:r w:rsidRPr="00D95B4D">
        <w:rPr>
          <w:color w:val="000000"/>
        </w:rPr>
        <w:t>інформальної</w:t>
      </w:r>
      <w:proofErr w:type="spellEnd"/>
      <w:r w:rsidRPr="00D95B4D">
        <w:rPr>
          <w:color w:val="000000"/>
        </w:rPr>
        <w:t xml:space="preserve"> освіти з проблем, що  відповідають тематиці курсу.</w:t>
      </w:r>
    </w:p>
    <w:p w:rsidR="009936DA" w:rsidRDefault="009936DA" w:rsidP="003646EC">
      <w:pPr>
        <w:pBdr>
          <w:top w:val="nil"/>
          <w:left w:val="nil"/>
          <w:bottom w:val="nil"/>
          <w:right w:val="nil"/>
          <w:between w:val="nil"/>
        </w:pBdr>
        <w:spacing w:line="240" w:lineRule="auto"/>
        <w:ind w:left="0" w:hanging="3"/>
        <w:jc w:val="center"/>
        <w:rPr>
          <w:rFonts w:asciiTheme="majorBidi" w:hAnsiTheme="majorBidi" w:cstheme="majorBidi"/>
          <w:b/>
          <w:bCs/>
          <w:color w:val="000000"/>
          <w:szCs w:val="28"/>
          <w:lang w:val="uk-UA"/>
        </w:rPr>
      </w:pPr>
    </w:p>
    <w:p w:rsidR="003646EC" w:rsidRPr="00D95B4D" w:rsidRDefault="003646EC" w:rsidP="003646EC">
      <w:pPr>
        <w:pBdr>
          <w:top w:val="nil"/>
          <w:left w:val="nil"/>
          <w:bottom w:val="nil"/>
          <w:right w:val="nil"/>
          <w:between w:val="nil"/>
        </w:pBdr>
        <w:spacing w:line="240" w:lineRule="auto"/>
        <w:ind w:left="0" w:hanging="3"/>
        <w:jc w:val="center"/>
        <w:rPr>
          <w:rFonts w:asciiTheme="majorBidi" w:hAnsiTheme="majorBidi" w:cstheme="majorBidi"/>
          <w:b/>
          <w:bCs/>
          <w:color w:val="000000"/>
          <w:szCs w:val="28"/>
          <w:lang w:val="uk-UA"/>
        </w:rPr>
      </w:pPr>
      <w:r w:rsidRPr="00D95B4D">
        <w:rPr>
          <w:rFonts w:asciiTheme="majorBidi" w:hAnsiTheme="majorBidi" w:cstheme="majorBidi"/>
          <w:b/>
          <w:bCs/>
          <w:color w:val="000000"/>
          <w:szCs w:val="28"/>
          <w:lang w:val="uk-UA"/>
        </w:rPr>
        <w:t xml:space="preserve">Перелік питань для самоконтролю </w:t>
      </w:r>
    </w:p>
    <w:p w:rsidR="003646EC" w:rsidRPr="00D95B4D" w:rsidRDefault="003646EC" w:rsidP="003646EC">
      <w:pPr>
        <w:pBdr>
          <w:top w:val="nil"/>
          <w:left w:val="nil"/>
          <w:bottom w:val="nil"/>
          <w:right w:val="nil"/>
          <w:between w:val="nil"/>
        </w:pBdr>
        <w:spacing w:line="240" w:lineRule="auto"/>
        <w:ind w:left="0" w:hanging="3"/>
        <w:jc w:val="center"/>
        <w:rPr>
          <w:rFonts w:asciiTheme="majorBidi" w:hAnsiTheme="majorBidi" w:cstheme="majorBidi"/>
          <w:b/>
          <w:bCs/>
          <w:color w:val="000000"/>
          <w:szCs w:val="28"/>
          <w:lang w:val="uk-UA"/>
        </w:rPr>
      </w:pPr>
      <w:r w:rsidRPr="00D95B4D">
        <w:rPr>
          <w:rFonts w:asciiTheme="majorBidi" w:hAnsiTheme="majorBidi" w:cstheme="majorBidi"/>
          <w:b/>
          <w:bCs/>
          <w:color w:val="000000"/>
          <w:szCs w:val="28"/>
          <w:lang w:val="uk-UA"/>
        </w:rPr>
        <w:t>навчальних досягнень студентів</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Чим </w:t>
      </w:r>
      <w:proofErr w:type="spellStart"/>
      <w:r w:rsidRPr="00D95B4D">
        <w:rPr>
          <w:szCs w:val="28"/>
          <w:lang w:val="uk-UA"/>
        </w:rPr>
        <w:t>постмодерн</w:t>
      </w:r>
      <w:proofErr w:type="spellEnd"/>
      <w:r w:rsidRPr="00D95B4D">
        <w:rPr>
          <w:szCs w:val="28"/>
          <w:lang w:val="uk-UA"/>
        </w:rPr>
        <w:t xml:space="preserve"> відрізняється від постмодернізму?</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Яка назва видається Вам доцільнішою пост-постмодернізм чи </w:t>
      </w:r>
      <w:proofErr w:type="spellStart"/>
      <w:r w:rsidRPr="00D95B4D">
        <w:rPr>
          <w:szCs w:val="28"/>
          <w:lang w:val="uk-UA"/>
        </w:rPr>
        <w:t>метамодернізм</w:t>
      </w:r>
      <w:proofErr w:type="spellEnd"/>
      <w:r w:rsidRPr="00D95B4D">
        <w:rPr>
          <w:szCs w:val="28"/>
          <w:lang w:val="uk-UA"/>
        </w:rPr>
        <w:t>?</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Поясніть взаємозв’язок між інтерактивною та цифровою літературою.</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Хто і коли вводить термін «кіберпростір»?</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Які є ознаки </w:t>
      </w:r>
      <w:proofErr w:type="spellStart"/>
      <w:r w:rsidRPr="00D95B4D">
        <w:rPr>
          <w:szCs w:val="28"/>
          <w:lang w:val="uk-UA"/>
        </w:rPr>
        <w:t>гіперроману</w:t>
      </w:r>
      <w:proofErr w:type="spellEnd"/>
      <w:r w:rsidRPr="00D95B4D">
        <w:rPr>
          <w:szCs w:val="28"/>
          <w:lang w:val="uk-UA"/>
        </w:rPr>
        <w:t>?</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Назвіть сучасні різновиди мінімалістичної літератури.</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Як можна продовжити життя улюбленого сюжету?</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Ваше ставлення до поділу літературу на елітарну та жанрову.</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Якими жанрами представлена нефікційна література?</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Ваше ставлення до літературних премій світу.</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Назвіть по одному/одній лауреату/ці з кожної міжнародної літературної премії 2020-х рр.</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Пригадайте ключові тенденції німецькомовних літератур у ХХІ ст.</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Яких німецькомовних </w:t>
      </w:r>
      <w:proofErr w:type="spellStart"/>
      <w:r w:rsidRPr="00D95B4D">
        <w:rPr>
          <w:szCs w:val="28"/>
          <w:lang w:val="uk-UA"/>
        </w:rPr>
        <w:t>мультикультурних</w:t>
      </w:r>
      <w:proofErr w:type="spellEnd"/>
      <w:r w:rsidRPr="00D95B4D">
        <w:rPr>
          <w:szCs w:val="28"/>
          <w:lang w:val="uk-UA"/>
        </w:rPr>
        <w:t xml:space="preserve"> авторів/</w:t>
      </w:r>
      <w:proofErr w:type="spellStart"/>
      <w:r w:rsidRPr="00D95B4D">
        <w:rPr>
          <w:szCs w:val="28"/>
          <w:lang w:val="uk-UA"/>
        </w:rPr>
        <w:t>ок</w:t>
      </w:r>
      <w:proofErr w:type="spellEnd"/>
      <w:r w:rsidRPr="00D95B4D">
        <w:rPr>
          <w:szCs w:val="28"/>
          <w:lang w:val="uk-UA"/>
        </w:rPr>
        <w:t xml:space="preserve"> Ви запам’ятали?</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Охарактеризуйте образ центрального персонажа у романі Г. Мюллер «Гойдалка дихання».</w:t>
      </w:r>
    </w:p>
    <w:p w:rsidR="003646EC" w:rsidRPr="00D95B4D" w:rsidRDefault="003646EC" w:rsidP="003646EC">
      <w:pPr>
        <w:pStyle w:val="30"/>
        <w:numPr>
          <w:ilvl w:val="0"/>
          <w:numId w:val="41"/>
        </w:numPr>
        <w:tabs>
          <w:tab w:val="left" w:pos="426"/>
          <w:tab w:val="left" w:pos="1560"/>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Прокоментуйте центральні чоловічі образи у збірці п’єс Е. </w:t>
      </w:r>
      <w:proofErr w:type="spellStart"/>
      <w:r w:rsidRPr="00D95B4D">
        <w:rPr>
          <w:szCs w:val="28"/>
          <w:lang w:val="uk-UA"/>
        </w:rPr>
        <w:t>Єлінек</w:t>
      </w:r>
      <w:proofErr w:type="spellEnd"/>
      <w:r w:rsidRPr="00D95B4D">
        <w:rPr>
          <w:szCs w:val="28"/>
          <w:lang w:val="uk-UA"/>
        </w:rPr>
        <w:t xml:space="preserve"> «Смерть і Діва».</w:t>
      </w:r>
    </w:p>
    <w:p w:rsidR="003646EC" w:rsidRPr="00D95B4D" w:rsidRDefault="003646EC" w:rsidP="003646EC">
      <w:pPr>
        <w:pStyle w:val="30"/>
        <w:numPr>
          <w:ilvl w:val="0"/>
          <w:numId w:val="41"/>
        </w:numPr>
        <w:tabs>
          <w:tab w:val="left" w:pos="426"/>
          <w:tab w:val="left" w:pos="1560"/>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Перерахуйте основні тенденції сучасної французької літератури.</w:t>
      </w:r>
    </w:p>
    <w:p w:rsidR="003646EC" w:rsidRPr="00D95B4D" w:rsidRDefault="003646EC" w:rsidP="003646EC">
      <w:pPr>
        <w:pStyle w:val="30"/>
        <w:numPr>
          <w:ilvl w:val="0"/>
          <w:numId w:val="41"/>
        </w:numPr>
        <w:tabs>
          <w:tab w:val="left" w:pos="426"/>
          <w:tab w:val="left" w:pos="1560"/>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Франкофонія – це? </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Доведіть, що текст П. </w:t>
      </w:r>
      <w:proofErr w:type="spellStart"/>
      <w:r w:rsidRPr="00D95B4D">
        <w:t>Модіано</w:t>
      </w:r>
      <w:proofErr w:type="spellEnd"/>
      <w:r w:rsidRPr="00D95B4D">
        <w:t xml:space="preserve"> «Зниклий квартал» є детективним романом та романом-дорослішання.</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 xml:space="preserve">Як представлена </w:t>
      </w:r>
      <w:proofErr w:type="spellStart"/>
      <w:r w:rsidRPr="00D95B4D">
        <w:t>автофікціональність</w:t>
      </w:r>
      <w:proofErr w:type="spellEnd"/>
      <w:r w:rsidRPr="00D95B4D">
        <w:t xml:space="preserve"> у сучасній французькій літературі?</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Чому М. </w:t>
      </w:r>
      <w:proofErr w:type="spellStart"/>
      <w:r w:rsidRPr="00D95B4D">
        <w:t>Уельбека</w:t>
      </w:r>
      <w:proofErr w:type="spellEnd"/>
      <w:r w:rsidRPr="00D95B4D">
        <w:t xml:space="preserve"> вважають представником </w:t>
      </w:r>
      <w:proofErr w:type="spellStart"/>
      <w:r w:rsidRPr="00D95B4D">
        <w:t>неоавангарду</w:t>
      </w:r>
      <w:proofErr w:type="spellEnd"/>
      <w:r w:rsidRPr="00D95B4D">
        <w:t>?</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У чому полягає феномен французької жіночої літератури?</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Назвіть основні тенденції новітньої англомовної британської літератури.</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Покажіть, як у романі Дж. </w:t>
      </w:r>
      <w:proofErr w:type="spellStart"/>
      <w:r w:rsidRPr="00D95B4D">
        <w:t>Барнс</w:t>
      </w:r>
      <w:proofErr w:type="spellEnd"/>
      <w:r w:rsidRPr="00D95B4D">
        <w:t xml:space="preserve"> «Історія світу в 10 ½ розділах» проявляється постмодерністська іронія щодо християнства та гуманізму.</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Назвіть 5 найвідоміших англійських авторів/</w:t>
      </w:r>
      <w:proofErr w:type="spellStart"/>
      <w:r w:rsidRPr="00D95B4D">
        <w:t>ок</w:t>
      </w:r>
      <w:proofErr w:type="spellEnd"/>
      <w:r w:rsidRPr="00D95B4D">
        <w:t xml:space="preserve"> ХХІ ст.</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Доведіть, шо К. </w:t>
      </w:r>
      <w:proofErr w:type="spellStart"/>
      <w:r w:rsidRPr="00D95B4D">
        <w:t>Ішіґуро</w:t>
      </w:r>
      <w:proofErr w:type="spellEnd"/>
      <w:r w:rsidRPr="00D95B4D">
        <w:t xml:space="preserve"> є </w:t>
      </w:r>
      <w:proofErr w:type="spellStart"/>
      <w:r w:rsidRPr="00D95B4D">
        <w:t>мультикультурним</w:t>
      </w:r>
      <w:proofErr w:type="spellEnd"/>
      <w:r w:rsidRPr="00D95B4D">
        <w:t xml:space="preserve"> англомовним британським письменником.</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Чим новітня англійська жіноча проза відрізняється від німецької?</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Поясніть специфіку американського постмодернізму з позиції ХХІ ст.</w:t>
      </w:r>
    </w:p>
    <w:p w:rsidR="003646EC" w:rsidRPr="00D95B4D" w:rsidRDefault="003646EC" w:rsidP="003646EC">
      <w:pPr>
        <w:pStyle w:val="af1"/>
        <w:numPr>
          <w:ilvl w:val="0"/>
          <w:numId w:val="41"/>
        </w:numPr>
        <w:tabs>
          <w:tab w:val="left" w:pos="426"/>
        </w:tabs>
        <w:suppressAutoHyphens w:val="0"/>
        <w:spacing w:line="240" w:lineRule="auto"/>
        <w:ind w:leftChars="0" w:left="-1" w:firstLineChars="0" w:hanging="2"/>
        <w:jc w:val="both"/>
        <w:textDirection w:val="lrTb"/>
        <w:textAlignment w:val="auto"/>
        <w:outlineLvl w:val="9"/>
      </w:pPr>
      <w:r w:rsidRPr="00D95B4D">
        <w:t>Назвіть основні літературні діаспори у США.</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Покажіть, що у романі Т. Моррісон «Кохана» свідчить на користь домінування ознак метамодернізму. </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У чому полягає сатира Ф. Рота як американського письменника?</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Порівняйте американський та канадський мультикультуралізм.</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lastRenderedPageBreak/>
        <w:t xml:space="preserve">Опишіть канадську </w:t>
      </w:r>
      <w:proofErr w:type="spellStart"/>
      <w:r w:rsidRPr="00D95B4D">
        <w:rPr>
          <w:szCs w:val="28"/>
          <w:lang w:val="uk-UA"/>
        </w:rPr>
        <w:t>мультимедійність</w:t>
      </w:r>
      <w:proofErr w:type="spellEnd"/>
      <w:r w:rsidRPr="00D95B4D">
        <w:rPr>
          <w:szCs w:val="28"/>
          <w:lang w:val="uk-UA"/>
        </w:rPr>
        <w:t xml:space="preserve"> у новітній літературі.</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Як Ви розумієте поетику заголовку оповідання М. </w:t>
      </w:r>
      <w:proofErr w:type="spellStart"/>
      <w:r w:rsidRPr="00D95B4D">
        <w:rPr>
          <w:szCs w:val="28"/>
          <w:lang w:val="uk-UA"/>
        </w:rPr>
        <w:t>Еліс</w:t>
      </w:r>
      <w:proofErr w:type="spellEnd"/>
      <w:r w:rsidRPr="00D95B4D">
        <w:rPr>
          <w:szCs w:val="28"/>
          <w:lang w:val="uk-UA"/>
        </w:rPr>
        <w:t xml:space="preserve"> «Забагато щастя»?</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Прокоментуйте фемінізм та </w:t>
      </w:r>
      <w:proofErr w:type="spellStart"/>
      <w:r w:rsidRPr="00D95B4D">
        <w:rPr>
          <w:szCs w:val="28"/>
          <w:lang w:val="uk-UA"/>
        </w:rPr>
        <w:t>антитутопію</w:t>
      </w:r>
      <w:proofErr w:type="spellEnd"/>
      <w:r w:rsidRPr="00D95B4D">
        <w:rPr>
          <w:szCs w:val="28"/>
          <w:lang w:val="uk-UA"/>
        </w:rPr>
        <w:t xml:space="preserve"> у творчості М. </w:t>
      </w:r>
      <w:proofErr w:type="spellStart"/>
      <w:r w:rsidRPr="00D95B4D">
        <w:rPr>
          <w:szCs w:val="28"/>
          <w:lang w:val="uk-UA"/>
        </w:rPr>
        <w:t>Етвуд</w:t>
      </w:r>
      <w:proofErr w:type="spellEnd"/>
      <w:r w:rsidRPr="00D95B4D">
        <w:rPr>
          <w:szCs w:val="28"/>
          <w:lang w:val="uk-UA"/>
        </w:rPr>
        <w:t>.</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Чим відрізняється «бум» від «пост-буму» у літературах Латинської Америки?</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Охарактеризуйте творчість І. </w:t>
      </w:r>
      <w:proofErr w:type="spellStart"/>
      <w:r w:rsidRPr="00D95B4D">
        <w:rPr>
          <w:szCs w:val="28"/>
          <w:lang w:val="uk-UA"/>
        </w:rPr>
        <w:t>Альєнди</w:t>
      </w:r>
      <w:proofErr w:type="spellEnd"/>
      <w:r w:rsidRPr="00D95B4D">
        <w:rPr>
          <w:szCs w:val="28"/>
          <w:lang w:val="uk-UA"/>
        </w:rPr>
        <w:t xml:space="preserve"> як чилійської авторки.</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Поясніть поетику заголовку роману М.В. </w:t>
      </w:r>
      <w:proofErr w:type="spellStart"/>
      <w:r w:rsidRPr="00D95B4D">
        <w:rPr>
          <w:szCs w:val="28"/>
          <w:lang w:val="uk-UA"/>
        </w:rPr>
        <w:t>Льоси</w:t>
      </w:r>
      <w:proofErr w:type="spellEnd"/>
      <w:r w:rsidRPr="00D95B4D">
        <w:rPr>
          <w:szCs w:val="28"/>
          <w:lang w:val="uk-UA"/>
        </w:rPr>
        <w:t xml:space="preserve"> «Сон кельта».</w:t>
      </w:r>
    </w:p>
    <w:p w:rsidR="003646EC" w:rsidRPr="00D95B4D" w:rsidRDefault="003646EC" w:rsidP="003646EC">
      <w:pPr>
        <w:pStyle w:val="30"/>
        <w:numPr>
          <w:ilvl w:val="0"/>
          <w:numId w:val="41"/>
        </w:numPr>
        <w:tabs>
          <w:tab w:val="left" w:pos="426"/>
          <w:tab w:val="left" w:pos="1134"/>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Якими мовами пишуть автори африканського континенту?</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 xml:space="preserve">Поясніть, як у романі </w:t>
      </w:r>
      <w:proofErr w:type="spellStart"/>
      <w:r w:rsidRPr="00D95B4D">
        <w:rPr>
          <w:szCs w:val="28"/>
          <w:lang w:val="uk-UA"/>
        </w:rPr>
        <w:t>Дж.М</w:t>
      </w:r>
      <w:proofErr w:type="spellEnd"/>
      <w:r w:rsidRPr="00D95B4D">
        <w:rPr>
          <w:szCs w:val="28"/>
          <w:lang w:val="uk-UA"/>
        </w:rPr>
        <w:t>. </w:t>
      </w:r>
      <w:proofErr w:type="spellStart"/>
      <w:r w:rsidRPr="00D95B4D">
        <w:rPr>
          <w:szCs w:val="28"/>
          <w:lang w:val="uk-UA"/>
        </w:rPr>
        <w:t>Кутсі</w:t>
      </w:r>
      <w:proofErr w:type="spellEnd"/>
      <w:r w:rsidRPr="00D95B4D">
        <w:rPr>
          <w:szCs w:val="28"/>
          <w:lang w:val="uk-UA"/>
        </w:rPr>
        <w:t xml:space="preserve"> «Безчестя» проявляється постколоніальна тематика.</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Назвіть ключових австралійських авторів/</w:t>
      </w:r>
      <w:proofErr w:type="spellStart"/>
      <w:r w:rsidRPr="00D95B4D">
        <w:rPr>
          <w:szCs w:val="28"/>
          <w:lang w:val="uk-UA"/>
        </w:rPr>
        <w:t>ок</w:t>
      </w:r>
      <w:proofErr w:type="spellEnd"/>
      <w:r w:rsidRPr="00D95B4D">
        <w:rPr>
          <w:szCs w:val="28"/>
          <w:lang w:val="uk-UA"/>
        </w:rPr>
        <w:t xml:space="preserve"> ХХІ ст.</w:t>
      </w:r>
    </w:p>
    <w:p w:rsidR="003646EC" w:rsidRPr="00D95B4D" w:rsidRDefault="003646EC" w:rsidP="003646EC">
      <w:pPr>
        <w:pStyle w:val="30"/>
        <w:numPr>
          <w:ilvl w:val="0"/>
          <w:numId w:val="41"/>
        </w:numPr>
        <w:tabs>
          <w:tab w:val="left" w:pos="426"/>
        </w:tabs>
        <w:suppressAutoHyphens w:val="0"/>
        <w:spacing w:line="240" w:lineRule="auto"/>
        <w:ind w:leftChars="0" w:left="-1" w:firstLineChars="0" w:hanging="2"/>
        <w:textDirection w:val="lrTb"/>
        <w:textAlignment w:val="auto"/>
        <w:outlineLvl w:val="9"/>
        <w:rPr>
          <w:szCs w:val="28"/>
          <w:lang w:val="uk-UA"/>
        </w:rPr>
      </w:pPr>
      <w:r w:rsidRPr="00D95B4D">
        <w:rPr>
          <w:szCs w:val="28"/>
          <w:lang w:val="uk-UA"/>
        </w:rPr>
        <w:t>У чому специфіка ідіостилю П. Кері?</w:t>
      </w:r>
    </w:p>
    <w:p w:rsidR="003646EC" w:rsidRPr="00D95B4D" w:rsidRDefault="003646EC" w:rsidP="003646EC">
      <w:pPr>
        <w:ind w:hanging="2"/>
        <w:jc w:val="both"/>
        <w:rPr>
          <w:sz w:val="24"/>
          <w:lang w:val="uk-UA"/>
        </w:rPr>
      </w:pPr>
    </w:p>
    <w:p w:rsidR="003646EC" w:rsidRPr="00D95B4D" w:rsidRDefault="003646EC" w:rsidP="003646EC">
      <w:pPr>
        <w:spacing w:after="200" w:line="276" w:lineRule="auto"/>
        <w:ind w:left="0" w:hanging="3"/>
        <w:jc w:val="center"/>
        <w:rPr>
          <w:b/>
          <w:sz w:val="26"/>
          <w:szCs w:val="26"/>
          <w:lang w:val="uk-UA"/>
        </w:rPr>
      </w:pPr>
      <w:r w:rsidRPr="00D95B4D">
        <w:rPr>
          <w:b/>
          <w:sz w:val="26"/>
          <w:szCs w:val="26"/>
          <w:lang w:val="uk-UA"/>
        </w:rPr>
        <w:t>Питання підсумкового контролю навчальних досягнень</w:t>
      </w:r>
    </w:p>
    <w:p w:rsidR="003646EC" w:rsidRPr="00D95B4D" w:rsidRDefault="003646EC" w:rsidP="003646EC">
      <w:pPr>
        <w:pStyle w:val="af1"/>
        <w:numPr>
          <w:ilvl w:val="0"/>
          <w:numId w:val="4"/>
        </w:numPr>
        <w:tabs>
          <w:tab w:val="left" w:pos="142"/>
          <w:tab w:val="left" w:pos="426"/>
        </w:tabs>
        <w:suppressAutoHyphens w:val="0"/>
        <w:spacing w:line="240" w:lineRule="auto"/>
        <w:ind w:leftChars="0" w:left="-1" w:firstLineChars="0" w:hanging="2"/>
        <w:jc w:val="both"/>
        <w:textDirection w:val="lrTb"/>
        <w:textAlignment w:val="auto"/>
        <w:outlineLvl w:val="9"/>
      </w:pPr>
      <w:proofErr w:type="spellStart"/>
      <w:r w:rsidRPr="00D95B4D">
        <w:t>Постмодерн</w:t>
      </w:r>
      <w:proofErr w:type="spellEnd"/>
      <w:r w:rsidRPr="00D95B4D">
        <w:t xml:space="preserve"> як стан культури наприкінці ХХ ст. Основні концепції </w:t>
      </w:r>
      <w:proofErr w:type="spellStart"/>
      <w:r w:rsidRPr="00D95B4D">
        <w:t>постмодерн</w:t>
      </w:r>
      <w:proofErr w:type="spellEnd"/>
      <w:r w:rsidRPr="00D95B4D">
        <w:t>(</w:t>
      </w:r>
      <w:proofErr w:type="spellStart"/>
      <w:r w:rsidRPr="00D95B4D">
        <w:t>ізм</w:t>
      </w:r>
      <w:proofErr w:type="spellEnd"/>
      <w:r w:rsidRPr="00D95B4D">
        <w:t xml:space="preserve">)у. </w:t>
      </w:r>
    </w:p>
    <w:p w:rsidR="003646EC" w:rsidRPr="00D95B4D" w:rsidRDefault="003646EC" w:rsidP="003646EC">
      <w:pPr>
        <w:widowControl w:val="0"/>
        <w:numPr>
          <w:ilvl w:val="0"/>
          <w:numId w:val="4"/>
        </w:numPr>
        <w:shd w:val="clear" w:color="auto" w:fill="FFFFFF"/>
        <w:tabs>
          <w:tab w:val="left" w:pos="142"/>
          <w:tab w:val="left" w:pos="355"/>
          <w:tab w:val="left" w:pos="426"/>
        </w:tabs>
        <w:suppressAutoHyphens w:val="0"/>
        <w:autoSpaceDE w:val="0"/>
        <w:autoSpaceDN w:val="0"/>
        <w:adjustRightInd w:val="0"/>
        <w:spacing w:line="240" w:lineRule="auto"/>
        <w:ind w:leftChars="0" w:left="0" w:firstLineChars="0" w:hanging="3"/>
        <w:contextualSpacing/>
        <w:jc w:val="both"/>
        <w:textDirection w:val="lrTb"/>
        <w:textAlignment w:val="auto"/>
        <w:outlineLvl w:val="9"/>
        <w:rPr>
          <w:spacing w:val="-7"/>
          <w:szCs w:val="28"/>
          <w:lang w:val="uk-UA"/>
        </w:rPr>
      </w:pPr>
      <w:r w:rsidRPr="00D95B4D">
        <w:rPr>
          <w:spacing w:val="-1"/>
          <w:szCs w:val="28"/>
          <w:lang w:val="uk-UA"/>
        </w:rPr>
        <w:t>Постмодернізм у літературі. Видатні представники постмодерністської літератури.</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 xml:space="preserve">Пост-постмодернізм або </w:t>
      </w:r>
      <w:proofErr w:type="spellStart"/>
      <w:r w:rsidRPr="00D95B4D">
        <w:rPr>
          <w:szCs w:val="28"/>
          <w:lang w:val="uk-UA"/>
        </w:rPr>
        <w:t>метамодернізм</w:t>
      </w:r>
      <w:proofErr w:type="spellEnd"/>
      <w:r w:rsidRPr="00D95B4D">
        <w:rPr>
          <w:szCs w:val="28"/>
          <w:lang w:val="uk-UA"/>
        </w:rPr>
        <w:t xml:space="preserve"> як новітня тенденція сучасного мистецтва.</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shd w:val="clear" w:color="auto" w:fill="FFFFFF"/>
          <w:lang w:val="uk-UA"/>
        </w:rPr>
        <w:t>Кіберпростір і (цифрова / віртуальна) література. Мережева та ергодична література.</w:t>
      </w:r>
    </w:p>
    <w:p w:rsidR="003646EC" w:rsidRPr="00D95B4D" w:rsidRDefault="003646EC" w:rsidP="003646EC">
      <w:pPr>
        <w:pStyle w:val="af1"/>
        <w:numPr>
          <w:ilvl w:val="0"/>
          <w:numId w:val="4"/>
        </w:numPr>
        <w:shd w:val="clear" w:color="auto" w:fill="FFFFFF"/>
        <w:tabs>
          <w:tab w:val="left" w:pos="426"/>
        </w:tabs>
        <w:suppressAutoHyphens w:val="0"/>
        <w:spacing w:line="240" w:lineRule="auto"/>
        <w:ind w:leftChars="0" w:left="-1" w:firstLineChars="0" w:hanging="2"/>
        <w:jc w:val="both"/>
        <w:textDirection w:val="lrTb"/>
        <w:textAlignment w:val="auto"/>
        <w:outlineLvl w:val="9"/>
        <w:rPr>
          <w:shd w:val="clear" w:color="auto" w:fill="FFFFFF"/>
        </w:rPr>
      </w:pPr>
      <w:r w:rsidRPr="00D95B4D">
        <w:rPr>
          <w:shd w:val="clear" w:color="auto" w:fill="FFFFFF"/>
        </w:rPr>
        <w:t xml:space="preserve">Гіпертекст та його різновиди. </w:t>
      </w:r>
      <w:proofErr w:type="spellStart"/>
      <w:r w:rsidRPr="00D95B4D">
        <w:rPr>
          <w:shd w:val="clear" w:color="auto" w:fill="FFFFFF"/>
        </w:rPr>
        <w:t>Гіперроман</w:t>
      </w:r>
      <w:proofErr w:type="spellEnd"/>
      <w:r w:rsidRPr="00D95B4D">
        <w:rPr>
          <w:shd w:val="clear" w:color="auto" w:fill="FFFFFF"/>
        </w:rPr>
        <w:t>.</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pacing w:val="3"/>
          <w:szCs w:val="28"/>
          <w:lang w:val="uk-UA"/>
        </w:rPr>
        <w:t>Мінімалізм в інтерактивній літературі.</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proofErr w:type="spellStart"/>
      <w:r w:rsidRPr="00D95B4D">
        <w:rPr>
          <w:szCs w:val="28"/>
          <w:lang w:val="uk-UA"/>
        </w:rPr>
        <w:t>Пролангація</w:t>
      </w:r>
      <w:proofErr w:type="spellEnd"/>
      <w:r w:rsidRPr="00D95B4D">
        <w:rPr>
          <w:szCs w:val="28"/>
          <w:lang w:val="uk-UA"/>
        </w:rPr>
        <w:t xml:space="preserve"> художнього образу: канонічний </w:t>
      </w:r>
      <w:proofErr w:type="spellStart"/>
      <w:r w:rsidRPr="00D95B4D">
        <w:rPr>
          <w:szCs w:val="28"/>
          <w:lang w:val="uk-UA"/>
        </w:rPr>
        <w:t>фанфік</w:t>
      </w:r>
      <w:proofErr w:type="spellEnd"/>
      <w:r w:rsidRPr="00D95B4D">
        <w:rPr>
          <w:szCs w:val="28"/>
          <w:lang w:val="uk-UA"/>
        </w:rPr>
        <w:t xml:space="preserve"> та його різновиди.</w:t>
      </w:r>
    </w:p>
    <w:p w:rsidR="003646EC" w:rsidRPr="00D95B4D" w:rsidRDefault="003646EC" w:rsidP="003646EC">
      <w:pPr>
        <w:numPr>
          <w:ilvl w:val="0"/>
          <w:numId w:val="4"/>
        </w:numPr>
        <w:tabs>
          <w:tab w:val="left" w:pos="426"/>
          <w:tab w:val="left" w:pos="567"/>
        </w:tabs>
        <w:suppressAutoHyphens w:val="0"/>
        <w:spacing w:line="240" w:lineRule="auto"/>
        <w:ind w:leftChars="0" w:left="0" w:firstLineChars="0" w:hanging="3"/>
        <w:jc w:val="both"/>
        <w:textDirection w:val="lrTb"/>
        <w:textAlignment w:val="auto"/>
        <w:outlineLvl w:val="9"/>
        <w:rPr>
          <w:bCs/>
          <w:szCs w:val="28"/>
          <w:shd w:val="clear" w:color="auto" w:fill="FFFFFF"/>
          <w:lang w:val="uk-UA"/>
        </w:rPr>
      </w:pPr>
      <w:r w:rsidRPr="00D95B4D">
        <w:rPr>
          <w:bCs/>
          <w:szCs w:val="28"/>
          <w:shd w:val="clear" w:color="auto" w:fill="FFFFFF"/>
          <w:lang w:val="uk-UA"/>
        </w:rPr>
        <w:t xml:space="preserve">Масова/жанрова й елітарна література у сучасному літературному процесі. </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textDirection w:val="lrTb"/>
        <w:textAlignment w:val="auto"/>
        <w:outlineLvl w:val="9"/>
      </w:pPr>
      <w:r w:rsidRPr="00D95B4D">
        <w:t>Літературні премії як критерій оцінки художнього тексту</w:t>
      </w:r>
      <w:r w:rsidRPr="00D95B4D">
        <w:rPr>
          <w:bCs/>
        </w:rPr>
        <w:t>.</w:t>
      </w:r>
      <w:r w:rsidRPr="00D95B4D">
        <w:t xml:space="preserve"> Міжнародні та національні літературні премії. Лауреат(к)и останніх 5 років.</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bookmarkStart w:id="7" w:name="_Hlk165387594"/>
      <w:r w:rsidRPr="00D95B4D">
        <w:t>Історико-культурний контекст в Німеччині 1990-х рр. та його вплив на формування новітньої літератури об’єднаної Німеччини</w:t>
      </w:r>
      <w:bookmarkEnd w:id="7"/>
      <w:r w:rsidRPr="00D95B4D">
        <w:t xml:space="preserve">. </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Німецька література к. ХХ – п. ХІХ ст.: тематично-жанрові особливості та основні представники/ці.</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Герта Мюллер та її роман «Гойдалка дихання» як приклад літератури свідчення.</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Сучасна австрійська література: ґенеза та репрезентант(к)и.</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shd w:val="clear" w:color="auto" w:fill="FFFFFF"/>
          <w:lang w:val="uk-UA"/>
        </w:rPr>
      </w:pPr>
      <w:proofErr w:type="spellStart"/>
      <w:r w:rsidRPr="00D95B4D">
        <w:rPr>
          <w:szCs w:val="28"/>
          <w:shd w:val="clear" w:color="auto" w:fill="FFFFFF"/>
          <w:lang w:val="uk-UA"/>
        </w:rPr>
        <w:t>Ельфріда</w:t>
      </w:r>
      <w:proofErr w:type="spellEnd"/>
      <w:r w:rsidRPr="00D95B4D">
        <w:rPr>
          <w:szCs w:val="28"/>
          <w:shd w:val="clear" w:color="auto" w:fill="FFFFFF"/>
          <w:lang w:val="uk-UA"/>
        </w:rPr>
        <w:t xml:space="preserve"> </w:t>
      </w:r>
      <w:proofErr w:type="spellStart"/>
      <w:r w:rsidRPr="00D95B4D">
        <w:rPr>
          <w:szCs w:val="28"/>
          <w:shd w:val="clear" w:color="auto" w:fill="FFFFFF"/>
          <w:lang w:val="uk-UA"/>
        </w:rPr>
        <w:t>Єлінек</w:t>
      </w:r>
      <w:proofErr w:type="spellEnd"/>
      <w:r w:rsidRPr="00D95B4D">
        <w:rPr>
          <w:szCs w:val="28"/>
          <w:shd w:val="clear" w:color="auto" w:fill="FFFFFF"/>
          <w:lang w:val="uk-UA"/>
        </w:rPr>
        <w:t xml:space="preserve"> як </w:t>
      </w:r>
      <w:proofErr w:type="spellStart"/>
      <w:r w:rsidRPr="00D95B4D">
        <w:rPr>
          <w:szCs w:val="28"/>
          <w:shd w:val="clear" w:color="auto" w:fill="FFFFFF"/>
          <w:lang w:val="uk-UA"/>
        </w:rPr>
        <w:t>провокативна</w:t>
      </w:r>
      <w:proofErr w:type="spellEnd"/>
      <w:r w:rsidRPr="00D95B4D">
        <w:rPr>
          <w:szCs w:val="28"/>
          <w:shd w:val="clear" w:color="auto" w:fill="FFFFFF"/>
          <w:lang w:val="uk-UA"/>
        </w:rPr>
        <w:t xml:space="preserve"> австрійська авторка (збірка п’єс «Смерть і діва»).</w:t>
      </w:r>
    </w:p>
    <w:p w:rsidR="003646EC" w:rsidRPr="00D95B4D" w:rsidRDefault="003646EC" w:rsidP="003646EC">
      <w:pPr>
        <w:numPr>
          <w:ilvl w:val="0"/>
          <w:numId w:val="4"/>
        </w:numPr>
        <w:shd w:val="clear" w:color="auto" w:fill="FFFFFF"/>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Німецькомовна мультикультурна література мігрантів.</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bookmarkStart w:id="8" w:name="_Hlk165387671"/>
      <w:r w:rsidRPr="00D95B4D">
        <w:rPr>
          <w:szCs w:val="28"/>
          <w:lang w:val="uk-UA"/>
        </w:rPr>
        <w:t>Літературний процес в Англії к. ХХ – п. ХІХ ст.: загальні тенденції та представники/ці.</w:t>
      </w:r>
    </w:p>
    <w:bookmarkEnd w:id="8"/>
    <w:p w:rsidR="003646EC" w:rsidRPr="00D95B4D" w:rsidRDefault="003646EC" w:rsidP="003646EC">
      <w:pPr>
        <w:pStyle w:val="af1"/>
        <w:numPr>
          <w:ilvl w:val="0"/>
          <w:numId w:val="4"/>
        </w:numPr>
        <w:tabs>
          <w:tab w:val="left" w:pos="180"/>
          <w:tab w:val="left" w:pos="360"/>
          <w:tab w:val="left" w:pos="426"/>
        </w:tabs>
        <w:suppressAutoHyphens w:val="0"/>
        <w:spacing w:line="240" w:lineRule="auto"/>
        <w:ind w:leftChars="0" w:left="-1" w:firstLineChars="0" w:hanging="2"/>
        <w:jc w:val="both"/>
        <w:textDirection w:val="lrTb"/>
        <w:textAlignment w:val="auto"/>
        <w:outlineLvl w:val="9"/>
      </w:pPr>
      <w:r w:rsidRPr="00D95B4D">
        <w:t xml:space="preserve">Фрагментарне письмо постмодернізму </w:t>
      </w:r>
      <w:proofErr w:type="spellStart"/>
      <w:r w:rsidRPr="00D95B4D">
        <w:t>Джуліана</w:t>
      </w:r>
      <w:proofErr w:type="spellEnd"/>
      <w:r w:rsidRPr="00D95B4D">
        <w:t xml:space="preserve"> </w:t>
      </w:r>
      <w:proofErr w:type="spellStart"/>
      <w:r w:rsidRPr="00D95B4D">
        <w:t>Барнса</w:t>
      </w:r>
      <w:proofErr w:type="spellEnd"/>
      <w:r w:rsidRPr="00D95B4D">
        <w:t xml:space="preserve"> (роман «Історія світу в 10 ½ розділах»).</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lastRenderedPageBreak/>
        <w:t xml:space="preserve">Британський «мультикультурний роман»: різновиди та основні представники/ці. </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«Міжнародний </w:t>
      </w:r>
      <w:proofErr w:type="spellStart"/>
      <w:r w:rsidRPr="00D95B4D">
        <w:t>роман»-антиутопія</w:t>
      </w:r>
      <w:proofErr w:type="spellEnd"/>
      <w:r w:rsidRPr="00D95B4D">
        <w:t xml:space="preserve"> </w:t>
      </w:r>
      <w:proofErr w:type="spellStart"/>
      <w:r w:rsidRPr="00D95B4D">
        <w:t>Кадзуо</w:t>
      </w:r>
      <w:proofErr w:type="spellEnd"/>
      <w:r w:rsidRPr="00D95B4D">
        <w:t xml:space="preserve"> </w:t>
      </w:r>
      <w:proofErr w:type="spellStart"/>
      <w:r w:rsidRPr="00D95B4D">
        <w:t>Ішіґуро</w:t>
      </w:r>
      <w:proofErr w:type="spellEnd"/>
      <w:r w:rsidRPr="00D95B4D">
        <w:t xml:space="preserve"> («Не відпускай мене»).</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shd w:val="clear" w:color="auto" w:fill="FFFFFF"/>
          <w:lang w:val="uk-UA"/>
        </w:rPr>
      </w:pPr>
      <w:r w:rsidRPr="00D95B4D">
        <w:rPr>
          <w:szCs w:val="28"/>
          <w:lang w:val="uk-UA"/>
        </w:rPr>
        <w:t>Ключові тенденції новітньої французької літератури у контексті сучасної франкофонії.</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iCs/>
          <w:szCs w:val="28"/>
          <w:shd w:val="clear" w:color="auto" w:fill="FFFFFF"/>
          <w:lang w:val="uk-UA"/>
        </w:rPr>
      </w:pPr>
      <w:r w:rsidRPr="00D95B4D">
        <w:rPr>
          <w:iCs/>
          <w:szCs w:val="28"/>
          <w:lang w:val="uk-UA"/>
        </w:rPr>
        <w:t>Мінімалізм як феномен французького постмодернізму.</w:t>
      </w:r>
    </w:p>
    <w:p w:rsidR="003646EC" w:rsidRPr="00D95B4D" w:rsidRDefault="003646EC" w:rsidP="003646EC">
      <w:pPr>
        <w:pStyle w:val="af1"/>
        <w:numPr>
          <w:ilvl w:val="0"/>
          <w:numId w:val="4"/>
        </w:numPr>
        <w:tabs>
          <w:tab w:val="left" w:pos="142"/>
          <w:tab w:val="left" w:pos="426"/>
        </w:tabs>
        <w:suppressAutoHyphens w:val="0"/>
        <w:spacing w:line="240" w:lineRule="auto"/>
        <w:ind w:leftChars="0" w:left="-1" w:firstLineChars="0" w:hanging="2"/>
        <w:jc w:val="both"/>
        <w:textDirection w:val="lrTb"/>
        <w:textAlignment w:val="auto"/>
        <w:outlineLvl w:val="9"/>
      </w:pPr>
      <w:r w:rsidRPr="00D95B4D">
        <w:t xml:space="preserve">Досвід французького </w:t>
      </w:r>
      <w:proofErr w:type="spellStart"/>
      <w:r w:rsidRPr="00D95B4D">
        <w:t>неоавангарду</w:t>
      </w:r>
      <w:proofErr w:type="spellEnd"/>
      <w:r w:rsidRPr="00D95B4D">
        <w:t xml:space="preserve">: Мішель </w:t>
      </w:r>
      <w:proofErr w:type="spellStart"/>
      <w:r w:rsidRPr="00D95B4D">
        <w:t>Уельбек</w:t>
      </w:r>
      <w:proofErr w:type="spellEnd"/>
      <w:r w:rsidRPr="00D95B4D">
        <w:t xml:space="preserve"> (роман «Можливість острова»).</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Особливості творчого методу </w:t>
      </w:r>
      <w:proofErr w:type="spellStart"/>
      <w:r w:rsidRPr="00D95B4D">
        <w:t>Патріка</w:t>
      </w:r>
      <w:proofErr w:type="spellEnd"/>
      <w:r w:rsidRPr="00D95B4D">
        <w:t xml:space="preserve"> </w:t>
      </w:r>
      <w:proofErr w:type="spellStart"/>
      <w:r w:rsidRPr="00D95B4D">
        <w:t>Модіано</w:t>
      </w:r>
      <w:proofErr w:type="spellEnd"/>
      <w:r w:rsidRPr="00D95B4D">
        <w:t xml:space="preserve"> (роман «Зниклий квартал»).</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Загальна характеристика сучасної літератури Італії та Португалії.</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Авторська гра з читачем та фігура «ненадійного оповідача» в постмодерністському історичному романі «Празький цвинтар» </w:t>
      </w:r>
      <w:proofErr w:type="spellStart"/>
      <w:r w:rsidRPr="00D95B4D">
        <w:t>Умберто</w:t>
      </w:r>
      <w:proofErr w:type="spellEnd"/>
      <w:r w:rsidRPr="00D95B4D">
        <w:t xml:space="preserve"> </w:t>
      </w:r>
      <w:proofErr w:type="spellStart"/>
      <w:r w:rsidRPr="00D95B4D">
        <w:t>Еко</w:t>
      </w:r>
      <w:proofErr w:type="spellEnd"/>
      <w:r w:rsidRPr="00D95B4D">
        <w:t xml:space="preserve">. </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Роман «Сліпота» </w:t>
      </w:r>
      <w:proofErr w:type="spellStart"/>
      <w:r w:rsidRPr="00D95B4D">
        <w:t>Жозе</w:t>
      </w:r>
      <w:proofErr w:type="spellEnd"/>
      <w:r w:rsidRPr="00D95B4D">
        <w:t xml:space="preserve"> </w:t>
      </w:r>
      <w:proofErr w:type="spellStart"/>
      <w:r w:rsidRPr="00D95B4D">
        <w:t>Сарамого</w:t>
      </w:r>
      <w:proofErr w:type="spellEnd"/>
      <w:r w:rsidRPr="00D95B4D">
        <w:t xml:space="preserve"> як приклад </w:t>
      </w:r>
      <w:proofErr w:type="spellStart"/>
      <w:r w:rsidRPr="00D95B4D">
        <w:t>постапокаліптичної</w:t>
      </w:r>
      <w:proofErr w:type="spellEnd"/>
      <w:r w:rsidRPr="00D95B4D">
        <w:t xml:space="preserve"> літератури.</w:t>
      </w:r>
    </w:p>
    <w:p w:rsidR="003646EC" w:rsidRPr="00D95B4D" w:rsidRDefault="003646EC" w:rsidP="003646EC">
      <w:pPr>
        <w:pStyle w:val="af1"/>
        <w:numPr>
          <w:ilvl w:val="0"/>
          <w:numId w:val="4"/>
        </w:numPr>
        <w:tabs>
          <w:tab w:val="left" w:pos="142"/>
          <w:tab w:val="left" w:pos="426"/>
        </w:tabs>
        <w:suppressAutoHyphens w:val="0"/>
        <w:spacing w:line="240" w:lineRule="auto"/>
        <w:ind w:leftChars="0" w:left="-1" w:firstLineChars="0" w:hanging="2"/>
        <w:jc w:val="both"/>
        <w:textDirection w:val="lrTb"/>
        <w:textAlignment w:val="auto"/>
        <w:outlineLvl w:val="9"/>
      </w:pPr>
      <w:bookmarkStart w:id="9" w:name="_Hlk165388013"/>
      <w:r w:rsidRPr="00D95B4D">
        <w:t>Новітня література США: напрями та основні представники/ці.</w:t>
      </w:r>
    </w:p>
    <w:bookmarkEnd w:id="9"/>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Специфіка американського постмодернізму: погляд з ХХІ ст.</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pacing w:val="-1"/>
          <w:szCs w:val="28"/>
          <w:lang w:val="uk-UA"/>
        </w:rPr>
        <w:t>Мультикультуралізм США або література діаспор.</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pacing w:val="-1"/>
          <w:szCs w:val="28"/>
          <w:lang w:val="uk-UA"/>
        </w:rPr>
        <w:t xml:space="preserve">Творчість Тоні Моррісон: афро-американський перехід постмодернізму у </w:t>
      </w:r>
      <w:proofErr w:type="spellStart"/>
      <w:r w:rsidRPr="00D95B4D">
        <w:rPr>
          <w:spacing w:val="-1"/>
          <w:szCs w:val="28"/>
          <w:lang w:val="uk-UA"/>
        </w:rPr>
        <w:t>метамодернізм</w:t>
      </w:r>
      <w:proofErr w:type="spellEnd"/>
      <w:r w:rsidRPr="00D95B4D">
        <w:rPr>
          <w:spacing w:val="-1"/>
          <w:szCs w:val="28"/>
          <w:lang w:val="uk-UA"/>
        </w:rPr>
        <w:t xml:space="preserve"> (роман «Кохана»).</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Філіп Рот з романом «Американська пастораль» як приклад американо-єврейської ідентичності.</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 xml:space="preserve">Новітня література Канади в аспекті </w:t>
      </w:r>
      <w:proofErr w:type="spellStart"/>
      <w:r w:rsidRPr="00D95B4D">
        <w:rPr>
          <w:szCs w:val="28"/>
          <w:lang w:val="uk-UA"/>
        </w:rPr>
        <w:t>мультикультуралізму</w:t>
      </w:r>
      <w:proofErr w:type="spellEnd"/>
      <w:r w:rsidRPr="00D95B4D">
        <w:rPr>
          <w:szCs w:val="28"/>
          <w:lang w:val="uk-UA"/>
        </w:rPr>
        <w:t xml:space="preserve">, постмодернізму та </w:t>
      </w:r>
      <w:proofErr w:type="spellStart"/>
      <w:r w:rsidRPr="00D95B4D">
        <w:rPr>
          <w:szCs w:val="28"/>
          <w:lang w:val="uk-UA"/>
        </w:rPr>
        <w:t>мультимедійності</w:t>
      </w:r>
      <w:proofErr w:type="spellEnd"/>
      <w:r w:rsidRPr="00D95B4D">
        <w:rPr>
          <w:szCs w:val="28"/>
          <w:lang w:val="uk-UA"/>
        </w:rPr>
        <w:t>.</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pacing w:val="-1"/>
          <w:szCs w:val="28"/>
          <w:lang w:val="uk-UA"/>
        </w:rPr>
        <w:t xml:space="preserve">Канадська жіноча література: мала проза </w:t>
      </w:r>
      <w:proofErr w:type="spellStart"/>
      <w:r w:rsidRPr="00D95B4D">
        <w:rPr>
          <w:spacing w:val="-1"/>
          <w:szCs w:val="28"/>
          <w:lang w:val="uk-UA"/>
        </w:rPr>
        <w:t>Еліс</w:t>
      </w:r>
      <w:proofErr w:type="spellEnd"/>
      <w:r w:rsidRPr="00D95B4D">
        <w:rPr>
          <w:spacing w:val="-1"/>
          <w:szCs w:val="28"/>
          <w:lang w:val="uk-UA"/>
        </w:rPr>
        <w:t xml:space="preserve"> </w:t>
      </w:r>
      <w:proofErr w:type="spellStart"/>
      <w:r w:rsidRPr="00D95B4D">
        <w:rPr>
          <w:spacing w:val="-1"/>
          <w:szCs w:val="28"/>
          <w:lang w:val="uk-UA"/>
        </w:rPr>
        <w:t>Манро</w:t>
      </w:r>
      <w:proofErr w:type="spellEnd"/>
      <w:r w:rsidRPr="00D95B4D">
        <w:rPr>
          <w:spacing w:val="-1"/>
          <w:szCs w:val="28"/>
          <w:lang w:val="uk-UA"/>
        </w:rPr>
        <w:t xml:space="preserve"> та романістика Маргарет </w:t>
      </w:r>
      <w:proofErr w:type="spellStart"/>
      <w:r w:rsidRPr="00D95B4D">
        <w:rPr>
          <w:spacing w:val="-1"/>
          <w:szCs w:val="28"/>
          <w:lang w:val="uk-UA"/>
        </w:rPr>
        <w:t>Етвуд</w:t>
      </w:r>
      <w:proofErr w:type="spellEnd"/>
      <w:r w:rsidRPr="00D95B4D">
        <w:rPr>
          <w:spacing w:val="-1"/>
          <w:szCs w:val="28"/>
          <w:lang w:val="uk-UA"/>
        </w:rPr>
        <w:t>.</w:t>
      </w:r>
    </w:p>
    <w:p w:rsidR="003646EC" w:rsidRPr="00D95B4D" w:rsidRDefault="003646EC" w:rsidP="003646EC">
      <w:pPr>
        <w:numPr>
          <w:ilvl w:val="0"/>
          <w:numId w:val="4"/>
        </w:numPr>
        <w:tabs>
          <w:tab w:val="left" w:pos="426"/>
        </w:tabs>
        <w:suppressAutoHyphens w:val="0"/>
        <w:spacing w:line="240" w:lineRule="auto"/>
        <w:ind w:leftChars="0" w:left="0" w:firstLineChars="0" w:hanging="3"/>
        <w:jc w:val="both"/>
        <w:textDirection w:val="lrTb"/>
        <w:textAlignment w:val="auto"/>
        <w:outlineLvl w:val="9"/>
        <w:rPr>
          <w:szCs w:val="28"/>
          <w:lang w:val="uk-UA"/>
        </w:rPr>
      </w:pPr>
      <w:r w:rsidRPr="00D95B4D">
        <w:rPr>
          <w:spacing w:val="-1"/>
          <w:szCs w:val="28"/>
          <w:lang w:val="uk-UA"/>
        </w:rPr>
        <w:t>Латиноамериканська література: бум та пост-бум.</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Творчість </w:t>
      </w:r>
      <w:proofErr w:type="spellStart"/>
      <w:r w:rsidRPr="00D95B4D">
        <w:t>Ісабель</w:t>
      </w:r>
      <w:proofErr w:type="spellEnd"/>
      <w:r w:rsidRPr="00D95B4D">
        <w:t xml:space="preserve"> </w:t>
      </w:r>
      <w:proofErr w:type="spellStart"/>
      <w:r w:rsidRPr="00D95B4D">
        <w:t>Альєнде</w:t>
      </w:r>
      <w:proofErr w:type="spellEnd"/>
      <w:r w:rsidRPr="00D95B4D">
        <w:t xml:space="preserve"> в контексті латиноамериканського пост-буму (роман «Віолетта»).</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 xml:space="preserve">Історичний роман «Сон кельта» </w:t>
      </w:r>
      <w:proofErr w:type="spellStart"/>
      <w:r w:rsidRPr="00D95B4D">
        <w:t>Маріо</w:t>
      </w:r>
      <w:proofErr w:type="spellEnd"/>
      <w:r w:rsidRPr="00D95B4D">
        <w:t xml:space="preserve"> </w:t>
      </w:r>
      <w:proofErr w:type="spellStart"/>
      <w:r w:rsidRPr="00D95B4D">
        <w:t>Варгаса</w:t>
      </w:r>
      <w:proofErr w:type="spellEnd"/>
      <w:r w:rsidRPr="00D95B4D">
        <w:t xml:space="preserve"> </w:t>
      </w:r>
      <w:proofErr w:type="spellStart"/>
      <w:r w:rsidRPr="00D95B4D">
        <w:t>Льоси</w:t>
      </w:r>
      <w:proofErr w:type="spellEnd"/>
      <w:r w:rsidRPr="00D95B4D">
        <w:t xml:space="preserve"> як хроніка світового колоніалізму.</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Постколоніальна література Африки: напрями, жанри та репрезентант(к)и.</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bookmarkStart w:id="10" w:name="_Hlk165387619"/>
      <w:r w:rsidRPr="00D95B4D">
        <w:t xml:space="preserve">Творчість Джона Максвела </w:t>
      </w:r>
      <w:proofErr w:type="spellStart"/>
      <w:r w:rsidRPr="00D95B4D">
        <w:t>Кутзее</w:t>
      </w:r>
      <w:proofErr w:type="spellEnd"/>
      <w:r w:rsidRPr="00D95B4D">
        <w:t xml:space="preserve">: роман «Безчестя» в контексті </w:t>
      </w:r>
      <w:proofErr w:type="spellStart"/>
      <w:r w:rsidRPr="00D95B4D">
        <w:t>постапартеїду</w:t>
      </w:r>
      <w:proofErr w:type="spellEnd"/>
      <w:r w:rsidRPr="00D95B4D">
        <w:t>.</w:t>
      </w:r>
    </w:p>
    <w:bookmarkEnd w:id="10"/>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r w:rsidRPr="00D95B4D">
        <w:t>Сучасна література Австралії та Нової Зеландії: ґенеза та представники/ці.</w:t>
      </w:r>
    </w:p>
    <w:p w:rsidR="003646EC" w:rsidRPr="00D95B4D" w:rsidRDefault="003646EC" w:rsidP="003646EC">
      <w:pPr>
        <w:pStyle w:val="af1"/>
        <w:numPr>
          <w:ilvl w:val="0"/>
          <w:numId w:val="4"/>
        </w:numPr>
        <w:tabs>
          <w:tab w:val="left" w:pos="426"/>
        </w:tabs>
        <w:suppressAutoHyphens w:val="0"/>
        <w:spacing w:line="240" w:lineRule="auto"/>
        <w:ind w:leftChars="0" w:left="-1" w:firstLineChars="0" w:hanging="2"/>
        <w:jc w:val="both"/>
        <w:textDirection w:val="lrTb"/>
        <w:textAlignment w:val="auto"/>
        <w:outlineLvl w:val="9"/>
      </w:pPr>
      <w:bookmarkStart w:id="11" w:name="_Hlk165388060"/>
      <w:r w:rsidRPr="00D95B4D">
        <w:t xml:space="preserve">Роман «Крадіжка» Пітера Кері: специфіка жанру та оповідної структури. </w:t>
      </w:r>
    </w:p>
    <w:bookmarkEnd w:id="11"/>
    <w:p w:rsidR="00CD7740" w:rsidRPr="00D95B4D" w:rsidRDefault="00CD7740">
      <w:pPr>
        <w:pBdr>
          <w:top w:val="nil"/>
          <w:left w:val="nil"/>
          <w:bottom w:val="nil"/>
          <w:right w:val="nil"/>
          <w:between w:val="nil"/>
        </w:pBdr>
        <w:spacing w:line="240" w:lineRule="auto"/>
        <w:ind w:left="0" w:hanging="3"/>
        <w:jc w:val="both"/>
        <w:rPr>
          <w:color w:val="000000"/>
          <w:szCs w:val="28"/>
          <w:lang w:val="uk-UA"/>
        </w:rPr>
      </w:pPr>
    </w:p>
    <w:p w:rsidR="008A3500" w:rsidRPr="00D95B4D" w:rsidRDefault="008A3500" w:rsidP="008A3500">
      <w:pPr>
        <w:pStyle w:val="ae"/>
        <w:spacing w:before="0" w:beforeAutospacing="0" w:after="0" w:afterAutospacing="0"/>
        <w:ind w:left="0" w:hanging="3"/>
        <w:jc w:val="center"/>
        <w:rPr>
          <w:b/>
          <w:bCs/>
          <w:spacing w:val="-6"/>
          <w:sz w:val="28"/>
          <w:szCs w:val="28"/>
          <w:lang w:val="uk-UA"/>
        </w:rPr>
      </w:pPr>
      <w:r w:rsidRPr="00D95B4D">
        <w:rPr>
          <w:b/>
          <w:sz w:val="28"/>
          <w:szCs w:val="28"/>
          <w:lang w:val="uk-UA"/>
        </w:rPr>
        <w:t>Рекомендована література</w:t>
      </w:r>
    </w:p>
    <w:p w:rsidR="008A3500" w:rsidRPr="00D95B4D" w:rsidRDefault="008A3500" w:rsidP="008A3500">
      <w:pPr>
        <w:pStyle w:val="af1"/>
        <w:shd w:val="clear" w:color="auto" w:fill="FFFFFF"/>
        <w:ind w:left="0" w:hanging="3"/>
        <w:jc w:val="center"/>
        <w:rPr>
          <w:b/>
          <w:bCs/>
          <w:spacing w:val="-6"/>
        </w:rPr>
      </w:pPr>
      <w:r w:rsidRPr="00D95B4D">
        <w:rPr>
          <w:b/>
          <w:bCs/>
          <w:spacing w:val="-6"/>
        </w:rPr>
        <w:t>Основна</w:t>
      </w:r>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proofErr w:type="spellStart"/>
      <w:r w:rsidRPr="00D95B4D">
        <w:t>Бовсунівська</w:t>
      </w:r>
      <w:proofErr w:type="spellEnd"/>
      <w:r w:rsidRPr="00D95B4D">
        <w:t xml:space="preserve"> Т.В. Жанрові модифікації сучасного роману. Харків : Вид-во «</w:t>
      </w:r>
      <w:proofErr w:type="spellStart"/>
      <w:r w:rsidRPr="00D95B4D">
        <w:t>Діса</w:t>
      </w:r>
      <w:proofErr w:type="spellEnd"/>
      <w:r w:rsidRPr="00D95B4D">
        <w:t xml:space="preserve"> плюс», 2015. 368 с.</w:t>
      </w:r>
      <w:bookmarkStart w:id="12" w:name="_GoBack"/>
      <w:bookmarkEnd w:id="12"/>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proofErr w:type="spellStart"/>
      <w:r w:rsidRPr="00D95B4D">
        <w:t>Варданян</w:t>
      </w:r>
      <w:proofErr w:type="spellEnd"/>
      <w:r w:rsidRPr="00D95B4D">
        <w:t xml:space="preserve"> М.В. Світова </w:t>
      </w:r>
      <w:proofErr w:type="spellStart"/>
      <w:r w:rsidRPr="00D95B4D">
        <w:t>лiтература</w:t>
      </w:r>
      <w:proofErr w:type="spellEnd"/>
      <w:r w:rsidRPr="00D95B4D">
        <w:t xml:space="preserve"> ХХ–ХХI </w:t>
      </w:r>
      <w:proofErr w:type="spellStart"/>
      <w:r w:rsidRPr="00D95B4D">
        <w:t>столiття</w:t>
      </w:r>
      <w:proofErr w:type="spellEnd"/>
      <w:r w:rsidRPr="00D95B4D">
        <w:t xml:space="preserve"> в англомовному науковому </w:t>
      </w:r>
      <w:proofErr w:type="spellStart"/>
      <w:r w:rsidRPr="00D95B4D">
        <w:t>дискурсi</w:t>
      </w:r>
      <w:proofErr w:type="spellEnd"/>
      <w:r w:rsidRPr="00D95B4D">
        <w:t xml:space="preserve"> : </w:t>
      </w:r>
      <w:proofErr w:type="spellStart"/>
      <w:r w:rsidRPr="00D95B4D">
        <w:t>навч</w:t>
      </w:r>
      <w:proofErr w:type="spellEnd"/>
      <w:r w:rsidRPr="00D95B4D">
        <w:t xml:space="preserve">. </w:t>
      </w:r>
      <w:proofErr w:type="spellStart"/>
      <w:r w:rsidRPr="00D95B4D">
        <w:t>посiбник</w:t>
      </w:r>
      <w:proofErr w:type="spellEnd"/>
      <w:r w:rsidRPr="00D95B4D">
        <w:t xml:space="preserve">. Кривий </w:t>
      </w:r>
      <w:proofErr w:type="spellStart"/>
      <w:r w:rsidRPr="00D95B4D">
        <w:t>Рiг</w:t>
      </w:r>
      <w:proofErr w:type="spellEnd"/>
      <w:r w:rsidRPr="00D95B4D">
        <w:t>, 2021. 202 с.</w:t>
      </w:r>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r w:rsidRPr="00D95B4D">
        <w:t xml:space="preserve">Васильєв Є.М. Сучасна драматургія: монографія. Луцьк : ПВД «Твердиня», 2017. 532 с. </w:t>
      </w:r>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r w:rsidRPr="00D95B4D">
        <w:lastRenderedPageBreak/>
        <w:t xml:space="preserve">Давиденко Г., Чайка О., </w:t>
      </w:r>
      <w:proofErr w:type="spellStart"/>
      <w:r w:rsidRPr="00D95B4D">
        <w:t>Гричаник</w:t>
      </w:r>
      <w:proofErr w:type="spellEnd"/>
      <w:r w:rsidRPr="00D95B4D">
        <w:t xml:space="preserve"> Н., </w:t>
      </w:r>
      <w:proofErr w:type="spellStart"/>
      <w:r w:rsidRPr="00D95B4D">
        <w:t>Кушнєрьова</w:t>
      </w:r>
      <w:proofErr w:type="spellEnd"/>
      <w:r w:rsidRPr="00D95B4D">
        <w:t xml:space="preserve"> М. Історія новітньої зарубіжної літератури : </w:t>
      </w:r>
      <w:proofErr w:type="spellStart"/>
      <w:r w:rsidRPr="00D95B4D">
        <w:t>навч</w:t>
      </w:r>
      <w:proofErr w:type="spellEnd"/>
      <w:r w:rsidRPr="00D95B4D">
        <w:t>. посібник. Київ : «Центр учбової літератури», 2018. 271 с.</w:t>
      </w:r>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proofErr w:type="spellStart"/>
      <w:r w:rsidRPr="00D95B4D">
        <w:t>Землянська</w:t>
      </w:r>
      <w:proofErr w:type="spellEnd"/>
      <w:r w:rsidRPr="00D95B4D">
        <w:t xml:space="preserve"> А.В., Шарова Т.М. Світова література в умовах </w:t>
      </w:r>
      <w:proofErr w:type="spellStart"/>
      <w:r w:rsidRPr="00D95B4D">
        <w:t>глобалізаційних</w:t>
      </w:r>
      <w:proofErr w:type="spellEnd"/>
      <w:r w:rsidRPr="00D95B4D">
        <w:t xml:space="preserve"> процесів : </w:t>
      </w:r>
      <w:proofErr w:type="spellStart"/>
      <w:r w:rsidRPr="00D95B4D">
        <w:t>навч</w:t>
      </w:r>
      <w:proofErr w:type="spellEnd"/>
      <w:r w:rsidRPr="00D95B4D">
        <w:t>. посібник. 2-ге вид. Мелітополь, 2019. 164 с.</w:t>
      </w:r>
    </w:p>
    <w:p w:rsidR="008A3500" w:rsidRPr="00D95B4D" w:rsidRDefault="008A3500" w:rsidP="008A3500">
      <w:pPr>
        <w:pStyle w:val="af1"/>
        <w:numPr>
          <w:ilvl w:val="0"/>
          <w:numId w:val="45"/>
        </w:numPr>
        <w:pBdr>
          <w:top w:val="nil"/>
          <w:left w:val="nil"/>
          <w:bottom w:val="nil"/>
          <w:right w:val="nil"/>
          <w:between w:val="nil"/>
        </w:pBdr>
        <w:tabs>
          <w:tab w:val="left" w:pos="365"/>
        </w:tabs>
        <w:spacing w:line="240" w:lineRule="auto"/>
        <w:ind w:leftChars="0" w:left="284" w:firstLineChars="0" w:hanging="284"/>
        <w:jc w:val="both"/>
        <w:rPr>
          <w:color w:val="000000"/>
        </w:rPr>
      </w:pPr>
      <w:proofErr w:type="spellStart"/>
      <w:r w:rsidRPr="00D95B4D">
        <w:rPr>
          <w:color w:val="000000"/>
        </w:rPr>
        <w:t>Кушнірова</w:t>
      </w:r>
      <w:proofErr w:type="spellEnd"/>
      <w:r w:rsidRPr="00D95B4D">
        <w:rPr>
          <w:color w:val="000000"/>
        </w:rPr>
        <w:t xml:space="preserve"> Т.В. Англійська література в культурологічному вимірі (модерний і постмодерний аспект) : </w:t>
      </w:r>
      <w:proofErr w:type="spellStart"/>
      <w:r w:rsidRPr="00D95B4D">
        <w:rPr>
          <w:color w:val="000000"/>
        </w:rPr>
        <w:t>навч.-метод</w:t>
      </w:r>
      <w:proofErr w:type="spellEnd"/>
      <w:r w:rsidRPr="00D95B4D">
        <w:rPr>
          <w:color w:val="000000"/>
        </w:rPr>
        <w:t>. посібник. Полтава, 2017. 107 с.</w:t>
      </w:r>
    </w:p>
    <w:p w:rsidR="008A3500" w:rsidRPr="00D95B4D" w:rsidRDefault="008A3500" w:rsidP="008A3500">
      <w:pPr>
        <w:pStyle w:val="af1"/>
        <w:numPr>
          <w:ilvl w:val="0"/>
          <w:numId w:val="45"/>
        </w:numPr>
        <w:pBdr>
          <w:top w:val="nil"/>
          <w:left w:val="nil"/>
          <w:bottom w:val="nil"/>
          <w:right w:val="nil"/>
          <w:between w:val="nil"/>
        </w:pBdr>
        <w:tabs>
          <w:tab w:val="left" w:pos="365"/>
        </w:tabs>
        <w:spacing w:line="240" w:lineRule="auto"/>
        <w:ind w:leftChars="0" w:left="284" w:firstLineChars="0" w:hanging="284"/>
        <w:jc w:val="both"/>
        <w:rPr>
          <w:color w:val="000000"/>
        </w:rPr>
      </w:pPr>
      <w:r w:rsidRPr="00D95B4D">
        <w:t>Сучасна література з методикою викладання (Ч. 1): методичні рекомендації до виконання практичних завдань і самостійної роботи. Для студентів освітнього ступеня магістр галузі знань 03 Гуманітарні науки, спеціальності 035 Філологія за освітньою програмою Українська мова та література. Світова література денної форми навчання / Уклад. Л.Б. Лавринович. Луцьк : ВНУ ім. Лесі Українки, 2023. 62 с.</w:t>
      </w:r>
    </w:p>
    <w:p w:rsidR="008A3500" w:rsidRPr="00D95B4D" w:rsidRDefault="008A3500" w:rsidP="008A3500">
      <w:pPr>
        <w:pStyle w:val="af1"/>
        <w:numPr>
          <w:ilvl w:val="0"/>
          <w:numId w:val="45"/>
        </w:numPr>
        <w:suppressAutoHyphens w:val="0"/>
        <w:spacing w:line="240" w:lineRule="auto"/>
        <w:ind w:leftChars="0" w:left="284" w:firstLineChars="0" w:hanging="284"/>
        <w:jc w:val="both"/>
        <w:textDirection w:val="lrTb"/>
        <w:textAlignment w:val="auto"/>
        <w:outlineLvl w:val="9"/>
      </w:pPr>
      <w:r w:rsidRPr="00D95B4D">
        <w:t xml:space="preserve">Фесенко В.І. Новітня французька література : </w:t>
      </w:r>
      <w:proofErr w:type="spellStart"/>
      <w:r w:rsidRPr="00D95B4D">
        <w:t>навч</w:t>
      </w:r>
      <w:proofErr w:type="spellEnd"/>
      <w:r w:rsidRPr="00D95B4D">
        <w:t>. посібник. Київ : Вид. центр КНЛУ, 2015. 273 с.</w:t>
      </w:r>
    </w:p>
    <w:p w:rsidR="008A3500" w:rsidRPr="00D95B4D" w:rsidRDefault="008A3500" w:rsidP="008A3500">
      <w:pPr>
        <w:pStyle w:val="af1"/>
        <w:pBdr>
          <w:top w:val="nil"/>
          <w:left w:val="nil"/>
          <w:bottom w:val="nil"/>
          <w:right w:val="nil"/>
          <w:between w:val="nil"/>
        </w:pBdr>
        <w:tabs>
          <w:tab w:val="left" w:pos="365"/>
        </w:tabs>
        <w:ind w:left="0" w:hanging="3"/>
        <w:jc w:val="both"/>
        <w:rPr>
          <w:color w:val="000000"/>
        </w:rPr>
      </w:pPr>
    </w:p>
    <w:p w:rsidR="008A3500" w:rsidRPr="00D95B4D" w:rsidRDefault="008A3500" w:rsidP="008A3500">
      <w:pPr>
        <w:shd w:val="clear" w:color="auto" w:fill="FFFFFF"/>
        <w:spacing w:line="240" w:lineRule="auto"/>
        <w:ind w:left="0" w:hanging="3"/>
        <w:jc w:val="center"/>
        <w:rPr>
          <w:szCs w:val="28"/>
          <w:lang w:val="uk-UA"/>
        </w:rPr>
      </w:pPr>
      <w:r w:rsidRPr="00D95B4D">
        <w:rPr>
          <w:b/>
          <w:bCs/>
          <w:spacing w:val="-6"/>
          <w:szCs w:val="28"/>
          <w:lang w:val="uk-UA"/>
        </w:rPr>
        <w:t>Допоміжна</w:t>
      </w:r>
    </w:p>
    <w:p w:rsidR="008A3500" w:rsidRPr="00D95B4D" w:rsidRDefault="008A3500" w:rsidP="008A3500">
      <w:pPr>
        <w:pStyle w:val="af1"/>
        <w:numPr>
          <w:ilvl w:val="0"/>
          <w:numId w:val="43"/>
        </w:numPr>
        <w:pBdr>
          <w:top w:val="nil"/>
          <w:left w:val="nil"/>
          <w:bottom w:val="nil"/>
          <w:right w:val="nil"/>
          <w:between w:val="nil"/>
        </w:pBdr>
        <w:shd w:val="clear" w:color="auto" w:fill="FFFFFF"/>
        <w:tabs>
          <w:tab w:val="left" w:pos="365"/>
        </w:tabs>
        <w:spacing w:line="240" w:lineRule="auto"/>
        <w:ind w:leftChars="0" w:left="284" w:firstLineChars="0" w:hanging="284"/>
        <w:jc w:val="both"/>
        <w:rPr>
          <w:color w:val="000000"/>
        </w:rPr>
      </w:pPr>
      <w:r w:rsidRPr="00D95B4D">
        <w:t xml:space="preserve">Антологія сучасної австрійської прози / </w:t>
      </w:r>
      <w:proofErr w:type="spellStart"/>
      <w:r w:rsidRPr="00D95B4D">
        <w:t>Упорядк</w:t>
      </w:r>
      <w:proofErr w:type="spellEnd"/>
      <w:r w:rsidRPr="00D95B4D">
        <w:t xml:space="preserve">.: </w:t>
      </w:r>
      <w:proofErr w:type="spellStart"/>
      <w:r w:rsidRPr="00D95B4D">
        <w:t>Вольфганґ</w:t>
      </w:r>
      <w:proofErr w:type="spellEnd"/>
      <w:r w:rsidRPr="00D95B4D">
        <w:t xml:space="preserve"> </w:t>
      </w:r>
      <w:proofErr w:type="spellStart"/>
      <w:r w:rsidRPr="00D95B4D">
        <w:t>Мюллер-Функ</w:t>
      </w:r>
      <w:proofErr w:type="spellEnd"/>
      <w:r w:rsidRPr="00D95B4D">
        <w:t xml:space="preserve">, </w:t>
      </w:r>
      <w:proofErr w:type="spellStart"/>
      <w:r w:rsidRPr="00D95B4D">
        <w:t>Вера</w:t>
      </w:r>
      <w:proofErr w:type="spellEnd"/>
      <w:r w:rsidRPr="00D95B4D">
        <w:t xml:space="preserve"> </w:t>
      </w:r>
      <w:proofErr w:type="spellStart"/>
      <w:r w:rsidRPr="00D95B4D">
        <w:t>Фабер</w:t>
      </w:r>
      <w:proofErr w:type="spellEnd"/>
      <w:r w:rsidRPr="00D95B4D">
        <w:t xml:space="preserve">, Іван </w:t>
      </w:r>
      <w:proofErr w:type="spellStart"/>
      <w:r w:rsidRPr="00D95B4D">
        <w:t>Мегела</w:t>
      </w:r>
      <w:proofErr w:type="spellEnd"/>
      <w:r w:rsidRPr="00D95B4D">
        <w:t xml:space="preserve">; переклад: Марія Іваницька, Микола </w:t>
      </w:r>
      <w:proofErr w:type="spellStart"/>
      <w:r w:rsidRPr="00D95B4D">
        <w:t>Ліпісівіцький</w:t>
      </w:r>
      <w:proofErr w:type="spellEnd"/>
      <w:r w:rsidRPr="00D95B4D">
        <w:t xml:space="preserve">, Іван </w:t>
      </w:r>
      <w:proofErr w:type="spellStart"/>
      <w:r w:rsidRPr="00D95B4D">
        <w:t>Мегела</w:t>
      </w:r>
      <w:proofErr w:type="spellEnd"/>
      <w:r w:rsidRPr="00D95B4D">
        <w:t xml:space="preserve"> та ін. Чернівці : Книги–ХХІ, 2020. 256 с.</w:t>
      </w:r>
    </w:p>
    <w:p w:rsidR="008A3500" w:rsidRPr="00D95B4D" w:rsidRDefault="008A3500" w:rsidP="008A3500">
      <w:pPr>
        <w:pStyle w:val="af1"/>
        <w:numPr>
          <w:ilvl w:val="0"/>
          <w:numId w:val="43"/>
        </w:numPr>
        <w:pBdr>
          <w:top w:val="nil"/>
          <w:left w:val="nil"/>
          <w:bottom w:val="nil"/>
          <w:right w:val="nil"/>
          <w:between w:val="nil"/>
        </w:pBdr>
        <w:shd w:val="clear" w:color="auto" w:fill="FFFFFF"/>
        <w:tabs>
          <w:tab w:val="left" w:pos="365"/>
        </w:tabs>
        <w:spacing w:line="240" w:lineRule="auto"/>
        <w:ind w:leftChars="0" w:left="284" w:firstLineChars="0" w:hanging="284"/>
        <w:jc w:val="both"/>
        <w:rPr>
          <w:color w:val="000000"/>
        </w:rPr>
      </w:pPr>
      <w:proofErr w:type="spellStart"/>
      <w:r w:rsidRPr="00D95B4D">
        <w:rPr>
          <w:color w:val="000000"/>
        </w:rPr>
        <w:t>Бандровська</w:t>
      </w:r>
      <w:proofErr w:type="spellEnd"/>
      <w:r w:rsidRPr="00D95B4D">
        <w:rPr>
          <w:color w:val="000000"/>
        </w:rPr>
        <w:t xml:space="preserve"> О. Реальність як вигадка? Поняття «</w:t>
      </w:r>
      <w:proofErr w:type="spellStart"/>
      <w:r w:rsidRPr="00D95B4D">
        <w:rPr>
          <w:color w:val="000000"/>
        </w:rPr>
        <w:t>метамодернізм</w:t>
      </w:r>
      <w:proofErr w:type="spellEnd"/>
      <w:r w:rsidRPr="00D95B4D">
        <w:rPr>
          <w:color w:val="000000"/>
        </w:rPr>
        <w:t>» і «</w:t>
      </w:r>
      <w:proofErr w:type="spellStart"/>
      <w:r w:rsidRPr="00D95B4D">
        <w:rPr>
          <w:color w:val="000000"/>
        </w:rPr>
        <w:t>метамодерн</w:t>
      </w:r>
      <w:proofErr w:type="spellEnd"/>
      <w:r w:rsidRPr="00D95B4D">
        <w:rPr>
          <w:color w:val="000000"/>
        </w:rPr>
        <w:t xml:space="preserve">» в сучасному культурологічному і літературознавчому дискурсі. </w:t>
      </w:r>
      <w:r w:rsidRPr="00D95B4D">
        <w:rPr>
          <w:i/>
          <w:color w:val="000000"/>
        </w:rPr>
        <w:t>Іноземна філологія</w:t>
      </w:r>
      <w:r w:rsidRPr="00D95B4D">
        <w:rPr>
          <w:color w:val="000000"/>
        </w:rPr>
        <w:t>. 2021. № 134. С. 152–164.</w:t>
      </w:r>
    </w:p>
    <w:p w:rsidR="008A3500" w:rsidRPr="00D95B4D" w:rsidRDefault="008A3500" w:rsidP="008A3500">
      <w:pPr>
        <w:pStyle w:val="af1"/>
        <w:numPr>
          <w:ilvl w:val="0"/>
          <w:numId w:val="43"/>
        </w:numPr>
        <w:tabs>
          <w:tab w:val="left" w:pos="284"/>
        </w:tabs>
        <w:suppressAutoHyphens w:val="0"/>
        <w:spacing w:line="240" w:lineRule="auto"/>
        <w:ind w:leftChars="0" w:left="284" w:firstLineChars="0" w:hanging="284"/>
        <w:jc w:val="both"/>
        <w:textDirection w:val="lrTb"/>
        <w:textAlignment w:val="auto"/>
        <w:outlineLvl w:val="9"/>
      </w:pPr>
      <w:bookmarkStart w:id="13" w:name="_Hlk165452278"/>
      <w:r w:rsidRPr="00D95B4D">
        <w:rPr>
          <w:shd w:val="clear" w:color="auto" w:fill="FFFFFF"/>
        </w:rPr>
        <w:t xml:space="preserve">Варіативність концепту національної ідентичності у сучасному мультикультурному середовищі : колективна монографія / за </w:t>
      </w:r>
      <w:proofErr w:type="spellStart"/>
      <w:r w:rsidRPr="00D95B4D">
        <w:rPr>
          <w:shd w:val="clear" w:color="auto" w:fill="FFFFFF"/>
        </w:rPr>
        <w:t>заг</w:t>
      </w:r>
      <w:proofErr w:type="spellEnd"/>
      <w:r w:rsidRPr="00D95B4D">
        <w:rPr>
          <w:shd w:val="clear" w:color="auto" w:fill="FFFFFF"/>
        </w:rPr>
        <w:t xml:space="preserve">. ред. О.Г. Шостак. Київ : </w:t>
      </w:r>
      <w:proofErr w:type="spellStart"/>
      <w:r w:rsidRPr="00D95B4D">
        <w:rPr>
          <w:shd w:val="clear" w:color="auto" w:fill="FFFFFF"/>
        </w:rPr>
        <w:t>Талком</w:t>
      </w:r>
      <w:proofErr w:type="spellEnd"/>
      <w:r w:rsidRPr="00D95B4D">
        <w:rPr>
          <w:shd w:val="clear" w:color="auto" w:fill="FFFFFF"/>
        </w:rPr>
        <w:t>, 2020. 247 с.</w:t>
      </w:r>
    </w:p>
    <w:bookmarkEnd w:id="13"/>
    <w:p w:rsidR="008A3500" w:rsidRPr="00D95B4D" w:rsidRDefault="008A3500" w:rsidP="008A3500">
      <w:pPr>
        <w:pStyle w:val="af1"/>
        <w:numPr>
          <w:ilvl w:val="0"/>
          <w:numId w:val="43"/>
        </w:numPr>
        <w:pBdr>
          <w:top w:val="nil"/>
          <w:left w:val="nil"/>
          <w:bottom w:val="nil"/>
          <w:right w:val="nil"/>
          <w:between w:val="nil"/>
        </w:pBdr>
        <w:tabs>
          <w:tab w:val="left" w:pos="365"/>
        </w:tabs>
        <w:spacing w:line="240" w:lineRule="auto"/>
        <w:ind w:leftChars="0" w:left="284" w:firstLineChars="0" w:hanging="284"/>
        <w:jc w:val="both"/>
        <w:rPr>
          <w:color w:val="000000"/>
        </w:rPr>
      </w:pPr>
      <w:proofErr w:type="spellStart"/>
      <w:r w:rsidRPr="00D95B4D">
        <w:rPr>
          <w:color w:val="000000"/>
        </w:rPr>
        <w:t>Ісапчук</w:t>
      </w:r>
      <w:proofErr w:type="spellEnd"/>
      <w:r w:rsidRPr="00D95B4D">
        <w:rPr>
          <w:color w:val="000000"/>
        </w:rPr>
        <w:t xml:space="preserve"> Ю.В. Література африканського континенту: </w:t>
      </w:r>
      <w:proofErr w:type="spellStart"/>
      <w:r w:rsidRPr="00D95B4D">
        <w:rPr>
          <w:color w:val="000000"/>
        </w:rPr>
        <w:t>навч.-метод</w:t>
      </w:r>
      <w:proofErr w:type="spellEnd"/>
      <w:r w:rsidRPr="00D95B4D">
        <w:rPr>
          <w:color w:val="000000"/>
        </w:rPr>
        <w:t xml:space="preserve">. посібник. Чернівці : </w:t>
      </w:r>
      <w:proofErr w:type="spellStart"/>
      <w:r w:rsidRPr="00D95B4D">
        <w:rPr>
          <w:color w:val="000000"/>
        </w:rPr>
        <w:t>Чернівец</w:t>
      </w:r>
      <w:proofErr w:type="spellEnd"/>
      <w:r w:rsidRPr="00D95B4D">
        <w:rPr>
          <w:color w:val="000000"/>
        </w:rPr>
        <w:t>. нац. ун-т ім. Ю. Федьковича, 2023. 192 с.</w:t>
      </w:r>
    </w:p>
    <w:p w:rsidR="008A3500" w:rsidRPr="00D95B4D" w:rsidRDefault="008A3500" w:rsidP="008A3500">
      <w:pPr>
        <w:pStyle w:val="af1"/>
        <w:numPr>
          <w:ilvl w:val="0"/>
          <w:numId w:val="43"/>
        </w:numPr>
        <w:pBdr>
          <w:top w:val="nil"/>
          <w:left w:val="nil"/>
          <w:bottom w:val="nil"/>
          <w:right w:val="nil"/>
          <w:between w:val="nil"/>
        </w:pBdr>
        <w:shd w:val="clear" w:color="auto" w:fill="FFFFFF"/>
        <w:tabs>
          <w:tab w:val="left" w:pos="284"/>
          <w:tab w:val="left" w:pos="365"/>
        </w:tabs>
        <w:spacing w:line="240" w:lineRule="auto"/>
        <w:ind w:leftChars="0" w:left="284" w:firstLineChars="0" w:hanging="284"/>
        <w:jc w:val="both"/>
        <w:rPr>
          <w:color w:val="000000"/>
        </w:rPr>
      </w:pPr>
      <w:r w:rsidRPr="00D95B4D">
        <w:rPr>
          <w:color w:val="000000"/>
        </w:rPr>
        <w:t>Мірошниченко Л.Я. Проекції скептицизму в сучасному британському романі: ґенеза, традиція, поетика: монографія. Київ : Вид-во Ґенеза, 2015. 383 с.</w:t>
      </w:r>
    </w:p>
    <w:p w:rsidR="008A3500" w:rsidRPr="00D95B4D" w:rsidRDefault="008A3500" w:rsidP="008A3500">
      <w:pPr>
        <w:pStyle w:val="af1"/>
        <w:numPr>
          <w:ilvl w:val="0"/>
          <w:numId w:val="43"/>
        </w:numPr>
        <w:suppressAutoHyphens w:val="0"/>
        <w:spacing w:line="240" w:lineRule="auto"/>
        <w:ind w:leftChars="0" w:left="284" w:firstLineChars="0" w:hanging="284"/>
        <w:jc w:val="both"/>
        <w:textDirection w:val="lrTb"/>
        <w:textAlignment w:val="auto"/>
        <w:outlineLvl w:val="9"/>
      </w:pPr>
      <w:proofErr w:type="spellStart"/>
      <w:r w:rsidRPr="00D95B4D">
        <w:t>Нестелеєв</w:t>
      </w:r>
      <w:proofErr w:type="spellEnd"/>
      <w:r w:rsidRPr="00D95B4D">
        <w:t xml:space="preserve"> М. Лабіринти американського постмодернізму. Книга ІІ. Київ : </w:t>
      </w:r>
      <w:proofErr w:type="spellStart"/>
      <w:r w:rsidRPr="00D95B4D">
        <w:t>Темпора</w:t>
      </w:r>
      <w:proofErr w:type="spellEnd"/>
      <w:r w:rsidRPr="00D95B4D">
        <w:t>, 2022. 432 с.</w:t>
      </w:r>
    </w:p>
    <w:p w:rsidR="008A3500" w:rsidRPr="00D95B4D" w:rsidRDefault="008A3500" w:rsidP="008A3500">
      <w:pPr>
        <w:pStyle w:val="af1"/>
        <w:numPr>
          <w:ilvl w:val="0"/>
          <w:numId w:val="43"/>
        </w:numPr>
        <w:suppressAutoHyphens w:val="0"/>
        <w:spacing w:line="240" w:lineRule="auto"/>
        <w:ind w:leftChars="0" w:left="284" w:firstLineChars="0" w:hanging="284"/>
        <w:jc w:val="both"/>
        <w:textDirection w:val="lrTb"/>
        <w:textAlignment w:val="auto"/>
        <w:outlineLvl w:val="9"/>
      </w:pPr>
      <w:r w:rsidRPr="00D95B4D">
        <w:t>Овчаренко Н. Постколоніальні проекції канадської прози: монографія. Одеса : Фенікс, 2018. 512 с.</w:t>
      </w:r>
    </w:p>
    <w:p w:rsidR="008A3500" w:rsidRPr="00D95B4D" w:rsidRDefault="008A3500" w:rsidP="008A3500">
      <w:pPr>
        <w:pStyle w:val="af1"/>
        <w:numPr>
          <w:ilvl w:val="0"/>
          <w:numId w:val="43"/>
        </w:numPr>
        <w:pBdr>
          <w:top w:val="nil"/>
          <w:left w:val="nil"/>
          <w:bottom w:val="nil"/>
          <w:right w:val="nil"/>
          <w:between w:val="nil"/>
        </w:pBdr>
        <w:tabs>
          <w:tab w:val="left" w:pos="-284"/>
          <w:tab w:val="left" w:pos="284"/>
          <w:tab w:val="left" w:pos="365"/>
        </w:tabs>
        <w:spacing w:line="240" w:lineRule="auto"/>
        <w:ind w:leftChars="0" w:left="284" w:firstLineChars="0" w:hanging="284"/>
        <w:jc w:val="both"/>
        <w:rPr>
          <w:color w:val="000000"/>
        </w:rPr>
      </w:pPr>
      <w:proofErr w:type="spellStart"/>
      <w:r w:rsidRPr="00D95B4D">
        <w:rPr>
          <w:color w:val="000000"/>
        </w:rPr>
        <w:t>Сонді</w:t>
      </w:r>
      <w:proofErr w:type="spellEnd"/>
      <w:r w:rsidRPr="00D95B4D">
        <w:rPr>
          <w:color w:val="000000"/>
        </w:rPr>
        <w:t xml:space="preserve"> П. Теорія сучасної драми; пер. з нім. М. </w:t>
      </w:r>
      <w:proofErr w:type="spellStart"/>
      <w:r w:rsidRPr="00D95B4D">
        <w:rPr>
          <w:color w:val="000000"/>
        </w:rPr>
        <w:t>Ліпісівіцького</w:t>
      </w:r>
      <w:proofErr w:type="spellEnd"/>
      <w:r w:rsidRPr="00D95B4D">
        <w:rPr>
          <w:color w:val="000000"/>
        </w:rPr>
        <w:t>, С. </w:t>
      </w:r>
      <w:proofErr w:type="spellStart"/>
      <w:r w:rsidRPr="00D95B4D">
        <w:rPr>
          <w:color w:val="000000"/>
        </w:rPr>
        <w:t>Соколовської</w:t>
      </w:r>
      <w:proofErr w:type="spellEnd"/>
      <w:r w:rsidRPr="00D95B4D">
        <w:rPr>
          <w:color w:val="000000"/>
        </w:rPr>
        <w:t xml:space="preserve">; [за наук. ред.. доктора філологічних наук, проф. О. Чиркова]. Житомир : Вид-во ЖДУ імені І. Франка, 2015. 132 с. </w:t>
      </w:r>
    </w:p>
    <w:p w:rsidR="008A3500" w:rsidRPr="00D95B4D" w:rsidRDefault="008A3500" w:rsidP="008A3500">
      <w:pPr>
        <w:numPr>
          <w:ilvl w:val="0"/>
          <w:numId w:val="43"/>
        </w:numPr>
        <w:suppressAutoHyphens w:val="0"/>
        <w:spacing w:line="240" w:lineRule="auto"/>
        <w:ind w:leftChars="0" w:left="284" w:firstLineChars="0" w:hanging="284"/>
        <w:jc w:val="both"/>
        <w:textDirection w:val="lrTb"/>
        <w:textAlignment w:val="auto"/>
        <w:outlineLvl w:val="9"/>
        <w:rPr>
          <w:szCs w:val="28"/>
          <w:lang w:val="uk-UA"/>
        </w:rPr>
      </w:pPr>
      <w:proofErr w:type="spellStart"/>
      <w:r w:rsidRPr="00D95B4D">
        <w:rPr>
          <w:szCs w:val="28"/>
          <w:lang w:val="uk-UA"/>
        </w:rPr>
        <w:t>Улюра</w:t>
      </w:r>
      <w:proofErr w:type="spellEnd"/>
      <w:r w:rsidRPr="00D95B4D">
        <w:rPr>
          <w:szCs w:val="28"/>
          <w:lang w:val="uk-UA"/>
        </w:rPr>
        <w:t xml:space="preserve"> Г. Ніч на Венері: 113 письменниць, які сяють у темряві. З іл. </w:t>
      </w:r>
      <w:proofErr w:type="spellStart"/>
      <w:r w:rsidRPr="00D95B4D">
        <w:rPr>
          <w:szCs w:val="28"/>
          <w:lang w:val="uk-UA"/>
        </w:rPr>
        <w:t>Крістіни</w:t>
      </w:r>
      <w:proofErr w:type="spellEnd"/>
      <w:r w:rsidRPr="00D95B4D">
        <w:rPr>
          <w:szCs w:val="28"/>
          <w:lang w:val="uk-UA"/>
        </w:rPr>
        <w:t xml:space="preserve"> Золотавої. Київ : </w:t>
      </w:r>
      <w:proofErr w:type="spellStart"/>
      <w:r w:rsidRPr="00D95B4D">
        <w:rPr>
          <w:szCs w:val="28"/>
          <w:lang w:val="uk-UA"/>
        </w:rPr>
        <w:t>ArtHuss</w:t>
      </w:r>
      <w:proofErr w:type="spellEnd"/>
      <w:r w:rsidRPr="00D95B4D">
        <w:rPr>
          <w:szCs w:val="28"/>
          <w:lang w:val="uk-UA"/>
        </w:rPr>
        <w:t>, 2020. 464 с.</w:t>
      </w:r>
    </w:p>
    <w:p w:rsidR="008A3500" w:rsidRPr="00D95B4D" w:rsidRDefault="008A3500" w:rsidP="008A3500">
      <w:pPr>
        <w:pStyle w:val="af1"/>
        <w:numPr>
          <w:ilvl w:val="0"/>
          <w:numId w:val="43"/>
        </w:numPr>
        <w:tabs>
          <w:tab w:val="left" w:pos="567"/>
        </w:tabs>
        <w:suppressAutoHyphens w:val="0"/>
        <w:spacing w:line="240" w:lineRule="auto"/>
        <w:ind w:leftChars="0" w:left="284" w:firstLineChars="0" w:hanging="284"/>
        <w:jc w:val="both"/>
        <w:textDirection w:val="lrTb"/>
        <w:textAlignment w:val="auto"/>
        <w:outlineLvl w:val="9"/>
      </w:pPr>
      <w:r w:rsidRPr="00D95B4D">
        <w:t xml:space="preserve">Чернишова С.О. Дискурс міграції в художній прозі США початку ХХІ століття: монографія. Київ : </w:t>
      </w:r>
      <w:proofErr w:type="spellStart"/>
      <w:r w:rsidRPr="00D95B4D">
        <w:t>Вадекс</w:t>
      </w:r>
      <w:proofErr w:type="spellEnd"/>
      <w:r w:rsidRPr="00D95B4D">
        <w:t>, 2024. 400 с.</w:t>
      </w:r>
    </w:p>
    <w:p w:rsidR="008A3500" w:rsidRPr="00D95B4D" w:rsidRDefault="008A3500" w:rsidP="008A3500">
      <w:pPr>
        <w:shd w:val="clear" w:color="auto" w:fill="FFFFFF"/>
        <w:tabs>
          <w:tab w:val="left" w:pos="365"/>
        </w:tabs>
        <w:spacing w:line="240" w:lineRule="auto"/>
        <w:ind w:left="0" w:hanging="3"/>
        <w:jc w:val="both"/>
        <w:rPr>
          <w:szCs w:val="28"/>
          <w:lang w:val="uk-UA"/>
        </w:rPr>
      </w:pPr>
    </w:p>
    <w:p w:rsidR="008A3500" w:rsidRPr="00D95B4D" w:rsidRDefault="008A3500" w:rsidP="008A3500">
      <w:pPr>
        <w:shd w:val="clear" w:color="auto" w:fill="FFFFFF"/>
        <w:tabs>
          <w:tab w:val="left" w:pos="365"/>
        </w:tabs>
        <w:spacing w:line="240" w:lineRule="auto"/>
        <w:ind w:left="0" w:hanging="3"/>
        <w:jc w:val="center"/>
        <w:rPr>
          <w:rFonts w:asciiTheme="majorBidi" w:hAnsiTheme="majorBidi" w:cstheme="majorBidi"/>
          <w:spacing w:val="-20"/>
          <w:szCs w:val="28"/>
          <w:lang w:val="uk-UA"/>
        </w:rPr>
      </w:pPr>
      <w:r w:rsidRPr="00D95B4D">
        <w:rPr>
          <w:rFonts w:asciiTheme="majorBidi" w:hAnsiTheme="majorBidi" w:cstheme="majorBidi"/>
          <w:b/>
          <w:szCs w:val="28"/>
          <w:lang w:val="uk-UA"/>
        </w:rPr>
        <w:t>Інформаційні ресурси</w:t>
      </w:r>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0">
        <w:r w:rsidR="008A3500" w:rsidRPr="00D95B4D">
          <w:rPr>
            <w:rFonts w:asciiTheme="majorBidi" w:hAnsiTheme="majorBidi" w:cstheme="majorBidi"/>
            <w:color w:val="0000FF"/>
            <w:u w:val="single"/>
          </w:rPr>
          <w:t>http://chtyvo.org.ua</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1">
        <w:r w:rsidR="008A3500" w:rsidRPr="00D95B4D">
          <w:rPr>
            <w:rFonts w:asciiTheme="majorBidi" w:hAnsiTheme="majorBidi" w:cstheme="majorBidi"/>
            <w:color w:val="0000FF"/>
            <w:u w:val="single"/>
          </w:rPr>
          <w:t>http://diasporiana.org.ua</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2">
        <w:r w:rsidR="008A3500" w:rsidRPr="00D95B4D">
          <w:rPr>
            <w:rFonts w:asciiTheme="majorBidi" w:hAnsiTheme="majorBidi" w:cstheme="majorBidi"/>
            <w:color w:val="0000FF"/>
            <w:u w:val="single"/>
          </w:rPr>
          <w:t>http://poetyka.uazone.net/translat.html</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FF"/>
          <w:u w:val="single"/>
        </w:rPr>
      </w:pPr>
      <w:hyperlink r:id="rId13">
        <w:r w:rsidR="008A3500" w:rsidRPr="00D95B4D">
          <w:rPr>
            <w:rFonts w:asciiTheme="majorBidi" w:hAnsiTheme="majorBidi" w:cstheme="majorBidi"/>
            <w:color w:val="0000FF"/>
            <w:u w:val="single"/>
          </w:rPr>
          <w:t>http://www.ilnan.gov.ua/index.php/uk/publikatsii</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4">
        <w:r w:rsidR="008A3500" w:rsidRPr="00D95B4D">
          <w:rPr>
            <w:rFonts w:asciiTheme="majorBidi" w:hAnsiTheme="majorBidi" w:cstheme="majorBidi"/>
            <w:color w:val="0000FF"/>
            <w:u w:val="single"/>
          </w:rPr>
          <w:t>http://www.nbuv.gov.ua/</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5">
        <w:r w:rsidR="008A3500" w:rsidRPr="00D95B4D">
          <w:rPr>
            <w:rFonts w:asciiTheme="majorBidi" w:hAnsiTheme="majorBidi" w:cstheme="majorBidi"/>
            <w:color w:val="0000FF"/>
            <w:u w:val="single"/>
          </w:rPr>
          <w:t>http://www.ukrcenter.com</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 w:val="left" w:pos="10065"/>
        </w:tabs>
        <w:spacing w:line="240" w:lineRule="auto"/>
        <w:ind w:leftChars="0" w:firstLineChars="0"/>
        <w:jc w:val="both"/>
        <w:rPr>
          <w:rFonts w:asciiTheme="majorBidi" w:hAnsiTheme="majorBidi" w:cstheme="majorBidi"/>
          <w:color w:val="000000"/>
        </w:rPr>
      </w:pPr>
      <w:hyperlink r:id="rId16">
        <w:r w:rsidR="008A3500" w:rsidRPr="00D95B4D">
          <w:rPr>
            <w:rFonts w:asciiTheme="majorBidi" w:hAnsiTheme="majorBidi" w:cstheme="majorBidi"/>
            <w:color w:val="0000FF"/>
            <w:u w:val="single"/>
          </w:rPr>
          <w:t>https://archer.chnu.edu.ua</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7">
        <w:r w:rsidR="008A3500" w:rsidRPr="00D95B4D">
          <w:rPr>
            <w:rFonts w:asciiTheme="majorBidi" w:hAnsiTheme="majorBidi" w:cstheme="majorBidi"/>
            <w:color w:val="0000FF"/>
            <w:u w:val="single"/>
          </w:rPr>
          <w:t>https://podcasts.nv.ua/podcast/556-vysoka-polytsia.html</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FF"/>
          <w:u w:val="single"/>
        </w:rPr>
      </w:pPr>
      <w:hyperlink r:id="rId18">
        <w:r w:rsidR="008A3500" w:rsidRPr="00D95B4D">
          <w:rPr>
            <w:rFonts w:asciiTheme="majorBidi" w:hAnsiTheme="majorBidi" w:cstheme="majorBidi"/>
            <w:color w:val="0000FF"/>
            <w:u w:val="single"/>
          </w:rPr>
          <w:t>https://soundcloud.com/kultpodcast</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19">
        <w:r w:rsidR="008A3500" w:rsidRPr="00D95B4D">
          <w:rPr>
            <w:rFonts w:asciiTheme="majorBidi" w:hAnsiTheme="majorBidi" w:cstheme="majorBidi"/>
            <w:color w:val="0000FF"/>
            <w:u w:val="single"/>
          </w:rPr>
          <w:t>https://www.youtube.com/channel/UColwpT2NIz6rsMR20WUzCKQ</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20">
        <w:r w:rsidR="008A3500" w:rsidRPr="00D95B4D">
          <w:rPr>
            <w:rFonts w:asciiTheme="majorBidi" w:hAnsiTheme="majorBidi" w:cstheme="majorBidi"/>
            <w:color w:val="0000FF"/>
            <w:u w:val="single"/>
          </w:rPr>
          <w:t>https://www.youtube.com/user/mystetskyi</w:t>
        </w:r>
      </w:hyperlink>
    </w:p>
    <w:p w:rsidR="008A3500" w:rsidRPr="00D95B4D" w:rsidRDefault="006F754C" w:rsidP="00706BD7">
      <w:pPr>
        <w:pStyle w:val="af1"/>
        <w:numPr>
          <w:ilvl w:val="0"/>
          <w:numId w:val="46"/>
        </w:numPr>
        <w:pBdr>
          <w:top w:val="nil"/>
          <w:left w:val="nil"/>
          <w:bottom w:val="nil"/>
          <w:right w:val="nil"/>
          <w:between w:val="nil"/>
        </w:pBdr>
        <w:tabs>
          <w:tab w:val="left" w:pos="284"/>
          <w:tab w:val="left" w:pos="567"/>
        </w:tabs>
        <w:spacing w:line="240" w:lineRule="auto"/>
        <w:ind w:leftChars="0" w:firstLineChars="0"/>
        <w:jc w:val="both"/>
        <w:rPr>
          <w:rFonts w:asciiTheme="majorBidi" w:hAnsiTheme="majorBidi" w:cstheme="majorBidi"/>
          <w:color w:val="000000"/>
        </w:rPr>
      </w:pPr>
      <w:hyperlink r:id="rId21">
        <w:r w:rsidR="008A3500" w:rsidRPr="00D95B4D">
          <w:rPr>
            <w:rFonts w:asciiTheme="majorBidi" w:hAnsiTheme="majorBidi" w:cstheme="majorBidi"/>
            <w:color w:val="0000FF"/>
            <w:u w:val="single"/>
          </w:rPr>
          <w:t>https://zl.kiev.ua</w:t>
        </w:r>
      </w:hyperlink>
      <w:r w:rsidR="008A3500" w:rsidRPr="00D95B4D">
        <w:rPr>
          <w:rFonts w:asciiTheme="majorBidi" w:hAnsiTheme="majorBidi" w:cstheme="majorBidi"/>
          <w:color w:val="000000"/>
        </w:rPr>
        <w:t> </w:t>
      </w:r>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s>
        <w:spacing w:line="240" w:lineRule="auto"/>
        <w:ind w:leftChars="0" w:firstLineChars="0"/>
        <w:rPr>
          <w:rFonts w:asciiTheme="majorBidi" w:hAnsiTheme="majorBidi" w:cstheme="majorBidi"/>
          <w:color w:val="000000"/>
        </w:rPr>
      </w:pPr>
      <w:hyperlink r:id="rId22">
        <w:r w:rsidR="008A3500" w:rsidRPr="00D95B4D">
          <w:rPr>
            <w:rFonts w:asciiTheme="majorBidi" w:hAnsiTheme="majorBidi" w:cstheme="majorBidi"/>
            <w:color w:val="0000FF"/>
            <w:u w:val="single"/>
          </w:rPr>
          <w:t>www.academia.edu</w:t>
        </w:r>
      </w:hyperlink>
    </w:p>
    <w:p w:rsidR="008A3500" w:rsidRPr="00D95B4D" w:rsidRDefault="006F754C" w:rsidP="00706BD7">
      <w:pPr>
        <w:pStyle w:val="af1"/>
        <w:widowControl w:val="0"/>
        <w:numPr>
          <w:ilvl w:val="0"/>
          <w:numId w:val="46"/>
        </w:numPr>
        <w:pBdr>
          <w:top w:val="nil"/>
          <w:left w:val="nil"/>
          <w:bottom w:val="nil"/>
          <w:right w:val="nil"/>
          <w:between w:val="nil"/>
        </w:pBdr>
        <w:tabs>
          <w:tab w:val="left" w:pos="284"/>
          <w:tab w:val="left" w:pos="567"/>
          <w:tab w:val="left" w:pos="10065"/>
        </w:tabs>
        <w:spacing w:line="240" w:lineRule="auto"/>
        <w:ind w:leftChars="0" w:firstLineChars="0"/>
        <w:jc w:val="both"/>
        <w:rPr>
          <w:rFonts w:asciiTheme="majorBidi" w:hAnsiTheme="majorBidi" w:cstheme="majorBidi"/>
          <w:color w:val="000000"/>
        </w:rPr>
      </w:pPr>
      <w:hyperlink r:id="rId23">
        <w:r w:rsidR="008A3500" w:rsidRPr="00D95B4D">
          <w:rPr>
            <w:rFonts w:asciiTheme="majorBidi" w:hAnsiTheme="majorBidi" w:cstheme="majorBidi"/>
            <w:color w:val="0000FF"/>
            <w:u w:val="single"/>
          </w:rPr>
          <w:t>www.ae-lib.org.ua</w:t>
        </w:r>
      </w:hyperlink>
    </w:p>
    <w:p w:rsidR="008A3500" w:rsidRPr="00D95B4D" w:rsidRDefault="008A3500" w:rsidP="00706BD7">
      <w:pPr>
        <w:widowControl w:val="0"/>
        <w:pBdr>
          <w:top w:val="nil"/>
          <w:left w:val="nil"/>
          <w:bottom w:val="nil"/>
          <w:right w:val="nil"/>
          <w:between w:val="nil"/>
        </w:pBdr>
        <w:tabs>
          <w:tab w:val="left" w:pos="284"/>
          <w:tab w:val="left" w:pos="567"/>
          <w:tab w:val="left" w:pos="10065"/>
        </w:tabs>
        <w:spacing w:line="240" w:lineRule="auto"/>
        <w:ind w:left="0" w:hanging="3"/>
        <w:jc w:val="both"/>
        <w:rPr>
          <w:rFonts w:asciiTheme="majorBidi" w:hAnsiTheme="majorBidi" w:cstheme="majorBidi"/>
          <w:color w:val="0000FF"/>
          <w:szCs w:val="28"/>
          <w:u w:val="single"/>
          <w:lang w:val="uk-UA"/>
        </w:rPr>
      </w:pPr>
    </w:p>
    <w:p w:rsidR="008A3500" w:rsidRPr="00D95B4D" w:rsidRDefault="008A3500" w:rsidP="008A3500">
      <w:pPr>
        <w:tabs>
          <w:tab w:val="left" w:pos="0"/>
        </w:tabs>
        <w:spacing w:line="240" w:lineRule="auto"/>
        <w:ind w:left="0" w:hanging="3"/>
        <w:jc w:val="center"/>
        <w:rPr>
          <w:szCs w:val="28"/>
          <w:lang w:val="uk-UA"/>
        </w:rPr>
      </w:pPr>
      <w:r w:rsidRPr="00D95B4D">
        <w:rPr>
          <w:b/>
          <w:szCs w:val="28"/>
          <w:lang w:val="uk-UA"/>
        </w:rPr>
        <w:t>Політика щодо академічної доброчесності</w:t>
      </w:r>
    </w:p>
    <w:p w:rsidR="008A3500" w:rsidRPr="00D95B4D" w:rsidRDefault="008A3500" w:rsidP="008A3500">
      <w:pPr>
        <w:spacing w:line="240" w:lineRule="auto"/>
        <w:ind w:left="0" w:hanging="3"/>
        <w:jc w:val="both"/>
        <w:rPr>
          <w:szCs w:val="28"/>
          <w:lang w:val="uk-UA"/>
        </w:rPr>
      </w:pPr>
      <w:r w:rsidRPr="00D95B4D">
        <w:rPr>
          <w:szCs w:val="28"/>
          <w:lang w:val="uk-UA" w:eastAsia="uk-UA"/>
        </w:rPr>
        <w:t xml:space="preserve">Викладання курсу </w:t>
      </w:r>
      <w:r w:rsidR="00154EA3" w:rsidRPr="0016145C">
        <w:rPr>
          <w:szCs w:val="28"/>
          <w:lang w:val="uk-UA" w:eastAsia="uk-UA"/>
        </w:rPr>
        <w:t>«</w:t>
      </w:r>
      <w:r w:rsidR="00154EA3">
        <w:rPr>
          <w:szCs w:val="28"/>
          <w:lang w:val="uk-UA" w:eastAsia="uk-UA"/>
        </w:rPr>
        <w:t>Новітня зарубіжна література</w:t>
      </w:r>
      <w:r w:rsidRPr="00D95B4D">
        <w:rPr>
          <w:szCs w:val="28"/>
          <w:lang w:val="uk-UA" w:eastAsia="uk-UA"/>
        </w:rPr>
        <w:t>», контроль й оцінювання знань і вмінь студентів спрямовані на дотримання вимог академічної доброчесності</w:t>
      </w:r>
      <w:r w:rsidRPr="00D95B4D">
        <w:rPr>
          <w:szCs w:val="28"/>
          <w:lang w:val="uk-UA"/>
        </w:rPr>
        <w:t>:</w:t>
      </w:r>
    </w:p>
    <w:p w:rsidR="008A3500" w:rsidRPr="00D95B4D" w:rsidRDefault="008A3500" w:rsidP="008A3500">
      <w:pPr>
        <w:widowControl w:val="0"/>
        <w:numPr>
          <w:ilvl w:val="0"/>
          <w:numId w:val="44"/>
        </w:numPr>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«Етичний кодекс Чернівецького національного університету імені Юрія Федьковича» (</w:t>
      </w:r>
      <w:hyperlink r:id="rId24" w:history="1">
        <w:r w:rsidRPr="00D95B4D">
          <w:rPr>
            <w:rStyle w:val="a7"/>
            <w:szCs w:val="28"/>
            <w:lang w:val="uk-UA"/>
          </w:rPr>
          <w:t>https://www.chnu.edu.ua/media/jxdbs0zb/etychnyi-kodeks-chernivetskoho-natsionalnoho-universytetu.pdf</w:t>
        </w:r>
      </w:hyperlink>
      <w:r w:rsidRPr="00D95B4D">
        <w:rPr>
          <w:color w:val="0000FF"/>
          <w:szCs w:val="28"/>
          <w:u w:val="single"/>
          <w:lang w:val="uk-UA"/>
        </w:rPr>
        <w:t>),</w:t>
      </w:r>
    </w:p>
    <w:p w:rsidR="008A3500" w:rsidRPr="00D95B4D" w:rsidRDefault="008A3500" w:rsidP="008A3500">
      <w:pPr>
        <w:widowControl w:val="0"/>
        <w:numPr>
          <w:ilvl w:val="0"/>
          <w:numId w:val="44"/>
        </w:numPr>
        <w:suppressAutoHyphens w:val="0"/>
        <w:spacing w:line="240" w:lineRule="auto"/>
        <w:ind w:leftChars="0" w:left="0" w:firstLineChars="0" w:hanging="3"/>
        <w:jc w:val="both"/>
        <w:textDirection w:val="lrTb"/>
        <w:textAlignment w:val="auto"/>
        <w:outlineLvl w:val="9"/>
        <w:rPr>
          <w:szCs w:val="28"/>
          <w:lang w:val="uk-UA"/>
        </w:rPr>
      </w:pPr>
      <w:r w:rsidRPr="00D95B4D">
        <w:rPr>
          <w:szCs w:val="28"/>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25" w:history="1">
        <w:r w:rsidRPr="00D95B4D">
          <w:rPr>
            <w:rStyle w:val="a7"/>
            <w:szCs w:val="28"/>
            <w:lang w:val="uk-UA"/>
          </w:rPr>
          <w:t>https://www.chnu.edu.ua/media/f5eleobm/polozhennya-pro-zapobihannia-plahiatu_2024.pdf</w:t>
        </w:r>
      </w:hyperlink>
      <w:r w:rsidRPr="00D95B4D">
        <w:rPr>
          <w:color w:val="0000FF"/>
          <w:szCs w:val="28"/>
          <w:u w:val="single"/>
          <w:lang w:val="uk-UA"/>
        </w:rPr>
        <w:t>).</w:t>
      </w:r>
    </w:p>
    <w:p w:rsidR="008A3500" w:rsidRPr="008C5010" w:rsidRDefault="008A3500" w:rsidP="008A3500">
      <w:pPr>
        <w:ind w:left="0" w:hanging="3"/>
        <w:jc w:val="both"/>
        <w:rPr>
          <w:szCs w:val="28"/>
          <w:lang w:val="uk-UA"/>
        </w:rPr>
      </w:pPr>
      <w:r w:rsidRPr="00D95B4D">
        <w:rPr>
          <w:szCs w:val="28"/>
          <w:lang w:val="uk-UA" w:eastAsia="uk-UA"/>
        </w:rPr>
        <w:t xml:space="preserve">Студенти несуть особисту відповідальність за випадки їхнього порушення, враховуючи плагіат, списування, підказування тощо. У разі виявлення академічної </w:t>
      </w:r>
      <w:proofErr w:type="spellStart"/>
      <w:r w:rsidRPr="00D95B4D">
        <w:rPr>
          <w:szCs w:val="28"/>
          <w:lang w:val="uk-UA" w:eastAsia="uk-UA"/>
        </w:rPr>
        <w:t>недоброчесності</w:t>
      </w:r>
      <w:proofErr w:type="spellEnd"/>
      <w:r w:rsidRPr="00D95B4D">
        <w:rPr>
          <w:szCs w:val="28"/>
          <w:lang w:val="uk-UA" w:eastAsia="uk-UA"/>
        </w:rPr>
        <w:t xml:space="preserve"> вперше бали, зараховані студентові/ці за виконане завдання, скасовуються. Повторна практика </w:t>
      </w:r>
      <w:proofErr w:type="spellStart"/>
      <w:r w:rsidRPr="00D95B4D">
        <w:rPr>
          <w:szCs w:val="28"/>
          <w:lang w:val="uk-UA" w:eastAsia="uk-UA"/>
        </w:rPr>
        <w:t>недоброчесності</w:t>
      </w:r>
      <w:proofErr w:type="spellEnd"/>
      <w:r w:rsidRPr="00D95B4D">
        <w:rPr>
          <w:szCs w:val="28"/>
          <w:lang w:val="uk-UA" w:eastAsia="uk-UA"/>
        </w:rPr>
        <w:t xml:space="preserve"> може призвести до анулювання всіх нарахованих за курс балів.</w:t>
      </w:r>
    </w:p>
    <w:p w:rsidR="00CD7740" w:rsidRPr="00A50AD4" w:rsidRDefault="00CD7740" w:rsidP="008A3500">
      <w:pPr>
        <w:pBdr>
          <w:top w:val="nil"/>
          <w:left w:val="nil"/>
          <w:bottom w:val="nil"/>
          <w:right w:val="nil"/>
          <w:between w:val="nil"/>
        </w:pBdr>
        <w:spacing w:line="240" w:lineRule="auto"/>
        <w:ind w:left="0" w:hanging="3"/>
        <w:jc w:val="center"/>
        <w:rPr>
          <w:color w:val="000000"/>
          <w:szCs w:val="28"/>
          <w:lang w:val="uk-UA"/>
        </w:rPr>
      </w:pPr>
    </w:p>
    <w:sectPr w:rsidR="00CD7740" w:rsidRPr="00A50AD4" w:rsidSect="00175373">
      <w:headerReference w:type="default" r:id="rId26"/>
      <w:footerReference w:type="even" r:id="rId27"/>
      <w:footerReference w:type="default" r:id="rId28"/>
      <w:pgSz w:w="11906" w:h="16838"/>
      <w:pgMar w:top="1134" w:right="851" w:bottom="993" w:left="1134"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E1B" w:rsidRDefault="004E2E1B">
      <w:pPr>
        <w:spacing w:line="240" w:lineRule="auto"/>
        <w:ind w:left="0" w:hanging="3"/>
      </w:pPr>
      <w:r>
        <w:separator/>
      </w:r>
    </w:p>
  </w:endnote>
  <w:endnote w:type="continuationSeparator" w:id="0">
    <w:p w:rsidR="004E2E1B" w:rsidRDefault="004E2E1B">
      <w:pPr>
        <w:spacing w:line="240" w:lineRule="auto"/>
        <w:ind w:left="0" w:hanging="3"/>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5A" w:rsidRDefault="006F754C">
    <w:pPr>
      <w:pBdr>
        <w:top w:val="nil"/>
        <w:left w:val="nil"/>
        <w:bottom w:val="nil"/>
        <w:right w:val="nil"/>
        <w:between w:val="nil"/>
      </w:pBdr>
      <w:tabs>
        <w:tab w:val="center" w:pos="4677"/>
        <w:tab w:val="right" w:pos="9355"/>
      </w:tabs>
      <w:spacing w:line="240" w:lineRule="auto"/>
      <w:ind w:left="0" w:hanging="3"/>
      <w:jc w:val="right"/>
      <w:rPr>
        <w:color w:val="000000"/>
        <w:szCs w:val="28"/>
      </w:rPr>
    </w:pPr>
    <w:r>
      <w:rPr>
        <w:color w:val="000000"/>
        <w:szCs w:val="28"/>
      </w:rPr>
      <w:fldChar w:fldCharType="begin"/>
    </w:r>
    <w:r w:rsidR="00FB0D5A">
      <w:rPr>
        <w:color w:val="000000"/>
        <w:szCs w:val="28"/>
      </w:rPr>
      <w:instrText>PAGE</w:instrText>
    </w:r>
    <w:r>
      <w:rPr>
        <w:color w:val="000000"/>
        <w:szCs w:val="28"/>
      </w:rPr>
      <w:fldChar w:fldCharType="end"/>
    </w:r>
  </w:p>
  <w:p w:rsidR="00FB0D5A" w:rsidRDefault="00FB0D5A">
    <w:pPr>
      <w:pBdr>
        <w:top w:val="nil"/>
        <w:left w:val="nil"/>
        <w:bottom w:val="nil"/>
        <w:right w:val="nil"/>
        <w:between w:val="nil"/>
      </w:pBdr>
      <w:tabs>
        <w:tab w:val="center" w:pos="4677"/>
        <w:tab w:val="right" w:pos="9355"/>
      </w:tabs>
      <w:spacing w:line="240" w:lineRule="auto"/>
      <w:ind w:left="0" w:right="360" w:hanging="3"/>
      <w:rPr>
        <w:color w:val="000000"/>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5A" w:rsidRDefault="00FB0D5A">
    <w:pPr>
      <w:pBdr>
        <w:top w:val="nil"/>
        <w:left w:val="nil"/>
        <w:bottom w:val="nil"/>
        <w:right w:val="nil"/>
        <w:between w:val="nil"/>
      </w:pBdr>
      <w:tabs>
        <w:tab w:val="center" w:pos="4677"/>
        <w:tab w:val="right" w:pos="9355"/>
      </w:tabs>
      <w:spacing w:line="240" w:lineRule="auto"/>
      <w:ind w:left="0" w:hanging="3"/>
      <w:jc w:val="right"/>
      <w:rPr>
        <w:color w:val="000000"/>
        <w:szCs w:val="28"/>
      </w:rPr>
    </w:pPr>
  </w:p>
  <w:p w:rsidR="00FB0D5A" w:rsidRDefault="00FB0D5A">
    <w:pPr>
      <w:pBdr>
        <w:top w:val="nil"/>
        <w:left w:val="nil"/>
        <w:bottom w:val="nil"/>
        <w:right w:val="nil"/>
        <w:between w:val="nil"/>
      </w:pBdr>
      <w:tabs>
        <w:tab w:val="center" w:pos="4677"/>
        <w:tab w:val="right" w:pos="9355"/>
      </w:tabs>
      <w:spacing w:line="240" w:lineRule="auto"/>
      <w:ind w:left="0" w:right="360" w:hanging="3"/>
      <w:rPr>
        <w:color w:val="000000"/>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E1B" w:rsidRDefault="004E2E1B">
      <w:pPr>
        <w:spacing w:line="240" w:lineRule="auto"/>
        <w:ind w:left="0" w:hanging="3"/>
      </w:pPr>
      <w:r>
        <w:separator/>
      </w:r>
    </w:p>
  </w:footnote>
  <w:footnote w:type="continuationSeparator" w:id="0">
    <w:p w:rsidR="004E2E1B" w:rsidRDefault="004E2E1B">
      <w:pPr>
        <w:spacing w:line="240" w:lineRule="auto"/>
        <w:ind w:left="0" w:hanging="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5A" w:rsidRDefault="006F754C">
    <w:pPr>
      <w:pBdr>
        <w:top w:val="nil"/>
        <w:left w:val="nil"/>
        <w:bottom w:val="nil"/>
        <w:right w:val="nil"/>
        <w:between w:val="nil"/>
      </w:pBdr>
      <w:tabs>
        <w:tab w:val="center" w:pos="4677"/>
        <w:tab w:val="right" w:pos="9355"/>
      </w:tabs>
      <w:spacing w:line="240" w:lineRule="auto"/>
      <w:ind w:hanging="2"/>
      <w:jc w:val="center"/>
      <w:rPr>
        <w:color w:val="000000"/>
        <w:sz w:val="24"/>
      </w:rPr>
    </w:pPr>
    <w:r>
      <w:rPr>
        <w:color w:val="000000"/>
        <w:sz w:val="24"/>
      </w:rPr>
      <w:fldChar w:fldCharType="begin"/>
    </w:r>
    <w:r w:rsidR="00FB0D5A">
      <w:rPr>
        <w:color w:val="000000"/>
        <w:sz w:val="24"/>
      </w:rPr>
      <w:instrText>PAGE</w:instrText>
    </w:r>
    <w:r>
      <w:rPr>
        <w:color w:val="000000"/>
        <w:sz w:val="24"/>
      </w:rPr>
      <w:fldChar w:fldCharType="separate"/>
    </w:r>
    <w:r w:rsidR="000C76A0">
      <w:rPr>
        <w:noProof/>
        <w:color w:val="000000"/>
        <w:sz w:val="24"/>
      </w:rPr>
      <w:t>4</w:t>
    </w:r>
    <w:r>
      <w:rPr>
        <w:color w:val="000000"/>
        <w:sz w:val="24"/>
      </w:rPr>
      <w:fldChar w:fldCharType="end"/>
    </w:r>
  </w:p>
  <w:p w:rsidR="00FB0D5A" w:rsidRDefault="00FB0D5A">
    <w:pPr>
      <w:pBdr>
        <w:top w:val="nil"/>
        <w:left w:val="nil"/>
        <w:bottom w:val="nil"/>
        <w:right w:val="nil"/>
        <w:between w:val="nil"/>
      </w:pBdr>
      <w:tabs>
        <w:tab w:val="center" w:pos="4677"/>
        <w:tab w:val="right" w:pos="9355"/>
      </w:tabs>
      <w:spacing w:line="240" w:lineRule="auto"/>
      <w:ind w:hanging="2"/>
      <w:rPr>
        <w:color w:val="000000"/>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CB0"/>
    <w:multiLevelType w:val="hybridMultilevel"/>
    <w:tmpl w:val="BF1873EE"/>
    <w:lvl w:ilvl="0" w:tplc="06A43990">
      <w:start w:val="1"/>
      <w:numFmt w:val="decimal"/>
      <w:lvlText w:val="%1)"/>
      <w:lvlJc w:val="left"/>
      <w:pPr>
        <w:ind w:left="1074" w:hanging="360"/>
      </w:pPr>
      <w:rPr>
        <w:rFonts w:hint="default"/>
      </w:rPr>
    </w:lvl>
    <w:lvl w:ilvl="1" w:tplc="04220019" w:tentative="1">
      <w:start w:val="1"/>
      <w:numFmt w:val="lowerLetter"/>
      <w:lvlText w:val="%2."/>
      <w:lvlJc w:val="left"/>
      <w:pPr>
        <w:ind w:left="1794" w:hanging="360"/>
      </w:pPr>
    </w:lvl>
    <w:lvl w:ilvl="2" w:tplc="0422001B" w:tentative="1">
      <w:start w:val="1"/>
      <w:numFmt w:val="lowerRoman"/>
      <w:lvlText w:val="%3."/>
      <w:lvlJc w:val="right"/>
      <w:pPr>
        <w:ind w:left="2514" w:hanging="180"/>
      </w:pPr>
    </w:lvl>
    <w:lvl w:ilvl="3" w:tplc="0422000F" w:tentative="1">
      <w:start w:val="1"/>
      <w:numFmt w:val="decimal"/>
      <w:lvlText w:val="%4."/>
      <w:lvlJc w:val="left"/>
      <w:pPr>
        <w:ind w:left="3234" w:hanging="360"/>
      </w:pPr>
    </w:lvl>
    <w:lvl w:ilvl="4" w:tplc="04220019" w:tentative="1">
      <w:start w:val="1"/>
      <w:numFmt w:val="lowerLetter"/>
      <w:lvlText w:val="%5."/>
      <w:lvlJc w:val="left"/>
      <w:pPr>
        <w:ind w:left="3954" w:hanging="360"/>
      </w:pPr>
    </w:lvl>
    <w:lvl w:ilvl="5" w:tplc="0422001B" w:tentative="1">
      <w:start w:val="1"/>
      <w:numFmt w:val="lowerRoman"/>
      <w:lvlText w:val="%6."/>
      <w:lvlJc w:val="right"/>
      <w:pPr>
        <w:ind w:left="4674" w:hanging="180"/>
      </w:pPr>
    </w:lvl>
    <w:lvl w:ilvl="6" w:tplc="0422000F" w:tentative="1">
      <w:start w:val="1"/>
      <w:numFmt w:val="decimal"/>
      <w:lvlText w:val="%7."/>
      <w:lvlJc w:val="left"/>
      <w:pPr>
        <w:ind w:left="5394" w:hanging="360"/>
      </w:pPr>
    </w:lvl>
    <w:lvl w:ilvl="7" w:tplc="04220019" w:tentative="1">
      <w:start w:val="1"/>
      <w:numFmt w:val="lowerLetter"/>
      <w:lvlText w:val="%8."/>
      <w:lvlJc w:val="left"/>
      <w:pPr>
        <w:ind w:left="6114" w:hanging="360"/>
      </w:pPr>
    </w:lvl>
    <w:lvl w:ilvl="8" w:tplc="0422001B" w:tentative="1">
      <w:start w:val="1"/>
      <w:numFmt w:val="lowerRoman"/>
      <w:lvlText w:val="%9."/>
      <w:lvlJc w:val="right"/>
      <w:pPr>
        <w:ind w:left="6834" w:hanging="180"/>
      </w:pPr>
    </w:lvl>
  </w:abstractNum>
  <w:abstractNum w:abstractNumId="1">
    <w:nsid w:val="01762C00"/>
    <w:multiLevelType w:val="hybridMultilevel"/>
    <w:tmpl w:val="E0C0BFAE"/>
    <w:lvl w:ilvl="0" w:tplc="042C54BE">
      <w:start w:val="1"/>
      <w:numFmt w:val="decimal"/>
      <w:lvlText w:val="%1."/>
      <w:lvlJc w:val="left"/>
      <w:pPr>
        <w:ind w:left="360" w:hanging="360"/>
      </w:pPr>
      <w:rPr>
        <w:b w:val="0"/>
        <w:b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nsid w:val="0224517B"/>
    <w:multiLevelType w:val="hybridMultilevel"/>
    <w:tmpl w:val="04C2D34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2871C62"/>
    <w:multiLevelType w:val="hybridMultilevel"/>
    <w:tmpl w:val="12549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3BA13D6"/>
    <w:multiLevelType w:val="hybridMultilevel"/>
    <w:tmpl w:val="3E220B6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631321D"/>
    <w:multiLevelType w:val="hybridMultilevel"/>
    <w:tmpl w:val="87EAAF2C"/>
    <w:lvl w:ilvl="0" w:tplc="04220001">
      <w:start w:val="1"/>
      <w:numFmt w:val="bullet"/>
      <w:lvlText w:val=""/>
      <w:lvlJc w:val="left"/>
      <w:pPr>
        <w:ind w:left="360" w:hanging="360"/>
      </w:pPr>
      <w:rPr>
        <w:rFonts w:ascii="Symbol" w:hAnsi="Symbol" w:hint="default"/>
        <w:i w:val="0"/>
        <w:i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08BD68DE"/>
    <w:multiLevelType w:val="hybridMultilevel"/>
    <w:tmpl w:val="F1FE2378"/>
    <w:lvl w:ilvl="0" w:tplc="2DEE5AF0">
      <w:start w:val="1"/>
      <w:numFmt w:val="decimal"/>
      <w:lvlText w:val="%1."/>
      <w:lvlJc w:val="left"/>
      <w:pPr>
        <w:ind w:left="360" w:hanging="360"/>
      </w:pPr>
      <w:rPr>
        <w:i w:val="0"/>
        <w:iCs/>
      </w:rPr>
    </w:lvl>
    <w:lvl w:ilvl="1" w:tplc="0FD0DABC">
      <w:start w:val="1"/>
      <w:numFmt w:val="decimal"/>
      <w:lvlText w:val="%2."/>
      <w:lvlJc w:val="left"/>
      <w:pPr>
        <w:ind w:left="1080" w:hanging="360"/>
      </w:pPr>
      <w:rPr>
        <w:rFonts w:hint="default"/>
      </w:r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09D14E8B"/>
    <w:multiLevelType w:val="hybridMultilevel"/>
    <w:tmpl w:val="FD987C8C"/>
    <w:lvl w:ilvl="0" w:tplc="042C54BE">
      <w:start w:val="1"/>
      <w:numFmt w:val="decimal"/>
      <w:lvlText w:val="%1."/>
      <w:lvlJc w:val="left"/>
      <w:pPr>
        <w:ind w:left="357" w:hanging="360"/>
      </w:pPr>
      <w:rPr>
        <w:b w:val="0"/>
        <w:bCs/>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8">
    <w:nsid w:val="0E5C1B1D"/>
    <w:multiLevelType w:val="hybridMultilevel"/>
    <w:tmpl w:val="354027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F501473"/>
    <w:multiLevelType w:val="hybridMultilevel"/>
    <w:tmpl w:val="4D8449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0A95755"/>
    <w:multiLevelType w:val="hybridMultilevel"/>
    <w:tmpl w:val="4AFE8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1936A2C"/>
    <w:multiLevelType w:val="hybridMultilevel"/>
    <w:tmpl w:val="FA7AE434"/>
    <w:lvl w:ilvl="0" w:tplc="2DEE5AF0">
      <w:start w:val="1"/>
      <w:numFmt w:val="decimal"/>
      <w:lvlText w:val="%1."/>
      <w:lvlJc w:val="left"/>
      <w:pPr>
        <w:ind w:left="360" w:hanging="360"/>
      </w:pPr>
      <w:rPr>
        <w:i w:val="0"/>
        <w:i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143B56AE"/>
    <w:multiLevelType w:val="hybridMultilevel"/>
    <w:tmpl w:val="5524DE7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nsid w:val="17124F4B"/>
    <w:multiLevelType w:val="hybridMultilevel"/>
    <w:tmpl w:val="49D607E2"/>
    <w:lvl w:ilvl="0" w:tplc="C13CB0D6">
      <w:start w:val="1"/>
      <w:numFmt w:val="decimal"/>
      <w:lvlText w:val="%1."/>
      <w:lvlJc w:val="left"/>
      <w:pPr>
        <w:ind w:left="360" w:hanging="360"/>
      </w:pPr>
      <w:rPr>
        <w:b w:val="0"/>
        <w:bCs w:val="0"/>
        <w:color w:val="auto"/>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nsid w:val="1D9F0F2B"/>
    <w:multiLevelType w:val="hybridMultilevel"/>
    <w:tmpl w:val="43E86BCE"/>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5">
    <w:nsid w:val="1DDC2983"/>
    <w:multiLevelType w:val="hybridMultilevel"/>
    <w:tmpl w:val="8C9CE29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nsid w:val="22EE459B"/>
    <w:multiLevelType w:val="multilevel"/>
    <w:tmpl w:val="1688C8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7">
    <w:nsid w:val="254F1254"/>
    <w:multiLevelType w:val="hybridMultilevel"/>
    <w:tmpl w:val="3BD6F3D8"/>
    <w:lvl w:ilvl="0" w:tplc="0422000F">
      <w:start w:val="1"/>
      <w:numFmt w:val="decimal"/>
      <w:lvlText w:val="%1."/>
      <w:lvlJc w:val="left"/>
      <w:pPr>
        <w:ind w:left="72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7760775"/>
    <w:multiLevelType w:val="hybridMultilevel"/>
    <w:tmpl w:val="3BF6C23A"/>
    <w:lvl w:ilvl="0" w:tplc="042C54BE">
      <w:start w:val="1"/>
      <w:numFmt w:val="decimal"/>
      <w:lvlText w:val="%1."/>
      <w:lvlJc w:val="left"/>
      <w:pPr>
        <w:ind w:left="36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27AD42C0"/>
    <w:multiLevelType w:val="hybridMultilevel"/>
    <w:tmpl w:val="FA7AE434"/>
    <w:lvl w:ilvl="0" w:tplc="2DEE5AF0">
      <w:start w:val="1"/>
      <w:numFmt w:val="decimal"/>
      <w:lvlText w:val="%1."/>
      <w:lvlJc w:val="left"/>
      <w:pPr>
        <w:ind w:left="2" w:hanging="360"/>
      </w:pPr>
      <w:rPr>
        <w:i w:val="0"/>
        <w:iCs/>
      </w:rPr>
    </w:lvl>
    <w:lvl w:ilvl="1" w:tplc="04220019" w:tentative="1">
      <w:start w:val="1"/>
      <w:numFmt w:val="lowerLetter"/>
      <w:lvlText w:val="%2."/>
      <w:lvlJc w:val="left"/>
      <w:pPr>
        <w:ind w:left="722" w:hanging="360"/>
      </w:pPr>
    </w:lvl>
    <w:lvl w:ilvl="2" w:tplc="0422001B" w:tentative="1">
      <w:start w:val="1"/>
      <w:numFmt w:val="lowerRoman"/>
      <w:lvlText w:val="%3."/>
      <w:lvlJc w:val="right"/>
      <w:pPr>
        <w:ind w:left="1442" w:hanging="180"/>
      </w:pPr>
    </w:lvl>
    <w:lvl w:ilvl="3" w:tplc="0422000F" w:tentative="1">
      <w:start w:val="1"/>
      <w:numFmt w:val="decimal"/>
      <w:lvlText w:val="%4."/>
      <w:lvlJc w:val="left"/>
      <w:pPr>
        <w:ind w:left="2162" w:hanging="360"/>
      </w:pPr>
    </w:lvl>
    <w:lvl w:ilvl="4" w:tplc="04220019" w:tentative="1">
      <w:start w:val="1"/>
      <w:numFmt w:val="lowerLetter"/>
      <w:lvlText w:val="%5."/>
      <w:lvlJc w:val="left"/>
      <w:pPr>
        <w:ind w:left="2882" w:hanging="360"/>
      </w:pPr>
    </w:lvl>
    <w:lvl w:ilvl="5" w:tplc="0422001B" w:tentative="1">
      <w:start w:val="1"/>
      <w:numFmt w:val="lowerRoman"/>
      <w:lvlText w:val="%6."/>
      <w:lvlJc w:val="right"/>
      <w:pPr>
        <w:ind w:left="3602" w:hanging="180"/>
      </w:pPr>
    </w:lvl>
    <w:lvl w:ilvl="6" w:tplc="0422000F" w:tentative="1">
      <w:start w:val="1"/>
      <w:numFmt w:val="decimal"/>
      <w:lvlText w:val="%7."/>
      <w:lvlJc w:val="left"/>
      <w:pPr>
        <w:ind w:left="4322" w:hanging="360"/>
      </w:pPr>
    </w:lvl>
    <w:lvl w:ilvl="7" w:tplc="04220019" w:tentative="1">
      <w:start w:val="1"/>
      <w:numFmt w:val="lowerLetter"/>
      <w:lvlText w:val="%8."/>
      <w:lvlJc w:val="left"/>
      <w:pPr>
        <w:ind w:left="5042" w:hanging="360"/>
      </w:pPr>
    </w:lvl>
    <w:lvl w:ilvl="8" w:tplc="0422001B" w:tentative="1">
      <w:start w:val="1"/>
      <w:numFmt w:val="lowerRoman"/>
      <w:lvlText w:val="%9."/>
      <w:lvlJc w:val="right"/>
      <w:pPr>
        <w:ind w:left="5762" w:hanging="180"/>
      </w:pPr>
    </w:lvl>
  </w:abstractNum>
  <w:abstractNum w:abstractNumId="20">
    <w:nsid w:val="28F9204E"/>
    <w:multiLevelType w:val="hybridMultilevel"/>
    <w:tmpl w:val="046CFF6E"/>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1">
    <w:nsid w:val="29B8370C"/>
    <w:multiLevelType w:val="hybridMultilevel"/>
    <w:tmpl w:val="5C5EF1F8"/>
    <w:lvl w:ilvl="0" w:tplc="042C54BE">
      <w:start w:val="1"/>
      <w:numFmt w:val="decimal"/>
      <w:lvlText w:val="%1."/>
      <w:lvlJc w:val="left"/>
      <w:pPr>
        <w:ind w:left="36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37D0629"/>
    <w:multiLevelType w:val="hybridMultilevel"/>
    <w:tmpl w:val="B9D0E41E"/>
    <w:lvl w:ilvl="0" w:tplc="10DC0A9C">
      <w:start w:val="1"/>
      <w:numFmt w:val="decimal"/>
      <w:lvlText w:val="%1."/>
      <w:lvlJc w:val="left"/>
      <w:pPr>
        <w:ind w:left="2" w:hanging="360"/>
      </w:pPr>
      <w:rPr>
        <w:b w:val="0"/>
        <w:bCs w:val="0"/>
      </w:rPr>
    </w:lvl>
    <w:lvl w:ilvl="1" w:tplc="04190019" w:tentative="1">
      <w:start w:val="1"/>
      <w:numFmt w:val="lowerLetter"/>
      <w:lvlText w:val="%2."/>
      <w:lvlJc w:val="left"/>
      <w:pPr>
        <w:ind w:left="722" w:hanging="360"/>
      </w:pPr>
    </w:lvl>
    <w:lvl w:ilvl="2" w:tplc="0419001B" w:tentative="1">
      <w:start w:val="1"/>
      <w:numFmt w:val="lowerRoman"/>
      <w:lvlText w:val="%3."/>
      <w:lvlJc w:val="right"/>
      <w:pPr>
        <w:ind w:left="1442" w:hanging="180"/>
      </w:pPr>
    </w:lvl>
    <w:lvl w:ilvl="3" w:tplc="0419000F" w:tentative="1">
      <w:start w:val="1"/>
      <w:numFmt w:val="decimal"/>
      <w:lvlText w:val="%4."/>
      <w:lvlJc w:val="left"/>
      <w:pPr>
        <w:ind w:left="2162" w:hanging="360"/>
      </w:pPr>
    </w:lvl>
    <w:lvl w:ilvl="4" w:tplc="04190019" w:tentative="1">
      <w:start w:val="1"/>
      <w:numFmt w:val="lowerLetter"/>
      <w:lvlText w:val="%5."/>
      <w:lvlJc w:val="left"/>
      <w:pPr>
        <w:ind w:left="2882" w:hanging="360"/>
      </w:pPr>
    </w:lvl>
    <w:lvl w:ilvl="5" w:tplc="0419001B" w:tentative="1">
      <w:start w:val="1"/>
      <w:numFmt w:val="lowerRoman"/>
      <w:lvlText w:val="%6."/>
      <w:lvlJc w:val="right"/>
      <w:pPr>
        <w:ind w:left="3602" w:hanging="180"/>
      </w:pPr>
    </w:lvl>
    <w:lvl w:ilvl="6" w:tplc="0419000F" w:tentative="1">
      <w:start w:val="1"/>
      <w:numFmt w:val="decimal"/>
      <w:lvlText w:val="%7."/>
      <w:lvlJc w:val="left"/>
      <w:pPr>
        <w:ind w:left="4322" w:hanging="360"/>
      </w:pPr>
    </w:lvl>
    <w:lvl w:ilvl="7" w:tplc="04190019" w:tentative="1">
      <w:start w:val="1"/>
      <w:numFmt w:val="lowerLetter"/>
      <w:lvlText w:val="%8."/>
      <w:lvlJc w:val="left"/>
      <w:pPr>
        <w:ind w:left="5042" w:hanging="360"/>
      </w:pPr>
    </w:lvl>
    <w:lvl w:ilvl="8" w:tplc="0419001B" w:tentative="1">
      <w:start w:val="1"/>
      <w:numFmt w:val="lowerRoman"/>
      <w:lvlText w:val="%9."/>
      <w:lvlJc w:val="right"/>
      <w:pPr>
        <w:ind w:left="5762" w:hanging="180"/>
      </w:pPr>
    </w:lvl>
  </w:abstractNum>
  <w:abstractNum w:abstractNumId="23">
    <w:nsid w:val="37D10FAE"/>
    <w:multiLevelType w:val="hybridMultilevel"/>
    <w:tmpl w:val="488688AE"/>
    <w:lvl w:ilvl="0" w:tplc="0422000F">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38486FDC"/>
    <w:multiLevelType w:val="hybridMultilevel"/>
    <w:tmpl w:val="21AE7C3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nsid w:val="3A8116FD"/>
    <w:multiLevelType w:val="hybridMultilevel"/>
    <w:tmpl w:val="4D3C6780"/>
    <w:lvl w:ilvl="0" w:tplc="2DEE5AF0">
      <w:start w:val="1"/>
      <w:numFmt w:val="decimal"/>
      <w:lvlText w:val="%1."/>
      <w:lvlJc w:val="left"/>
      <w:pPr>
        <w:ind w:left="360" w:hanging="360"/>
      </w:pPr>
      <w:rPr>
        <w:i w:val="0"/>
        <w:iC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DB21CE9"/>
    <w:multiLevelType w:val="hybridMultilevel"/>
    <w:tmpl w:val="8C9CE29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nsid w:val="45AA4F1C"/>
    <w:multiLevelType w:val="hybridMultilevel"/>
    <w:tmpl w:val="7BC01586"/>
    <w:lvl w:ilvl="0" w:tplc="042C54BE">
      <w:start w:val="1"/>
      <w:numFmt w:val="decimal"/>
      <w:lvlText w:val="%1."/>
      <w:lvlJc w:val="left"/>
      <w:pPr>
        <w:ind w:left="36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7CC3232"/>
    <w:multiLevelType w:val="hybridMultilevel"/>
    <w:tmpl w:val="667AF5D4"/>
    <w:lvl w:ilvl="0" w:tplc="86C01C30">
      <w:start w:val="1"/>
      <w:numFmt w:val="decimal"/>
      <w:lvlText w:val="%1."/>
      <w:lvlJc w:val="left"/>
      <w:pPr>
        <w:ind w:left="360" w:hanging="360"/>
      </w:pPr>
      <w:rPr>
        <w:rFonts w:ascii="Times New Roman" w:hAnsi="Times New Roman" w:cs="Times New Roman" w:hint="default"/>
        <w:b w:val="0"/>
        <w:bCs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4B3E59E1"/>
    <w:multiLevelType w:val="hybridMultilevel"/>
    <w:tmpl w:val="046CFF6E"/>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0">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1">
    <w:nsid w:val="4DF33189"/>
    <w:multiLevelType w:val="hybridMultilevel"/>
    <w:tmpl w:val="3B745206"/>
    <w:lvl w:ilvl="0" w:tplc="40683594">
      <w:start w:val="1"/>
      <w:numFmt w:val="decimal"/>
      <w:lvlText w:val="%1."/>
      <w:lvlJc w:val="left"/>
      <w:pPr>
        <w:ind w:left="360" w:hanging="360"/>
      </w:pPr>
      <w:rPr>
        <w:rFonts w:hint="default"/>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32">
    <w:nsid w:val="51E50553"/>
    <w:multiLevelType w:val="hybridMultilevel"/>
    <w:tmpl w:val="E5D24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526B09C6"/>
    <w:multiLevelType w:val="hybridMultilevel"/>
    <w:tmpl w:val="33B86E0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nsid w:val="56844E88"/>
    <w:multiLevelType w:val="hybridMultilevel"/>
    <w:tmpl w:val="FA7AE434"/>
    <w:lvl w:ilvl="0" w:tplc="2DEE5AF0">
      <w:start w:val="1"/>
      <w:numFmt w:val="decimal"/>
      <w:lvlText w:val="%1."/>
      <w:lvlJc w:val="left"/>
      <w:pPr>
        <w:ind w:left="2" w:hanging="360"/>
      </w:pPr>
      <w:rPr>
        <w:i w:val="0"/>
        <w:iCs/>
      </w:rPr>
    </w:lvl>
    <w:lvl w:ilvl="1" w:tplc="04220019" w:tentative="1">
      <w:start w:val="1"/>
      <w:numFmt w:val="lowerLetter"/>
      <w:lvlText w:val="%2."/>
      <w:lvlJc w:val="left"/>
      <w:pPr>
        <w:ind w:left="722" w:hanging="360"/>
      </w:pPr>
    </w:lvl>
    <w:lvl w:ilvl="2" w:tplc="0422001B" w:tentative="1">
      <w:start w:val="1"/>
      <w:numFmt w:val="lowerRoman"/>
      <w:lvlText w:val="%3."/>
      <w:lvlJc w:val="right"/>
      <w:pPr>
        <w:ind w:left="1442" w:hanging="180"/>
      </w:pPr>
    </w:lvl>
    <w:lvl w:ilvl="3" w:tplc="0422000F" w:tentative="1">
      <w:start w:val="1"/>
      <w:numFmt w:val="decimal"/>
      <w:lvlText w:val="%4."/>
      <w:lvlJc w:val="left"/>
      <w:pPr>
        <w:ind w:left="2162" w:hanging="360"/>
      </w:pPr>
    </w:lvl>
    <w:lvl w:ilvl="4" w:tplc="04220019" w:tentative="1">
      <w:start w:val="1"/>
      <w:numFmt w:val="lowerLetter"/>
      <w:lvlText w:val="%5."/>
      <w:lvlJc w:val="left"/>
      <w:pPr>
        <w:ind w:left="2882" w:hanging="360"/>
      </w:pPr>
    </w:lvl>
    <w:lvl w:ilvl="5" w:tplc="0422001B" w:tentative="1">
      <w:start w:val="1"/>
      <w:numFmt w:val="lowerRoman"/>
      <w:lvlText w:val="%6."/>
      <w:lvlJc w:val="right"/>
      <w:pPr>
        <w:ind w:left="3602" w:hanging="180"/>
      </w:pPr>
    </w:lvl>
    <w:lvl w:ilvl="6" w:tplc="0422000F" w:tentative="1">
      <w:start w:val="1"/>
      <w:numFmt w:val="decimal"/>
      <w:lvlText w:val="%7."/>
      <w:lvlJc w:val="left"/>
      <w:pPr>
        <w:ind w:left="4322" w:hanging="360"/>
      </w:pPr>
    </w:lvl>
    <w:lvl w:ilvl="7" w:tplc="04220019" w:tentative="1">
      <w:start w:val="1"/>
      <w:numFmt w:val="lowerLetter"/>
      <w:lvlText w:val="%8."/>
      <w:lvlJc w:val="left"/>
      <w:pPr>
        <w:ind w:left="5042" w:hanging="360"/>
      </w:pPr>
    </w:lvl>
    <w:lvl w:ilvl="8" w:tplc="0422001B" w:tentative="1">
      <w:start w:val="1"/>
      <w:numFmt w:val="lowerRoman"/>
      <w:lvlText w:val="%9."/>
      <w:lvlJc w:val="right"/>
      <w:pPr>
        <w:ind w:left="5762" w:hanging="180"/>
      </w:pPr>
    </w:lvl>
  </w:abstractNum>
  <w:abstractNum w:abstractNumId="35">
    <w:nsid w:val="578B2B5B"/>
    <w:multiLevelType w:val="hybridMultilevel"/>
    <w:tmpl w:val="4D844950"/>
    <w:lvl w:ilvl="0" w:tplc="0422000F">
      <w:start w:val="1"/>
      <w:numFmt w:val="decimal"/>
      <w:lvlText w:val="%1."/>
      <w:lvlJc w:val="left"/>
      <w:pPr>
        <w:ind w:left="294" w:hanging="360"/>
      </w:pPr>
    </w:lvl>
    <w:lvl w:ilvl="1" w:tplc="04220019" w:tentative="1">
      <w:start w:val="1"/>
      <w:numFmt w:val="lowerLetter"/>
      <w:lvlText w:val="%2."/>
      <w:lvlJc w:val="left"/>
      <w:pPr>
        <w:ind w:left="1014" w:hanging="360"/>
      </w:pPr>
    </w:lvl>
    <w:lvl w:ilvl="2" w:tplc="0422001B" w:tentative="1">
      <w:start w:val="1"/>
      <w:numFmt w:val="lowerRoman"/>
      <w:lvlText w:val="%3."/>
      <w:lvlJc w:val="right"/>
      <w:pPr>
        <w:ind w:left="1734" w:hanging="180"/>
      </w:pPr>
    </w:lvl>
    <w:lvl w:ilvl="3" w:tplc="0422000F" w:tentative="1">
      <w:start w:val="1"/>
      <w:numFmt w:val="decimal"/>
      <w:lvlText w:val="%4."/>
      <w:lvlJc w:val="left"/>
      <w:pPr>
        <w:ind w:left="2454" w:hanging="360"/>
      </w:pPr>
    </w:lvl>
    <w:lvl w:ilvl="4" w:tplc="04220019" w:tentative="1">
      <w:start w:val="1"/>
      <w:numFmt w:val="lowerLetter"/>
      <w:lvlText w:val="%5."/>
      <w:lvlJc w:val="left"/>
      <w:pPr>
        <w:ind w:left="3174" w:hanging="360"/>
      </w:pPr>
    </w:lvl>
    <w:lvl w:ilvl="5" w:tplc="0422001B" w:tentative="1">
      <w:start w:val="1"/>
      <w:numFmt w:val="lowerRoman"/>
      <w:lvlText w:val="%6."/>
      <w:lvlJc w:val="right"/>
      <w:pPr>
        <w:ind w:left="3894" w:hanging="180"/>
      </w:pPr>
    </w:lvl>
    <w:lvl w:ilvl="6" w:tplc="0422000F" w:tentative="1">
      <w:start w:val="1"/>
      <w:numFmt w:val="decimal"/>
      <w:lvlText w:val="%7."/>
      <w:lvlJc w:val="left"/>
      <w:pPr>
        <w:ind w:left="4614" w:hanging="360"/>
      </w:pPr>
    </w:lvl>
    <w:lvl w:ilvl="7" w:tplc="04220019" w:tentative="1">
      <w:start w:val="1"/>
      <w:numFmt w:val="lowerLetter"/>
      <w:lvlText w:val="%8."/>
      <w:lvlJc w:val="left"/>
      <w:pPr>
        <w:ind w:left="5334" w:hanging="360"/>
      </w:pPr>
    </w:lvl>
    <w:lvl w:ilvl="8" w:tplc="0422001B" w:tentative="1">
      <w:start w:val="1"/>
      <w:numFmt w:val="lowerRoman"/>
      <w:lvlText w:val="%9."/>
      <w:lvlJc w:val="right"/>
      <w:pPr>
        <w:ind w:left="6054" w:hanging="180"/>
      </w:pPr>
    </w:lvl>
  </w:abstractNum>
  <w:abstractNum w:abstractNumId="36">
    <w:nsid w:val="57C27147"/>
    <w:multiLevelType w:val="multilevel"/>
    <w:tmpl w:val="EC96B8E8"/>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59723020"/>
    <w:multiLevelType w:val="hybridMultilevel"/>
    <w:tmpl w:val="F92E24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8">
    <w:nsid w:val="5A937BB7"/>
    <w:multiLevelType w:val="hybridMultilevel"/>
    <w:tmpl w:val="5C7C8EFC"/>
    <w:lvl w:ilvl="0" w:tplc="017A101E">
      <w:start w:val="1"/>
      <w:numFmt w:val="decimal"/>
      <w:lvlText w:val="%1."/>
      <w:lvlJc w:val="left"/>
      <w:pPr>
        <w:ind w:left="360" w:hanging="360"/>
      </w:pPr>
      <w:rPr>
        <w:b w:val="0"/>
        <w:b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9">
    <w:nsid w:val="5CE86F72"/>
    <w:multiLevelType w:val="hybridMultilevel"/>
    <w:tmpl w:val="FA7AE434"/>
    <w:lvl w:ilvl="0" w:tplc="2DEE5AF0">
      <w:start w:val="1"/>
      <w:numFmt w:val="decimal"/>
      <w:lvlText w:val="%1."/>
      <w:lvlJc w:val="left"/>
      <w:pPr>
        <w:ind w:left="360" w:hanging="360"/>
      </w:pPr>
      <w:rPr>
        <w:i w:val="0"/>
        <w:i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5FFE5033"/>
    <w:multiLevelType w:val="hybridMultilevel"/>
    <w:tmpl w:val="1FA68D8A"/>
    <w:lvl w:ilvl="0" w:tplc="E5FA347E">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1">
    <w:nsid w:val="65971571"/>
    <w:multiLevelType w:val="hybridMultilevel"/>
    <w:tmpl w:val="6F24464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6D727F8A"/>
    <w:multiLevelType w:val="hybridMultilevel"/>
    <w:tmpl w:val="49C0A5FC"/>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3">
    <w:nsid w:val="6FD22BC7"/>
    <w:multiLevelType w:val="hybridMultilevel"/>
    <w:tmpl w:val="4C6C2A18"/>
    <w:lvl w:ilvl="0" w:tplc="E5FA347E">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3D33850"/>
    <w:multiLevelType w:val="hybridMultilevel"/>
    <w:tmpl w:val="04F6D584"/>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5">
    <w:nsid w:val="74AC485E"/>
    <w:multiLevelType w:val="hybridMultilevel"/>
    <w:tmpl w:val="04266330"/>
    <w:lvl w:ilvl="0" w:tplc="E5FA347E">
      <w:start w:val="1"/>
      <w:numFmt w:val="decimal"/>
      <w:lvlText w:val="%1."/>
      <w:lvlJc w:val="left"/>
      <w:pPr>
        <w:ind w:left="2" w:hanging="360"/>
      </w:pPr>
      <w:rPr>
        <w:rFonts w:hint="default"/>
      </w:rPr>
    </w:lvl>
    <w:lvl w:ilvl="1" w:tplc="04220019" w:tentative="1">
      <w:start w:val="1"/>
      <w:numFmt w:val="lowerLetter"/>
      <w:lvlText w:val="%2."/>
      <w:lvlJc w:val="left"/>
      <w:pPr>
        <w:ind w:left="940" w:hanging="360"/>
      </w:pPr>
    </w:lvl>
    <w:lvl w:ilvl="2" w:tplc="0422001B" w:tentative="1">
      <w:start w:val="1"/>
      <w:numFmt w:val="lowerRoman"/>
      <w:lvlText w:val="%3."/>
      <w:lvlJc w:val="right"/>
      <w:pPr>
        <w:ind w:left="1660" w:hanging="180"/>
      </w:pPr>
    </w:lvl>
    <w:lvl w:ilvl="3" w:tplc="0422000F" w:tentative="1">
      <w:start w:val="1"/>
      <w:numFmt w:val="decimal"/>
      <w:lvlText w:val="%4."/>
      <w:lvlJc w:val="left"/>
      <w:pPr>
        <w:ind w:left="2380" w:hanging="360"/>
      </w:pPr>
    </w:lvl>
    <w:lvl w:ilvl="4" w:tplc="04220019" w:tentative="1">
      <w:start w:val="1"/>
      <w:numFmt w:val="lowerLetter"/>
      <w:lvlText w:val="%5."/>
      <w:lvlJc w:val="left"/>
      <w:pPr>
        <w:ind w:left="3100" w:hanging="360"/>
      </w:pPr>
    </w:lvl>
    <w:lvl w:ilvl="5" w:tplc="0422001B" w:tentative="1">
      <w:start w:val="1"/>
      <w:numFmt w:val="lowerRoman"/>
      <w:lvlText w:val="%6."/>
      <w:lvlJc w:val="right"/>
      <w:pPr>
        <w:ind w:left="3820" w:hanging="180"/>
      </w:pPr>
    </w:lvl>
    <w:lvl w:ilvl="6" w:tplc="0422000F" w:tentative="1">
      <w:start w:val="1"/>
      <w:numFmt w:val="decimal"/>
      <w:lvlText w:val="%7."/>
      <w:lvlJc w:val="left"/>
      <w:pPr>
        <w:ind w:left="4540" w:hanging="360"/>
      </w:pPr>
    </w:lvl>
    <w:lvl w:ilvl="7" w:tplc="04220019" w:tentative="1">
      <w:start w:val="1"/>
      <w:numFmt w:val="lowerLetter"/>
      <w:lvlText w:val="%8."/>
      <w:lvlJc w:val="left"/>
      <w:pPr>
        <w:ind w:left="5260" w:hanging="360"/>
      </w:pPr>
    </w:lvl>
    <w:lvl w:ilvl="8" w:tplc="0422001B" w:tentative="1">
      <w:start w:val="1"/>
      <w:numFmt w:val="lowerRoman"/>
      <w:lvlText w:val="%9."/>
      <w:lvlJc w:val="right"/>
      <w:pPr>
        <w:ind w:left="5980" w:hanging="180"/>
      </w:pPr>
    </w:lvl>
  </w:abstractNum>
  <w:abstractNum w:abstractNumId="46">
    <w:nsid w:val="77387ABA"/>
    <w:multiLevelType w:val="multilevel"/>
    <w:tmpl w:val="05726098"/>
    <w:lvl w:ilvl="0">
      <w:start w:val="1"/>
      <w:numFmt w:val="decimal"/>
      <w:lvlText w:val="%1."/>
      <w:lvlJc w:val="left"/>
      <w:pPr>
        <w:ind w:left="72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nsid w:val="78F06F9F"/>
    <w:multiLevelType w:val="hybridMultilevel"/>
    <w:tmpl w:val="FDF2C192"/>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8">
    <w:nsid w:val="7CB041F0"/>
    <w:multiLevelType w:val="hybridMultilevel"/>
    <w:tmpl w:val="C210593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36"/>
  </w:num>
  <w:num w:numId="2">
    <w:abstractNumId w:val="16"/>
  </w:num>
  <w:num w:numId="3">
    <w:abstractNumId w:val="46"/>
  </w:num>
  <w:num w:numId="4">
    <w:abstractNumId w:val="8"/>
  </w:num>
  <w:num w:numId="5">
    <w:abstractNumId w:val="10"/>
  </w:num>
  <w:num w:numId="6">
    <w:abstractNumId w:val="17"/>
  </w:num>
  <w:num w:numId="7">
    <w:abstractNumId w:val="47"/>
  </w:num>
  <w:num w:numId="8">
    <w:abstractNumId w:val="9"/>
  </w:num>
  <w:num w:numId="9">
    <w:abstractNumId w:val="33"/>
  </w:num>
  <w:num w:numId="10">
    <w:abstractNumId w:val="37"/>
  </w:num>
  <w:num w:numId="11">
    <w:abstractNumId w:val="13"/>
  </w:num>
  <w:num w:numId="12">
    <w:abstractNumId w:val="1"/>
  </w:num>
  <w:num w:numId="13">
    <w:abstractNumId w:val="27"/>
  </w:num>
  <w:num w:numId="14">
    <w:abstractNumId w:val="7"/>
  </w:num>
  <w:num w:numId="15">
    <w:abstractNumId w:val="22"/>
  </w:num>
  <w:num w:numId="16">
    <w:abstractNumId w:val="38"/>
  </w:num>
  <w:num w:numId="17">
    <w:abstractNumId w:val="21"/>
  </w:num>
  <w:num w:numId="18">
    <w:abstractNumId w:val="18"/>
  </w:num>
  <w:num w:numId="19">
    <w:abstractNumId w:val="26"/>
  </w:num>
  <w:num w:numId="20">
    <w:abstractNumId w:val="15"/>
  </w:num>
  <w:num w:numId="21">
    <w:abstractNumId w:val="12"/>
  </w:num>
  <w:num w:numId="22">
    <w:abstractNumId w:val="28"/>
  </w:num>
  <w:num w:numId="23">
    <w:abstractNumId w:val="48"/>
  </w:num>
  <w:num w:numId="24">
    <w:abstractNumId w:val="23"/>
  </w:num>
  <w:num w:numId="25">
    <w:abstractNumId w:val="31"/>
  </w:num>
  <w:num w:numId="26">
    <w:abstractNumId w:val="41"/>
  </w:num>
  <w:num w:numId="27">
    <w:abstractNumId w:val="40"/>
  </w:num>
  <w:num w:numId="28">
    <w:abstractNumId w:val="43"/>
  </w:num>
  <w:num w:numId="29">
    <w:abstractNumId w:val="2"/>
  </w:num>
  <w:num w:numId="30">
    <w:abstractNumId w:val="0"/>
  </w:num>
  <w:num w:numId="31">
    <w:abstractNumId w:val="20"/>
  </w:num>
  <w:num w:numId="32">
    <w:abstractNumId w:val="29"/>
  </w:num>
  <w:num w:numId="33">
    <w:abstractNumId w:val="45"/>
  </w:num>
  <w:num w:numId="34">
    <w:abstractNumId w:val="39"/>
  </w:num>
  <w:num w:numId="35">
    <w:abstractNumId w:val="19"/>
  </w:num>
  <w:num w:numId="36">
    <w:abstractNumId w:val="11"/>
  </w:num>
  <w:num w:numId="37">
    <w:abstractNumId w:val="34"/>
  </w:num>
  <w:num w:numId="38">
    <w:abstractNumId w:val="5"/>
  </w:num>
  <w:num w:numId="39">
    <w:abstractNumId w:val="6"/>
  </w:num>
  <w:num w:numId="40">
    <w:abstractNumId w:val="3"/>
  </w:num>
  <w:num w:numId="41">
    <w:abstractNumId w:val="25"/>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0"/>
  </w:num>
  <w:num w:numId="45">
    <w:abstractNumId w:val="4"/>
  </w:num>
  <w:num w:numId="46">
    <w:abstractNumId w:val="44"/>
  </w:num>
  <w:num w:numId="47">
    <w:abstractNumId w:val="24"/>
  </w:num>
  <w:num w:numId="48">
    <w:abstractNumId w:val="14"/>
  </w:num>
  <w:num w:numId="4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CD7740"/>
    <w:rsid w:val="00097F8A"/>
    <w:rsid w:val="000A169E"/>
    <w:rsid w:val="000C76A0"/>
    <w:rsid w:val="000E0E6F"/>
    <w:rsid w:val="00154EA3"/>
    <w:rsid w:val="00175373"/>
    <w:rsid w:val="00193EBA"/>
    <w:rsid w:val="00196959"/>
    <w:rsid w:val="00197F29"/>
    <w:rsid w:val="0023108A"/>
    <w:rsid w:val="0023517C"/>
    <w:rsid w:val="002423FB"/>
    <w:rsid w:val="002A58B9"/>
    <w:rsid w:val="002D583C"/>
    <w:rsid w:val="003646EC"/>
    <w:rsid w:val="00365438"/>
    <w:rsid w:val="00381EBD"/>
    <w:rsid w:val="003A62FC"/>
    <w:rsid w:val="00463A50"/>
    <w:rsid w:val="00470341"/>
    <w:rsid w:val="00472606"/>
    <w:rsid w:val="00477868"/>
    <w:rsid w:val="004C0785"/>
    <w:rsid w:val="004D0AFD"/>
    <w:rsid w:val="004E2E1B"/>
    <w:rsid w:val="005255F3"/>
    <w:rsid w:val="00534F4D"/>
    <w:rsid w:val="00535A8F"/>
    <w:rsid w:val="00600E9C"/>
    <w:rsid w:val="00603952"/>
    <w:rsid w:val="0061369A"/>
    <w:rsid w:val="00665BAE"/>
    <w:rsid w:val="006811D6"/>
    <w:rsid w:val="00686208"/>
    <w:rsid w:val="0069148D"/>
    <w:rsid w:val="00692C8A"/>
    <w:rsid w:val="006F754C"/>
    <w:rsid w:val="00706BD7"/>
    <w:rsid w:val="00707D4D"/>
    <w:rsid w:val="00717F9F"/>
    <w:rsid w:val="00766B39"/>
    <w:rsid w:val="007C5C64"/>
    <w:rsid w:val="008A3500"/>
    <w:rsid w:val="008A7103"/>
    <w:rsid w:val="008E1C1E"/>
    <w:rsid w:val="00966DDD"/>
    <w:rsid w:val="009936DA"/>
    <w:rsid w:val="009B78ED"/>
    <w:rsid w:val="009C4629"/>
    <w:rsid w:val="009D6571"/>
    <w:rsid w:val="00A50AD4"/>
    <w:rsid w:val="00AD465A"/>
    <w:rsid w:val="00AE2226"/>
    <w:rsid w:val="00B466B0"/>
    <w:rsid w:val="00B576A0"/>
    <w:rsid w:val="00B650B9"/>
    <w:rsid w:val="00B6513B"/>
    <w:rsid w:val="00B66FEA"/>
    <w:rsid w:val="00B670DD"/>
    <w:rsid w:val="00BA7F3E"/>
    <w:rsid w:val="00BF679F"/>
    <w:rsid w:val="00C2471F"/>
    <w:rsid w:val="00C9728C"/>
    <w:rsid w:val="00CD7740"/>
    <w:rsid w:val="00D077C1"/>
    <w:rsid w:val="00D95B4D"/>
    <w:rsid w:val="00DA759D"/>
    <w:rsid w:val="00E1420C"/>
    <w:rsid w:val="00E36B98"/>
    <w:rsid w:val="00E42DA1"/>
    <w:rsid w:val="00E66D09"/>
    <w:rsid w:val="00E82208"/>
    <w:rsid w:val="00EB014F"/>
    <w:rsid w:val="00EB02B7"/>
    <w:rsid w:val="00F57B9F"/>
    <w:rsid w:val="00FB0D5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373"/>
    <w:pPr>
      <w:suppressAutoHyphens/>
      <w:spacing w:line="1" w:lineRule="atLeast"/>
      <w:ind w:leftChars="-1" w:left="-1" w:hangingChars="1" w:hanging="1"/>
      <w:textDirection w:val="btLr"/>
      <w:textAlignment w:val="top"/>
      <w:outlineLvl w:val="0"/>
    </w:pPr>
    <w:rPr>
      <w:position w:val="-1"/>
      <w:sz w:val="28"/>
      <w:szCs w:val="24"/>
      <w:lang w:val="ru-RU" w:eastAsia="ru-RU"/>
    </w:rPr>
  </w:style>
  <w:style w:type="paragraph" w:styleId="1">
    <w:name w:val="heading 1"/>
    <w:basedOn w:val="a"/>
    <w:next w:val="a"/>
    <w:uiPriority w:val="9"/>
    <w:qFormat/>
    <w:rsid w:val="00175373"/>
    <w:pPr>
      <w:keepNext/>
    </w:pPr>
    <w:rPr>
      <w:sz w:val="32"/>
      <w:lang w:val="uk-UA"/>
    </w:rPr>
  </w:style>
  <w:style w:type="paragraph" w:styleId="2">
    <w:name w:val="heading 2"/>
    <w:basedOn w:val="a"/>
    <w:next w:val="a"/>
    <w:uiPriority w:val="9"/>
    <w:semiHidden/>
    <w:unhideWhenUsed/>
    <w:qFormat/>
    <w:rsid w:val="00175373"/>
    <w:pPr>
      <w:keepNext/>
      <w:spacing w:before="240" w:after="60"/>
      <w:outlineLvl w:val="1"/>
    </w:pPr>
    <w:rPr>
      <w:rFonts w:ascii="Arial" w:hAnsi="Arial" w:cs="Arial"/>
      <w:b/>
      <w:bCs/>
      <w:i/>
      <w:iCs/>
      <w:szCs w:val="28"/>
    </w:rPr>
  </w:style>
  <w:style w:type="paragraph" w:styleId="3">
    <w:name w:val="heading 3"/>
    <w:basedOn w:val="a"/>
    <w:next w:val="a"/>
    <w:uiPriority w:val="9"/>
    <w:semiHidden/>
    <w:unhideWhenUsed/>
    <w:qFormat/>
    <w:rsid w:val="00175373"/>
    <w:pPr>
      <w:keepNext/>
      <w:keepLines/>
      <w:spacing w:before="280" w:after="80"/>
      <w:outlineLvl w:val="2"/>
    </w:pPr>
    <w:rPr>
      <w:b/>
      <w:szCs w:val="28"/>
    </w:rPr>
  </w:style>
  <w:style w:type="paragraph" w:styleId="4">
    <w:name w:val="heading 4"/>
    <w:basedOn w:val="a"/>
    <w:next w:val="a"/>
    <w:uiPriority w:val="9"/>
    <w:semiHidden/>
    <w:unhideWhenUsed/>
    <w:qFormat/>
    <w:rsid w:val="00175373"/>
    <w:pPr>
      <w:keepNext/>
      <w:jc w:val="center"/>
      <w:outlineLvl w:val="3"/>
    </w:pPr>
    <w:rPr>
      <w:b/>
      <w:bCs/>
    </w:rPr>
  </w:style>
  <w:style w:type="paragraph" w:styleId="5">
    <w:name w:val="heading 5"/>
    <w:basedOn w:val="a"/>
    <w:next w:val="a"/>
    <w:uiPriority w:val="9"/>
    <w:semiHidden/>
    <w:unhideWhenUsed/>
    <w:qFormat/>
    <w:rsid w:val="00175373"/>
    <w:pPr>
      <w:keepNext/>
      <w:keepLines/>
      <w:spacing w:before="220" w:after="40"/>
      <w:outlineLvl w:val="4"/>
    </w:pPr>
    <w:rPr>
      <w:b/>
      <w:sz w:val="22"/>
      <w:szCs w:val="22"/>
    </w:rPr>
  </w:style>
  <w:style w:type="paragraph" w:styleId="6">
    <w:name w:val="heading 6"/>
    <w:basedOn w:val="a"/>
    <w:next w:val="a"/>
    <w:uiPriority w:val="9"/>
    <w:semiHidden/>
    <w:unhideWhenUsed/>
    <w:qFormat/>
    <w:rsid w:val="00175373"/>
    <w:pPr>
      <w:keepNext/>
      <w:keepLines/>
      <w:spacing w:before="200" w:after="40"/>
      <w:outlineLvl w:val="5"/>
    </w:pPr>
    <w:rPr>
      <w:b/>
      <w:sz w:val="20"/>
      <w:szCs w:val="20"/>
    </w:rPr>
  </w:style>
  <w:style w:type="paragraph" w:styleId="7">
    <w:name w:val="heading 7"/>
    <w:basedOn w:val="a"/>
    <w:next w:val="a"/>
    <w:rsid w:val="00175373"/>
    <w:pPr>
      <w:keepNext/>
      <w:ind w:firstLine="600"/>
      <w:jc w:val="center"/>
      <w:outlineLvl w:val="6"/>
    </w:pPr>
    <w:rPr>
      <w:b/>
      <w:bCs/>
    </w:rPr>
  </w:style>
  <w:style w:type="paragraph" w:styleId="8">
    <w:name w:val="heading 8"/>
    <w:basedOn w:val="a"/>
    <w:next w:val="a"/>
    <w:rsid w:val="00175373"/>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75373"/>
    <w:tblPr>
      <w:tblCellMar>
        <w:top w:w="0" w:type="dxa"/>
        <w:left w:w="0" w:type="dxa"/>
        <w:bottom w:w="0" w:type="dxa"/>
        <w:right w:w="0" w:type="dxa"/>
      </w:tblCellMar>
    </w:tblPr>
  </w:style>
  <w:style w:type="paragraph" w:styleId="a3">
    <w:name w:val="Title"/>
    <w:basedOn w:val="a"/>
    <w:next w:val="a"/>
    <w:uiPriority w:val="10"/>
    <w:qFormat/>
    <w:rsid w:val="00175373"/>
    <w:pPr>
      <w:keepNext/>
      <w:keepLines/>
      <w:spacing w:before="480" w:after="120"/>
    </w:pPr>
    <w:rPr>
      <w:b/>
      <w:sz w:val="72"/>
      <w:szCs w:val="72"/>
    </w:rPr>
  </w:style>
  <w:style w:type="paragraph" w:styleId="30">
    <w:name w:val="Body Text Indent 3"/>
    <w:basedOn w:val="a"/>
    <w:rsid w:val="00175373"/>
    <w:pPr>
      <w:ind w:left="5520"/>
      <w:jc w:val="both"/>
    </w:pPr>
  </w:style>
  <w:style w:type="paragraph" w:styleId="a4">
    <w:name w:val="footer"/>
    <w:basedOn w:val="a"/>
    <w:rsid w:val="00175373"/>
    <w:pPr>
      <w:tabs>
        <w:tab w:val="center" w:pos="4677"/>
        <w:tab w:val="right" w:pos="9355"/>
      </w:tabs>
    </w:pPr>
  </w:style>
  <w:style w:type="character" w:styleId="a5">
    <w:name w:val="page number"/>
    <w:basedOn w:val="a0"/>
    <w:rsid w:val="00175373"/>
    <w:rPr>
      <w:w w:val="100"/>
      <w:position w:val="-1"/>
      <w:effect w:val="none"/>
      <w:vertAlign w:val="baseline"/>
      <w:cs w:val="0"/>
      <w:em w:val="none"/>
    </w:rPr>
  </w:style>
  <w:style w:type="table" w:styleId="a6">
    <w:name w:val="Table Grid"/>
    <w:basedOn w:val="a1"/>
    <w:uiPriority w:val="39"/>
    <w:qFormat/>
    <w:rsid w:val="00175373"/>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175373"/>
    <w:rPr>
      <w:color w:val="0000FF"/>
      <w:w w:val="100"/>
      <w:position w:val="-1"/>
      <w:u w:val="single"/>
      <w:effect w:val="none"/>
      <w:vertAlign w:val="baseline"/>
      <w:cs w:val="0"/>
      <w:em w:val="none"/>
    </w:rPr>
  </w:style>
  <w:style w:type="paragraph" w:styleId="a8">
    <w:name w:val="Body Text"/>
    <w:basedOn w:val="a"/>
    <w:rsid w:val="00175373"/>
    <w:pPr>
      <w:spacing w:after="120"/>
    </w:pPr>
  </w:style>
  <w:style w:type="paragraph" w:customStyle="1" w:styleId="FR2">
    <w:name w:val="FR2"/>
    <w:rsid w:val="00175373"/>
    <w:pPr>
      <w:widowControl w:val="0"/>
      <w:suppressAutoHyphens/>
      <w:autoSpaceDE w:val="0"/>
      <w:autoSpaceDN w:val="0"/>
      <w:adjustRightInd w:val="0"/>
      <w:spacing w:before="220" w:line="1" w:lineRule="atLeast"/>
      <w:ind w:leftChars="-1" w:left="40" w:hangingChars="1" w:hanging="20"/>
      <w:textDirection w:val="btLr"/>
      <w:textAlignment w:val="top"/>
      <w:outlineLvl w:val="0"/>
    </w:pPr>
    <w:rPr>
      <w:rFonts w:ascii="Arial" w:hAnsi="Arial" w:cs="Arial"/>
      <w:position w:val="-1"/>
      <w:sz w:val="18"/>
      <w:szCs w:val="18"/>
    </w:rPr>
  </w:style>
  <w:style w:type="paragraph" w:styleId="31">
    <w:name w:val="Body Text 3"/>
    <w:basedOn w:val="a"/>
    <w:rsid w:val="00175373"/>
    <w:pPr>
      <w:spacing w:after="120"/>
    </w:pPr>
    <w:rPr>
      <w:sz w:val="16"/>
      <w:szCs w:val="16"/>
    </w:rPr>
  </w:style>
  <w:style w:type="paragraph" w:styleId="a9">
    <w:name w:val="Balloon Text"/>
    <w:basedOn w:val="a"/>
    <w:qFormat/>
    <w:rsid w:val="00175373"/>
    <w:rPr>
      <w:rFonts w:ascii="Tahoma" w:hAnsi="Tahoma"/>
      <w:sz w:val="16"/>
      <w:szCs w:val="16"/>
    </w:rPr>
  </w:style>
  <w:style w:type="character" w:customStyle="1" w:styleId="aa">
    <w:name w:val="Текст выноски Знак"/>
    <w:rsid w:val="00175373"/>
    <w:rPr>
      <w:rFonts w:ascii="Tahoma" w:hAnsi="Tahoma" w:cs="Tahoma"/>
      <w:w w:val="100"/>
      <w:position w:val="-1"/>
      <w:sz w:val="16"/>
      <w:szCs w:val="16"/>
      <w:effect w:val="none"/>
      <w:vertAlign w:val="baseline"/>
      <w:cs w:val="0"/>
      <w:em w:val="none"/>
    </w:rPr>
  </w:style>
  <w:style w:type="paragraph" w:styleId="ab">
    <w:name w:val="header"/>
    <w:basedOn w:val="a"/>
    <w:qFormat/>
    <w:rsid w:val="00175373"/>
    <w:pPr>
      <w:tabs>
        <w:tab w:val="center" w:pos="4677"/>
        <w:tab w:val="right" w:pos="9355"/>
      </w:tabs>
    </w:pPr>
    <w:rPr>
      <w:sz w:val="24"/>
    </w:rPr>
  </w:style>
  <w:style w:type="character" w:customStyle="1" w:styleId="ac">
    <w:name w:val="Верхний колонтитул Знак"/>
    <w:rsid w:val="00175373"/>
    <w:rPr>
      <w:w w:val="100"/>
      <w:position w:val="-1"/>
      <w:sz w:val="24"/>
      <w:szCs w:val="24"/>
      <w:effect w:val="none"/>
      <w:vertAlign w:val="baseline"/>
      <w:cs w:val="0"/>
      <w:em w:val="none"/>
    </w:rPr>
  </w:style>
  <w:style w:type="paragraph" w:customStyle="1" w:styleId="Style7">
    <w:name w:val="Style7"/>
    <w:basedOn w:val="a"/>
    <w:rsid w:val="00175373"/>
    <w:pPr>
      <w:widowControl w:val="0"/>
      <w:autoSpaceDE w:val="0"/>
      <w:autoSpaceDN w:val="0"/>
      <w:adjustRightInd w:val="0"/>
    </w:pPr>
    <w:rPr>
      <w:sz w:val="24"/>
      <w:lang w:val="uk-UA" w:eastAsia="uk-UA"/>
    </w:rPr>
  </w:style>
  <w:style w:type="character" w:customStyle="1" w:styleId="FontStyle25">
    <w:name w:val="Font Style25"/>
    <w:rsid w:val="00175373"/>
    <w:rPr>
      <w:rFonts w:ascii="Times New Roman" w:hAnsi="Times New Roman" w:cs="Times New Roman"/>
      <w:w w:val="100"/>
      <w:position w:val="-1"/>
      <w:sz w:val="24"/>
      <w:szCs w:val="24"/>
      <w:effect w:val="none"/>
      <w:vertAlign w:val="baseline"/>
      <w:cs w:val="0"/>
      <w:em w:val="none"/>
    </w:rPr>
  </w:style>
  <w:style w:type="paragraph" w:customStyle="1" w:styleId="Style15">
    <w:name w:val="Style15"/>
    <w:basedOn w:val="a"/>
    <w:rsid w:val="00175373"/>
    <w:pPr>
      <w:widowControl w:val="0"/>
      <w:autoSpaceDE w:val="0"/>
      <w:autoSpaceDN w:val="0"/>
      <w:adjustRightInd w:val="0"/>
    </w:pPr>
    <w:rPr>
      <w:sz w:val="24"/>
      <w:lang w:val="uk-UA" w:eastAsia="uk-UA"/>
    </w:rPr>
  </w:style>
  <w:style w:type="character" w:customStyle="1" w:styleId="40">
    <w:name w:val="Заголовок 4 Знак"/>
    <w:rsid w:val="00175373"/>
    <w:rPr>
      <w:b/>
      <w:bCs/>
      <w:w w:val="100"/>
      <w:position w:val="-1"/>
      <w:sz w:val="28"/>
      <w:szCs w:val="24"/>
      <w:effect w:val="none"/>
      <w:vertAlign w:val="baseline"/>
      <w:cs w:val="0"/>
      <w:em w:val="none"/>
      <w:lang w:eastAsia="ru-RU"/>
    </w:rPr>
  </w:style>
  <w:style w:type="character" w:customStyle="1" w:styleId="70">
    <w:name w:val="Заголовок 7 Знак"/>
    <w:rsid w:val="00175373"/>
    <w:rPr>
      <w:b/>
      <w:bCs/>
      <w:w w:val="100"/>
      <w:position w:val="-1"/>
      <w:sz w:val="28"/>
      <w:szCs w:val="24"/>
      <w:effect w:val="none"/>
      <w:vertAlign w:val="baseline"/>
      <w:cs w:val="0"/>
      <w:em w:val="none"/>
      <w:lang w:eastAsia="ru-RU"/>
    </w:rPr>
  </w:style>
  <w:style w:type="paragraph" w:styleId="ad">
    <w:name w:val="List"/>
    <w:basedOn w:val="a"/>
    <w:rsid w:val="00175373"/>
    <w:pPr>
      <w:ind w:left="283" w:hanging="283"/>
    </w:pPr>
    <w:rPr>
      <w:sz w:val="20"/>
      <w:szCs w:val="20"/>
      <w:lang w:val="uk-UA"/>
    </w:rPr>
  </w:style>
  <w:style w:type="paragraph" w:styleId="ae">
    <w:name w:val="Normal (Web)"/>
    <w:basedOn w:val="a"/>
    <w:uiPriority w:val="99"/>
    <w:qFormat/>
    <w:rsid w:val="00175373"/>
    <w:pPr>
      <w:spacing w:before="100" w:beforeAutospacing="1" w:after="100" w:afterAutospacing="1"/>
    </w:pPr>
    <w:rPr>
      <w:sz w:val="24"/>
    </w:rPr>
  </w:style>
  <w:style w:type="paragraph" w:customStyle="1" w:styleId="10">
    <w:name w:val="Абзац списку1"/>
    <w:basedOn w:val="a"/>
    <w:rsid w:val="00175373"/>
    <w:pPr>
      <w:ind w:left="708"/>
    </w:pPr>
    <w:rPr>
      <w:sz w:val="24"/>
      <w:lang w:val="uk-UA"/>
    </w:rPr>
  </w:style>
  <w:style w:type="character" w:customStyle="1" w:styleId="apple-converted-space">
    <w:name w:val="apple-converted-space"/>
    <w:basedOn w:val="a0"/>
    <w:rsid w:val="00175373"/>
    <w:rPr>
      <w:w w:val="100"/>
      <w:position w:val="-1"/>
      <w:effect w:val="none"/>
      <w:vertAlign w:val="baseline"/>
      <w:cs w:val="0"/>
      <w:em w:val="none"/>
    </w:rPr>
  </w:style>
  <w:style w:type="character" w:customStyle="1" w:styleId="st">
    <w:name w:val="st"/>
    <w:rsid w:val="00175373"/>
    <w:rPr>
      <w:w w:val="100"/>
      <w:position w:val="-1"/>
      <w:effect w:val="none"/>
      <w:vertAlign w:val="baseline"/>
      <w:cs w:val="0"/>
      <w:em w:val="none"/>
    </w:rPr>
  </w:style>
  <w:style w:type="paragraph" w:styleId="af">
    <w:name w:val="Body Text Indent"/>
    <w:basedOn w:val="a"/>
    <w:qFormat/>
    <w:rsid w:val="00175373"/>
    <w:pPr>
      <w:spacing w:after="120"/>
      <w:ind w:left="283"/>
    </w:pPr>
  </w:style>
  <w:style w:type="character" w:customStyle="1" w:styleId="af0">
    <w:name w:val="Основной текст с отступом Знак"/>
    <w:rsid w:val="00175373"/>
    <w:rPr>
      <w:w w:val="100"/>
      <w:position w:val="-1"/>
      <w:sz w:val="28"/>
      <w:szCs w:val="24"/>
      <w:effect w:val="none"/>
      <w:vertAlign w:val="baseline"/>
      <w:cs w:val="0"/>
      <w:em w:val="none"/>
      <w:lang w:val="ru-RU" w:eastAsia="ru-RU"/>
    </w:rPr>
  </w:style>
  <w:style w:type="paragraph" w:styleId="af1">
    <w:name w:val="List Paragraph"/>
    <w:basedOn w:val="a"/>
    <w:link w:val="af2"/>
    <w:uiPriority w:val="99"/>
    <w:qFormat/>
    <w:rsid w:val="00175373"/>
    <w:pPr>
      <w:ind w:left="720"/>
      <w:contextualSpacing/>
    </w:pPr>
    <w:rPr>
      <w:szCs w:val="28"/>
      <w:lang w:val="uk-UA"/>
    </w:rPr>
  </w:style>
  <w:style w:type="paragraph" w:customStyle="1" w:styleId="TableParagraph">
    <w:name w:val="Table Paragraph"/>
    <w:basedOn w:val="a"/>
    <w:uiPriority w:val="1"/>
    <w:qFormat/>
    <w:rsid w:val="00175373"/>
    <w:pPr>
      <w:widowControl w:val="0"/>
      <w:ind w:left="110"/>
    </w:pPr>
    <w:rPr>
      <w:sz w:val="22"/>
      <w:szCs w:val="22"/>
      <w:lang w:val="uk-UA" w:eastAsia="en-US"/>
    </w:rPr>
  </w:style>
  <w:style w:type="table" w:customStyle="1" w:styleId="TableNormal0">
    <w:name w:val="Table Normal"/>
    <w:next w:val="TableNormal"/>
    <w:qFormat/>
    <w:rsid w:val="00175373"/>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a0"/>
    <w:rsid w:val="00175373"/>
    <w:rPr>
      <w:w w:val="100"/>
      <w:position w:val="-1"/>
      <w:effect w:val="none"/>
      <w:vertAlign w:val="baseline"/>
      <w:cs w:val="0"/>
      <w:em w:val="none"/>
    </w:rPr>
  </w:style>
  <w:style w:type="character" w:customStyle="1" w:styleId="32">
    <w:name w:val="Основной текст с отступом 3 Знак"/>
    <w:rsid w:val="00175373"/>
    <w:rPr>
      <w:w w:val="100"/>
      <w:position w:val="-1"/>
      <w:sz w:val="28"/>
      <w:szCs w:val="24"/>
      <w:effect w:val="none"/>
      <w:vertAlign w:val="baseline"/>
      <w:cs w:val="0"/>
      <w:em w:val="none"/>
      <w:lang w:eastAsia="ru-RU"/>
    </w:rPr>
  </w:style>
  <w:style w:type="paragraph" w:customStyle="1" w:styleId="20">
    <w:name w:val="Абзац списку2"/>
    <w:basedOn w:val="a"/>
    <w:rsid w:val="00175373"/>
    <w:pPr>
      <w:ind w:left="720"/>
      <w:contextualSpacing/>
    </w:pPr>
    <w:rPr>
      <w:szCs w:val="28"/>
      <w:lang w:val="uk-UA"/>
    </w:rPr>
  </w:style>
  <w:style w:type="paragraph" w:customStyle="1" w:styleId="33">
    <w:name w:val="Абзац списку3"/>
    <w:basedOn w:val="a"/>
    <w:rsid w:val="00175373"/>
    <w:pPr>
      <w:ind w:left="720"/>
      <w:contextualSpacing/>
    </w:pPr>
    <w:rPr>
      <w:szCs w:val="28"/>
      <w:lang w:val="uk-UA"/>
    </w:rPr>
  </w:style>
  <w:style w:type="character" w:customStyle="1" w:styleId="apple-tab-span">
    <w:name w:val="apple-tab-span"/>
    <w:rsid w:val="00175373"/>
    <w:rPr>
      <w:w w:val="100"/>
      <w:position w:val="-1"/>
      <w:effect w:val="none"/>
      <w:vertAlign w:val="baseline"/>
      <w:cs w:val="0"/>
      <w:em w:val="none"/>
    </w:rPr>
  </w:style>
  <w:style w:type="paragraph" w:styleId="af3">
    <w:name w:val="Subtitle"/>
    <w:basedOn w:val="a"/>
    <w:next w:val="a"/>
    <w:uiPriority w:val="11"/>
    <w:qFormat/>
    <w:rsid w:val="00175373"/>
    <w:pPr>
      <w:keepNext/>
      <w:keepLines/>
      <w:spacing w:before="360" w:after="80"/>
    </w:pPr>
    <w:rPr>
      <w:rFonts w:ascii="Georgia" w:eastAsia="Georgia" w:hAnsi="Georgia" w:cs="Georgia"/>
      <w:i/>
      <w:color w:val="666666"/>
      <w:sz w:val="48"/>
      <w:szCs w:val="48"/>
    </w:rPr>
  </w:style>
  <w:style w:type="table" w:customStyle="1" w:styleId="af4">
    <w:basedOn w:val="TableNormal0"/>
    <w:rsid w:val="00175373"/>
    <w:tblPr>
      <w:tblStyleRowBandSize w:val="1"/>
      <w:tblStyleColBandSize w:val="1"/>
      <w:tblInd w:w="0" w:type="dxa"/>
      <w:tblCellMar>
        <w:top w:w="0" w:type="dxa"/>
        <w:left w:w="108" w:type="dxa"/>
        <w:bottom w:w="0" w:type="dxa"/>
        <w:right w:w="108" w:type="dxa"/>
      </w:tblCellMar>
    </w:tblPr>
  </w:style>
  <w:style w:type="table" w:customStyle="1" w:styleId="af5">
    <w:basedOn w:val="TableNormal0"/>
    <w:rsid w:val="00175373"/>
    <w:tblPr>
      <w:tblStyleRowBandSize w:val="1"/>
      <w:tblStyleColBandSize w:val="1"/>
      <w:tblInd w:w="0" w:type="dxa"/>
      <w:tblCellMar>
        <w:top w:w="0" w:type="dxa"/>
        <w:left w:w="108" w:type="dxa"/>
        <w:bottom w:w="0" w:type="dxa"/>
        <w:right w:w="108" w:type="dxa"/>
      </w:tblCellMar>
    </w:tblPr>
  </w:style>
  <w:style w:type="table" w:customStyle="1" w:styleId="af6">
    <w:basedOn w:val="TableNormal0"/>
    <w:rsid w:val="00175373"/>
    <w:tblPr>
      <w:tblStyleRowBandSize w:val="1"/>
      <w:tblStyleColBandSize w:val="1"/>
      <w:tblInd w:w="0" w:type="dxa"/>
      <w:tblCellMar>
        <w:top w:w="0" w:type="dxa"/>
        <w:left w:w="108" w:type="dxa"/>
        <w:bottom w:w="0" w:type="dxa"/>
        <w:right w:w="108" w:type="dxa"/>
      </w:tblCellMar>
    </w:tblPr>
  </w:style>
  <w:style w:type="table" w:customStyle="1" w:styleId="af7">
    <w:basedOn w:val="TableNormal0"/>
    <w:rsid w:val="00175373"/>
    <w:tblPr>
      <w:tblStyleRowBandSize w:val="1"/>
      <w:tblStyleColBandSize w:val="1"/>
      <w:tblInd w:w="0" w:type="dxa"/>
      <w:tblCellMar>
        <w:top w:w="0" w:type="dxa"/>
        <w:left w:w="0" w:type="dxa"/>
        <w:bottom w:w="0" w:type="dxa"/>
        <w:right w:w="0" w:type="dxa"/>
      </w:tblCellMar>
    </w:tblPr>
  </w:style>
  <w:style w:type="table" w:customStyle="1" w:styleId="af8">
    <w:basedOn w:val="TableNormal0"/>
    <w:rsid w:val="00175373"/>
    <w:tblPr>
      <w:tblStyleRowBandSize w:val="1"/>
      <w:tblStyleColBandSize w:val="1"/>
      <w:tblInd w:w="0" w:type="dxa"/>
      <w:tblCellMar>
        <w:top w:w="0" w:type="dxa"/>
        <w:left w:w="0" w:type="dxa"/>
        <w:bottom w:w="0" w:type="dxa"/>
        <w:right w:w="0" w:type="dxa"/>
      </w:tblCellMar>
    </w:tblPr>
  </w:style>
  <w:style w:type="table" w:customStyle="1" w:styleId="af9">
    <w:basedOn w:val="TableNormal0"/>
    <w:rsid w:val="00175373"/>
    <w:tblPr>
      <w:tblStyleRowBandSize w:val="1"/>
      <w:tblStyleColBandSize w:val="1"/>
      <w:tblInd w:w="0" w:type="dxa"/>
      <w:tblCellMar>
        <w:top w:w="0" w:type="dxa"/>
        <w:left w:w="108" w:type="dxa"/>
        <w:bottom w:w="0" w:type="dxa"/>
        <w:right w:w="108" w:type="dxa"/>
      </w:tblCellMar>
    </w:tblPr>
  </w:style>
  <w:style w:type="table" w:customStyle="1" w:styleId="afa">
    <w:basedOn w:val="TableNormal0"/>
    <w:rsid w:val="00175373"/>
    <w:tblPr>
      <w:tblStyleRowBandSize w:val="1"/>
      <w:tblStyleColBandSize w:val="1"/>
      <w:tblInd w:w="0" w:type="dxa"/>
      <w:tblCellMar>
        <w:top w:w="0" w:type="dxa"/>
        <w:left w:w="115" w:type="dxa"/>
        <w:bottom w:w="0" w:type="dxa"/>
        <w:right w:w="115" w:type="dxa"/>
      </w:tblCellMar>
    </w:tblPr>
  </w:style>
  <w:style w:type="character" w:customStyle="1" w:styleId="af2">
    <w:name w:val="Абзац списку Знак"/>
    <w:link w:val="af1"/>
    <w:uiPriority w:val="99"/>
    <w:locked/>
    <w:rsid w:val="00097F8A"/>
    <w:rPr>
      <w:position w:val="-1"/>
      <w:sz w:val="28"/>
      <w:szCs w:val="28"/>
      <w:lang w:eastAsia="ru-RU"/>
    </w:rPr>
  </w:style>
  <w:style w:type="paragraph" w:customStyle="1" w:styleId="41">
    <w:name w:val="Абзац списку4"/>
    <w:basedOn w:val="a"/>
    <w:uiPriority w:val="34"/>
    <w:qFormat/>
    <w:rsid w:val="00097F8A"/>
    <w:pPr>
      <w:suppressAutoHyphens w:val="0"/>
      <w:spacing w:after="200" w:line="276" w:lineRule="auto"/>
      <w:ind w:leftChars="0" w:left="720" w:firstLineChars="0" w:firstLine="0"/>
      <w:contextualSpacing/>
      <w:textDirection w:val="lrTb"/>
      <w:textAlignment w:val="auto"/>
      <w:outlineLvl w:val="9"/>
    </w:pPr>
    <w:rPr>
      <w:rFonts w:ascii="Calibri" w:hAnsi="Calibri"/>
      <w:position w:val="0"/>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lnan.gov.ua/index.php/uk/publikatsii" TargetMode="External"/><Relationship Id="rId18" Type="http://schemas.openxmlformats.org/officeDocument/2006/relationships/hyperlink" Target="https://soundcloud.com/kultpodcas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zl.kiev.ua" TargetMode="External"/><Relationship Id="rId7" Type="http://schemas.openxmlformats.org/officeDocument/2006/relationships/endnotes" Target="endnotes.xml"/><Relationship Id="rId12" Type="http://schemas.openxmlformats.org/officeDocument/2006/relationships/hyperlink" Target="http://poetyka.uazone.net/translat.html" TargetMode="External"/><Relationship Id="rId17" Type="http://schemas.openxmlformats.org/officeDocument/2006/relationships/hyperlink" Target="https://podcasts.nv.ua/podcast/556-vysoka-polytsia.html" TargetMode="External"/><Relationship Id="rId25" Type="http://schemas.openxmlformats.org/officeDocument/2006/relationships/hyperlink" Target="https://www.chnu.edu.ua/media/f5eleobm/polozhennya-pro-zapobihannia-plahiatu_2024.pdf" TargetMode="External"/><Relationship Id="rId2" Type="http://schemas.openxmlformats.org/officeDocument/2006/relationships/numbering" Target="numbering.xml"/><Relationship Id="rId16" Type="http://schemas.openxmlformats.org/officeDocument/2006/relationships/hyperlink" Target="https://archer.chnu.edu.ua" TargetMode="External"/><Relationship Id="rId20" Type="http://schemas.openxmlformats.org/officeDocument/2006/relationships/hyperlink" Target="https://www.youtube.com/user/mystetsky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asporiana.org.ua" TargetMode="External"/><Relationship Id="rId24" Type="http://schemas.openxmlformats.org/officeDocument/2006/relationships/hyperlink" Target="https://www.chnu.edu.ua/media/jxdbs0zb/etychnyi-kodeks-chernivetskoho-natsionalnoho-universytetu.pdf" TargetMode="External"/><Relationship Id="rId5" Type="http://schemas.openxmlformats.org/officeDocument/2006/relationships/webSettings" Target="webSettings.xml"/><Relationship Id="rId15" Type="http://schemas.openxmlformats.org/officeDocument/2006/relationships/hyperlink" Target="http://www.ukrcenter.com" TargetMode="External"/><Relationship Id="rId23" Type="http://schemas.openxmlformats.org/officeDocument/2006/relationships/hyperlink" Target="http://www.ae-lib.org.ua" TargetMode="External"/><Relationship Id="rId28" Type="http://schemas.openxmlformats.org/officeDocument/2006/relationships/footer" Target="footer2.xml"/><Relationship Id="rId10" Type="http://schemas.openxmlformats.org/officeDocument/2006/relationships/hyperlink" Target="http://chtyvo.org.ua" TargetMode="External"/><Relationship Id="rId19" Type="http://schemas.openxmlformats.org/officeDocument/2006/relationships/hyperlink" Target="https://www.youtube.com/channel/UColwpT2NIz6rsMR20WUzCK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buv.gov.ua/" TargetMode="External"/><Relationship Id="rId22" Type="http://schemas.openxmlformats.org/officeDocument/2006/relationships/hyperlink" Target="http://www.academia.ed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uekh66PK0iuAKEsEBd7jJmNPg==">CgMxLjAaHwoBMBIaChgICVIUChJ0YWJsZS5oNWg4Z2ltcXh3OHoyCGguZ2pkZ3hzMg5oLmNsYjJ2bGFqYXNhMjIOaC54OXAzN2hjNW43Y3oyCWguMWZvYjl0ZTIJaC4zMGowemxsOAByITFVMjlEb2RwV0Q4T3k3Y0NUYjgtN05PN012T0FqUW9hLQ==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19</Pages>
  <Words>23909</Words>
  <Characters>13629</Characters>
  <Application>Microsoft Office Word</Application>
  <DocSecurity>0</DocSecurity>
  <Lines>113</Lines>
  <Paragraphs>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st7</dc:creator>
  <cp:lastModifiedBy>Користувач Windows</cp:lastModifiedBy>
  <cp:revision>49</cp:revision>
  <cp:lastPrinted>2025-02-25T13:03:00Z</cp:lastPrinted>
  <dcterms:created xsi:type="dcterms:W3CDTF">2012-05-24T14:29:00Z</dcterms:created>
  <dcterms:modified xsi:type="dcterms:W3CDTF">2025-02-25T13:50:00Z</dcterms:modified>
</cp:coreProperties>
</file>