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D91D" w14:textId="77777777" w:rsidR="00BE7B0B" w:rsidRDefault="00DB7B07">
      <w:pPr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ЗАТВЕРДЖУЮ</w:t>
      </w:r>
    </w:p>
    <w:p w14:paraId="2D5415E9" w14:textId="23381D31" w:rsidR="00BE7B0B" w:rsidRDefault="00240EC7">
      <w:pPr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Проректор з науково-педагогічної роботи</w:t>
      </w:r>
    </w:p>
    <w:p w14:paraId="2433E58D" w14:textId="533FE2D8" w:rsidR="00240EC7" w:rsidRDefault="00240EC7">
      <w:pPr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та освітньої діяльності</w:t>
      </w:r>
    </w:p>
    <w:p w14:paraId="0DD96676" w14:textId="226AF637" w:rsidR="00BE7B0B" w:rsidRDefault="00DB7B07">
      <w:pPr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______________ </w:t>
      </w:r>
      <w:r w:rsidR="00240EC7">
        <w:rPr>
          <w:b/>
          <w:sz w:val="20"/>
          <w:szCs w:val="20"/>
          <w:lang w:val="uk-UA"/>
        </w:rPr>
        <w:t>Тетяна ФЕДІРЧИК</w:t>
      </w:r>
    </w:p>
    <w:p w14:paraId="683C7609" w14:textId="40596A5E" w:rsidR="00BE7B0B" w:rsidRDefault="00DB7B07">
      <w:pPr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«</w:t>
      </w:r>
      <w:r w:rsidR="0034146C">
        <w:rPr>
          <w:b/>
          <w:sz w:val="20"/>
          <w:szCs w:val="20"/>
          <w:lang w:val="uk-UA"/>
        </w:rPr>
        <w:t>26</w:t>
      </w:r>
      <w:r>
        <w:rPr>
          <w:b/>
          <w:sz w:val="20"/>
          <w:szCs w:val="20"/>
          <w:lang w:val="uk-UA"/>
        </w:rPr>
        <w:t xml:space="preserve">» </w:t>
      </w:r>
      <w:r w:rsidR="00451639">
        <w:rPr>
          <w:b/>
          <w:sz w:val="20"/>
          <w:szCs w:val="20"/>
          <w:lang w:val="uk-UA"/>
        </w:rPr>
        <w:t>лютого</w:t>
      </w:r>
      <w:r w:rsidR="003C706A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202</w:t>
      </w:r>
      <w:r w:rsidR="00451639">
        <w:rPr>
          <w:b/>
          <w:sz w:val="20"/>
          <w:szCs w:val="20"/>
          <w:lang w:val="uk-UA"/>
        </w:rPr>
        <w:t>6</w:t>
      </w:r>
      <w:r>
        <w:rPr>
          <w:b/>
          <w:sz w:val="20"/>
          <w:szCs w:val="20"/>
          <w:lang w:val="uk-UA"/>
        </w:rPr>
        <w:t xml:space="preserve"> р.</w:t>
      </w:r>
    </w:p>
    <w:p w14:paraId="728927CF" w14:textId="77777777" w:rsidR="00BE7B0B" w:rsidRDefault="00BE7B0B">
      <w:pPr>
        <w:jc w:val="center"/>
        <w:rPr>
          <w:b/>
          <w:sz w:val="20"/>
          <w:szCs w:val="20"/>
          <w:lang w:val="uk-UA"/>
        </w:rPr>
      </w:pPr>
    </w:p>
    <w:p w14:paraId="12C929A9" w14:textId="77777777" w:rsidR="00BE7B0B" w:rsidRDefault="00DB7B07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РОЗКЛАД ЗАНЯТЬ</w:t>
      </w:r>
    </w:p>
    <w:p w14:paraId="4A4FFCCE" w14:textId="77777777" w:rsidR="00BE7B0B" w:rsidRDefault="00DB7B0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здобувачів вищої освіти ступеня доктора філософії</w:t>
      </w:r>
    </w:p>
    <w:p w14:paraId="79A23E74" w14:textId="77777777" w:rsidR="00BE7B0B" w:rsidRDefault="00DB7B07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1-го року навчання</w:t>
      </w:r>
    </w:p>
    <w:p w14:paraId="6042DD40" w14:textId="5A6A2B3D" w:rsidR="00BE7B0B" w:rsidRPr="0034146C" w:rsidRDefault="00DB7B07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 w:rsidRPr="0034146C">
        <w:rPr>
          <w:b/>
          <w:sz w:val="20"/>
          <w:szCs w:val="20"/>
          <w:lang w:val="uk-UA"/>
        </w:rPr>
        <w:t xml:space="preserve">спеціальність </w:t>
      </w:r>
      <w:r w:rsidR="004F388A">
        <w:rPr>
          <w:b/>
          <w:sz w:val="20"/>
          <w:szCs w:val="20"/>
          <w:lang w:val="uk-UA"/>
        </w:rPr>
        <w:t>В11 Філологія</w:t>
      </w:r>
    </w:p>
    <w:p w14:paraId="002EDCDC" w14:textId="62BC08C8" w:rsidR="00BE7B0B" w:rsidRDefault="00DB7B07">
      <w:pPr>
        <w:jc w:val="center"/>
        <w:rPr>
          <w:b/>
          <w:sz w:val="20"/>
          <w:szCs w:val="20"/>
          <w:lang w:val="uk-UA"/>
        </w:rPr>
      </w:pPr>
      <w:r w:rsidRPr="0034146C">
        <w:rPr>
          <w:b/>
          <w:sz w:val="20"/>
          <w:szCs w:val="20"/>
          <w:lang w:val="uk-UA"/>
        </w:rPr>
        <w:t xml:space="preserve">ОНП </w:t>
      </w:r>
      <w:r w:rsidR="004F388A">
        <w:rPr>
          <w:b/>
          <w:sz w:val="20"/>
          <w:szCs w:val="20"/>
          <w:lang w:val="uk-UA"/>
        </w:rPr>
        <w:t>Англійська філологія</w:t>
      </w:r>
    </w:p>
    <w:p w14:paraId="20DB9A06" w14:textId="12E608D8" w:rsidR="00BE7B0B" w:rsidRDefault="004516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="00DB7B07">
        <w:rPr>
          <w:sz w:val="20"/>
          <w:szCs w:val="20"/>
          <w:lang w:val="uk-UA"/>
        </w:rPr>
        <w:t xml:space="preserve"> семестр 202</w:t>
      </w:r>
      <w:r w:rsidR="003C706A">
        <w:rPr>
          <w:sz w:val="20"/>
          <w:szCs w:val="20"/>
          <w:lang w:val="uk-UA"/>
        </w:rPr>
        <w:t>5</w:t>
      </w:r>
      <w:r w:rsidR="00DB7B07">
        <w:rPr>
          <w:sz w:val="20"/>
          <w:szCs w:val="20"/>
          <w:lang w:val="uk-UA"/>
        </w:rPr>
        <w:t>/202</w:t>
      </w:r>
      <w:r w:rsidR="003C706A">
        <w:rPr>
          <w:sz w:val="20"/>
          <w:szCs w:val="20"/>
          <w:lang w:val="uk-UA"/>
        </w:rPr>
        <w:t>6</w:t>
      </w:r>
      <w:r w:rsidR="00DB7B07">
        <w:rPr>
          <w:sz w:val="20"/>
          <w:szCs w:val="20"/>
          <w:lang w:val="uk-UA"/>
        </w:rPr>
        <w:t xml:space="preserve"> </w:t>
      </w:r>
      <w:proofErr w:type="spellStart"/>
      <w:r w:rsidR="00DB7B07">
        <w:rPr>
          <w:sz w:val="20"/>
          <w:szCs w:val="20"/>
          <w:lang w:val="uk-UA"/>
        </w:rPr>
        <w:t>н.р</w:t>
      </w:r>
      <w:proofErr w:type="spellEnd"/>
      <w:r w:rsidR="00DB7B07">
        <w:rPr>
          <w:sz w:val="20"/>
          <w:szCs w:val="20"/>
          <w:lang w:val="uk-UA"/>
        </w:rPr>
        <w:t>.</w:t>
      </w:r>
    </w:p>
    <w:p w14:paraId="778DC67D" w14:textId="77777777" w:rsidR="003C706A" w:rsidRDefault="003C706A">
      <w:pPr>
        <w:jc w:val="center"/>
        <w:rPr>
          <w:sz w:val="20"/>
          <w:szCs w:val="20"/>
          <w:lang w:val="uk-UA"/>
        </w:rPr>
      </w:pPr>
    </w:p>
    <w:tbl>
      <w:tblPr>
        <w:tblW w:w="570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91"/>
        <w:gridCol w:w="1778"/>
        <w:gridCol w:w="1818"/>
        <w:gridCol w:w="1735"/>
        <w:gridCol w:w="1731"/>
        <w:gridCol w:w="1656"/>
      </w:tblGrid>
      <w:tr w:rsidR="00BE7B0B" w14:paraId="009C9428" w14:textId="77777777">
        <w:tc>
          <w:tcPr>
            <w:tcW w:w="586" w:type="pct"/>
            <w:vAlign w:val="center"/>
          </w:tcPr>
          <w:p w14:paraId="23B09134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324" w:type="pct"/>
            <w:vAlign w:val="center"/>
          </w:tcPr>
          <w:p w14:paraId="47BF4285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Тиж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-день</w:t>
            </w:r>
          </w:p>
        </w:tc>
        <w:tc>
          <w:tcPr>
            <w:tcW w:w="834" w:type="pct"/>
            <w:vAlign w:val="center"/>
          </w:tcPr>
          <w:p w14:paraId="0F67BEDD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3" w:type="pct"/>
            <w:vAlign w:val="center"/>
          </w:tcPr>
          <w:p w14:paraId="1A11CFE5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14" w:type="pct"/>
            <w:vAlign w:val="center"/>
          </w:tcPr>
          <w:p w14:paraId="38615317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12" w:type="pct"/>
            <w:vAlign w:val="center"/>
          </w:tcPr>
          <w:p w14:paraId="08BD7D77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77" w:type="pct"/>
            <w:vAlign w:val="center"/>
          </w:tcPr>
          <w:p w14:paraId="6882E51E" w14:textId="77777777" w:rsidR="00BE7B0B" w:rsidRDefault="00DB7B0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</w:t>
            </w:r>
            <w:r>
              <w:rPr>
                <w:b/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ятниця</w:t>
            </w:r>
            <w:proofErr w:type="spellEnd"/>
          </w:p>
        </w:tc>
      </w:tr>
      <w:tr w:rsidR="00F90032" w14:paraId="318DC000" w14:textId="77777777" w:rsidTr="0057383A">
        <w:trPr>
          <w:trHeight w:val="1689"/>
        </w:trPr>
        <w:tc>
          <w:tcPr>
            <w:tcW w:w="586" w:type="pct"/>
            <w:vMerge w:val="restart"/>
            <w:vAlign w:val="center"/>
          </w:tcPr>
          <w:p w14:paraId="11EC775C" w14:textId="77777777" w:rsidR="00F90032" w:rsidRDefault="00F9003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 пара</w:t>
            </w:r>
          </w:p>
          <w:p w14:paraId="37ABBA13" w14:textId="77777777" w:rsidR="00F90032" w:rsidRDefault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8.20 – 9.40</w:t>
            </w:r>
          </w:p>
        </w:tc>
        <w:tc>
          <w:tcPr>
            <w:tcW w:w="324" w:type="pct"/>
            <w:vAlign w:val="center"/>
          </w:tcPr>
          <w:p w14:paraId="520E2BFA" w14:textId="77777777" w:rsidR="00F90032" w:rsidRDefault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04B9F97B" w14:textId="77777777" w:rsidR="00F90032" w:rsidRDefault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  <w:p w14:paraId="1299A8AE" w14:textId="77777777" w:rsidR="00F90032" w:rsidRDefault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20E01E7C" w14:textId="77777777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470E6584" w14:textId="77777777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1653AA31" w14:textId="77777777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114A3F65" w14:textId="77777777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7A1BBFCA" w14:textId="77777777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442745C1" w14:textId="77777777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6DA4871F" w14:textId="1599B0FB" w:rsidR="0057383A" w:rsidRDefault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Merge w:val="restart"/>
            <w:vAlign w:val="center"/>
          </w:tcPr>
          <w:p w14:paraId="0FC6A371" w14:textId="77777777" w:rsidR="00F90032" w:rsidRDefault="00F90032" w:rsidP="00F90032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6A7E91" w14:textId="61E1B638" w:rsidR="00F90032" w:rsidRDefault="00F90032" w:rsidP="00F9003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Сучасні</w:t>
            </w:r>
            <w:proofErr w:type="spellEnd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лінгвістичні</w:t>
            </w:r>
            <w:proofErr w:type="spellEnd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студії</w:t>
            </w:r>
            <w:proofErr w:type="spellEnd"/>
          </w:p>
          <w:p w14:paraId="2B188000" w14:textId="65F34AED" w:rsidR="00F90032" w:rsidRPr="00F90032" w:rsidRDefault="00F90032" w:rsidP="00F9003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 w:rsidRPr="00F90032">
              <w:rPr>
                <w:b/>
                <w:bCs/>
                <w:sz w:val="18"/>
                <w:szCs w:val="18"/>
                <w:lang w:val="uk-UA"/>
              </w:rPr>
              <w:t>Семінар</w:t>
            </w:r>
          </w:p>
          <w:p w14:paraId="0C865114" w14:textId="77777777" w:rsidR="00F90032" w:rsidRPr="003D404A" w:rsidRDefault="00F90032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17E11BEC" w14:textId="77777777" w:rsidR="00F90032" w:rsidRPr="003D404A" w:rsidRDefault="00F90032" w:rsidP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Колесник О.С.</w:t>
            </w:r>
          </w:p>
          <w:p w14:paraId="5F2013FB" w14:textId="31ABDC46" w:rsidR="00F90032" w:rsidRDefault="00F90032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>
              <w:rPr>
                <w:sz w:val="18"/>
                <w:szCs w:val="18"/>
                <w:lang w:val="uk-UA"/>
              </w:rPr>
              <w:t>а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53" w:type="pct"/>
            <w:vMerge w:val="restart"/>
            <w:vAlign w:val="center"/>
          </w:tcPr>
          <w:p w14:paraId="2F98E9B6" w14:textId="22C1D0BB" w:rsidR="00F90032" w:rsidRPr="003418BD" w:rsidRDefault="00F90032" w:rsidP="002C7A1B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ОК: </w:t>
            </w:r>
            <w:r w:rsidRPr="003418BD">
              <w:rPr>
                <w:b/>
                <w:sz w:val="18"/>
                <w:szCs w:val="18"/>
                <w:lang w:val="uk-UA"/>
              </w:rPr>
              <w:t>Наукова комунікація та академічне письмо англійською мовою</w:t>
            </w:r>
          </w:p>
          <w:p w14:paraId="184AB945" w14:textId="77777777" w:rsidR="00F90032" w:rsidRPr="003418BD" w:rsidRDefault="00F90032" w:rsidP="002C7A1B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418BD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05B250DB" w14:textId="77777777" w:rsidR="00F90032" w:rsidRPr="003418BD" w:rsidRDefault="00F90032" w:rsidP="002C7A1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18BD">
              <w:rPr>
                <w:b/>
                <w:sz w:val="18"/>
                <w:szCs w:val="18"/>
                <w:lang w:val="uk-UA"/>
              </w:rPr>
              <w:t>Соловйова О.В.</w:t>
            </w:r>
          </w:p>
          <w:p w14:paraId="24D48B4C" w14:textId="587D0C9B" w:rsidR="00F90032" w:rsidRPr="003418BD" w:rsidRDefault="00F90032" w:rsidP="002C7A1B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418BD">
              <w:rPr>
                <w:sz w:val="18"/>
                <w:szCs w:val="18"/>
                <w:lang w:val="uk-UA"/>
              </w:rPr>
              <w:t>(к.19, ауд.215б)</w:t>
            </w:r>
          </w:p>
          <w:p w14:paraId="08F09CC2" w14:textId="77777777" w:rsidR="00F90032" w:rsidRPr="003418BD" w:rsidRDefault="00F90032" w:rsidP="002C7A1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418BD">
              <w:rPr>
                <w:b/>
                <w:bCs/>
                <w:sz w:val="18"/>
                <w:szCs w:val="18"/>
                <w:lang w:val="uk-UA"/>
              </w:rPr>
              <w:t>Іспит</w:t>
            </w:r>
          </w:p>
          <w:p w14:paraId="6CAB7A31" w14:textId="77777777" w:rsidR="00F90032" w:rsidRPr="003418BD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3799A21F" w14:textId="6FFFB15D" w:rsidR="00F90032" w:rsidRDefault="00F9003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4B8D712C" w14:textId="517640EB" w:rsidR="00F90032" w:rsidRPr="002C7A1B" w:rsidRDefault="00F90032" w:rsidP="00EA3EBD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14:paraId="09234AC6" w14:textId="088EC26B" w:rsidR="00F90032" w:rsidRPr="00EA3EBD" w:rsidRDefault="00F90032" w:rsidP="00EA3EBD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765E8D49" w14:textId="02009C74" w:rsidR="00F90032" w:rsidRDefault="00F90032" w:rsidP="004535E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Сучасні</w:t>
            </w:r>
            <w:proofErr w:type="spellEnd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лінгвістичні</w:t>
            </w:r>
            <w:proofErr w:type="spellEnd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студії</w:t>
            </w:r>
            <w:proofErr w:type="spellEnd"/>
          </w:p>
          <w:p w14:paraId="6C7EBDCB" w14:textId="2E5A4F3B" w:rsidR="00F90032" w:rsidRPr="00F90032" w:rsidRDefault="00F90032" w:rsidP="004535E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7EFFDD61" w14:textId="77777777" w:rsidR="00F90032" w:rsidRPr="003D404A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90032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38DCD8F6" w14:textId="0A59F351" w:rsidR="00F90032" w:rsidRPr="003D404A" w:rsidRDefault="00F90032" w:rsidP="004535E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Колесник О.С.</w:t>
            </w:r>
          </w:p>
          <w:p w14:paraId="0B7C1FA0" w14:textId="50598248" w:rsidR="00F90032" w:rsidRDefault="00F90032" w:rsidP="004535E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>
              <w:rPr>
                <w:sz w:val="18"/>
                <w:szCs w:val="18"/>
                <w:lang w:val="uk-UA"/>
              </w:rPr>
              <w:t>а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1BBC103D" w14:textId="2E0836AA" w:rsidR="00F90032" w:rsidRPr="002C7A1B" w:rsidRDefault="00F90032" w:rsidP="004535E2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  <w:p w14:paraId="29F83173" w14:textId="77777777" w:rsidR="00F90032" w:rsidRPr="004535E2" w:rsidRDefault="00F9003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F90032" w14:paraId="42C5C311" w14:textId="77777777" w:rsidTr="0057383A">
        <w:trPr>
          <w:trHeight w:val="207"/>
        </w:trPr>
        <w:tc>
          <w:tcPr>
            <w:tcW w:w="586" w:type="pct"/>
            <w:vMerge/>
            <w:vAlign w:val="center"/>
          </w:tcPr>
          <w:p w14:paraId="260B94D2" w14:textId="77777777" w:rsidR="00F90032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Merge w:val="restart"/>
            <w:vAlign w:val="center"/>
          </w:tcPr>
          <w:p w14:paraId="25590772" w14:textId="77777777" w:rsidR="00F90032" w:rsidRDefault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4" w:type="pct"/>
            <w:vMerge/>
            <w:vAlign w:val="center"/>
          </w:tcPr>
          <w:p w14:paraId="637F5B02" w14:textId="77777777" w:rsidR="00F90032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/>
            <w:vAlign w:val="center"/>
          </w:tcPr>
          <w:p w14:paraId="27D33737" w14:textId="77777777" w:rsidR="00F90032" w:rsidRPr="003418BD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6CFA0A80" w14:textId="77777777" w:rsidR="00F90032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vAlign w:val="center"/>
          </w:tcPr>
          <w:p w14:paraId="4F71C251" w14:textId="77777777" w:rsidR="00F90032" w:rsidRPr="00EA3EBD" w:rsidRDefault="00F90032" w:rsidP="00EA3EB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5A3873F7" w14:textId="77777777" w:rsidR="00F90032" w:rsidRPr="004535E2" w:rsidRDefault="00F9003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F90032" w14:paraId="62289E72" w14:textId="77777777">
        <w:trPr>
          <w:trHeight w:val="1344"/>
        </w:trPr>
        <w:tc>
          <w:tcPr>
            <w:tcW w:w="586" w:type="pct"/>
            <w:vMerge/>
            <w:vAlign w:val="center"/>
          </w:tcPr>
          <w:p w14:paraId="6EB1E58E" w14:textId="77777777" w:rsidR="00F90032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Merge/>
            <w:vAlign w:val="center"/>
          </w:tcPr>
          <w:p w14:paraId="39C06B87" w14:textId="77777777" w:rsidR="00F90032" w:rsidRDefault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Align w:val="center"/>
          </w:tcPr>
          <w:p w14:paraId="0BA83601" w14:textId="77777777" w:rsidR="00F90032" w:rsidRDefault="00F90032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ОК: </w:t>
            </w:r>
            <w:r w:rsidRPr="002C7A1B">
              <w:rPr>
                <w:b/>
                <w:bCs/>
                <w:sz w:val="18"/>
                <w:szCs w:val="18"/>
                <w:lang w:val="uk-UA"/>
              </w:rPr>
              <w:t>Історико-теоретичні парадигми мовознавства</w:t>
            </w:r>
            <w:r w:rsidRPr="003D404A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14:paraId="4F2C71C5" w14:textId="77777777" w:rsidR="00F90032" w:rsidRPr="00F90032" w:rsidRDefault="00F90032" w:rsidP="00F9003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 w:rsidRPr="00F90032">
              <w:rPr>
                <w:b/>
                <w:bCs/>
                <w:sz w:val="18"/>
                <w:szCs w:val="18"/>
                <w:lang w:val="uk-UA"/>
              </w:rPr>
              <w:t>Семінар</w:t>
            </w:r>
          </w:p>
          <w:p w14:paraId="0E84A619" w14:textId="06DDF261" w:rsidR="00F90032" w:rsidRPr="003D404A" w:rsidRDefault="00F90032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11E4D158" w14:textId="77777777" w:rsidR="00F90032" w:rsidRPr="003D404A" w:rsidRDefault="00F90032" w:rsidP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Кушнерик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В.І.</w:t>
            </w:r>
          </w:p>
          <w:p w14:paraId="123FE2A8" w14:textId="77777777" w:rsidR="00F90032" w:rsidRPr="003D404A" w:rsidRDefault="00F90032" w:rsidP="00F9003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25E9E619" w14:textId="77777777" w:rsidR="00F90032" w:rsidRDefault="00F90032" w:rsidP="00F9003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/>
            <w:vAlign w:val="center"/>
          </w:tcPr>
          <w:p w14:paraId="192D0E92" w14:textId="77777777" w:rsidR="00F90032" w:rsidRPr="003418BD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7094C76F" w14:textId="77777777" w:rsidR="00F90032" w:rsidRDefault="00F900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vAlign w:val="center"/>
          </w:tcPr>
          <w:p w14:paraId="16B3E9B5" w14:textId="77777777" w:rsidR="00F90032" w:rsidRPr="00EA3EBD" w:rsidRDefault="00F90032" w:rsidP="00EA3EB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0F198C50" w14:textId="77777777" w:rsidR="00F90032" w:rsidRPr="004535E2" w:rsidRDefault="00F9003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E6346C" w14:paraId="068121E2" w14:textId="77777777" w:rsidTr="00240EC7">
        <w:trPr>
          <w:trHeight w:val="675"/>
        </w:trPr>
        <w:tc>
          <w:tcPr>
            <w:tcW w:w="586" w:type="pct"/>
            <w:vMerge w:val="restart"/>
            <w:vAlign w:val="center"/>
          </w:tcPr>
          <w:p w14:paraId="37D93213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 пара</w:t>
            </w:r>
          </w:p>
          <w:p w14:paraId="2262E702" w14:textId="77777777" w:rsidR="00E6346C" w:rsidRDefault="00E6346C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9.50 – 11.10</w:t>
            </w:r>
          </w:p>
        </w:tc>
        <w:tc>
          <w:tcPr>
            <w:tcW w:w="324" w:type="pct"/>
            <w:vAlign w:val="center"/>
          </w:tcPr>
          <w:p w14:paraId="474504FA" w14:textId="77777777" w:rsidR="00E6346C" w:rsidRDefault="00E6346C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34" w:type="pct"/>
            <w:vMerge w:val="restart"/>
            <w:vAlign w:val="center"/>
          </w:tcPr>
          <w:p w14:paraId="0F0BAB83" w14:textId="30A225DC" w:rsidR="002B5E9B" w:rsidRDefault="003418BD" w:rsidP="002B5E9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ОК: </w:t>
            </w:r>
            <w:r w:rsidR="002B5E9B" w:rsidRPr="002C7A1B">
              <w:rPr>
                <w:b/>
                <w:bCs/>
                <w:sz w:val="18"/>
                <w:szCs w:val="18"/>
                <w:lang w:val="uk-UA"/>
              </w:rPr>
              <w:t>Історико-теоретичні парадигми мовознавства</w:t>
            </w:r>
          </w:p>
          <w:p w14:paraId="57932C48" w14:textId="4416AB4F" w:rsidR="00F90032" w:rsidRDefault="00F90032" w:rsidP="002B5E9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4DBF8BBE" w14:textId="77777777" w:rsidR="002B5E9B" w:rsidRPr="003D404A" w:rsidRDefault="002B5E9B" w:rsidP="002B5E9B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4860D8FB" w14:textId="77777777" w:rsidR="002B5E9B" w:rsidRPr="003D404A" w:rsidRDefault="002B5E9B" w:rsidP="002B5E9B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Кушнерик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В.І.</w:t>
            </w:r>
          </w:p>
          <w:p w14:paraId="4670F0AC" w14:textId="77777777" w:rsidR="002B5E9B" w:rsidRPr="003D404A" w:rsidRDefault="002B5E9B" w:rsidP="002B5E9B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75CDC801" w14:textId="77777777" w:rsidR="002B5E9B" w:rsidRPr="002C7A1B" w:rsidRDefault="002B5E9B" w:rsidP="002B5E9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Іспит</w:t>
            </w:r>
          </w:p>
          <w:p w14:paraId="3DDCCF13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 w:val="restart"/>
            <w:vAlign w:val="center"/>
          </w:tcPr>
          <w:p w14:paraId="49DB0A16" w14:textId="2BAE0B5C" w:rsidR="00E6346C" w:rsidRPr="003418BD" w:rsidRDefault="003418BD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ОК: </w:t>
            </w:r>
            <w:r w:rsidR="004535E2" w:rsidRPr="003418BD">
              <w:rPr>
                <w:b/>
                <w:sz w:val="18"/>
                <w:szCs w:val="18"/>
                <w:lang w:val="uk-UA"/>
              </w:rPr>
              <w:t>Наукова комунікація та академічне письмо англійською мовою</w:t>
            </w:r>
          </w:p>
          <w:p w14:paraId="731ED996" w14:textId="77777777" w:rsidR="00E6346C" w:rsidRPr="003418BD" w:rsidRDefault="00E6346C" w:rsidP="00E6346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418BD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018E4968" w14:textId="6EDFF0E3" w:rsidR="00E6346C" w:rsidRPr="003418BD" w:rsidRDefault="004535E2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18BD">
              <w:rPr>
                <w:b/>
                <w:sz w:val="18"/>
                <w:szCs w:val="18"/>
                <w:lang w:val="uk-UA"/>
              </w:rPr>
              <w:t>Соловйова О.В.</w:t>
            </w:r>
          </w:p>
          <w:p w14:paraId="6A81BEA7" w14:textId="08F9213E" w:rsidR="004535E2" w:rsidRPr="003418BD" w:rsidRDefault="004535E2" w:rsidP="004535E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418BD">
              <w:rPr>
                <w:sz w:val="18"/>
                <w:szCs w:val="18"/>
                <w:lang w:val="uk-UA"/>
              </w:rPr>
              <w:t>(к.19, ауд.215</w:t>
            </w:r>
            <w:r w:rsidR="002B5E9B" w:rsidRPr="003418BD">
              <w:rPr>
                <w:sz w:val="18"/>
                <w:szCs w:val="18"/>
                <w:lang w:val="uk-UA"/>
              </w:rPr>
              <w:t>б</w:t>
            </w:r>
            <w:r w:rsidRPr="003418BD">
              <w:rPr>
                <w:sz w:val="18"/>
                <w:szCs w:val="18"/>
                <w:lang w:val="uk-UA"/>
              </w:rPr>
              <w:t>)</w:t>
            </w:r>
          </w:p>
          <w:p w14:paraId="4AA2BC46" w14:textId="18E3FECB" w:rsidR="00E6346C" w:rsidRPr="003418BD" w:rsidRDefault="002C7A1B" w:rsidP="002C7A1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418BD">
              <w:rPr>
                <w:b/>
                <w:bCs/>
                <w:sz w:val="18"/>
                <w:szCs w:val="18"/>
                <w:lang w:val="uk-UA"/>
              </w:rPr>
              <w:t>Іспит</w:t>
            </w:r>
          </w:p>
          <w:p w14:paraId="5B00E717" w14:textId="77777777" w:rsidR="00E6346C" w:rsidRPr="003418BD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268E7575" w14:textId="6E790985" w:rsidR="00E6346C" w:rsidRDefault="00E6346C" w:rsidP="00EA3EBD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0309B948" w14:textId="2D3F984A" w:rsidR="00E6346C" w:rsidRPr="00EA3EBD" w:rsidRDefault="00E6346C" w:rsidP="00EA3EBD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273ECFC0" w14:textId="5497D78A" w:rsidR="004535E2" w:rsidRPr="004535E2" w:rsidRDefault="003418BD" w:rsidP="004535E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="004535E2"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Когнітивна</w:t>
            </w:r>
            <w:proofErr w:type="spellEnd"/>
            <w:r w:rsidR="004535E2"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="004535E2"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дискурсологія</w:t>
            </w:r>
            <w:proofErr w:type="spellEnd"/>
          </w:p>
          <w:p w14:paraId="6D3265FF" w14:textId="744F9FC6" w:rsidR="004535E2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</w:t>
            </w:r>
            <w:r w:rsidR="004535E2" w:rsidRPr="003D404A">
              <w:rPr>
                <w:i/>
                <w:sz w:val="18"/>
                <w:szCs w:val="18"/>
                <w:lang w:val="uk-UA"/>
              </w:rPr>
              <w:t>икладач</w:t>
            </w:r>
          </w:p>
          <w:p w14:paraId="6EBB2A5F" w14:textId="2DB15F79" w:rsidR="00F90032" w:rsidRPr="003D404A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417FDDC4" w14:textId="77777777" w:rsidR="004535E2" w:rsidRPr="003D404A" w:rsidRDefault="004535E2" w:rsidP="004535E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Колесник О.С.</w:t>
            </w:r>
          </w:p>
          <w:p w14:paraId="616B6D36" w14:textId="14E7D42F" w:rsidR="004535E2" w:rsidRPr="003D404A" w:rsidRDefault="004535E2" w:rsidP="004535E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 w:rsidR="002B5E9B">
              <w:rPr>
                <w:sz w:val="18"/>
                <w:szCs w:val="18"/>
                <w:lang w:val="uk-UA"/>
              </w:rPr>
              <w:t>а</w:t>
            </w:r>
            <w:r w:rsidRPr="004535E2">
              <w:rPr>
                <w:sz w:val="18"/>
                <w:szCs w:val="18"/>
                <w:lang w:val="uk-UA"/>
              </w:rPr>
              <w:t>5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24EF008F" w14:textId="77777777" w:rsidR="002C7A1B" w:rsidRPr="002C7A1B" w:rsidRDefault="002C7A1B" w:rsidP="002C7A1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  <w:p w14:paraId="2715B302" w14:textId="67C539A4" w:rsidR="00E6346C" w:rsidRPr="004535E2" w:rsidRDefault="00E6346C" w:rsidP="00E6346C">
            <w:pPr>
              <w:ind w:hanging="83"/>
              <w:jc w:val="center"/>
              <w:rPr>
                <w:b/>
                <w:bCs/>
                <w:sz w:val="16"/>
                <w:szCs w:val="16"/>
                <w:highlight w:val="yellow"/>
                <w:lang w:val="uk-UA"/>
              </w:rPr>
            </w:pPr>
          </w:p>
        </w:tc>
      </w:tr>
      <w:tr w:rsidR="00E6346C" w14:paraId="1F41431F" w14:textId="77777777" w:rsidTr="003C706A">
        <w:trPr>
          <w:trHeight w:val="473"/>
        </w:trPr>
        <w:tc>
          <w:tcPr>
            <w:tcW w:w="586" w:type="pct"/>
            <w:vMerge/>
            <w:vAlign w:val="center"/>
          </w:tcPr>
          <w:p w14:paraId="22FD9087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Align w:val="center"/>
          </w:tcPr>
          <w:p w14:paraId="749E5212" w14:textId="77777777" w:rsidR="00E6346C" w:rsidRDefault="00E6346C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4" w:type="pct"/>
            <w:vMerge/>
            <w:vAlign w:val="center"/>
          </w:tcPr>
          <w:p w14:paraId="78BF843B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/>
            <w:vAlign w:val="center"/>
          </w:tcPr>
          <w:p w14:paraId="6640C9D6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5E8C0110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vAlign w:val="center"/>
          </w:tcPr>
          <w:p w14:paraId="3C11B95A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0F0072D0" w14:textId="77777777" w:rsidR="00E6346C" w:rsidRDefault="00E6346C" w:rsidP="00E6346C">
            <w:pPr>
              <w:ind w:right="-109" w:hanging="118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E6346C" w14:paraId="13DEA3B6" w14:textId="77777777" w:rsidTr="00240EC7">
        <w:trPr>
          <w:trHeight w:val="713"/>
        </w:trPr>
        <w:tc>
          <w:tcPr>
            <w:tcW w:w="586" w:type="pct"/>
            <w:vMerge w:val="restart"/>
            <w:vAlign w:val="center"/>
          </w:tcPr>
          <w:p w14:paraId="25B8C086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 пара</w:t>
            </w:r>
          </w:p>
          <w:p w14:paraId="3BBE9A5D" w14:textId="77777777" w:rsidR="00E6346C" w:rsidRDefault="00E6346C" w:rsidP="00E6346C">
            <w:pPr>
              <w:ind w:right="-11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11.30 – 12.50</w:t>
            </w:r>
          </w:p>
        </w:tc>
        <w:tc>
          <w:tcPr>
            <w:tcW w:w="324" w:type="pct"/>
            <w:vAlign w:val="center"/>
          </w:tcPr>
          <w:p w14:paraId="73A17FB5" w14:textId="64841558" w:rsidR="00E6346C" w:rsidRDefault="00E6346C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  <w:p w14:paraId="18771DD3" w14:textId="77777777" w:rsidR="00E6346C" w:rsidRDefault="00E6346C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Merge w:val="restart"/>
            <w:vAlign w:val="center"/>
          </w:tcPr>
          <w:p w14:paraId="2B011791" w14:textId="6CF59194" w:rsidR="004535E2" w:rsidRDefault="003418BD" w:rsidP="004535E2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Сучасні</w:t>
            </w:r>
            <w:proofErr w:type="spellEnd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теорії</w:t>
            </w:r>
            <w:proofErr w:type="spellEnd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граматики</w:t>
            </w:r>
            <w:proofErr w:type="spellEnd"/>
          </w:p>
          <w:p w14:paraId="71016188" w14:textId="3F565855" w:rsidR="004535E2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</w:t>
            </w:r>
            <w:r w:rsidR="004535E2" w:rsidRPr="003D404A">
              <w:rPr>
                <w:i/>
                <w:sz w:val="18"/>
                <w:szCs w:val="18"/>
                <w:lang w:val="uk-UA"/>
              </w:rPr>
              <w:t>икладач</w:t>
            </w:r>
          </w:p>
          <w:p w14:paraId="77825A8D" w14:textId="6E878919" w:rsidR="00F90032" w:rsidRPr="003D404A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5D078F06" w14:textId="37FE711B" w:rsidR="004535E2" w:rsidRPr="003D404A" w:rsidRDefault="004535E2" w:rsidP="004535E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Бялик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В.Д.</w:t>
            </w:r>
          </w:p>
          <w:p w14:paraId="0606B353" w14:textId="692B5E14" w:rsidR="004535E2" w:rsidRPr="003D404A" w:rsidRDefault="004535E2" w:rsidP="004535E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 w:rsidR="002B5E9B">
              <w:rPr>
                <w:sz w:val="18"/>
                <w:szCs w:val="18"/>
                <w:lang w:val="uk-UA"/>
              </w:rPr>
              <w:t>а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2CBFEAA4" w14:textId="5B848E9F" w:rsidR="00E6346C" w:rsidRPr="004535E2" w:rsidRDefault="002C7A1B" w:rsidP="002C7A1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853" w:type="pct"/>
            <w:vMerge w:val="restart"/>
            <w:vAlign w:val="center"/>
          </w:tcPr>
          <w:p w14:paraId="476DC84B" w14:textId="7FF257EB" w:rsidR="004535E2" w:rsidRDefault="003418BD" w:rsidP="004535E2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Міжкультурна</w:t>
            </w:r>
            <w:proofErr w:type="spellEnd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комунікація</w:t>
            </w:r>
            <w:proofErr w:type="spellEnd"/>
          </w:p>
          <w:p w14:paraId="641CDEB6" w14:textId="7D94581D" w:rsidR="004535E2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</w:t>
            </w:r>
            <w:r w:rsidR="004535E2" w:rsidRPr="003D404A">
              <w:rPr>
                <w:i/>
                <w:sz w:val="18"/>
                <w:szCs w:val="18"/>
                <w:lang w:val="uk-UA"/>
              </w:rPr>
              <w:t>икладач</w:t>
            </w:r>
          </w:p>
          <w:p w14:paraId="73FBA482" w14:textId="3F0556A8" w:rsidR="00F90032" w:rsidRPr="003D404A" w:rsidRDefault="00F9003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4298CA87" w14:textId="739BDAD7" w:rsidR="004535E2" w:rsidRPr="003D404A" w:rsidRDefault="004535E2" w:rsidP="004535E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Бялик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В.Д.</w:t>
            </w:r>
          </w:p>
          <w:p w14:paraId="7A9E71C9" w14:textId="3FC523BF" w:rsidR="004535E2" w:rsidRPr="003D404A" w:rsidRDefault="004535E2" w:rsidP="004535E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 w:rsidR="002B5E9B">
              <w:rPr>
                <w:sz w:val="18"/>
                <w:szCs w:val="18"/>
                <w:lang w:val="uk-UA"/>
              </w:rPr>
              <w:t>а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6FAAAB2B" w14:textId="77777777" w:rsidR="002C7A1B" w:rsidRPr="002C7A1B" w:rsidRDefault="002C7A1B" w:rsidP="002C7A1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  <w:p w14:paraId="2F622B1E" w14:textId="77777777" w:rsidR="004535E2" w:rsidRPr="004535E2" w:rsidRDefault="004535E2" w:rsidP="004535E2">
            <w:pPr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</w:p>
          <w:p w14:paraId="42CEA119" w14:textId="0E5D477E" w:rsidR="00E6346C" w:rsidRPr="004535E2" w:rsidRDefault="00E6346C" w:rsidP="00E6346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5BD45C79" w14:textId="2560D1CC" w:rsidR="00E6346C" w:rsidRDefault="00E6346C" w:rsidP="00E634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 w:val="restart"/>
            <w:tcBorders>
              <w:bottom w:val="single" w:sz="4" w:space="0" w:color="auto"/>
            </w:tcBorders>
          </w:tcPr>
          <w:p w14:paraId="294862EB" w14:textId="14414051" w:rsidR="00E6346C" w:rsidRDefault="00E6346C" w:rsidP="00EA3EBD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4DA6E3AF" w14:textId="35BC50AB" w:rsidR="004535E2" w:rsidRDefault="003418BD" w:rsidP="004535E2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Сучасний</w:t>
            </w:r>
            <w:proofErr w:type="spellEnd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англомовний</w:t>
            </w:r>
            <w:proofErr w:type="spellEnd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4535E2"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медіадискурс</w:t>
            </w:r>
            <w:proofErr w:type="spellEnd"/>
          </w:p>
          <w:p w14:paraId="146F83BE" w14:textId="151DDEC7" w:rsidR="00F90032" w:rsidRDefault="00F90032" w:rsidP="004535E2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167992A9" w14:textId="77777777" w:rsidR="004535E2" w:rsidRPr="003D404A" w:rsidRDefault="004535E2" w:rsidP="004535E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50FC07F4" w14:textId="5FC82CFD" w:rsidR="004535E2" w:rsidRPr="003D404A" w:rsidRDefault="004535E2" w:rsidP="004535E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Бешлей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О.В.</w:t>
            </w:r>
          </w:p>
          <w:p w14:paraId="6FC9FC12" w14:textId="1CC3C241" w:rsidR="004535E2" w:rsidRPr="003D404A" w:rsidRDefault="004535E2" w:rsidP="004535E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 w:rsidR="002B5E9B">
              <w:rPr>
                <w:sz w:val="18"/>
                <w:szCs w:val="18"/>
                <w:lang w:val="uk-UA"/>
              </w:rPr>
              <w:t>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675D0AAF" w14:textId="77777777" w:rsidR="002C7A1B" w:rsidRPr="002C7A1B" w:rsidRDefault="004535E2" w:rsidP="002C7A1B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r w:rsidR="002C7A1B" w:rsidRPr="002C7A1B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  <w:p w14:paraId="59079B53" w14:textId="16456B9B" w:rsidR="00E6346C" w:rsidRDefault="00E6346C" w:rsidP="002C7A1B">
            <w:pPr>
              <w:ind w:right="-109"/>
              <w:rPr>
                <w:sz w:val="18"/>
                <w:szCs w:val="18"/>
                <w:highlight w:val="yellow"/>
                <w:lang w:val="uk-UA"/>
              </w:rPr>
            </w:pPr>
          </w:p>
        </w:tc>
      </w:tr>
      <w:tr w:rsidR="00E6346C" w14:paraId="34F68382" w14:textId="77777777" w:rsidTr="003C706A">
        <w:trPr>
          <w:trHeight w:val="277"/>
        </w:trPr>
        <w:tc>
          <w:tcPr>
            <w:tcW w:w="586" w:type="pct"/>
            <w:vMerge/>
            <w:vAlign w:val="center"/>
          </w:tcPr>
          <w:p w14:paraId="5F3B2773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Align w:val="center"/>
          </w:tcPr>
          <w:p w14:paraId="7A07758E" w14:textId="15584A55" w:rsidR="00E6346C" w:rsidRDefault="00E6346C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4" w:type="pct"/>
            <w:vMerge/>
            <w:vAlign w:val="center"/>
          </w:tcPr>
          <w:p w14:paraId="0B35B5E9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/>
            <w:vAlign w:val="center"/>
          </w:tcPr>
          <w:p w14:paraId="38BD6E57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563ED0D4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vAlign w:val="center"/>
          </w:tcPr>
          <w:p w14:paraId="42DE2AF5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6022DFF4" w14:textId="77777777" w:rsidR="00E6346C" w:rsidRDefault="00E6346C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7383A" w14:paraId="0D7171A7" w14:textId="77777777" w:rsidTr="00240EC7">
        <w:trPr>
          <w:trHeight w:val="879"/>
        </w:trPr>
        <w:tc>
          <w:tcPr>
            <w:tcW w:w="586" w:type="pct"/>
            <w:vMerge w:val="restart"/>
            <w:vAlign w:val="center"/>
          </w:tcPr>
          <w:p w14:paraId="701FF355" w14:textId="77777777" w:rsidR="0057383A" w:rsidRDefault="0057383A" w:rsidP="00E6346C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 пара</w:t>
            </w:r>
          </w:p>
          <w:p w14:paraId="14C6ED4E" w14:textId="77777777" w:rsidR="0057383A" w:rsidRDefault="0057383A" w:rsidP="00E6346C">
            <w:pPr>
              <w:ind w:right="-9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13.00 – 14.20</w:t>
            </w:r>
          </w:p>
        </w:tc>
        <w:tc>
          <w:tcPr>
            <w:tcW w:w="324" w:type="pct"/>
            <w:vAlign w:val="center"/>
          </w:tcPr>
          <w:p w14:paraId="517E010F" w14:textId="77777777" w:rsidR="0057383A" w:rsidRDefault="0057383A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Align w:val="center"/>
          </w:tcPr>
          <w:p w14:paraId="293422A4" w14:textId="77777777" w:rsidR="0057383A" w:rsidRDefault="0057383A" w:rsidP="00F90032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Сучасні</w:t>
            </w:r>
            <w:proofErr w:type="spellEnd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теорії</w:t>
            </w:r>
            <w:proofErr w:type="spellEnd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граматики</w:t>
            </w:r>
            <w:proofErr w:type="spellEnd"/>
          </w:p>
          <w:p w14:paraId="5021BF06" w14:textId="77777777" w:rsidR="0057383A" w:rsidRDefault="0057383A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39AA3407" w14:textId="23F5914D" w:rsidR="0057383A" w:rsidRPr="00F90032" w:rsidRDefault="0057383A" w:rsidP="00F9003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 w:rsidRPr="00F90032">
              <w:rPr>
                <w:b/>
                <w:bCs/>
                <w:sz w:val="18"/>
                <w:szCs w:val="18"/>
                <w:lang w:val="uk-UA"/>
              </w:rPr>
              <w:t>Семінар</w:t>
            </w:r>
          </w:p>
          <w:p w14:paraId="519ACB21" w14:textId="77777777" w:rsidR="0057383A" w:rsidRPr="003D404A" w:rsidRDefault="0057383A" w:rsidP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Бялик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В.Д.</w:t>
            </w:r>
          </w:p>
          <w:p w14:paraId="3A6FA1FB" w14:textId="77777777" w:rsidR="0057383A" w:rsidRPr="003D404A" w:rsidRDefault="0057383A" w:rsidP="00F9003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>
              <w:rPr>
                <w:sz w:val="18"/>
                <w:szCs w:val="18"/>
                <w:lang w:val="uk-UA"/>
              </w:rPr>
              <w:t>а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3DE15BD5" w14:textId="7A4E62A8" w:rsidR="0057383A" w:rsidRDefault="0057383A" w:rsidP="00F90032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2C7A1B">
              <w:rPr>
                <w:b/>
                <w:bCs/>
                <w:sz w:val="18"/>
                <w:szCs w:val="18"/>
                <w:lang w:val="uk-UA"/>
              </w:rPr>
              <w:t>алік</w:t>
            </w:r>
          </w:p>
          <w:p w14:paraId="2561E7BD" w14:textId="77777777" w:rsidR="0057383A" w:rsidRDefault="0057383A" w:rsidP="00F90032">
            <w:pPr>
              <w:jc w:val="center"/>
              <w:rPr>
                <w:b/>
                <w:bCs/>
                <w:sz w:val="18"/>
                <w:szCs w:val="18"/>
                <w:highlight w:val="yellow"/>
                <w:lang w:val="uk-UA"/>
              </w:rPr>
            </w:pPr>
          </w:p>
          <w:p w14:paraId="0B0174FC" w14:textId="77777777" w:rsidR="0057383A" w:rsidRDefault="0057383A" w:rsidP="00F90032">
            <w:pPr>
              <w:jc w:val="center"/>
              <w:rPr>
                <w:b/>
                <w:bCs/>
                <w:sz w:val="18"/>
                <w:szCs w:val="18"/>
                <w:highlight w:val="yellow"/>
                <w:lang w:val="uk-UA"/>
              </w:rPr>
            </w:pPr>
          </w:p>
          <w:p w14:paraId="5D6E10D4" w14:textId="3803F602" w:rsidR="0057383A" w:rsidRPr="003C706A" w:rsidRDefault="0057383A" w:rsidP="00F90032">
            <w:pPr>
              <w:jc w:val="center"/>
              <w:rPr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3" w:type="pct"/>
            <w:vMerge w:val="restart"/>
            <w:vAlign w:val="center"/>
          </w:tcPr>
          <w:p w14:paraId="40A562F8" w14:textId="1CCDE233" w:rsidR="0057383A" w:rsidRDefault="0057383A" w:rsidP="00EA3EBD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ОК: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Стратегії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наукових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досліджень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філології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принципи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академічної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доброчесності</w:t>
            </w:r>
            <w:proofErr w:type="spellEnd"/>
          </w:p>
          <w:p w14:paraId="290477FA" w14:textId="77777777" w:rsidR="0057383A" w:rsidRDefault="0057383A" w:rsidP="00EA3EBD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</w:pPr>
          </w:p>
          <w:p w14:paraId="216B8F9A" w14:textId="36B71745" w:rsidR="0057383A" w:rsidRDefault="0057383A" w:rsidP="00EA3EBD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23D297A4" w14:textId="77777777" w:rsidR="0057383A" w:rsidRPr="003D404A" w:rsidRDefault="0057383A" w:rsidP="00EA3EBD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6110365C" w14:textId="77777777" w:rsidR="0057383A" w:rsidRPr="003D404A" w:rsidRDefault="0057383A" w:rsidP="00EA3EBD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Єсипенко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Н.Г.</w:t>
            </w:r>
          </w:p>
          <w:p w14:paraId="460241B6" w14:textId="77777777" w:rsidR="0057383A" w:rsidRPr="003D404A" w:rsidRDefault="0057383A" w:rsidP="00EA3EBD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lastRenderedPageBreak/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22586C10" w14:textId="5F9FB83C" w:rsidR="0057383A" w:rsidRPr="002C7A1B" w:rsidRDefault="0057383A" w:rsidP="00EA3EBD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Іспит</w:t>
            </w:r>
          </w:p>
          <w:p w14:paraId="116C8FC2" w14:textId="6463F0D4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610E418F" w14:textId="1DEE01BD" w:rsidR="0057383A" w:rsidRPr="003C706A" w:rsidRDefault="0057383A" w:rsidP="00E634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</w:tcBorders>
            <w:vAlign w:val="center"/>
          </w:tcPr>
          <w:p w14:paraId="484ABFFA" w14:textId="264D20F2" w:rsidR="0057383A" w:rsidRDefault="0057383A" w:rsidP="00E6346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Align w:val="center"/>
          </w:tcPr>
          <w:p w14:paraId="0D4E3DE2" w14:textId="77777777" w:rsidR="0057383A" w:rsidRDefault="0057383A" w:rsidP="00F90032">
            <w:pPr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Сучасний</w:t>
            </w:r>
            <w:proofErr w:type="spellEnd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англомовний</w:t>
            </w:r>
            <w:proofErr w:type="spellEnd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медіадискурс</w:t>
            </w:r>
            <w:proofErr w:type="spellEnd"/>
          </w:p>
          <w:p w14:paraId="1F43B7D5" w14:textId="1ED3EF0F" w:rsidR="0057383A" w:rsidRPr="00F90032" w:rsidRDefault="0057383A" w:rsidP="00F90032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Семінар</w:t>
            </w:r>
          </w:p>
          <w:p w14:paraId="03F0356F" w14:textId="77777777" w:rsidR="0057383A" w:rsidRPr="003D404A" w:rsidRDefault="0057383A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313E88A4" w14:textId="77777777" w:rsidR="0057383A" w:rsidRPr="003D404A" w:rsidRDefault="0057383A" w:rsidP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Бешлей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О.В.</w:t>
            </w:r>
          </w:p>
          <w:p w14:paraId="337AEA0B" w14:textId="00565717" w:rsidR="0057383A" w:rsidRPr="0057383A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>
              <w:rPr>
                <w:sz w:val="18"/>
                <w:szCs w:val="18"/>
                <w:lang w:val="uk-UA"/>
              </w:rPr>
              <w:t>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</w:tc>
      </w:tr>
      <w:tr w:rsidR="0057383A" w14:paraId="1C2C9449" w14:textId="77777777" w:rsidTr="00F90032">
        <w:trPr>
          <w:trHeight w:val="207"/>
        </w:trPr>
        <w:tc>
          <w:tcPr>
            <w:tcW w:w="586" w:type="pct"/>
            <w:vMerge/>
            <w:vAlign w:val="center"/>
          </w:tcPr>
          <w:p w14:paraId="5421DC59" w14:textId="77777777" w:rsidR="0057383A" w:rsidRDefault="0057383A" w:rsidP="00E6346C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Merge w:val="restart"/>
            <w:vAlign w:val="center"/>
          </w:tcPr>
          <w:p w14:paraId="320F2384" w14:textId="77777777" w:rsidR="0057383A" w:rsidRDefault="0057383A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4" w:type="pct"/>
            <w:vMerge w:val="restart"/>
            <w:vAlign w:val="center"/>
          </w:tcPr>
          <w:p w14:paraId="2380B8EC" w14:textId="3D802AA4" w:rsidR="0057383A" w:rsidRDefault="0057383A" w:rsidP="00F90032">
            <w:pPr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Міжкультурна</w:t>
            </w:r>
            <w:proofErr w:type="spellEnd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535E2">
              <w:rPr>
                <w:b/>
                <w:bCs/>
                <w:color w:val="1F1F1F"/>
                <w:sz w:val="18"/>
                <w:szCs w:val="18"/>
                <w:lang w:eastAsia="uk-UA"/>
              </w:rPr>
              <w:t>комунікація</w:t>
            </w:r>
            <w:proofErr w:type="spellEnd"/>
          </w:p>
          <w:p w14:paraId="25DC6986" w14:textId="36F6DB2A" w:rsidR="0057383A" w:rsidRPr="00F90032" w:rsidRDefault="0057383A" w:rsidP="00F90032">
            <w:pPr>
              <w:jc w:val="center"/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>Семінар</w:t>
            </w:r>
          </w:p>
          <w:p w14:paraId="1C4305D6" w14:textId="77777777" w:rsidR="0057383A" w:rsidRDefault="0057383A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52439CE3" w14:textId="77777777" w:rsidR="0057383A" w:rsidRPr="003D404A" w:rsidRDefault="0057383A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06E68882" w14:textId="77777777" w:rsidR="0057383A" w:rsidRPr="003D404A" w:rsidRDefault="0057383A" w:rsidP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Бялик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В.Д.</w:t>
            </w:r>
          </w:p>
          <w:p w14:paraId="09D248FC" w14:textId="7D38C314" w:rsidR="0057383A" w:rsidRPr="0057383A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ауд.215</w:t>
            </w:r>
            <w:r>
              <w:rPr>
                <w:sz w:val="18"/>
                <w:szCs w:val="18"/>
                <w:lang w:val="uk-UA"/>
              </w:rPr>
              <w:t>а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53" w:type="pct"/>
            <w:vMerge/>
            <w:vAlign w:val="center"/>
          </w:tcPr>
          <w:p w14:paraId="6346B0B4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5716F692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vAlign w:val="center"/>
          </w:tcPr>
          <w:p w14:paraId="26FE17AE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Align w:val="center"/>
          </w:tcPr>
          <w:p w14:paraId="7CDF437A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7383A" w14:paraId="23777900" w14:textId="77777777" w:rsidTr="00124D88">
        <w:trPr>
          <w:trHeight w:val="2875"/>
        </w:trPr>
        <w:tc>
          <w:tcPr>
            <w:tcW w:w="586" w:type="pct"/>
            <w:vMerge/>
            <w:tcBorders>
              <w:bottom w:val="single" w:sz="4" w:space="0" w:color="auto"/>
            </w:tcBorders>
            <w:vAlign w:val="center"/>
          </w:tcPr>
          <w:p w14:paraId="51F1413E" w14:textId="77777777" w:rsidR="0057383A" w:rsidRDefault="0057383A" w:rsidP="00E6346C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vAlign w:val="center"/>
          </w:tcPr>
          <w:p w14:paraId="2F60BAEC" w14:textId="77777777" w:rsidR="0057383A" w:rsidRDefault="0057383A" w:rsidP="00E6346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  <w:vAlign w:val="center"/>
          </w:tcPr>
          <w:p w14:paraId="2CEFA995" w14:textId="77777777" w:rsidR="0057383A" w:rsidRDefault="0057383A" w:rsidP="00F90032">
            <w:pPr>
              <w:jc w:val="center"/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</w:pPr>
          </w:p>
        </w:tc>
        <w:tc>
          <w:tcPr>
            <w:tcW w:w="853" w:type="pct"/>
            <w:vMerge/>
            <w:tcBorders>
              <w:bottom w:val="single" w:sz="4" w:space="0" w:color="auto"/>
            </w:tcBorders>
            <w:vAlign w:val="center"/>
          </w:tcPr>
          <w:p w14:paraId="0149754D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vAlign w:val="center"/>
          </w:tcPr>
          <w:p w14:paraId="7A25B8FA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vAlign w:val="center"/>
          </w:tcPr>
          <w:p w14:paraId="14363CE5" w14:textId="77777777" w:rsidR="0057383A" w:rsidRDefault="0057383A" w:rsidP="00E634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56E4431A" w14:textId="05A0C0F8" w:rsidR="0057383A" w:rsidRP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ОК: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Стратегії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наукових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досліджень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філології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принципи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академічної</w:t>
            </w:r>
            <w:proofErr w:type="spellEnd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C7A1B">
              <w:rPr>
                <w:b/>
                <w:bCs/>
                <w:color w:val="1F1F1F"/>
                <w:sz w:val="18"/>
                <w:szCs w:val="18"/>
                <w:lang w:eastAsia="uk-UA"/>
              </w:rPr>
              <w:t>доброчесності</w:t>
            </w:r>
            <w:proofErr w:type="spellEnd"/>
          </w:p>
          <w:p w14:paraId="0DEF2413" w14:textId="77777777" w:rsidR="0057383A" w:rsidRDefault="0057383A" w:rsidP="00F90032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2A47A866" w14:textId="77777777" w:rsidR="0057383A" w:rsidRPr="003D404A" w:rsidRDefault="0057383A" w:rsidP="00F90032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1A140D13" w14:textId="77777777" w:rsidR="0057383A" w:rsidRPr="003D404A" w:rsidRDefault="0057383A" w:rsidP="00F90032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Єсипенко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Н.Г.</w:t>
            </w:r>
          </w:p>
          <w:p w14:paraId="0E465857" w14:textId="77777777" w:rsidR="0057383A" w:rsidRPr="003D404A" w:rsidRDefault="0057383A" w:rsidP="00F90032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7FCAD5C2" w14:textId="155E5994" w:rsidR="0057383A" w:rsidRP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2C7A1B">
              <w:rPr>
                <w:b/>
                <w:bCs/>
                <w:sz w:val="18"/>
                <w:szCs w:val="18"/>
                <w:lang w:val="uk-UA"/>
              </w:rPr>
              <w:t>Іспит</w:t>
            </w:r>
          </w:p>
        </w:tc>
      </w:tr>
      <w:tr w:rsidR="0057383A" w14:paraId="1CBA0F08" w14:textId="77777777" w:rsidTr="0057383A">
        <w:trPr>
          <w:trHeight w:val="1512"/>
        </w:trPr>
        <w:tc>
          <w:tcPr>
            <w:tcW w:w="586" w:type="pct"/>
            <w:vMerge w:val="restart"/>
            <w:vAlign w:val="center"/>
          </w:tcPr>
          <w:p w14:paraId="75417CD3" w14:textId="77777777" w:rsidR="0057383A" w:rsidRDefault="0057383A" w:rsidP="0057383A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 пара</w:t>
            </w:r>
          </w:p>
          <w:p w14:paraId="6C5E8F5B" w14:textId="77777777" w:rsidR="0057383A" w:rsidRDefault="0057383A" w:rsidP="0057383A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14.40 – 16.00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2AE74B2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34" w:type="pct"/>
            <w:vMerge w:val="restart"/>
            <w:vAlign w:val="center"/>
          </w:tcPr>
          <w:p w14:paraId="5E9F80E0" w14:textId="77777777" w:rsidR="0057383A" w:rsidRPr="004535E2" w:rsidRDefault="0057383A" w:rsidP="0057383A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Когнітивна</w:t>
            </w:r>
            <w:proofErr w:type="spellEnd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535E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eastAsia="uk-UA"/>
              </w:rPr>
              <w:t>дискурсологія</w:t>
            </w:r>
            <w:proofErr w:type="spellEnd"/>
          </w:p>
          <w:p w14:paraId="282007EA" w14:textId="77777777" w:rsidR="0057383A" w:rsidRDefault="0057383A" w:rsidP="0057383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6FDC5D1E" w14:textId="77777777" w:rsidR="0057383A" w:rsidRPr="0057383A" w:rsidRDefault="0057383A" w:rsidP="0057383A">
            <w:pPr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57383A">
              <w:rPr>
                <w:b/>
                <w:bCs/>
                <w:i/>
                <w:sz w:val="18"/>
                <w:szCs w:val="18"/>
                <w:lang w:val="uk-UA"/>
              </w:rPr>
              <w:t>Семінар</w:t>
            </w:r>
          </w:p>
          <w:p w14:paraId="73ED422E" w14:textId="77777777" w:rsidR="0057383A" w:rsidRPr="003D404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Колесник О.С.</w:t>
            </w:r>
          </w:p>
          <w:p w14:paraId="19ABA0F4" w14:textId="7010C955" w:rsidR="0057383A" w:rsidRPr="003C706A" w:rsidRDefault="0057383A" w:rsidP="0057383A">
            <w:pPr>
              <w:ind w:right="-79"/>
              <w:rPr>
                <w:sz w:val="18"/>
                <w:szCs w:val="18"/>
                <w:highlight w:val="yellow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а</w:t>
            </w:r>
            <w:r w:rsidRPr="004535E2">
              <w:rPr>
                <w:sz w:val="18"/>
                <w:szCs w:val="18"/>
                <w:lang w:val="uk-UA"/>
              </w:rPr>
              <w:t>5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53" w:type="pct"/>
            <w:vMerge w:val="restart"/>
            <w:vAlign w:val="center"/>
          </w:tcPr>
          <w:p w14:paraId="2E48F6A3" w14:textId="77777777" w:rsid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Когнітивна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лінгвістика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лінгвоконцептологія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)</w:t>
            </w:r>
          </w:p>
          <w:p w14:paraId="402AA85A" w14:textId="4704293D" w:rsidR="0057383A" w:rsidRP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>Семінар</w:t>
            </w:r>
          </w:p>
          <w:p w14:paraId="3F895611" w14:textId="77777777" w:rsidR="0057383A" w:rsidRPr="003D404A" w:rsidRDefault="0057383A" w:rsidP="0057383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12B7AE0F" w14:textId="77777777" w:rsidR="0057383A" w:rsidRPr="003D404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Єсипенко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Н.Г.</w:t>
            </w:r>
          </w:p>
          <w:p w14:paraId="684A6E28" w14:textId="735E4FB9" w:rsidR="0057383A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4" w:type="pct"/>
            <w:vMerge w:val="restart"/>
            <w:vAlign w:val="center"/>
          </w:tcPr>
          <w:p w14:paraId="0A70D33F" w14:textId="4EC57D23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2564BBC8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6AE6EFB6" w14:textId="2B7B775B" w:rsid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Когнітивна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лінгвістика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лінгвоконцептологія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)</w:t>
            </w:r>
          </w:p>
          <w:p w14:paraId="3A9EA71D" w14:textId="737DE131" w:rsidR="0057383A" w:rsidRPr="00EA3EBD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38870D68" w14:textId="77777777" w:rsidR="0057383A" w:rsidRPr="003D404A" w:rsidRDefault="0057383A" w:rsidP="0057383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301A2506" w14:textId="77777777" w:rsidR="0057383A" w:rsidRPr="003D404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Єсипенко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Н.Г.</w:t>
            </w:r>
          </w:p>
          <w:p w14:paraId="760B33A3" w14:textId="77777777" w:rsidR="0057383A" w:rsidRPr="003D404A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26C8F9F7" w14:textId="77777777" w:rsidR="0057383A" w:rsidRPr="002C7A1B" w:rsidRDefault="0057383A" w:rsidP="0057383A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  <w:p w14:paraId="7A5B5433" w14:textId="62A9CE93" w:rsidR="0057383A" w:rsidRPr="000C2B9F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7383A" w14:paraId="35388291" w14:textId="77777777" w:rsidTr="00F90032">
        <w:trPr>
          <w:trHeight w:val="348"/>
        </w:trPr>
        <w:tc>
          <w:tcPr>
            <w:tcW w:w="586" w:type="pct"/>
            <w:vMerge/>
            <w:vAlign w:val="center"/>
          </w:tcPr>
          <w:p w14:paraId="28DF6BF7" w14:textId="77777777" w:rsidR="0057383A" w:rsidRDefault="0057383A" w:rsidP="0057383A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Merge w:val="restart"/>
            <w:vAlign w:val="center"/>
          </w:tcPr>
          <w:p w14:paraId="1E3DB634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  <w:p w14:paraId="4083A9B4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Merge/>
            <w:vAlign w:val="center"/>
          </w:tcPr>
          <w:p w14:paraId="16123CCE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/>
            <w:vAlign w:val="center"/>
          </w:tcPr>
          <w:p w14:paraId="3B074573" w14:textId="36F8CBE4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210028CB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vAlign w:val="center"/>
          </w:tcPr>
          <w:p w14:paraId="1E29A952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3F5183C2" w14:textId="77777777" w:rsidR="0057383A" w:rsidRPr="000C2B9F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7383A" w14:paraId="0A6033F6" w14:textId="77777777">
        <w:trPr>
          <w:trHeight w:val="900"/>
        </w:trPr>
        <w:tc>
          <w:tcPr>
            <w:tcW w:w="586" w:type="pct"/>
            <w:vMerge/>
            <w:vAlign w:val="center"/>
          </w:tcPr>
          <w:p w14:paraId="6D06A3A8" w14:textId="77777777" w:rsidR="0057383A" w:rsidRDefault="0057383A" w:rsidP="0057383A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Merge/>
            <w:vAlign w:val="center"/>
          </w:tcPr>
          <w:p w14:paraId="32C15433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Merge/>
            <w:vAlign w:val="center"/>
          </w:tcPr>
          <w:p w14:paraId="3DC7FF38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Align w:val="center"/>
          </w:tcPr>
          <w:p w14:paraId="176864C6" w14:textId="77777777" w:rsid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Актуальні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питання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комунікативної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лінгвістики</w:t>
            </w:r>
            <w:proofErr w:type="spellEnd"/>
          </w:p>
          <w:p w14:paraId="1AEECF82" w14:textId="502F85E0" w:rsidR="0057383A" w:rsidRP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>Семінар</w:t>
            </w:r>
          </w:p>
          <w:p w14:paraId="569B5DF4" w14:textId="77777777" w:rsidR="0057383A" w:rsidRPr="003D404A" w:rsidRDefault="0057383A" w:rsidP="0057383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21704E88" w14:textId="77777777" w:rsidR="0057383A" w:rsidRPr="003D404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Єсипенко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Н.Г.</w:t>
            </w:r>
          </w:p>
          <w:p w14:paraId="3C96E741" w14:textId="667C5B98" w:rsidR="0057383A" w:rsidRPr="0057383A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4" w:type="pct"/>
            <w:vMerge/>
            <w:vAlign w:val="center"/>
          </w:tcPr>
          <w:p w14:paraId="04326F46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vAlign w:val="center"/>
          </w:tcPr>
          <w:p w14:paraId="1DE38EEC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3DEEB9F1" w14:textId="77777777" w:rsidR="0057383A" w:rsidRPr="000C2B9F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7383A" w14:paraId="56BC4713" w14:textId="77777777">
        <w:trPr>
          <w:trHeight w:val="278"/>
        </w:trPr>
        <w:tc>
          <w:tcPr>
            <w:tcW w:w="586" w:type="pct"/>
            <w:vMerge w:val="restart"/>
            <w:vAlign w:val="center"/>
          </w:tcPr>
          <w:p w14:paraId="53F5CD64" w14:textId="77777777" w:rsidR="0057383A" w:rsidRDefault="0057383A" w:rsidP="0057383A">
            <w:pPr>
              <w:ind w:right="-9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 пара</w:t>
            </w:r>
          </w:p>
          <w:p w14:paraId="17D55191" w14:textId="77777777" w:rsidR="0057383A" w:rsidRDefault="0057383A" w:rsidP="0057383A">
            <w:pPr>
              <w:ind w:right="-90" w:hanging="12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16.10 – 17.30</w:t>
            </w:r>
          </w:p>
        </w:tc>
        <w:tc>
          <w:tcPr>
            <w:tcW w:w="324" w:type="pct"/>
            <w:vAlign w:val="center"/>
          </w:tcPr>
          <w:p w14:paraId="6DA6F227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38A4B123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  <w:p w14:paraId="212C6601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4" w:type="pct"/>
            <w:vMerge w:val="restart"/>
            <w:vAlign w:val="center"/>
          </w:tcPr>
          <w:p w14:paraId="3F52097B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 w:val="restart"/>
            <w:vAlign w:val="center"/>
          </w:tcPr>
          <w:p w14:paraId="74F3D2E7" w14:textId="78191E4E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48EED40B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0D497899" w14:textId="77777777" w:rsidR="0057383A" w:rsidRDefault="0057383A" w:rsidP="0057383A">
            <w:pPr>
              <w:ind w:right="-103" w:hanging="4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072A350D" w14:textId="0AEC68B1" w:rsidR="0057383A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1F1F1F"/>
                <w:sz w:val="18"/>
                <w:szCs w:val="18"/>
                <w:lang w:val="uk-UA" w:eastAsia="uk-UA"/>
              </w:rPr>
              <w:t xml:space="preserve">ВК: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Актуальні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питання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комунікативної</w:t>
            </w:r>
            <w:proofErr w:type="spellEnd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A3EBD">
              <w:rPr>
                <w:b/>
                <w:bCs/>
                <w:color w:val="1F1F1F"/>
                <w:sz w:val="18"/>
                <w:szCs w:val="18"/>
                <w:lang w:eastAsia="uk-UA"/>
              </w:rPr>
              <w:t>лінгвістики</w:t>
            </w:r>
            <w:proofErr w:type="spellEnd"/>
          </w:p>
          <w:p w14:paraId="2A78FBC9" w14:textId="7E600B4F" w:rsidR="0057383A" w:rsidRPr="00EA3EBD" w:rsidRDefault="0057383A" w:rsidP="0057383A">
            <w:pPr>
              <w:jc w:val="center"/>
              <w:rPr>
                <w:b/>
                <w:bCs/>
                <w:color w:val="1F1F1F"/>
                <w:sz w:val="18"/>
                <w:szCs w:val="18"/>
                <w:lang w:eastAsia="uk-UA"/>
              </w:rPr>
            </w:pPr>
            <w:r w:rsidRPr="00F90032">
              <w:rPr>
                <w:rFonts w:ascii="Arial" w:hAnsi="Arial" w:cs="Arial"/>
                <w:b/>
                <w:bCs/>
                <w:color w:val="1F1F1F"/>
                <w:sz w:val="16"/>
                <w:szCs w:val="16"/>
                <w:lang w:val="uk-UA" w:eastAsia="uk-UA"/>
              </w:rPr>
              <w:t>лекція</w:t>
            </w:r>
          </w:p>
          <w:p w14:paraId="7941EFAA" w14:textId="77777777" w:rsidR="0057383A" w:rsidRPr="003D404A" w:rsidRDefault="0057383A" w:rsidP="0057383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3D404A">
              <w:rPr>
                <w:i/>
                <w:sz w:val="18"/>
                <w:szCs w:val="18"/>
                <w:lang w:val="uk-UA"/>
              </w:rPr>
              <w:t>викладач</w:t>
            </w:r>
          </w:p>
          <w:p w14:paraId="71943295" w14:textId="77777777" w:rsidR="0057383A" w:rsidRPr="003D404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Єсипенко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Н.Г.</w:t>
            </w:r>
          </w:p>
          <w:p w14:paraId="5D6578A3" w14:textId="77777777" w:rsidR="0057383A" w:rsidRPr="003D404A" w:rsidRDefault="0057383A" w:rsidP="0057383A">
            <w:pPr>
              <w:ind w:hanging="83"/>
              <w:jc w:val="center"/>
              <w:rPr>
                <w:sz w:val="18"/>
                <w:szCs w:val="18"/>
                <w:lang w:val="uk-UA"/>
              </w:rPr>
            </w:pPr>
            <w:r w:rsidRPr="003D404A">
              <w:rPr>
                <w:sz w:val="18"/>
                <w:szCs w:val="18"/>
                <w:lang w:val="uk-UA"/>
              </w:rPr>
              <w:t>(к.</w:t>
            </w:r>
            <w:r>
              <w:rPr>
                <w:sz w:val="18"/>
                <w:szCs w:val="18"/>
                <w:lang w:val="uk-UA"/>
              </w:rPr>
              <w:t>19</w:t>
            </w:r>
            <w:r w:rsidRPr="003D404A">
              <w:rPr>
                <w:sz w:val="18"/>
                <w:szCs w:val="18"/>
                <w:lang w:val="uk-UA"/>
              </w:rPr>
              <w:t xml:space="preserve">, </w:t>
            </w:r>
            <w:r w:rsidRPr="004535E2">
              <w:rPr>
                <w:sz w:val="18"/>
                <w:szCs w:val="18"/>
                <w:lang w:val="uk-UA"/>
              </w:rPr>
              <w:t>ауд.21</w:t>
            </w:r>
            <w:r>
              <w:rPr>
                <w:sz w:val="18"/>
                <w:szCs w:val="18"/>
                <w:lang w:val="uk-UA"/>
              </w:rPr>
              <w:t>5б</w:t>
            </w:r>
            <w:r w:rsidRPr="003D404A">
              <w:rPr>
                <w:sz w:val="18"/>
                <w:szCs w:val="18"/>
                <w:lang w:val="uk-UA"/>
              </w:rPr>
              <w:t>)</w:t>
            </w:r>
          </w:p>
          <w:p w14:paraId="5D1055E6" w14:textId="04255316" w:rsidR="0057383A" w:rsidRPr="0057383A" w:rsidRDefault="0057383A" w:rsidP="0057383A">
            <w:pPr>
              <w:ind w:hanging="8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</w:tr>
      <w:tr w:rsidR="0057383A" w14:paraId="49306E25" w14:textId="77777777">
        <w:trPr>
          <w:trHeight w:val="1128"/>
        </w:trPr>
        <w:tc>
          <w:tcPr>
            <w:tcW w:w="586" w:type="pct"/>
            <w:vMerge/>
            <w:vAlign w:val="center"/>
          </w:tcPr>
          <w:p w14:paraId="0FFF7AAC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vAlign w:val="center"/>
          </w:tcPr>
          <w:p w14:paraId="5711D8FF" w14:textId="77777777" w:rsidR="0057383A" w:rsidRDefault="0057383A" w:rsidP="0057383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4" w:type="pct"/>
            <w:vMerge/>
            <w:vAlign w:val="center"/>
          </w:tcPr>
          <w:p w14:paraId="62BE9789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3" w:type="pct"/>
            <w:vMerge/>
            <w:vAlign w:val="center"/>
          </w:tcPr>
          <w:p w14:paraId="44C847FF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4" w:type="pct"/>
            <w:vMerge/>
            <w:vAlign w:val="center"/>
          </w:tcPr>
          <w:p w14:paraId="527EEAAF" w14:textId="095E7A84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2" w:type="pct"/>
            <w:vMerge/>
            <w:vAlign w:val="center"/>
          </w:tcPr>
          <w:p w14:paraId="69FE2EBD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7" w:type="pct"/>
            <w:vMerge/>
            <w:vAlign w:val="center"/>
          </w:tcPr>
          <w:p w14:paraId="5753E977" w14:textId="77777777" w:rsidR="0057383A" w:rsidRDefault="0057383A" w:rsidP="0057383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61FE5B34" w14:textId="77777777" w:rsidR="00BE7B0B" w:rsidRDefault="00BE7B0B">
      <w:pPr>
        <w:jc w:val="center"/>
        <w:rPr>
          <w:b/>
          <w:sz w:val="18"/>
          <w:szCs w:val="18"/>
        </w:rPr>
      </w:pPr>
    </w:p>
    <w:p w14:paraId="75FDCAF4" w14:textId="77777777" w:rsidR="00CC448A" w:rsidRDefault="00CC448A">
      <w:pPr>
        <w:jc w:val="both"/>
        <w:rPr>
          <w:b/>
          <w:lang w:val="uk-UA"/>
        </w:rPr>
      </w:pPr>
    </w:p>
    <w:p w14:paraId="245FF684" w14:textId="77777777" w:rsidR="00BE7B0B" w:rsidRDefault="00DB7B07" w:rsidP="00C65CF5">
      <w:pPr>
        <w:jc w:val="center"/>
        <w:rPr>
          <w:b/>
          <w:lang w:val="uk-UA"/>
        </w:rPr>
      </w:pPr>
      <w:r>
        <w:rPr>
          <w:b/>
          <w:lang w:val="uk-UA"/>
        </w:rPr>
        <w:t>Завідувач аспірантури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Інна ЛОПАЩУК</w:t>
      </w:r>
    </w:p>
    <w:p w14:paraId="1080F3CF" w14:textId="77777777" w:rsidR="00BE7B0B" w:rsidRDefault="00BE7B0B">
      <w:pPr>
        <w:jc w:val="both"/>
        <w:rPr>
          <w:b/>
          <w:lang w:val="uk-UA"/>
        </w:rPr>
      </w:pPr>
    </w:p>
    <w:sectPr w:rsidR="00BE7B0B" w:rsidSect="00C34754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0F1B" w14:textId="77777777" w:rsidR="00D618E1" w:rsidRDefault="00D618E1">
      <w:r>
        <w:separator/>
      </w:r>
    </w:p>
  </w:endnote>
  <w:endnote w:type="continuationSeparator" w:id="0">
    <w:p w14:paraId="4D2C7549" w14:textId="77777777" w:rsidR="00D618E1" w:rsidRDefault="00D6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85FC" w14:textId="77777777" w:rsidR="00D618E1" w:rsidRDefault="00D618E1">
      <w:r>
        <w:separator/>
      </w:r>
    </w:p>
  </w:footnote>
  <w:footnote w:type="continuationSeparator" w:id="0">
    <w:p w14:paraId="1A1F0CEB" w14:textId="77777777" w:rsidR="00D618E1" w:rsidRDefault="00D6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DA"/>
    <w:rsid w:val="000265B4"/>
    <w:rsid w:val="00032B4D"/>
    <w:rsid w:val="000959AF"/>
    <w:rsid w:val="000C2B9F"/>
    <w:rsid w:val="000F1267"/>
    <w:rsid w:val="001165C6"/>
    <w:rsid w:val="001315EB"/>
    <w:rsid w:val="00167BAC"/>
    <w:rsid w:val="00172EB1"/>
    <w:rsid w:val="0017367E"/>
    <w:rsid w:val="00175292"/>
    <w:rsid w:val="001A31BB"/>
    <w:rsid w:val="001D1D12"/>
    <w:rsid w:val="001D59CC"/>
    <w:rsid w:val="00240EC7"/>
    <w:rsid w:val="00242C33"/>
    <w:rsid w:val="00257337"/>
    <w:rsid w:val="002846D6"/>
    <w:rsid w:val="002B3B23"/>
    <w:rsid w:val="002B5E9B"/>
    <w:rsid w:val="002C1249"/>
    <w:rsid w:val="002C3318"/>
    <w:rsid w:val="002C7A1B"/>
    <w:rsid w:val="002E5C34"/>
    <w:rsid w:val="0031770D"/>
    <w:rsid w:val="00322D62"/>
    <w:rsid w:val="00327E75"/>
    <w:rsid w:val="0034146C"/>
    <w:rsid w:val="003418BD"/>
    <w:rsid w:val="00376185"/>
    <w:rsid w:val="00381408"/>
    <w:rsid w:val="0038544A"/>
    <w:rsid w:val="00390ADA"/>
    <w:rsid w:val="003B1114"/>
    <w:rsid w:val="003B721C"/>
    <w:rsid w:val="003B76D2"/>
    <w:rsid w:val="003C009A"/>
    <w:rsid w:val="003C2ED8"/>
    <w:rsid w:val="003C547B"/>
    <w:rsid w:val="003C706A"/>
    <w:rsid w:val="003F2BAC"/>
    <w:rsid w:val="003F5710"/>
    <w:rsid w:val="003F6221"/>
    <w:rsid w:val="00400738"/>
    <w:rsid w:val="00420346"/>
    <w:rsid w:val="00420E10"/>
    <w:rsid w:val="00421697"/>
    <w:rsid w:val="004339C7"/>
    <w:rsid w:val="0045025E"/>
    <w:rsid w:val="00451639"/>
    <w:rsid w:val="004531C4"/>
    <w:rsid w:val="004535E2"/>
    <w:rsid w:val="00463DA0"/>
    <w:rsid w:val="004758DA"/>
    <w:rsid w:val="004C369F"/>
    <w:rsid w:val="004C7796"/>
    <w:rsid w:val="004E016C"/>
    <w:rsid w:val="004F388A"/>
    <w:rsid w:val="0050578A"/>
    <w:rsid w:val="00545BA2"/>
    <w:rsid w:val="005528A3"/>
    <w:rsid w:val="0056145D"/>
    <w:rsid w:val="00571E98"/>
    <w:rsid w:val="0057383A"/>
    <w:rsid w:val="00586AAD"/>
    <w:rsid w:val="005922A7"/>
    <w:rsid w:val="00630D2A"/>
    <w:rsid w:val="00631018"/>
    <w:rsid w:val="006359ED"/>
    <w:rsid w:val="00654CE8"/>
    <w:rsid w:val="006763F0"/>
    <w:rsid w:val="006A1AD6"/>
    <w:rsid w:val="006A1F3D"/>
    <w:rsid w:val="006E0A8D"/>
    <w:rsid w:val="00720414"/>
    <w:rsid w:val="00766C57"/>
    <w:rsid w:val="007709A2"/>
    <w:rsid w:val="007A2A27"/>
    <w:rsid w:val="007B46CB"/>
    <w:rsid w:val="007B4912"/>
    <w:rsid w:val="007F4F4F"/>
    <w:rsid w:val="008166D7"/>
    <w:rsid w:val="00826A84"/>
    <w:rsid w:val="00856F99"/>
    <w:rsid w:val="008607A0"/>
    <w:rsid w:val="00871025"/>
    <w:rsid w:val="00874DD6"/>
    <w:rsid w:val="008A3585"/>
    <w:rsid w:val="008B4DC3"/>
    <w:rsid w:val="008B754B"/>
    <w:rsid w:val="008C0468"/>
    <w:rsid w:val="008C7549"/>
    <w:rsid w:val="008D2D83"/>
    <w:rsid w:val="008E03E6"/>
    <w:rsid w:val="008E252D"/>
    <w:rsid w:val="00926E56"/>
    <w:rsid w:val="00937C01"/>
    <w:rsid w:val="00952FE2"/>
    <w:rsid w:val="009C1D7A"/>
    <w:rsid w:val="009E0009"/>
    <w:rsid w:val="009E6C36"/>
    <w:rsid w:val="00A037A1"/>
    <w:rsid w:val="00A0558B"/>
    <w:rsid w:val="00A33752"/>
    <w:rsid w:val="00A5094B"/>
    <w:rsid w:val="00A6273B"/>
    <w:rsid w:val="00AB34FB"/>
    <w:rsid w:val="00AC08F7"/>
    <w:rsid w:val="00AC6765"/>
    <w:rsid w:val="00AD7B43"/>
    <w:rsid w:val="00AE3927"/>
    <w:rsid w:val="00AF1C47"/>
    <w:rsid w:val="00AF279E"/>
    <w:rsid w:val="00B13B77"/>
    <w:rsid w:val="00B40CC5"/>
    <w:rsid w:val="00B71BD1"/>
    <w:rsid w:val="00BC6ED7"/>
    <w:rsid w:val="00BE381F"/>
    <w:rsid w:val="00BE5790"/>
    <w:rsid w:val="00BE7B0B"/>
    <w:rsid w:val="00C34754"/>
    <w:rsid w:val="00C434A9"/>
    <w:rsid w:val="00C514BC"/>
    <w:rsid w:val="00C556A6"/>
    <w:rsid w:val="00C56A4F"/>
    <w:rsid w:val="00C65CF5"/>
    <w:rsid w:val="00C776C0"/>
    <w:rsid w:val="00CA5B2B"/>
    <w:rsid w:val="00CB386F"/>
    <w:rsid w:val="00CC0864"/>
    <w:rsid w:val="00CC448A"/>
    <w:rsid w:val="00CE6A5B"/>
    <w:rsid w:val="00D0280B"/>
    <w:rsid w:val="00D039E8"/>
    <w:rsid w:val="00D2619E"/>
    <w:rsid w:val="00D531E7"/>
    <w:rsid w:val="00D618E1"/>
    <w:rsid w:val="00D674A0"/>
    <w:rsid w:val="00D81A0D"/>
    <w:rsid w:val="00DB7B07"/>
    <w:rsid w:val="00DB7D23"/>
    <w:rsid w:val="00E51DAB"/>
    <w:rsid w:val="00E52BDE"/>
    <w:rsid w:val="00E56EAD"/>
    <w:rsid w:val="00E6346C"/>
    <w:rsid w:val="00E82130"/>
    <w:rsid w:val="00EA3EBD"/>
    <w:rsid w:val="00EC4767"/>
    <w:rsid w:val="00ED3BF3"/>
    <w:rsid w:val="00EE7AA1"/>
    <w:rsid w:val="00F03717"/>
    <w:rsid w:val="00F14535"/>
    <w:rsid w:val="00F1547F"/>
    <w:rsid w:val="00F156C8"/>
    <w:rsid w:val="00F35E91"/>
    <w:rsid w:val="00F37231"/>
    <w:rsid w:val="00F438B6"/>
    <w:rsid w:val="00F53815"/>
    <w:rsid w:val="00F67FF2"/>
    <w:rsid w:val="00F80CCD"/>
    <w:rsid w:val="00F90032"/>
    <w:rsid w:val="00FE0A8D"/>
    <w:rsid w:val="00FE662A"/>
    <w:rsid w:val="0F647BD4"/>
    <w:rsid w:val="75B56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0AD0"/>
  <w15:docId w15:val="{CD0CC8A4-F775-404C-BD89-4BAC2A91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8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Admin#</dc:creator>
  <cp:lastModifiedBy>Admin</cp:lastModifiedBy>
  <cp:revision>4</cp:revision>
  <cp:lastPrinted>2022-09-27T10:02:00Z</cp:lastPrinted>
  <dcterms:created xsi:type="dcterms:W3CDTF">2026-02-18T10:36:00Z</dcterms:created>
  <dcterms:modified xsi:type="dcterms:W3CDTF">2026-02-27T08:11:00Z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7C32797CC1304FB28E92E59832E5B733_13</vt:lpwstr>
  </property>
</Properties>
</file>