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F76" w:rsidRPr="00097496" w:rsidRDefault="00506F76" w:rsidP="00097496">
      <w:pPr>
        <w:jc w:val="center"/>
        <w:rPr>
          <w:rFonts w:ascii="Times New Roman" w:hAnsi="Times New Roman" w:cs="Times New Roman"/>
          <w:b/>
          <w:bCs/>
        </w:rPr>
      </w:pPr>
      <w:r w:rsidRPr="00097496">
        <w:rPr>
          <w:rFonts w:ascii="Times New Roman" w:hAnsi="Times New Roman" w:cs="Times New Roman"/>
          <w:b/>
          <w:bCs/>
        </w:rPr>
        <w:t>Звіт</w:t>
      </w:r>
    </w:p>
    <w:p w:rsidR="00506F76" w:rsidRPr="00097496" w:rsidRDefault="00506F76" w:rsidP="00097496">
      <w:pPr>
        <w:jc w:val="center"/>
        <w:rPr>
          <w:rFonts w:ascii="Times New Roman" w:hAnsi="Times New Roman" w:cs="Times New Roman"/>
          <w:b/>
          <w:bCs/>
        </w:rPr>
      </w:pPr>
      <w:r w:rsidRPr="00097496">
        <w:rPr>
          <w:rFonts w:ascii="Times New Roman" w:hAnsi="Times New Roman" w:cs="Times New Roman"/>
          <w:b/>
          <w:bCs/>
        </w:rPr>
        <w:t>про діяльність студентського наукового гуртка</w:t>
      </w:r>
    </w:p>
    <w:p w:rsidR="00506F76" w:rsidRPr="00097496" w:rsidRDefault="00506F76" w:rsidP="00097496">
      <w:pPr>
        <w:jc w:val="center"/>
        <w:rPr>
          <w:rFonts w:ascii="Times New Roman" w:hAnsi="Times New Roman" w:cs="Times New Roman"/>
          <w:b/>
          <w:bCs/>
        </w:rPr>
      </w:pPr>
      <w:r w:rsidRPr="00097496">
        <w:rPr>
          <w:rFonts w:ascii="Times New Roman" w:hAnsi="Times New Roman" w:cs="Times New Roman"/>
          <w:b/>
          <w:bCs/>
        </w:rPr>
        <w:t>Актуальні проблеми методики викладання англійської мови за 202</w:t>
      </w:r>
      <w:r w:rsidRPr="00097496">
        <w:rPr>
          <w:rFonts w:ascii="Times New Roman" w:hAnsi="Times New Roman" w:cs="Times New Roman"/>
          <w:b/>
          <w:bCs/>
          <w:lang w:val="uk-UA"/>
        </w:rPr>
        <w:t>2-2023 н.</w:t>
      </w:r>
      <w:r w:rsidRPr="00097496">
        <w:rPr>
          <w:rFonts w:ascii="Times New Roman" w:hAnsi="Times New Roman" w:cs="Times New Roman"/>
          <w:b/>
          <w:bCs/>
        </w:rPr>
        <w:t xml:space="preserve"> р.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</w:rPr>
      </w:pPr>
    </w:p>
    <w:p w:rsidR="00506F76" w:rsidRPr="00097496" w:rsidRDefault="00506F76" w:rsidP="00097496">
      <w:pPr>
        <w:jc w:val="both"/>
        <w:rPr>
          <w:rFonts w:ascii="Times New Roman" w:hAnsi="Times New Roman" w:cs="Times New Roman"/>
        </w:rPr>
      </w:pPr>
      <w:r w:rsidRPr="00097496">
        <w:rPr>
          <w:rFonts w:ascii="Times New Roman" w:hAnsi="Times New Roman" w:cs="Times New Roman"/>
        </w:rPr>
        <w:t xml:space="preserve">Cтудентський науковий гурток створено 4.12.2020 (протокол № 12) на базі кафедри англійської мови факультету іноземних мов. Гурток діє на засадах добровільності, рівноправності всіх його членів, законності та гласності. 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  <w:lang w:val="uk-UA"/>
        </w:rPr>
        <w:t>У 2022</w:t>
      </w:r>
      <w:r w:rsidR="00097496" w:rsidRPr="00097496">
        <w:rPr>
          <w:rFonts w:ascii="Times New Roman" w:hAnsi="Times New Roman" w:cs="Times New Roman"/>
          <w:lang w:val="uk-UA"/>
        </w:rPr>
        <w:t>-2023</w:t>
      </w:r>
      <w:r w:rsidRPr="0009749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97496" w:rsidRPr="00097496">
        <w:rPr>
          <w:rFonts w:ascii="Times New Roman" w:hAnsi="Times New Roman" w:cs="Times New Roman"/>
          <w:lang w:val="uk-UA"/>
        </w:rPr>
        <w:t>н.р</w:t>
      </w:r>
      <w:proofErr w:type="spellEnd"/>
      <w:r w:rsidR="00097496" w:rsidRPr="00097496">
        <w:rPr>
          <w:rFonts w:ascii="Times New Roman" w:hAnsi="Times New Roman" w:cs="Times New Roman"/>
          <w:lang w:val="uk-UA"/>
        </w:rPr>
        <w:t>.</w:t>
      </w:r>
      <w:r w:rsidRPr="00097496">
        <w:rPr>
          <w:rFonts w:ascii="Times New Roman" w:hAnsi="Times New Roman" w:cs="Times New Roman"/>
          <w:lang w:val="uk-UA"/>
        </w:rPr>
        <w:t xml:space="preserve"> до гуртка доєдналися</w:t>
      </w:r>
      <w:r w:rsidRPr="00097496">
        <w:rPr>
          <w:rFonts w:ascii="Times New Roman" w:hAnsi="Times New Roman" w:cs="Times New Roman"/>
        </w:rPr>
        <w:t xml:space="preserve">: </w:t>
      </w:r>
      <w:r w:rsidRPr="00097496">
        <w:rPr>
          <w:rFonts w:ascii="Times New Roman" w:hAnsi="Times New Roman" w:cs="Times New Roman"/>
          <w:lang w:val="uk-UA"/>
        </w:rPr>
        <w:t xml:space="preserve"> 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</w:rPr>
        <w:t>1.</w:t>
      </w:r>
      <w:r w:rsidRPr="0009749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97496">
        <w:rPr>
          <w:rFonts w:ascii="Times New Roman" w:hAnsi="Times New Roman" w:cs="Times New Roman"/>
          <w:lang w:val="uk-UA"/>
        </w:rPr>
        <w:t>Косован</w:t>
      </w:r>
      <w:proofErr w:type="spellEnd"/>
      <w:r w:rsidRPr="00097496">
        <w:rPr>
          <w:rFonts w:ascii="Times New Roman" w:hAnsi="Times New Roman" w:cs="Times New Roman"/>
          <w:lang w:val="uk-UA"/>
        </w:rPr>
        <w:t xml:space="preserve"> Валентина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097496">
        <w:rPr>
          <w:rFonts w:ascii="Times New Roman" w:hAnsi="Times New Roman" w:cs="Times New Roman"/>
          <w:lang w:val="uk-UA"/>
        </w:rPr>
        <w:t>Никифорюк</w:t>
      </w:r>
      <w:proofErr w:type="spellEnd"/>
      <w:r w:rsidRPr="00097496">
        <w:rPr>
          <w:rFonts w:ascii="Times New Roman" w:hAnsi="Times New Roman" w:cs="Times New Roman"/>
          <w:lang w:val="uk-UA"/>
        </w:rPr>
        <w:t xml:space="preserve"> Павло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  <w:lang w:val="uk-UA"/>
        </w:rPr>
        <w:t xml:space="preserve">3. Карп </w:t>
      </w:r>
      <w:proofErr w:type="spellStart"/>
      <w:r w:rsidRPr="00097496">
        <w:rPr>
          <w:rFonts w:ascii="Times New Roman" w:hAnsi="Times New Roman" w:cs="Times New Roman"/>
          <w:lang w:val="uk-UA"/>
        </w:rPr>
        <w:t>Крістіна</w:t>
      </w:r>
      <w:proofErr w:type="spellEnd"/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097496">
        <w:rPr>
          <w:rFonts w:ascii="Times New Roman" w:hAnsi="Times New Roman" w:cs="Times New Roman"/>
          <w:lang w:val="uk-UA"/>
        </w:rPr>
        <w:t>Піковська</w:t>
      </w:r>
      <w:proofErr w:type="spellEnd"/>
      <w:r w:rsidRPr="00097496">
        <w:rPr>
          <w:rFonts w:ascii="Times New Roman" w:hAnsi="Times New Roman" w:cs="Times New Roman"/>
          <w:lang w:val="uk-UA"/>
        </w:rPr>
        <w:t xml:space="preserve"> Юлія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097496">
        <w:rPr>
          <w:rFonts w:ascii="Times New Roman" w:hAnsi="Times New Roman" w:cs="Times New Roman"/>
          <w:lang w:val="uk-UA"/>
        </w:rPr>
        <w:t>Єленюк</w:t>
      </w:r>
      <w:proofErr w:type="spellEnd"/>
      <w:r w:rsidRPr="00097496">
        <w:rPr>
          <w:rFonts w:ascii="Times New Roman" w:hAnsi="Times New Roman" w:cs="Times New Roman"/>
          <w:lang w:val="uk-UA"/>
        </w:rPr>
        <w:t xml:space="preserve"> Дарина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</w:rPr>
      </w:pPr>
      <w:r w:rsidRPr="00097496">
        <w:rPr>
          <w:rFonts w:ascii="Times New Roman" w:hAnsi="Times New Roman" w:cs="Times New Roman"/>
        </w:rPr>
        <w:t xml:space="preserve">Було проведено онлайн засідання: 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097496">
        <w:rPr>
          <w:rFonts w:ascii="Times New Roman" w:hAnsi="Times New Roman" w:cs="Times New Roman"/>
        </w:rPr>
        <w:t xml:space="preserve">1) </w:t>
      </w:r>
      <w:r w:rsidRPr="00097496">
        <w:rPr>
          <w:rFonts w:ascii="Times New Roman" w:hAnsi="Times New Roman" w:cs="Times New Roman"/>
          <w:lang w:val="uk-UA"/>
        </w:rPr>
        <w:t>28</w:t>
      </w:r>
      <w:r w:rsidRPr="00097496">
        <w:rPr>
          <w:rFonts w:ascii="Times New Roman" w:hAnsi="Times New Roman" w:cs="Times New Roman"/>
        </w:rPr>
        <w:t>.1</w:t>
      </w:r>
      <w:r w:rsidRPr="00097496">
        <w:rPr>
          <w:rFonts w:ascii="Times New Roman" w:hAnsi="Times New Roman" w:cs="Times New Roman"/>
          <w:lang w:val="uk-UA"/>
        </w:rPr>
        <w:t>1</w:t>
      </w:r>
      <w:r w:rsidRPr="00097496">
        <w:rPr>
          <w:rFonts w:ascii="Times New Roman" w:hAnsi="Times New Roman" w:cs="Times New Roman"/>
        </w:rPr>
        <w:t>.202</w:t>
      </w:r>
      <w:r w:rsidRPr="00097496">
        <w:rPr>
          <w:rFonts w:ascii="Times New Roman" w:hAnsi="Times New Roman" w:cs="Times New Roman"/>
          <w:lang w:val="uk-UA"/>
        </w:rPr>
        <w:t>2</w:t>
      </w:r>
      <w:r w:rsidRPr="00097496">
        <w:rPr>
          <w:rFonts w:ascii="Times New Roman" w:hAnsi="Times New Roman" w:cs="Times New Roman"/>
        </w:rPr>
        <w:t xml:space="preserve"> – тема: </w:t>
      </w:r>
      <w:r w:rsidRPr="00097496">
        <w:rPr>
          <w:rFonts w:ascii="Times New Roman" w:hAnsi="Times New Roman" w:cs="Times New Roman"/>
          <w:color w:val="444444"/>
          <w:shd w:val="clear" w:color="auto" w:fill="FFFFFF"/>
        </w:rPr>
        <w:t>Науково-пошукова діяльність здобувача: ключові елементи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097496">
        <w:rPr>
          <w:rFonts w:ascii="Times New Roman" w:hAnsi="Times New Roman" w:cs="Times New Roman"/>
        </w:rPr>
        <w:t xml:space="preserve">2) </w:t>
      </w:r>
      <w:r w:rsidRPr="00097496">
        <w:rPr>
          <w:rFonts w:ascii="Times New Roman" w:hAnsi="Times New Roman" w:cs="Times New Roman"/>
          <w:lang w:val="uk-UA"/>
        </w:rPr>
        <w:t>15</w:t>
      </w:r>
      <w:r w:rsidRPr="00097496">
        <w:rPr>
          <w:rFonts w:ascii="Times New Roman" w:hAnsi="Times New Roman" w:cs="Times New Roman"/>
        </w:rPr>
        <w:t>.</w:t>
      </w:r>
      <w:r w:rsidRPr="00097496">
        <w:rPr>
          <w:rFonts w:ascii="Times New Roman" w:hAnsi="Times New Roman" w:cs="Times New Roman"/>
          <w:lang w:val="uk-UA"/>
        </w:rPr>
        <w:t>12</w:t>
      </w:r>
      <w:r w:rsidRPr="00097496">
        <w:rPr>
          <w:rFonts w:ascii="Times New Roman" w:hAnsi="Times New Roman" w:cs="Times New Roman"/>
        </w:rPr>
        <w:t>.20</w:t>
      </w:r>
      <w:r w:rsidRPr="00097496">
        <w:rPr>
          <w:rFonts w:ascii="Times New Roman" w:hAnsi="Times New Roman" w:cs="Times New Roman"/>
          <w:lang w:val="uk-UA"/>
        </w:rPr>
        <w:t>22</w:t>
      </w:r>
      <w:r w:rsidRPr="00097496">
        <w:rPr>
          <w:rFonts w:ascii="Times New Roman" w:hAnsi="Times New Roman" w:cs="Times New Roman"/>
        </w:rPr>
        <w:t xml:space="preserve"> р. – тема:</w:t>
      </w:r>
      <w:r w:rsidRPr="00097496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097496">
        <w:rPr>
          <w:rFonts w:ascii="Times New Roman" w:hAnsi="Times New Roman" w:cs="Times New Roman"/>
          <w:color w:val="444444"/>
          <w:shd w:val="clear" w:color="auto" w:fill="FFFFFF"/>
        </w:rPr>
        <w:t>Методичні інструменти проведення досліджень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</w:rPr>
      </w:pPr>
      <w:r w:rsidRPr="00097496">
        <w:rPr>
          <w:rFonts w:ascii="Times New Roman" w:hAnsi="Times New Roman" w:cs="Times New Roman"/>
        </w:rPr>
        <w:t xml:space="preserve">3) </w:t>
      </w:r>
      <w:r w:rsidRPr="00097496">
        <w:rPr>
          <w:rFonts w:ascii="Times New Roman" w:hAnsi="Times New Roman" w:cs="Times New Roman"/>
          <w:lang w:val="uk-UA"/>
        </w:rPr>
        <w:t>28</w:t>
      </w:r>
      <w:r w:rsidRPr="00097496">
        <w:rPr>
          <w:rFonts w:ascii="Times New Roman" w:hAnsi="Times New Roman" w:cs="Times New Roman"/>
        </w:rPr>
        <w:t>.</w:t>
      </w:r>
      <w:r w:rsidRPr="00097496">
        <w:rPr>
          <w:rFonts w:ascii="Times New Roman" w:hAnsi="Times New Roman" w:cs="Times New Roman"/>
          <w:lang w:val="uk-UA"/>
        </w:rPr>
        <w:t>03</w:t>
      </w:r>
      <w:r w:rsidRPr="00097496">
        <w:rPr>
          <w:rFonts w:ascii="Times New Roman" w:hAnsi="Times New Roman" w:cs="Times New Roman"/>
        </w:rPr>
        <w:t>.</w:t>
      </w:r>
      <w:r w:rsidRPr="00097496">
        <w:rPr>
          <w:rFonts w:ascii="Times New Roman" w:hAnsi="Times New Roman" w:cs="Times New Roman"/>
          <w:lang w:val="uk-UA"/>
        </w:rPr>
        <w:t>2023</w:t>
      </w:r>
      <w:r w:rsidRPr="00097496">
        <w:rPr>
          <w:rFonts w:ascii="Times New Roman" w:hAnsi="Times New Roman" w:cs="Times New Roman"/>
        </w:rPr>
        <w:t xml:space="preserve"> - тема:</w:t>
      </w:r>
      <w:r w:rsidRPr="00097496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097496">
        <w:rPr>
          <w:rFonts w:ascii="Times New Roman" w:hAnsi="Times New Roman" w:cs="Times New Roman"/>
          <w:color w:val="444444"/>
          <w:shd w:val="clear" w:color="auto" w:fill="FFFFFF"/>
        </w:rPr>
        <w:t>Засоби покращення методичної майстерності фахівця</w:t>
      </w:r>
      <w:r w:rsidRPr="00097496">
        <w:rPr>
          <w:rFonts w:ascii="Times New Roman" w:hAnsi="Times New Roman" w:cs="Times New Roman"/>
        </w:rPr>
        <w:t>.</w:t>
      </w:r>
    </w:p>
    <w:p w:rsidR="0009749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  <w:lang w:val="uk-UA"/>
        </w:rPr>
        <w:t>4) 12.05.2023</w:t>
      </w:r>
      <w:r w:rsidRPr="00097496">
        <w:rPr>
          <w:rFonts w:ascii="Times New Roman" w:hAnsi="Times New Roman" w:cs="Times New Roman"/>
        </w:rPr>
        <w:t xml:space="preserve"> –</w:t>
      </w:r>
      <w:r w:rsidRPr="00097496">
        <w:rPr>
          <w:rFonts w:ascii="Times New Roman" w:hAnsi="Times New Roman" w:cs="Times New Roman"/>
          <w:lang w:val="uk-UA"/>
        </w:rPr>
        <w:t xml:space="preserve"> тема: Особливості ведення наукового дослідження; </w:t>
      </w:r>
      <w:r w:rsidR="00097496" w:rsidRPr="00097496">
        <w:rPr>
          <w:rFonts w:ascii="Times New Roman" w:hAnsi="Times New Roman" w:cs="Times New Roman"/>
          <w:lang w:val="uk-UA"/>
        </w:rPr>
        <w:t>ІКТ у роботі вчителя</w:t>
      </w:r>
    </w:p>
    <w:p w:rsidR="00506F76" w:rsidRPr="00097496" w:rsidRDefault="00506F76" w:rsidP="00097496">
      <w:pPr>
        <w:jc w:val="both"/>
        <w:rPr>
          <w:rFonts w:ascii="Times New Roman" w:hAnsi="Times New Roman" w:cs="Times New Roman"/>
          <w:lang w:val="uk-UA"/>
        </w:rPr>
      </w:pPr>
      <w:r w:rsidRPr="00097496">
        <w:rPr>
          <w:rFonts w:ascii="Times New Roman" w:hAnsi="Times New Roman" w:cs="Times New Roman"/>
        </w:rPr>
        <w:t xml:space="preserve">Студенти </w:t>
      </w:r>
      <w:r w:rsidR="00097496" w:rsidRPr="00097496">
        <w:rPr>
          <w:rFonts w:ascii="Times New Roman" w:hAnsi="Times New Roman" w:cs="Times New Roman"/>
          <w:lang w:val="uk-UA"/>
        </w:rPr>
        <w:t>мали змогу</w:t>
      </w:r>
      <w:r w:rsidRPr="00097496">
        <w:rPr>
          <w:rFonts w:ascii="Times New Roman" w:hAnsi="Times New Roman" w:cs="Times New Roman"/>
        </w:rPr>
        <w:t xml:space="preserve"> обговорювали ключові тенденції та сучасні виклики освіти; </w:t>
      </w:r>
      <w:r w:rsidR="00097496" w:rsidRPr="00097496">
        <w:rPr>
          <w:rFonts w:ascii="Times New Roman" w:hAnsi="Times New Roman" w:cs="Times New Roman"/>
          <w:lang w:val="uk-UA"/>
        </w:rPr>
        <w:t xml:space="preserve">обмінювались досвідом, порівнювали досвід навчання та викладання закордоном. Результатом наукової діяльності здобувачів є їх публікації у віснику «Магістерські студії», виступи на щорічній студентській конференції Чернівецького національного університету імені Юрія Федьковича. </w:t>
      </w:r>
      <w:r w:rsidRPr="00097496">
        <w:rPr>
          <w:rFonts w:ascii="Times New Roman" w:hAnsi="Times New Roman" w:cs="Times New Roman"/>
        </w:rPr>
        <w:t>Активно долучались до обговорення студенти молодших курсів. Сподіваємось, засідання були цікавими, інформативними та перспективними. Сподіваємось на нові зустрічі. Інформація про гурток міститься за посиланням http://english.chnu.edu.ua/?page_id=2137&amp;lang=uk</w:t>
      </w:r>
    </w:p>
    <w:sectPr w:rsidR="00506F76" w:rsidRPr="00097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6"/>
    <w:rsid w:val="00097496"/>
    <w:rsid w:val="0050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6B732C"/>
  <w15:chartTrackingRefBased/>
  <w15:docId w15:val="{B7E13D13-164B-B04F-B5D7-B4B491B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2023-09-17T18:13:00Z</dcterms:created>
  <dcterms:modified xsi:type="dcterms:W3CDTF">2023-09-17T18:29:00Z</dcterms:modified>
</cp:coreProperties>
</file>