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DCFDFD" w14:textId="5FE2E8AC" w:rsidR="0028798F" w:rsidRPr="009B6495" w:rsidRDefault="00CA1254" w:rsidP="0028798F">
      <w:pPr>
        <w:pStyle w:val="TableParagraph"/>
        <w:spacing w:before="92"/>
        <w:ind w:left="0" w:right="517"/>
        <w:jc w:val="center"/>
        <w:rPr>
          <w:b/>
          <w:color w:val="632423" w:themeColor="accent2" w:themeShade="80"/>
          <w:sz w:val="28"/>
          <w:szCs w:val="28"/>
        </w:rPr>
      </w:pPr>
      <w:r w:rsidRPr="009B6495">
        <w:rPr>
          <w:b/>
          <w:noProof/>
          <w:color w:val="632423" w:themeColor="accent2" w:themeShade="80"/>
          <w:sz w:val="28"/>
          <w:szCs w:val="28"/>
          <w:lang w:eastAsia="uk-UA"/>
        </w:rPr>
        <w:drawing>
          <wp:anchor distT="0" distB="0" distL="114300" distR="114300" simplePos="0" relativeHeight="251658240" behindDoc="1" locked="0" layoutInCell="1" allowOverlap="1" wp14:anchorId="4758CC4B" wp14:editId="3AFBBBE0">
            <wp:simplePos x="0" y="0"/>
            <wp:positionH relativeFrom="column">
              <wp:posOffset>-662305</wp:posOffset>
            </wp:positionH>
            <wp:positionV relativeFrom="paragraph">
              <wp:posOffset>-190500</wp:posOffset>
            </wp:positionV>
            <wp:extent cx="1173332" cy="1162050"/>
            <wp:effectExtent l="0" t="0" r="8255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404" cy="1165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798F" w:rsidRPr="009B6495">
        <w:rPr>
          <w:b/>
          <w:color w:val="632423" w:themeColor="accent2" w:themeShade="80"/>
          <w:sz w:val="28"/>
          <w:szCs w:val="28"/>
        </w:rPr>
        <w:t>СИЛАБУС НАВЧАЛЬНОЇ ДИСЦИПЛІНИ</w:t>
      </w:r>
    </w:p>
    <w:p w14:paraId="34D52B72" w14:textId="4690056F" w:rsidR="008F6380" w:rsidRDefault="008532F2" w:rsidP="00BA6D54">
      <w:pPr>
        <w:widowControl/>
        <w:adjustRightInd w:val="0"/>
        <w:ind w:left="567" w:right="2"/>
        <w:jc w:val="center"/>
        <w:rPr>
          <w:b/>
          <w:bCs/>
          <w:color w:val="632423" w:themeColor="accent2" w:themeShade="80"/>
          <w:sz w:val="28"/>
          <w:szCs w:val="28"/>
        </w:rPr>
      </w:pPr>
      <w:r w:rsidRPr="008532F2">
        <w:rPr>
          <w:b/>
          <w:color w:val="632423" w:themeColor="accent2" w:themeShade="80"/>
          <w:sz w:val="40"/>
          <w:szCs w:val="40"/>
        </w:rPr>
        <w:t>«</w:t>
      </w:r>
      <w:r w:rsidR="00B814A7">
        <w:rPr>
          <w:b/>
          <w:bCs/>
          <w:color w:val="632423" w:themeColor="accent2" w:themeShade="80"/>
          <w:sz w:val="28"/>
          <w:szCs w:val="28"/>
          <w:lang w:val="en-US"/>
        </w:rPr>
        <w:t>HR</w:t>
      </w:r>
      <w:r w:rsidR="00B814A7">
        <w:rPr>
          <w:b/>
          <w:bCs/>
          <w:color w:val="632423" w:themeColor="accent2" w:themeShade="80"/>
          <w:sz w:val="28"/>
          <w:szCs w:val="28"/>
        </w:rPr>
        <w:t>-ТЕХНОЛОГІЇ</w:t>
      </w:r>
      <w:r w:rsidR="008F6380">
        <w:rPr>
          <w:b/>
          <w:bCs/>
          <w:color w:val="632423" w:themeColor="accent2" w:themeShade="80"/>
          <w:sz w:val="28"/>
          <w:szCs w:val="28"/>
        </w:rPr>
        <w:t xml:space="preserve">» </w:t>
      </w:r>
    </w:p>
    <w:p w14:paraId="2945A587" w14:textId="13B6D88F" w:rsidR="0028798F" w:rsidRPr="00DA68D4" w:rsidRDefault="008F6380" w:rsidP="00BA6D54">
      <w:pPr>
        <w:widowControl/>
        <w:adjustRightInd w:val="0"/>
        <w:ind w:left="567" w:right="2"/>
        <w:jc w:val="center"/>
        <w:rPr>
          <w:rFonts w:eastAsiaTheme="minorHAnsi"/>
          <w:color w:val="632423" w:themeColor="accent2" w:themeShade="80"/>
          <w:sz w:val="40"/>
          <w:szCs w:val="40"/>
        </w:rPr>
      </w:pPr>
      <w:r>
        <w:rPr>
          <w:b/>
          <w:bCs/>
          <w:color w:val="632423" w:themeColor="accent2" w:themeShade="80"/>
          <w:sz w:val="28"/>
          <w:szCs w:val="28"/>
        </w:rPr>
        <w:t>(«Технології управління людськими ресурсами»)</w:t>
      </w:r>
    </w:p>
    <w:p w14:paraId="6FEC06EE" w14:textId="77777777" w:rsidR="0028798F" w:rsidRPr="001859E0" w:rsidRDefault="0028798F" w:rsidP="0028798F">
      <w:pPr>
        <w:widowControl/>
        <w:adjustRightInd w:val="0"/>
        <w:ind w:right="517"/>
        <w:jc w:val="center"/>
        <w:rPr>
          <w:rFonts w:eastAsiaTheme="minorHAnsi"/>
          <w:color w:val="000000"/>
          <w:sz w:val="24"/>
          <w:szCs w:val="24"/>
        </w:rPr>
      </w:pPr>
    </w:p>
    <w:p w14:paraId="4CD2BEF6" w14:textId="3DEC5595" w:rsidR="0028798F" w:rsidRPr="00B76FC8" w:rsidRDefault="0028798F" w:rsidP="0028798F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  <w:r w:rsidRPr="00B76FC8">
        <w:rPr>
          <w:rFonts w:eastAsiaTheme="minorHAnsi"/>
          <w:b/>
          <w:bCs/>
          <w:color w:val="000000"/>
          <w:sz w:val="28"/>
          <w:szCs w:val="28"/>
        </w:rPr>
        <w:t>Компонента освітньої програми</w:t>
      </w:r>
      <w:r w:rsidRPr="00B76FC8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="00DA68D4">
        <w:rPr>
          <w:rFonts w:eastAsiaTheme="minorHAnsi"/>
          <w:i/>
          <w:iCs/>
          <w:color w:val="000000"/>
          <w:sz w:val="28"/>
          <w:szCs w:val="28"/>
        </w:rPr>
        <w:t>–</w:t>
      </w:r>
      <w:r w:rsidRPr="00B76FC8">
        <w:rPr>
          <w:rFonts w:eastAsiaTheme="minorHAnsi"/>
          <w:i/>
          <w:iCs/>
          <w:color w:val="000000"/>
          <w:sz w:val="28"/>
          <w:szCs w:val="28"/>
        </w:rPr>
        <w:t xml:space="preserve">  </w:t>
      </w:r>
      <w:r w:rsidR="008F6380">
        <w:rPr>
          <w:rFonts w:eastAsiaTheme="minorHAnsi"/>
          <w:b/>
          <w:bCs/>
          <w:i/>
          <w:iCs/>
          <w:color w:val="000000"/>
          <w:sz w:val="28"/>
          <w:szCs w:val="28"/>
          <w:u w:val="single"/>
        </w:rPr>
        <w:t>вибіркова</w:t>
      </w:r>
      <w:r w:rsidRPr="004D07A2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Pr="00DA68D4">
        <w:rPr>
          <w:rFonts w:eastAsiaTheme="minorHAnsi"/>
          <w:color w:val="000000"/>
          <w:sz w:val="28"/>
          <w:szCs w:val="28"/>
        </w:rPr>
        <w:t xml:space="preserve"> </w:t>
      </w:r>
      <w:r w:rsidRPr="00B76FC8">
        <w:rPr>
          <w:rFonts w:eastAsiaTheme="minorHAnsi"/>
          <w:color w:val="000000"/>
          <w:sz w:val="28"/>
          <w:szCs w:val="28"/>
        </w:rPr>
        <w:t>(</w:t>
      </w:r>
      <w:r w:rsidR="008F6380">
        <w:rPr>
          <w:rFonts w:eastAsiaTheme="minorHAnsi"/>
          <w:i/>
          <w:iCs/>
          <w:color w:val="000000"/>
          <w:sz w:val="28"/>
          <w:szCs w:val="28"/>
        </w:rPr>
        <w:t>3</w:t>
      </w:r>
      <w:r w:rsidR="00DA68D4" w:rsidRPr="00BA6D54">
        <w:rPr>
          <w:rFonts w:eastAsiaTheme="minorHAnsi"/>
          <w:i/>
          <w:iCs/>
          <w:color w:val="000000" w:themeColor="text1"/>
          <w:sz w:val="28"/>
          <w:szCs w:val="28"/>
        </w:rPr>
        <w:t xml:space="preserve"> кредит</w:t>
      </w:r>
      <w:r w:rsidR="008F6380">
        <w:rPr>
          <w:rFonts w:eastAsiaTheme="minorHAnsi"/>
          <w:i/>
          <w:iCs/>
          <w:color w:val="000000" w:themeColor="text1"/>
          <w:sz w:val="28"/>
          <w:szCs w:val="28"/>
        </w:rPr>
        <w:t>и</w:t>
      </w:r>
      <w:r w:rsidRPr="00B76FC8">
        <w:rPr>
          <w:rFonts w:eastAsiaTheme="minorHAnsi"/>
          <w:color w:val="000000"/>
          <w:sz w:val="28"/>
          <w:szCs w:val="28"/>
        </w:rPr>
        <w:t>)</w:t>
      </w:r>
    </w:p>
    <w:p w14:paraId="135669A1" w14:textId="13788C53" w:rsidR="008F3961" w:rsidRPr="00BA6D54" w:rsidRDefault="008F3961" w:rsidP="00CA1254">
      <w:pPr>
        <w:pStyle w:val="TableParagraph"/>
        <w:spacing w:before="92"/>
        <w:ind w:left="0" w:right="517"/>
        <w:rPr>
          <w:b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3431"/>
        <w:gridCol w:w="6376"/>
      </w:tblGrid>
      <w:tr w:rsidR="00CA1254" w14:paraId="775D8096" w14:textId="77777777" w:rsidTr="00490C48">
        <w:tc>
          <w:tcPr>
            <w:tcW w:w="3431" w:type="dxa"/>
          </w:tcPr>
          <w:p w14:paraId="021AE7BF" w14:textId="360A98C2"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Освітньо-професійна програма</w:t>
            </w:r>
          </w:p>
        </w:tc>
        <w:tc>
          <w:tcPr>
            <w:tcW w:w="6376" w:type="dxa"/>
          </w:tcPr>
          <w:p w14:paraId="5D393971" w14:textId="4B9A3774" w:rsidR="00CA1254" w:rsidRPr="00F01298" w:rsidRDefault="008F6380" w:rsidP="00371D03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Освітні програми усіх спеціальностей</w:t>
            </w:r>
          </w:p>
        </w:tc>
      </w:tr>
      <w:tr w:rsidR="00CA1254" w14:paraId="5D75F4A8" w14:textId="77777777" w:rsidTr="00490C48">
        <w:tc>
          <w:tcPr>
            <w:tcW w:w="3431" w:type="dxa"/>
          </w:tcPr>
          <w:p w14:paraId="591AF7D9" w14:textId="370F9C7B"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Спеціальність</w:t>
            </w:r>
          </w:p>
        </w:tc>
        <w:tc>
          <w:tcPr>
            <w:tcW w:w="6376" w:type="dxa"/>
          </w:tcPr>
          <w:p w14:paraId="7AA31552" w14:textId="5FCD5D9E" w:rsidR="00CA1254" w:rsidRPr="00F01298" w:rsidRDefault="008F6380" w:rsidP="00371D03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Спеціальності усіх галузей знань</w:t>
            </w:r>
          </w:p>
        </w:tc>
      </w:tr>
      <w:tr w:rsidR="00CA1254" w14:paraId="09DFACB9" w14:textId="77777777" w:rsidTr="00490C48">
        <w:tc>
          <w:tcPr>
            <w:tcW w:w="3431" w:type="dxa"/>
          </w:tcPr>
          <w:p w14:paraId="1137B344" w14:textId="0BA83CD2"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Галузь знань</w:t>
            </w:r>
          </w:p>
        </w:tc>
        <w:tc>
          <w:tcPr>
            <w:tcW w:w="6376" w:type="dxa"/>
          </w:tcPr>
          <w:p w14:paraId="20E4F034" w14:textId="362A1F32" w:rsidR="00CA1254" w:rsidRPr="00F01298" w:rsidRDefault="008F6380" w:rsidP="00371D03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Всі галузі знань</w:t>
            </w:r>
          </w:p>
        </w:tc>
      </w:tr>
      <w:tr w:rsidR="00CA1254" w14:paraId="1EB02EFA" w14:textId="77777777" w:rsidTr="00490C48">
        <w:tc>
          <w:tcPr>
            <w:tcW w:w="3431" w:type="dxa"/>
          </w:tcPr>
          <w:p w14:paraId="64F1E0AA" w14:textId="01D8DCD3"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Рівень вищої освіти</w:t>
            </w:r>
          </w:p>
        </w:tc>
        <w:tc>
          <w:tcPr>
            <w:tcW w:w="6376" w:type="dxa"/>
          </w:tcPr>
          <w:p w14:paraId="2E44C116" w14:textId="091C296C" w:rsidR="00CA1254" w:rsidRPr="00F01298" w:rsidRDefault="00BA6D54" w:rsidP="00371D03">
            <w:pPr>
              <w:pStyle w:val="TableParagraph"/>
              <w:ind w:left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перший</w:t>
            </w:r>
            <w:r w:rsidR="00CA1254" w:rsidRPr="00F01298">
              <w:rPr>
                <w:bCs/>
                <w:sz w:val="28"/>
                <w:szCs w:val="28"/>
              </w:rPr>
              <w:t xml:space="preserve"> (</w:t>
            </w:r>
            <w:r>
              <w:rPr>
                <w:bCs/>
                <w:sz w:val="28"/>
                <w:szCs w:val="28"/>
              </w:rPr>
              <w:t>бакалаврський</w:t>
            </w:r>
            <w:r w:rsidR="00CA1254" w:rsidRPr="00F01298">
              <w:rPr>
                <w:bCs/>
                <w:sz w:val="28"/>
                <w:szCs w:val="28"/>
              </w:rPr>
              <w:t>)</w:t>
            </w:r>
            <w:r w:rsidR="008F6380">
              <w:rPr>
                <w:bCs/>
                <w:sz w:val="28"/>
                <w:szCs w:val="28"/>
              </w:rPr>
              <w:t>, другий (</w:t>
            </w:r>
            <w:proofErr w:type="spellStart"/>
            <w:r w:rsidR="008F6380">
              <w:rPr>
                <w:bCs/>
                <w:sz w:val="28"/>
                <w:szCs w:val="28"/>
              </w:rPr>
              <w:t>иагістерський</w:t>
            </w:r>
            <w:proofErr w:type="spellEnd"/>
            <w:r w:rsidR="008F6380">
              <w:rPr>
                <w:bCs/>
                <w:sz w:val="28"/>
                <w:szCs w:val="28"/>
              </w:rPr>
              <w:t>)</w:t>
            </w:r>
          </w:p>
        </w:tc>
      </w:tr>
      <w:tr w:rsidR="00CA1254" w14:paraId="4B64EC07" w14:textId="77777777" w:rsidTr="00490C48">
        <w:tc>
          <w:tcPr>
            <w:tcW w:w="3431" w:type="dxa"/>
          </w:tcPr>
          <w:p w14:paraId="6806F952" w14:textId="4FC0D5A8"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Мова навчання</w:t>
            </w:r>
          </w:p>
        </w:tc>
        <w:tc>
          <w:tcPr>
            <w:tcW w:w="6376" w:type="dxa"/>
          </w:tcPr>
          <w:p w14:paraId="6E97AA15" w14:textId="4CDB413B" w:rsidR="00CA1254" w:rsidRPr="00F01298" w:rsidRDefault="00CA1254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F01298">
              <w:rPr>
                <w:bCs/>
                <w:sz w:val="28"/>
                <w:szCs w:val="28"/>
              </w:rPr>
              <w:t xml:space="preserve">українська </w:t>
            </w:r>
          </w:p>
        </w:tc>
      </w:tr>
      <w:tr w:rsidR="00371D03" w14:paraId="5BCB2028" w14:textId="77777777" w:rsidTr="00490C48">
        <w:tc>
          <w:tcPr>
            <w:tcW w:w="3431" w:type="dxa"/>
          </w:tcPr>
          <w:p w14:paraId="79BFA0E1" w14:textId="40E9181F" w:rsidR="00371D03" w:rsidRDefault="00371D03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proofErr w:type="spellStart"/>
            <w:r w:rsidRPr="00CA1254">
              <w:rPr>
                <w:b/>
                <w:bCs/>
                <w:sz w:val="28"/>
                <w:szCs w:val="28"/>
              </w:rPr>
              <w:t>Профайл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 xml:space="preserve"> викладача (-</w:t>
            </w:r>
            <w:proofErr w:type="spellStart"/>
            <w:r w:rsidRPr="00CA1254">
              <w:rPr>
                <w:b/>
                <w:bCs/>
                <w:sz w:val="28"/>
                <w:szCs w:val="28"/>
              </w:rPr>
              <w:t>ів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6376" w:type="dxa"/>
          </w:tcPr>
          <w:p w14:paraId="478BDDDC" w14:textId="57239D5C" w:rsidR="00371D03" w:rsidRPr="00BA6D54" w:rsidRDefault="00F01298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BA6D54">
              <w:rPr>
                <w:color w:val="000000"/>
                <w:sz w:val="28"/>
                <w:szCs w:val="28"/>
              </w:rPr>
              <w:t xml:space="preserve">Кобеля Зоряна Ігорівна, </w:t>
            </w:r>
            <w:proofErr w:type="spellStart"/>
            <w:r w:rsidRPr="00BA6D54">
              <w:rPr>
                <w:color w:val="000000"/>
                <w:sz w:val="28"/>
                <w:szCs w:val="28"/>
              </w:rPr>
              <w:t>к.е.н</w:t>
            </w:r>
            <w:proofErr w:type="spellEnd"/>
            <w:r w:rsidRPr="00BA6D54">
              <w:rPr>
                <w:color w:val="000000"/>
                <w:sz w:val="28"/>
                <w:szCs w:val="28"/>
              </w:rPr>
              <w:t>., доцент кафедри бізнесу та управління персоналом</w:t>
            </w:r>
            <w:r w:rsidRPr="00BA6D54">
              <w:rPr>
                <w:bCs/>
                <w:color w:val="0070C0"/>
                <w:sz w:val="28"/>
                <w:szCs w:val="28"/>
              </w:rPr>
              <w:t xml:space="preserve"> </w:t>
            </w:r>
            <w:r w:rsidR="00371D03" w:rsidRPr="008F6380">
              <w:rPr>
                <w:bCs/>
                <w:color w:val="0070C0"/>
                <w:sz w:val="28"/>
                <w:szCs w:val="28"/>
              </w:rPr>
              <w:t>(</w:t>
            </w:r>
            <w:hyperlink r:id="rId7" w:history="1">
              <w:r w:rsidR="008F6380" w:rsidRPr="001E30EA">
                <w:rPr>
                  <w:rStyle w:val="a6"/>
                  <w:sz w:val="28"/>
                  <w:szCs w:val="28"/>
                </w:rPr>
                <w:t>https://bup.chnu.edu.ua/pro-nas/kolektyv-kafedry/kobelia-zoriana-ihorivna/</w:t>
              </w:r>
            </w:hyperlink>
            <w:r w:rsidR="00371D03" w:rsidRPr="008F6380">
              <w:rPr>
                <w:bCs/>
                <w:color w:val="0070C0"/>
                <w:sz w:val="28"/>
                <w:szCs w:val="28"/>
              </w:rPr>
              <w:t>)</w:t>
            </w:r>
          </w:p>
        </w:tc>
      </w:tr>
      <w:tr w:rsidR="00371D03" w14:paraId="1FADC90B" w14:textId="77777777" w:rsidTr="00490C48">
        <w:tc>
          <w:tcPr>
            <w:tcW w:w="3431" w:type="dxa"/>
          </w:tcPr>
          <w:p w14:paraId="44AE8A02" w14:textId="1B35DBED"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 xml:space="preserve">Контактний </w:t>
            </w:r>
            <w:proofErr w:type="spellStart"/>
            <w:r w:rsidRPr="00CA1254">
              <w:rPr>
                <w:b/>
                <w:bCs/>
                <w:sz w:val="28"/>
                <w:szCs w:val="28"/>
              </w:rPr>
              <w:t>тел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6376" w:type="dxa"/>
          </w:tcPr>
          <w:p w14:paraId="76F13C93" w14:textId="5BEEC2A0" w:rsidR="00371D03" w:rsidRPr="00F01298" w:rsidRDefault="00371D03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F01298">
              <w:rPr>
                <w:sz w:val="28"/>
                <w:szCs w:val="28"/>
              </w:rPr>
              <w:t>+38</w:t>
            </w:r>
            <w:r w:rsidR="00F01298" w:rsidRPr="00F01298">
              <w:rPr>
                <w:sz w:val="28"/>
                <w:szCs w:val="28"/>
              </w:rPr>
              <w:t>0665468441</w:t>
            </w:r>
          </w:p>
        </w:tc>
      </w:tr>
      <w:tr w:rsidR="00371D03" w14:paraId="46CC40B9" w14:textId="77777777" w:rsidTr="00490C48">
        <w:tc>
          <w:tcPr>
            <w:tcW w:w="3431" w:type="dxa"/>
          </w:tcPr>
          <w:p w14:paraId="7E6A0C3F" w14:textId="1C7B7626"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  <w:lang w:val="pl-PL"/>
              </w:rPr>
              <w:t>E-mail:</w:t>
            </w:r>
          </w:p>
        </w:tc>
        <w:tc>
          <w:tcPr>
            <w:tcW w:w="6376" w:type="dxa"/>
          </w:tcPr>
          <w:p w14:paraId="4564CAFE" w14:textId="2070F67A" w:rsidR="00371D03" w:rsidRPr="00F01298" w:rsidRDefault="006F2A22" w:rsidP="00371D03">
            <w:pPr>
              <w:pStyle w:val="TableParagraph"/>
              <w:ind w:left="0"/>
              <w:rPr>
                <w:sz w:val="28"/>
                <w:szCs w:val="28"/>
              </w:rPr>
            </w:pPr>
            <w:hyperlink r:id="rId8" w:history="1">
              <w:r w:rsidR="00F01298" w:rsidRPr="00F01298">
                <w:rPr>
                  <w:rStyle w:val="a6"/>
                  <w:bCs/>
                  <w:kern w:val="24"/>
                  <w:sz w:val="28"/>
                  <w:szCs w:val="28"/>
                </w:rPr>
                <w:t>z.kobelja@chnu.edu.ua</w:t>
              </w:r>
            </w:hyperlink>
          </w:p>
        </w:tc>
      </w:tr>
      <w:tr w:rsidR="00371D03" w14:paraId="5E2E4CEE" w14:textId="77777777" w:rsidTr="00490C48">
        <w:tc>
          <w:tcPr>
            <w:tcW w:w="3431" w:type="dxa"/>
          </w:tcPr>
          <w:p w14:paraId="1B476119" w14:textId="474F55C2"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  <w:lang w:val="pl-PL"/>
              </w:rPr>
            </w:pPr>
            <w:r w:rsidRPr="00CA1254">
              <w:rPr>
                <w:b/>
                <w:bCs/>
                <w:sz w:val="28"/>
                <w:szCs w:val="28"/>
              </w:rPr>
              <w:t xml:space="preserve">Сторінка курсу в </w:t>
            </w:r>
            <w:r w:rsidRPr="00CA1254">
              <w:rPr>
                <w:b/>
                <w:bCs/>
                <w:sz w:val="28"/>
                <w:szCs w:val="28"/>
                <w:lang w:val="pl-PL"/>
              </w:rPr>
              <w:t>Moodle</w:t>
            </w:r>
          </w:p>
        </w:tc>
        <w:tc>
          <w:tcPr>
            <w:tcW w:w="6376" w:type="dxa"/>
          </w:tcPr>
          <w:p w14:paraId="1C64B2DB" w14:textId="23F51A33" w:rsidR="00371D03" w:rsidRPr="008F6380" w:rsidRDefault="008F6380" w:rsidP="00371D03">
            <w:pPr>
              <w:pStyle w:val="TableParagraph"/>
              <w:ind w:left="0"/>
              <w:jc w:val="both"/>
              <w:rPr>
                <w:i/>
                <w:iCs/>
                <w:sz w:val="28"/>
                <w:szCs w:val="28"/>
              </w:rPr>
            </w:pPr>
            <w:hyperlink r:id="rId9" w:history="1">
              <w:r w:rsidRPr="001E30EA">
                <w:rPr>
                  <w:rStyle w:val="a6"/>
                  <w:sz w:val="28"/>
                  <w:szCs w:val="28"/>
                </w:rPr>
                <w:t>https://moodle.chnu.edu.ua/course/view.php?id=7100</w:t>
              </w:r>
            </w:hyperlink>
            <w:r>
              <w:rPr>
                <w:sz w:val="28"/>
                <w:szCs w:val="28"/>
              </w:rPr>
              <w:t xml:space="preserve"> </w:t>
            </w:r>
          </w:p>
        </w:tc>
      </w:tr>
      <w:tr w:rsidR="00371D03" w14:paraId="5D16B02E" w14:textId="77777777" w:rsidTr="00490C48">
        <w:tc>
          <w:tcPr>
            <w:tcW w:w="3431" w:type="dxa"/>
          </w:tcPr>
          <w:p w14:paraId="21B97874" w14:textId="2C5A506C"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Консультації</w:t>
            </w:r>
          </w:p>
        </w:tc>
        <w:tc>
          <w:tcPr>
            <w:tcW w:w="6376" w:type="dxa"/>
          </w:tcPr>
          <w:p w14:paraId="634EB22F" w14:textId="72EBC06F" w:rsidR="00371D03" w:rsidRPr="00F01298" w:rsidRDefault="008F6380" w:rsidP="00371D03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вівторок</w:t>
            </w:r>
            <w:r w:rsidR="00371D03" w:rsidRPr="00F01298">
              <w:rPr>
                <w:bCs/>
                <w:sz w:val="28"/>
                <w:szCs w:val="28"/>
              </w:rPr>
              <w:t xml:space="preserve"> з 1</w:t>
            </w:r>
            <w:r>
              <w:rPr>
                <w:bCs/>
                <w:sz w:val="28"/>
                <w:szCs w:val="28"/>
              </w:rPr>
              <w:t>2</w:t>
            </w:r>
            <w:r w:rsidR="00371D03" w:rsidRPr="00F01298">
              <w:rPr>
                <w:bCs/>
                <w:sz w:val="28"/>
                <w:szCs w:val="28"/>
              </w:rPr>
              <w:t>.00 до 1</w:t>
            </w:r>
            <w:r>
              <w:rPr>
                <w:bCs/>
                <w:sz w:val="28"/>
                <w:szCs w:val="28"/>
              </w:rPr>
              <w:t>4</w:t>
            </w:r>
            <w:r w:rsidR="00371D03" w:rsidRPr="00F01298">
              <w:rPr>
                <w:bCs/>
                <w:sz w:val="28"/>
                <w:szCs w:val="28"/>
              </w:rPr>
              <w:t>.00</w:t>
            </w:r>
          </w:p>
        </w:tc>
      </w:tr>
    </w:tbl>
    <w:p w14:paraId="288DCAC0" w14:textId="1C168DEC" w:rsidR="00E710F2" w:rsidRDefault="00E710F2" w:rsidP="00B76FC8">
      <w:pPr>
        <w:pStyle w:val="a3"/>
        <w:ind w:left="0" w:right="517"/>
        <w:jc w:val="left"/>
        <w:rPr>
          <w:sz w:val="22"/>
          <w:szCs w:val="22"/>
        </w:rPr>
      </w:pPr>
    </w:p>
    <w:p w14:paraId="79B45EF3" w14:textId="77777777" w:rsidR="00E710F2" w:rsidRDefault="005B79C8" w:rsidP="00554C48">
      <w:pPr>
        <w:pStyle w:val="1"/>
        <w:ind w:left="0" w:right="517"/>
        <w:rPr>
          <w:color w:val="632423" w:themeColor="accent2" w:themeShade="80"/>
          <w:sz w:val="28"/>
          <w:szCs w:val="28"/>
        </w:rPr>
      </w:pPr>
      <w:bookmarkStart w:id="0" w:name="_GoBack"/>
      <w:bookmarkEnd w:id="0"/>
      <w:r w:rsidRPr="00453EF7">
        <w:rPr>
          <w:color w:val="632423" w:themeColor="accent2" w:themeShade="80"/>
          <w:sz w:val="28"/>
          <w:szCs w:val="28"/>
        </w:rPr>
        <w:t xml:space="preserve">АНОТАЦІЯ </w:t>
      </w:r>
      <w:r w:rsidR="00D20CA0" w:rsidRPr="00453EF7">
        <w:rPr>
          <w:color w:val="632423" w:themeColor="accent2" w:themeShade="80"/>
          <w:sz w:val="28"/>
          <w:szCs w:val="28"/>
        </w:rPr>
        <w:t xml:space="preserve">НАВЧАЛЬНОЇ </w:t>
      </w:r>
      <w:r w:rsidRPr="00453EF7">
        <w:rPr>
          <w:color w:val="632423" w:themeColor="accent2" w:themeShade="80"/>
          <w:sz w:val="28"/>
          <w:szCs w:val="28"/>
        </w:rPr>
        <w:t>ДИСЦИПЛІНИ</w:t>
      </w:r>
    </w:p>
    <w:p w14:paraId="64BC0AE0" w14:textId="77777777" w:rsidR="00B814A7" w:rsidRDefault="00B814A7" w:rsidP="00B814A7">
      <w:pPr>
        <w:ind w:right="517" w:firstLine="709"/>
        <w:jc w:val="both"/>
        <w:rPr>
          <w:color w:val="000000"/>
          <w:sz w:val="28"/>
          <w:szCs w:val="28"/>
        </w:rPr>
      </w:pPr>
    </w:p>
    <w:p w14:paraId="4F35EFEB" w14:textId="30329240" w:rsidR="008F6380" w:rsidRPr="008F6380" w:rsidRDefault="008F6380" w:rsidP="008F6380">
      <w:pPr>
        <w:ind w:right="2" w:firstLine="709"/>
        <w:jc w:val="both"/>
        <w:rPr>
          <w:sz w:val="28"/>
          <w:szCs w:val="28"/>
        </w:rPr>
      </w:pPr>
      <w:r w:rsidRPr="008F6380">
        <w:rPr>
          <w:sz w:val="28"/>
          <w:szCs w:val="28"/>
        </w:rPr>
        <w:t>Вибіркова навчальна дисципліна «HR-технології» спрямована на формування у здобувачів освіти сучасних знань та практичних навичок у сфері управління людськими ресурсами з використанням цифрових інструментів та інноваційних підходів. У курсі розглядаються ключові напрями розвитку HR-сфери: впровадження систем управління талантами, електронного рекрутингу, дистанційного навчання та розвитку персоналу, а також технології оцінювання й мотивації працівників.</w:t>
      </w:r>
    </w:p>
    <w:p w14:paraId="6341F13F" w14:textId="77777777" w:rsidR="008F6380" w:rsidRPr="008F6380" w:rsidRDefault="008F6380" w:rsidP="008F6380">
      <w:pPr>
        <w:ind w:right="2" w:firstLine="709"/>
        <w:jc w:val="both"/>
        <w:rPr>
          <w:sz w:val="28"/>
          <w:szCs w:val="28"/>
        </w:rPr>
      </w:pPr>
      <w:r w:rsidRPr="008F6380">
        <w:rPr>
          <w:sz w:val="28"/>
          <w:szCs w:val="28"/>
        </w:rPr>
        <w:t xml:space="preserve">Особлива увага приділяється питанням формування організаційної культури, розвитку лідерських компетенцій, управління змінами та побудови </w:t>
      </w:r>
      <w:proofErr w:type="spellStart"/>
      <w:r w:rsidRPr="008F6380">
        <w:rPr>
          <w:sz w:val="28"/>
          <w:szCs w:val="28"/>
        </w:rPr>
        <w:t>клієнтоорієнтованих</w:t>
      </w:r>
      <w:proofErr w:type="spellEnd"/>
      <w:r w:rsidRPr="008F6380">
        <w:rPr>
          <w:sz w:val="28"/>
          <w:szCs w:val="28"/>
        </w:rPr>
        <w:t xml:space="preserve"> HR-процесів. Дисципліна має практичну спрямованість і передбачає опрацювання кейсів, моделювання HR-ситуацій та використання сучасних програмних продуктів для управління персоналом.</w:t>
      </w:r>
    </w:p>
    <w:p w14:paraId="2B594E1E" w14:textId="77777777" w:rsidR="006F2A22" w:rsidRDefault="008F6380" w:rsidP="008F6380">
      <w:pPr>
        <w:ind w:right="2" w:firstLine="709"/>
        <w:jc w:val="both"/>
        <w:rPr>
          <w:sz w:val="28"/>
          <w:szCs w:val="28"/>
        </w:rPr>
      </w:pPr>
      <w:r w:rsidRPr="008F6380">
        <w:rPr>
          <w:sz w:val="28"/>
          <w:szCs w:val="28"/>
        </w:rPr>
        <w:t>Результатом опанування курсу є здатність студентів ефективно застосовувати HR-технології для підвищення конкурентоспроможності підприємств, оптимізації кадрових процесів та розвитку людського капіталу в умовах цифрової економіки.</w:t>
      </w:r>
    </w:p>
    <w:p w14:paraId="51478FC7" w14:textId="77777777" w:rsidR="00B814A7" w:rsidRPr="00BA6D54" w:rsidRDefault="00B814A7" w:rsidP="00453EF7">
      <w:pPr>
        <w:pStyle w:val="a4"/>
        <w:tabs>
          <w:tab w:val="left" w:pos="1450"/>
        </w:tabs>
        <w:spacing w:before="6" w:line="237" w:lineRule="auto"/>
        <w:ind w:left="0" w:right="517" w:firstLine="0"/>
        <w:jc w:val="center"/>
        <w:rPr>
          <w:b/>
          <w:caps/>
          <w:color w:val="632423" w:themeColor="accent2" w:themeShade="80"/>
        </w:rPr>
      </w:pPr>
    </w:p>
    <w:p w14:paraId="6341DEE7" w14:textId="75C0FE62" w:rsidR="00E710F2" w:rsidRDefault="009440C0" w:rsidP="00453EF7">
      <w:pPr>
        <w:pStyle w:val="a4"/>
        <w:tabs>
          <w:tab w:val="left" w:pos="1450"/>
        </w:tabs>
        <w:spacing w:before="6" w:line="237" w:lineRule="auto"/>
        <w:ind w:left="0" w:right="517" w:firstLine="0"/>
        <w:jc w:val="center"/>
        <w:rPr>
          <w:b/>
          <w:caps/>
          <w:color w:val="632423" w:themeColor="accent2" w:themeShade="80"/>
          <w:sz w:val="28"/>
          <w:szCs w:val="28"/>
        </w:rPr>
      </w:pPr>
      <w:r w:rsidRPr="00453EF7">
        <w:rPr>
          <w:b/>
          <w:caps/>
          <w:color w:val="632423" w:themeColor="accent2" w:themeShade="80"/>
          <w:sz w:val="28"/>
          <w:szCs w:val="28"/>
        </w:rPr>
        <w:t>Навчальний контент освітньої компоненти</w:t>
      </w:r>
    </w:p>
    <w:p w14:paraId="3632C011" w14:textId="77777777" w:rsidR="00490C48" w:rsidRPr="00BA6D54" w:rsidRDefault="00490C48" w:rsidP="00453EF7">
      <w:pPr>
        <w:pStyle w:val="a4"/>
        <w:tabs>
          <w:tab w:val="left" w:pos="1450"/>
        </w:tabs>
        <w:spacing w:before="6" w:line="237" w:lineRule="auto"/>
        <w:ind w:left="0" w:right="517" w:firstLine="0"/>
        <w:jc w:val="center"/>
        <w:rPr>
          <w:b/>
          <w:caps/>
          <w:color w:val="632423" w:themeColor="accent2" w:themeShade="80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229"/>
        <w:gridCol w:w="8686"/>
      </w:tblGrid>
      <w:tr w:rsidR="00F547E8" w:rsidRPr="00B814A7" w14:paraId="771CD236" w14:textId="77777777" w:rsidTr="00F01298">
        <w:tc>
          <w:tcPr>
            <w:tcW w:w="9915" w:type="dxa"/>
            <w:gridSpan w:val="2"/>
          </w:tcPr>
          <w:p w14:paraId="160C7623" w14:textId="72D8916F" w:rsidR="00F547E8" w:rsidRPr="006F2A22" w:rsidRDefault="00F547E8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b/>
                <w:caps/>
                <w:sz w:val="24"/>
                <w:szCs w:val="24"/>
              </w:rPr>
            </w:pPr>
            <w:r w:rsidRPr="006F2A22">
              <w:rPr>
                <w:b/>
                <w:caps/>
                <w:sz w:val="24"/>
                <w:szCs w:val="24"/>
              </w:rPr>
              <w:t xml:space="preserve">МОДУЛЬ 1. </w:t>
            </w:r>
            <w:r w:rsidR="00B814A7" w:rsidRPr="006F2A22">
              <w:rPr>
                <w:b/>
                <w:bCs/>
                <w:sz w:val="24"/>
                <w:szCs w:val="24"/>
              </w:rPr>
              <w:t>Основи економіки праці та соціально-трудових відносин</w:t>
            </w:r>
          </w:p>
        </w:tc>
      </w:tr>
      <w:tr w:rsidR="00B814A7" w:rsidRPr="00B814A7" w14:paraId="50E6B1C3" w14:textId="77777777" w:rsidTr="006F2711">
        <w:tc>
          <w:tcPr>
            <w:tcW w:w="1229" w:type="dxa"/>
          </w:tcPr>
          <w:p w14:paraId="6BDCF995" w14:textId="2AB3C0B5" w:rsidR="00B814A7" w:rsidRPr="006F2A22" w:rsidRDefault="00B814A7" w:rsidP="00B814A7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4"/>
                <w:szCs w:val="24"/>
              </w:rPr>
            </w:pPr>
            <w:r w:rsidRPr="006F2A22">
              <w:rPr>
                <w:b/>
                <w:sz w:val="24"/>
                <w:szCs w:val="24"/>
              </w:rPr>
              <w:t>Тема</w:t>
            </w:r>
            <w:r w:rsidRPr="006F2A22">
              <w:rPr>
                <w:b/>
                <w:caps/>
                <w:sz w:val="24"/>
                <w:szCs w:val="24"/>
              </w:rPr>
              <w:t xml:space="preserve"> 1</w:t>
            </w:r>
          </w:p>
        </w:tc>
        <w:tc>
          <w:tcPr>
            <w:tcW w:w="8686" w:type="dxa"/>
            <w:vAlign w:val="bottom"/>
          </w:tcPr>
          <w:p w14:paraId="175FCA75" w14:textId="2B9F3983" w:rsidR="00B814A7" w:rsidRPr="006F2A22" w:rsidRDefault="00B814A7" w:rsidP="00B814A7">
            <w:pPr>
              <w:shd w:val="clear" w:color="auto" w:fill="FFFFFF"/>
              <w:adjustRightInd w:val="0"/>
              <w:jc w:val="both"/>
              <w:rPr>
                <w:iCs/>
                <w:sz w:val="24"/>
                <w:szCs w:val="24"/>
              </w:rPr>
            </w:pPr>
            <w:r w:rsidRPr="006F2A22">
              <w:rPr>
                <w:bCs/>
                <w:sz w:val="24"/>
                <w:szCs w:val="24"/>
              </w:rPr>
              <w:t>Праця та її фізіолого-психологічні особливості</w:t>
            </w:r>
            <w:r w:rsidRPr="006F2A22">
              <w:rPr>
                <w:iCs/>
                <w:sz w:val="24"/>
                <w:szCs w:val="24"/>
              </w:rPr>
              <w:t>.</w:t>
            </w:r>
          </w:p>
        </w:tc>
      </w:tr>
      <w:tr w:rsidR="00B814A7" w:rsidRPr="00B814A7" w14:paraId="7DE1658A" w14:textId="77777777" w:rsidTr="006F2711">
        <w:tc>
          <w:tcPr>
            <w:tcW w:w="1229" w:type="dxa"/>
          </w:tcPr>
          <w:p w14:paraId="736616EA" w14:textId="7C3B7FAE" w:rsidR="00B814A7" w:rsidRPr="006F2A22" w:rsidRDefault="00B814A7" w:rsidP="00B814A7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caps/>
                <w:sz w:val="24"/>
                <w:szCs w:val="24"/>
              </w:rPr>
            </w:pPr>
            <w:r w:rsidRPr="006F2A22">
              <w:rPr>
                <w:b/>
                <w:sz w:val="24"/>
                <w:szCs w:val="24"/>
              </w:rPr>
              <w:t>Тема</w:t>
            </w:r>
            <w:r w:rsidRPr="006F2A22">
              <w:rPr>
                <w:b/>
                <w:caps/>
                <w:sz w:val="24"/>
                <w:szCs w:val="24"/>
              </w:rPr>
              <w:t xml:space="preserve"> 2</w:t>
            </w:r>
          </w:p>
        </w:tc>
        <w:tc>
          <w:tcPr>
            <w:tcW w:w="8686" w:type="dxa"/>
            <w:vAlign w:val="bottom"/>
          </w:tcPr>
          <w:p w14:paraId="2E89F74F" w14:textId="166E24D1" w:rsidR="00B814A7" w:rsidRPr="006F2A22" w:rsidRDefault="00B814A7" w:rsidP="00B814A7">
            <w:pPr>
              <w:jc w:val="both"/>
              <w:rPr>
                <w:sz w:val="24"/>
                <w:szCs w:val="24"/>
              </w:rPr>
            </w:pPr>
            <w:r w:rsidRPr="006F2A22">
              <w:rPr>
                <w:sz w:val="24"/>
                <w:szCs w:val="24"/>
              </w:rPr>
              <w:t xml:space="preserve">Персонал та його ефективність. </w:t>
            </w:r>
          </w:p>
        </w:tc>
      </w:tr>
      <w:tr w:rsidR="00B814A7" w:rsidRPr="00B814A7" w14:paraId="7A7593B9" w14:textId="77777777" w:rsidTr="006F2711">
        <w:tc>
          <w:tcPr>
            <w:tcW w:w="1229" w:type="dxa"/>
          </w:tcPr>
          <w:p w14:paraId="7A82D4D0" w14:textId="3D28FF19" w:rsidR="00B814A7" w:rsidRPr="006F2A22" w:rsidRDefault="00B814A7" w:rsidP="00B814A7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caps/>
                <w:sz w:val="24"/>
                <w:szCs w:val="24"/>
              </w:rPr>
            </w:pPr>
            <w:r w:rsidRPr="006F2A22">
              <w:rPr>
                <w:b/>
                <w:sz w:val="24"/>
                <w:szCs w:val="24"/>
              </w:rPr>
              <w:t>Тема</w:t>
            </w:r>
            <w:r w:rsidRPr="006F2A22">
              <w:rPr>
                <w:b/>
                <w:caps/>
                <w:sz w:val="24"/>
                <w:szCs w:val="24"/>
              </w:rPr>
              <w:t xml:space="preserve"> 3</w:t>
            </w:r>
          </w:p>
        </w:tc>
        <w:tc>
          <w:tcPr>
            <w:tcW w:w="8686" w:type="dxa"/>
            <w:vAlign w:val="bottom"/>
          </w:tcPr>
          <w:p w14:paraId="082B26A1" w14:textId="1A8731AE" w:rsidR="00B814A7" w:rsidRPr="006F2A22" w:rsidRDefault="00B814A7" w:rsidP="00B814A7">
            <w:pPr>
              <w:jc w:val="both"/>
              <w:rPr>
                <w:sz w:val="24"/>
                <w:szCs w:val="24"/>
              </w:rPr>
            </w:pPr>
            <w:r w:rsidRPr="006F2A22">
              <w:rPr>
                <w:sz w:val="24"/>
                <w:szCs w:val="24"/>
              </w:rPr>
              <w:t>Організація та нормування праці</w:t>
            </w:r>
          </w:p>
        </w:tc>
      </w:tr>
      <w:tr w:rsidR="00B814A7" w:rsidRPr="00B814A7" w14:paraId="3030A273" w14:textId="77777777" w:rsidTr="006F2711">
        <w:tc>
          <w:tcPr>
            <w:tcW w:w="1229" w:type="dxa"/>
          </w:tcPr>
          <w:p w14:paraId="40F3D6E6" w14:textId="282AA2A5" w:rsidR="00B814A7" w:rsidRPr="006F2A22" w:rsidRDefault="00B814A7" w:rsidP="00B814A7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caps/>
                <w:sz w:val="24"/>
                <w:szCs w:val="24"/>
              </w:rPr>
            </w:pPr>
            <w:r w:rsidRPr="006F2A22">
              <w:rPr>
                <w:b/>
                <w:sz w:val="24"/>
                <w:szCs w:val="24"/>
              </w:rPr>
              <w:t>Тема</w:t>
            </w:r>
            <w:r w:rsidRPr="006F2A22">
              <w:rPr>
                <w:b/>
                <w:caps/>
                <w:sz w:val="24"/>
                <w:szCs w:val="24"/>
              </w:rPr>
              <w:t xml:space="preserve"> 4</w:t>
            </w:r>
          </w:p>
        </w:tc>
        <w:tc>
          <w:tcPr>
            <w:tcW w:w="8686" w:type="dxa"/>
            <w:vAlign w:val="bottom"/>
          </w:tcPr>
          <w:p w14:paraId="6588123D" w14:textId="4F89AC30" w:rsidR="00B814A7" w:rsidRPr="006F2A22" w:rsidRDefault="00B814A7" w:rsidP="00B814A7">
            <w:pPr>
              <w:jc w:val="both"/>
              <w:rPr>
                <w:sz w:val="24"/>
                <w:szCs w:val="24"/>
              </w:rPr>
            </w:pPr>
            <w:r w:rsidRPr="006F2A22">
              <w:rPr>
                <w:sz w:val="24"/>
                <w:szCs w:val="24"/>
              </w:rPr>
              <w:t>Умови та безпека праці співробітників</w:t>
            </w:r>
          </w:p>
        </w:tc>
      </w:tr>
      <w:tr w:rsidR="00B814A7" w:rsidRPr="00B814A7" w14:paraId="736F56BD" w14:textId="77777777" w:rsidTr="006F2711">
        <w:tc>
          <w:tcPr>
            <w:tcW w:w="1229" w:type="dxa"/>
          </w:tcPr>
          <w:p w14:paraId="503F60E7" w14:textId="1E183DD2" w:rsidR="00B814A7" w:rsidRPr="006F2A22" w:rsidRDefault="00B814A7" w:rsidP="00B814A7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4"/>
                <w:szCs w:val="24"/>
              </w:rPr>
            </w:pPr>
            <w:r w:rsidRPr="006F2A22">
              <w:rPr>
                <w:b/>
                <w:sz w:val="24"/>
                <w:szCs w:val="24"/>
              </w:rPr>
              <w:lastRenderedPageBreak/>
              <w:t>Тема</w:t>
            </w:r>
            <w:r w:rsidRPr="006F2A22">
              <w:rPr>
                <w:b/>
                <w:caps/>
                <w:sz w:val="24"/>
                <w:szCs w:val="24"/>
              </w:rPr>
              <w:t xml:space="preserve"> 5</w:t>
            </w:r>
          </w:p>
        </w:tc>
        <w:tc>
          <w:tcPr>
            <w:tcW w:w="8686" w:type="dxa"/>
            <w:vAlign w:val="bottom"/>
          </w:tcPr>
          <w:p w14:paraId="2A755CA1" w14:textId="6F9F8E51" w:rsidR="00B814A7" w:rsidRPr="006F2A22" w:rsidRDefault="00B814A7" w:rsidP="00B814A7">
            <w:pPr>
              <w:jc w:val="both"/>
              <w:rPr>
                <w:iCs/>
                <w:sz w:val="24"/>
                <w:szCs w:val="24"/>
              </w:rPr>
            </w:pPr>
            <w:r w:rsidRPr="006F2A22">
              <w:rPr>
                <w:sz w:val="24"/>
                <w:szCs w:val="24"/>
              </w:rPr>
              <w:t>Політика доходів і оплата праці</w:t>
            </w:r>
            <w:r w:rsidRPr="006F2A22">
              <w:rPr>
                <w:iCs/>
                <w:sz w:val="24"/>
                <w:szCs w:val="24"/>
              </w:rPr>
              <w:t>.</w:t>
            </w:r>
          </w:p>
        </w:tc>
      </w:tr>
      <w:tr w:rsidR="00B814A7" w:rsidRPr="00B814A7" w14:paraId="1F3DA4A3" w14:textId="77777777" w:rsidTr="006F2711">
        <w:tc>
          <w:tcPr>
            <w:tcW w:w="1229" w:type="dxa"/>
          </w:tcPr>
          <w:p w14:paraId="388C70CF" w14:textId="2308621B" w:rsidR="00B814A7" w:rsidRPr="006F2A22" w:rsidRDefault="00B814A7" w:rsidP="00B814A7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4"/>
                <w:szCs w:val="24"/>
              </w:rPr>
            </w:pPr>
            <w:r w:rsidRPr="006F2A22">
              <w:rPr>
                <w:b/>
                <w:sz w:val="24"/>
                <w:szCs w:val="24"/>
              </w:rPr>
              <w:t>Тема</w:t>
            </w:r>
            <w:r w:rsidRPr="006F2A22">
              <w:rPr>
                <w:b/>
                <w:caps/>
                <w:sz w:val="24"/>
                <w:szCs w:val="24"/>
              </w:rPr>
              <w:t xml:space="preserve"> 6</w:t>
            </w:r>
          </w:p>
        </w:tc>
        <w:tc>
          <w:tcPr>
            <w:tcW w:w="8686" w:type="dxa"/>
            <w:vAlign w:val="bottom"/>
          </w:tcPr>
          <w:p w14:paraId="7ED07C4D" w14:textId="5723B44F" w:rsidR="00B814A7" w:rsidRPr="006F2A22" w:rsidRDefault="00B814A7" w:rsidP="00B814A7">
            <w:pPr>
              <w:jc w:val="both"/>
              <w:rPr>
                <w:sz w:val="24"/>
                <w:szCs w:val="24"/>
              </w:rPr>
            </w:pPr>
            <w:r w:rsidRPr="006F2A22">
              <w:rPr>
                <w:sz w:val="24"/>
                <w:szCs w:val="24"/>
              </w:rPr>
              <w:t>Теорія та практика мотивації в HR</w:t>
            </w:r>
          </w:p>
        </w:tc>
      </w:tr>
      <w:tr w:rsidR="00B814A7" w:rsidRPr="00B814A7" w14:paraId="1857799C" w14:textId="77777777" w:rsidTr="006F2711">
        <w:tc>
          <w:tcPr>
            <w:tcW w:w="1229" w:type="dxa"/>
          </w:tcPr>
          <w:p w14:paraId="6F53C99C" w14:textId="13A85DDC" w:rsidR="00B814A7" w:rsidRPr="006F2A22" w:rsidRDefault="00B814A7" w:rsidP="00B814A7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4"/>
                <w:szCs w:val="24"/>
              </w:rPr>
            </w:pPr>
            <w:r w:rsidRPr="006F2A22">
              <w:rPr>
                <w:b/>
                <w:sz w:val="24"/>
                <w:szCs w:val="24"/>
              </w:rPr>
              <w:t>Тема</w:t>
            </w:r>
            <w:r w:rsidRPr="006F2A22">
              <w:rPr>
                <w:b/>
                <w:caps/>
                <w:sz w:val="24"/>
                <w:szCs w:val="24"/>
              </w:rPr>
              <w:t xml:space="preserve"> 7</w:t>
            </w:r>
          </w:p>
        </w:tc>
        <w:tc>
          <w:tcPr>
            <w:tcW w:w="8686" w:type="dxa"/>
            <w:vAlign w:val="bottom"/>
          </w:tcPr>
          <w:p w14:paraId="7C6A62A6" w14:textId="0FC91058" w:rsidR="00B814A7" w:rsidRPr="006F2A22" w:rsidRDefault="00B814A7" w:rsidP="00B814A7">
            <w:pPr>
              <w:jc w:val="both"/>
              <w:rPr>
                <w:sz w:val="24"/>
                <w:szCs w:val="24"/>
              </w:rPr>
            </w:pPr>
            <w:r w:rsidRPr="006F2A22">
              <w:rPr>
                <w:sz w:val="24"/>
                <w:szCs w:val="24"/>
              </w:rPr>
              <w:t>Інфраструктурне забезпечення функціонування ринку праці в Україні</w:t>
            </w:r>
          </w:p>
        </w:tc>
      </w:tr>
      <w:tr w:rsidR="00B814A7" w:rsidRPr="00B814A7" w14:paraId="1FF3E6D8" w14:textId="77777777" w:rsidTr="00F01298">
        <w:tc>
          <w:tcPr>
            <w:tcW w:w="9915" w:type="dxa"/>
            <w:gridSpan w:val="2"/>
          </w:tcPr>
          <w:p w14:paraId="0626F78F" w14:textId="1619791F" w:rsidR="00B814A7" w:rsidRPr="006F2A22" w:rsidRDefault="00B814A7" w:rsidP="00B814A7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bCs/>
                <w:sz w:val="24"/>
                <w:szCs w:val="24"/>
              </w:rPr>
            </w:pPr>
            <w:r w:rsidRPr="006F2A22">
              <w:rPr>
                <w:b/>
                <w:caps/>
                <w:sz w:val="24"/>
                <w:szCs w:val="24"/>
              </w:rPr>
              <w:t xml:space="preserve">МОДУЛЬ 2. </w:t>
            </w:r>
            <w:r w:rsidRPr="006F2A22">
              <w:rPr>
                <w:b/>
                <w:bCs/>
                <w:sz w:val="24"/>
                <w:szCs w:val="24"/>
              </w:rPr>
              <w:t>Теорія та практика HR-управління</w:t>
            </w:r>
          </w:p>
        </w:tc>
      </w:tr>
      <w:tr w:rsidR="00B814A7" w:rsidRPr="00B814A7" w14:paraId="2E231211" w14:textId="77777777" w:rsidTr="00E31B7E">
        <w:tc>
          <w:tcPr>
            <w:tcW w:w="1229" w:type="dxa"/>
          </w:tcPr>
          <w:p w14:paraId="7A4524AE" w14:textId="30DE5F56" w:rsidR="00B814A7" w:rsidRPr="006F2A22" w:rsidRDefault="00B814A7" w:rsidP="00B814A7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4"/>
                <w:szCs w:val="24"/>
              </w:rPr>
            </w:pPr>
            <w:r w:rsidRPr="006F2A22">
              <w:rPr>
                <w:b/>
                <w:sz w:val="24"/>
                <w:szCs w:val="24"/>
              </w:rPr>
              <w:t>Тема 8</w:t>
            </w:r>
          </w:p>
        </w:tc>
        <w:tc>
          <w:tcPr>
            <w:tcW w:w="8686" w:type="dxa"/>
            <w:vAlign w:val="bottom"/>
          </w:tcPr>
          <w:p w14:paraId="499D2F0E" w14:textId="2F84CB0C" w:rsidR="00B814A7" w:rsidRPr="006F2A22" w:rsidRDefault="00B814A7" w:rsidP="00B814A7">
            <w:pPr>
              <w:jc w:val="both"/>
              <w:rPr>
                <w:sz w:val="24"/>
                <w:szCs w:val="24"/>
              </w:rPr>
            </w:pPr>
            <w:r w:rsidRPr="006F2A22">
              <w:rPr>
                <w:sz w:val="24"/>
                <w:szCs w:val="24"/>
              </w:rPr>
              <w:t>НR-управління та емоційний інтелект</w:t>
            </w:r>
          </w:p>
        </w:tc>
      </w:tr>
      <w:tr w:rsidR="00B814A7" w:rsidRPr="00B814A7" w14:paraId="17AFFA4A" w14:textId="77777777" w:rsidTr="00E31B7E">
        <w:tc>
          <w:tcPr>
            <w:tcW w:w="1229" w:type="dxa"/>
          </w:tcPr>
          <w:p w14:paraId="0DAEFAAA" w14:textId="5DFC4314" w:rsidR="00B814A7" w:rsidRPr="006F2A22" w:rsidRDefault="00B814A7" w:rsidP="00B814A7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4"/>
                <w:szCs w:val="24"/>
              </w:rPr>
            </w:pPr>
            <w:r w:rsidRPr="006F2A22">
              <w:rPr>
                <w:b/>
                <w:sz w:val="24"/>
                <w:szCs w:val="24"/>
              </w:rPr>
              <w:t>Тема 9</w:t>
            </w:r>
          </w:p>
        </w:tc>
        <w:tc>
          <w:tcPr>
            <w:tcW w:w="8686" w:type="dxa"/>
            <w:vAlign w:val="bottom"/>
          </w:tcPr>
          <w:p w14:paraId="0CD30D40" w14:textId="146E655A" w:rsidR="00B814A7" w:rsidRPr="006F2A22" w:rsidRDefault="00B814A7" w:rsidP="00B814A7">
            <w:pPr>
              <w:jc w:val="both"/>
              <w:rPr>
                <w:sz w:val="24"/>
                <w:szCs w:val="24"/>
              </w:rPr>
            </w:pPr>
            <w:proofErr w:type="spellStart"/>
            <w:r w:rsidRPr="006F2A22">
              <w:rPr>
                <w:sz w:val="24"/>
                <w:szCs w:val="24"/>
              </w:rPr>
              <w:t>Командоутворення</w:t>
            </w:r>
            <w:proofErr w:type="spellEnd"/>
            <w:r w:rsidRPr="006F2A22">
              <w:rPr>
                <w:sz w:val="24"/>
                <w:szCs w:val="24"/>
              </w:rPr>
              <w:t xml:space="preserve"> та комунікації в HR</w:t>
            </w:r>
          </w:p>
        </w:tc>
      </w:tr>
      <w:tr w:rsidR="00B814A7" w:rsidRPr="00B814A7" w14:paraId="49B38862" w14:textId="77777777" w:rsidTr="00E31B7E">
        <w:tc>
          <w:tcPr>
            <w:tcW w:w="1229" w:type="dxa"/>
          </w:tcPr>
          <w:p w14:paraId="5CF40D5D" w14:textId="31A63221" w:rsidR="00B814A7" w:rsidRPr="006F2A22" w:rsidRDefault="00B814A7" w:rsidP="00B814A7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4"/>
                <w:szCs w:val="24"/>
              </w:rPr>
            </w:pPr>
            <w:r w:rsidRPr="006F2A22">
              <w:rPr>
                <w:b/>
                <w:sz w:val="24"/>
                <w:szCs w:val="24"/>
              </w:rPr>
              <w:t>Тема 10</w:t>
            </w:r>
          </w:p>
        </w:tc>
        <w:tc>
          <w:tcPr>
            <w:tcW w:w="8686" w:type="dxa"/>
            <w:vAlign w:val="bottom"/>
          </w:tcPr>
          <w:p w14:paraId="19B18121" w14:textId="6A32E6F0" w:rsidR="00B814A7" w:rsidRPr="006F2A22" w:rsidRDefault="00B814A7" w:rsidP="00B814A7">
            <w:pPr>
              <w:jc w:val="both"/>
              <w:rPr>
                <w:bCs/>
                <w:sz w:val="24"/>
                <w:szCs w:val="24"/>
              </w:rPr>
            </w:pPr>
            <w:r w:rsidRPr="006F2A22">
              <w:rPr>
                <w:sz w:val="24"/>
                <w:szCs w:val="24"/>
              </w:rPr>
              <w:t>Інноваційні технології набору персоналу</w:t>
            </w:r>
            <w:r w:rsidRPr="006F2A22">
              <w:rPr>
                <w:bCs/>
                <w:sz w:val="24"/>
                <w:szCs w:val="24"/>
              </w:rPr>
              <w:t>.</w:t>
            </w:r>
          </w:p>
        </w:tc>
      </w:tr>
      <w:tr w:rsidR="00B814A7" w:rsidRPr="00B814A7" w14:paraId="21E7432C" w14:textId="77777777" w:rsidTr="00E31B7E">
        <w:tc>
          <w:tcPr>
            <w:tcW w:w="1229" w:type="dxa"/>
          </w:tcPr>
          <w:p w14:paraId="4490BCD7" w14:textId="40907F69" w:rsidR="00B814A7" w:rsidRPr="006F2A22" w:rsidRDefault="00B814A7" w:rsidP="00B814A7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4"/>
                <w:szCs w:val="24"/>
              </w:rPr>
            </w:pPr>
            <w:r w:rsidRPr="006F2A22">
              <w:rPr>
                <w:b/>
                <w:sz w:val="24"/>
                <w:szCs w:val="24"/>
              </w:rPr>
              <w:t>Тема 11</w:t>
            </w:r>
          </w:p>
        </w:tc>
        <w:tc>
          <w:tcPr>
            <w:tcW w:w="8686" w:type="dxa"/>
            <w:vAlign w:val="bottom"/>
          </w:tcPr>
          <w:p w14:paraId="7FA96DD3" w14:textId="3DD27CB3" w:rsidR="00B814A7" w:rsidRPr="006F2A22" w:rsidRDefault="00B814A7" w:rsidP="00B814A7">
            <w:pPr>
              <w:jc w:val="both"/>
              <w:rPr>
                <w:sz w:val="24"/>
                <w:szCs w:val="24"/>
              </w:rPr>
            </w:pPr>
            <w:r w:rsidRPr="006F2A22">
              <w:rPr>
                <w:sz w:val="24"/>
                <w:szCs w:val="24"/>
              </w:rPr>
              <w:t>Організація розвитку персоналу</w:t>
            </w:r>
          </w:p>
        </w:tc>
      </w:tr>
      <w:tr w:rsidR="00B814A7" w:rsidRPr="00B814A7" w14:paraId="0B9A49C6" w14:textId="77777777" w:rsidTr="00E31B7E">
        <w:tc>
          <w:tcPr>
            <w:tcW w:w="1229" w:type="dxa"/>
          </w:tcPr>
          <w:p w14:paraId="35E9AE9E" w14:textId="3D1B7657" w:rsidR="00B814A7" w:rsidRPr="006F2A22" w:rsidRDefault="00B814A7" w:rsidP="00B814A7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4"/>
                <w:szCs w:val="24"/>
              </w:rPr>
            </w:pPr>
            <w:r w:rsidRPr="006F2A22">
              <w:rPr>
                <w:b/>
                <w:bCs/>
                <w:sz w:val="24"/>
                <w:szCs w:val="24"/>
              </w:rPr>
              <w:t>Тема 12</w:t>
            </w:r>
          </w:p>
        </w:tc>
        <w:tc>
          <w:tcPr>
            <w:tcW w:w="8686" w:type="dxa"/>
            <w:vAlign w:val="bottom"/>
          </w:tcPr>
          <w:p w14:paraId="60DCA45C" w14:textId="4F06AE00" w:rsidR="00B814A7" w:rsidRPr="006F2A22" w:rsidRDefault="00B814A7" w:rsidP="00B814A7">
            <w:pPr>
              <w:jc w:val="both"/>
              <w:rPr>
                <w:sz w:val="24"/>
                <w:szCs w:val="24"/>
              </w:rPr>
            </w:pPr>
            <w:r w:rsidRPr="006F2A22">
              <w:rPr>
                <w:sz w:val="24"/>
                <w:szCs w:val="24"/>
              </w:rPr>
              <w:t>Соціальна відповідальність та контроль заходів НR</w:t>
            </w:r>
          </w:p>
        </w:tc>
      </w:tr>
      <w:tr w:rsidR="00B814A7" w:rsidRPr="00B814A7" w14:paraId="759D43F0" w14:textId="77777777" w:rsidTr="00E31B7E">
        <w:tc>
          <w:tcPr>
            <w:tcW w:w="1229" w:type="dxa"/>
          </w:tcPr>
          <w:p w14:paraId="5C872D8A" w14:textId="33D74AE8" w:rsidR="00B814A7" w:rsidRPr="006F2A22" w:rsidRDefault="00B814A7" w:rsidP="00B814A7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4"/>
                <w:szCs w:val="24"/>
              </w:rPr>
            </w:pPr>
            <w:r w:rsidRPr="006F2A22">
              <w:rPr>
                <w:b/>
                <w:bCs/>
                <w:sz w:val="24"/>
                <w:szCs w:val="24"/>
              </w:rPr>
              <w:t>Тема 13</w:t>
            </w:r>
          </w:p>
        </w:tc>
        <w:tc>
          <w:tcPr>
            <w:tcW w:w="8686" w:type="dxa"/>
            <w:vAlign w:val="bottom"/>
          </w:tcPr>
          <w:p w14:paraId="48EADFEC" w14:textId="4E4E2112" w:rsidR="00B814A7" w:rsidRPr="006F2A22" w:rsidRDefault="00B814A7" w:rsidP="00B814A7">
            <w:pPr>
              <w:jc w:val="both"/>
              <w:rPr>
                <w:sz w:val="24"/>
                <w:szCs w:val="24"/>
              </w:rPr>
            </w:pPr>
            <w:proofErr w:type="spellStart"/>
            <w:r w:rsidRPr="006F2A22">
              <w:rPr>
                <w:sz w:val="24"/>
                <w:szCs w:val="24"/>
              </w:rPr>
              <w:t>Діджиталізація</w:t>
            </w:r>
            <w:proofErr w:type="spellEnd"/>
            <w:r w:rsidRPr="006F2A22">
              <w:rPr>
                <w:sz w:val="24"/>
                <w:szCs w:val="24"/>
              </w:rPr>
              <w:t xml:space="preserve"> </w:t>
            </w:r>
            <w:r w:rsidRPr="006F2A22">
              <w:rPr>
                <w:sz w:val="24"/>
                <w:szCs w:val="24"/>
                <w:lang w:val="en-US"/>
              </w:rPr>
              <w:t>HR</w:t>
            </w:r>
            <w:r w:rsidRPr="006F2A22">
              <w:rPr>
                <w:sz w:val="24"/>
                <w:szCs w:val="24"/>
              </w:rPr>
              <w:t>-технологій</w:t>
            </w:r>
          </w:p>
        </w:tc>
      </w:tr>
    </w:tbl>
    <w:p w14:paraId="63889AF2" w14:textId="112D0CFB" w:rsidR="004D07A2" w:rsidRPr="00BA6D54" w:rsidRDefault="00F547E8" w:rsidP="00D27CD5">
      <w:pPr>
        <w:pStyle w:val="Default"/>
        <w:ind w:right="517"/>
        <w:jc w:val="both"/>
        <w:rPr>
          <w:b/>
          <w:color w:val="632423" w:themeColor="accent2" w:themeShade="80"/>
          <w:kern w:val="24"/>
          <w:sz w:val="22"/>
          <w:szCs w:val="22"/>
          <w:lang w:val="uk-UA"/>
        </w:rPr>
      </w:pPr>
      <w:r w:rsidRPr="00BA6D54">
        <w:rPr>
          <w:b/>
          <w:color w:val="632423" w:themeColor="accent2" w:themeShade="80"/>
          <w:kern w:val="24"/>
          <w:sz w:val="22"/>
          <w:szCs w:val="22"/>
          <w:lang w:val="uk-UA"/>
        </w:rPr>
        <w:t xml:space="preserve"> </w:t>
      </w:r>
    </w:p>
    <w:p w14:paraId="1E084F68" w14:textId="4BD8F4A6" w:rsidR="004D05DA" w:rsidRDefault="004D07A2" w:rsidP="00490C48">
      <w:pPr>
        <w:pStyle w:val="Default"/>
        <w:tabs>
          <w:tab w:val="left" w:pos="993"/>
        </w:tabs>
        <w:ind w:right="2" w:firstLine="567"/>
        <w:jc w:val="center"/>
        <w:rPr>
          <w:b/>
          <w:color w:val="632423" w:themeColor="accent2" w:themeShade="80"/>
          <w:kern w:val="24"/>
          <w:sz w:val="28"/>
          <w:szCs w:val="28"/>
          <w:lang w:val="uk-UA"/>
        </w:rPr>
      </w:pPr>
      <w:bookmarkStart w:id="1" w:name="_Hlk172196169"/>
      <w:bookmarkStart w:id="2" w:name="_Hlk172196148"/>
      <w:r w:rsidRPr="00453EF7">
        <w:rPr>
          <w:b/>
          <w:color w:val="632423" w:themeColor="accent2" w:themeShade="80"/>
          <w:kern w:val="24"/>
          <w:sz w:val="28"/>
          <w:szCs w:val="28"/>
        </w:rPr>
        <w:t>ОСВІТНІ ТЕХНОЛОГІЇ</w:t>
      </w:r>
      <w:r w:rsidR="004D05DA">
        <w:rPr>
          <w:b/>
          <w:color w:val="632423" w:themeColor="accent2" w:themeShade="80"/>
          <w:kern w:val="24"/>
          <w:sz w:val="28"/>
          <w:szCs w:val="28"/>
          <w:lang w:val="uk-UA"/>
        </w:rPr>
        <w:t>, ФОРМИ ТА МЕТОДИ</w:t>
      </w:r>
      <w:r w:rsidR="004D05DA" w:rsidRPr="00453EF7">
        <w:rPr>
          <w:b/>
          <w:color w:val="632423" w:themeColor="accent2" w:themeShade="80"/>
          <w:kern w:val="24"/>
          <w:sz w:val="28"/>
          <w:szCs w:val="28"/>
        </w:rPr>
        <w:t xml:space="preserve"> МЕТОДИ</w:t>
      </w:r>
      <w:r w:rsidR="004D05DA" w:rsidRPr="004D05DA">
        <w:rPr>
          <w:b/>
          <w:color w:val="632423" w:themeColor="accent2" w:themeShade="80"/>
          <w:kern w:val="24"/>
          <w:sz w:val="28"/>
          <w:szCs w:val="28"/>
        </w:rPr>
        <w:t xml:space="preserve"> </w:t>
      </w:r>
      <w:r w:rsidR="004D05DA" w:rsidRPr="00453EF7">
        <w:rPr>
          <w:b/>
          <w:color w:val="632423" w:themeColor="accent2" w:themeShade="80"/>
          <w:kern w:val="24"/>
          <w:sz w:val="28"/>
          <w:szCs w:val="28"/>
        </w:rPr>
        <w:t>НАВЧАННЯ</w:t>
      </w:r>
    </w:p>
    <w:bookmarkEnd w:id="1"/>
    <w:p w14:paraId="7F555644" w14:textId="103848D2" w:rsidR="00B76FC8" w:rsidRPr="00B76FC8" w:rsidRDefault="004D07A2" w:rsidP="00490C48">
      <w:pPr>
        <w:tabs>
          <w:tab w:val="left" w:pos="993"/>
        </w:tabs>
        <w:ind w:right="2" w:firstLine="567"/>
        <w:jc w:val="both"/>
        <w:rPr>
          <w:color w:val="000000" w:themeColor="text1"/>
          <w:kern w:val="24"/>
          <w:sz w:val="28"/>
          <w:szCs w:val="28"/>
        </w:rPr>
      </w:pPr>
      <w:r>
        <w:rPr>
          <w:color w:val="000000" w:themeColor="text1"/>
          <w:kern w:val="24"/>
          <w:sz w:val="28"/>
          <w:szCs w:val="28"/>
        </w:rPr>
        <w:t>У процесі вивчення навчальної дисципліни</w:t>
      </w:r>
      <w:r w:rsidR="00B76FC8" w:rsidRPr="00B76FC8">
        <w:rPr>
          <w:color w:val="000000" w:themeColor="text1"/>
          <w:kern w:val="24"/>
          <w:sz w:val="28"/>
          <w:szCs w:val="28"/>
        </w:rPr>
        <w:t xml:space="preserve"> використовуються інноваційні освітні технології: інформаційно-ком</w:t>
      </w:r>
      <w:r w:rsidR="00453EF7">
        <w:rPr>
          <w:color w:val="000000" w:themeColor="text1"/>
          <w:kern w:val="24"/>
          <w:sz w:val="28"/>
          <w:szCs w:val="28"/>
        </w:rPr>
        <w:t xml:space="preserve">унікаційні, технології </w:t>
      </w:r>
      <w:proofErr w:type="spellStart"/>
      <w:r w:rsidR="00453EF7">
        <w:rPr>
          <w:color w:val="000000" w:themeColor="text1"/>
          <w:kern w:val="24"/>
          <w:sz w:val="28"/>
          <w:szCs w:val="28"/>
        </w:rPr>
        <w:t>студенто</w:t>
      </w:r>
      <w:r w:rsidR="00B76FC8" w:rsidRPr="00B76FC8">
        <w:rPr>
          <w:color w:val="000000" w:themeColor="text1"/>
          <w:kern w:val="24"/>
          <w:sz w:val="28"/>
          <w:szCs w:val="28"/>
        </w:rPr>
        <w:t>центрованого</w:t>
      </w:r>
      <w:proofErr w:type="spellEnd"/>
      <w:r w:rsidR="00B76FC8" w:rsidRPr="00B76FC8">
        <w:rPr>
          <w:color w:val="000000" w:themeColor="text1"/>
          <w:kern w:val="24"/>
          <w:sz w:val="28"/>
          <w:szCs w:val="28"/>
        </w:rPr>
        <w:t xml:space="preserve"> навчання; </w:t>
      </w:r>
      <w:proofErr w:type="spellStart"/>
      <w:r w:rsidRPr="00B76FC8">
        <w:rPr>
          <w:color w:val="000000" w:themeColor="text1"/>
          <w:kern w:val="24"/>
          <w:sz w:val="28"/>
          <w:szCs w:val="28"/>
        </w:rPr>
        <w:t>про</w:t>
      </w:r>
      <w:r>
        <w:rPr>
          <w:color w:val="000000" w:themeColor="text1"/>
          <w:kern w:val="24"/>
          <w:sz w:val="28"/>
          <w:szCs w:val="28"/>
        </w:rPr>
        <w:t>є</w:t>
      </w:r>
      <w:r w:rsidRPr="00B76FC8">
        <w:rPr>
          <w:color w:val="000000" w:themeColor="text1"/>
          <w:kern w:val="24"/>
          <w:sz w:val="28"/>
          <w:szCs w:val="28"/>
        </w:rPr>
        <w:t>ктна</w:t>
      </w:r>
      <w:proofErr w:type="spellEnd"/>
      <w:r w:rsidRPr="00B76FC8">
        <w:rPr>
          <w:color w:val="000000" w:themeColor="text1"/>
          <w:kern w:val="24"/>
          <w:sz w:val="28"/>
          <w:szCs w:val="28"/>
        </w:rPr>
        <w:t xml:space="preserve"> діяльність</w:t>
      </w:r>
      <w:r>
        <w:rPr>
          <w:color w:val="000000" w:themeColor="text1"/>
          <w:kern w:val="24"/>
          <w:sz w:val="28"/>
          <w:szCs w:val="28"/>
        </w:rPr>
        <w:t>;</w:t>
      </w:r>
      <w:r w:rsidRPr="00B76FC8">
        <w:rPr>
          <w:color w:val="000000" w:themeColor="text1"/>
          <w:kern w:val="24"/>
          <w:sz w:val="28"/>
          <w:szCs w:val="28"/>
        </w:rPr>
        <w:t xml:space="preserve"> </w:t>
      </w:r>
      <w:r w:rsidR="00B76FC8" w:rsidRPr="00B76FC8">
        <w:rPr>
          <w:color w:val="000000" w:themeColor="text1"/>
          <w:kern w:val="24"/>
          <w:sz w:val="28"/>
          <w:szCs w:val="28"/>
        </w:rPr>
        <w:t xml:space="preserve">традиційні та інтерактивні </w:t>
      </w:r>
      <w:r w:rsidR="004D05DA">
        <w:rPr>
          <w:color w:val="000000" w:themeColor="text1"/>
          <w:kern w:val="24"/>
          <w:sz w:val="28"/>
          <w:szCs w:val="28"/>
        </w:rPr>
        <w:t xml:space="preserve">форми і </w:t>
      </w:r>
      <w:r w:rsidR="00B76FC8" w:rsidRPr="00B76FC8">
        <w:rPr>
          <w:color w:val="000000" w:themeColor="text1"/>
          <w:kern w:val="24"/>
          <w:sz w:val="28"/>
          <w:szCs w:val="28"/>
        </w:rPr>
        <w:t>методи навчання</w:t>
      </w:r>
      <w:r>
        <w:rPr>
          <w:color w:val="000000" w:themeColor="text1"/>
          <w:kern w:val="24"/>
          <w:sz w:val="28"/>
          <w:szCs w:val="28"/>
        </w:rPr>
        <w:t xml:space="preserve">, серед яких: </w:t>
      </w:r>
      <w:r w:rsidR="00B76FC8" w:rsidRPr="00B76FC8">
        <w:rPr>
          <w:color w:val="000000" w:themeColor="text1"/>
          <w:kern w:val="24"/>
          <w:sz w:val="28"/>
          <w:szCs w:val="28"/>
        </w:rPr>
        <w:t>лекція-візуалізація, проблемна лекція, семінар-дискусія, семінар-діалог, самостійно-дослідницька робота, аналіз і рішення ситуативних професійних задач  (</w:t>
      </w:r>
      <w:proofErr w:type="spellStart"/>
      <w:r w:rsidR="00B76FC8" w:rsidRPr="00B76FC8">
        <w:rPr>
          <w:color w:val="000000" w:themeColor="text1"/>
          <w:kern w:val="24"/>
          <w:sz w:val="28"/>
          <w:szCs w:val="28"/>
        </w:rPr>
        <w:t>Case</w:t>
      </w:r>
      <w:proofErr w:type="spellEnd"/>
      <w:r w:rsidR="00B76FC8" w:rsidRPr="00B76FC8">
        <w:rPr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="00B76FC8" w:rsidRPr="00B76FC8">
        <w:rPr>
          <w:color w:val="000000" w:themeColor="text1"/>
          <w:kern w:val="24"/>
          <w:sz w:val="28"/>
          <w:szCs w:val="28"/>
        </w:rPr>
        <w:t>study</w:t>
      </w:r>
      <w:proofErr w:type="spellEnd"/>
      <w:r>
        <w:rPr>
          <w:color w:val="000000" w:themeColor="text1"/>
          <w:kern w:val="24"/>
          <w:sz w:val="28"/>
          <w:szCs w:val="28"/>
        </w:rPr>
        <w:t>)</w:t>
      </w:r>
      <w:r w:rsidR="00B76FC8" w:rsidRPr="00B76FC8">
        <w:rPr>
          <w:color w:val="000000" w:themeColor="text1"/>
          <w:kern w:val="24"/>
          <w:sz w:val="28"/>
          <w:szCs w:val="28"/>
        </w:rPr>
        <w:t xml:space="preserve"> та ін.</w:t>
      </w:r>
    </w:p>
    <w:bookmarkEnd w:id="2"/>
    <w:p w14:paraId="07DB5E46" w14:textId="77777777" w:rsidR="00B76FC8" w:rsidRPr="00BA6D54" w:rsidRDefault="00B76FC8" w:rsidP="00490C48">
      <w:pPr>
        <w:widowControl/>
        <w:tabs>
          <w:tab w:val="left" w:pos="993"/>
        </w:tabs>
        <w:adjustRightInd w:val="0"/>
        <w:ind w:right="2" w:firstLine="567"/>
        <w:rPr>
          <w:b/>
          <w:bCs/>
        </w:rPr>
      </w:pPr>
    </w:p>
    <w:p w14:paraId="05BC68BE" w14:textId="3761B5D2" w:rsidR="00B76FC8" w:rsidRPr="00DA68D4" w:rsidRDefault="004D07A2" w:rsidP="00490C48">
      <w:pPr>
        <w:pStyle w:val="ab"/>
        <w:tabs>
          <w:tab w:val="left" w:pos="993"/>
        </w:tabs>
        <w:spacing w:before="0" w:beforeAutospacing="0" w:after="0" w:afterAutospacing="0"/>
        <w:ind w:right="2" w:firstLine="567"/>
        <w:jc w:val="center"/>
        <w:rPr>
          <w:color w:val="632423" w:themeColor="accent2" w:themeShade="80"/>
          <w:sz w:val="28"/>
          <w:szCs w:val="28"/>
        </w:rPr>
      </w:pPr>
      <w:bookmarkStart w:id="3" w:name="_Hlk172198208"/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ФОРМИ</w:t>
      </w:r>
      <w:r w:rsidR="00F547E8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 </w:t>
      </w:r>
      <w:r w:rsidR="006E6843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Й </w:t>
      </w:r>
      <w:r w:rsidR="00F547E8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МЕТОДИ</w:t>
      </w:r>
      <w:r w:rsidR="00F547E8"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 </w:t>
      </w:r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КОНТРОЛЮ ТА ОЦІНЮВАННЯ</w:t>
      </w:r>
    </w:p>
    <w:bookmarkEnd w:id="3"/>
    <w:p w14:paraId="280AF52D" w14:textId="17923EE4" w:rsidR="00B76FC8" w:rsidRPr="00B76FC8" w:rsidRDefault="00B76FC8" w:rsidP="00490C48">
      <w:pPr>
        <w:pStyle w:val="ab"/>
        <w:tabs>
          <w:tab w:val="left" w:pos="993"/>
        </w:tabs>
        <w:spacing w:before="0" w:beforeAutospacing="0" w:after="0" w:afterAutospacing="0"/>
        <w:ind w:right="2" w:firstLine="567"/>
        <w:jc w:val="both"/>
        <w:rPr>
          <w:sz w:val="28"/>
          <w:szCs w:val="28"/>
        </w:rPr>
      </w:pPr>
      <w:r w:rsidRPr="004D07A2">
        <w:rPr>
          <w:rFonts w:eastAsia="+mn-ea"/>
          <w:b/>
          <w:bCs/>
          <w:i/>
          <w:color w:val="000000"/>
          <w:kern w:val="24"/>
          <w:sz w:val="28"/>
          <w:szCs w:val="28"/>
        </w:rPr>
        <w:t>Поточний контроль</w:t>
      </w:r>
      <w:r w:rsidRPr="004D07A2">
        <w:rPr>
          <w:rFonts w:eastAsia="+mn-ea"/>
          <w:b/>
          <w:bCs/>
          <w:color w:val="000000"/>
          <w:kern w:val="24"/>
          <w:sz w:val="28"/>
          <w:szCs w:val="28"/>
        </w:rPr>
        <w:t>: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усне</w:t>
      </w:r>
      <w:r w:rsidR="004D07A2">
        <w:rPr>
          <w:rFonts w:eastAsia="+mn-ea"/>
          <w:color w:val="000000"/>
          <w:kern w:val="24"/>
          <w:sz w:val="28"/>
          <w:szCs w:val="28"/>
        </w:rPr>
        <w:t xml:space="preserve"> та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письмове опитування, тестування, есе, творча робота, проект, презентація та ін.</w:t>
      </w:r>
    </w:p>
    <w:p w14:paraId="71399C54" w14:textId="2D80264F" w:rsidR="00B76FC8" w:rsidRDefault="00B76FC8" w:rsidP="00490C48">
      <w:pPr>
        <w:pStyle w:val="ab"/>
        <w:tabs>
          <w:tab w:val="left" w:pos="993"/>
        </w:tabs>
        <w:spacing w:before="0" w:beforeAutospacing="0" w:after="0" w:afterAutospacing="0"/>
        <w:ind w:right="2" w:firstLine="567"/>
        <w:rPr>
          <w:rFonts w:eastAsia="+mn-ea"/>
          <w:b/>
          <w:bCs/>
          <w:color w:val="000000"/>
          <w:kern w:val="24"/>
          <w:sz w:val="28"/>
          <w:szCs w:val="28"/>
        </w:rPr>
      </w:pPr>
      <w:r w:rsidRPr="00B76FC8">
        <w:rPr>
          <w:rFonts w:eastAsia="+mn-ea"/>
          <w:b/>
          <w:bCs/>
          <w:i/>
          <w:color w:val="000000"/>
          <w:kern w:val="24"/>
          <w:sz w:val="28"/>
          <w:szCs w:val="28"/>
        </w:rPr>
        <w:t>Підсумковий  контроль</w:t>
      </w:r>
      <w:r w:rsidRPr="00B76FC8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Pr="004D07A2">
        <w:rPr>
          <w:rFonts w:eastAsia="+mn-ea"/>
          <w:color w:val="000000"/>
          <w:kern w:val="24"/>
          <w:sz w:val="28"/>
          <w:szCs w:val="28"/>
        </w:rPr>
        <w:t>–</w:t>
      </w:r>
      <w:r w:rsidR="00B814A7">
        <w:rPr>
          <w:rFonts w:eastAsia="+mn-ea"/>
          <w:color w:val="000000"/>
          <w:kern w:val="24"/>
          <w:sz w:val="28"/>
          <w:szCs w:val="28"/>
        </w:rPr>
        <w:t xml:space="preserve"> </w:t>
      </w:r>
      <w:r w:rsidR="008F6380">
        <w:rPr>
          <w:rFonts w:eastAsia="+mn-ea"/>
          <w:color w:val="000000"/>
          <w:kern w:val="24"/>
          <w:sz w:val="28"/>
          <w:szCs w:val="28"/>
        </w:rPr>
        <w:t>залік</w:t>
      </w:r>
      <w:r w:rsidRPr="00B76FC8">
        <w:rPr>
          <w:rFonts w:eastAsia="+mn-ea"/>
          <w:color w:val="000000"/>
          <w:kern w:val="24"/>
          <w:sz w:val="28"/>
          <w:szCs w:val="28"/>
        </w:rPr>
        <w:t>.</w:t>
      </w:r>
      <w:r w:rsidRPr="00B76FC8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</w:p>
    <w:p w14:paraId="13083F95" w14:textId="77777777" w:rsidR="00B76FC8" w:rsidRPr="00BA6D54" w:rsidRDefault="00B76FC8" w:rsidP="00490C48">
      <w:pPr>
        <w:pStyle w:val="ab"/>
        <w:tabs>
          <w:tab w:val="left" w:pos="993"/>
        </w:tabs>
        <w:spacing w:before="0" w:beforeAutospacing="0" w:after="0" w:afterAutospacing="0"/>
        <w:ind w:right="2" w:firstLine="567"/>
        <w:rPr>
          <w:rFonts w:eastAsia="+mn-ea"/>
          <w:b/>
          <w:bCs/>
          <w:color w:val="000000"/>
          <w:kern w:val="24"/>
          <w:sz w:val="22"/>
          <w:szCs w:val="22"/>
        </w:rPr>
      </w:pPr>
    </w:p>
    <w:p w14:paraId="6B184E60" w14:textId="35F8DAB6" w:rsidR="00B76FC8" w:rsidRPr="00DA68D4" w:rsidRDefault="00E2612B" w:rsidP="00490C48">
      <w:pPr>
        <w:pStyle w:val="ab"/>
        <w:tabs>
          <w:tab w:val="left" w:pos="993"/>
        </w:tabs>
        <w:spacing w:before="0" w:beforeAutospacing="0" w:after="0" w:afterAutospacing="0"/>
        <w:ind w:right="2" w:firstLine="567"/>
        <w:jc w:val="center"/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</w:pPr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КРИТЕРІЇ ОЦІНЮВАННЯ РЕЗУЛЬТАТІВ НАВЧАННЯ</w:t>
      </w:r>
    </w:p>
    <w:p w14:paraId="28F3E0DF" w14:textId="1A20C4CC" w:rsidR="00E2612B" w:rsidRDefault="00E2612B" w:rsidP="00490C48">
      <w:pPr>
        <w:pStyle w:val="ab"/>
        <w:tabs>
          <w:tab w:val="left" w:pos="993"/>
        </w:tabs>
        <w:spacing w:before="0" w:beforeAutospacing="0" w:after="0" w:afterAutospacing="0"/>
        <w:ind w:right="2" w:firstLine="567"/>
        <w:jc w:val="both"/>
        <w:rPr>
          <w:rFonts w:eastAsia="+mn-ea"/>
          <w:color w:val="000000"/>
          <w:kern w:val="24"/>
          <w:sz w:val="28"/>
          <w:szCs w:val="28"/>
        </w:rPr>
      </w:pPr>
      <w:r>
        <w:rPr>
          <w:rFonts w:eastAsia="+mn-ea"/>
          <w:color w:val="000000"/>
          <w:kern w:val="24"/>
          <w:sz w:val="28"/>
          <w:szCs w:val="28"/>
        </w:rPr>
        <w:t xml:space="preserve">Оцінювання програмних результатів навчання здобувачів освіти здійснюється за шкалою європейської кредитно-трансферної системи </w:t>
      </w:r>
      <w:r w:rsidRPr="00E2612B">
        <w:rPr>
          <w:rFonts w:eastAsia="+mn-ea"/>
          <w:color w:val="000000"/>
          <w:kern w:val="24"/>
          <w:sz w:val="28"/>
          <w:szCs w:val="28"/>
        </w:rPr>
        <w:t>(</w:t>
      </w:r>
      <w:r w:rsidRPr="00E2612B">
        <w:rPr>
          <w:color w:val="202124"/>
          <w:sz w:val="28"/>
          <w:szCs w:val="28"/>
          <w:shd w:val="clear" w:color="auto" w:fill="FFFFFF"/>
        </w:rPr>
        <w:t>ECTS</w:t>
      </w:r>
      <w:r w:rsidRPr="00E2612B">
        <w:rPr>
          <w:rFonts w:eastAsia="+mn-ea"/>
          <w:color w:val="000000"/>
          <w:kern w:val="24"/>
          <w:sz w:val="28"/>
          <w:szCs w:val="28"/>
        </w:rPr>
        <w:t>).</w:t>
      </w:r>
    </w:p>
    <w:p w14:paraId="35A6A9AA" w14:textId="3A891AC5" w:rsidR="00B76FC8" w:rsidRPr="00B76FC8" w:rsidRDefault="00B76FC8" w:rsidP="00490C48">
      <w:pPr>
        <w:pStyle w:val="ab"/>
        <w:tabs>
          <w:tab w:val="left" w:pos="993"/>
        </w:tabs>
        <w:spacing w:before="0" w:beforeAutospacing="0" w:after="0" w:afterAutospacing="0"/>
        <w:ind w:right="2" w:firstLine="567"/>
        <w:jc w:val="both"/>
        <w:rPr>
          <w:rFonts w:eastAsiaTheme="minorHAnsi"/>
          <w:b/>
          <w:bCs/>
          <w:color w:val="000000"/>
          <w:sz w:val="28"/>
          <w:szCs w:val="28"/>
        </w:rPr>
      </w:pPr>
      <w:r w:rsidRPr="00B76FC8">
        <w:rPr>
          <w:rFonts w:eastAsia="+mn-ea"/>
          <w:color w:val="000000"/>
          <w:kern w:val="24"/>
          <w:sz w:val="28"/>
          <w:szCs w:val="28"/>
        </w:rPr>
        <w:t xml:space="preserve">Критерієм успішного </w:t>
      </w:r>
      <w:r>
        <w:rPr>
          <w:rFonts w:eastAsia="+mn-ea"/>
          <w:color w:val="000000"/>
          <w:kern w:val="24"/>
          <w:sz w:val="28"/>
          <w:szCs w:val="28"/>
        </w:rPr>
        <w:t>о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цінювання є досягнення </w:t>
      </w:r>
      <w:r>
        <w:rPr>
          <w:rFonts w:eastAsia="+mn-ea"/>
          <w:color w:val="000000"/>
          <w:kern w:val="24"/>
          <w:sz w:val="28"/>
          <w:szCs w:val="28"/>
        </w:rPr>
        <w:t>здобувачем вищої освіти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мінімальних порогових рівнів </w:t>
      </w:r>
      <w:r w:rsidR="008F3961">
        <w:rPr>
          <w:rFonts w:eastAsia="+mn-ea"/>
          <w:color w:val="000000"/>
          <w:kern w:val="24"/>
          <w:sz w:val="28"/>
          <w:szCs w:val="28"/>
        </w:rPr>
        <w:t>(балів)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за кожним запланованим результатом навчання </w:t>
      </w:r>
    </w:p>
    <w:p w14:paraId="2AC0228F" w14:textId="38D4DD78" w:rsidR="00453EF7" w:rsidRPr="00453EF7" w:rsidRDefault="00E2612B" w:rsidP="00490C48">
      <w:pPr>
        <w:pStyle w:val="a4"/>
        <w:tabs>
          <w:tab w:val="left" w:pos="0"/>
          <w:tab w:val="left" w:pos="993"/>
        </w:tabs>
        <w:spacing w:line="242" w:lineRule="auto"/>
        <w:ind w:left="0" w:right="2" w:firstLine="567"/>
        <w:jc w:val="center"/>
        <w:rPr>
          <w:bCs/>
          <w:color w:val="632423" w:themeColor="accent2" w:themeShade="80"/>
          <w:sz w:val="28"/>
          <w:szCs w:val="28"/>
        </w:rPr>
      </w:pPr>
      <w:r w:rsidRPr="00453EF7">
        <w:rPr>
          <w:b/>
          <w:bCs/>
          <w:color w:val="632423" w:themeColor="accent2" w:themeShade="80"/>
          <w:sz w:val="28"/>
          <w:szCs w:val="28"/>
        </w:rPr>
        <w:t>ПОЛІТИКА ЩОДО АКАДЕМІЧНОЇ ДОБРОЧЕСНОСТІ</w:t>
      </w:r>
    </w:p>
    <w:p w14:paraId="2B03B911" w14:textId="77777777" w:rsidR="008F6380" w:rsidRPr="0077689B" w:rsidRDefault="008F6380" w:rsidP="008F6380">
      <w:pPr>
        <w:pStyle w:val="a4"/>
        <w:ind w:left="0" w:firstLine="709"/>
        <w:rPr>
          <w:bCs/>
          <w:color w:val="000000"/>
          <w:sz w:val="28"/>
          <w:szCs w:val="24"/>
        </w:rPr>
      </w:pPr>
      <w:r w:rsidRPr="0077689B">
        <w:rPr>
          <w:bCs/>
          <w:color w:val="000000"/>
          <w:sz w:val="28"/>
          <w:szCs w:val="24"/>
        </w:rPr>
        <w:t>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документами:</w:t>
      </w:r>
    </w:p>
    <w:p w14:paraId="48DF8908" w14:textId="77777777" w:rsidR="008F6380" w:rsidRPr="0077689B" w:rsidRDefault="008F6380" w:rsidP="008F6380">
      <w:pPr>
        <w:pStyle w:val="a4"/>
        <w:numPr>
          <w:ilvl w:val="0"/>
          <w:numId w:val="12"/>
        </w:numPr>
        <w:tabs>
          <w:tab w:val="left" w:pos="1134"/>
        </w:tabs>
        <w:ind w:left="0" w:firstLine="567"/>
        <w:contextualSpacing/>
        <w:rPr>
          <w:bCs/>
          <w:color w:val="000000"/>
          <w:sz w:val="28"/>
          <w:szCs w:val="24"/>
        </w:rPr>
      </w:pPr>
      <w:r w:rsidRPr="0077689B">
        <w:rPr>
          <w:bCs/>
          <w:color w:val="000000"/>
          <w:sz w:val="28"/>
          <w:szCs w:val="24"/>
        </w:rPr>
        <w:t xml:space="preserve">«Етичний кодекс </w:t>
      </w:r>
      <w:r w:rsidRPr="0077689B">
        <w:rPr>
          <w:bCs/>
          <w:color w:val="000000"/>
          <w:spacing w:val="-4"/>
          <w:sz w:val="28"/>
          <w:szCs w:val="24"/>
        </w:rPr>
        <w:t>Чернівецького національного університету імені Юрія Федьковича»</w:t>
      </w:r>
      <w:r w:rsidRPr="0077689B">
        <w:rPr>
          <w:bCs/>
          <w:color w:val="000000"/>
          <w:sz w:val="28"/>
          <w:szCs w:val="24"/>
        </w:rPr>
        <w:t xml:space="preserve"> </w:t>
      </w:r>
      <w:hyperlink r:id="rId10" w:history="1">
        <w:r w:rsidRPr="0077689B">
          <w:rPr>
            <w:rStyle w:val="a6"/>
            <w:bCs/>
            <w:sz w:val="28"/>
            <w:szCs w:val="24"/>
          </w:rPr>
          <w:t>https://www.chnu.edu.ua/media/jxdbs0zb/etychnyi-kodeks-chernivetskoho-natsionalnoho-universytetu.pdf</w:t>
        </w:r>
      </w:hyperlink>
    </w:p>
    <w:p w14:paraId="4298D92A" w14:textId="77777777" w:rsidR="008F6380" w:rsidRPr="0077689B" w:rsidRDefault="008F6380" w:rsidP="008F6380">
      <w:pPr>
        <w:pStyle w:val="a4"/>
        <w:numPr>
          <w:ilvl w:val="0"/>
          <w:numId w:val="12"/>
        </w:numPr>
        <w:tabs>
          <w:tab w:val="left" w:pos="1134"/>
        </w:tabs>
        <w:ind w:left="0" w:firstLine="567"/>
        <w:contextualSpacing/>
        <w:rPr>
          <w:rStyle w:val="a6"/>
          <w:rFonts w:asciiTheme="minorHAnsi" w:hAnsiTheme="minorHAnsi" w:cstheme="minorBidi"/>
          <w:sz w:val="24"/>
        </w:rPr>
      </w:pPr>
      <w:r w:rsidRPr="0077689B">
        <w:rPr>
          <w:bCs/>
          <w:color w:val="000000"/>
          <w:sz w:val="28"/>
          <w:szCs w:val="24"/>
        </w:rPr>
        <w:t xml:space="preserve">«Положенням про виявлення та запобігання академічного плагіату у Чернівецькому національному університету імені Юрія Федьковича» </w:t>
      </w:r>
      <w:hyperlink r:id="rId11" w:history="1">
        <w:r w:rsidRPr="0077689B">
          <w:rPr>
            <w:rStyle w:val="a6"/>
            <w:bCs/>
            <w:sz w:val="28"/>
            <w:szCs w:val="24"/>
          </w:rPr>
          <w:t>https://www.chnu.edu.ua/media/hkzbr1b2/polozhennia-pro-vyiavlennia-ta-zapobihannia-akademichnomu-plahiatu-u-chnu-2025.pdf</w:t>
        </w:r>
      </w:hyperlink>
      <w:r w:rsidRPr="0077689B">
        <w:rPr>
          <w:rStyle w:val="a6"/>
          <w:sz w:val="28"/>
          <w:szCs w:val="24"/>
        </w:rPr>
        <w:t>.</w:t>
      </w:r>
    </w:p>
    <w:p w14:paraId="7CCFF140" w14:textId="77777777" w:rsidR="008F6380" w:rsidRPr="0077689B" w:rsidRDefault="008F6380" w:rsidP="008F6380">
      <w:pPr>
        <w:pStyle w:val="a4"/>
        <w:numPr>
          <w:ilvl w:val="0"/>
          <w:numId w:val="12"/>
        </w:numPr>
        <w:tabs>
          <w:tab w:val="left" w:pos="1134"/>
        </w:tabs>
        <w:ind w:left="0" w:firstLine="567"/>
        <w:contextualSpacing/>
        <w:rPr>
          <w:sz w:val="28"/>
          <w:szCs w:val="24"/>
        </w:rPr>
      </w:pPr>
      <w:r w:rsidRPr="0077689B">
        <w:rPr>
          <w:sz w:val="28"/>
          <w:szCs w:val="24"/>
        </w:rPr>
        <w:t xml:space="preserve">Правила академічної доброчесності у Чернівецькому національному університеті імені Юрія Федьковича </w:t>
      </w:r>
      <w:hyperlink r:id="rId12" w:history="1">
        <w:r w:rsidRPr="0077689B">
          <w:rPr>
            <w:rStyle w:val="a6"/>
            <w:sz w:val="28"/>
            <w:szCs w:val="24"/>
          </w:rPr>
          <w:t>https://www.chnu.edu.ua/media/lnojdab4/pravyla-akademichnoi-dobrochesnosti.pdf</w:t>
        </w:r>
      </w:hyperlink>
    </w:p>
    <w:p w14:paraId="50673203" w14:textId="77777777" w:rsidR="008F6380" w:rsidRPr="0077689B" w:rsidRDefault="008F6380" w:rsidP="008F6380">
      <w:pPr>
        <w:pStyle w:val="a4"/>
        <w:numPr>
          <w:ilvl w:val="0"/>
          <w:numId w:val="12"/>
        </w:numPr>
        <w:tabs>
          <w:tab w:val="left" w:pos="1134"/>
        </w:tabs>
        <w:ind w:left="0" w:firstLine="567"/>
        <w:contextualSpacing/>
        <w:rPr>
          <w:sz w:val="28"/>
        </w:rPr>
      </w:pPr>
      <w:r w:rsidRPr="0077689B">
        <w:rPr>
          <w:sz w:val="28"/>
          <w:szCs w:val="24"/>
        </w:rPr>
        <w:t xml:space="preserve">«Політика використання штучного інтелекту в Чернівецькому національному університеті імені Юрія Федьковича» </w:t>
      </w:r>
      <w:hyperlink r:id="rId13" w:history="1">
        <w:r w:rsidRPr="0077689B">
          <w:rPr>
            <w:rStyle w:val="a6"/>
            <w:sz w:val="28"/>
            <w:szCs w:val="24"/>
          </w:rPr>
          <w:t>https://www.chnu.edu.ua/media/ni4ptvsk/polityka-vykorystannia-shtuchnoho-intelektu-chnu.pdf</w:t>
        </w:r>
      </w:hyperlink>
      <w:r w:rsidRPr="0077689B">
        <w:rPr>
          <w:sz w:val="28"/>
          <w:szCs w:val="24"/>
        </w:rPr>
        <w:t xml:space="preserve"> </w:t>
      </w:r>
    </w:p>
    <w:p w14:paraId="3236BF15" w14:textId="425CDE64" w:rsidR="00453EF7" w:rsidRPr="00BA6D54" w:rsidRDefault="00453EF7" w:rsidP="00490C48">
      <w:pPr>
        <w:pStyle w:val="a4"/>
        <w:tabs>
          <w:tab w:val="left" w:pos="0"/>
          <w:tab w:val="left" w:pos="993"/>
        </w:tabs>
        <w:spacing w:line="242" w:lineRule="auto"/>
        <w:ind w:left="0" w:firstLine="567"/>
        <w:rPr>
          <w:bCs/>
          <w:color w:val="000000" w:themeColor="text1"/>
        </w:rPr>
      </w:pPr>
    </w:p>
    <w:p w14:paraId="3A2CBE75" w14:textId="77777777" w:rsidR="009B6495" w:rsidRDefault="009B6495" w:rsidP="00490C48">
      <w:pPr>
        <w:pStyle w:val="a4"/>
        <w:tabs>
          <w:tab w:val="left" w:pos="0"/>
          <w:tab w:val="left" w:pos="993"/>
        </w:tabs>
        <w:spacing w:line="242" w:lineRule="auto"/>
        <w:ind w:left="0" w:firstLine="567"/>
        <w:jc w:val="center"/>
        <w:rPr>
          <w:rFonts w:eastAsia="+mn-ea"/>
          <w:b/>
          <w:color w:val="632423" w:themeColor="accent2" w:themeShade="80"/>
          <w:kern w:val="24"/>
          <w:sz w:val="28"/>
          <w:szCs w:val="28"/>
        </w:rPr>
      </w:pPr>
      <w:r w:rsidRPr="00662F6D">
        <w:rPr>
          <w:rFonts w:eastAsia="+mn-ea"/>
          <w:b/>
          <w:color w:val="632423" w:themeColor="accent2" w:themeShade="80"/>
          <w:kern w:val="24"/>
          <w:sz w:val="28"/>
          <w:szCs w:val="28"/>
        </w:rPr>
        <w:lastRenderedPageBreak/>
        <w:t>ІНФОРМАЦІЙНІ РЕСУРСИ</w:t>
      </w:r>
    </w:p>
    <w:p w14:paraId="73DD45B2" w14:textId="77777777" w:rsidR="00490C48" w:rsidRPr="00490C48" w:rsidRDefault="00490C48" w:rsidP="00490C48">
      <w:pPr>
        <w:pStyle w:val="a4"/>
        <w:tabs>
          <w:tab w:val="left" w:pos="709"/>
          <w:tab w:val="left" w:pos="993"/>
        </w:tabs>
        <w:ind w:left="0" w:firstLineChars="202" w:firstLine="566"/>
        <w:rPr>
          <w:sz w:val="28"/>
          <w:szCs w:val="28"/>
          <w:u w:val="single"/>
          <w:lang w:eastAsia="ru-RU"/>
        </w:rPr>
      </w:pPr>
      <w:r w:rsidRPr="00490C48">
        <w:rPr>
          <w:sz w:val="28"/>
          <w:szCs w:val="28"/>
          <w:u w:val="single"/>
          <w:lang w:eastAsia="ru-RU"/>
        </w:rPr>
        <w:t>Академічні ресурси:</w:t>
      </w:r>
    </w:p>
    <w:p w14:paraId="0AC7AD3C" w14:textId="77777777" w:rsidR="00490C48" w:rsidRPr="00490C48" w:rsidRDefault="00490C48" w:rsidP="00490C48">
      <w:pPr>
        <w:pStyle w:val="a4"/>
        <w:tabs>
          <w:tab w:val="left" w:pos="709"/>
          <w:tab w:val="left" w:pos="993"/>
        </w:tabs>
        <w:ind w:left="0" w:firstLineChars="202" w:firstLine="566"/>
        <w:rPr>
          <w:sz w:val="28"/>
          <w:szCs w:val="28"/>
          <w:lang w:eastAsia="ru-RU"/>
        </w:rPr>
      </w:pPr>
      <w:r w:rsidRPr="00490C48">
        <w:rPr>
          <w:sz w:val="28"/>
          <w:szCs w:val="28"/>
          <w:lang w:eastAsia="ru-RU"/>
        </w:rPr>
        <w:t xml:space="preserve">1. Репозиторій академічних статей, таких як </w:t>
      </w:r>
      <w:proofErr w:type="spellStart"/>
      <w:r w:rsidRPr="00490C48">
        <w:rPr>
          <w:sz w:val="28"/>
          <w:szCs w:val="28"/>
          <w:lang w:eastAsia="ru-RU"/>
        </w:rPr>
        <w:t>Google</w:t>
      </w:r>
      <w:proofErr w:type="spellEnd"/>
      <w:r w:rsidRPr="00490C48">
        <w:rPr>
          <w:sz w:val="28"/>
          <w:szCs w:val="28"/>
          <w:lang w:eastAsia="ru-RU"/>
        </w:rPr>
        <w:t xml:space="preserve"> </w:t>
      </w:r>
      <w:proofErr w:type="spellStart"/>
      <w:r w:rsidRPr="00490C48">
        <w:rPr>
          <w:sz w:val="28"/>
          <w:szCs w:val="28"/>
          <w:lang w:eastAsia="ru-RU"/>
        </w:rPr>
        <w:t>Scholar</w:t>
      </w:r>
      <w:proofErr w:type="spellEnd"/>
      <w:r w:rsidRPr="00490C48">
        <w:rPr>
          <w:sz w:val="28"/>
          <w:szCs w:val="28"/>
          <w:lang w:eastAsia="ru-RU"/>
        </w:rPr>
        <w:t xml:space="preserve"> або </w:t>
      </w:r>
      <w:proofErr w:type="spellStart"/>
      <w:r w:rsidRPr="00490C48">
        <w:rPr>
          <w:sz w:val="28"/>
          <w:szCs w:val="28"/>
          <w:lang w:eastAsia="ru-RU"/>
        </w:rPr>
        <w:t>ResearchGate</w:t>
      </w:r>
      <w:proofErr w:type="spellEnd"/>
      <w:r w:rsidRPr="00490C48">
        <w:rPr>
          <w:sz w:val="28"/>
          <w:szCs w:val="28"/>
          <w:lang w:eastAsia="ru-RU"/>
        </w:rPr>
        <w:t>, для пошуку актуальних наукових досліджень та публікацій з курсу</w:t>
      </w:r>
    </w:p>
    <w:p w14:paraId="294D9C1B" w14:textId="77777777" w:rsidR="00490C48" w:rsidRPr="00490C48" w:rsidRDefault="00490C48" w:rsidP="00490C48">
      <w:pPr>
        <w:pStyle w:val="a4"/>
        <w:tabs>
          <w:tab w:val="left" w:pos="709"/>
          <w:tab w:val="left" w:pos="993"/>
        </w:tabs>
        <w:ind w:left="0" w:firstLineChars="202" w:firstLine="566"/>
        <w:rPr>
          <w:sz w:val="28"/>
          <w:szCs w:val="28"/>
        </w:rPr>
      </w:pPr>
      <w:r w:rsidRPr="00490C48">
        <w:rPr>
          <w:sz w:val="28"/>
          <w:szCs w:val="28"/>
        </w:rPr>
        <w:t xml:space="preserve">2. </w:t>
      </w:r>
      <w:proofErr w:type="spellStart"/>
      <w:r w:rsidRPr="00490C48">
        <w:rPr>
          <w:sz w:val="28"/>
          <w:szCs w:val="28"/>
        </w:rPr>
        <w:t>ARCher</w:t>
      </w:r>
      <w:proofErr w:type="spellEnd"/>
      <w:r w:rsidRPr="00490C48">
        <w:rPr>
          <w:sz w:val="28"/>
          <w:szCs w:val="28"/>
        </w:rPr>
        <w:t xml:space="preserve"> – інституційний </w:t>
      </w:r>
      <w:proofErr w:type="spellStart"/>
      <w:r w:rsidRPr="00490C48">
        <w:rPr>
          <w:sz w:val="28"/>
          <w:szCs w:val="28"/>
        </w:rPr>
        <w:t>репозитарій</w:t>
      </w:r>
      <w:proofErr w:type="spellEnd"/>
      <w:r w:rsidRPr="00490C48">
        <w:rPr>
          <w:sz w:val="28"/>
          <w:szCs w:val="28"/>
        </w:rPr>
        <w:t xml:space="preserve"> відкритого доступу представників Чернівецького національного університету імені Юрія Федьковича. URL: </w:t>
      </w:r>
      <w:hyperlink r:id="rId14" w:history="1">
        <w:r w:rsidRPr="00490C48">
          <w:rPr>
            <w:rStyle w:val="a6"/>
            <w:sz w:val="28"/>
            <w:szCs w:val="28"/>
          </w:rPr>
          <w:t>https://archer.chnu.edu.ua/</w:t>
        </w:r>
      </w:hyperlink>
      <w:r w:rsidRPr="00490C48">
        <w:rPr>
          <w:sz w:val="28"/>
          <w:szCs w:val="28"/>
        </w:rPr>
        <w:t>.</w:t>
      </w:r>
    </w:p>
    <w:p w14:paraId="216A9253" w14:textId="77777777" w:rsidR="00490C48" w:rsidRPr="00490C48" w:rsidRDefault="00490C48" w:rsidP="00490C48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ind w:firstLineChars="202" w:firstLine="566"/>
        <w:jc w:val="both"/>
        <w:rPr>
          <w:sz w:val="28"/>
          <w:szCs w:val="28"/>
          <w:u w:val="single"/>
        </w:rPr>
      </w:pPr>
      <w:r w:rsidRPr="00490C48">
        <w:rPr>
          <w:sz w:val="28"/>
          <w:szCs w:val="28"/>
          <w:u w:val="single"/>
        </w:rPr>
        <w:t>Офіційні сайти органів державного управління України:</w:t>
      </w:r>
    </w:p>
    <w:p w14:paraId="107C3DD1" w14:textId="77777777" w:rsidR="00490C48" w:rsidRPr="00490C48" w:rsidRDefault="00490C48" w:rsidP="00490C48">
      <w:pPr>
        <w:tabs>
          <w:tab w:val="left" w:pos="993"/>
          <w:tab w:val="left" w:pos="1134"/>
        </w:tabs>
        <w:ind w:firstLineChars="202" w:firstLine="566"/>
        <w:jc w:val="both"/>
        <w:rPr>
          <w:color w:val="1155CC"/>
          <w:sz w:val="28"/>
          <w:szCs w:val="28"/>
          <w:u w:val="single"/>
        </w:rPr>
      </w:pPr>
      <w:r w:rsidRPr="00490C48">
        <w:rPr>
          <w:sz w:val="28"/>
          <w:szCs w:val="28"/>
        </w:rPr>
        <w:t>1. Кабінет Міністрів України – http://</w:t>
      </w:r>
      <w:hyperlink r:id="rId15">
        <w:r w:rsidRPr="00490C48">
          <w:rPr>
            <w:sz w:val="28"/>
            <w:szCs w:val="28"/>
          </w:rPr>
          <w:t xml:space="preserve"> </w:t>
        </w:r>
      </w:hyperlink>
      <w:hyperlink r:id="rId16">
        <w:r w:rsidRPr="00490C48">
          <w:rPr>
            <w:color w:val="1155CC"/>
            <w:sz w:val="28"/>
            <w:szCs w:val="28"/>
            <w:u w:val="single"/>
          </w:rPr>
          <w:t>www.kmu.gov.ua</w:t>
        </w:r>
      </w:hyperlink>
    </w:p>
    <w:p w14:paraId="095C2F3B" w14:textId="77777777" w:rsidR="00490C48" w:rsidRPr="00490C48" w:rsidRDefault="00490C48" w:rsidP="00490C48">
      <w:pPr>
        <w:tabs>
          <w:tab w:val="left" w:pos="993"/>
          <w:tab w:val="left" w:pos="1134"/>
        </w:tabs>
        <w:ind w:firstLineChars="202" w:firstLine="566"/>
        <w:jc w:val="both"/>
        <w:rPr>
          <w:sz w:val="28"/>
          <w:szCs w:val="28"/>
          <w:u w:val="single"/>
        </w:rPr>
      </w:pPr>
      <w:r w:rsidRPr="00490C48">
        <w:rPr>
          <w:sz w:val="28"/>
          <w:szCs w:val="28"/>
          <w:u w:val="single"/>
        </w:rPr>
        <w:t>Офіційні сайти міжнародних організацій:</w:t>
      </w:r>
    </w:p>
    <w:p w14:paraId="308C95AB" w14:textId="77777777" w:rsidR="00490C48" w:rsidRPr="00490C48" w:rsidRDefault="00490C48" w:rsidP="00490C48">
      <w:pPr>
        <w:shd w:val="clear" w:color="auto" w:fill="FFFFFF"/>
        <w:tabs>
          <w:tab w:val="left" w:pos="993"/>
          <w:tab w:val="left" w:pos="1134"/>
        </w:tabs>
        <w:ind w:firstLineChars="202" w:firstLine="566"/>
        <w:jc w:val="both"/>
        <w:rPr>
          <w:sz w:val="28"/>
          <w:szCs w:val="28"/>
        </w:rPr>
      </w:pPr>
      <w:r w:rsidRPr="00490C48">
        <w:rPr>
          <w:sz w:val="28"/>
          <w:szCs w:val="28"/>
        </w:rPr>
        <w:t>1. Департамент статистики Організації Об'єднаних Націй – http://unstats.un.org/</w:t>
      </w:r>
    </w:p>
    <w:p w14:paraId="1C56938B" w14:textId="77777777" w:rsidR="00490C48" w:rsidRPr="00490C48" w:rsidRDefault="00490C48" w:rsidP="00490C48">
      <w:pPr>
        <w:shd w:val="clear" w:color="auto" w:fill="FFFFFF"/>
        <w:tabs>
          <w:tab w:val="left" w:pos="993"/>
          <w:tab w:val="left" w:pos="1134"/>
        </w:tabs>
        <w:ind w:firstLineChars="202" w:firstLine="566"/>
        <w:jc w:val="both"/>
        <w:rPr>
          <w:sz w:val="28"/>
          <w:szCs w:val="28"/>
        </w:rPr>
      </w:pPr>
      <w:r w:rsidRPr="00490C48">
        <w:rPr>
          <w:sz w:val="28"/>
          <w:szCs w:val="28"/>
        </w:rPr>
        <w:t>2. Міждержавний статистичний комітет Співдружності Незалежних Держав - http://www.cisstat.com/</w:t>
      </w:r>
    </w:p>
    <w:p w14:paraId="40670DD8" w14:textId="77777777" w:rsidR="00490C48" w:rsidRPr="00490C48" w:rsidRDefault="00490C48" w:rsidP="00490C48">
      <w:pPr>
        <w:shd w:val="clear" w:color="auto" w:fill="FFFFFF"/>
        <w:tabs>
          <w:tab w:val="left" w:pos="993"/>
          <w:tab w:val="left" w:pos="1134"/>
        </w:tabs>
        <w:ind w:firstLineChars="202" w:firstLine="566"/>
        <w:jc w:val="both"/>
        <w:rPr>
          <w:sz w:val="28"/>
          <w:szCs w:val="28"/>
        </w:rPr>
      </w:pPr>
      <w:r w:rsidRPr="00490C48">
        <w:rPr>
          <w:sz w:val="28"/>
          <w:szCs w:val="28"/>
        </w:rPr>
        <w:t xml:space="preserve">3. Міжнародна асоціація </w:t>
      </w:r>
      <w:proofErr w:type="spellStart"/>
      <w:r w:rsidRPr="00490C48">
        <w:rPr>
          <w:sz w:val="28"/>
          <w:szCs w:val="28"/>
        </w:rPr>
        <w:t>зi</w:t>
      </w:r>
      <w:proofErr w:type="spellEnd"/>
      <w:r w:rsidRPr="00490C48">
        <w:rPr>
          <w:sz w:val="28"/>
          <w:szCs w:val="28"/>
        </w:rPr>
        <w:t xml:space="preserve"> статистики (IAOS) — http://isi.cbs.nl/</w:t>
      </w:r>
    </w:p>
    <w:p w14:paraId="4C8AE2D9" w14:textId="77777777" w:rsidR="00490C48" w:rsidRPr="00490C48" w:rsidRDefault="00490C48" w:rsidP="00490C48">
      <w:pPr>
        <w:shd w:val="clear" w:color="auto" w:fill="FFFFFF"/>
        <w:tabs>
          <w:tab w:val="left" w:pos="993"/>
          <w:tab w:val="left" w:pos="1134"/>
        </w:tabs>
        <w:ind w:firstLineChars="202" w:firstLine="566"/>
        <w:jc w:val="both"/>
        <w:rPr>
          <w:sz w:val="28"/>
          <w:szCs w:val="28"/>
        </w:rPr>
      </w:pPr>
      <w:r w:rsidRPr="00490C48">
        <w:rPr>
          <w:sz w:val="28"/>
          <w:szCs w:val="28"/>
        </w:rPr>
        <w:t>4. Міжнародний інститут статистики (ISI) — http://isi.cbs.nl/</w:t>
      </w:r>
    </w:p>
    <w:p w14:paraId="072D6E56" w14:textId="77777777" w:rsidR="00490C48" w:rsidRPr="00490C48" w:rsidRDefault="00490C48" w:rsidP="00490C48">
      <w:pPr>
        <w:shd w:val="clear" w:color="auto" w:fill="FFFFFF"/>
        <w:tabs>
          <w:tab w:val="left" w:pos="993"/>
          <w:tab w:val="left" w:pos="1134"/>
        </w:tabs>
        <w:ind w:firstLineChars="202" w:firstLine="566"/>
        <w:jc w:val="both"/>
        <w:rPr>
          <w:sz w:val="28"/>
          <w:szCs w:val="28"/>
        </w:rPr>
      </w:pPr>
      <w:r w:rsidRPr="00490C48">
        <w:rPr>
          <w:sz w:val="28"/>
          <w:szCs w:val="28"/>
        </w:rPr>
        <w:t>5. Організація економічної співпраці та розвитку (OESD) http://www.oecd.org/</w:t>
      </w:r>
    </w:p>
    <w:p w14:paraId="74EE8200" w14:textId="77777777" w:rsidR="00490C48" w:rsidRPr="00490C48" w:rsidRDefault="00490C48" w:rsidP="00490C48">
      <w:pPr>
        <w:shd w:val="clear" w:color="auto" w:fill="FFFFFF"/>
        <w:tabs>
          <w:tab w:val="left" w:pos="993"/>
          <w:tab w:val="left" w:pos="1134"/>
        </w:tabs>
        <w:ind w:firstLineChars="202" w:firstLine="566"/>
        <w:jc w:val="both"/>
        <w:rPr>
          <w:sz w:val="28"/>
          <w:szCs w:val="28"/>
        </w:rPr>
      </w:pPr>
      <w:r w:rsidRPr="00490C48">
        <w:rPr>
          <w:sz w:val="28"/>
          <w:szCs w:val="28"/>
        </w:rPr>
        <w:t>6. Статистичний офіс Європейської співдружності — http://europa.eu.int/</w:t>
      </w:r>
    </w:p>
    <w:p w14:paraId="7CFE3301" w14:textId="77777777" w:rsidR="00490C48" w:rsidRPr="00490C48" w:rsidRDefault="00490C48" w:rsidP="00490C48">
      <w:pPr>
        <w:tabs>
          <w:tab w:val="left" w:pos="993"/>
          <w:tab w:val="left" w:pos="1134"/>
        </w:tabs>
        <w:ind w:firstLineChars="202" w:firstLine="566"/>
        <w:jc w:val="both"/>
        <w:rPr>
          <w:sz w:val="28"/>
          <w:szCs w:val="28"/>
          <w:u w:val="single"/>
        </w:rPr>
      </w:pPr>
      <w:r w:rsidRPr="00490C48">
        <w:rPr>
          <w:sz w:val="28"/>
          <w:szCs w:val="28"/>
          <w:u w:val="single"/>
        </w:rPr>
        <w:t>Офіційні сайти науково-дослідних інститутів і центрів, пошукових систем:</w:t>
      </w:r>
    </w:p>
    <w:p w14:paraId="3EF7BB0E" w14:textId="77777777" w:rsidR="00490C48" w:rsidRPr="00490C48" w:rsidRDefault="00490C48" w:rsidP="00490C48">
      <w:pPr>
        <w:tabs>
          <w:tab w:val="left" w:pos="993"/>
          <w:tab w:val="left" w:pos="1134"/>
        </w:tabs>
        <w:ind w:firstLineChars="202" w:firstLine="566"/>
        <w:jc w:val="both"/>
        <w:rPr>
          <w:sz w:val="28"/>
          <w:szCs w:val="28"/>
        </w:rPr>
      </w:pPr>
      <w:r w:rsidRPr="00490C48">
        <w:rPr>
          <w:sz w:val="28"/>
          <w:szCs w:val="28"/>
        </w:rPr>
        <w:t>1. База українського законодавства в Інтернет – www.lawukraine.com</w:t>
      </w:r>
    </w:p>
    <w:p w14:paraId="40CFCE25" w14:textId="77777777" w:rsidR="00490C48" w:rsidRPr="00490C48" w:rsidRDefault="00490C48" w:rsidP="00490C48">
      <w:pPr>
        <w:tabs>
          <w:tab w:val="left" w:pos="993"/>
          <w:tab w:val="left" w:pos="1134"/>
        </w:tabs>
        <w:ind w:firstLineChars="202" w:firstLine="566"/>
        <w:jc w:val="both"/>
        <w:rPr>
          <w:sz w:val="28"/>
          <w:szCs w:val="28"/>
        </w:rPr>
      </w:pPr>
      <w:r w:rsidRPr="00490C48">
        <w:rPr>
          <w:sz w:val="28"/>
          <w:szCs w:val="28"/>
        </w:rPr>
        <w:t>2. Інститут глобальних стратегій – www.igls.com.ua</w:t>
      </w:r>
    </w:p>
    <w:p w14:paraId="7F2434E8" w14:textId="77777777" w:rsidR="00490C48" w:rsidRPr="00490C48" w:rsidRDefault="00490C48" w:rsidP="00490C48">
      <w:pPr>
        <w:tabs>
          <w:tab w:val="left" w:pos="993"/>
          <w:tab w:val="left" w:pos="1134"/>
        </w:tabs>
        <w:ind w:firstLineChars="202" w:firstLine="566"/>
        <w:jc w:val="both"/>
        <w:rPr>
          <w:sz w:val="28"/>
          <w:szCs w:val="28"/>
        </w:rPr>
      </w:pPr>
      <w:r w:rsidRPr="00490C48">
        <w:rPr>
          <w:sz w:val="28"/>
          <w:szCs w:val="28"/>
        </w:rPr>
        <w:t>3. Інститут економічних досліджень і політичних консультацій – www.ier.kiev.ua</w:t>
      </w:r>
    </w:p>
    <w:p w14:paraId="2B0EB5D3" w14:textId="77777777" w:rsidR="00490C48" w:rsidRPr="00490C48" w:rsidRDefault="00490C48" w:rsidP="00490C48">
      <w:pPr>
        <w:tabs>
          <w:tab w:val="left" w:pos="993"/>
          <w:tab w:val="left" w:pos="1134"/>
        </w:tabs>
        <w:ind w:firstLineChars="202" w:firstLine="566"/>
        <w:jc w:val="both"/>
        <w:rPr>
          <w:sz w:val="28"/>
          <w:szCs w:val="28"/>
          <w:u w:val="single"/>
        </w:rPr>
      </w:pPr>
      <w:r w:rsidRPr="00490C48">
        <w:rPr>
          <w:sz w:val="28"/>
          <w:szCs w:val="28"/>
          <w:u w:val="single"/>
        </w:rPr>
        <w:t>Офіційні сайти наукових і електронних бібліотек в Україні:</w:t>
      </w:r>
    </w:p>
    <w:p w14:paraId="6E6217C5" w14:textId="77777777" w:rsidR="00490C48" w:rsidRPr="00490C48" w:rsidRDefault="00490C48" w:rsidP="00490C48">
      <w:pPr>
        <w:tabs>
          <w:tab w:val="left" w:pos="993"/>
          <w:tab w:val="left" w:pos="1134"/>
        </w:tabs>
        <w:ind w:firstLineChars="202" w:firstLine="566"/>
        <w:jc w:val="both"/>
        <w:rPr>
          <w:sz w:val="28"/>
          <w:szCs w:val="28"/>
        </w:rPr>
      </w:pPr>
      <w:r w:rsidRPr="00490C48">
        <w:rPr>
          <w:sz w:val="28"/>
          <w:szCs w:val="28"/>
        </w:rPr>
        <w:t>1. Електронна бібліотека – www.lib.com.ua</w:t>
      </w:r>
    </w:p>
    <w:p w14:paraId="4436E2A4" w14:textId="77777777" w:rsidR="00490C48" w:rsidRPr="00490C48" w:rsidRDefault="00490C48" w:rsidP="00490C48">
      <w:pPr>
        <w:tabs>
          <w:tab w:val="left" w:pos="993"/>
          <w:tab w:val="left" w:pos="1134"/>
        </w:tabs>
        <w:ind w:firstLineChars="202" w:firstLine="566"/>
        <w:jc w:val="both"/>
        <w:rPr>
          <w:sz w:val="28"/>
          <w:szCs w:val="28"/>
        </w:rPr>
      </w:pPr>
      <w:r w:rsidRPr="00490C48">
        <w:rPr>
          <w:sz w:val="28"/>
          <w:szCs w:val="28"/>
        </w:rPr>
        <w:t>2. Національна бібліотека України ім. В.І. Вернадського – www.nbuv.gov.ua</w:t>
      </w:r>
    </w:p>
    <w:p w14:paraId="08A19402" w14:textId="76C33275" w:rsidR="00490C48" w:rsidRPr="00490C48" w:rsidRDefault="00490C48" w:rsidP="00490C48">
      <w:pPr>
        <w:tabs>
          <w:tab w:val="left" w:pos="993"/>
          <w:tab w:val="left" w:pos="1134"/>
        </w:tabs>
        <w:ind w:firstLineChars="202" w:firstLine="566"/>
        <w:jc w:val="both"/>
        <w:rPr>
          <w:sz w:val="28"/>
          <w:szCs w:val="28"/>
        </w:rPr>
      </w:pPr>
      <w:r w:rsidRPr="00490C48">
        <w:rPr>
          <w:sz w:val="28"/>
          <w:szCs w:val="28"/>
        </w:rPr>
        <w:t>3. Національна парламентська бібліотека – www.alpha.rada.kiev.ua</w:t>
      </w:r>
    </w:p>
    <w:p w14:paraId="39B7CFD1" w14:textId="77777777" w:rsidR="00490C48" w:rsidRPr="00490C48" w:rsidRDefault="00490C48" w:rsidP="00490C48">
      <w:pPr>
        <w:tabs>
          <w:tab w:val="left" w:pos="993"/>
          <w:tab w:val="left" w:pos="1134"/>
        </w:tabs>
        <w:ind w:firstLineChars="202" w:firstLine="566"/>
        <w:jc w:val="both"/>
        <w:rPr>
          <w:sz w:val="28"/>
          <w:szCs w:val="28"/>
          <w:u w:val="single"/>
        </w:rPr>
      </w:pPr>
      <w:r w:rsidRPr="00490C48">
        <w:rPr>
          <w:sz w:val="28"/>
          <w:szCs w:val="28"/>
          <w:u w:val="single"/>
        </w:rPr>
        <w:t>Фахові сайти:</w:t>
      </w:r>
    </w:p>
    <w:p w14:paraId="5BAC5C84" w14:textId="77777777" w:rsidR="00490C48" w:rsidRPr="00490C48" w:rsidRDefault="00490C48" w:rsidP="00490C48">
      <w:pPr>
        <w:tabs>
          <w:tab w:val="left" w:pos="993"/>
        </w:tabs>
        <w:adjustRightInd w:val="0"/>
        <w:ind w:firstLineChars="202" w:firstLine="566"/>
        <w:rPr>
          <w:rFonts w:eastAsia="PetersburgC"/>
          <w:sz w:val="28"/>
          <w:szCs w:val="28"/>
        </w:rPr>
      </w:pPr>
      <w:r w:rsidRPr="00490C48">
        <w:rPr>
          <w:rFonts w:eastAsia="PetersburgC"/>
          <w:sz w:val="28"/>
          <w:szCs w:val="28"/>
        </w:rPr>
        <w:t>1. www.job.kiev.ua</w:t>
      </w:r>
    </w:p>
    <w:p w14:paraId="7E661AC0" w14:textId="77777777" w:rsidR="00490C48" w:rsidRPr="00490C48" w:rsidRDefault="00490C48" w:rsidP="00490C48">
      <w:pPr>
        <w:tabs>
          <w:tab w:val="left" w:pos="993"/>
        </w:tabs>
        <w:adjustRightInd w:val="0"/>
        <w:ind w:firstLineChars="202" w:firstLine="566"/>
        <w:rPr>
          <w:rFonts w:eastAsia="PetersburgC"/>
          <w:sz w:val="28"/>
          <w:szCs w:val="28"/>
        </w:rPr>
      </w:pPr>
      <w:r w:rsidRPr="00490C48">
        <w:rPr>
          <w:rFonts w:eastAsia="PetersburgC"/>
          <w:sz w:val="28"/>
          <w:szCs w:val="28"/>
        </w:rPr>
        <w:t>2. www.rabotaplus.com.ua</w:t>
      </w:r>
    </w:p>
    <w:p w14:paraId="2E1D400C" w14:textId="77777777" w:rsidR="00490C48" w:rsidRPr="00490C48" w:rsidRDefault="00490C48" w:rsidP="00490C48">
      <w:pPr>
        <w:tabs>
          <w:tab w:val="left" w:pos="993"/>
        </w:tabs>
        <w:adjustRightInd w:val="0"/>
        <w:ind w:firstLineChars="202" w:firstLine="566"/>
        <w:rPr>
          <w:rFonts w:eastAsia="PetersburgC"/>
          <w:sz w:val="28"/>
          <w:szCs w:val="28"/>
        </w:rPr>
      </w:pPr>
      <w:r w:rsidRPr="00490C48">
        <w:rPr>
          <w:rFonts w:eastAsia="PetersburgC"/>
          <w:sz w:val="28"/>
          <w:szCs w:val="28"/>
        </w:rPr>
        <w:t>3. www.ajob.com.ua</w:t>
      </w:r>
    </w:p>
    <w:p w14:paraId="332ECF6C" w14:textId="77777777" w:rsidR="00490C48" w:rsidRPr="00490C48" w:rsidRDefault="00490C48" w:rsidP="00490C48">
      <w:pPr>
        <w:tabs>
          <w:tab w:val="left" w:pos="993"/>
        </w:tabs>
        <w:adjustRightInd w:val="0"/>
        <w:ind w:firstLineChars="202" w:firstLine="566"/>
        <w:rPr>
          <w:rFonts w:eastAsia="PetersburgC"/>
          <w:sz w:val="28"/>
          <w:szCs w:val="28"/>
        </w:rPr>
      </w:pPr>
      <w:r w:rsidRPr="00490C48">
        <w:rPr>
          <w:rFonts w:eastAsia="PetersburgC"/>
          <w:sz w:val="28"/>
          <w:szCs w:val="28"/>
        </w:rPr>
        <w:t>4. www.jobaza.com.ua</w:t>
      </w:r>
    </w:p>
    <w:p w14:paraId="25D82B84" w14:textId="77777777" w:rsidR="00490C48" w:rsidRPr="00490C48" w:rsidRDefault="00490C48" w:rsidP="00490C48">
      <w:pPr>
        <w:tabs>
          <w:tab w:val="left" w:pos="993"/>
        </w:tabs>
        <w:adjustRightInd w:val="0"/>
        <w:ind w:firstLineChars="202" w:firstLine="566"/>
        <w:rPr>
          <w:rFonts w:eastAsia="PetersburgC"/>
          <w:sz w:val="28"/>
          <w:szCs w:val="28"/>
        </w:rPr>
      </w:pPr>
      <w:r w:rsidRPr="00490C48">
        <w:rPr>
          <w:rFonts w:eastAsia="PetersburgC"/>
          <w:sz w:val="28"/>
          <w:szCs w:val="28"/>
        </w:rPr>
        <w:t>5. www.careers.com.ua</w:t>
      </w:r>
    </w:p>
    <w:p w14:paraId="710A3327" w14:textId="77777777" w:rsidR="00490C48" w:rsidRPr="00490C48" w:rsidRDefault="00490C48" w:rsidP="00490C48">
      <w:pPr>
        <w:tabs>
          <w:tab w:val="left" w:pos="993"/>
        </w:tabs>
        <w:adjustRightInd w:val="0"/>
        <w:ind w:firstLineChars="202" w:firstLine="566"/>
        <w:rPr>
          <w:rFonts w:eastAsia="PetersburgC"/>
          <w:sz w:val="28"/>
          <w:szCs w:val="28"/>
        </w:rPr>
      </w:pPr>
      <w:r w:rsidRPr="00490C48">
        <w:rPr>
          <w:rFonts w:eastAsia="PetersburgC"/>
          <w:sz w:val="28"/>
          <w:szCs w:val="28"/>
        </w:rPr>
        <w:t>6. www.job.bigmir.net</w:t>
      </w:r>
    </w:p>
    <w:p w14:paraId="2F5954F5" w14:textId="77777777" w:rsidR="00490C48" w:rsidRPr="00490C48" w:rsidRDefault="00490C48" w:rsidP="00490C48">
      <w:pPr>
        <w:tabs>
          <w:tab w:val="left" w:pos="993"/>
        </w:tabs>
        <w:adjustRightInd w:val="0"/>
        <w:ind w:firstLineChars="202" w:firstLine="566"/>
        <w:rPr>
          <w:rFonts w:eastAsia="PetersburgC"/>
          <w:sz w:val="28"/>
          <w:szCs w:val="28"/>
        </w:rPr>
      </w:pPr>
      <w:r w:rsidRPr="00490C48">
        <w:rPr>
          <w:rFonts w:eastAsia="PetersburgC"/>
          <w:sz w:val="28"/>
          <w:szCs w:val="28"/>
        </w:rPr>
        <w:t>7. www.jobs.com.ua</w:t>
      </w:r>
    </w:p>
    <w:p w14:paraId="111D032A" w14:textId="77777777" w:rsidR="00490C48" w:rsidRPr="00490C48" w:rsidRDefault="00490C48" w:rsidP="00490C48">
      <w:pPr>
        <w:tabs>
          <w:tab w:val="left" w:pos="993"/>
        </w:tabs>
        <w:adjustRightInd w:val="0"/>
        <w:ind w:firstLineChars="202" w:firstLine="566"/>
        <w:rPr>
          <w:rFonts w:eastAsia="PetersburgC"/>
          <w:sz w:val="28"/>
          <w:szCs w:val="28"/>
        </w:rPr>
      </w:pPr>
      <w:r w:rsidRPr="00490C48">
        <w:rPr>
          <w:rFonts w:eastAsia="PetersburgC"/>
          <w:sz w:val="28"/>
          <w:szCs w:val="28"/>
        </w:rPr>
        <w:t>8. www.works.com.ua</w:t>
      </w:r>
    </w:p>
    <w:p w14:paraId="210F12AA" w14:textId="77777777" w:rsidR="00490C48" w:rsidRPr="00490C48" w:rsidRDefault="00490C48" w:rsidP="00490C48">
      <w:pPr>
        <w:tabs>
          <w:tab w:val="left" w:pos="993"/>
        </w:tabs>
        <w:adjustRightInd w:val="0"/>
        <w:ind w:firstLineChars="202" w:firstLine="566"/>
        <w:rPr>
          <w:rFonts w:eastAsia="PetersburgC"/>
          <w:sz w:val="28"/>
          <w:szCs w:val="28"/>
        </w:rPr>
      </w:pPr>
      <w:r w:rsidRPr="00490C48">
        <w:rPr>
          <w:rFonts w:eastAsia="PetersburgC"/>
          <w:sz w:val="28"/>
          <w:szCs w:val="28"/>
        </w:rPr>
        <w:t>9. www.rabota.mk.ua</w:t>
      </w:r>
    </w:p>
    <w:p w14:paraId="5A4BC445" w14:textId="77777777" w:rsidR="00490C48" w:rsidRPr="00490C48" w:rsidRDefault="00490C48" w:rsidP="00490C48">
      <w:pPr>
        <w:tabs>
          <w:tab w:val="left" w:pos="993"/>
        </w:tabs>
        <w:adjustRightInd w:val="0"/>
        <w:ind w:firstLineChars="202" w:firstLine="566"/>
        <w:rPr>
          <w:rFonts w:eastAsia="PetersburgC"/>
          <w:sz w:val="28"/>
          <w:szCs w:val="28"/>
        </w:rPr>
      </w:pPr>
      <w:r w:rsidRPr="00490C48">
        <w:rPr>
          <w:rFonts w:eastAsia="PetersburgC"/>
          <w:sz w:val="28"/>
          <w:szCs w:val="28"/>
        </w:rPr>
        <w:t>10. www.rabota.com.ua</w:t>
      </w:r>
    </w:p>
    <w:p w14:paraId="27B573F8" w14:textId="77777777" w:rsidR="00490C48" w:rsidRPr="00490C48" w:rsidRDefault="00490C48" w:rsidP="00490C48">
      <w:pPr>
        <w:tabs>
          <w:tab w:val="left" w:pos="993"/>
        </w:tabs>
        <w:adjustRightInd w:val="0"/>
        <w:ind w:firstLineChars="202" w:firstLine="566"/>
        <w:rPr>
          <w:rFonts w:eastAsia="PetersburgC"/>
          <w:sz w:val="28"/>
          <w:szCs w:val="28"/>
        </w:rPr>
      </w:pPr>
      <w:r w:rsidRPr="00490C48">
        <w:rPr>
          <w:rFonts w:eastAsia="PetersburgC"/>
          <w:sz w:val="28"/>
          <w:szCs w:val="28"/>
        </w:rPr>
        <w:t>11. www.job-center.com.ua</w:t>
      </w:r>
    </w:p>
    <w:p w14:paraId="772EAFF5" w14:textId="77777777" w:rsidR="00490C48" w:rsidRPr="00490C48" w:rsidRDefault="00490C48" w:rsidP="00490C48">
      <w:pPr>
        <w:tabs>
          <w:tab w:val="left" w:pos="993"/>
        </w:tabs>
        <w:adjustRightInd w:val="0"/>
        <w:ind w:firstLineChars="202" w:firstLine="566"/>
        <w:rPr>
          <w:rFonts w:eastAsia="PetersburgC"/>
          <w:sz w:val="28"/>
          <w:szCs w:val="28"/>
        </w:rPr>
      </w:pPr>
      <w:r w:rsidRPr="00490C48">
        <w:rPr>
          <w:rFonts w:eastAsia="PetersburgC"/>
          <w:sz w:val="28"/>
          <w:szCs w:val="28"/>
        </w:rPr>
        <w:t>12. www.pautina.net</w:t>
      </w:r>
    </w:p>
    <w:p w14:paraId="5521330D" w14:textId="77777777" w:rsidR="00490C48" w:rsidRPr="00490C48" w:rsidRDefault="00490C48" w:rsidP="00490C48">
      <w:pPr>
        <w:pStyle w:val="12"/>
        <w:tabs>
          <w:tab w:val="left" w:pos="993"/>
          <w:tab w:val="left" w:pos="1210"/>
        </w:tabs>
        <w:ind w:left="0" w:firstLineChars="202" w:firstLine="566"/>
        <w:jc w:val="both"/>
        <w:rPr>
          <w:rFonts w:ascii="Times New Roman" w:hAnsi="Times New Roman"/>
          <w:sz w:val="28"/>
          <w:szCs w:val="28"/>
          <w:lang w:val="uk-UA"/>
        </w:rPr>
      </w:pPr>
      <w:r w:rsidRPr="00490C48">
        <w:rPr>
          <w:rFonts w:ascii="Times New Roman" w:eastAsia="PetersburgC" w:hAnsi="Times New Roman"/>
          <w:sz w:val="28"/>
          <w:szCs w:val="28"/>
          <w:lang w:val="uk-UA" w:eastAsia="ru-RU"/>
        </w:rPr>
        <w:t xml:space="preserve">13. </w:t>
      </w:r>
      <w:proofErr w:type="spellStart"/>
      <w:r w:rsidRPr="00490C48">
        <w:rPr>
          <w:rFonts w:ascii="Times New Roman" w:eastAsia="PetersburgC" w:hAnsi="Times New Roman"/>
          <w:sz w:val="28"/>
          <w:szCs w:val="28"/>
          <w:lang w:val="ru-RU" w:eastAsia="ru-RU"/>
        </w:rPr>
        <w:t>www</w:t>
      </w:r>
      <w:proofErr w:type="spellEnd"/>
      <w:r w:rsidRPr="00490C48">
        <w:rPr>
          <w:rFonts w:ascii="Times New Roman" w:eastAsia="PetersburgC" w:hAnsi="Times New Roman"/>
          <w:sz w:val="28"/>
          <w:szCs w:val="28"/>
          <w:lang w:val="uk-UA" w:eastAsia="ru-RU"/>
        </w:rPr>
        <w:t>.</w:t>
      </w:r>
      <w:proofErr w:type="spellStart"/>
      <w:r w:rsidRPr="00490C48">
        <w:rPr>
          <w:rFonts w:ascii="Times New Roman" w:eastAsia="PetersburgC" w:hAnsi="Times New Roman"/>
          <w:sz w:val="28"/>
          <w:szCs w:val="28"/>
          <w:lang w:val="ru-RU" w:eastAsia="ru-RU"/>
        </w:rPr>
        <w:t>job</w:t>
      </w:r>
      <w:proofErr w:type="spellEnd"/>
      <w:r w:rsidRPr="00490C48">
        <w:rPr>
          <w:rFonts w:ascii="Times New Roman" w:eastAsia="PetersburgC" w:hAnsi="Times New Roman"/>
          <w:sz w:val="28"/>
          <w:szCs w:val="28"/>
          <w:lang w:val="uk-UA" w:eastAsia="ru-RU"/>
        </w:rPr>
        <w:t>.</w:t>
      </w:r>
      <w:proofErr w:type="spellStart"/>
      <w:r w:rsidRPr="00490C48">
        <w:rPr>
          <w:rFonts w:ascii="Times New Roman" w:eastAsia="PetersburgC" w:hAnsi="Times New Roman"/>
          <w:sz w:val="28"/>
          <w:szCs w:val="28"/>
          <w:lang w:val="ru-RU" w:eastAsia="ru-RU"/>
        </w:rPr>
        <w:t>virtual</w:t>
      </w:r>
      <w:proofErr w:type="spellEnd"/>
      <w:r w:rsidRPr="00490C48">
        <w:rPr>
          <w:rFonts w:ascii="Times New Roman" w:eastAsia="PetersburgC" w:hAnsi="Times New Roman"/>
          <w:sz w:val="28"/>
          <w:szCs w:val="28"/>
          <w:lang w:val="uk-UA" w:eastAsia="ru-RU"/>
        </w:rPr>
        <w:t>.</w:t>
      </w:r>
      <w:proofErr w:type="spellStart"/>
      <w:r w:rsidRPr="00490C48">
        <w:rPr>
          <w:rFonts w:ascii="Times New Roman" w:eastAsia="PetersburgC" w:hAnsi="Times New Roman"/>
          <w:sz w:val="28"/>
          <w:szCs w:val="28"/>
          <w:lang w:val="ru-RU" w:eastAsia="ru-RU"/>
        </w:rPr>
        <w:t>kharkov</w:t>
      </w:r>
      <w:proofErr w:type="spellEnd"/>
      <w:r w:rsidRPr="00490C48">
        <w:rPr>
          <w:rFonts w:ascii="Times New Roman" w:eastAsia="PetersburgC" w:hAnsi="Times New Roman"/>
          <w:sz w:val="28"/>
          <w:szCs w:val="28"/>
          <w:lang w:val="uk-UA" w:eastAsia="ru-RU"/>
        </w:rPr>
        <w:t>.</w:t>
      </w:r>
      <w:proofErr w:type="spellStart"/>
      <w:r w:rsidRPr="00490C48">
        <w:rPr>
          <w:rFonts w:ascii="Times New Roman" w:eastAsia="PetersburgC" w:hAnsi="Times New Roman"/>
          <w:sz w:val="28"/>
          <w:szCs w:val="28"/>
          <w:lang w:val="ru-RU" w:eastAsia="ru-RU"/>
        </w:rPr>
        <w:t>ua</w:t>
      </w:r>
      <w:proofErr w:type="spellEnd"/>
    </w:p>
    <w:p w14:paraId="6CA9E593" w14:textId="77777777" w:rsidR="009B6495" w:rsidRPr="00BA6D54" w:rsidRDefault="009B6495" w:rsidP="009B6495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rFonts w:eastAsia="+mn-ea"/>
          <w:i/>
          <w:color w:val="0070C0"/>
          <w:kern w:val="24"/>
        </w:rPr>
      </w:pPr>
    </w:p>
    <w:p w14:paraId="4CD91995" w14:textId="323091C4" w:rsidR="009B6495" w:rsidRPr="00662F6D" w:rsidRDefault="009B6495" w:rsidP="009B6495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b/>
          <w:bCs/>
          <w:i/>
          <w:iCs/>
          <w:color w:val="632423" w:themeColor="accent2" w:themeShade="80"/>
          <w:sz w:val="28"/>
          <w:szCs w:val="28"/>
        </w:rPr>
      </w:pPr>
      <w:r w:rsidRPr="00662F6D">
        <w:rPr>
          <w:b/>
          <w:bCs/>
          <w:i/>
          <w:iCs/>
          <w:color w:val="632423" w:themeColor="accent2" w:themeShade="80"/>
          <w:sz w:val="28"/>
          <w:szCs w:val="28"/>
        </w:rPr>
        <w:t>Детальна інформація щодо вивчення курсу «</w:t>
      </w:r>
      <w:r w:rsidR="00B814A7">
        <w:rPr>
          <w:b/>
          <w:bCs/>
          <w:i/>
          <w:iCs/>
          <w:color w:val="632423" w:themeColor="accent2" w:themeShade="80"/>
          <w:sz w:val="28"/>
          <w:szCs w:val="28"/>
          <w:lang w:val="en-US"/>
        </w:rPr>
        <w:t>HR</w:t>
      </w:r>
      <w:r w:rsidR="00B814A7">
        <w:rPr>
          <w:b/>
          <w:bCs/>
          <w:i/>
          <w:iCs/>
          <w:color w:val="632423" w:themeColor="accent2" w:themeShade="80"/>
          <w:sz w:val="28"/>
          <w:szCs w:val="28"/>
        </w:rPr>
        <w:t>-технології</w:t>
      </w:r>
      <w:r w:rsidRPr="00662F6D">
        <w:rPr>
          <w:b/>
          <w:bCs/>
          <w:i/>
          <w:iCs/>
          <w:color w:val="632423" w:themeColor="accent2" w:themeShade="80"/>
          <w:sz w:val="28"/>
          <w:szCs w:val="28"/>
        </w:rPr>
        <w:t>»</w:t>
      </w:r>
      <w:r w:rsidRPr="00662F6D">
        <w:rPr>
          <w:bCs/>
          <w:i/>
          <w:iCs/>
          <w:color w:val="632423" w:themeColor="accent2" w:themeShade="80"/>
          <w:sz w:val="28"/>
          <w:szCs w:val="28"/>
        </w:rPr>
        <w:t xml:space="preserve"> </w:t>
      </w:r>
      <w:r w:rsidRPr="00662F6D">
        <w:rPr>
          <w:b/>
          <w:bCs/>
          <w:i/>
          <w:iCs/>
          <w:color w:val="632423" w:themeColor="accent2" w:themeShade="80"/>
          <w:sz w:val="28"/>
          <w:szCs w:val="28"/>
        </w:rPr>
        <w:t xml:space="preserve">висвітлена у робочій програмі  навчальної дисципліни </w:t>
      </w:r>
    </w:p>
    <w:p w14:paraId="105A026B" w14:textId="1C6C0331" w:rsidR="00554C48" w:rsidRDefault="009B6495" w:rsidP="009B6495">
      <w:pPr>
        <w:pStyle w:val="a4"/>
        <w:tabs>
          <w:tab w:val="left" w:pos="0"/>
        </w:tabs>
        <w:ind w:left="0" w:firstLine="0"/>
        <w:jc w:val="center"/>
        <w:rPr>
          <w:bCs/>
          <w:i/>
          <w:iCs/>
          <w:color w:val="000000" w:themeColor="text1"/>
          <w:sz w:val="28"/>
          <w:szCs w:val="28"/>
        </w:rPr>
      </w:pPr>
      <w:r>
        <w:rPr>
          <w:rFonts w:eastAsia="+mn-ea"/>
          <w:i/>
          <w:iCs/>
          <w:color w:val="0070C0"/>
          <w:kern w:val="24"/>
          <w:sz w:val="28"/>
          <w:szCs w:val="28"/>
        </w:rPr>
        <w:t>(</w:t>
      </w:r>
      <w:r>
        <w:rPr>
          <w:rFonts w:eastAsia="+mn-ea"/>
          <w:i/>
          <w:iCs/>
          <w:color w:val="0070C0"/>
          <w:kern w:val="24"/>
          <w:sz w:val="28"/>
          <w:szCs w:val="28"/>
          <w:u w:val="single"/>
        </w:rPr>
        <w:t>покликання на робочу програму навчальної дисципліни</w:t>
      </w:r>
      <w:r w:rsidR="00490C48">
        <w:rPr>
          <w:rFonts w:eastAsia="+mn-ea"/>
          <w:i/>
          <w:iCs/>
          <w:color w:val="0070C0"/>
          <w:kern w:val="24"/>
          <w:sz w:val="28"/>
          <w:szCs w:val="28"/>
          <w:u w:val="single"/>
        </w:rPr>
        <w:t xml:space="preserve"> </w:t>
      </w:r>
      <w:r w:rsidR="008F6380">
        <w:rPr>
          <w:rFonts w:eastAsia="+mn-ea"/>
          <w:i/>
          <w:iCs/>
          <w:color w:val="0070C0"/>
          <w:kern w:val="24"/>
          <w:sz w:val="28"/>
          <w:szCs w:val="28"/>
        </w:rPr>
        <w:t>(</w:t>
      </w:r>
      <w:r w:rsidR="008F6380" w:rsidRPr="00BE7BAB">
        <w:rPr>
          <w:rFonts w:eastAsia="+mn-ea"/>
          <w:i/>
          <w:iCs/>
          <w:color w:val="0070C0"/>
          <w:kern w:val="24"/>
          <w:sz w:val="28"/>
          <w:szCs w:val="28"/>
          <w:u w:val="single"/>
        </w:rPr>
        <w:t>https://bup.chnu.edu.ua/studentu/robochi-prohramy/robochi-prohramy-2025/osvitnii-riven-bakalavr/</w:t>
      </w:r>
      <w:r w:rsidR="008F6380">
        <w:rPr>
          <w:rFonts w:eastAsia="+mn-ea"/>
          <w:i/>
          <w:iCs/>
          <w:color w:val="0070C0"/>
          <w:kern w:val="24"/>
          <w:sz w:val="28"/>
          <w:szCs w:val="28"/>
          <w:u w:val="single"/>
        </w:rPr>
        <w:t>)</w:t>
      </w:r>
      <w:r>
        <w:rPr>
          <w:rFonts w:eastAsia="+mn-ea"/>
          <w:i/>
          <w:iCs/>
          <w:color w:val="0070C0"/>
          <w:kern w:val="24"/>
          <w:sz w:val="28"/>
          <w:szCs w:val="28"/>
          <w:u w:val="single"/>
        </w:rPr>
        <w:t xml:space="preserve"> </w:t>
      </w:r>
    </w:p>
    <w:sectPr w:rsidR="00554C48" w:rsidSect="00453EF7">
      <w:pgSz w:w="11910" w:h="16840"/>
      <w:pgMar w:top="510" w:right="567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Petersburg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CE4073"/>
    <w:multiLevelType w:val="hybridMultilevel"/>
    <w:tmpl w:val="2A72C202"/>
    <w:lvl w:ilvl="0" w:tplc="BEB2505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D10BBA"/>
    <w:multiLevelType w:val="hybridMultilevel"/>
    <w:tmpl w:val="40F08AD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EA12FE"/>
    <w:multiLevelType w:val="hybridMultilevel"/>
    <w:tmpl w:val="9B242248"/>
    <w:lvl w:ilvl="0" w:tplc="74F2C586">
      <w:start w:val="1"/>
      <w:numFmt w:val="decimal"/>
      <w:lvlText w:val="%1."/>
      <w:lvlJc w:val="left"/>
      <w:pPr>
        <w:ind w:left="356" w:hanging="452"/>
      </w:pPr>
      <w:rPr>
        <w:rFonts w:ascii="Arial" w:eastAsia="Arial" w:hAnsi="Arial" w:cs="Arial" w:hint="default"/>
        <w:spacing w:val="0"/>
        <w:w w:val="100"/>
        <w:sz w:val="22"/>
        <w:szCs w:val="22"/>
        <w:lang w:val="uk-UA" w:eastAsia="en-US" w:bidi="ar-SA"/>
      </w:rPr>
    </w:lvl>
    <w:lvl w:ilvl="1" w:tplc="600ADB1A">
      <w:numFmt w:val="bullet"/>
      <w:lvlText w:val="•"/>
      <w:lvlJc w:val="left"/>
      <w:pPr>
        <w:ind w:left="1408" w:hanging="452"/>
      </w:pPr>
      <w:rPr>
        <w:rFonts w:hint="default"/>
        <w:lang w:val="uk-UA" w:eastAsia="en-US" w:bidi="ar-SA"/>
      </w:rPr>
    </w:lvl>
    <w:lvl w:ilvl="2" w:tplc="1812C036">
      <w:numFmt w:val="bullet"/>
      <w:lvlText w:val="•"/>
      <w:lvlJc w:val="left"/>
      <w:pPr>
        <w:ind w:left="2456" w:hanging="452"/>
      </w:pPr>
      <w:rPr>
        <w:rFonts w:hint="default"/>
        <w:lang w:val="uk-UA" w:eastAsia="en-US" w:bidi="ar-SA"/>
      </w:rPr>
    </w:lvl>
    <w:lvl w:ilvl="3" w:tplc="8E2EFBAE">
      <w:numFmt w:val="bullet"/>
      <w:lvlText w:val="•"/>
      <w:lvlJc w:val="left"/>
      <w:pPr>
        <w:ind w:left="3505" w:hanging="452"/>
      </w:pPr>
      <w:rPr>
        <w:rFonts w:hint="default"/>
        <w:lang w:val="uk-UA" w:eastAsia="en-US" w:bidi="ar-SA"/>
      </w:rPr>
    </w:lvl>
    <w:lvl w:ilvl="4" w:tplc="C5FE42F2">
      <w:numFmt w:val="bullet"/>
      <w:lvlText w:val="•"/>
      <w:lvlJc w:val="left"/>
      <w:pPr>
        <w:ind w:left="4553" w:hanging="452"/>
      </w:pPr>
      <w:rPr>
        <w:rFonts w:hint="default"/>
        <w:lang w:val="uk-UA" w:eastAsia="en-US" w:bidi="ar-SA"/>
      </w:rPr>
    </w:lvl>
    <w:lvl w:ilvl="5" w:tplc="C076FE3A">
      <w:numFmt w:val="bullet"/>
      <w:lvlText w:val="•"/>
      <w:lvlJc w:val="left"/>
      <w:pPr>
        <w:ind w:left="5602" w:hanging="452"/>
      </w:pPr>
      <w:rPr>
        <w:rFonts w:hint="default"/>
        <w:lang w:val="uk-UA" w:eastAsia="en-US" w:bidi="ar-SA"/>
      </w:rPr>
    </w:lvl>
    <w:lvl w:ilvl="6" w:tplc="BC4C3DAE">
      <w:numFmt w:val="bullet"/>
      <w:lvlText w:val="•"/>
      <w:lvlJc w:val="left"/>
      <w:pPr>
        <w:ind w:left="6650" w:hanging="452"/>
      </w:pPr>
      <w:rPr>
        <w:rFonts w:hint="default"/>
        <w:lang w:val="uk-UA" w:eastAsia="en-US" w:bidi="ar-SA"/>
      </w:rPr>
    </w:lvl>
    <w:lvl w:ilvl="7" w:tplc="87625E86">
      <w:numFmt w:val="bullet"/>
      <w:lvlText w:val="•"/>
      <w:lvlJc w:val="left"/>
      <w:pPr>
        <w:ind w:left="7698" w:hanging="452"/>
      </w:pPr>
      <w:rPr>
        <w:rFonts w:hint="default"/>
        <w:lang w:val="uk-UA" w:eastAsia="en-US" w:bidi="ar-SA"/>
      </w:rPr>
    </w:lvl>
    <w:lvl w:ilvl="8" w:tplc="AAEEDB38">
      <w:numFmt w:val="bullet"/>
      <w:lvlText w:val="•"/>
      <w:lvlJc w:val="left"/>
      <w:pPr>
        <w:ind w:left="8747" w:hanging="452"/>
      </w:pPr>
      <w:rPr>
        <w:rFonts w:hint="default"/>
        <w:lang w:val="uk-UA" w:eastAsia="en-US" w:bidi="ar-SA"/>
      </w:rPr>
    </w:lvl>
  </w:abstractNum>
  <w:abstractNum w:abstractNumId="3" w15:restartNumberingAfterBreak="0">
    <w:nsid w:val="2A89125A"/>
    <w:multiLevelType w:val="hybridMultilevel"/>
    <w:tmpl w:val="31088B4E"/>
    <w:lvl w:ilvl="0" w:tplc="8AF2E192">
      <w:start w:val="1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D775E86"/>
    <w:multiLevelType w:val="hybridMultilevel"/>
    <w:tmpl w:val="F4C6DC6A"/>
    <w:lvl w:ilvl="0" w:tplc="5F18A7E6">
      <w:numFmt w:val="bullet"/>
      <w:lvlText w:val="●"/>
      <w:lvlJc w:val="left"/>
      <w:pPr>
        <w:ind w:left="639" w:hanging="284"/>
      </w:pPr>
      <w:rPr>
        <w:rFonts w:ascii="Arial" w:eastAsia="Arial" w:hAnsi="Arial" w:cs="Arial" w:hint="default"/>
        <w:w w:val="100"/>
        <w:sz w:val="22"/>
        <w:szCs w:val="22"/>
        <w:lang w:val="uk-UA" w:eastAsia="en-US" w:bidi="ar-SA"/>
      </w:rPr>
    </w:lvl>
    <w:lvl w:ilvl="1" w:tplc="B4A22FC4">
      <w:numFmt w:val="bullet"/>
      <w:lvlText w:val="•"/>
      <w:lvlJc w:val="left"/>
      <w:pPr>
        <w:ind w:left="1660" w:hanging="284"/>
      </w:pPr>
      <w:rPr>
        <w:rFonts w:hint="default"/>
        <w:lang w:val="uk-UA" w:eastAsia="en-US" w:bidi="ar-SA"/>
      </w:rPr>
    </w:lvl>
    <w:lvl w:ilvl="2" w:tplc="E75C658A">
      <w:numFmt w:val="bullet"/>
      <w:lvlText w:val="•"/>
      <w:lvlJc w:val="left"/>
      <w:pPr>
        <w:ind w:left="2680" w:hanging="284"/>
      </w:pPr>
      <w:rPr>
        <w:rFonts w:hint="default"/>
        <w:lang w:val="uk-UA" w:eastAsia="en-US" w:bidi="ar-SA"/>
      </w:rPr>
    </w:lvl>
    <w:lvl w:ilvl="3" w:tplc="F23C6A84">
      <w:numFmt w:val="bullet"/>
      <w:lvlText w:val="•"/>
      <w:lvlJc w:val="left"/>
      <w:pPr>
        <w:ind w:left="3701" w:hanging="284"/>
      </w:pPr>
      <w:rPr>
        <w:rFonts w:hint="default"/>
        <w:lang w:val="uk-UA" w:eastAsia="en-US" w:bidi="ar-SA"/>
      </w:rPr>
    </w:lvl>
    <w:lvl w:ilvl="4" w:tplc="D7961330">
      <w:numFmt w:val="bullet"/>
      <w:lvlText w:val="•"/>
      <w:lvlJc w:val="left"/>
      <w:pPr>
        <w:ind w:left="4721" w:hanging="284"/>
      </w:pPr>
      <w:rPr>
        <w:rFonts w:hint="default"/>
        <w:lang w:val="uk-UA" w:eastAsia="en-US" w:bidi="ar-SA"/>
      </w:rPr>
    </w:lvl>
    <w:lvl w:ilvl="5" w:tplc="977885A6">
      <w:numFmt w:val="bullet"/>
      <w:lvlText w:val="•"/>
      <w:lvlJc w:val="left"/>
      <w:pPr>
        <w:ind w:left="5742" w:hanging="284"/>
      </w:pPr>
      <w:rPr>
        <w:rFonts w:hint="default"/>
        <w:lang w:val="uk-UA" w:eastAsia="en-US" w:bidi="ar-SA"/>
      </w:rPr>
    </w:lvl>
    <w:lvl w:ilvl="6" w:tplc="C56C7D9C">
      <w:numFmt w:val="bullet"/>
      <w:lvlText w:val="•"/>
      <w:lvlJc w:val="left"/>
      <w:pPr>
        <w:ind w:left="6762" w:hanging="284"/>
      </w:pPr>
      <w:rPr>
        <w:rFonts w:hint="default"/>
        <w:lang w:val="uk-UA" w:eastAsia="en-US" w:bidi="ar-SA"/>
      </w:rPr>
    </w:lvl>
    <w:lvl w:ilvl="7" w:tplc="5B3A3534">
      <w:numFmt w:val="bullet"/>
      <w:lvlText w:val="•"/>
      <w:lvlJc w:val="left"/>
      <w:pPr>
        <w:ind w:left="7782" w:hanging="284"/>
      </w:pPr>
      <w:rPr>
        <w:rFonts w:hint="default"/>
        <w:lang w:val="uk-UA" w:eastAsia="en-US" w:bidi="ar-SA"/>
      </w:rPr>
    </w:lvl>
    <w:lvl w:ilvl="8" w:tplc="7736BF36">
      <w:numFmt w:val="bullet"/>
      <w:lvlText w:val="•"/>
      <w:lvlJc w:val="left"/>
      <w:pPr>
        <w:ind w:left="8803" w:hanging="284"/>
      </w:pPr>
      <w:rPr>
        <w:rFonts w:hint="default"/>
        <w:lang w:val="uk-UA" w:eastAsia="en-US" w:bidi="ar-SA"/>
      </w:rPr>
    </w:lvl>
  </w:abstractNum>
  <w:abstractNum w:abstractNumId="5" w15:restartNumberingAfterBreak="0">
    <w:nsid w:val="464C09E8"/>
    <w:multiLevelType w:val="hybridMultilevel"/>
    <w:tmpl w:val="6E40E8F6"/>
    <w:lvl w:ilvl="0" w:tplc="EB8E4A64">
      <w:start w:val="21"/>
      <w:numFmt w:val="decimal"/>
      <w:lvlText w:val="%1."/>
      <w:lvlJc w:val="left"/>
      <w:pPr>
        <w:ind w:left="859" w:hanging="30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737A6F84">
      <w:numFmt w:val="bullet"/>
      <w:lvlText w:val="●"/>
      <w:lvlJc w:val="left"/>
      <w:pPr>
        <w:ind w:left="499" w:hanging="274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uk-UA" w:eastAsia="en-US" w:bidi="ar-SA"/>
      </w:rPr>
    </w:lvl>
    <w:lvl w:ilvl="2" w:tplc="ADA2C870">
      <w:numFmt w:val="bullet"/>
      <w:lvlText w:val="•"/>
      <w:lvlJc w:val="left"/>
      <w:pPr>
        <w:ind w:left="1913" w:hanging="274"/>
      </w:pPr>
      <w:rPr>
        <w:rFonts w:hint="default"/>
        <w:lang w:val="uk-UA" w:eastAsia="en-US" w:bidi="ar-SA"/>
      </w:rPr>
    </w:lvl>
    <w:lvl w:ilvl="3" w:tplc="2C80735C">
      <w:numFmt w:val="bullet"/>
      <w:lvlText w:val="•"/>
      <w:lvlJc w:val="left"/>
      <w:pPr>
        <w:ind w:left="2967" w:hanging="274"/>
      </w:pPr>
      <w:rPr>
        <w:rFonts w:hint="default"/>
        <w:lang w:val="uk-UA" w:eastAsia="en-US" w:bidi="ar-SA"/>
      </w:rPr>
    </w:lvl>
    <w:lvl w:ilvl="4" w:tplc="28CC6FD8">
      <w:numFmt w:val="bullet"/>
      <w:lvlText w:val="•"/>
      <w:lvlJc w:val="left"/>
      <w:pPr>
        <w:ind w:left="4021" w:hanging="274"/>
      </w:pPr>
      <w:rPr>
        <w:rFonts w:hint="default"/>
        <w:lang w:val="uk-UA" w:eastAsia="en-US" w:bidi="ar-SA"/>
      </w:rPr>
    </w:lvl>
    <w:lvl w:ilvl="5" w:tplc="2940D546">
      <w:numFmt w:val="bullet"/>
      <w:lvlText w:val="•"/>
      <w:lvlJc w:val="left"/>
      <w:pPr>
        <w:ind w:left="5075" w:hanging="274"/>
      </w:pPr>
      <w:rPr>
        <w:rFonts w:hint="default"/>
        <w:lang w:val="uk-UA" w:eastAsia="en-US" w:bidi="ar-SA"/>
      </w:rPr>
    </w:lvl>
    <w:lvl w:ilvl="6" w:tplc="7EC0F3A8">
      <w:numFmt w:val="bullet"/>
      <w:lvlText w:val="•"/>
      <w:lvlJc w:val="left"/>
      <w:pPr>
        <w:ind w:left="6128" w:hanging="274"/>
      </w:pPr>
      <w:rPr>
        <w:rFonts w:hint="default"/>
        <w:lang w:val="uk-UA" w:eastAsia="en-US" w:bidi="ar-SA"/>
      </w:rPr>
    </w:lvl>
    <w:lvl w:ilvl="7" w:tplc="25A6D348">
      <w:numFmt w:val="bullet"/>
      <w:lvlText w:val="•"/>
      <w:lvlJc w:val="left"/>
      <w:pPr>
        <w:ind w:left="7182" w:hanging="274"/>
      </w:pPr>
      <w:rPr>
        <w:rFonts w:hint="default"/>
        <w:lang w:val="uk-UA" w:eastAsia="en-US" w:bidi="ar-SA"/>
      </w:rPr>
    </w:lvl>
    <w:lvl w:ilvl="8" w:tplc="1438F516">
      <w:numFmt w:val="bullet"/>
      <w:lvlText w:val="•"/>
      <w:lvlJc w:val="left"/>
      <w:pPr>
        <w:ind w:left="8236" w:hanging="274"/>
      </w:pPr>
      <w:rPr>
        <w:rFonts w:hint="default"/>
        <w:lang w:val="uk-UA" w:eastAsia="en-US" w:bidi="ar-SA"/>
      </w:rPr>
    </w:lvl>
  </w:abstractNum>
  <w:abstractNum w:abstractNumId="6" w15:restartNumberingAfterBreak="0">
    <w:nsid w:val="46FB5D74"/>
    <w:multiLevelType w:val="hybridMultilevel"/>
    <w:tmpl w:val="00B6953E"/>
    <w:lvl w:ilvl="0" w:tplc="D0025C32">
      <w:numFmt w:val="bullet"/>
      <w:lvlText w:val="–"/>
      <w:lvlJc w:val="left"/>
      <w:pPr>
        <w:ind w:left="499" w:hanging="245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uk-UA" w:eastAsia="en-US" w:bidi="ar-SA"/>
      </w:rPr>
    </w:lvl>
    <w:lvl w:ilvl="1" w:tplc="793458F6">
      <w:numFmt w:val="bullet"/>
      <w:lvlText w:val="•"/>
      <w:lvlJc w:val="left"/>
      <w:pPr>
        <w:ind w:left="1484" w:hanging="245"/>
      </w:pPr>
      <w:rPr>
        <w:rFonts w:hint="default"/>
        <w:lang w:val="uk-UA" w:eastAsia="en-US" w:bidi="ar-SA"/>
      </w:rPr>
    </w:lvl>
    <w:lvl w:ilvl="2" w:tplc="475E45CA">
      <w:numFmt w:val="bullet"/>
      <w:lvlText w:val="•"/>
      <w:lvlJc w:val="left"/>
      <w:pPr>
        <w:ind w:left="2468" w:hanging="245"/>
      </w:pPr>
      <w:rPr>
        <w:rFonts w:hint="default"/>
        <w:lang w:val="uk-UA" w:eastAsia="en-US" w:bidi="ar-SA"/>
      </w:rPr>
    </w:lvl>
    <w:lvl w:ilvl="3" w:tplc="EB34E48C">
      <w:numFmt w:val="bullet"/>
      <w:lvlText w:val="•"/>
      <w:lvlJc w:val="left"/>
      <w:pPr>
        <w:ind w:left="3453" w:hanging="245"/>
      </w:pPr>
      <w:rPr>
        <w:rFonts w:hint="default"/>
        <w:lang w:val="uk-UA" w:eastAsia="en-US" w:bidi="ar-SA"/>
      </w:rPr>
    </w:lvl>
    <w:lvl w:ilvl="4" w:tplc="67D273A8">
      <w:numFmt w:val="bullet"/>
      <w:lvlText w:val="•"/>
      <w:lvlJc w:val="left"/>
      <w:pPr>
        <w:ind w:left="4437" w:hanging="245"/>
      </w:pPr>
      <w:rPr>
        <w:rFonts w:hint="default"/>
        <w:lang w:val="uk-UA" w:eastAsia="en-US" w:bidi="ar-SA"/>
      </w:rPr>
    </w:lvl>
    <w:lvl w:ilvl="5" w:tplc="7D943358">
      <w:numFmt w:val="bullet"/>
      <w:lvlText w:val="•"/>
      <w:lvlJc w:val="left"/>
      <w:pPr>
        <w:ind w:left="5422" w:hanging="245"/>
      </w:pPr>
      <w:rPr>
        <w:rFonts w:hint="default"/>
        <w:lang w:val="uk-UA" w:eastAsia="en-US" w:bidi="ar-SA"/>
      </w:rPr>
    </w:lvl>
    <w:lvl w:ilvl="6" w:tplc="06206304">
      <w:numFmt w:val="bullet"/>
      <w:lvlText w:val="•"/>
      <w:lvlJc w:val="left"/>
      <w:pPr>
        <w:ind w:left="6406" w:hanging="245"/>
      </w:pPr>
      <w:rPr>
        <w:rFonts w:hint="default"/>
        <w:lang w:val="uk-UA" w:eastAsia="en-US" w:bidi="ar-SA"/>
      </w:rPr>
    </w:lvl>
    <w:lvl w:ilvl="7" w:tplc="2B98BD5A">
      <w:numFmt w:val="bullet"/>
      <w:lvlText w:val="•"/>
      <w:lvlJc w:val="left"/>
      <w:pPr>
        <w:ind w:left="7390" w:hanging="245"/>
      </w:pPr>
      <w:rPr>
        <w:rFonts w:hint="default"/>
        <w:lang w:val="uk-UA" w:eastAsia="en-US" w:bidi="ar-SA"/>
      </w:rPr>
    </w:lvl>
    <w:lvl w:ilvl="8" w:tplc="D1B80890">
      <w:numFmt w:val="bullet"/>
      <w:lvlText w:val="•"/>
      <w:lvlJc w:val="left"/>
      <w:pPr>
        <w:ind w:left="8375" w:hanging="245"/>
      </w:pPr>
      <w:rPr>
        <w:rFonts w:hint="default"/>
        <w:lang w:val="uk-UA" w:eastAsia="en-US" w:bidi="ar-SA"/>
      </w:rPr>
    </w:lvl>
  </w:abstractNum>
  <w:abstractNum w:abstractNumId="7" w15:restartNumberingAfterBreak="0">
    <w:nsid w:val="4B7E6C4C"/>
    <w:multiLevelType w:val="multilevel"/>
    <w:tmpl w:val="080AC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5AB16F6"/>
    <w:multiLevelType w:val="hybridMultilevel"/>
    <w:tmpl w:val="1F08E9D4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BA56C7"/>
    <w:multiLevelType w:val="hybridMultilevel"/>
    <w:tmpl w:val="B7A85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1D4DDE"/>
    <w:multiLevelType w:val="hybridMultilevel"/>
    <w:tmpl w:val="FE34A3F8"/>
    <w:lvl w:ilvl="0" w:tplc="A816D788">
      <w:start w:val="20"/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2544AE3"/>
    <w:multiLevelType w:val="hybridMultilevel"/>
    <w:tmpl w:val="3350D2B0"/>
    <w:lvl w:ilvl="0" w:tplc="4C362F28">
      <w:start w:val="1"/>
      <w:numFmt w:val="decimal"/>
      <w:lvlText w:val="%1."/>
      <w:lvlJc w:val="left"/>
      <w:pPr>
        <w:ind w:left="859" w:hanging="360"/>
      </w:pPr>
      <w:rPr>
        <w:rFonts w:ascii="Times New Roman" w:eastAsia="Times New Roman" w:hAnsi="Times New Roman" w:cs="Times New Roman" w:hint="default"/>
        <w:spacing w:val="-23"/>
        <w:w w:val="100"/>
        <w:sz w:val="24"/>
        <w:szCs w:val="24"/>
        <w:lang w:val="uk-UA" w:eastAsia="en-US" w:bidi="ar-SA"/>
      </w:rPr>
    </w:lvl>
    <w:lvl w:ilvl="1" w:tplc="7B004014">
      <w:numFmt w:val="bullet"/>
      <w:lvlText w:val="•"/>
      <w:lvlJc w:val="left"/>
      <w:pPr>
        <w:ind w:left="1040" w:hanging="360"/>
      </w:pPr>
      <w:rPr>
        <w:rFonts w:hint="default"/>
        <w:lang w:val="uk-UA" w:eastAsia="en-US" w:bidi="ar-SA"/>
      </w:rPr>
    </w:lvl>
    <w:lvl w:ilvl="2" w:tplc="A7004CF2">
      <w:numFmt w:val="bullet"/>
      <w:lvlText w:val="•"/>
      <w:lvlJc w:val="left"/>
      <w:pPr>
        <w:ind w:left="1280" w:hanging="360"/>
      </w:pPr>
      <w:rPr>
        <w:rFonts w:hint="default"/>
        <w:lang w:val="uk-UA" w:eastAsia="en-US" w:bidi="ar-SA"/>
      </w:rPr>
    </w:lvl>
    <w:lvl w:ilvl="3" w:tplc="7132FE6E">
      <w:numFmt w:val="bullet"/>
      <w:lvlText w:val="•"/>
      <w:lvlJc w:val="left"/>
      <w:pPr>
        <w:ind w:left="2413" w:hanging="360"/>
      </w:pPr>
      <w:rPr>
        <w:rFonts w:hint="default"/>
        <w:lang w:val="uk-UA" w:eastAsia="en-US" w:bidi="ar-SA"/>
      </w:rPr>
    </w:lvl>
    <w:lvl w:ilvl="4" w:tplc="4FF24F0A">
      <w:numFmt w:val="bullet"/>
      <w:lvlText w:val="•"/>
      <w:lvlJc w:val="left"/>
      <w:pPr>
        <w:ind w:left="3546" w:hanging="360"/>
      </w:pPr>
      <w:rPr>
        <w:rFonts w:hint="default"/>
        <w:lang w:val="uk-UA" w:eastAsia="en-US" w:bidi="ar-SA"/>
      </w:rPr>
    </w:lvl>
    <w:lvl w:ilvl="5" w:tplc="ABF6B058">
      <w:numFmt w:val="bullet"/>
      <w:lvlText w:val="•"/>
      <w:lvlJc w:val="left"/>
      <w:pPr>
        <w:ind w:left="4679" w:hanging="360"/>
      </w:pPr>
      <w:rPr>
        <w:rFonts w:hint="default"/>
        <w:lang w:val="uk-UA" w:eastAsia="en-US" w:bidi="ar-SA"/>
      </w:rPr>
    </w:lvl>
    <w:lvl w:ilvl="6" w:tplc="C6924602">
      <w:numFmt w:val="bullet"/>
      <w:lvlText w:val="•"/>
      <w:lvlJc w:val="left"/>
      <w:pPr>
        <w:ind w:left="5812" w:hanging="360"/>
      </w:pPr>
      <w:rPr>
        <w:rFonts w:hint="default"/>
        <w:lang w:val="uk-UA" w:eastAsia="en-US" w:bidi="ar-SA"/>
      </w:rPr>
    </w:lvl>
    <w:lvl w:ilvl="7" w:tplc="130C1BA0">
      <w:numFmt w:val="bullet"/>
      <w:lvlText w:val="•"/>
      <w:lvlJc w:val="left"/>
      <w:pPr>
        <w:ind w:left="6945" w:hanging="360"/>
      </w:pPr>
      <w:rPr>
        <w:rFonts w:hint="default"/>
        <w:lang w:val="uk-UA" w:eastAsia="en-US" w:bidi="ar-SA"/>
      </w:rPr>
    </w:lvl>
    <w:lvl w:ilvl="8" w:tplc="4BEE5ABE">
      <w:numFmt w:val="bullet"/>
      <w:lvlText w:val="•"/>
      <w:lvlJc w:val="left"/>
      <w:pPr>
        <w:ind w:left="8078" w:hanging="360"/>
      </w:pPr>
      <w:rPr>
        <w:rFonts w:hint="default"/>
        <w:lang w:val="uk-UA" w:eastAsia="en-US" w:bidi="ar-SA"/>
      </w:rPr>
    </w:lvl>
  </w:abstractNum>
  <w:num w:numId="1">
    <w:abstractNumId w:val="5"/>
  </w:num>
  <w:num w:numId="2">
    <w:abstractNumId w:val="11"/>
  </w:num>
  <w:num w:numId="3">
    <w:abstractNumId w:val="6"/>
  </w:num>
  <w:num w:numId="4">
    <w:abstractNumId w:val="3"/>
  </w:num>
  <w:num w:numId="5">
    <w:abstractNumId w:val="10"/>
  </w:num>
  <w:num w:numId="6">
    <w:abstractNumId w:val="4"/>
  </w:num>
  <w:num w:numId="7">
    <w:abstractNumId w:val="2"/>
  </w:num>
  <w:num w:numId="8">
    <w:abstractNumId w:val="9"/>
  </w:num>
  <w:num w:numId="9">
    <w:abstractNumId w:val="7"/>
  </w:num>
  <w:num w:numId="10">
    <w:abstractNumId w:val="0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0F2"/>
    <w:rsid w:val="000C17AD"/>
    <w:rsid w:val="000D008C"/>
    <w:rsid w:val="000F018E"/>
    <w:rsid w:val="00114E11"/>
    <w:rsid w:val="001859E0"/>
    <w:rsid w:val="001E34A8"/>
    <w:rsid w:val="0022660A"/>
    <w:rsid w:val="00242E85"/>
    <w:rsid w:val="00277334"/>
    <w:rsid w:val="00282A8B"/>
    <w:rsid w:val="0028798F"/>
    <w:rsid w:val="00287A0C"/>
    <w:rsid w:val="002C494F"/>
    <w:rsid w:val="0034176F"/>
    <w:rsid w:val="00343542"/>
    <w:rsid w:val="003507F8"/>
    <w:rsid w:val="00367B8B"/>
    <w:rsid w:val="0037157D"/>
    <w:rsid w:val="00371D03"/>
    <w:rsid w:val="003810E3"/>
    <w:rsid w:val="00393D22"/>
    <w:rsid w:val="003B13FB"/>
    <w:rsid w:val="003E6191"/>
    <w:rsid w:val="003F46A1"/>
    <w:rsid w:val="003F5323"/>
    <w:rsid w:val="00417415"/>
    <w:rsid w:val="0043028E"/>
    <w:rsid w:val="00443EF9"/>
    <w:rsid w:val="00453EF7"/>
    <w:rsid w:val="004671E6"/>
    <w:rsid w:val="00490C48"/>
    <w:rsid w:val="004B3502"/>
    <w:rsid w:val="004C3E97"/>
    <w:rsid w:val="004D05DA"/>
    <w:rsid w:val="004D07A2"/>
    <w:rsid w:val="004E28E7"/>
    <w:rsid w:val="00510F42"/>
    <w:rsid w:val="005173E4"/>
    <w:rsid w:val="00531035"/>
    <w:rsid w:val="005451FE"/>
    <w:rsid w:val="00554C48"/>
    <w:rsid w:val="0057344F"/>
    <w:rsid w:val="00586867"/>
    <w:rsid w:val="005962F3"/>
    <w:rsid w:val="005A7C49"/>
    <w:rsid w:val="005B79C8"/>
    <w:rsid w:val="005C6CF2"/>
    <w:rsid w:val="00640C33"/>
    <w:rsid w:val="00646874"/>
    <w:rsid w:val="00656222"/>
    <w:rsid w:val="006C4A9D"/>
    <w:rsid w:val="006E6843"/>
    <w:rsid w:val="006F2A22"/>
    <w:rsid w:val="006F585A"/>
    <w:rsid w:val="007412CF"/>
    <w:rsid w:val="007601B3"/>
    <w:rsid w:val="00775107"/>
    <w:rsid w:val="0079473A"/>
    <w:rsid w:val="0079638D"/>
    <w:rsid w:val="007E2B5E"/>
    <w:rsid w:val="00812558"/>
    <w:rsid w:val="0082412D"/>
    <w:rsid w:val="00842358"/>
    <w:rsid w:val="008532F2"/>
    <w:rsid w:val="008621C2"/>
    <w:rsid w:val="008743EF"/>
    <w:rsid w:val="008B2C9D"/>
    <w:rsid w:val="008E5E6A"/>
    <w:rsid w:val="008F3961"/>
    <w:rsid w:val="008F4C05"/>
    <w:rsid w:val="008F6380"/>
    <w:rsid w:val="009440C0"/>
    <w:rsid w:val="00953BB7"/>
    <w:rsid w:val="009B6495"/>
    <w:rsid w:val="009D17EA"/>
    <w:rsid w:val="00A50D19"/>
    <w:rsid w:val="00AC324D"/>
    <w:rsid w:val="00AD052A"/>
    <w:rsid w:val="00AD06D4"/>
    <w:rsid w:val="00AD532E"/>
    <w:rsid w:val="00AF2B34"/>
    <w:rsid w:val="00B133CA"/>
    <w:rsid w:val="00B277CB"/>
    <w:rsid w:val="00B27D60"/>
    <w:rsid w:val="00B76FC8"/>
    <w:rsid w:val="00B814A7"/>
    <w:rsid w:val="00BA6D54"/>
    <w:rsid w:val="00BE271A"/>
    <w:rsid w:val="00C43FA9"/>
    <w:rsid w:val="00C815BE"/>
    <w:rsid w:val="00CA1254"/>
    <w:rsid w:val="00D01C9D"/>
    <w:rsid w:val="00D20CA0"/>
    <w:rsid w:val="00D27CD5"/>
    <w:rsid w:val="00D75961"/>
    <w:rsid w:val="00D87C6E"/>
    <w:rsid w:val="00DA11F2"/>
    <w:rsid w:val="00DA68D4"/>
    <w:rsid w:val="00DB5B9F"/>
    <w:rsid w:val="00DC5607"/>
    <w:rsid w:val="00E01315"/>
    <w:rsid w:val="00E2612B"/>
    <w:rsid w:val="00E41B39"/>
    <w:rsid w:val="00E44C8E"/>
    <w:rsid w:val="00E515C1"/>
    <w:rsid w:val="00E710F2"/>
    <w:rsid w:val="00EB4BA8"/>
    <w:rsid w:val="00F01298"/>
    <w:rsid w:val="00F46C20"/>
    <w:rsid w:val="00F547E8"/>
    <w:rsid w:val="00F550A1"/>
    <w:rsid w:val="00F56B20"/>
    <w:rsid w:val="00F57AA5"/>
    <w:rsid w:val="00F853CC"/>
    <w:rsid w:val="00F96C0B"/>
    <w:rsid w:val="00FB44B4"/>
    <w:rsid w:val="00FE500F"/>
    <w:rsid w:val="00FF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E7C63"/>
  <w15:docId w15:val="{B8D87361-551E-40EF-AF89-52EAC8A4A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321" w:right="516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59"/>
      <w:jc w:val="both"/>
    </w:pPr>
    <w:rPr>
      <w:sz w:val="24"/>
      <w:szCs w:val="24"/>
    </w:rPr>
  </w:style>
  <w:style w:type="paragraph" w:styleId="a4">
    <w:name w:val="List Paragraph"/>
    <w:aliases w:val="основний,Основний"/>
    <w:basedOn w:val="a"/>
    <w:link w:val="a5"/>
    <w:uiPriority w:val="34"/>
    <w:qFormat/>
    <w:pPr>
      <w:ind w:left="859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5"/>
    </w:pPr>
  </w:style>
  <w:style w:type="character" w:styleId="a6">
    <w:name w:val="Hyperlink"/>
    <w:basedOn w:val="a0"/>
    <w:uiPriority w:val="99"/>
    <w:unhideWhenUsed/>
    <w:rsid w:val="005B79C8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5B79C8"/>
    <w:rPr>
      <w:color w:val="800080" w:themeColor="followedHyperlink"/>
      <w:u w:val="single"/>
    </w:rPr>
  </w:style>
  <w:style w:type="table" w:styleId="a8">
    <w:name w:val="Table Grid"/>
    <w:basedOn w:val="a1"/>
    <w:uiPriority w:val="39"/>
    <w:rsid w:val="00D20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46C20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F46C20"/>
    <w:rPr>
      <w:rFonts w:ascii="Tahoma" w:eastAsia="Times New Roman" w:hAnsi="Tahoma" w:cs="Tahoma"/>
      <w:sz w:val="16"/>
      <w:szCs w:val="16"/>
      <w:lang w:val="uk-UA"/>
    </w:rPr>
  </w:style>
  <w:style w:type="paragraph" w:customStyle="1" w:styleId="Default">
    <w:name w:val="Default"/>
    <w:uiPriority w:val="99"/>
    <w:rsid w:val="007412CF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iudoqc">
    <w:name w:val="iudoqc"/>
    <w:basedOn w:val="a0"/>
    <w:rsid w:val="00242E85"/>
  </w:style>
  <w:style w:type="character" w:customStyle="1" w:styleId="10">
    <w:name w:val="Неразрешенное упоминание1"/>
    <w:basedOn w:val="a0"/>
    <w:uiPriority w:val="99"/>
    <w:semiHidden/>
    <w:unhideWhenUsed/>
    <w:rsid w:val="003B13FB"/>
    <w:rPr>
      <w:color w:val="605E5C"/>
      <w:shd w:val="clear" w:color="auto" w:fill="E1DFDD"/>
    </w:rPr>
  </w:style>
  <w:style w:type="paragraph" w:styleId="ab">
    <w:name w:val="Normal (Web)"/>
    <w:basedOn w:val="a"/>
    <w:uiPriority w:val="99"/>
    <w:unhideWhenUsed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docdata">
    <w:name w:val="docdata"/>
    <w:aliases w:val="docy,v5,12343,baiaagaaboqcaaadxigaaauxlaaaaaaaaaaaaaaaaaaaaaaaaaaaaaaaaaaaaaaaaaaaaaaaaaaaaaaaaaaaaaaaaaaaaaaaaaaaaaaaaaaaaaaaaaaaaaaaaaaaaaaaaaaaaaaaaaaaaaaaaaaaaaaaaaaaaaaaaaaaaaaaaaaaaaaaaaaaaaaaaaaaaaaaaaaaaaaaaaaaaaaaaaaaaaaaaaaaaaaaaaaaaaa"/>
    <w:basedOn w:val="a"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11">
    <w:name w:val="Незакрита згадка1"/>
    <w:basedOn w:val="a0"/>
    <w:uiPriority w:val="99"/>
    <w:semiHidden/>
    <w:unhideWhenUsed/>
    <w:rsid w:val="00371D03"/>
    <w:rPr>
      <w:color w:val="605E5C"/>
      <w:shd w:val="clear" w:color="auto" w:fill="E1DFDD"/>
    </w:rPr>
  </w:style>
  <w:style w:type="character" w:styleId="ac">
    <w:name w:val="Emphasis"/>
    <w:basedOn w:val="a0"/>
    <w:uiPriority w:val="20"/>
    <w:qFormat/>
    <w:rsid w:val="005451FE"/>
    <w:rPr>
      <w:i/>
      <w:iCs/>
    </w:rPr>
  </w:style>
  <w:style w:type="character" w:styleId="ad">
    <w:name w:val="Unresolved Mention"/>
    <w:basedOn w:val="a0"/>
    <w:uiPriority w:val="99"/>
    <w:semiHidden/>
    <w:unhideWhenUsed/>
    <w:rsid w:val="00F01298"/>
    <w:rPr>
      <w:color w:val="605E5C"/>
      <w:shd w:val="clear" w:color="auto" w:fill="E1DFDD"/>
    </w:rPr>
  </w:style>
  <w:style w:type="paragraph" w:customStyle="1" w:styleId="12">
    <w:name w:val="Абзац списка1"/>
    <w:basedOn w:val="a"/>
    <w:rsid w:val="00490C48"/>
    <w:pPr>
      <w:ind w:left="152" w:firstLine="709"/>
    </w:pPr>
    <w:rPr>
      <w:rFonts w:ascii="Arial" w:hAnsi="Arial"/>
      <w:lang w:val="uk" w:eastAsia="uk"/>
    </w:rPr>
  </w:style>
  <w:style w:type="character" w:customStyle="1" w:styleId="a5">
    <w:name w:val="Абзац списку Знак"/>
    <w:aliases w:val="основний Знак,Основний Знак"/>
    <w:link w:val="a4"/>
    <w:uiPriority w:val="34"/>
    <w:locked/>
    <w:rsid w:val="00490C48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26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4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.kobelja@chnu.edu.ua" TargetMode="External"/><Relationship Id="rId13" Type="http://schemas.openxmlformats.org/officeDocument/2006/relationships/hyperlink" Target="https://www.chnu.edu.ua/media/ni4ptvsk/polityka-vykorystannia-shtuchnoho-intelektu-chnu.pdf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bup.chnu.edu.ua/pro-nas/kolektyv-kafedry/kobelia-zoriana-ihorivna/" TargetMode="External"/><Relationship Id="rId12" Type="http://schemas.openxmlformats.org/officeDocument/2006/relationships/hyperlink" Target="https://www.chnu.edu.ua/media/lnojdab4/pravyla-akademichnoi-dobrochesnosti.pd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kmu.gov.ua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www.chnu.edu.ua/media/hkzbr1b2/polozhennia-pro-vyiavlennia-ta-zapobihannia-akademichnomu-plahiatu-u-chnu-2025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kmu.gov.ua/" TargetMode="External"/><Relationship Id="rId10" Type="http://schemas.openxmlformats.org/officeDocument/2006/relationships/hyperlink" Target="https://www.chnu.edu.ua/media/jxdbs0zb/etychnyi-kodeks-chernivetskoho-natsionalnoho-universytetu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oodle.chnu.edu.ua/course/view.php?id=7100" TargetMode="External"/><Relationship Id="rId14" Type="http://schemas.openxmlformats.org/officeDocument/2006/relationships/hyperlink" Target="https://archer.chnu.edu.u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9F0177-55BF-4BD9-9A40-A539121AF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4696</Words>
  <Characters>2677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Мастер</dc:creator>
  <cp:keywords/>
  <dc:description/>
  <cp:lastModifiedBy>Зоряна Кобеля</cp:lastModifiedBy>
  <cp:revision>2</cp:revision>
  <dcterms:created xsi:type="dcterms:W3CDTF">2026-02-05T15:07:00Z</dcterms:created>
  <dcterms:modified xsi:type="dcterms:W3CDTF">2026-02-05T15:07:00Z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2020-05-09T00:00:00Z</vt:filetime>
  </property>
  <property fmtid="{D5CDD505-2E9C-101B-9397-08002B2CF9AE}" pid="3" name="Creator">
    <vt:lpwstr>Acrobat PDFMaker 20 для Word</vt:lpwstr>
  </property>
  <property fmtid="{D5CDD505-2E9C-101B-9397-08002B2CF9AE}" pid="4" name="LastSaved">
    <vt:filetime>2020-11-23T00:00:00Z</vt:filetime>
  </property>
</Properties>
</file>