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739176" w14:textId="5A884EC8" w:rsidR="008F6F50" w:rsidRDefault="008F6F50" w:rsidP="008F6F50">
      <w:pPr>
        <w:spacing w:after="0"/>
        <w:ind w:right="-850" w:hanging="1417"/>
        <w:jc w:val="center"/>
        <w:rPr>
          <w:rFonts w:ascii="Times New Roman" w:hAnsi="Times New Roman"/>
        </w:rPr>
        <w:sectPr w:rsidR="008F6F50" w:rsidSect="008F6F50">
          <w:pgSz w:w="11906" w:h="16838"/>
          <w:pgMar w:top="0" w:right="850" w:bottom="0" w:left="1417" w:header="708" w:footer="708" w:gutter="0"/>
          <w:cols w:space="708"/>
          <w:docGrid w:linePitch="360"/>
        </w:sectPr>
      </w:pPr>
      <w:r>
        <w:rPr>
          <w:noProof/>
          <w:lang w:eastAsia="uk-UA"/>
        </w:rPr>
        <w:drawing>
          <wp:inline distT="0" distB="0" distL="0" distR="0" wp14:anchorId="3A434412" wp14:editId="5E018C13">
            <wp:extent cx="7219243" cy="10658475"/>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222958" cy="10663960"/>
                    </a:xfrm>
                    <a:prstGeom prst="rect">
                      <a:avLst/>
                    </a:prstGeom>
                  </pic:spPr>
                </pic:pic>
              </a:graphicData>
            </a:graphic>
          </wp:inline>
        </w:drawing>
      </w:r>
    </w:p>
    <w:p w14:paraId="31AFD464" w14:textId="5BE53C44" w:rsidR="008F6F50" w:rsidRDefault="008F6F50" w:rsidP="008F6F50">
      <w:pPr>
        <w:spacing w:after="0"/>
        <w:ind w:left="-1417" w:right="-850"/>
        <w:jc w:val="center"/>
        <w:rPr>
          <w:rFonts w:ascii="Times New Roman" w:hAnsi="Times New Roman"/>
          <w:sz w:val="28"/>
          <w:szCs w:val="36"/>
        </w:rPr>
        <w:sectPr w:rsidR="008F6F50" w:rsidSect="008F6F50">
          <w:pgSz w:w="11906" w:h="16838"/>
          <w:pgMar w:top="0" w:right="850" w:bottom="0" w:left="1417" w:header="708" w:footer="708" w:gutter="0"/>
          <w:cols w:space="708"/>
          <w:docGrid w:linePitch="360"/>
        </w:sectPr>
      </w:pPr>
      <w:r>
        <w:rPr>
          <w:noProof/>
          <w:lang w:eastAsia="uk-UA"/>
        </w:rPr>
        <w:lastRenderedPageBreak/>
        <w:drawing>
          <wp:inline distT="0" distB="0" distL="0" distR="0" wp14:anchorId="0445D2F3" wp14:editId="77638B2F">
            <wp:extent cx="7162280" cy="1066800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168382" cy="10677089"/>
                    </a:xfrm>
                    <a:prstGeom prst="rect">
                      <a:avLst/>
                    </a:prstGeom>
                  </pic:spPr>
                </pic:pic>
              </a:graphicData>
            </a:graphic>
          </wp:inline>
        </w:drawing>
      </w:r>
      <w:bookmarkStart w:id="0" w:name="_GoBack"/>
      <w:bookmarkEnd w:id="0"/>
    </w:p>
    <w:p w14:paraId="41821031" w14:textId="7BE8EBED" w:rsidR="00322AFB" w:rsidRDefault="00322AFB" w:rsidP="00322AFB">
      <w:pPr>
        <w:spacing w:after="0"/>
        <w:jc w:val="right"/>
      </w:pPr>
    </w:p>
    <w:p w14:paraId="7C9D4FAD" w14:textId="392E8D1B" w:rsidR="00115A76" w:rsidRDefault="00123C97" w:rsidP="008413E4">
      <w:pPr>
        <w:spacing w:after="0" w:line="240" w:lineRule="auto"/>
        <w:ind w:firstLine="709"/>
        <w:jc w:val="center"/>
        <w:rPr>
          <w:rFonts w:ascii="Times New Roman" w:hAnsi="Times New Roman" w:cs="Times New Roman"/>
          <w:b/>
          <w:color w:val="000000" w:themeColor="text1"/>
          <w:kern w:val="24"/>
          <w:sz w:val="24"/>
          <w:szCs w:val="24"/>
        </w:rPr>
      </w:pPr>
      <w:bookmarkStart w:id="1" w:name="_Hlk53237772"/>
      <w:r w:rsidRPr="00123C97">
        <w:rPr>
          <w:rFonts w:ascii="Times New Roman" w:hAnsi="Times New Roman" w:cs="Times New Roman"/>
          <w:b/>
          <w:color w:val="000000" w:themeColor="text1"/>
          <w:kern w:val="24"/>
          <w:sz w:val="24"/>
          <w:szCs w:val="24"/>
        </w:rPr>
        <w:t>Мета навчальної дисципліни.</w:t>
      </w:r>
      <w:bookmarkEnd w:id="1"/>
    </w:p>
    <w:p w14:paraId="286B24C0" w14:textId="77777777" w:rsidR="00C37C71" w:rsidRPr="00744212" w:rsidRDefault="00C37C71" w:rsidP="00C37C71">
      <w:pPr>
        <w:shd w:val="clear" w:color="auto" w:fill="FFFFFF" w:themeFill="background1"/>
        <w:spacing w:after="0" w:line="240" w:lineRule="auto"/>
        <w:ind w:firstLine="709"/>
        <w:jc w:val="both"/>
        <w:rPr>
          <w:rFonts w:ascii="Times New Roman" w:hAnsi="Times New Roman" w:cs="Times New Roman"/>
          <w:color w:val="000000" w:themeColor="text1"/>
          <w:kern w:val="24"/>
          <w:sz w:val="24"/>
          <w:szCs w:val="24"/>
        </w:rPr>
      </w:pPr>
      <w:r w:rsidRPr="00744212">
        <w:rPr>
          <w:rFonts w:ascii="Times New Roman" w:hAnsi="Times New Roman" w:cs="Times New Roman"/>
          <w:sz w:val="24"/>
          <w:szCs w:val="24"/>
        </w:rPr>
        <w:t>Пропонована навчальна дисципліна «Міжнародна економіка» викладається у 4 семестрі 2 курсу і рекомендована студентам вищих навчальних закладів економічного спрямування, які здобувають фахову освіту за освітньо-кваліфікаційним рівнем бакалавра</w:t>
      </w:r>
      <w:r w:rsidRPr="00744212">
        <w:rPr>
          <w:rFonts w:ascii="Times New Roman" w:hAnsi="Times New Roman" w:cs="Times New Roman"/>
          <w:color w:val="000000" w:themeColor="text1"/>
          <w:kern w:val="24"/>
          <w:sz w:val="24"/>
          <w:szCs w:val="24"/>
        </w:rPr>
        <w:t>.</w:t>
      </w:r>
    </w:p>
    <w:p w14:paraId="316D910C" w14:textId="77777777" w:rsidR="00C37C71" w:rsidRPr="00744212" w:rsidRDefault="00C37C71" w:rsidP="00C37C71">
      <w:pPr>
        <w:shd w:val="clear" w:color="auto" w:fill="FFFFFF" w:themeFill="background1"/>
        <w:spacing w:after="0" w:line="240" w:lineRule="auto"/>
        <w:ind w:firstLine="709"/>
        <w:jc w:val="both"/>
        <w:rPr>
          <w:rFonts w:ascii="Times New Roman" w:hAnsi="Times New Roman" w:cs="Times New Roman"/>
          <w:color w:val="000000" w:themeColor="text1"/>
          <w:kern w:val="24"/>
          <w:sz w:val="24"/>
          <w:szCs w:val="24"/>
        </w:rPr>
      </w:pPr>
      <w:r w:rsidRPr="00C37C71">
        <w:rPr>
          <w:rFonts w:ascii="Times New Roman" w:hAnsi="Times New Roman" w:cs="Times New Roman"/>
          <w:bCs/>
          <w:color w:val="000000" w:themeColor="text1"/>
          <w:kern w:val="24"/>
          <w:sz w:val="24"/>
          <w:szCs w:val="24"/>
        </w:rPr>
        <w:t>Мета навчальної дисципліни</w:t>
      </w:r>
      <w:r w:rsidRPr="00744212">
        <w:rPr>
          <w:rFonts w:ascii="Times New Roman" w:hAnsi="Times New Roman" w:cs="Times New Roman"/>
          <w:b/>
          <w:bCs/>
          <w:color w:val="000000" w:themeColor="text1"/>
          <w:kern w:val="24"/>
          <w:sz w:val="24"/>
          <w:szCs w:val="24"/>
        </w:rPr>
        <w:t xml:space="preserve"> - </w:t>
      </w:r>
      <w:r w:rsidRPr="00744212">
        <w:rPr>
          <w:rFonts w:ascii="Times New Roman" w:hAnsi="Times New Roman" w:cs="Times New Roman"/>
          <w:color w:val="000000" w:themeColor="text1"/>
          <w:kern w:val="24"/>
          <w:sz w:val="24"/>
          <w:szCs w:val="24"/>
        </w:rPr>
        <w:t xml:space="preserve">формування у студентів знань про загальні світогосподарські процеси, опанування теоретичних основ та набуття навичок аналізу процесів і тенденцій у </w:t>
      </w:r>
      <w:r>
        <w:rPr>
          <w:rFonts w:ascii="Times New Roman" w:hAnsi="Times New Roman" w:cs="Times New Roman"/>
          <w:color w:val="000000" w:themeColor="text1"/>
          <w:kern w:val="24"/>
          <w:sz w:val="24"/>
          <w:szCs w:val="24"/>
        </w:rPr>
        <w:t xml:space="preserve">сфері </w:t>
      </w:r>
      <w:r w:rsidRPr="00744212">
        <w:rPr>
          <w:rFonts w:ascii="Times New Roman" w:hAnsi="Times New Roman" w:cs="Times New Roman"/>
          <w:color w:val="000000" w:themeColor="text1"/>
          <w:kern w:val="24"/>
          <w:sz w:val="24"/>
          <w:szCs w:val="24"/>
        </w:rPr>
        <w:t>міжнародної економічної взаємодії</w:t>
      </w:r>
      <w:r w:rsidRPr="00744212">
        <w:rPr>
          <w:rFonts w:ascii="Times New Roman" w:hAnsi="Times New Roman" w:cs="Times New Roman"/>
          <w:i/>
          <w:iCs/>
          <w:color w:val="000000" w:themeColor="text1"/>
          <w:kern w:val="24"/>
          <w:sz w:val="24"/>
          <w:szCs w:val="24"/>
        </w:rPr>
        <w:t>.</w:t>
      </w:r>
    </w:p>
    <w:p w14:paraId="7E6959D5" w14:textId="77777777" w:rsidR="00893F58" w:rsidRPr="00936311" w:rsidRDefault="00893F58" w:rsidP="00936311">
      <w:pPr>
        <w:spacing w:after="0" w:line="240" w:lineRule="auto"/>
        <w:ind w:firstLine="709"/>
        <w:jc w:val="both"/>
        <w:rPr>
          <w:rFonts w:ascii="Times New Roman" w:hAnsi="Times New Roman" w:cs="Times New Roman"/>
          <w:color w:val="000000" w:themeColor="text1"/>
          <w:kern w:val="24"/>
          <w:sz w:val="24"/>
          <w:szCs w:val="24"/>
        </w:rPr>
      </w:pPr>
    </w:p>
    <w:p w14:paraId="12C60DD0" w14:textId="77777777" w:rsidR="00DF21DC" w:rsidRPr="00C4535F" w:rsidRDefault="00DF21DC" w:rsidP="00DF21DC">
      <w:pPr>
        <w:spacing w:after="0" w:line="240" w:lineRule="auto"/>
        <w:ind w:firstLine="709"/>
        <w:jc w:val="center"/>
        <w:rPr>
          <w:rFonts w:ascii="Times New Roman" w:hAnsi="Times New Roman" w:cs="Times New Roman"/>
          <w:b/>
          <w:bCs/>
          <w:color w:val="000000" w:themeColor="text1"/>
          <w:kern w:val="24"/>
          <w:sz w:val="24"/>
          <w:szCs w:val="24"/>
        </w:rPr>
      </w:pPr>
      <w:r>
        <w:rPr>
          <w:rFonts w:ascii="Times New Roman" w:hAnsi="Times New Roman" w:cs="Times New Roman"/>
          <w:b/>
          <w:bCs/>
          <w:color w:val="000000" w:themeColor="text1"/>
          <w:kern w:val="24"/>
          <w:sz w:val="24"/>
          <w:szCs w:val="24"/>
        </w:rPr>
        <w:t>Пререквізити</w:t>
      </w:r>
    </w:p>
    <w:p w14:paraId="22D3DCF3" w14:textId="5C303B7F" w:rsidR="00DF21DC" w:rsidRPr="00DF21DC" w:rsidRDefault="00DF21DC" w:rsidP="006F7B24">
      <w:pPr>
        <w:widowControl w:val="0"/>
        <w:autoSpaceDE w:val="0"/>
        <w:autoSpaceDN w:val="0"/>
        <w:spacing w:after="0" w:line="240" w:lineRule="auto"/>
        <w:ind w:firstLine="709"/>
        <w:jc w:val="both"/>
        <w:rPr>
          <w:rFonts w:ascii="Times New Roman" w:eastAsia="Times New Roman" w:hAnsi="Times New Roman" w:cs="Times New Roman"/>
          <w:b/>
          <w:color w:val="4F81BD"/>
          <w:sz w:val="24"/>
          <w:szCs w:val="24"/>
        </w:rPr>
      </w:pPr>
      <w:r w:rsidRPr="00DF21DC">
        <w:rPr>
          <w:rFonts w:ascii="Times New Roman" w:eastAsia="Calibri" w:hAnsi="Times New Roman" w:cs="Times New Roman"/>
          <w:color w:val="000000"/>
          <w:kern w:val="24"/>
          <w:sz w:val="24"/>
          <w:szCs w:val="24"/>
        </w:rPr>
        <w:t xml:space="preserve">Навчальна дисципліна «Міжнародна економіка» відповідно до структурно-логічної хеми освітньо-професійної програми базується на таких дисциплінах як «Мікроекономіка» та «Макроекономіка» слухається здобувачами освіти в четвертому семестрі другого року навчання паралельно із такими дисциплінами як </w:t>
      </w:r>
      <w:r w:rsidRPr="00F71D97">
        <w:rPr>
          <w:rFonts w:ascii="Times New Roman" w:eastAsia="Calibri" w:hAnsi="Times New Roman" w:cs="Times New Roman"/>
          <w:color w:val="000000"/>
          <w:kern w:val="24"/>
          <w:sz w:val="24"/>
          <w:szCs w:val="24"/>
        </w:rPr>
        <w:t>«</w:t>
      </w:r>
      <w:r w:rsidR="00F71D97" w:rsidRPr="00F71D97">
        <w:rPr>
          <w:rFonts w:ascii="Times New Roman" w:eastAsia="Calibri" w:hAnsi="Times New Roman" w:cs="Times New Roman"/>
          <w:color w:val="000000"/>
          <w:kern w:val="24"/>
          <w:sz w:val="24"/>
          <w:szCs w:val="24"/>
        </w:rPr>
        <w:t>Корпоративна</w:t>
      </w:r>
      <w:r w:rsidR="00F71D97">
        <w:rPr>
          <w:rFonts w:ascii="Times New Roman" w:eastAsia="Calibri" w:hAnsi="Times New Roman" w:cs="Times New Roman"/>
          <w:color w:val="000000"/>
          <w:kern w:val="24"/>
          <w:sz w:val="24"/>
          <w:szCs w:val="24"/>
        </w:rPr>
        <w:t xml:space="preserve"> </w:t>
      </w:r>
      <w:r w:rsidR="00F71D97" w:rsidRPr="00F71D97">
        <w:rPr>
          <w:rFonts w:ascii="Times New Roman" w:eastAsia="Calibri" w:hAnsi="Times New Roman" w:cs="Times New Roman"/>
          <w:color w:val="000000"/>
          <w:kern w:val="24"/>
          <w:sz w:val="24"/>
          <w:szCs w:val="24"/>
        </w:rPr>
        <w:t>культура</w:t>
      </w:r>
      <w:r w:rsidRPr="00F71D97">
        <w:rPr>
          <w:rFonts w:ascii="Times New Roman" w:eastAsia="Calibri" w:hAnsi="Times New Roman" w:cs="Times New Roman"/>
          <w:color w:val="000000"/>
          <w:kern w:val="24"/>
          <w:sz w:val="24"/>
          <w:szCs w:val="24"/>
        </w:rPr>
        <w:t>», «</w:t>
      </w:r>
      <w:r w:rsidR="00F71D97" w:rsidRPr="00F71D97">
        <w:rPr>
          <w:rFonts w:ascii="Times New Roman" w:eastAsia="Calibri" w:hAnsi="Times New Roman" w:cs="Times New Roman"/>
          <w:color w:val="000000"/>
          <w:kern w:val="24"/>
          <w:sz w:val="24"/>
          <w:szCs w:val="24"/>
        </w:rPr>
        <w:t>Маркетинг</w:t>
      </w:r>
      <w:r w:rsidRPr="00F71D97">
        <w:rPr>
          <w:rFonts w:ascii="Times New Roman" w:eastAsia="Calibri" w:hAnsi="Times New Roman" w:cs="Times New Roman"/>
          <w:color w:val="000000"/>
          <w:kern w:val="24"/>
          <w:sz w:val="24"/>
          <w:szCs w:val="24"/>
        </w:rPr>
        <w:t xml:space="preserve">» </w:t>
      </w:r>
      <w:r w:rsidR="00F71D97" w:rsidRPr="00F71D97">
        <w:rPr>
          <w:rFonts w:ascii="Times New Roman" w:eastAsia="Calibri" w:hAnsi="Times New Roman" w:cs="Times New Roman"/>
          <w:color w:val="000000"/>
          <w:kern w:val="24"/>
          <w:sz w:val="24"/>
          <w:szCs w:val="24"/>
        </w:rPr>
        <w:t>та вибіркові дисципліни</w:t>
      </w:r>
      <w:r w:rsidRPr="00F71D97">
        <w:rPr>
          <w:rFonts w:ascii="Times New Roman" w:eastAsia="Calibri" w:hAnsi="Times New Roman" w:cs="Times New Roman"/>
          <w:color w:val="000000"/>
          <w:kern w:val="24"/>
          <w:sz w:val="24"/>
          <w:szCs w:val="24"/>
        </w:rPr>
        <w:t>. Вивчення дисципліни «Міжнародна економіка» є основою для засвоєння інших обов’язкових дисциплін, зокрема «</w:t>
      </w:r>
      <w:r w:rsidR="00F71D97" w:rsidRPr="00F71D97">
        <w:rPr>
          <w:rFonts w:ascii="Times New Roman" w:eastAsia="Calibri" w:hAnsi="Times New Roman" w:cs="Times New Roman"/>
          <w:color w:val="000000"/>
          <w:kern w:val="24"/>
          <w:sz w:val="24"/>
          <w:szCs w:val="24"/>
        </w:rPr>
        <w:t>Ринок праці та</w:t>
      </w:r>
      <w:r w:rsidR="00F71D97">
        <w:rPr>
          <w:rFonts w:ascii="Times New Roman" w:eastAsia="Calibri" w:hAnsi="Times New Roman" w:cs="Times New Roman"/>
          <w:color w:val="000000"/>
          <w:kern w:val="24"/>
          <w:sz w:val="24"/>
          <w:szCs w:val="24"/>
        </w:rPr>
        <w:t xml:space="preserve"> </w:t>
      </w:r>
      <w:r w:rsidR="00F71D97" w:rsidRPr="00F71D97">
        <w:rPr>
          <w:rFonts w:ascii="Times New Roman" w:eastAsia="Calibri" w:hAnsi="Times New Roman" w:cs="Times New Roman"/>
          <w:color w:val="000000"/>
          <w:kern w:val="24"/>
          <w:sz w:val="24"/>
          <w:szCs w:val="24"/>
        </w:rPr>
        <w:t>політика</w:t>
      </w:r>
      <w:r w:rsidR="00F71D97">
        <w:rPr>
          <w:rFonts w:ascii="Times New Roman" w:eastAsia="Calibri" w:hAnsi="Times New Roman" w:cs="Times New Roman"/>
          <w:color w:val="000000"/>
          <w:kern w:val="24"/>
          <w:sz w:val="24"/>
          <w:szCs w:val="24"/>
        </w:rPr>
        <w:t xml:space="preserve"> </w:t>
      </w:r>
      <w:r w:rsidR="00F71D97" w:rsidRPr="00F71D97">
        <w:rPr>
          <w:rFonts w:ascii="Times New Roman" w:eastAsia="Calibri" w:hAnsi="Times New Roman" w:cs="Times New Roman"/>
          <w:color w:val="000000"/>
          <w:kern w:val="24"/>
          <w:sz w:val="24"/>
          <w:szCs w:val="24"/>
        </w:rPr>
        <w:t>зайнятості</w:t>
      </w:r>
      <w:r w:rsidRPr="00F71D97">
        <w:rPr>
          <w:rFonts w:ascii="Times New Roman" w:eastAsia="Calibri" w:hAnsi="Times New Roman" w:cs="Times New Roman"/>
          <w:color w:val="000000"/>
          <w:kern w:val="24"/>
          <w:sz w:val="24"/>
          <w:szCs w:val="24"/>
        </w:rPr>
        <w:t>».</w:t>
      </w:r>
    </w:p>
    <w:p w14:paraId="21429D3B" w14:textId="77777777" w:rsidR="000B039C" w:rsidRDefault="000B039C" w:rsidP="00DF21DC">
      <w:pPr>
        <w:spacing w:after="0" w:line="240" w:lineRule="auto"/>
        <w:ind w:firstLine="709"/>
        <w:jc w:val="center"/>
        <w:rPr>
          <w:rFonts w:ascii="Times New Roman" w:hAnsi="Times New Roman" w:cs="Times New Roman"/>
          <w:b/>
          <w:bCs/>
          <w:color w:val="000000" w:themeColor="text1"/>
          <w:kern w:val="24"/>
          <w:sz w:val="24"/>
          <w:szCs w:val="24"/>
        </w:rPr>
      </w:pPr>
    </w:p>
    <w:p w14:paraId="2AA84813" w14:textId="4B6C9FFD" w:rsidR="008413E4" w:rsidRDefault="00123C97" w:rsidP="00DF21DC">
      <w:pPr>
        <w:spacing w:after="0" w:line="240" w:lineRule="auto"/>
        <w:ind w:firstLine="709"/>
        <w:jc w:val="center"/>
        <w:rPr>
          <w:rFonts w:ascii="Times New Roman" w:hAnsi="Times New Roman" w:cs="Times New Roman"/>
          <w:b/>
          <w:bCs/>
          <w:color w:val="000000" w:themeColor="text1"/>
          <w:kern w:val="24"/>
          <w:sz w:val="24"/>
          <w:szCs w:val="24"/>
        </w:rPr>
      </w:pPr>
      <w:r w:rsidRPr="005279D7">
        <w:rPr>
          <w:rFonts w:ascii="Times New Roman" w:hAnsi="Times New Roman" w:cs="Times New Roman"/>
          <w:b/>
          <w:bCs/>
          <w:color w:val="000000" w:themeColor="text1"/>
          <w:kern w:val="24"/>
          <w:sz w:val="24"/>
          <w:szCs w:val="24"/>
        </w:rPr>
        <w:t>Результати навчання</w:t>
      </w:r>
      <w:r w:rsidR="008413E4">
        <w:rPr>
          <w:rFonts w:ascii="Times New Roman" w:hAnsi="Times New Roman" w:cs="Times New Roman"/>
          <w:b/>
          <w:bCs/>
          <w:color w:val="000000" w:themeColor="text1"/>
          <w:kern w:val="24"/>
          <w:sz w:val="24"/>
          <w:szCs w:val="24"/>
        </w:rPr>
        <w:t>.</w:t>
      </w:r>
    </w:p>
    <w:p w14:paraId="374C7FCD" w14:textId="5759E007" w:rsidR="00AD618E" w:rsidRPr="00744212" w:rsidRDefault="00123C97" w:rsidP="00AD618E">
      <w:pPr>
        <w:spacing w:after="0" w:line="240" w:lineRule="auto"/>
        <w:ind w:firstLine="709"/>
        <w:jc w:val="both"/>
        <w:rPr>
          <w:rFonts w:ascii="Times New Roman" w:hAnsi="Times New Roman" w:cs="Times New Roman"/>
          <w:color w:val="000000" w:themeColor="text1"/>
          <w:kern w:val="24"/>
          <w:sz w:val="24"/>
          <w:szCs w:val="24"/>
        </w:rPr>
      </w:pPr>
      <w:r w:rsidRPr="005279D7">
        <w:rPr>
          <w:rFonts w:ascii="Times New Roman" w:hAnsi="Times New Roman" w:cs="Times New Roman"/>
          <w:color w:val="000000" w:themeColor="text1"/>
          <w:kern w:val="24"/>
          <w:sz w:val="24"/>
          <w:szCs w:val="24"/>
        </w:rPr>
        <w:t xml:space="preserve"> </w:t>
      </w:r>
      <w:r w:rsidR="00AD618E" w:rsidRPr="00744212">
        <w:rPr>
          <w:rFonts w:ascii="Times New Roman" w:hAnsi="Times New Roman" w:cs="Times New Roman"/>
          <w:color w:val="000000" w:themeColor="text1"/>
          <w:kern w:val="24"/>
          <w:sz w:val="24"/>
          <w:szCs w:val="24"/>
        </w:rPr>
        <w:t xml:space="preserve">Відповідно до освітньо-професійної програми підготовки бакалаврів галузі знань </w:t>
      </w:r>
      <w:r w:rsidR="00E756A7" w:rsidRPr="00E756A7">
        <w:rPr>
          <w:rFonts w:ascii="Times New Roman" w:hAnsi="Times New Roman" w:cs="Times New Roman"/>
          <w:color w:val="000000" w:themeColor="text1"/>
          <w:kern w:val="24"/>
          <w:sz w:val="24"/>
          <w:szCs w:val="24"/>
        </w:rPr>
        <w:t>07 «Управління та адміністрування»</w:t>
      </w:r>
      <w:r w:rsidR="00AD618E" w:rsidRPr="00744212">
        <w:rPr>
          <w:rFonts w:ascii="Times New Roman" w:hAnsi="Times New Roman" w:cs="Times New Roman"/>
          <w:color w:val="000000" w:themeColor="text1"/>
          <w:kern w:val="24"/>
          <w:sz w:val="24"/>
          <w:szCs w:val="24"/>
        </w:rPr>
        <w:t xml:space="preserve"> за спеціальністю </w:t>
      </w:r>
      <w:r w:rsidR="00E756A7" w:rsidRPr="00E756A7">
        <w:rPr>
          <w:rFonts w:ascii="Times New Roman" w:hAnsi="Times New Roman" w:cs="Times New Roman"/>
          <w:color w:val="000000" w:themeColor="text1"/>
          <w:kern w:val="24"/>
          <w:sz w:val="24"/>
          <w:szCs w:val="24"/>
        </w:rPr>
        <w:t>076 «Підприємництво та торгівля»</w:t>
      </w:r>
      <w:r w:rsidR="00AD618E" w:rsidRPr="00744212">
        <w:rPr>
          <w:rFonts w:ascii="Times New Roman" w:hAnsi="Times New Roman" w:cs="Times New Roman"/>
          <w:color w:val="000000" w:themeColor="text1"/>
          <w:kern w:val="24"/>
          <w:sz w:val="24"/>
          <w:szCs w:val="24"/>
        </w:rPr>
        <w:t xml:space="preserve"> (освітня програма «</w:t>
      </w:r>
      <w:r w:rsidR="00E756A7" w:rsidRPr="00E756A7">
        <w:rPr>
          <w:rFonts w:ascii="Times New Roman" w:hAnsi="Times New Roman" w:cs="Times New Roman"/>
          <w:color w:val="000000" w:themeColor="text1"/>
          <w:kern w:val="24"/>
          <w:sz w:val="24"/>
          <w:szCs w:val="24"/>
        </w:rPr>
        <w:t>Економіка та організація бізнесу</w:t>
      </w:r>
      <w:r w:rsidR="00AD618E" w:rsidRPr="00744212">
        <w:rPr>
          <w:rFonts w:ascii="Times New Roman" w:hAnsi="Times New Roman" w:cs="Times New Roman"/>
          <w:color w:val="000000" w:themeColor="text1"/>
          <w:kern w:val="24"/>
          <w:sz w:val="24"/>
          <w:szCs w:val="24"/>
        </w:rPr>
        <w:t>») вивчення дисципліни «Міжнародна економіка» сприяє формуванню наступних компетентностей і програмних результатів навчання:</w:t>
      </w:r>
    </w:p>
    <w:p w14:paraId="4538D58A" w14:textId="77777777" w:rsidR="001139BC" w:rsidRPr="00F638E8" w:rsidRDefault="001139BC" w:rsidP="00AD618E">
      <w:pPr>
        <w:spacing w:after="0" w:line="240" w:lineRule="auto"/>
        <w:ind w:firstLine="709"/>
        <w:jc w:val="both"/>
        <w:rPr>
          <w:rFonts w:ascii="Times New Roman" w:hAnsi="Times New Roman" w:cs="Times New Roman"/>
          <w:b/>
          <w:bCs/>
          <w:i/>
          <w:iCs/>
          <w:color w:val="000000" w:themeColor="text1"/>
          <w:kern w:val="24"/>
          <w:sz w:val="24"/>
          <w:szCs w:val="24"/>
        </w:rPr>
      </w:pPr>
    </w:p>
    <w:p w14:paraId="0CCFA4AE" w14:textId="3314EF9B" w:rsidR="00AD618E" w:rsidRPr="00744212" w:rsidRDefault="00AD618E" w:rsidP="00AD618E">
      <w:pPr>
        <w:spacing w:after="0" w:line="240" w:lineRule="auto"/>
        <w:ind w:firstLine="709"/>
        <w:jc w:val="both"/>
        <w:rPr>
          <w:rFonts w:ascii="Times New Roman" w:hAnsi="Times New Roman" w:cs="Times New Roman"/>
          <w:b/>
          <w:bCs/>
          <w:i/>
          <w:iCs/>
          <w:color w:val="000000" w:themeColor="text1"/>
          <w:kern w:val="24"/>
          <w:sz w:val="24"/>
          <w:szCs w:val="24"/>
        </w:rPr>
      </w:pPr>
      <w:r w:rsidRPr="00744212">
        <w:rPr>
          <w:rFonts w:ascii="Times New Roman" w:hAnsi="Times New Roman" w:cs="Times New Roman"/>
          <w:b/>
          <w:bCs/>
          <w:i/>
          <w:iCs/>
          <w:color w:val="000000" w:themeColor="text1"/>
          <w:kern w:val="24"/>
          <w:sz w:val="24"/>
          <w:szCs w:val="24"/>
        </w:rPr>
        <w:t>Інтегральна компетентність:</w:t>
      </w:r>
    </w:p>
    <w:p w14:paraId="4A9D1478" w14:textId="77777777" w:rsidR="00274655" w:rsidRPr="00F70C61" w:rsidRDefault="00274655" w:rsidP="00AD618E">
      <w:pPr>
        <w:spacing w:after="0" w:line="240" w:lineRule="auto"/>
        <w:ind w:firstLine="709"/>
        <w:jc w:val="both"/>
        <w:rPr>
          <w:rStyle w:val="rvts0"/>
          <w:rFonts w:ascii="Times New Roman" w:hAnsi="Times New Roman" w:cs="Times New Roman"/>
          <w:sz w:val="24"/>
          <w:szCs w:val="24"/>
        </w:rPr>
      </w:pPr>
      <w:r w:rsidRPr="00274655">
        <w:rPr>
          <w:rStyle w:val="rvts0"/>
          <w:rFonts w:ascii="Times New Roman" w:hAnsi="Times New Roman" w:cs="Times New Roman"/>
          <w:sz w:val="24"/>
          <w:szCs w:val="24"/>
        </w:rPr>
        <w:t>Здатність розв'язувати складні спеціалізовані завдання та проблеми у сфері підприємницької, торговельної діяльності або в процесі навчання, що передбачає застосування теорій та методів організації і функціонування підприємницьких, торговельних структур і характеризується комплексністю та невизначеністю умов.</w:t>
      </w:r>
    </w:p>
    <w:p w14:paraId="2ADFE368" w14:textId="77777777" w:rsidR="001139BC" w:rsidRPr="00F70C61" w:rsidRDefault="001139BC" w:rsidP="00AD618E">
      <w:pPr>
        <w:spacing w:after="0" w:line="240" w:lineRule="auto"/>
        <w:ind w:firstLine="709"/>
        <w:jc w:val="both"/>
        <w:rPr>
          <w:rFonts w:ascii="Times New Roman" w:hAnsi="Times New Roman" w:cs="Times New Roman"/>
          <w:b/>
          <w:bCs/>
          <w:i/>
          <w:iCs/>
          <w:color w:val="000000" w:themeColor="text1"/>
          <w:kern w:val="24"/>
          <w:sz w:val="24"/>
          <w:szCs w:val="24"/>
        </w:rPr>
      </w:pPr>
    </w:p>
    <w:p w14:paraId="736624F5" w14:textId="3064ECDF" w:rsidR="00AD618E" w:rsidRPr="00274655" w:rsidRDefault="00AD618E" w:rsidP="00AD618E">
      <w:pPr>
        <w:spacing w:after="0" w:line="240" w:lineRule="auto"/>
        <w:ind w:firstLine="709"/>
        <w:jc w:val="both"/>
        <w:rPr>
          <w:rFonts w:ascii="Times New Roman" w:hAnsi="Times New Roman" w:cs="Times New Roman"/>
          <w:b/>
          <w:bCs/>
          <w:i/>
          <w:iCs/>
          <w:color w:val="000000" w:themeColor="text1"/>
          <w:kern w:val="24"/>
          <w:sz w:val="24"/>
          <w:szCs w:val="24"/>
        </w:rPr>
      </w:pPr>
      <w:r w:rsidRPr="00274655">
        <w:rPr>
          <w:rFonts w:ascii="Times New Roman" w:hAnsi="Times New Roman" w:cs="Times New Roman"/>
          <w:b/>
          <w:bCs/>
          <w:i/>
          <w:iCs/>
          <w:color w:val="000000" w:themeColor="text1"/>
          <w:kern w:val="24"/>
          <w:sz w:val="24"/>
          <w:szCs w:val="24"/>
        </w:rPr>
        <w:t>Загальні компетентності:</w:t>
      </w:r>
    </w:p>
    <w:p w14:paraId="5E5D1089" w14:textId="77777777" w:rsidR="00274655" w:rsidRPr="00F638E8" w:rsidRDefault="00274655" w:rsidP="00621D50">
      <w:pPr>
        <w:pStyle w:val="a4"/>
        <w:spacing w:after="0" w:line="240" w:lineRule="auto"/>
        <w:ind w:left="0" w:firstLine="709"/>
        <w:contextualSpacing w:val="0"/>
        <w:jc w:val="both"/>
        <w:rPr>
          <w:rFonts w:ascii="Times New Roman" w:hAnsi="Times New Roman" w:cs="Times New Roman"/>
          <w:color w:val="000000" w:themeColor="text1"/>
          <w:kern w:val="24"/>
          <w:sz w:val="24"/>
          <w:szCs w:val="24"/>
          <w:lang w:val="ru-RU"/>
        </w:rPr>
      </w:pPr>
      <w:r w:rsidRPr="00274655">
        <w:rPr>
          <w:rFonts w:ascii="Times New Roman" w:hAnsi="Times New Roman" w:cs="Times New Roman"/>
          <w:color w:val="000000" w:themeColor="text1"/>
          <w:kern w:val="24"/>
          <w:sz w:val="24"/>
          <w:szCs w:val="24"/>
        </w:rPr>
        <w:t>ЗК 2. Здатність застосовувати отримані знання в практичних ситуаціях.</w:t>
      </w:r>
    </w:p>
    <w:p w14:paraId="6B0FFA2F" w14:textId="439A3C1B" w:rsidR="00274655" w:rsidRPr="00B7299E" w:rsidRDefault="00B7299E" w:rsidP="00621D50">
      <w:pPr>
        <w:pStyle w:val="a4"/>
        <w:spacing w:after="0" w:line="240" w:lineRule="auto"/>
        <w:ind w:left="0" w:firstLine="709"/>
        <w:contextualSpacing w:val="0"/>
        <w:jc w:val="both"/>
        <w:rPr>
          <w:rFonts w:ascii="Times New Roman" w:hAnsi="Times New Roman" w:cs="Times New Roman"/>
          <w:color w:val="000000" w:themeColor="text1"/>
          <w:kern w:val="24"/>
          <w:sz w:val="24"/>
          <w:szCs w:val="24"/>
          <w:lang w:val="ru-RU"/>
        </w:rPr>
      </w:pPr>
      <w:r w:rsidRPr="00B7299E">
        <w:rPr>
          <w:rFonts w:ascii="Times New Roman" w:hAnsi="Times New Roman" w:cs="Times New Roman"/>
          <w:color w:val="000000" w:themeColor="text1"/>
          <w:kern w:val="24"/>
          <w:sz w:val="24"/>
          <w:szCs w:val="24"/>
          <w:lang w:val="ru-RU"/>
        </w:rPr>
        <w:t>ЗК 6. Здатність до пошуку, оброблення та аналізу інформації з різних джерел.</w:t>
      </w:r>
    </w:p>
    <w:p w14:paraId="7AE39B01" w14:textId="77777777" w:rsidR="001139BC" w:rsidRPr="00F638E8" w:rsidRDefault="001139BC" w:rsidP="00621D50">
      <w:pPr>
        <w:pStyle w:val="a4"/>
        <w:spacing w:after="0" w:line="240" w:lineRule="auto"/>
        <w:ind w:left="0" w:firstLine="709"/>
        <w:contextualSpacing w:val="0"/>
        <w:jc w:val="both"/>
        <w:rPr>
          <w:rFonts w:ascii="Times New Roman" w:hAnsi="Times New Roman" w:cs="Times New Roman"/>
          <w:b/>
          <w:bCs/>
          <w:i/>
          <w:iCs/>
          <w:sz w:val="24"/>
          <w:szCs w:val="24"/>
          <w:lang w:val="ru-RU"/>
        </w:rPr>
      </w:pPr>
    </w:p>
    <w:p w14:paraId="766BEC15" w14:textId="6A23CFB1" w:rsidR="00621D50" w:rsidRPr="00274655" w:rsidRDefault="00744D1B" w:rsidP="00621D50">
      <w:pPr>
        <w:pStyle w:val="a4"/>
        <w:spacing w:after="0" w:line="240" w:lineRule="auto"/>
        <w:ind w:left="0" w:firstLine="709"/>
        <w:contextualSpacing w:val="0"/>
        <w:jc w:val="both"/>
        <w:rPr>
          <w:rFonts w:ascii="Times New Roman" w:hAnsi="Times New Roman" w:cs="Times New Roman"/>
          <w:b/>
          <w:bCs/>
          <w:i/>
          <w:iCs/>
          <w:sz w:val="24"/>
          <w:szCs w:val="24"/>
        </w:rPr>
      </w:pPr>
      <w:r w:rsidRPr="00274655">
        <w:rPr>
          <w:rFonts w:ascii="Times New Roman" w:hAnsi="Times New Roman" w:cs="Times New Roman"/>
          <w:b/>
          <w:bCs/>
          <w:i/>
          <w:iCs/>
          <w:sz w:val="24"/>
          <w:szCs w:val="24"/>
        </w:rPr>
        <w:t>Фахові компетентності:</w:t>
      </w:r>
    </w:p>
    <w:p w14:paraId="55520A95" w14:textId="5B68E195" w:rsidR="0038795F" w:rsidRPr="00F70C61" w:rsidRDefault="00274655" w:rsidP="00621D50">
      <w:pPr>
        <w:spacing w:after="0" w:line="240" w:lineRule="auto"/>
        <w:ind w:firstLine="709"/>
        <w:jc w:val="both"/>
        <w:rPr>
          <w:rFonts w:ascii="Times New Roman" w:hAnsi="Times New Roman" w:cs="Times New Roman"/>
          <w:color w:val="000000" w:themeColor="text1"/>
          <w:kern w:val="24"/>
          <w:sz w:val="24"/>
          <w:szCs w:val="24"/>
          <w:lang w:val="ru-RU"/>
        </w:rPr>
      </w:pPr>
      <w:r w:rsidRPr="00274655">
        <w:rPr>
          <w:rFonts w:ascii="Times New Roman" w:hAnsi="Times New Roman" w:cs="Times New Roman"/>
          <w:color w:val="000000" w:themeColor="text1"/>
          <w:kern w:val="24"/>
          <w:sz w:val="24"/>
          <w:szCs w:val="24"/>
        </w:rPr>
        <w:t>СК 2. Здатність обирати та використовувати відповідні методи, інструментарій для обґрунтування рішень щодо створення, функціонування підприємницьких і торговельних структур.</w:t>
      </w:r>
    </w:p>
    <w:p w14:paraId="45B7CB41" w14:textId="5AFF5AE6" w:rsidR="00274655" w:rsidRPr="00F70C61" w:rsidRDefault="00B7299E" w:rsidP="00621D50">
      <w:pPr>
        <w:spacing w:after="0" w:line="240" w:lineRule="auto"/>
        <w:ind w:firstLine="709"/>
        <w:jc w:val="both"/>
        <w:rPr>
          <w:rFonts w:ascii="Times New Roman" w:hAnsi="Times New Roman" w:cs="Times New Roman"/>
          <w:color w:val="000000" w:themeColor="text1"/>
          <w:kern w:val="24"/>
          <w:sz w:val="24"/>
          <w:szCs w:val="24"/>
          <w:lang w:val="ru-RU"/>
        </w:rPr>
      </w:pPr>
      <w:r w:rsidRPr="00F70C61">
        <w:rPr>
          <w:rFonts w:ascii="Times New Roman" w:hAnsi="Times New Roman" w:cs="Times New Roman"/>
          <w:color w:val="000000" w:themeColor="text1"/>
          <w:kern w:val="24"/>
          <w:sz w:val="24"/>
          <w:szCs w:val="24"/>
          <w:lang w:val="ru-RU"/>
        </w:rPr>
        <w:t>СК 3. Здатність здійснювати діяльність у взаємодії суб’єктів ринкових відносин.</w:t>
      </w:r>
    </w:p>
    <w:p w14:paraId="2283A5DC" w14:textId="2B576FE1" w:rsidR="00B7299E" w:rsidRPr="00B7299E" w:rsidRDefault="00B7299E" w:rsidP="00621D50">
      <w:pPr>
        <w:spacing w:after="0" w:line="240" w:lineRule="auto"/>
        <w:ind w:firstLine="709"/>
        <w:jc w:val="both"/>
        <w:rPr>
          <w:rFonts w:ascii="Times New Roman" w:hAnsi="Times New Roman" w:cs="Times New Roman"/>
          <w:color w:val="000000" w:themeColor="text1"/>
          <w:kern w:val="24"/>
          <w:sz w:val="24"/>
          <w:szCs w:val="24"/>
          <w:lang w:val="ru-RU"/>
        </w:rPr>
      </w:pPr>
      <w:r w:rsidRPr="00B7299E">
        <w:rPr>
          <w:rFonts w:ascii="Times New Roman" w:hAnsi="Times New Roman" w:cs="Times New Roman"/>
          <w:color w:val="000000" w:themeColor="text1"/>
          <w:kern w:val="24"/>
          <w:sz w:val="24"/>
          <w:szCs w:val="24"/>
          <w:lang w:val="ru-RU"/>
        </w:rPr>
        <w:t>СК 9. Здатність до організації зовнішньоекономічної діяльності підприємницьких і торговельних структур.</w:t>
      </w:r>
    </w:p>
    <w:p w14:paraId="0CE216BD" w14:textId="77777777" w:rsidR="001139BC" w:rsidRPr="00F638E8" w:rsidRDefault="001139BC" w:rsidP="00621D50">
      <w:pPr>
        <w:spacing w:after="0" w:line="240" w:lineRule="auto"/>
        <w:ind w:firstLine="709"/>
        <w:jc w:val="both"/>
        <w:rPr>
          <w:rFonts w:ascii="Times New Roman" w:hAnsi="Times New Roman" w:cs="Times New Roman"/>
          <w:b/>
          <w:bCs/>
          <w:i/>
          <w:sz w:val="24"/>
          <w:szCs w:val="24"/>
          <w:lang w:val="ru-RU"/>
        </w:rPr>
      </w:pPr>
    </w:p>
    <w:p w14:paraId="51D29102" w14:textId="08BE702D" w:rsidR="00AD618E" w:rsidRPr="00274655" w:rsidRDefault="00AD618E" w:rsidP="00621D50">
      <w:pPr>
        <w:spacing w:after="0" w:line="240" w:lineRule="auto"/>
        <w:ind w:firstLine="709"/>
        <w:jc w:val="both"/>
        <w:rPr>
          <w:rFonts w:ascii="Times New Roman" w:hAnsi="Times New Roman" w:cs="Times New Roman"/>
          <w:i/>
          <w:color w:val="000000"/>
          <w:sz w:val="24"/>
          <w:szCs w:val="24"/>
        </w:rPr>
      </w:pPr>
      <w:r w:rsidRPr="00274655">
        <w:rPr>
          <w:rFonts w:ascii="Times New Roman" w:hAnsi="Times New Roman" w:cs="Times New Roman"/>
          <w:b/>
          <w:bCs/>
          <w:i/>
          <w:sz w:val="24"/>
          <w:szCs w:val="24"/>
        </w:rPr>
        <w:t>Програмні результати навчання:</w:t>
      </w:r>
    </w:p>
    <w:p w14:paraId="21C3D650" w14:textId="29AB24A3" w:rsidR="0038795F" w:rsidRPr="00F638E8" w:rsidRDefault="001139BC" w:rsidP="0038795F">
      <w:pPr>
        <w:spacing w:after="0" w:line="240" w:lineRule="auto"/>
        <w:ind w:firstLine="709"/>
        <w:jc w:val="both"/>
        <w:rPr>
          <w:rFonts w:ascii="Times New Roman" w:hAnsi="Times New Roman" w:cs="Times New Roman"/>
          <w:color w:val="000000" w:themeColor="text1"/>
          <w:kern w:val="24"/>
          <w:sz w:val="24"/>
          <w:szCs w:val="24"/>
          <w:lang w:val="ru-RU"/>
        </w:rPr>
      </w:pPr>
      <w:r w:rsidRPr="001139BC">
        <w:rPr>
          <w:rFonts w:ascii="Times New Roman" w:hAnsi="Times New Roman" w:cs="Times New Roman"/>
          <w:color w:val="000000" w:themeColor="text1"/>
          <w:kern w:val="24"/>
          <w:sz w:val="24"/>
          <w:szCs w:val="24"/>
        </w:rPr>
        <w:t>ПРН 2. Застосовувати набуті знання для виявлення, постановки, вирішення завдань за різних практичних ситуацій в підприємницькій та торговельній діяльності.</w:t>
      </w:r>
    </w:p>
    <w:p w14:paraId="6ADAF37E" w14:textId="11D5AB20" w:rsidR="001139BC" w:rsidRPr="00F638E8" w:rsidRDefault="001139BC" w:rsidP="0038795F">
      <w:pPr>
        <w:spacing w:after="0" w:line="240" w:lineRule="auto"/>
        <w:ind w:firstLine="709"/>
        <w:jc w:val="both"/>
        <w:rPr>
          <w:rFonts w:ascii="Times New Roman" w:hAnsi="Times New Roman" w:cs="Times New Roman"/>
          <w:color w:val="000000" w:themeColor="text1"/>
          <w:kern w:val="24"/>
          <w:sz w:val="24"/>
          <w:szCs w:val="24"/>
          <w:lang w:val="ru-RU"/>
        </w:rPr>
      </w:pPr>
      <w:r w:rsidRPr="00F638E8">
        <w:rPr>
          <w:rFonts w:ascii="Times New Roman" w:hAnsi="Times New Roman" w:cs="Times New Roman"/>
          <w:color w:val="000000" w:themeColor="text1"/>
          <w:kern w:val="24"/>
          <w:sz w:val="24"/>
          <w:szCs w:val="24"/>
          <w:lang w:val="ru-RU"/>
        </w:rPr>
        <w:t>ПРН 5. Організовувати пошук, самостійний відбір, якісну обробку інформації з різних джерел для формування банків даних у сфері підприємництва та торгівлі.</w:t>
      </w:r>
    </w:p>
    <w:p w14:paraId="5E67BBB1" w14:textId="2AB9BC03" w:rsidR="001139BC" w:rsidRPr="00F638E8" w:rsidRDefault="001139BC" w:rsidP="0038795F">
      <w:pPr>
        <w:spacing w:after="0" w:line="240" w:lineRule="auto"/>
        <w:ind w:firstLine="709"/>
        <w:jc w:val="both"/>
        <w:rPr>
          <w:rFonts w:ascii="Times New Roman" w:hAnsi="Times New Roman" w:cs="Times New Roman"/>
          <w:color w:val="000000" w:themeColor="text1"/>
          <w:kern w:val="24"/>
          <w:sz w:val="24"/>
          <w:szCs w:val="24"/>
          <w:lang w:val="ru-RU"/>
        </w:rPr>
      </w:pPr>
      <w:r w:rsidRPr="001139BC">
        <w:rPr>
          <w:rFonts w:ascii="Times New Roman" w:hAnsi="Times New Roman" w:cs="Times New Roman"/>
          <w:color w:val="000000" w:themeColor="text1"/>
          <w:kern w:val="24"/>
          <w:sz w:val="24"/>
          <w:szCs w:val="24"/>
          <w:lang w:val="ru-RU"/>
        </w:rPr>
        <w:t>ПРН 11. Мати концептуальні наукові та практичні знання у сфері підприємництва і торгівлі, необхідні для подальшого використання на практиці.</w:t>
      </w:r>
    </w:p>
    <w:p w14:paraId="6D1029C2" w14:textId="74C37A50" w:rsidR="001139BC" w:rsidRPr="00F70C61" w:rsidRDefault="001139BC" w:rsidP="0038795F">
      <w:pPr>
        <w:spacing w:after="0" w:line="240" w:lineRule="auto"/>
        <w:ind w:firstLine="709"/>
        <w:jc w:val="both"/>
        <w:rPr>
          <w:rFonts w:ascii="Times New Roman" w:hAnsi="Times New Roman" w:cs="Times New Roman"/>
          <w:color w:val="000000" w:themeColor="text1"/>
          <w:kern w:val="24"/>
          <w:sz w:val="24"/>
          <w:szCs w:val="24"/>
          <w:lang w:val="ru-RU"/>
        </w:rPr>
      </w:pPr>
      <w:r w:rsidRPr="00F70C61">
        <w:rPr>
          <w:rFonts w:ascii="Times New Roman" w:hAnsi="Times New Roman" w:cs="Times New Roman"/>
          <w:color w:val="000000" w:themeColor="text1"/>
          <w:kern w:val="24"/>
          <w:sz w:val="24"/>
          <w:szCs w:val="24"/>
          <w:lang w:val="ru-RU"/>
        </w:rPr>
        <w:t>ПРН 13. Використовувати знання форм взаємодії суб’єктів ринкових відносин для забезпечення діяльності підприємницьких та торговельних структур.</w:t>
      </w:r>
    </w:p>
    <w:p w14:paraId="2B5D0B70" w14:textId="3CE4DF3C" w:rsidR="001139BC" w:rsidRPr="00F70C61" w:rsidRDefault="001139BC" w:rsidP="0038795F">
      <w:pPr>
        <w:spacing w:after="0" w:line="240" w:lineRule="auto"/>
        <w:ind w:firstLine="709"/>
        <w:jc w:val="both"/>
        <w:rPr>
          <w:rFonts w:ascii="Times New Roman" w:hAnsi="Times New Roman" w:cs="Times New Roman"/>
          <w:color w:val="000000" w:themeColor="text1"/>
          <w:kern w:val="24"/>
          <w:sz w:val="24"/>
          <w:szCs w:val="24"/>
          <w:lang w:val="ru-RU"/>
        </w:rPr>
      </w:pPr>
      <w:r w:rsidRPr="00F70C61">
        <w:rPr>
          <w:rFonts w:ascii="Times New Roman" w:hAnsi="Times New Roman" w:cs="Times New Roman"/>
          <w:color w:val="000000" w:themeColor="text1"/>
          <w:kern w:val="24"/>
          <w:sz w:val="24"/>
          <w:szCs w:val="24"/>
          <w:lang w:val="ru-RU"/>
        </w:rPr>
        <w:t>ПРН 19. Застосовувати знання й уміння для забезпечення ефективної організації зовнішньоекономічної діяльності підприємницьких та торговельних структур з урахуванням ринкової кон’юнктури і діючих правових норм.</w:t>
      </w:r>
    </w:p>
    <w:p w14:paraId="0111AABA" w14:textId="77777777" w:rsidR="001139BC" w:rsidRPr="00F70C61" w:rsidRDefault="001139BC" w:rsidP="0038795F">
      <w:pPr>
        <w:spacing w:after="0" w:line="240" w:lineRule="auto"/>
        <w:ind w:firstLine="709"/>
        <w:jc w:val="both"/>
        <w:rPr>
          <w:rFonts w:ascii="Times New Roman" w:hAnsi="Times New Roman" w:cs="Times New Roman"/>
          <w:color w:val="000000" w:themeColor="text1"/>
          <w:kern w:val="24"/>
          <w:sz w:val="24"/>
          <w:szCs w:val="24"/>
          <w:lang w:val="ru-RU"/>
        </w:rPr>
      </w:pPr>
    </w:p>
    <w:p w14:paraId="592672F4" w14:textId="77777777" w:rsidR="001139BC" w:rsidRPr="00F70C61" w:rsidRDefault="001139BC" w:rsidP="0038795F">
      <w:pPr>
        <w:spacing w:after="0" w:line="240" w:lineRule="auto"/>
        <w:ind w:firstLine="709"/>
        <w:jc w:val="both"/>
        <w:rPr>
          <w:rFonts w:ascii="Times New Roman" w:hAnsi="Times New Roman" w:cs="Times New Roman"/>
          <w:color w:val="000000" w:themeColor="text1"/>
          <w:kern w:val="24"/>
          <w:sz w:val="24"/>
          <w:szCs w:val="24"/>
          <w:lang w:val="ru-RU"/>
        </w:rPr>
      </w:pPr>
    </w:p>
    <w:p w14:paraId="1FA02ED2" w14:textId="71018AB5" w:rsidR="00183B59" w:rsidRPr="00123C97" w:rsidRDefault="00183B59" w:rsidP="0038795F">
      <w:pPr>
        <w:spacing w:after="0" w:line="240" w:lineRule="auto"/>
        <w:ind w:firstLine="709"/>
        <w:jc w:val="center"/>
        <w:rPr>
          <w:rFonts w:ascii="Times New Roman" w:eastAsia="Times New Roman" w:hAnsi="Times New Roman" w:cs="Times New Roman"/>
          <w:b/>
          <w:bCs/>
          <w:sz w:val="24"/>
          <w:szCs w:val="24"/>
          <w:lang w:eastAsia="ru-RU"/>
        </w:rPr>
      </w:pPr>
      <w:r w:rsidRPr="00123C97">
        <w:rPr>
          <w:rFonts w:ascii="Times New Roman" w:eastAsia="Times New Roman" w:hAnsi="Times New Roman" w:cs="Times New Roman"/>
          <w:b/>
          <w:bCs/>
          <w:sz w:val="24"/>
          <w:szCs w:val="24"/>
          <w:lang w:eastAsia="ru-RU"/>
        </w:rPr>
        <w:t>Опис навчальної дисципліни</w:t>
      </w:r>
    </w:p>
    <w:p w14:paraId="5F30DEB1" w14:textId="5C342D59" w:rsidR="00183B59" w:rsidRDefault="00183B59" w:rsidP="00183B59">
      <w:pPr>
        <w:spacing w:after="0" w:line="240" w:lineRule="auto"/>
        <w:ind w:left="567"/>
        <w:jc w:val="center"/>
        <w:rPr>
          <w:rFonts w:ascii="Times New Roman" w:eastAsia="Times New Roman" w:hAnsi="Times New Roman" w:cs="Times New Roman"/>
          <w:b/>
          <w:bCs/>
          <w:sz w:val="24"/>
          <w:szCs w:val="24"/>
          <w:lang w:eastAsia="ru-RU"/>
        </w:rPr>
      </w:pPr>
      <w:r w:rsidRPr="00123C97">
        <w:rPr>
          <w:rFonts w:ascii="Times New Roman" w:eastAsia="Times New Roman" w:hAnsi="Times New Roman" w:cs="Times New Roman"/>
          <w:b/>
          <w:bCs/>
          <w:sz w:val="24"/>
          <w:szCs w:val="24"/>
          <w:lang w:eastAsia="ru-RU"/>
        </w:rPr>
        <w:t>Загальна інформація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1054"/>
        <w:gridCol w:w="1073"/>
        <w:gridCol w:w="547"/>
        <w:gridCol w:w="632"/>
        <w:gridCol w:w="506"/>
        <w:gridCol w:w="506"/>
        <w:gridCol w:w="506"/>
        <w:gridCol w:w="506"/>
        <w:gridCol w:w="718"/>
        <w:gridCol w:w="655"/>
        <w:gridCol w:w="1614"/>
      </w:tblGrid>
      <w:tr w:rsidR="0021366E" w:rsidRPr="00744212" w14:paraId="4ACFD3F2" w14:textId="77777777" w:rsidTr="002D696D">
        <w:tc>
          <w:tcPr>
            <w:tcW w:w="681" w:type="pct"/>
            <w:vMerge w:val="restart"/>
            <w:vAlign w:val="center"/>
          </w:tcPr>
          <w:p w14:paraId="45D88E3F" w14:textId="77777777" w:rsidR="0021366E" w:rsidRPr="00744212" w:rsidRDefault="0021366E" w:rsidP="007355E8">
            <w:pPr>
              <w:tabs>
                <w:tab w:val="left" w:pos="284"/>
                <w:tab w:val="left" w:pos="567"/>
              </w:tabs>
              <w:spacing w:after="0" w:line="240" w:lineRule="auto"/>
              <w:jc w:val="center"/>
              <w:rPr>
                <w:rFonts w:ascii="Times New Roman" w:hAnsi="Times New Roman" w:cs="Times New Roman"/>
                <w:bCs/>
                <w:sz w:val="24"/>
                <w:szCs w:val="24"/>
              </w:rPr>
            </w:pPr>
            <w:bookmarkStart w:id="2" w:name="_Hlk52553816"/>
            <w:r w:rsidRPr="00744212">
              <w:rPr>
                <w:rFonts w:ascii="Times New Roman" w:hAnsi="Times New Roman" w:cs="Times New Roman"/>
                <w:bCs/>
                <w:sz w:val="24"/>
                <w:szCs w:val="24"/>
              </w:rPr>
              <w:t>Форма навчання</w:t>
            </w:r>
          </w:p>
        </w:tc>
        <w:tc>
          <w:tcPr>
            <w:tcW w:w="547" w:type="pct"/>
            <w:vMerge w:val="restart"/>
            <w:vAlign w:val="center"/>
          </w:tcPr>
          <w:p w14:paraId="1FD5EC1E" w14:textId="77777777" w:rsidR="0021366E" w:rsidRPr="00744212" w:rsidRDefault="0021366E" w:rsidP="007355E8">
            <w:pPr>
              <w:tabs>
                <w:tab w:val="left" w:pos="284"/>
                <w:tab w:val="left" w:pos="567"/>
              </w:tabs>
              <w:spacing w:after="0" w:line="240" w:lineRule="auto"/>
              <w:jc w:val="center"/>
              <w:rPr>
                <w:rFonts w:ascii="Times New Roman" w:hAnsi="Times New Roman" w:cs="Times New Roman"/>
                <w:bCs/>
                <w:sz w:val="24"/>
                <w:szCs w:val="24"/>
              </w:rPr>
            </w:pPr>
            <w:r w:rsidRPr="00744212">
              <w:rPr>
                <w:rFonts w:ascii="Times New Roman" w:hAnsi="Times New Roman" w:cs="Times New Roman"/>
                <w:bCs/>
                <w:sz w:val="24"/>
                <w:szCs w:val="24"/>
              </w:rPr>
              <w:t>Рік підго-товки</w:t>
            </w:r>
          </w:p>
        </w:tc>
        <w:tc>
          <w:tcPr>
            <w:tcW w:w="557" w:type="pct"/>
            <w:vMerge w:val="restart"/>
            <w:vAlign w:val="center"/>
          </w:tcPr>
          <w:p w14:paraId="6CCFFD95" w14:textId="77777777" w:rsidR="0021366E" w:rsidRPr="00744212" w:rsidRDefault="0021366E" w:rsidP="007355E8">
            <w:pPr>
              <w:tabs>
                <w:tab w:val="left" w:pos="284"/>
                <w:tab w:val="left" w:pos="567"/>
              </w:tabs>
              <w:spacing w:after="0" w:line="240" w:lineRule="auto"/>
              <w:jc w:val="center"/>
              <w:rPr>
                <w:rFonts w:ascii="Times New Roman" w:hAnsi="Times New Roman" w:cs="Times New Roman"/>
                <w:bCs/>
                <w:sz w:val="24"/>
                <w:szCs w:val="24"/>
              </w:rPr>
            </w:pPr>
            <w:r w:rsidRPr="00744212">
              <w:rPr>
                <w:rFonts w:ascii="Times New Roman" w:hAnsi="Times New Roman" w:cs="Times New Roman"/>
                <w:bCs/>
                <w:sz w:val="24"/>
                <w:szCs w:val="24"/>
              </w:rPr>
              <w:t>Семестр</w:t>
            </w:r>
          </w:p>
        </w:tc>
        <w:tc>
          <w:tcPr>
            <w:tcW w:w="611" w:type="pct"/>
            <w:gridSpan w:val="2"/>
            <w:vAlign w:val="center"/>
          </w:tcPr>
          <w:p w14:paraId="0240304C" w14:textId="77777777" w:rsidR="0021366E" w:rsidRPr="00744212" w:rsidRDefault="0021366E" w:rsidP="007355E8">
            <w:pPr>
              <w:tabs>
                <w:tab w:val="left" w:pos="284"/>
                <w:tab w:val="left" w:pos="567"/>
              </w:tabs>
              <w:spacing w:after="0" w:line="240" w:lineRule="auto"/>
              <w:jc w:val="center"/>
              <w:rPr>
                <w:rFonts w:ascii="Times New Roman" w:hAnsi="Times New Roman" w:cs="Times New Roman"/>
                <w:bCs/>
                <w:sz w:val="24"/>
                <w:szCs w:val="24"/>
              </w:rPr>
            </w:pPr>
            <w:r w:rsidRPr="00744212">
              <w:rPr>
                <w:rFonts w:ascii="Times New Roman" w:hAnsi="Times New Roman" w:cs="Times New Roman"/>
                <w:bCs/>
                <w:sz w:val="24"/>
                <w:szCs w:val="24"/>
              </w:rPr>
              <w:t>Кількість</w:t>
            </w:r>
          </w:p>
        </w:tc>
        <w:tc>
          <w:tcPr>
            <w:tcW w:w="1764" w:type="pct"/>
            <w:gridSpan w:val="6"/>
            <w:vAlign w:val="center"/>
          </w:tcPr>
          <w:p w14:paraId="73898E20" w14:textId="77777777" w:rsidR="0021366E" w:rsidRPr="00744212" w:rsidRDefault="0021366E" w:rsidP="007355E8">
            <w:pPr>
              <w:tabs>
                <w:tab w:val="left" w:pos="284"/>
                <w:tab w:val="left" w:pos="567"/>
              </w:tabs>
              <w:spacing w:after="0" w:line="240" w:lineRule="auto"/>
              <w:jc w:val="center"/>
              <w:rPr>
                <w:rFonts w:ascii="Times New Roman" w:hAnsi="Times New Roman" w:cs="Times New Roman"/>
                <w:bCs/>
                <w:sz w:val="24"/>
                <w:szCs w:val="24"/>
              </w:rPr>
            </w:pPr>
            <w:r w:rsidRPr="00744212">
              <w:rPr>
                <w:rFonts w:ascii="Times New Roman" w:hAnsi="Times New Roman" w:cs="Times New Roman"/>
                <w:bCs/>
                <w:sz w:val="24"/>
                <w:szCs w:val="24"/>
              </w:rPr>
              <w:t>Кількість годин</w:t>
            </w:r>
          </w:p>
        </w:tc>
        <w:tc>
          <w:tcPr>
            <w:tcW w:w="840" w:type="pct"/>
            <w:vMerge w:val="restart"/>
            <w:vAlign w:val="center"/>
          </w:tcPr>
          <w:p w14:paraId="7F1E5C82" w14:textId="77777777" w:rsidR="0021366E" w:rsidRPr="00744212" w:rsidRDefault="0021366E" w:rsidP="007355E8">
            <w:pPr>
              <w:tabs>
                <w:tab w:val="left" w:pos="284"/>
                <w:tab w:val="left" w:pos="567"/>
              </w:tabs>
              <w:spacing w:after="0" w:line="240" w:lineRule="auto"/>
              <w:jc w:val="center"/>
              <w:rPr>
                <w:rFonts w:ascii="Times New Roman" w:hAnsi="Times New Roman" w:cs="Times New Roman"/>
                <w:bCs/>
                <w:sz w:val="24"/>
                <w:szCs w:val="24"/>
              </w:rPr>
            </w:pPr>
            <w:r w:rsidRPr="00744212">
              <w:rPr>
                <w:rFonts w:ascii="Times New Roman" w:hAnsi="Times New Roman" w:cs="Times New Roman"/>
                <w:bCs/>
                <w:sz w:val="24"/>
                <w:szCs w:val="24"/>
              </w:rPr>
              <w:t>Вид підсумкового контролю</w:t>
            </w:r>
          </w:p>
        </w:tc>
      </w:tr>
      <w:tr w:rsidR="0021366E" w:rsidRPr="00744212" w14:paraId="183BF121" w14:textId="77777777" w:rsidTr="002D696D">
        <w:trPr>
          <w:trHeight w:val="1623"/>
        </w:trPr>
        <w:tc>
          <w:tcPr>
            <w:tcW w:w="681" w:type="pct"/>
            <w:vMerge/>
            <w:vAlign w:val="center"/>
          </w:tcPr>
          <w:p w14:paraId="2202DA56" w14:textId="77777777" w:rsidR="0021366E" w:rsidRPr="00744212" w:rsidRDefault="0021366E" w:rsidP="007355E8">
            <w:pPr>
              <w:tabs>
                <w:tab w:val="left" w:pos="284"/>
                <w:tab w:val="left" w:pos="567"/>
              </w:tabs>
              <w:spacing w:after="0" w:line="240" w:lineRule="auto"/>
              <w:jc w:val="center"/>
              <w:rPr>
                <w:rFonts w:ascii="Times New Roman" w:hAnsi="Times New Roman" w:cs="Times New Roman"/>
                <w:bCs/>
                <w:sz w:val="24"/>
                <w:szCs w:val="24"/>
              </w:rPr>
            </w:pPr>
          </w:p>
        </w:tc>
        <w:tc>
          <w:tcPr>
            <w:tcW w:w="547" w:type="pct"/>
            <w:vMerge/>
            <w:vAlign w:val="center"/>
          </w:tcPr>
          <w:p w14:paraId="627ECC8A" w14:textId="77777777" w:rsidR="0021366E" w:rsidRPr="00744212" w:rsidRDefault="0021366E" w:rsidP="007355E8">
            <w:pPr>
              <w:tabs>
                <w:tab w:val="left" w:pos="284"/>
                <w:tab w:val="left" w:pos="567"/>
              </w:tabs>
              <w:spacing w:after="0" w:line="240" w:lineRule="auto"/>
              <w:jc w:val="center"/>
              <w:rPr>
                <w:rFonts w:ascii="Times New Roman" w:hAnsi="Times New Roman" w:cs="Times New Roman"/>
                <w:bCs/>
                <w:sz w:val="24"/>
                <w:szCs w:val="24"/>
              </w:rPr>
            </w:pPr>
          </w:p>
        </w:tc>
        <w:tc>
          <w:tcPr>
            <w:tcW w:w="557" w:type="pct"/>
            <w:vMerge/>
            <w:vAlign w:val="center"/>
          </w:tcPr>
          <w:p w14:paraId="3579A5EC" w14:textId="77777777" w:rsidR="0021366E" w:rsidRPr="00744212" w:rsidRDefault="0021366E" w:rsidP="007355E8">
            <w:pPr>
              <w:tabs>
                <w:tab w:val="left" w:pos="284"/>
                <w:tab w:val="left" w:pos="567"/>
              </w:tabs>
              <w:spacing w:after="0" w:line="240" w:lineRule="auto"/>
              <w:jc w:val="center"/>
              <w:rPr>
                <w:rFonts w:ascii="Times New Roman" w:hAnsi="Times New Roman" w:cs="Times New Roman"/>
                <w:bCs/>
                <w:sz w:val="24"/>
                <w:szCs w:val="24"/>
              </w:rPr>
            </w:pPr>
          </w:p>
        </w:tc>
        <w:tc>
          <w:tcPr>
            <w:tcW w:w="284" w:type="pct"/>
            <w:textDirection w:val="btLr"/>
            <w:vAlign w:val="center"/>
          </w:tcPr>
          <w:p w14:paraId="16DF15C5" w14:textId="77777777" w:rsidR="0021366E" w:rsidRPr="00744212" w:rsidRDefault="0021366E" w:rsidP="007355E8">
            <w:pPr>
              <w:tabs>
                <w:tab w:val="left" w:pos="284"/>
                <w:tab w:val="left" w:pos="567"/>
              </w:tabs>
              <w:spacing w:after="0" w:line="240" w:lineRule="auto"/>
              <w:jc w:val="center"/>
              <w:rPr>
                <w:rFonts w:ascii="Times New Roman" w:hAnsi="Times New Roman" w:cs="Times New Roman"/>
                <w:bCs/>
                <w:sz w:val="24"/>
                <w:szCs w:val="24"/>
              </w:rPr>
            </w:pPr>
            <w:r w:rsidRPr="00744212">
              <w:rPr>
                <w:rFonts w:ascii="Times New Roman" w:hAnsi="Times New Roman" w:cs="Times New Roman"/>
                <w:bCs/>
                <w:sz w:val="24"/>
                <w:szCs w:val="24"/>
              </w:rPr>
              <w:t>кредитів</w:t>
            </w:r>
          </w:p>
        </w:tc>
        <w:tc>
          <w:tcPr>
            <w:tcW w:w="328" w:type="pct"/>
            <w:textDirection w:val="btLr"/>
          </w:tcPr>
          <w:p w14:paraId="0752E18A" w14:textId="77777777" w:rsidR="0021366E" w:rsidRPr="00744212" w:rsidRDefault="0021366E" w:rsidP="007355E8">
            <w:pPr>
              <w:tabs>
                <w:tab w:val="left" w:pos="284"/>
                <w:tab w:val="left" w:pos="567"/>
              </w:tabs>
              <w:spacing w:after="0" w:line="240" w:lineRule="auto"/>
              <w:jc w:val="center"/>
              <w:rPr>
                <w:rFonts w:ascii="Times New Roman" w:hAnsi="Times New Roman" w:cs="Times New Roman"/>
                <w:bCs/>
                <w:sz w:val="24"/>
                <w:szCs w:val="24"/>
              </w:rPr>
            </w:pPr>
            <w:r w:rsidRPr="00744212">
              <w:rPr>
                <w:rFonts w:ascii="Times New Roman" w:hAnsi="Times New Roman" w:cs="Times New Roman"/>
                <w:bCs/>
                <w:sz w:val="24"/>
                <w:szCs w:val="24"/>
              </w:rPr>
              <w:t>годин</w:t>
            </w:r>
          </w:p>
        </w:tc>
        <w:tc>
          <w:tcPr>
            <w:tcW w:w="263" w:type="pct"/>
            <w:textDirection w:val="btLr"/>
            <w:vAlign w:val="center"/>
          </w:tcPr>
          <w:p w14:paraId="11A31CBD" w14:textId="77777777" w:rsidR="0021366E" w:rsidRPr="00744212" w:rsidRDefault="0021366E" w:rsidP="007355E8">
            <w:pPr>
              <w:tabs>
                <w:tab w:val="left" w:pos="284"/>
                <w:tab w:val="left" w:pos="567"/>
              </w:tabs>
              <w:spacing w:after="0" w:line="240" w:lineRule="auto"/>
              <w:jc w:val="center"/>
              <w:rPr>
                <w:rFonts w:ascii="Times New Roman" w:hAnsi="Times New Roman" w:cs="Times New Roman"/>
                <w:bCs/>
                <w:sz w:val="24"/>
                <w:szCs w:val="24"/>
              </w:rPr>
            </w:pPr>
            <w:r w:rsidRPr="00744212">
              <w:rPr>
                <w:rFonts w:ascii="Times New Roman" w:hAnsi="Times New Roman" w:cs="Times New Roman"/>
                <w:bCs/>
                <w:sz w:val="24"/>
                <w:szCs w:val="24"/>
              </w:rPr>
              <w:t>лекції</w:t>
            </w:r>
          </w:p>
        </w:tc>
        <w:tc>
          <w:tcPr>
            <w:tcW w:w="263" w:type="pct"/>
            <w:textDirection w:val="btLr"/>
            <w:vAlign w:val="center"/>
          </w:tcPr>
          <w:p w14:paraId="39923B94" w14:textId="77777777" w:rsidR="0021366E" w:rsidRPr="00744212" w:rsidRDefault="0021366E" w:rsidP="007355E8">
            <w:pPr>
              <w:tabs>
                <w:tab w:val="left" w:pos="284"/>
                <w:tab w:val="left" w:pos="567"/>
              </w:tabs>
              <w:spacing w:after="0" w:line="240" w:lineRule="auto"/>
              <w:jc w:val="center"/>
              <w:rPr>
                <w:rFonts w:ascii="Times New Roman" w:hAnsi="Times New Roman" w:cs="Times New Roman"/>
                <w:bCs/>
                <w:sz w:val="24"/>
                <w:szCs w:val="24"/>
              </w:rPr>
            </w:pPr>
            <w:r w:rsidRPr="00744212">
              <w:rPr>
                <w:rFonts w:ascii="Times New Roman" w:hAnsi="Times New Roman" w:cs="Times New Roman"/>
                <w:bCs/>
                <w:sz w:val="24"/>
                <w:szCs w:val="24"/>
              </w:rPr>
              <w:t>практичні</w:t>
            </w:r>
          </w:p>
        </w:tc>
        <w:tc>
          <w:tcPr>
            <w:tcW w:w="263" w:type="pct"/>
            <w:textDirection w:val="btLr"/>
            <w:vAlign w:val="center"/>
          </w:tcPr>
          <w:p w14:paraId="3A046A18" w14:textId="77777777" w:rsidR="0021366E" w:rsidRPr="00744212" w:rsidRDefault="0021366E" w:rsidP="007355E8">
            <w:pPr>
              <w:tabs>
                <w:tab w:val="left" w:pos="284"/>
                <w:tab w:val="left" w:pos="567"/>
              </w:tabs>
              <w:spacing w:after="0" w:line="240" w:lineRule="auto"/>
              <w:jc w:val="center"/>
              <w:rPr>
                <w:rFonts w:ascii="Times New Roman" w:hAnsi="Times New Roman" w:cs="Times New Roman"/>
                <w:bCs/>
                <w:sz w:val="24"/>
                <w:szCs w:val="24"/>
              </w:rPr>
            </w:pPr>
            <w:r w:rsidRPr="00744212">
              <w:rPr>
                <w:rFonts w:ascii="Times New Roman" w:hAnsi="Times New Roman" w:cs="Times New Roman"/>
                <w:bCs/>
                <w:sz w:val="24"/>
                <w:szCs w:val="24"/>
              </w:rPr>
              <w:t>семінарські</w:t>
            </w:r>
          </w:p>
        </w:tc>
        <w:tc>
          <w:tcPr>
            <w:tcW w:w="263" w:type="pct"/>
            <w:textDirection w:val="btLr"/>
            <w:vAlign w:val="center"/>
          </w:tcPr>
          <w:p w14:paraId="5666DF94" w14:textId="77777777" w:rsidR="0021366E" w:rsidRPr="00744212" w:rsidRDefault="0021366E" w:rsidP="007355E8">
            <w:pPr>
              <w:tabs>
                <w:tab w:val="left" w:pos="284"/>
                <w:tab w:val="left" w:pos="567"/>
              </w:tabs>
              <w:spacing w:after="0" w:line="240" w:lineRule="auto"/>
              <w:jc w:val="center"/>
              <w:rPr>
                <w:rFonts w:ascii="Times New Roman" w:hAnsi="Times New Roman" w:cs="Times New Roman"/>
                <w:bCs/>
                <w:sz w:val="24"/>
                <w:szCs w:val="24"/>
              </w:rPr>
            </w:pPr>
            <w:r w:rsidRPr="00744212">
              <w:rPr>
                <w:rFonts w:ascii="Times New Roman" w:hAnsi="Times New Roman" w:cs="Times New Roman"/>
                <w:bCs/>
                <w:sz w:val="24"/>
                <w:szCs w:val="24"/>
              </w:rPr>
              <w:t>лабораторні</w:t>
            </w:r>
          </w:p>
        </w:tc>
        <w:tc>
          <w:tcPr>
            <w:tcW w:w="373" w:type="pct"/>
            <w:textDirection w:val="btLr"/>
            <w:vAlign w:val="center"/>
          </w:tcPr>
          <w:p w14:paraId="439C07D5" w14:textId="77777777" w:rsidR="0021366E" w:rsidRPr="00744212" w:rsidRDefault="0021366E" w:rsidP="007355E8">
            <w:pPr>
              <w:tabs>
                <w:tab w:val="left" w:pos="284"/>
                <w:tab w:val="left" w:pos="567"/>
              </w:tabs>
              <w:spacing w:after="0" w:line="240" w:lineRule="auto"/>
              <w:jc w:val="center"/>
              <w:rPr>
                <w:rFonts w:ascii="Times New Roman" w:hAnsi="Times New Roman" w:cs="Times New Roman"/>
                <w:bCs/>
                <w:sz w:val="24"/>
                <w:szCs w:val="24"/>
              </w:rPr>
            </w:pPr>
            <w:r w:rsidRPr="00744212">
              <w:rPr>
                <w:rFonts w:ascii="Times New Roman" w:hAnsi="Times New Roman" w:cs="Times New Roman"/>
                <w:bCs/>
                <w:sz w:val="24"/>
                <w:szCs w:val="24"/>
              </w:rPr>
              <w:t>самостійна робота</w:t>
            </w:r>
          </w:p>
        </w:tc>
        <w:tc>
          <w:tcPr>
            <w:tcW w:w="340" w:type="pct"/>
            <w:textDirection w:val="btLr"/>
            <w:vAlign w:val="center"/>
          </w:tcPr>
          <w:p w14:paraId="53E552C4" w14:textId="77777777" w:rsidR="0021366E" w:rsidRPr="00744212" w:rsidRDefault="0021366E" w:rsidP="007355E8">
            <w:pPr>
              <w:tabs>
                <w:tab w:val="left" w:pos="284"/>
                <w:tab w:val="left" w:pos="567"/>
              </w:tabs>
              <w:spacing w:after="0" w:line="240" w:lineRule="auto"/>
              <w:jc w:val="center"/>
              <w:rPr>
                <w:rFonts w:ascii="Times New Roman" w:hAnsi="Times New Roman" w:cs="Times New Roman"/>
                <w:bCs/>
                <w:sz w:val="24"/>
                <w:szCs w:val="24"/>
              </w:rPr>
            </w:pPr>
            <w:r w:rsidRPr="00744212">
              <w:rPr>
                <w:rFonts w:ascii="Times New Roman" w:hAnsi="Times New Roman" w:cs="Times New Roman"/>
                <w:bCs/>
                <w:sz w:val="24"/>
                <w:szCs w:val="24"/>
              </w:rPr>
              <w:t>індивідуальні завдання</w:t>
            </w:r>
          </w:p>
        </w:tc>
        <w:tc>
          <w:tcPr>
            <w:tcW w:w="840" w:type="pct"/>
            <w:vMerge/>
            <w:vAlign w:val="center"/>
          </w:tcPr>
          <w:p w14:paraId="1FA5019F" w14:textId="77777777" w:rsidR="0021366E" w:rsidRPr="00744212" w:rsidRDefault="0021366E" w:rsidP="007355E8">
            <w:pPr>
              <w:tabs>
                <w:tab w:val="left" w:pos="284"/>
                <w:tab w:val="left" w:pos="567"/>
              </w:tabs>
              <w:spacing w:after="0" w:line="240" w:lineRule="auto"/>
              <w:jc w:val="center"/>
              <w:rPr>
                <w:rFonts w:ascii="Times New Roman" w:hAnsi="Times New Roman" w:cs="Times New Roman"/>
                <w:bCs/>
                <w:sz w:val="24"/>
                <w:szCs w:val="24"/>
              </w:rPr>
            </w:pPr>
          </w:p>
        </w:tc>
      </w:tr>
      <w:tr w:rsidR="0021366E" w:rsidRPr="00744212" w14:paraId="778A3EC2" w14:textId="77777777" w:rsidTr="002D696D">
        <w:tc>
          <w:tcPr>
            <w:tcW w:w="681" w:type="pct"/>
            <w:vAlign w:val="center"/>
          </w:tcPr>
          <w:p w14:paraId="4E9E3396" w14:textId="77777777" w:rsidR="0021366E" w:rsidRPr="00744212" w:rsidRDefault="0021366E" w:rsidP="007355E8">
            <w:pPr>
              <w:tabs>
                <w:tab w:val="left" w:pos="284"/>
                <w:tab w:val="left" w:pos="567"/>
              </w:tabs>
              <w:spacing w:after="0" w:line="240" w:lineRule="auto"/>
              <w:jc w:val="center"/>
              <w:rPr>
                <w:rFonts w:ascii="Times New Roman" w:hAnsi="Times New Roman" w:cs="Times New Roman"/>
                <w:bCs/>
                <w:sz w:val="24"/>
                <w:szCs w:val="24"/>
              </w:rPr>
            </w:pPr>
            <w:r w:rsidRPr="00744212">
              <w:rPr>
                <w:rFonts w:ascii="Times New Roman" w:hAnsi="Times New Roman" w:cs="Times New Roman"/>
                <w:bCs/>
                <w:sz w:val="24"/>
                <w:szCs w:val="24"/>
              </w:rPr>
              <w:t>Денна</w:t>
            </w:r>
          </w:p>
        </w:tc>
        <w:tc>
          <w:tcPr>
            <w:tcW w:w="547" w:type="pct"/>
            <w:vAlign w:val="center"/>
          </w:tcPr>
          <w:p w14:paraId="262DEEF7" w14:textId="77777777" w:rsidR="0021366E" w:rsidRPr="00744212" w:rsidRDefault="0021366E" w:rsidP="007355E8">
            <w:pPr>
              <w:tabs>
                <w:tab w:val="left" w:pos="284"/>
                <w:tab w:val="left" w:pos="567"/>
              </w:tabs>
              <w:spacing w:after="0" w:line="240" w:lineRule="auto"/>
              <w:jc w:val="center"/>
              <w:rPr>
                <w:rFonts w:ascii="Times New Roman" w:hAnsi="Times New Roman" w:cs="Times New Roman"/>
                <w:bCs/>
                <w:sz w:val="24"/>
                <w:szCs w:val="24"/>
              </w:rPr>
            </w:pPr>
            <w:r w:rsidRPr="00744212">
              <w:rPr>
                <w:rFonts w:ascii="Times New Roman" w:hAnsi="Times New Roman" w:cs="Times New Roman"/>
                <w:bCs/>
                <w:sz w:val="24"/>
                <w:szCs w:val="24"/>
              </w:rPr>
              <w:t>ІІ</w:t>
            </w:r>
          </w:p>
        </w:tc>
        <w:tc>
          <w:tcPr>
            <w:tcW w:w="557" w:type="pct"/>
            <w:vAlign w:val="center"/>
          </w:tcPr>
          <w:p w14:paraId="4B353BAB" w14:textId="77777777" w:rsidR="0021366E" w:rsidRPr="00744212" w:rsidRDefault="0021366E" w:rsidP="007355E8">
            <w:pPr>
              <w:tabs>
                <w:tab w:val="left" w:pos="284"/>
                <w:tab w:val="left" w:pos="567"/>
              </w:tabs>
              <w:spacing w:after="0" w:line="240" w:lineRule="auto"/>
              <w:jc w:val="center"/>
              <w:rPr>
                <w:rFonts w:ascii="Times New Roman" w:hAnsi="Times New Roman" w:cs="Times New Roman"/>
                <w:bCs/>
                <w:sz w:val="24"/>
                <w:szCs w:val="24"/>
              </w:rPr>
            </w:pPr>
            <w:r w:rsidRPr="00744212">
              <w:rPr>
                <w:rFonts w:ascii="Times New Roman" w:hAnsi="Times New Roman" w:cs="Times New Roman"/>
                <w:bCs/>
                <w:sz w:val="24"/>
                <w:szCs w:val="24"/>
              </w:rPr>
              <w:t>ІV</w:t>
            </w:r>
          </w:p>
        </w:tc>
        <w:tc>
          <w:tcPr>
            <w:tcW w:w="284" w:type="pct"/>
            <w:vAlign w:val="center"/>
          </w:tcPr>
          <w:p w14:paraId="543EE2F7" w14:textId="2F8D3DDC" w:rsidR="0021366E" w:rsidRPr="00744212" w:rsidRDefault="00B54D27" w:rsidP="007355E8">
            <w:pPr>
              <w:tabs>
                <w:tab w:val="left" w:pos="284"/>
                <w:tab w:val="left" w:pos="567"/>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328" w:type="pct"/>
            <w:vAlign w:val="center"/>
          </w:tcPr>
          <w:p w14:paraId="0B960163" w14:textId="50CBB746" w:rsidR="0021366E" w:rsidRPr="00744212" w:rsidRDefault="00B54D27" w:rsidP="007355E8">
            <w:pPr>
              <w:tabs>
                <w:tab w:val="left" w:pos="284"/>
                <w:tab w:val="left" w:pos="567"/>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90</w:t>
            </w:r>
          </w:p>
        </w:tc>
        <w:tc>
          <w:tcPr>
            <w:tcW w:w="263" w:type="pct"/>
            <w:vAlign w:val="center"/>
          </w:tcPr>
          <w:p w14:paraId="14BFFCC6" w14:textId="076BF557" w:rsidR="0021366E" w:rsidRPr="00744212" w:rsidRDefault="009A0A0C" w:rsidP="007355E8">
            <w:pPr>
              <w:tabs>
                <w:tab w:val="left" w:pos="284"/>
                <w:tab w:val="left" w:pos="567"/>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24</w:t>
            </w:r>
          </w:p>
        </w:tc>
        <w:tc>
          <w:tcPr>
            <w:tcW w:w="263" w:type="pct"/>
            <w:vAlign w:val="center"/>
          </w:tcPr>
          <w:p w14:paraId="2450E82F" w14:textId="6953D27F" w:rsidR="0021366E" w:rsidRPr="00744212" w:rsidRDefault="00B54D27" w:rsidP="007355E8">
            <w:pPr>
              <w:tabs>
                <w:tab w:val="left" w:pos="284"/>
                <w:tab w:val="left" w:pos="567"/>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12</w:t>
            </w:r>
          </w:p>
        </w:tc>
        <w:tc>
          <w:tcPr>
            <w:tcW w:w="263" w:type="pct"/>
            <w:vAlign w:val="center"/>
          </w:tcPr>
          <w:p w14:paraId="4EE82C03" w14:textId="77777777" w:rsidR="0021366E" w:rsidRPr="00744212" w:rsidRDefault="0021366E" w:rsidP="007355E8">
            <w:pPr>
              <w:tabs>
                <w:tab w:val="left" w:pos="284"/>
                <w:tab w:val="left" w:pos="567"/>
              </w:tabs>
              <w:spacing w:after="0" w:line="240" w:lineRule="auto"/>
              <w:jc w:val="center"/>
              <w:rPr>
                <w:rFonts w:ascii="Times New Roman" w:hAnsi="Times New Roman" w:cs="Times New Roman"/>
                <w:bCs/>
                <w:sz w:val="24"/>
                <w:szCs w:val="24"/>
              </w:rPr>
            </w:pPr>
            <w:r w:rsidRPr="00744212">
              <w:rPr>
                <w:rFonts w:ascii="Times New Roman" w:hAnsi="Times New Roman" w:cs="Times New Roman"/>
                <w:bCs/>
                <w:sz w:val="24"/>
                <w:szCs w:val="24"/>
              </w:rPr>
              <w:t>-</w:t>
            </w:r>
          </w:p>
        </w:tc>
        <w:tc>
          <w:tcPr>
            <w:tcW w:w="263" w:type="pct"/>
            <w:vAlign w:val="center"/>
          </w:tcPr>
          <w:p w14:paraId="3BED603B" w14:textId="77777777" w:rsidR="0021366E" w:rsidRPr="00744212" w:rsidRDefault="0021366E" w:rsidP="007355E8">
            <w:pPr>
              <w:tabs>
                <w:tab w:val="left" w:pos="284"/>
                <w:tab w:val="left" w:pos="567"/>
              </w:tabs>
              <w:spacing w:after="0" w:line="240" w:lineRule="auto"/>
              <w:jc w:val="center"/>
              <w:rPr>
                <w:rFonts w:ascii="Times New Roman" w:hAnsi="Times New Roman" w:cs="Times New Roman"/>
                <w:bCs/>
                <w:sz w:val="24"/>
                <w:szCs w:val="24"/>
              </w:rPr>
            </w:pPr>
            <w:r w:rsidRPr="00744212">
              <w:rPr>
                <w:rFonts w:ascii="Times New Roman" w:hAnsi="Times New Roman" w:cs="Times New Roman"/>
                <w:bCs/>
                <w:sz w:val="24"/>
                <w:szCs w:val="24"/>
              </w:rPr>
              <w:t>-</w:t>
            </w:r>
          </w:p>
        </w:tc>
        <w:tc>
          <w:tcPr>
            <w:tcW w:w="373" w:type="pct"/>
            <w:vAlign w:val="center"/>
          </w:tcPr>
          <w:p w14:paraId="1C919BEA" w14:textId="2C33274F" w:rsidR="0021366E" w:rsidRPr="00744212" w:rsidRDefault="00B54D27" w:rsidP="007355E8">
            <w:pPr>
              <w:tabs>
                <w:tab w:val="left" w:pos="284"/>
                <w:tab w:val="left" w:pos="567"/>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54</w:t>
            </w:r>
          </w:p>
        </w:tc>
        <w:tc>
          <w:tcPr>
            <w:tcW w:w="340" w:type="pct"/>
            <w:vAlign w:val="center"/>
          </w:tcPr>
          <w:p w14:paraId="191729BD" w14:textId="77777777" w:rsidR="0021366E" w:rsidRPr="00744212" w:rsidRDefault="0021366E" w:rsidP="007355E8">
            <w:pPr>
              <w:tabs>
                <w:tab w:val="left" w:pos="284"/>
                <w:tab w:val="left" w:pos="567"/>
              </w:tabs>
              <w:spacing w:after="0" w:line="240" w:lineRule="auto"/>
              <w:jc w:val="center"/>
              <w:rPr>
                <w:rFonts w:ascii="Times New Roman" w:hAnsi="Times New Roman" w:cs="Times New Roman"/>
                <w:bCs/>
                <w:sz w:val="24"/>
                <w:szCs w:val="24"/>
              </w:rPr>
            </w:pPr>
            <w:r w:rsidRPr="00744212">
              <w:rPr>
                <w:rFonts w:ascii="Times New Roman" w:hAnsi="Times New Roman" w:cs="Times New Roman"/>
                <w:bCs/>
                <w:sz w:val="24"/>
                <w:szCs w:val="24"/>
              </w:rPr>
              <w:t>-</w:t>
            </w:r>
          </w:p>
        </w:tc>
        <w:tc>
          <w:tcPr>
            <w:tcW w:w="840" w:type="pct"/>
            <w:vAlign w:val="center"/>
          </w:tcPr>
          <w:p w14:paraId="28A90750" w14:textId="387B9817" w:rsidR="0021366E" w:rsidRPr="00744212" w:rsidRDefault="00B54D27" w:rsidP="007355E8">
            <w:pPr>
              <w:tabs>
                <w:tab w:val="left" w:pos="284"/>
                <w:tab w:val="left" w:pos="567"/>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залік</w:t>
            </w:r>
          </w:p>
        </w:tc>
      </w:tr>
      <w:tr w:rsidR="0021366E" w:rsidRPr="00744212" w14:paraId="635B7F12" w14:textId="77777777" w:rsidTr="002D696D">
        <w:tc>
          <w:tcPr>
            <w:tcW w:w="681" w:type="pct"/>
            <w:vAlign w:val="center"/>
          </w:tcPr>
          <w:p w14:paraId="0D96893F" w14:textId="77777777" w:rsidR="0021366E" w:rsidRPr="00B54D27" w:rsidRDefault="0021366E" w:rsidP="007355E8">
            <w:pPr>
              <w:tabs>
                <w:tab w:val="left" w:pos="284"/>
                <w:tab w:val="left" w:pos="567"/>
              </w:tabs>
              <w:spacing w:after="0" w:line="240" w:lineRule="auto"/>
              <w:jc w:val="center"/>
              <w:rPr>
                <w:rFonts w:ascii="Times New Roman" w:hAnsi="Times New Roman" w:cs="Times New Roman"/>
                <w:bCs/>
                <w:sz w:val="24"/>
                <w:szCs w:val="24"/>
              </w:rPr>
            </w:pPr>
            <w:r w:rsidRPr="00B54D27">
              <w:rPr>
                <w:rFonts w:ascii="Times New Roman" w:hAnsi="Times New Roman" w:cs="Times New Roman"/>
                <w:bCs/>
                <w:sz w:val="24"/>
                <w:szCs w:val="24"/>
              </w:rPr>
              <w:t>Заочна</w:t>
            </w:r>
          </w:p>
        </w:tc>
        <w:tc>
          <w:tcPr>
            <w:tcW w:w="547" w:type="pct"/>
            <w:vAlign w:val="center"/>
          </w:tcPr>
          <w:p w14:paraId="631BF799" w14:textId="77777777" w:rsidR="0021366E" w:rsidRPr="00B54D27" w:rsidRDefault="0021366E" w:rsidP="007355E8">
            <w:pPr>
              <w:tabs>
                <w:tab w:val="left" w:pos="284"/>
                <w:tab w:val="left" w:pos="567"/>
              </w:tabs>
              <w:spacing w:after="0" w:line="240" w:lineRule="auto"/>
              <w:jc w:val="center"/>
              <w:rPr>
                <w:rFonts w:ascii="Times New Roman" w:hAnsi="Times New Roman" w:cs="Times New Roman"/>
                <w:bCs/>
                <w:sz w:val="24"/>
                <w:szCs w:val="24"/>
              </w:rPr>
            </w:pPr>
            <w:r w:rsidRPr="00B54D27">
              <w:rPr>
                <w:rFonts w:ascii="Times New Roman" w:hAnsi="Times New Roman" w:cs="Times New Roman"/>
                <w:bCs/>
                <w:sz w:val="24"/>
                <w:szCs w:val="24"/>
              </w:rPr>
              <w:t>ІІ</w:t>
            </w:r>
          </w:p>
        </w:tc>
        <w:tc>
          <w:tcPr>
            <w:tcW w:w="557" w:type="pct"/>
            <w:vAlign w:val="center"/>
          </w:tcPr>
          <w:p w14:paraId="42F68DE3" w14:textId="77777777" w:rsidR="0021366E" w:rsidRPr="00B54D27" w:rsidRDefault="0021366E" w:rsidP="007355E8">
            <w:pPr>
              <w:tabs>
                <w:tab w:val="left" w:pos="284"/>
                <w:tab w:val="left" w:pos="567"/>
              </w:tabs>
              <w:spacing w:after="0" w:line="240" w:lineRule="auto"/>
              <w:jc w:val="center"/>
              <w:rPr>
                <w:rFonts w:ascii="Times New Roman" w:hAnsi="Times New Roman" w:cs="Times New Roman"/>
                <w:bCs/>
                <w:sz w:val="24"/>
                <w:szCs w:val="24"/>
              </w:rPr>
            </w:pPr>
            <w:r w:rsidRPr="00B54D27">
              <w:rPr>
                <w:rFonts w:ascii="Times New Roman" w:hAnsi="Times New Roman" w:cs="Times New Roman"/>
                <w:bCs/>
                <w:sz w:val="24"/>
                <w:szCs w:val="24"/>
              </w:rPr>
              <w:t>ІV</w:t>
            </w:r>
          </w:p>
        </w:tc>
        <w:tc>
          <w:tcPr>
            <w:tcW w:w="284" w:type="pct"/>
            <w:vAlign w:val="center"/>
          </w:tcPr>
          <w:p w14:paraId="07AE0720" w14:textId="08B979A8" w:rsidR="0021366E" w:rsidRPr="00B54D27" w:rsidRDefault="00B54D27" w:rsidP="007355E8">
            <w:pPr>
              <w:tabs>
                <w:tab w:val="left" w:pos="284"/>
                <w:tab w:val="left" w:pos="567"/>
              </w:tabs>
              <w:spacing w:after="0" w:line="240" w:lineRule="auto"/>
              <w:jc w:val="center"/>
              <w:rPr>
                <w:rFonts w:ascii="Times New Roman" w:hAnsi="Times New Roman" w:cs="Times New Roman"/>
                <w:bCs/>
                <w:sz w:val="24"/>
                <w:szCs w:val="24"/>
              </w:rPr>
            </w:pPr>
            <w:r w:rsidRPr="00B54D27">
              <w:rPr>
                <w:rFonts w:ascii="Times New Roman" w:hAnsi="Times New Roman" w:cs="Times New Roman"/>
                <w:bCs/>
                <w:sz w:val="24"/>
                <w:szCs w:val="24"/>
              </w:rPr>
              <w:t>3</w:t>
            </w:r>
          </w:p>
        </w:tc>
        <w:tc>
          <w:tcPr>
            <w:tcW w:w="328" w:type="pct"/>
            <w:vAlign w:val="center"/>
          </w:tcPr>
          <w:p w14:paraId="3A53F8F1" w14:textId="29F0587E" w:rsidR="0021366E" w:rsidRPr="00B54D27" w:rsidRDefault="00B54D27" w:rsidP="007355E8">
            <w:pPr>
              <w:tabs>
                <w:tab w:val="left" w:pos="284"/>
                <w:tab w:val="left" w:pos="567"/>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90</w:t>
            </w:r>
          </w:p>
        </w:tc>
        <w:tc>
          <w:tcPr>
            <w:tcW w:w="263" w:type="pct"/>
            <w:vAlign w:val="center"/>
          </w:tcPr>
          <w:p w14:paraId="428216BC" w14:textId="52E65126" w:rsidR="0021366E" w:rsidRPr="00B54D27" w:rsidRDefault="00B54D27" w:rsidP="007355E8">
            <w:pPr>
              <w:tabs>
                <w:tab w:val="left" w:pos="284"/>
                <w:tab w:val="left" w:pos="567"/>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w:t>
            </w:r>
          </w:p>
        </w:tc>
        <w:tc>
          <w:tcPr>
            <w:tcW w:w="263" w:type="pct"/>
            <w:vAlign w:val="center"/>
          </w:tcPr>
          <w:p w14:paraId="13AEF454" w14:textId="42CA50BB" w:rsidR="0021366E" w:rsidRPr="00B54D27" w:rsidRDefault="00B54D27" w:rsidP="007355E8">
            <w:pPr>
              <w:tabs>
                <w:tab w:val="left" w:pos="284"/>
                <w:tab w:val="left" w:pos="567"/>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263" w:type="pct"/>
            <w:vAlign w:val="center"/>
          </w:tcPr>
          <w:p w14:paraId="39DFFFAD" w14:textId="77777777" w:rsidR="0021366E" w:rsidRPr="00B54D27" w:rsidRDefault="0021366E" w:rsidP="007355E8">
            <w:pPr>
              <w:tabs>
                <w:tab w:val="left" w:pos="284"/>
                <w:tab w:val="left" w:pos="567"/>
              </w:tabs>
              <w:spacing w:after="0" w:line="240" w:lineRule="auto"/>
              <w:jc w:val="center"/>
              <w:rPr>
                <w:rFonts w:ascii="Times New Roman" w:hAnsi="Times New Roman" w:cs="Times New Roman"/>
                <w:bCs/>
                <w:sz w:val="24"/>
                <w:szCs w:val="24"/>
              </w:rPr>
            </w:pPr>
            <w:r w:rsidRPr="00B54D27">
              <w:rPr>
                <w:rFonts w:ascii="Times New Roman" w:hAnsi="Times New Roman" w:cs="Times New Roman"/>
                <w:bCs/>
                <w:sz w:val="24"/>
                <w:szCs w:val="24"/>
              </w:rPr>
              <w:t>-</w:t>
            </w:r>
          </w:p>
        </w:tc>
        <w:tc>
          <w:tcPr>
            <w:tcW w:w="263" w:type="pct"/>
            <w:vAlign w:val="center"/>
          </w:tcPr>
          <w:p w14:paraId="61605C6C" w14:textId="77777777" w:rsidR="0021366E" w:rsidRPr="00B54D27" w:rsidRDefault="0021366E" w:rsidP="007355E8">
            <w:pPr>
              <w:tabs>
                <w:tab w:val="left" w:pos="284"/>
                <w:tab w:val="left" w:pos="567"/>
              </w:tabs>
              <w:spacing w:after="0" w:line="240" w:lineRule="auto"/>
              <w:jc w:val="center"/>
              <w:rPr>
                <w:rFonts w:ascii="Times New Roman" w:hAnsi="Times New Roman" w:cs="Times New Roman"/>
                <w:bCs/>
                <w:sz w:val="24"/>
                <w:szCs w:val="24"/>
              </w:rPr>
            </w:pPr>
            <w:r w:rsidRPr="00B54D27">
              <w:rPr>
                <w:rFonts w:ascii="Times New Roman" w:hAnsi="Times New Roman" w:cs="Times New Roman"/>
                <w:bCs/>
                <w:sz w:val="24"/>
                <w:szCs w:val="24"/>
              </w:rPr>
              <w:t>-</w:t>
            </w:r>
          </w:p>
        </w:tc>
        <w:tc>
          <w:tcPr>
            <w:tcW w:w="373" w:type="pct"/>
            <w:vAlign w:val="center"/>
          </w:tcPr>
          <w:p w14:paraId="48C68D80" w14:textId="09C6BC6E" w:rsidR="0021366E" w:rsidRPr="00B54D27" w:rsidRDefault="00B54D27" w:rsidP="007355E8">
            <w:pPr>
              <w:tabs>
                <w:tab w:val="left" w:pos="284"/>
                <w:tab w:val="left" w:pos="567"/>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w:t>
            </w:r>
            <w:r w:rsidR="009A0A0C" w:rsidRPr="00B54D27">
              <w:rPr>
                <w:rFonts w:ascii="Times New Roman" w:hAnsi="Times New Roman" w:cs="Times New Roman"/>
                <w:bCs/>
                <w:sz w:val="24"/>
                <w:szCs w:val="24"/>
              </w:rPr>
              <w:t>8</w:t>
            </w:r>
          </w:p>
        </w:tc>
        <w:tc>
          <w:tcPr>
            <w:tcW w:w="340" w:type="pct"/>
            <w:vAlign w:val="center"/>
          </w:tcPr>
          <w:p w14:paraId="042F416B" w14:textId="77777777" w:rsidR="0021366E" w:rsidRPr="00B54D27" w:rsidRDefault="0021366E" w:rsidP="007355E8">
            <w:pPr>
              <w:tabs>
                <w:tab w:val="left" w:pos="284"/>
                <w:tab w:val="left" w:pos="567"/>
              </w:tabs>
              <w:spacing w:after="0" w:line="240" w:lineRule="auto"/>
              <w:jc w:val="center"/>
              <w:rPr>
                <w:rFonts w:ascii="Times New Roman" w:hAnsi="Times New Roman" w:cs="Times New Roman"/>
                <w:bCs/>
                <w:sz w:val="24"/>
                <w:szCs w:val="24"/>
              </w:rPr>
            </w:pPr>
            <w:r w:rsidRPr="00B54D27">
              <w:rPr>
                <w:rFonts w:ascii="Times New Roman" w:hAnsi="Times New Roman" w:cs="Times New Roman"/>
                <w:bCs/>
                <w:sz w:val="24"/>
                <w:szCs w:val="24"/>
              </w:rPr>
              <w:t>-</w:t>
            </w:r>
          </w:p>
        </w:tc>
        <w:tc>
          <w:tcPr>
            <w:tcW w:w="840" w:type="pct"/>
            <w:vAlign w:val="center"/>
          </w:tcPr>
          <w:p w14:paraId="23ED5826" w14:textId="2E4C95CF" w:rsidR="0021366E" w:rsidRPr="00744212" w:rsidRDefault="00B54D27" w:rsidP="007355E8">
            <w:pPr>
              <w:tabs>
                <w:tab w:val="left" w:pos="284"/>
                <w:tab w:val="left" w:pos="567"/>
              </w:tabs>
              <w:spacing w:after="0" w:line="240" w:lineRule="auto"/>
              <w:jc w:val="center"/>
              <w:rPr>
                <w:rFonts w:ascii="Times New Roman" w:hAnsi="Times New Roman" w:cs="Times New Roman"/>
                <w:bCs/>
                <w:sz w:val="24"/>
                <w:szCs w:val="24"/>
              </w:rPr>
            </w:pPr>
            <w:r w:rsidRPr="00B54D27">
              <w:rPr>
                <w:rFonts w:ascii="Times New Roman" w:hAnsi="Times New Roman" w:cs="Times New Roman"/>
                <w:bCs/>
                <w:sz w:val="24"/>
                <w:szCs w:val="24"/>
              </w:rPr>
              <w:t>залік</w:t>
            </w:r>
          </w:p>
        </w:tc>
      </w:tr>
      <w:bookmarkEnd w:id="2"/>
    </w:tbl>
    <w:p w14:paraId="4826CA80" w14:textId="77777777" w:rsidR="009716BE" w:rsidRDefault="009716BE" w:rsidP="00D13854">
      <w:pPr>
        <w:spacing w:after="0" w:line="240" w:lineRule="auto"/>
        <w:ind w:firstLine="709"/>
        <w:jc w:val="center"/>
        <w:rPr>
          <w:rFonts w:ascii="Times New Roman" w:hAnsi="Times New Roman" w:cs="Times New Roman"/>
          <w:b/>
          <w:bCs/>
          <w:color w:val="000000" w:themeColor="text1"/>
          <w:kern w:val="24"/>
          <w:sz w:val="24"/>
          <w:szCs w:val="24"/>
        </w:rPr>
      </w:pPr>
    </w:p>
    <w:p w14:paraId="399F9974" w14:textId="6E75860B" w:rsidR="00183B59" w:rsidRDefault="00183B59" w:rsidP="00183B59">
      <w:pPr>
        <w:pStyle w:val="Style15"/>
        <w:widowControl/>
        <w:jc w:val="center"/>
        <w:rPr>
          <w:b/>
          <w:szCs w:val="28"/>
        </w:rPr>
      </w:pPr>
      <w:r w:rsidRPr="00711643">
        <w:rPr>
          <w:b/>
          <w:szCs w:val="28"/>
        </w:rPr>
        <w:t>Структура змісту навчальної дисципліни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9"/>
        <w:gridCol w:w="779"/>
        <w:gridCol w:w="491"/>
        <w:gridCol w:w="499"/>
        <w:gridCol w:w="507"/>
        <w:gridCol w:w="491"/>
        <w:gridCol w:w="645"/>
        <w:gridCol w:w="780"/>
        <w:gridCol w:w="487"/>
        <w:gridCol w:w="499"/>
        <w:gridCol w:w="507"/>
        <w:gridCol w:w="491"/>
        <w:gridCol w:w="644"/>
      </w:tblGrid>
      <w:tr w:rsidR="0021366E" w:rsidRPr="00744212" w14:paraId="1AD5B0A2" w14:textId="77777777" w:rsidTr="002D696D">
        <w:tc>
          <w:tcPr>
            <w:tcW w:w="1459" w:type="pct"/>
            <w:vMerge w:val="restart"/>
            <w:vAlign w:val="center"/>
          </w:tcPr>
          <w:p w14:paraId="466C2F8C" w14:textId="77777777" w:rsidR="006704A5" w:rsidRPr="00D07A6F" w:rsidRDefault="006704A5" w:rsidP="006704A5">
            <w:pPr>
              <w:spacing w:after="0" w:line="240" w:lineRule="auto"/>
              <w:jc w:val="center"/>
              <w:rPr>
                <w:rFonts w:ascii="Times New Roman" w:eastAsia="Times New Roman" w:hAnsi="Times New Roman" w:cs="Times New Roman"/>
                <w:lang w:eastAsia="ru-RU"/>
              </w:rPr>
            </w:pPr>
            <w:r w:rsidRPr="00115A76">
              <w:rPr>
                <w:rFonts w:ascii="Times New Roman" w:eastAsia="Times New Roman" w:hAnsi="Times New Roman" w:cs="Times New Roman"/>
                <w:lang w:eastAsia="ru-RU"/>
              </w:rPr>
              <w:t>Назви змістових модулів</w:t>
            </w:r>
            <w:r w:rsidRPr="0061743A">
              <w:rPr>
                <w:rFonts w:ascii="Times New Roman" w:eastAsia="Times New Roman" w:hAnsi="Times New Roman" w:cs="Times New Roman"/>
                <w:lang w:val="ru-RU" w:eastAsia="ru-RU"/>
              </w:rPr>
              <w:t xml:space="preserve"> (</w:t>
            </w:r>
            <w:r>
              <w:rPr>
                <w:rFonts w:ascii="Times New Roman" w:eastAsia="Times New Roman" w:hAnsi="Times New Roman" w:cs="Times New Roman"/>
                <w:lang w:eastAsia="ru-RU"/>
              </w:rPr>
              <w:t>ЗМ)</w:t>
            </w:r>
            <w:r w:rsidRPr="00115A76">
              <w:rPr>
                <w:rFonts w:ascii="Times New Roman" w:eastAsia="Times New Roman" w:hAnsi="Times New Roman" w:cs="Times New Roman"/>
                <w:lang w:eastAsia="ru-RU"/>
              </w:rPr>
              <w:t xml:space="preserve"> і тем</w:t>
            </w:r>
            <w:r>
              <w:rPr>
                <w:rFonts w:ascii="Times New Roman" w:eastAsia="Times New Roman" w:hAnsi="Times New Roman" w:cs="Times New Roman"/>
                <w:lang w:eastAsia="ru-RU"/>
              </w:rPr>
              <w:t xml:space="preserve"> </w:t>
            </w:r>
            <w:r w:rsidRPr="00D07A6F">
              <w:rPr>
                <w:rFonts w:ascii="Times New Roman" w:eastAsia="Times New Roman" w:hAnsi="Times New Roman" w:cs="Times New Roman"/>
                <w:lang w:eastAsia="ru-RU"/>
              </w:rPr>
              <w:t>навчальних</w:t>
            </w:r>
          </w:p>
          <w:p w14:paraId="2C8A0F78" w14:textId="3F68D5B7" w:rsidR="0021366E" w:rsidRPr="00744212" w:rsidRDefault="006704A5" w:rsidP="006704A5">
            <w:pPr>
              <w:spacing w:after="0" w:line="240" w:lineRule="auto"/>
              <w:jc w:val="center"/>
              <w:rPr>
                <w:rFonts w:ascii="Times New Roman" w:eastAsia="Times New Roman" w:hAnsi="Times New Roman" w:cs="Times New Roman"/>
                <w:sz w:val="24"/>
                <w:szCs w:val="24"/>
                <w:lang w:eastAsia="ru-RU"/>
              </w:rPr>
            </w:pPr>
            <w:r w:rsidRPr="00D07A6F">
              <w:rPr>
                <w:rFonts w:ascii="Times New Roman" w:eastAsia="Times New Roman" w:hAnsi="Times New Roman" w:cs="Times New Roman"/>
                <w:lang w:eastAsia="ru-RU"/>
              </w:rPr>
              <w:t>занять</w:t>
            </w:r>
          </w:p>
        </w:tc>
        <w:tc>
          <w:tcPr>
            <w:tcW w:w="3541" w:type="pct"/>
            <w:gridSpan w:val="12"/>
            <w:vAlign w:val="center"/>
          </w:tcPr>
          <w:p w14:paraId="478029F0" w14:textId="77777777"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Кількість годин</w:t>
            </w:r>
          </w:p>
        </w:tc>
      </w:tr>
      <w:tr w:rsidR="0021366E" w:rsidRPr="00744212" w14:paraId="142E28D9" w14:textId="77777777" w:rsidTr="002D696D">
        <w:tc>
          <w:tcPr>
            <w:tcW w:w="1459" w:type="pct"/>
            <w:vMerge/>
            <w:vAlign w:val="center"/>
          </w:tcPr>
          <w:p w14:paraId="12E60588" w14:textId="77777777"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p>
        </w:tc>
        <w:tc>
          <w:tcPr>
            <w:tcW w:w="1771" w:type="pct"/>
            <w:gridSpan w:val="6"/>
            <w:vAlign w:val="center"/>
          </w:tcPr>
          <w:p w14:paraId="1D6EDB3F" w14:textId="77777777"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Денна форма</w:t>
            </w:r>
          </w:p>
        </w:tc>
        <w:tc>
          <w:tcPr>
            <w:tcW w:w="1770" w:type="pct"/>
            <w:gridSpan w:val="6"/>
            <w:vAlign w:val="center"/>
          </w:tcPr>
          <w:p w14:paraId="40DDB323" w14:textId="77777777"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Заочна форма</w:t>
            </w:r>
          </w:p>
        </w:tc>
      </w:tr>
      <w:tr w:rsidR="0021366E" w:rsidRPr="00744212" w14:paraId="48CA9044" w14:textId="77777777" w:rsidTr="002D696D">
        <w:tc>
          <w:tcPr>
            <w:tcW w:w="1459" w:type="pct"/>
            <w:vMerge/>
            <w:vAlign w:val="center"/>
          </w:tcPr>
          <w:p w14:paraId="49E1CC39" w14:textId="77777777"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p>
        </w:tc>
        <w:tc>
          <w:tcPr>
            <w:tcW w:w="405" w:type="pct"/>
            <w:vMerge w:val="restart"/>
            <w:vAlign w:val="center"/>
          </w:tcPr>
          <w:p w14:paraId="766473CE" w14:textId="77777777" w:rsidR="0021366E" w:rsidRPr="00744212" w:rsidRDefault="0021366E" w:rsidP="007355E8">
            <w:pPr>
              <w:spacing w:after="0" w:line="240" w:lineRule="auto"/>
              <w:jc w:val="center"/>
              <w:rPr>
                <w:rFonts w:ascii="Times New Roman" w:eastAsia="Times New Roman" w:hAnsi="Times New Roman" w:cs="Times New Roman"/>
                <w:sz w:val="20"/>
                <w:szCs w:val="20"/>
                <w:lang w:eastAsia="ru-RU"/>
              </w:rPr>
            </w:pPr>
            <w:r w:rsidRPr="00744212">
              <w:rPr>
                <w:rFonts w:ascii="Times New Roman" w:eastAsia="Times New Roman" w:hAnsi="Times New Roman" w:cs="Times New Roman"/>
                <w:sz w:val="20"/>
                <w:szCs w:val="20"/>
                <w:lang w:eastAsia="ru-RU"/>
              </w:rPr>
              <w:t>усього</w:t>
            </w:r>
          </w:p>
        </w:tc>
        <w:tc>
          <w:tcPr>
            <w:tcW w:w="1367" w:type="pct"/>
            <w:gridSpan w:val="5"/>
            <w:vAlign w:val="center"/>
          </w:tcPr>
          <w:p w14:paraId="06BBA285" w14:textId="77777777" w:rsidR="0021366E" w:rsidRPr="00744212" w:rsidRDefault="0021366E" w:rsidP="007355E8">
            <w:pPr>
              <w:spacing w:after="0" w:line="240" w:lineRule="auto"/>
              <w:jc w:val="center"/>
              <w:rPr>
                <w:rFonts w:ascii="Times New Roman" w:eastAsia="Times New Roman" w:hAnsi="Times New Roman" w:cs="Times New Roman"/>
                <w:sz w:val="20"/>
                <w:szCs w:val="20"/>
                <w:lang w:eastAsia="ru-RU"/>
              </w:rPr>
            </w:pPr>
            <w:r w:rsidRPr="00744212">
              <w:rPr>
                <w:rFonts w:ascii="Times New Roman" w:eastAsia="Times New Roman" w:hAnsi="Times New Roman" w:cs="Times New Roman"/>
                <w:sz w:val="20"/>
                <w:szCs w:val="20"/>
                <w:lang w:eastAsia="ru-RU"/>
              </w:rPr>
              <w:t>в тому числі</w:t>
            </w:r>
          </w:p>
        </w:tc>
        <w:tc>
          <w:tcPr>
            <w:tcW w:w="405" w:type="pct"/>
            <w:vMerge w:val="restart"/>
            <w:vAlign w:val="center"/>
          </w:tcPr>
          <w:p w14:paraId="67568562" w14:textId="77777777" w:rsidR="0021366E" w:rsidRPr="00744212" w:rsidRDefault="0021366E" w:rsidP="007355E8">
            <w:pPr>
              <w:spacing w:after="0" w:line="240" w:lineRule="auto"/>
              <w:jc w:val="center"/>
              <w:rPr>
                <w:rFonts w:ascii="Times New Roman" w:eastAsia="Times New Roman" w:hAnsi="Times New Roman" w:cs="Times New Roman"/>
                <w:sz w:val="20"/>
                <w:szCs w:val="20"/>
                <w:lang w:eastAsia="ru-RU"/>
              </w:rPr>
            </w:pPr>
            <w:r w:rsidRPr="00744212">
              <w:rPr>
                <w:rFonts w:ascii="Times New Roman" w:eastAsia="Times New Roman" w:hAnsi="Times New Roman" w:cs="Times New Roman"/>
                <w:sz w:val="20"/>
                <w:szCs w:val="20"/>
                <w:lang w:eastAsia="ru-RU"/>
              </w:rPr>
              <w:t>усього</w:t>
            </w:r>
          </w:p>
        </w:tc>
        <w:tc>
          <w:tcPr>
            <w:tcW w:w="1365" w:type="pct"/>
            <w:gridSpan w:val="5"/>
            <w:vAlign w:val="center"/>
          </w:tcPr>
          <w:p w14:paraId="7D47DBDC" w14:textId="77777777" w:rsidR="0021366E" w:rsidRPr="00744212" w:rsidRDefault="0021366E" w:rsidP="007355E8">
            <w:pPr>
              <w:spacing w:after="0" w:line="240" w:lineRule="auto"/>
              <w:jc w:val="center"/>
              <w:rPr>
                <w:rFonts w:ascii="Times New Roman" w:eastAsia="Times New Roman" w:hAnsi="Times New Roman" w:cs="Times New Roman"/>
                <w:sz w:val="20"/>
                <w:szCs w:val="20"/>
                <w:lang w:eastAsia="ru-RU"/>
              </w:rPr>
            </w:pPr>
            <w:r w:rsidRPr="00744212">
              <w:rPr>
                <w:rFonts w:ascii="Times New Roman" w:eastAsia="Times New Roman" w:hAnsi="Times New Roman" w:cs="Times New Roman"/>
                <w:sz w:val="20"/>
                <w:szCs w:val="20"/>
                <w:lang w:eastAsia="ru-RU"/>
              </w:rPr>
              <w:t>в тому числі</w:t>
            </w:r>
          </w:p>
        </w:tc>
      </w:tr>
      <w:tr w:rsidR="0021366E" w:rsidRPr="00744212" w14:paraId="350099BD" w14:textId="77777777" w:rsidTr="002D696D">
        <w:tc>
          <w:tcPr>
            <w:tcW w:w="1459" w:type="pct"/>
            <w:vMerge/>
            <w:vAlign w:val="center"/>
          </w:tcPr>
          <w:p w14:paraId="1E0D5899" w14:textId="77777777" w:rsidR="0021366E" w:rsidRPr="00744212" w:rsidRDefault="0021366E" w:rsidP="007355E8">
            <w:pPr>
              <w:spacing w:after="0" w:line="240" w:lineRule="auto"/>
              <w:jc w:val="center"/>
              <w:rPr>
                <w:rFonts w:ascii="Times New Roman" w:eastAsia="Times New Roman" w:hAnsi="Times New Roman" w:cs="Times New Roman"/>
                <w:sz w:val="24"/>
                <w:szCs w:val="24"/>
                <w:lang w:eastAsia="ru-RU"/>
              </w:rPr>
            </w:pPr>
          </w:p>
        </w:tc>
        <w:tc>
          <w:tcPr>
            <w:tcW w:w="405" w:type="pct"/>
            <w:vMerge/>
            <w:vAlign w:val="center"/>
          </w:tcPr>
          <w:p w14:paraId="010C9B89" w14:textId="77777777" w:rsidR="0021366E" w:rsidRPr="00744212" w:rsidRDefault="0021366E" w:rsidP="007355E8">
            <w:pPr>
              <w:spacing w:after="0" w:line="240" w:lineRule="auto"/>
              <w:jc w:val="center"/>
              <w:rPr>
                <w:rFonts w:ascii="Times New Roman" w:eastAsia="Times New Roman" w:hAnsi="Times New Roman" w:cs="Times New Roman"/>
                <w:sz w:val="20"/>
                <w:szCs w:val="20"/>
                <w:lang w:eastAsia="ru-RU"/>
              </w:rPr>
            </w:pPr>
          </w:p>
        </w:tc>
        <w:tc>
          <w:tcPr>
            <w:tcW w:w="255" w:type="pct"/>
            <w:vAlign w:val="center"/>
          </w:tcPr>
          <w:p w14:paraId="5BB781DA" w14:textId="77777777" w:rsidR="0021366E" w:rsidRPr="00744212" w:rsidRDefault="0021366E" w:rsidP="007355E8">
            <w:pPr>
              <w:spacing w:after="0" w:line="240" w:lineRule="auto"/>
              <w:jc w:val="center"/>
              <w:rPr>
                <w:rFonts w:ascii="Times New Roman" w:eastAsia="Times New Roman" w:hAnsi="Times New Roman" w:cs="Times New Roman"/>
                <w:sz w:val="20"/>
                <w:szCs w:val="20"/>
                <w:lang w:eastAsia="ru-RU"/>
              </w:rPr>
            </w:pPr>
            <w:r w:rsidRPr="00744212">
              <w:rPr>
                <w:rFonts w:ascii="Times New Roman" w:eastAsia="Times New Roman" w:hAnsi="Times New Roman" w:cs="Times New Roman"/>
                <w:sz w:val="20"/>
                <w:szCs w:val="20"/>
                <w:lang w:eastAsia="ru-RU"/>
              </w:rPr>
              <w:t>л</w:t>
            </w:r>
          </w:p>
        </w:tc>
        <w:tc>
          <w:tcPr>
            <w:tcW w:w="259" w:type="pct"/>
            <w:vAlign w:val="center"/>
          </w:tcPr>
          <w:p w14:paraId="29FD730C" w14:textId="77777777" w:rsidR="0021366E" w:rsidRPr="00744212" w:rsidRDefault="0021366E" w:rsidP="007355E8">
            <w:pPr>
              <w:spacing w:after="0" w:line="240" w:lineRule="auto"/>
              <w:jc w:val="center"/>
              <w:rPr>
                <w:rFonts w:ascii="Times New Roman" w:eastAsia="Times New Roman" w:hAnsi="Times New Roman" w:cs="Times New Roman"/>
                <w:sz w:val="20"/>
                <w:szCs w:val="20"/>
                <w:lang w:eastAsia="ru-RU"/>
              </w:rPr>
            </w:pPr>
            <w:r w:rsidRPr="00744212">
              <w:rPr>
                <w:rFonts w:ascii="Times New Roman" w:eastAsia="Times New Roman" w:hAnsi="Times New Roman" w:cs="Times New Roman"/>
                <w:sz w:val="20"/>
                <w:szCs w:val="20"/>
                <w:lang w:eastAsia="ru-RU"/>
              </w:rPr>
              <w:t>п</w:t>
            </w:r>
          </w:p>
        </w:tc>
        <w:tc>
          <w:tcPr>
            <w:tcW w:w="263" w:type="pct"/>
            <w:vAlign w:val="center"/>
          </w:tcPr>
          <w:p w14:paraId="7B33530C" w14:textId="77777777" w:rsidR="0021366E" w:rsidRPr="00744212" w:rsidRDefault="0021366E" w:rsidP="007355E8">
            <w:pPr>
              <w:spacing w:after="0" w:line="240" w:lineRule="auto"/>
              <w:jc w:val="center"/>
              <w:rPr>
                <w:rFonts w:ascii="Times New Roman" w:eastAsia="Times New Roman" w:hAnsi="Times New Roman" w:cs="Times New Roman"/>
                <w:sz w:val="20"/>
                <w:szCs w:val="20"/>
                <w:lang w:eastAsia="ru-RU"/>
              </w:rPr>
            </w:pPr>
            <w:r w:rsidRPr="00744212">
              <w:rPr>
                <w:rFonts w:ascii="Times New Roman" w:eastAsia="Times New Roman" w:hAnsi="Times New Roman" w:cs="Times New Roman"/>
                <w:sz w:val="20"/>
                <w:szCs w:val="20"/>
                <w:lang w:eastAsia="ru-RU"/>
              </w:rPr>
              <w:t>лаб</w:t>
            </w:r>
          </w:p>
        </w:tc>
        <w:tc>
          <w:tcPr>
            <w:tcW w:w="255" w:type="pct"/>
            <w:vAlign w:val="center"/>
          </w:tcPr>
          <w:p w14:paraId="7B05DC55" w14:textId="77777777" w:rsidR="0021366E" w:rsidRPr="00744212" w:rsidRDefault="0021366E" w:rsidP="007355E8">
            <w:pPr>
              <w:spacing w:after="0" w:line="240" w:lineRule="auto"/>
              <w:jc w:val="center"/>
              <w:rPr>
                <w:rFonts w:ascii="Times New Roman" w:eastAsia="Times New Roman" w:hAnsi="Times New Roman" w:cs="Times New Roman"/>
                <w:sz w:val="20"/>
                <w:szCs w:val="20"/>
                <w:lang w:eastAsia="ru-RU"/>
              </w:rPr>
            </w:pPr>
            <w:r w:rsidRPr="00744212">
              <w:rPr>
                <w:rFonts w:ascii="Times New Roman" w:eastAsia="Times New Roman" w:hAnsi="Times New Roman" w:cs="Times New Roman"/>
                <w:sz w:val="20"/>
                <w:szCs w:val="20"/>
                <w:lang w:eastAsia="ru-RU"/>
              </w:rPr>
              <w:t>інд</w:t>
            </w:r>
          </w:p>
        </w:tc>
        <w:tc>
          <w:tcPr>
            <w:tcW w:w="334" w:type="pct"/>
            <w:vAlign w:val="center"/>
          </w:tcPr>
          <w:p w14:paraId="2AE29527" w14:textId="58033F52" w:rsidR="0021366E" w:rsidRPr="00744212" w:rsidRDefault="0021366E" w:rsidP="007355E8">
            <w:pPr>
              <w:spacing w:after="0" w:line="240" w:lineRule="auto"/>
              <w:jc w:val="center"/>
              <w:rPr>
                <w:rFonts w:ascii="Times New Roman" w:eastAsia="Times New Roman" w:hAnsi="Times New Roman" w:cs="Times New Roman"/>
                <w:sz w:val="20"/>
                <w:szCs w:val="20"/>
                <w:lang w:eastAsia="ru-RU"/>
              </w:rPr>
            </w:pPr>
            <w:r w:rsidRPr="00744212">
              <w:rPr>
                <w:rFonts w:ascii="Times New Roman" w:eastAsia="Times New Roman" w:hAnsi="Times New Roman" w:cs="Times New Roman"/>
                <w:sz w:val="20"/>
                <w:szCs w:val="20"/>
                <w:lang w:eastAsia="ru-RU"/>
              </w:rPr>
              <w:t>с.р.</w:t>
            </w:r>
            <w:r w:rsidR="00C8151C">
              <w:rPr>
                <w:rFonts w:ascii="Times New Roman" w:eastAsia="Times New Roman" w:hAnsi="Times New Roman" w:cs="Times New Roman"/>
                <w:sz w:val="20"/>
                <w:szCs w:val="20"/>
                <w:lang w:eastAsia="ru-RU"/>
              </w:rPr>
              <w:t>с.</w:t>
            </w:r>
          </w:p>
        </w:tc>
        <w:tc>
          <w:tcPr>
            <w:tcW w:w="405" w:type="pct"/>
            <w:vMerge/>
            <w:vAlign w:val="center"/>
          </w:tcPr>
          <w:p w14:paraId="5180BEC7" w14:textId="77777777" w:rsidR="0021366E" w:rsidRPr="00744212" w:rsidRDefault="0021366E" w:rsidP="007355E8">
            <w:pPr>
              <w:spacing w:after="0" w:line="240" w:lineRule="auto"/>
              <w:jc w:val="center"/>
              <w:rPr>
                <w:rFonts w:ascii="Times New Roman" w:eastAsia="Times New Roman" w:hAnsi="Times New Roman" w:cs="Times New Roman"/>
                <w:sz w:val="20"/>
                <w:szCs w:val="20"/>
                <w:lang w:eastAsia="ru-RU"/>
              </w:rPr>
            </w:pPr>
          </w:p>
        </w:tc>
        <w:tc>
          <w:tcPr>
            <w:tcW w:w="253" w:type="pct"/>
            <w:vAlign w:val="center"/>
          </w:tcPr>
          <w:p w14:paraId="5323A851" w14:textId="77777777" w:rsidR="0021366E" w:rsidRPr="00744212" w:rsidRDefault="0021366E" w:rsidP="007355E8">
            <w:pPr>
              <w:spacing w:after="0" w:line="240" w:lineRule="auto"/>
              <w:jc w:val="center"/>
              <w:rPr>
                <w:rFonts w:ascii="Times New Roman" w:eastAsia="Times New Roman" w:hAnsi="Times New Roman" w:cs="Times New Roman"/>
                <w:sz w:val="20"/>
                <w:szCs w:val="20"/>
                <w:lang w:eastAsia="ru-RU"/>
              </w:rPr>
            </w:pPr>
            <w:r w:rsidRPr="00744212">
              <w:rPr>
                <w:rFonts w:ascii="Times New Roman" w:eastAsia="Times New Roman" w:hAnsi="Times New Roman" w:cs="Times New Roman"/>
                <w:sz w:val="20"/>
                <w:szCs w:val="20"/>
                <w:lang w:eastAsia="ru-RU"/>
              </w:rPr>
              <w:t>л</w:t>
            </w:r>
          </w:p>
        </w:tc>
        <w:tc>
          <w:tcPr>
            <w:tcW w:w="259" w:type="pct"/>
            <w:vAlign w:val="center"/>
          </w:tcPr>
          <w:p w14:paraId="19FD04F8" w14:textId="77777777" w:rsidR="0021366E" w:rsidRPr="00744212" w:rsidRDefault="0021366E" w:rsidP="007355E8">
            <w:pPr>
              <w:spacing w:after="0" w:line="240" w:lineRule="auto"/>
              <w:jc w:val="center"/>
              <w:rPr>
                <w:rFonts w:ascii="Times New Roman" w:eastAsia="Times New Roman" w:hAnsi="Times New Roman" w:cs="Times New Roman"/>
                <w:sz w:val="20"/>
                <w:szCs w:val="20"/>
                <w:lang w:eastAsia="ru-RU"/>
              </w:rPr>
            </w:pPr>
            <w:r w:rsidRPr="00744212">
              <w:rPr>
                <w:rFonts w:ascii="Times New Roman" w:eastAsia="Times New Roman" w:hAnsi="Times New Roman" w:cs="Times New Roman"/>
                <w:sz w:val="20"/>
                <w:szCs w:val="20"/>
                <w:lang w:eastAsia="ru-RU"/>
              </w:rPr>
              <w:t>п</w:t>
            </w:r>
          </w:p>
        </w:tc>
        <w:tc>
          <w:tcPr>
            <w:tcW w:w="263" w:type="pct"/>
            <w:vAlign w:val="center"/>
          </w:tcPr>
          <w:p w14:paraId="1AB453E5" w14:textId="77777777" w:rsidR="0021366E" w:rsidRPr="00744212" w:rsidRDefault="0021366E" w:rsidP="007355E8">
            <w:pPr>
              <w:spacing w:after="0" w:line="240" w:lineRule="auto"/>
              <w:jc w:val="center"/>
              <w:rPr>
                <w:rFonts w:ascii="Times New Roman" w:eastAsia="Times New Roman" w:hAnsi="Times New Roman" w:cs="Times New Roman"/>
                <w:sz w:val="20"/>
                <w:szCs w:val="20"/>
                <w:lang w:eastAsia="ru-RU"/>
              </w:rPr>
            </w:pPr>
            <w:r w:rsidRPr="00744212">
              <w:rPr>
                <w:rFonts w:ascii="Times New Roman" w:eastAsia="Times New Roman" w:hAnsi="Times New Roman" w:cs="Times New Roman"/>
                <w:sz w:val="20"/>
                <w:szCs w:val="20"/>
                <w:lang w:eastAsia="ru-RU"/>
              </w:rPr>
              <w:t>лаб</w:t>
            </w:r>
          </w:p>
        </w:tc>
        <w:tc>
          <w:tcPr>
            <w:tcW w:w="255" w:type="pct"/>
            <w:vAlign w:val="center"/>
          </w:tcPr>
          <w:p w14:paraId="13033BB4" w14:textId="77777777" w:rsidR="0021366E" w:rsidRPr="00744212" w:rsidRDefault="0021366E" w:rsidP="007355E8">
            <w:pPr>
              <w:spacing w:after="0" w:line="240" w:lineRule="auto"/>
              <w:jc w:val="center"/>
              <w:rPr>
                <w:rFonts w:ascii="Times New Roman" w:eastAsia="Times New Roman" w:hAnsi="Times New Roman" w:cs="Times New Roman"/>
                <w:sz w:val="20"/>
                <w:szCs w:val="20"/>
                <w:lang w:eastAsia="ru-RU"/>
              </w:rPr>
            </w:pPr>
            <w:r w:rsidRPr="00744212">
              <w:rPr>
                <w:rFonts w:ascii="Times New Roman" w:eastAsia="Times New Roman" w:hAnsi="Times New Roman" w:cs="Times New Roman"/>
                <w:sz w:val="20"/>
                <w:szCs w:val="20"/>
                <w:lang w:eastAsia="ru-RU"/>
              </w:rPr>
              <w:t>інд</w:t>
            </w:r>
          </w:p>
        </w:tc>
        <w:tc>
          <w:tcPr>
            <w:tcW w:w="334" w:type="pct"/>
            <w:vAlign w:val="center"/>
          </w:tcPr>
          <w:p w14:paraId="7E16351D" w14:textId="3364F3AC" w:rsidR="0021366E" w:rsidRPr="00744212" w:rsidRDefault="0021366E" w:rsidP="007355E8">
            <w:pPr>
              <w:spacing w:after="0" w:line="240" w:lineRule="auto"/>
              <w:jc w:val="center"/>
              <w:rPr>
                <w:rFonts w:ascii="Times New Roman" w:eastAsia="Times New Roman" w:hAnsi="Times New Roman" w:cs="Times New Roman"/>
                <w:sz w:val="20"/>
                <w:szCs w:val="20"/>
                <w:lang w:eastAsia="ru-RU"/>
              </w:rPr>
            </w:pPr>
            <w:r w:rsidRPr="00744212">
              <w:rPr>
                <w:rFonts w:ascii="Times New Roman" w:eastAsia="Times New Roman" w:hAnsi="Times New Roman" w:cs="Times New Roman"/>
                <w:sz w:val="20"/>
                <w:szCs w:val="20"/>
                <w:lang w:eastAsia="ru-RU"/>
              </w:rPr>
              <w:t>с.р.</w:t>
            </w:r>
            <w:r w:rsidR="00C8151C">
              <w:rPr>
                <w:rFonts w:ascii="Times New Roman" w:eastAsia="Times New Roman" w:hAnsi="Times New Roman" w:cs="Times New Roman"/>
                <w:sz w:val="20"/>
                <w:szCs w:val="20"/>
                <w:lang w:eastAsia="ru-RU"/>
              </w:rPr>
              <w:t>с.</w:t>
            </w:r>
          </w:p>
        </w:tc>
      </w:tr>
      <w:tr w:rsidR="0021366E" w:rsidRPr="00744212" w14:paraId="49D3AB24" w14:textId="77777777" w:rsidTr="007355E8">
        <w:tc>
          <w:tcPr>
            <w:tcW w:w="5000" w:type="pct"/>
            <w:gridSpan w:val="13"/>
          </w:tcPr>
          <w:p w14:paraId="7316B967" w14:textId="77777777" w:rsidR="0021366E" w:rsidRPr="00744212" w:rsidRDefault="0021366E" w:rsidP="007355E8">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b/>
                <w:sz w:val="24"/>
                <w:szCs w:val="24"/>
                <w:lang w:eastAsia="ru-RU"/>
              </w:rPr>
              <w:t xml:space="preserve">Змістовий модуль 1. </w:t>
            </w:r>
            <w:r w:rsidRPr="00744212">
              <w:rPr>
                <w:rFonts w:ascii="Times New Roman" w:eastAsia="Times New Roman" w:hAnsi="Times New Roman" w:cs="Times New Roman"/>
                <w:sz w:val="24"/>
                <w:szCs w:val="24"/>
                <w:lang w:eastAsia="ru-RU"/>
              </w:rPr>
              <w:t xml:space="preserve"> </w:t>
            </w:r>
            <w:r w:rsidRPr="00744212">
              <w:rPr>
                <w:rFonts w:ascii="Times New Roman" w:eastAsia="Times New Roman" w:hAnsi="Times New Roman" w:cs="Times New Roman"/>
                <w:b/>
                <w:bCs/>
                <w:sz w:val="24"/>
                <w:szCs w:val="24"/>
                <w:lang w:eastAsia="ru-RU"/>
              </w:rPr>
              <w:t>Теоретичні основи міжнародної економіки. Міжнародна торгівля</w:t>
            </w:r>
          </w:p>
        </w:tc>
      </w:tr>
      <w:tr w:rsidR="0021366E" w:rsidRPr="00744212" w14:paraId="12D3C537" w14:textId="77777777" w:rsidTr="002D696D">
        <w:tc>
          <w:tcPr>
            <w:tcW w:w="1459" w:type="pct"/>
          </w:tcPr>
          <w:p w14:paraId="751EECF1" w14:textId="3C24D1BC" w:rsidR="0021366E" w:rsidRPr="006704A5" w:rsidRDefault="0021366E" w:rsidP="007355E8">
            <w:pPr>
              <w:spacing w:after="0" w:line="240" w:lineRule="auto"/>
              <w:rPr>
                <w:rFonts w:ascii="Times New Roman" w:hAnsi="Times New Roman" w:cs="Times New Roman"/>
                <w:bCs/>
              </w:rPr>
            </w:pPr>
            <w:r w:rsidRPr="006704A5">
              <w:rPr>
                <w:rFonts w:ascii="Times New Roman" w:hAnsi="Times New Roman" w:cs="Times New Roman"/>
                <w:bCs/>
              </w:rPr>
              <w:t>Тема 1. Предмет і структура курсу “Міжнародна економіка”</w:t>
            </w:r>
          </w:p>
        </w:tc>
        <w:tc>
          <w:tcPr>
            <w:tcW w:w="405" w:type="pct"/>
          </w:tcPr>
          <w:p w14:paraId="3E74C021" w14:textId="5CAC68F8"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7</w:t>
            </w:r>
          </w:p>
        </w:tc>
        <w:tc>
          <w:tcPr>
            <w:tcW w:w="255" w:type="pct"/>
          </w:tcPr>
          <w:p w14:paraId="1FFB7F17" w14:textId="266DC714"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p>
        </w:tc>
        <w:tc>
          <w:tcPr>
            <w:tcW w:w="259" w:type="pct"/>
          </w:tcPr>
          <w:p w14:paraId="0E476BAD" w14:textId="58E1DAF4"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p>
        </w:tc>
        <w:tc>
          <w:tcPr>
            <w:tcW w:w="263" w:type="pct"/>
          </w:tcPr>
          <w:p w14:paraId="64FA88EA" w14:textId="6BAD4794"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255" w:type="pct"/>
          </w:tcPr>
          <w:p w14:paraId="7A635444" w14:textId="30E2273B"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334" w:type="pct"/>
          </w:tcPr>
          <w:p w14:paraId="4FA4BE0C" w14:textId="4610952E"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4</w:t>
            </w:r>
          </w:p>
        </w:tc>
        <w:tc>
          <w:tcPr>
            <w:tcW w:w="405" w:type="pct"/>
          </w:tcPr>
          <w:p w14:paraId="7E1BAA3F" w14:textId="65A1B2EF" w:rsidR="0021366E" w:rsidRPr="003F1B56" w:rsidRDefault="003F1B5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7</w:t>
            </w:r>
          </w:p>
        </w:tc>
        <w:tc>
          <w:tcPr>
            <w:tcW w:w="253" w:type="pct"/>
          </w:tcPr>
          <w:p w14:paraId="065F3591" w14:textId="337A9652" w:rsidR="0021366E" w:rsidRPr="00896237" w:rsidRDefault="00896237"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p>
        </w:tc>
        <w:tc>
          <w:tcPr>
            <w:tcW w:w="259" w:type="pct"/>
          </w:tcPr>
          <w:p w14:paraId="0D96A6C3" w14:textId="29469CAC" w:rsidR="0021366E" w:rsidRPr="00896237" w:rsidRDefault="00896237"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263" w:type="pct"/>
          </w:tcPr>
          <w:p w14:paraId="67884B52" w14:textId="7F1408D7" w:rsidR="0021366E" w:rsidRPr="00896237" w:rsidRDefault="00896237"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255" w:type="pct"/>
          </w:tcPr>
          <w:p w14:paraId="72BE89BD" w14:textId="64A2B1B3" w:rsidR="0021366E" w:rsidRPr="003F1B56" w:rsidRDefault="003F1B5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334" w:type="pct"/>
          </w:tcPr>
          <w:p w14:paraId="12B708A8" w14:textId="7406EDCF" w:rsidR="0021366E" w:rsidRPr="00896237" w:rsidRDefault="00896237"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6</w:t>
            </w:r>
          </w:p>
        </w:tc>
      </w:tr>
      <w:tr w:rsidR="0021366E" w:rsidRPr="00744212" w14:paraId="2B9F785F" w14:textId="77777777" w:rsidTr="002D696D">
        <w:tc>
          <w:tcPr>
            <w:tcW w:w="1459" w:type="pct"/>
          </w:tcPr>
          <w:p w14:paraId="2808C1C2" w14:textId="64DBE55A" w:rsidR="0021366E" w:rsidRPr="006704A5" w:rsidRDefault="0021366E" w:rsidP="007355E8">
            <w:pPr>
              <w:spacing w:after="0" w:line="240" w:lineRule="auto"/>
              <w:rPr>
                <w:rFonts w:ascii="Times New Roman" w:hAnsi="Times New Roman" w:cs="Times New Roman"/>
                <w:bCs/>
              </w:rPr>
            </w:pPr>
            <w:r w:rsidRPr="006704A5">
              <w:rPr>
                <w:rFonts w:ascii="Times New Roman" w:hAnsi="Times New Roman" w:cs="Times New Roman"/>
                <w:bCs/>
              </w:rPr>
              <w:t>Тема 2. Базові поняття міжнародної економіки</w:t>
            </w:r>
          </w:p>
        </w:tc>
        <w:tc>
          <w:tcPr>
            <w:tcW w:w="405" w:type="pct"/>
          </w:tcPr>
          <w:p w14:paraId="72FDED37" w14:textId="5D43E435"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7</w:t>
            </w:r>
          </w:p>
        </w:tc>
        <w:tc>
          <w:tcPr>
            <w:tcW w:w="255" w:type="pct"/>
          </w:tcPr>
          <w:p w14:paraId="12824A99" w14:textId="5C7B0B3A"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p>
        </w:tc>
        <w:tc>
          <w:tcPr>
            <w:tcW w:w="259" w:type="pct"/>
          </w:tcPr>
          <w:p w14:paraId="2B748D8D" w14:textId="6B999BCE"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p>
        </w:tc>
        <w:tc>
          <w:tcPr>
            <w:tcW w:w="263" w:type="pct"/>
          </w:tcPr>
          <w:p w14:paraId="31671604" w14:textId="719FDBBE"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255" w:type="pct"/>
          </w:tcPr>
          <w:p w14:paraId="5AC46F58" w14:textId="6638ECD2"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334" w:type="pct"/>
          </w:tcPr>
          <w:p w14:paraId="3CF05F48" w14:textId="5FA2D793"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4</w:t>
            </w:r>
          </w:p>
        </w:tc>
        <w:tc>
          <w:tcPr>
            <w:tcW w:w="405" w:type="pct"/>
          </w:tcPr>
          <w:p w14:paraId="6C841E9A" w14:textId="075A6261" w:rsidR="0021366E" w:rsidRPr="003F1B56" w:rsidRDefault="003F1B5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7</w:t>
            </w:r>
          </w:p>
        </w:tc>
        <w:tc>
          <w:tcPr>
            <w:tcW w:w="253" w:type="pct"/>
          </w:tcPr>
          <w:p w14:paraId="2396E4CC" w14:textId="00E5A0F5" w:rsidR="0021366E" w:rsidRPr="00896237" w:rsidRDefault="00896237"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p>
        </w:tc>
        <w:tc>
          <w:tcPr>
            <w:tcW w:w="259" w:type="pct"/>
          </w:tcPr>
          <w:p w14:paraId="6ED41A7B" w14:textId="14F54941" w:rsidR="0021366E" w:rsidRPr="00896237" w:rsidRDefault="00896237"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263" w:type="pct"/>
          </w:tcPr>
          <w:p w14:paraId="5A08DF9C" w14:textId="3EA410A6" w:rsidR="0021366E" w:rsidRPr="00896237" w:rsidRDefault="00896237"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255" w:type="pct"/>
          </w:tcPr>
          <w:p w14:paraId="2177587D" w14:textId="508817C3" w:rsidR="0021366E" w:rsidRPr="003F1B56" w:rsidRDefault="003F1B5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334" w:type="pct"/>
          </w:tcPr>
          <w:p w14:paraId="7A8A6DB3" w14:textId="48DE036D" w:rsidR="0021366E" w:rsidRPr="00896237" w:rsidRDefault="00896237"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6</w:t>
            </w:r>
          </w:p>
        </w:tc>
      </w:tr>
      <w:tr w:rsidR="0021366E" w:rsidRPr="00744212" w14:paraId="21CC713E" w14:textId="77777777" w:rsidTr="002D696D">
        <w:tc>
          <w:tcPr>
            <w:tcW w:w="1459" w:type="pct"/>
          </w:tcPr>
          <w:p w14:paraId="787EF85A" w14:textId="43983D20" w:rsidR="0021366E" w:rsidRPr="006704A5" w:rsidRDefault="0021366E" w:rsidP="007355E8">
            <w:pPr>
              <w:spacing w:after="0" w:line="240" w:lineRule="auto"/>
              <w:rPr>
                <w:rFonts w:ascii="Times New Roman" w:hAnsi="Times New Roman" w:cs="Times New Roman"/>
                <w:bCs/>
              </w:rPr>
            </w:pPr>
            <w:r w:rsidRPr="006704A5">
              <w:rPr>
                <w:rFonts w:ascii="Times New Roman" w:hAnsi="Times New Roman" w:cs="Times New Roman"/>
                <w:bCs/>
              </w:rPr>
              <w:t>Тема 3. Відкрита економіка: значення та показники</w:t>
            </w:r>
          </w:p>
        </w:tc>
        <w:tc>
          <w:tcPr>
            <w:tcW w:w="405" w:type="pct"/>
          </w:tcPr>
          <w:p w14:paraId="3A0A9B7E" w14:textId="1096B799"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8</w:t>
            </w:r>
          </w:p>
        </w:tc>
        <w:tc>
          <w:tcPr>
            <w:tcW w:w="255" w:type="pct"/>
          </w:tcPr>
          <w:p w14:paraId="43FC01EC" w14:textId="776A9C6A"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p>
        </w:tc>
        <w:tc>
          <w:tcPr>
            <w:tcW w:w="259" w:type="pct"/>
          </w:tcPr>
          <w:p w14:paraId="35E289B6" w14:textId="7EFB0D84"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p>
        </w:tc>
        <w:tc>
          <w:tcPr>
            <w:tcW w:w="263" w:type="pct"/>
          </w:tcPr>
          <w:p w14:paraId="4EC9CFD3" w14:textId="1CBE0648"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255" w:type="pct"/>
          </w:tcPr>
          <w:p w14:paraId="2F36C126" w14:textId="09E9B7B2"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334" w:type="pct"/>
          </w:tcPr>
          <w:p w14:paraId="629C8D11" w14:textId="3C1CEB5A"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5</w:t>
            </w:r>
          </w:p>
        </w:tc>
        <w:tc>
          <w:tcPr>
            <w:tcW w:w="405" w:type="pct"/>
          </w:tcPr>
          <w:p w14:paraId="2ADCC335" w14:textId="317CD7C4" w:rsidR="0021366E" w:rsidRPr="003F1B56" w:rsidRDefault="003F1B5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8</w:t>
            </w:r>
          </w:p>
        </w:tc>
        <w:tc>
          <w:tcPr>
            <w:tcW w:w="253" w:type="pct"/>
          </w:tcPr>
          <w:p w14:paraId="72398FA8" w14:textId="045C9054" w:rsidR="0021366E" w:rsidRPr="00896237" w:rsidRDefault="00896237"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p>
        </w:tc>
        <w:tc>
          <w:tcPr>
            <w:tcW w:w="259" w:type="pct"/>
          </w:tcPr>
          <w:p w14:paraId="25492435" w14:textId="21080321" w:rsidR="0021366E" w:rsidRPr="00896237" w:rsidRDefault="00896237"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263" w:type="pct"/>
          </w:tcPr>
          <w:p w14:paraId="01FEC89E" w14:textId="371F838D" w:rsidR="0021366E" w:rsidRPr="00896237" w:rsidRDefault="00896237"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255" w:type="pct"/>
          </w:tcPr>
          <w:p w14:paraId="26631431" w14:textId="100477B9" w:rsidR="0021366E" w:rsidRPr="003F1B56" w:rsidRDefault="003F1B5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334" w:type="pct"/>
          </w:tcPr>
          <w:p w14:paraId="420A5785" w14:textId="7C530431" w:rsidR="0021366E" w:rsidRPr="00896237" w:rsidRDefault="00896237"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7</w:t>
            </w:r>
          </w:p>
        </w:tc>
      </w:tr>
      <w:tr w:rsidR="0021366E" w:rsidRPr="00744212" w14:paraId="013B5B83" w14:textId="77777777" w:rsidTr="002D696D">
        <w:tc>
          <w:tcPr>
            <w:tcW w:w="1459" w:type="pct"/>
          </w:tcPr>
          <w:p w14:paraId="0310B2BB" w14:textId="0B7F26EC" w:rsidR="0021366E" w:rsidRPr="006704A5" w:rsidRDefault="0021366E" w:rsidP="007355E8">
            <w:pPr>
              <w:spacing w:after="0" w:line="240" w:lineRule="auto"/>
              <w:rPr>
                <w:rFonts w:ascii="Times New Roman" w:hAnsi="Times New Roman" w:cs="Times New Roman"/>
                <w:bCs/>
              </w:rPr>
            </w:pPr>
            <w:r w:rsidRPr="006704A5">
              <w:rPr>
                <w:rFonts w:ascii="Times New Roman" w:hAnsi="Times New Roman" w:cs="Times New Roman"/>
                <w:bCs/>
              </w:rPr>
              <w:t>Тема 4. Теорії міжнародної торгівлі</w:t>
            </w:r>
          </w:p>
        </w:tc>
        <w:tc>
          <w:tcPr>
            <w:tcW w:w="405" w:type="pct"/>
          </w:tcPr>
          <w:p w14:paraId="32A55181" w14:textId="010E231B"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8</w:t>
            </w:r>
          </w:p>
        </w:tc>
        <w:tc>
          <w:tcPr>
            <w:tcW w:w="255" w:type="pct"/>
          </w:tcPr>
          <w:p w14:paraId="0B3483BB" w14:textId="4FFF815F"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p>
        </w:tc>
        <w:tc>
          <w:tcPr>
            <w:tcW w:w="259" w:type="pct"/>
          </w:tcPr>
          <w:p w14:paraId="78AE5A72" w14:textId="00427F83"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p>
        </w:tc>
        <w:tc>
          <w:tcPr>
            <w:tcW w:w="263" w:type="pct"/>
          </w:tcPr>
          <w:p w14:paraId="53D0CC7C" w14:textId="4103AE2E"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255" w:type="pct"/>
          </w:tcPr>
          <w:p w14:paraId="0C41A1AB" w14:textId="530535B1"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334" w:type="pct"/>
          </w:tcPr>
          <w:p w14:paraId="4CE3D0D2" w14:textId="3C7DA86C"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5</w:t>
            </w:r>
          </w:p>
        </w:tc>
        <w:tc>
          <w:tcPr>
            <w:tcW w:w="405" w:type="pct"/>
          </w:tcPr>
          <w:p w14:paraId="5ACEEEDD" w14:textId="1D6E3A58" w:rsidR="0021366E" w:rsidRPr="003F1B56" w:rsidRDefault="003F1B5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8</w:t>
            </w:r>
          </w:p>
        </w:tc>
        <w:tc>
          <w:tcPr>
            <w:tcW w:w="253" w:type="pct"/>
          </w:tcPr>
          <w:p w14:paraId="4FAE87AD" w14:textId="6E199844" w:rsidR="0021366E" w:rsidRPr="00896237" w:rsidRDefault="00896237"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p>
        </w:tc>
        <w:tc>
          <w:tcPr>
            <w:tcW w:w="259" w:type="pct"/>
          </w:tcPr>
          <w:p w14:paraId="7597C732" w14:textId="4B6CCB86" w:rsidR="0021366E" w:rsidRPr="00896237" w:rsidRDefault="00896237"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263" w:type="pct"/>
          </w:tcPr>
          <w:p w14:paraId="5AC1B0B7" w14:textId="4F068A7E" w:rsidR="0021366E" w:rsidRPr="00896237" w:rsidRDefault="00896237"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255" w:type="pct"/>
          </w:tcPr>
          <w:p w14:paraId="53A53784" w14:textId="644F4B2B" w:rsidR="0021366E" w:rsidRPr="003F1B56" w:rsidRDefault="003F1B5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334" w:type="pct"/>
          </w:tcPr>
          <w:p w14:paraId="044FB765" w14:textId="17D4C9C2" w:rsidR="0021366E" w:rsidRPr="00896237" w:rsidRDefault="00896237"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7</w:t>
            </w:r>
          </w:p>
        </w:tc>
      </w:tr>
      <w:tr w:rsidR="0021366E" w:rsidRPr="00744212" w14:paraId="34162B49" w14:textId="77777777" w:rsidTr="002D696D">
        <w:tc>
          <w:tcPr>
            <w:tcW w:w="1459" w:type="pct"/>
          </w:tcPr>
          <w:p w14:paraId="705E1B8C" w14:textId="5C617E65" w:rsidR="0021366E" w:rsidRPr="006704A5" w:rsidRDefault="0021366E" w:rsidP="007355E8">
            <w:pPr>
              <w:spacing w:after="0" w:line="240" w:lineRule="auto"/>
              <w:rPr>
                <w:rFonts w:ascii="Times New Roman" w:hAnsi="Times New Roman" w:cs="Times New Roman"/>
                <w:bCs/>
              </w:rPr>
            </w:pPr>
            <w:r w:rsidRPr="006704A5">
              <w:rPr>
                <w:rFonts w:ascii="Times New Roman" w:hAnsi="Times New Roman" w:cs="Times New Roman"/>
                <w:bCs/>
              </w:rPr>
              <w:t>Тема 5. Міжнародна торгівля: суть, структура, показники</w:t>
            </w:r>
          </w:p>
        </w:tc>
        <w:tc>
          <w:tcPr>
            <w:tcW w:w="405" w:type="pct"/>
          </w:tcPr>
          <w:p w14:paraId="6553B0E2" w14:textId="166570F8"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8</w:t>
            </w:r>
          </w:p>
        </w:tc>
        <w:tc>
          <w:tcPr>
            <w:tcW w:w="255" w:type="pct"/>
          </w:tcPr>
          <w:p w14:paraId="56B5C503" w14:textId="181304E3"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p>
        </w:tc>
        <w:tc>
          <w:tcPr>
            <w:tcW w:w="259" w:type="pct"/>
          </w:tcPr>
          <w:p w14:paraId="1653E80C" w14:textId="12227020"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p>
        </w:tc>
        <w:tc>
          <w:tcPr>
            <w:tcW w:w="263" w:type="pct"/>
          </w:tcPr>
          <w:p w14:paraId="2BF9D3AD" w14:textId="453DF320"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255" w:type="pct"/>
          </w:tcPr>
          <w:p w14:paraId="2A3A59FB" w14:textId="31C0F85F"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334" w:type="pct"/>
          </w:tcPr>
          <w:p w14:paraId="1B9ACCA0" w14:textId="3BB31113"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5</w:t>
            </w:r>
          </w:p>
        </w:tc>
        <w:tc>
          <w:tcPr>
            <w:tcW w:w="405" w:type="pct"/>
          </w:tcPr>
          <w:p w14:paraId="1CA8D2D2" w14:textId="28C10807" w:rsidR="0021366E" w:rsidRPr="003F1B56" w:rsidRDefault="003F1B5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8</w:t>
            </w:r>
          </w:p>
        </w:tc>
        <w:tc>
          <w:tcPr>
            <w:tcW w:w="253" w:type="pct"/>
          </w:tcPr>
          <w:p w14:paraId="13AC7AB7" w14:textId="66F3656A" w:rsidR="0021366E" w:rsidRPr="00896237" w:rsidRDefault="00896237"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p>
        </w:tc>
        <w:tc>
          <w:tcPr>
            <w:tcW w:w="259" w:type="pct"/>
          </w:tcPr>
          <w:p w14:paraId="5AEC6957" w14:textId="27C8B8E9" w:rsidR="0021366E" w:rsidRPr="00896237" w:rsidRDefault="00896237"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263" w:type="pct"/>
          </w:tcPr>
          <w:p w14:paraId="3A92048D" w14:textId="48FBEE8C" w:rsidR="0021366E" w:rsidRPr="00896237" w:rsidRDefault="00896237"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255" w:type="pct"/>
          </w:tcPr>
          <w:p w14:paraId="0EC555D0" w14:textId="51039732" w:rsidR="0021366E" w:rsidRPr="003F1B56" w:rsidRDefault="003F1B5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334" w:type="pct"/>
          </w:tcPr>
          <w:p w14:paraId="4379D611" w14:textId="594CD7FD" w:rsidR="0021366E" w:rsidRPr="00896237" w:rsidRDefault="00896237"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7</w:t>
            </w:r>
          </w:p>
        </w:tc>
      </w:tr>
      <w:tr w:rsidR="0021366E" w:rsidRPr="00744212" w14:paraId="7117F615" w14:textId="77777777" w:rsidTr="002D696D">
        <w:tc>
          <w:tcPr>
            <w:tcW w:w="1459" w:type="pct"/>
          </w:tcPr>
          <w:p w14:paraId="4F77E768" w14:textId="206DEB45" w:rsidR="0021366E" w:rsidRPr="006704A5" w:rsidRDefault="0021366E" w:rsidP="007355E8">
            <w:pPr>
              <w:spacing w:after="0" w:line="240" w:lineRule="auto"/>
              <w:rPr>
                <w:rFonts w:ascii="Times New Roman" w:hAnsi="Times New Roman" w:cs="Times New Roman"/>
                <w:bCs/>
              </w:rPr>
            </w:pPr>
            <w:r w:rsidRPr="006704A5">
              <w:rPr>
                <w:rFonts w:ascii="Times New Roman" w:hAnsi="Times New Roman" w:cs="Times New Roman"/>
                <w:bCs/>
              </w:rPr>
              <w:t>Тема 6. Міжнародна торговельна політика</w:t>
            </w:r>
          </w:p>
        </w:tc>
        <w:tc>
          <w:tcPr>
            <w:tcW w:w="405" w:type="pct"/>
          </w:tcPr>
          <w:p w14:paraId="45F57359" w14:textId="4CAB8960"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7</w:t>
            </w:r>
          </w:p>
        </w:tc>
        <w:tc>
          <w:tcPr>
            <w:tcW w:w="255" w:type="pct"/>
          </w:tcPr>
          <w:p w14:paraId="7456ECC1" w14:textId="2CAF371B"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p>
        </w:tc>
        <w:tc>
          <w:tcPr>
            <w:tcW w:w="259" w:type="pct"/>
          </w:tcPr>
          <w:p w14:paraId="45C596A2" w14:textId="4E34438F"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p>
        </w:tc>
        <w:tc>
          <w:tcPr>
            <w:tcW w:w="263" w:type="pct"/>
          </w:tcPr>
          <w:p w14:paraId="48309BB1" w14:textId="74A4F959"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255" w:type="pct"/>
          </w:tcPr>
          <w:p w14:paraId="0BD1C326" w14:textId="152E7165"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334" w:type="pct"/>
          </w:tcPr>
          <w:p w14:paraId="09384739" w14:textId="0534FBCC"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4</w:t>
            </w:r>
          </w:p>
        </w:tc>
        <w:tc>
          <w:tcPr>
            <w:tcW w:w="405" w:type="pct"/>
          </w:tcPr>
          <w:p w14:paraId="4F1114F2" w14:textId="105DC804" w:rsidR="0021366E" w:rsidRPr="003F1B56" w:rsidRDefault="003F1B5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7</w:t>
            </w:r>
          </w:p>
        </w:tc>
        <w:tc>
          <w:tcPr>
            <w:tcW w:w="253" w:type="pct"/>
          </w:tcPr>
          <w:p w14:paraId="5D5D6D71" w14:textId="22868613" w:rsidR="0021366E" w:rsidRPr="00896237" w:rsidRDefault="00896237"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259" w:type="pct"/>
          </w:tcPr>
          <w:p w14:paraId="643C669C" w14:textId="1DD25654" w:rsidR="0021366E" w:rsidRPr="00896237" w:rsidRDefault="00896237"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p>
        </w:tc>
        <w:tc>
          <w:tcPr>
            <w:tcW w:w="263" w:type="pct"/>
          </w:tcPr>
          <w:p w14:paraId="7C395159" w14:textId="03FB447C" w:rsidR="0021366E" w:rsidRPr="00896237" w:rsidRDefault="00896237"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255" w:type="pct"/>
          </w:tcPr>
          <w:p w14:paraId="3DF2CC00" w14:textId="11CC4C8F" w:rsidR="0021366E" w:rsidRPr="003F1B56" w:rsidRDefault="003F1B5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334" w:type="pct"/>
          </w:tcPr>
          <w:p w14:paraId="268901D4" w14:textId="083655BA" w:rsidR="0021366E" w:rsidRPr="00896237" w:rsidRDefault="00896237"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6</w:t>
            </w:r>
          </w:p>
        </w:tc>
      </w:tr>
      <w:tr w:rsidR="0021366E" w:rsidRPr="00744212" w14:paraId="5711502D" w14:textId="77777777" w:rsidTr="002D696D">
        <w:tc>
          <w:tcPr>
            <w:tcW w:w="1459" w:type="pct"/>
          </w:tcPr>
          <w:p w14:paraId="3F487C30" w14:textId="77777777" w:rsidR="0021366E" w:rsidRPr="00744212" w:rsidRDefault="0021366E" w:rsidP="007355E8">
            <w:pPr>
              <w:spacing w:after="0" w:line="240" w:lineRule="auto"/>
              <w:rPr>
                <w:rFonts w:ascii="Times New Roman" w:eastAsia="Times New Roman" w:hAnsi="Times New Roman" w:cs="Times New Roman"/>
                <w:lang w:eastAsia="ru-RU"/>
              </w:rPr>
            </w:pPr>
            <w:r w:rsidRPr="00744212">
              <w:rPr>
                <w:rFonts w:ascii="Times New Roman" w:eastAsia="Times New Roman" w:hAnsi="Times New Roman" w:cs="Times New Roman"/>
                <w:lang w:eastAsia="ru-RU"/>
              </w:rPr>
              <w:t>Разом за ЗМ1</w:t>
            </w:r>
          </w:p>
        </w:tc>
        <w:tc>
          <w:tcPr>
            <w:tcW w:w="405" w:type="pct"/>
          </w:tcPr>
          <w:p w14:paraId="5AD12151" w14:textId="2589A81F"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45</w:t>
            </w:r>
          </w:p>
        </w:tc>
        <w:tc>
          <w:tcPr>
            <w:tcW w:w="255" w:type="pct"/>
          </w:tcPr>
          <w:p w14:paraId="23F7FF23" w14:textId="7AC1C95B"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12</w:t>
            </w:r>
          </w:p>
        </w:tc>
        <w:tc>
          <w:tcPr>
            <w:tcW w:w="259" w:type="pct"/>
          </w:tcPr>
          <w:p w14:paraId="7C03ABF7" w14:textId="7756A868"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6</w:t>
            </w:r>
          </w:p>
        </w:tc>
        <w:tc>
          <w:tcPr>
            <w:tcW w:w="263" w:type="pct"/>
          </w:tcPr>
          <w:p w14:paraId="33E92329" w14:textId="77FECCA8"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255" w:type="pct"/>
          </w:tcPr>
          <w:p w14:paraId="11F69C43" w14:textId="2420B0E1"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334" w:type="pct"/>
          </w:tcPr>
          <w:p w14:paraId="3CD56AF1" w14:textId="38A4D435"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27</w:t>
            </w:r>
          </w:p>
        </w:tc>
        <w:tc>
          <w:tcPr>
            <w:tcW w:w="405" w:type="pct"/>
          </w:tcPr>
          <w:p w14:paraId="627466A8" w14:textId="2C0C0402"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45</w:t>
            </w:r>
          </w:p>
        </w:tc>
        <w:tc>
          <w:tcPr>
            <w:tcW w:w="253" w:type="pct"/>
          </w:tcPr>
          <w:p w14:paraId="26932355" w14:textId="64027D7E"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5</w:t>
            </w:r>
          </w:p>
        </w:tc>
        <w:tc>
          <w:tcPr>
            <w:tcW w:w="259" w:type="pct"/>
          </w:tcPr>
          <w:p w14:paraId="75BF47B9" w14:textId="4E953087"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p>
        </w:tc>
        <w:tc>
          <w:tcPr>
            <w:tcW w:w="263" w:type="pct"/>
          </w:tcPr>
          <w:p w14:paraId="462F67DD" w14:textId="4C737825"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255" w:type="pct"/>
          </w:tcPr>
          <w:p w14:paraId="23B0533E" w14:textId="04D4F9C3"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334" w:type="pct"/>
          </w:tcPr>
          <w:p w14:paraId="3E762FB7" w14:textId="01D8218C"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39</w:t>
            </w:r>
          </w:p>
        </w:tc>
      </w:tr>
      <w:tr w:rsidR="0021366E" w:rsidRPr="00744212" w14:paraId="3204C199" w14:textId="77777777" w:rsidTr="007355E8">
        <w:tc>
          <w:tcPr>
            <w:tcW w:w="5000" w:type="pct"/>
            <w:gridSpan w:val="13"/>
          </w:tcPr>
          <w:p w14:paraId="4E3DC03D" w14:textId="2783749E" w:rsidR="0021366E" w:rsidRPr="00593BD3" w:rsidRDefault="0021366E" w:rsidP="00D04666">
            <w:pPr>
              <w:spacing w:after="0" w:line="240" w:lineRule="auto"/>
              <w:jc w:val="center"/>
              <w:rPr>
                <w:rFonts w:ascii="Times New Roman" w:eastAsia="Times New Roman" w:hAnsi="Times New Roman" w:cs="Times New Roman"/>
                <w:highlight w:val="yellow"/>
                <w:lang w:eastAsia="ru-RU"/>
              </w:rPr>
            </w:pPr>
            <w:r w:rsidRPr="00593BD3">
              <w:rPr>
                <w:rFonts w:ascii="Times New Roman" w:eastAsia="Times New Roman" w:hAnsi="Times New Roman" w:cs="Times New Roman"/>
                <w:b/>
                <w:lang w:eastAsia="ru-RU"/>
              </w:rPr>
              <w:t>Змістовий модуль 2.</w:t>
            </w:r>
            <w:r w:rsidRPr="00593BD3">
              <w:rPr>
                <w:rFonts w:ascii="Times New Roman" w:hAnsi="Times New Roman" w:cs="Times New Roman"/>
              </w:rPr>
              <w:t xml:space="preserve"> </w:t>
            </w:r>
            <w:r w:rsidRPr="00593BD3">
              <w:rPr>
                <w:rFonts w:ascii="Times New Roman" w:eastAsia="Times New Roman" w:hAnsi="Times New Roman" w:cs="Times New Roman"/>
                <w:b/>
                <w:lang w:eastAsia="ru-RU"/>
              </w:rPr>
              <w:t>Міжнародний рух факторів виробництва і функціональна система світового господарства</w:t>
            </w:r>
          </w:p>
        </w:tc>
      </w:tr>
      <w:tr w:rsidR="0021366E" w:rsidRPr="00744212" w14:paraId="50EF40A4" w14:textId="77777777" w:rsidTr="002D696D">
        <w:tc>
          <w:tcPr>
            <w:tcW w:w="1459" w:type="pct"/>
          </w:tcPr>
          <w:p w14:paraId="7B83D176" w14:textId="77777777" w:rsidR="0021366E" w:rsidRPr="006704A5" w:rsidRDefault="0021366E" w:rsidP="007355E8">
            <w:pPr>
              <w:spacing w:after="0" w:line="240" w:lineRule="auto"/>
              <w:rPr>
                <w:rFonts w:ascii="Times New Roman" w:hAnsi="Times New Roman" w:cs="Times New Roman"/>
                <w:bCs/>
              </w:rPr>
            </w:pPr>
            <w:r w:rsidRPr="006704A5">
              <w:rPr>
                <w:rFonts w:ascii="Times New Roman" w:hAnsi="Times New Roman" w:cs="Times New Roman"/>
                <w:bCs/>
              </w:rPr>
              <w:t>Тема 7. Міжнародний рух капіталу</w:t>
            </w:r>
          </w:p>
          <w:p w14:paraId="0B0795A1" w14:textId="33E77C20" w:rsidR="0021366E" w:rsidRPr="006704A5" w:rsidRDefault="0021366E" w:rsidP="007355E8">
            <w:pPr>
              <w:spacing w:after="0" w:line="240" w:lineRule="auto"/>
              <w:rPr>
                <w:rFonts w:ascii="Times New Roman" w:eastAsia="Times New Roman" w:hAnsi="Times New Roman" w:cs="Times New Roman"/>
                <w:bCs/>
                <w:lang w:eastAsia="ru-RU"/>
              </w:rPr>
            </w:pPr>
          </w:p>
        </w:tc>
        <w:tc>
          <w:tcPr>
            <w:tcW w:w="405" w:type="pct"/>
          </w:tcPr>
          <w:p w14:paraId="3D03FB69" w14:textId="0CE718E1"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8</w:t>
            </w:r>
          </w:p>
        </w:tc>
        <w:tc>
          <w:tcPr>
            <w:tcW w:w="255" w:type="pct"/>
          </w:tcPr>
          <w:p w14:paraId="5CD0AE47" w14:textId="79886668"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p>
        </w:tc>
        <w:tc>
          <w:tcPr>
            <w:tcW w:w="259" w:type="pct"/>
          </w:tcPr>
          <w:p w14:paraId="4CBAD067" w14:textId="22A94218"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p>
        </w:tc>
        <w:tc>
          <w:tcPr>
            <w:tcW w:w="263" w:type="pct"/>
          </w:tcPr>
          <w:p w14:paraId="35D9EDDD" w14:textId="791DA3F7"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255" w:type="pct"/>
          </w:tcPr>
          <w:p w14:paraId="04870716" w14:textId="5BE2BAAF"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334" w:type="pct"/>
          </w:tcPr>
          <w:p w14:paraId="4B279BA0" w14:textId="6BC1FE74"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5</w:t>
            </w:r>
          </w:p>
        </w:tc>
        <w:tc>
          <w:tcPr>
            <w:tcW w:w="405" w:type="pct"/>
          </w:tcPr>
          <w:p w14:paraId="498A31A6" w14:textId="78CF0243" w:rsidR="0021366E" w:rsidRPr="003F1B56" w:rsidRDefault="003F1B5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8</w:t>
            </w:r>
          </w:p>
        </w:tc>
        <w:tc>
          <w:tcPr>
            <w:tcW w:w="253" w:type="pct"/>
          </w:tcPr>
          <w:p w14:paraId="559F960E" w14:textId="618CBECC" w:rsidR="0021366E" w:rsidRPr="00896237" w:rsidRDefault="00896237"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p>
        </w:tc>
        <w:tc>
          <w:tcPr>
            <w:tcW w:w="259" w:type="pct"/>
          </w:tcPr>
          <w:p w14:paraId="664C6E60" w14:textId="29BF610C" w:rsidR="0021366E" w:rsidRPr="00896237" w:rsidRDefault="00896237"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263" w:type="pct"/>
          </w:tcPr>
          <w:p w14:paraId="1D334A2B" w14:textId="6665F351" w:rsidR="0021366E" w:rsidRPr="003F1B56" w:rsidRDefault="003F1B5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255" w:type="pct"/>
          </w:tcPr>
          <w:p w14:paraId="53B11FAC" w14:textId="4E956B02" w:rsidR="0021366E" w:rsidRPr="003F1B56" w:rsidRDefault="003F1B5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334" w:type="pct"/>
          </w:tcPr>
          <w:p w14:paraId="4D18F156" w14:textId="27836DFB" w:rsidR="0021366E" w:rsidRPr="00896237" w:rsidRDefault="00896237"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7</w:t>
            </w:r>
          </w:p>
        </w:tc>
      </w:tr>
      <w:tr w:rsidR="0021366E" w:rsidRPr="00744212" w14:paraId="76464CFE" w14:textId="77777777" w:rsidTr="002D696D">
        <w:tc>
          <w:tcPr>
            <w:tcW w:w="1459" w:type="pct"/>
          </w:tcPr>
          <w:p w14:paraId="736A1A23" w14:textId="57A5959A" w:rsidR="0021366E" w:rsidRPr="006704A5" w:rsidRDefault="0021366E" w:rsidP="007355E8">
            <w:pPr>
              <w:spacing w:after="0" w:line="240" w:lineRule="auto"/>
              <w:rPr>
                <w:rFonts w:ascii="Times New Roman" w:hAnsi="Times New Roman" w:cs="Times New Roman"/>
                <w:bCs/>
              </w:rPr>
            </w:pPr>
            <w:r w:rsidRPr="006704A5">
              <w:rPr>
                <w:rFonts w:ascii="Times New Roman" w:hAnsi="Times New Roman" w:cs="Times New Roman"/>
                <w:bCs/>
              </w:rPr>
              <w:t>Тема 8. Міжнародна міграція робочої сили</w:t>
            </w:r>
          </w:p>
        </w:tc>
        <w:tc>
          <w:tcPr>
            <w:tcW w:w="405" w:type="pct"/>
          </w:tcPr>
          <w:p w14:paraId="48799C76" w14:textId="18B2356D"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7</w:t>
            </w:r>
          </w:p>
        </w:tc>
        <w:tc>
          <w:tcPr>
            <w:tcW w:w="255" w:type="pct"/>
          </w:tcPr>
          <w:p w14:paraId="7C743C7F" w14:textId="00CD9574"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p>
        </w:tc>
        <w:tc>
          <w:tcPr>
            <w:tcW w:w="259" w:type="pct"/>
          </w:tcPr>
          <w:p w14:paraId="1241C7FB" w14:textId="52595FD2"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p>
        </w:tc>
        <w:tc>
          <w:tcPr>
            <w:tcW w:w="263" w:type="pct"/>
          </w:tcPr>
          <w:p w14:paraId="00A194C5" w14:textId="01284161"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255" w:type="pct"/>
          </w:tcPr>
          <w:p w14:paraId="51D4FFF7" w14:textId="528F3B4C"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334" w:type="pct"/>
          </w:tcPr>
          <w:p w14:paraId="736C7B9F" w14:textId="4A280B4C"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4</w:t>
            </w:r>
          </w:p>
        </w:tc>
        <w:tc>
          <w:tcPr>
            <w:tcW w:w="405" w:type="pct"/>
          </w:tcPr>
          <w:p w14:paraId="23CF86B6" w14:textId="3896C91D" w:rsidR="0021366E" w:rsidRPr="003F1B56" w:rsidRDefault="003F1B5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7</w:t>
            </w:r>
          </w:p>
        </w:tc>
        <w:tc>
          <w:tcPr>
            <w:tcW w:w="253" w:type="pct"/>
          </w:tcPr>
          <w:p w14:paraId="6B6FC902" w14:textId="6F807E3C" w:rsidR="0021366E" w:rsidRPr="00896237" w:rsidRDefault="00896237"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p>
        </w:tc>
        <w:tc>
          <w:tcPr>
            <w:tcW w:w="259" w:type="pct"/>
          </w:tcPr>
          <w:p w14:paraId="3A7F4A36" w14:textId="2DFAD09E" w:rsidR="0021366E" w:rsidRPr="00896237" w:rsidRDefault="00896237"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263" w:type="pct"/>
          </w:tcPr>
          <w:p w14:paraId="404ED674" w14:textId="703445FC" w:rsidR="0021366E" w:rsidRPr="003F1B56" w:rsidRDefault="003F1B5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255" w:type="pct"/>
          </w:tcPr>
          <w:p w14:paraId="2B85FC01" w14:textId="55370DCF" w:rsidR="0021366E" w:rsidRPr="003F1B56" w:rsidRDefault="003F1B5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334" w:type="pct"/>
          </w:tcPr>
          <w:p w14:paraId="4E21805D" w14:textId="79267F68" w:rsidR="0021366E" w:rsidRPr="00896237" w:rsidRDefault="00896237"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6</w:t>
            </w:r>
          </w:p>
        </w:tc>
      </w:tr>
      <w:tr w:rsidR="0021366E" w:rsidRPr="00744212" w14:paraId="0C68EB47" w14:textId="77777777" w:rsidTr="002D696D">
        <w:tc>
          <w:tcPr>
            <w:tcW w:w="1459" w:type="pct"/>
          </w:tcPr>
          <w:p w14:paraId="082018A8" w14:textId="06A58F7D" w:rsidR="0021366E" w:rsidRPr="006704A5" w:rsidRDefault="0021366E" w:rsidP="007355E8">
            <w:pPr>
              <w:spacing w:after="0" w:line="240" w:lineRule="auto"/>
              <w:rPr>
                <w:rFonts w:ascii="Times New Roman" w:hAnsi="Times New Roman" w:cs="Times New Roman"/>
                <w:bCs/>
              </w:rPr>
            </w:pPr>
            <w:r w:rsidRPr="006704A5">
              <w:rPr>
                <w:rFonts w:ascii="Times New Roman" w:hAnsi="Times New Roman" w:cs="Times New Roman"/>
                <w:bCs/>
              </w:rPr>
              <w:t>Тема 9. Міжнародна передача технологій</w:t>
            </w:r>
          </w:p>
        </w:tc>
        <w:tc>
          <w:tcPr>
            <w:tcW w:w="405" w:type="pct"/>
          </w:tcPr>
          <w:p w14:paraId="525EA4B9" w14:textId="07B8473B"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7</w:t>
            </w:r>
          </w:p>
        </w:tc>
        <w:tc>
          <w:tcPr>
            <w:tcW w:w="255" w:type="pct"/>
          </w:tcPr>
          <w:p w14:paraId="13E226D1" w14:textId="69EB2561"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p>
        </w:tc>
        <w:tc>
          <w:tcPr>
            <w:tcW w:w="259" w:type="pct"/>
          </w:tcPr>
          <w:p w14:paraId="65F7CD68" w14:textId="49BDD19B"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p>
        </w:tc>
        <w:tc>
          <w:tcPr>
            <w:tcW w:w="263" w:type="pct"/>
          </w:tcPr>
          <w:p w14:paraId="6E8FF26F" w14:textId="0060E974"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255" w:type="pct"/>
          </w:tcPr>
          <w:p w14:paraId="23547C7E" w14:textId="56BAAD17"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334" w:type="pct"/>
          </w:tcPr>
          <w:p w14:paraId="7B38C476" w14:textId="7D4637F3"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4</w:t>
            </w:r>
          </w:p>
        </w:tc>
        <w:tc>
          <w:tcPr>
            <w:tcW w:w="405" w:type="pct"/>
          </w:tcPr>
          <w:p w14:paraId="4BD5E923" w14:textId="0BAE3248" w:rsidR="0021366E" w:rsidRPr="003F1B56" w:rsidRDefault="003F1B5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7</w:t>
            </w:r>
          </w:p>
        </w:tc>
        <w:tc>
          <w:tcPr>
            <w:tcW w:w="253" w:type="pct"/>
          </w:tcPr>
          <w:p w14:paraId="685DD0BC" w14:textId="2F77B3BE" w:rsidR="0021366E" w:rsidRPr="00896237" w:rsidRDefault="00896237"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p>
        </w:tc>
        <w:tc>
          <w:tcPr>
            <w:tcW w:w="259" w:type="pct"/>
          </w:tcPr>
          <w:p w14:paraId="721DA126" w14:textId="0A220D47" w:rsidR="0021366E" w:rsidRPr="00896237" w:rsidRDefault="00896237"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263" w:type="pct"/>
          </w:tcPr>
          <w:p w14:paraId="75BC1B5F" w14:textId="206DD367" w:rsidR="0021366E" w:rsidRPr="003F1B56" w:rsidRDefault="003F1B5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255" w:type="pct"/>
          </w:tcPr>
          <w:p w14:paraId="4C73135B" w14:textId="3C198F1F" w:rsidR="0021366E" w:rsidRPr="003F1B56" w:rsidRDefault="003F1B5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334" w:type="pct"/>
          </w:tcPr>
          <w:p w14:paraId="75BA7008" w14:textId="54F2BB9B" w:rsidR="0021366E" w:rsidRPr="00896237" w:rsidRDefault="00896237"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6</w:t>
            </w:r>
          </w:p>
        </w:tc>
      </w:tr>
      <w:tr w:rsidR="0021366E" w:rsidRPr="00744212" w14:paraId="3D4C2AAD" w14:textId="77777777" w:rsidTr="002D696D">
        <w:tc>
          <w:tcPr>
            <w:tcW w:w="1459" w:type="pct"/>
          </w:tcPr>
          <w:p w14:paraId="75B99FF0" w14:textId="452D3FBD" w:rsidR="0021366E" w:rsidRPr="006704A5" w:rsidRDefault="0021366E" w:rsidP="007355E8">
            <w:pPr>
              <w:spacing w:after="0" w:line="240" w:lineRule="auto"/>
              <w:rPr>
                <w:rFonts w:ascii="Times New Roman" w:hAnsi="Times New Roman" w:cs="Times New Roman"/>
                <w:bCs/>
              </w:rPr>
            </w:pPr>
            <w:r w:rsidRPr="006704A5">
              <w:rPr>
                <w:rFonts w:ascii="Times New Roman" w:hAnsi="Times New Roman" w:cs="Times New Roman"/>
                <w:bCs/>
              </w:rPr>
              <w:t>Тема 10. Міжнародна валютно-фінансова система</w:t>
            </w:r>
          </w:p>
        </w:tc>
        <w:tc>
          <w:tcPr>
            <w:tcW w:w="405" w:type="pct"/>
          </w:tcPr>
          <w:p w14:paraId="6D39B13F" w14:textId="4391517D"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8</w:t>
            </w:r>
          </w:p>
        </w:tc>
        <w:tc>
          <w:tcPr>
            <w:tcW w:w="255" w:type="pct"/>
          </w:tcPr>
          <w:p w14:paraId="5951AFDA" w14:textId="7D05FAD0"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p>
        </w:tc>
        <w:tc>
          <w:tcPr>
            <w:tcW w:w="259" w:type="pct"/>
          </w:tcPr>
          <w:p w14:paraId="2DD422AD" w14:textId="121F0ABE"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p>
        </w:tc>
        <w:tc>
          <w:tcPr>
            <w:tcW w:w="263" w:type="pct"/>
          </w:tcPr>
          <w:p w14:paraId="3E431094" w14:textId="20E8B7FF"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255" w:type="pct"/>
          </w:tcPr>
          <w:p w14:paraId="2DDFCD6A" w14:textId="1629A564"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334" w:type="pct"/>
          </w:tcPr>
          <w:p w14:paraId="7DD83891" w14:textId="0C4B90BE"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5</w:t>
            </w:r>
          </w:p>
        </w:tc>
        <w:tc>
          <w:tcPr>
            <w:tcW w:w="405" w:type="pct"/>
          </w:tcPr>
          <w:p w14:paraId="6AFF0371" w14:textId="34CBB858" w:rsidR="0021366E" w:rsidRPr="003F1B56" w:rsidRDefault="003F1B5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8</w:t>
            </w:r>
          </w:p>
        </w:tc>
        <w:tc>
          <w:tcPr>
            <w:tcW w:w="253" w:type="pct"/>
          </w:tcPr>
          <w:p w14:paraId="5433EE20" w14:textId="1E3741E3" w:rsidR="0021366E" w:rsidRPr="00896237" w:rsidRDefault="00896237"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p>
        </w:tc>
        <w:tc>
          <w:tcPr>
            <w:tcW w:w="259" w:type="pct"/>
          </w:tcPr>
          <w:p w14:paraId="67432700" w14:textId="57640208" w:rsidR="0021366E" w:rsidRPr="00896237" w:rsidRDefault="00896237"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263" w:type="pct"/>
          </w:tcPr>
          <w:p w14:paraId="163C21FD" w14:textId="3053DDD3" w:rsidR="0021366E" w:rsidRPr="003F1B56" w:rsidRDefault="003F1B5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255" w:type="pct"/>
          </w:tcPr>
          <w:p w14:paraId="1BF0AB79" w14:textId="3B9478B2" w:rsidR="0021366E" w:rsidRPr="003F1B56" w:rsidRDefault="003F1B5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334" w:type="pct"/>
          </w:tcPr>
          <w:p w14:paraId="7AEEFC26" w14:textId="781EEC81" w:rsidR="0021366E" w:rsidRPr="00896237" w:rsidRDefault="00896237"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7</w:t>
            </w:r>
          </w:p>
        </w:tc>
      </w:tr>
      <w:tr w:rsidR="0021366E" w:rsidRPr="00744212" w14:paraId="57B9BF14" w14:textId="77777777" w:rsidTr="002D696D">
        <w:tc>
          <w:tcPr>
            <w:tcW w:w="1459" w:type="pct"/>
          </w:tcPr>
          <w:p w14:paraId="6B02DE85" w14:textId="4DEE7B73" w:rsidR="0021366E" w:rsidRPr="006704A5" w:rsidRDefault="0021366E" w:rsidP="007355E8">
            <w:pPr>
              <w:spacing w:after="0" w:line="240" w:lineRule="auto"/>
              <w:rPr>
                <w:rFonts w:ascii="Times New Roman" w:hAnsi="Times New Roman" w:cs="Times New Roman"/>
                <w:bCs/>
              </w:rPr>
            </w:pPr>
            <w:r w:rsidRPr="006704A5">
              <w:rPr>
                <w:rFonts w:ascii="Times New Roman" w:hAnsi="Times New Roman" w:cs="Times New Roman"/>
                <w:bCs/>
              </w:rPr>
              <w:t>Тема 11. Інтеграційні процеси у світовому господарстві</w:t>
            </w:r>
          </w:p>
        </w:tc>
        <w:tc>
          <w:tcPr>
            <w:tcW w:w="405" w:type="pct"/>
          </w:tcPr>
          <w:p w14:paraId="681F9737" w14:textId="38F004F3"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8</w:t>
            </w:r>
          </w:p>
        </w:tc>
        <w:tc>
          <w:tcPr>
            <w:tcW w:w="255" w:type="pct"/>
          </w:tcPr>
          <w:p w14:paraId="1EF8FF69" w14:textId="6973FD8A"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p>
        </w:tc>
        <w:tc>
          <w:tcPr>
            <w:tcW w:w="259" w:type="pct"/>
          </w:tcPr>
          <w:p w14:paraId="516B1E3C" w14:textId="4BEBCFEC"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p>
        </w:tc>
        <w:tc>
          <w:tcPr>
            <w:tcW w:w="263" w:type="pct"/>
          </w:tcPr>
          <w:p w14:paraId="1573BB64" w14:textId="1AE78119"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255" w:type="pct"/>
          </w:tcPr>
          <w:p w14:paraId="13E8ABC5" w14:textId="780C97D4"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334" w:type="pct"/>
          </w:tcPr>
          <w:p w14:paraId="60126022" w14:textId="49FC9261"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5</w:t>
            </w:r>
          </w:p>
        </w:tc>
        <w:tc>
          <w:tcPr>
            <w:tcW w:w="405" w:type="pct"/>
          </w:tcPr>
          <w:p w14:paraId="3BFEE1B4" w14:textId="066BC6B0" w:rsidR="0021366E" w:rsidRPr="003F1B56" w:rsidRDefault="003F1B5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8</w:t>
            </w:r>
          </w:p>
        </w:tc>
        <w:tc>
          <w:tcPr>
            <w:tcW w:w="253" w:type="pct"/>
          </w:tcPr>
          <w:p w14:paraId="3C2578B4" w14:textId="48E76E57" w:rsidR="0021366E" w:rsidRPr="00896237" w:rsidRDefault="00896237"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p>
        </w:tc>
        <w:tc>
          <w:tcPr>
            <w:tcW w:w="259" w:type="pct"/>
          </w:tcPr>
          <w:p w14:paraId="049461B8" w14:textId="32AED150" w:rsidR="0021366E" w:rsidRPr="00896237" w:rsidRDefault="00896237"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263" w:type="pct"/>
          </w:tcPr>
          <w:p w14:paraId="4B757888" w14:textId="1C71C577" w:rsidR="0021366E" w:rsidRPr="003F1B56" w:rsidRDefault="003F1B5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255" w:type="pct"/>
          </w:tcPr>
          <w:p w14:paraId="749DC515" w14:textId="49E715BC" w:rsidR="0021366E" w:rsidRPr="003F1B56" w:rsidRDefault="003F1B5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334" w:type="pct"/>
          </w:tcPr>
          <w:p w14:paraId="639EA200" w14:textId="55640527" w:rsidR="0021366E" w:rsidRPr="00896237" w:rsidRDefault="00896237"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7</w:t>
            </w:r>
          </w:p>
        </w:tc>
      </w:tr>
      <w:tr w:rsidR="0021366E" w:rsidRPr="00744212" w14:paraId="3E872482" w14:textId="77777777" w:rsidTr="002D696D">
        <w:tc>
          <w:tcPr>
            <w:tcW w:w="1459" w:type="pct"/>
          </w:tcPr>
          <w:p w14:paraId="4E138748" w14:textId="717A3BDD" w:rsidR="0021366E" w:rsidRPr="006704A5" w:rsidRDefault="0021366E" w:rsidP="007355E8">
            <w:pPr>
              <w:spacing w:after="0" w:line="240" w:lineRule="auto"/>
              <w:rPr>
                <w:rFonts w:ascii="Times New Roman" w:hAnsi="Times New Roman" w:cs="Times New Roman"/>
                <w:bCs/>
              </w:rPr>
            </w:pPr>
            <w:r w:rsidRPr="006704A5">
              <w:rPr>
                <w:rFonts w:ascii="Times New Roman" w:hAnsi="Times New Roman" w:cs="Times New Roman"/>
                <w:bCs/>
              </w:rPr>
              <w:t>Тема 12. Моніторинг та регулювання міжнародної економіки</w:t>
            </w:r>
          </w:p>
        </w:tc>
        <w:tc>
          <w:tcPr>
            <w:tcW w:w="405" w:type="pct"/>
          </w:tcPr>
          <w:p w14:paraId="5E39B536" w14:textId="6AFA9E44"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7</w:t>
            </w:r>
          </w:p>
        </w:tc>
        <w:tc>
          <w:tcPr>
            <w:tcW w:w="255" w:type="pct"/>
          </w:tcPr>
          <w:p w14:paraId="66E9D393" w14:textId="21D27A44"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p>
        </w:tc>
        <w:tc>
          <w:tcPr>
            <w:tcW w:w="259" w:type="pct"/>
          </w:tcPr>
          <w:p w14:paraId="33668B04" w14:textId="309473B7"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p>
        </w:tc>
        <w:tc>
          <w:tcPr>
            <w:tcW w:w="263" w:type="pct"/>
          </w:tcPr>
          <w:p w14:paraId="7FEFDF68" w14:textId="3E5066C9"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255" w:type="pct"/>
          </w:tcPr>
          <w:p w14:paraId="305A9982" w14:textId="112CA041"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334" w:type="pct"/>
          </w:tcPr>
          <w:p w14:paraId="1EBFEC77" w14:textId="09DD6136"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4</w:t>
            </w:r>
          </w:p>
        </w:tc>
        <w:tc>
          <w:tcPr>
            <w:tcW w:w="405" w:type="pct"/>
          </w:tcPr>
          <w:p w14:paraId="43DF5BB6" w14:textId="6FB202AF" w:rsidR="0021366E" w:rsidRPr="003F1B56" w:rsidRDefault="003F1B5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7</w:t>
            </w:r>
          </w:p>
        </w:tc>
        <w:tc>
          <w:tcPr>
            <w:tcW w:w="253" w:type="pct"/>
          </w:tcPr>
          <w:p w14:paraId="6ACE1DB8" w14:textId="79396407" w:rsidR="0021366E" w:rsidRPr="00896237" w:rsidRDefault="00896237"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259" w:type="pct"/>
          </w:tcPr>
          <w:p w14:paraId="00571C6D" w14:textId="7180E761" w:rsidR="0021366E" w:rsidRPr="00896237" w:rsidRDefault="00896237"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p>
        </w:tc>
        <w:tc>
          <w:tcPr>
            <w:tcW w:w="263" w:type="pct"/>
          </w:tcPr>
          <w:p w14:paraId="28EA2963" w14:textId="53B12997" w:rsidR="0021366E" w:rsidRPr="003F1B56" w:rsidRDefault="003F1B5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255" w:type="pct"/>
          </w:tcPr>
          <w:p w14:paraId="3A427FC0" w14:textId="4139BBAB" w:rsidR="0021366E" w:rsidRPr="003F1B56" w:rsidRDefault="003F1B5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334" w:type="pct"/>
          </w:tcPr>
          <w:p w14:paraId="242BC73D" w14:textId="1B1DEEFC" w:rsidR="0021366E" w:rsidRPr="003F1B56" w:rsidRDefault="003F1B5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6</w:t>
            </w:r>
          </w:p>
        </w:tc>
      </w:tr>
      <w:tr w:rsidR="0021366E" w:rsidRPr="00744212" w14:paraId="1CE148E8" w14:textId="77777777" w:rsidTr="002D696D">
        <w:tc>
          <w:tcPr>
            <w:tcW w:w="1459" w:type="pct"/>
          </w:tcPr>
          <w:p w14:paraId="619075A7" w14:textId="77777777" w:rsidR="0021366E" w:rsidRPr="00744212" w:rsidRDefault="0021366E" w:rsidP="007355E8">
            <w:pPr>
              <w:spacing w:after="0" w:line="240" w:lineRule="auto"/>
              <w:rPr>
                <w:rFonts w:ascii="Times New Roman" w:eastAsia="Times New Roman" w:hAnsi="Times New Roman" w:cs="Times New Roman"/>
                <w:lang w:eastAsia="ru-RU"/>
              </w:rPr>
            </w:pPr>
            <w:r w:rsidRPr="00744212">
              <w:rPr>
                <w:rFonts w:ascii="Times New Roman" w:eastAsia="Times New Roman" w:hAnsi="Times New Roman" w:cs="Times New Roman"/>
                <w:lang w:eastAsia="ru-RU"/>
              </w:rPr>
              <w:t>Разом за ЗМ2</w:t>
            </w:r>
          </w:p>
        </w:tc>
        <w:tc>
          <w:tcPr>
            <w:tcW w:w="405" w:type="pct"/>
          </w:tcPr>
          <w:p w14:paraId="7DFE6D1E" w14:textId="0EF74526"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45</w:t>
            </w:r>
          </w:p>
        </w:tc>
        <w:tc>
          <w:tcPr>
            <w:tcW w:w="255" w:type="pct"/>
          </w:tcPr>
          <w:p w14:paraId="24AD15DB" w14:textId="73286D5A"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12</w:t>
            </w:r>
          </w:p>
        </w:tc>
        <w:tc>
          <w:tcPr>
            <w:tcW w:w="259" w:type="pct"/>
          </w:tcPr>
          <w:p w14:paraId="1F2C3313" w14:textId="70F81DEA"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6</w:t>
            </w:r>
          </w:p>
        </w:tc>
        <w:tc>
          <w:tcPr>
            <w:tcW w:w="263" w:type="pct"/>
          </w:tcPr>
          <w:p w14:paraId="7DB0226F" w14:textId="2D840A88" w:rsidR="0021366E" w:rsidRPr="00BB4E46" w:rsidRDefault="00BB4E46" w:rsidP="007355E8">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255" w:type="pct"/>
          </w:tcPr>
          <w:p w14:paraId="692607EA" w14:textId="3D94D142" w:rsidR="0021366E" w:rsidRPr="00BB4E46" w:rsidRDefault="00BB4E46" w:rsidP="007355E8">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w:t>
            </w:r>
          </w:p>
        </w:tc>
        <w:tc>
          <w:tcPr>
            <w:tcW w:w="334" w:type="pct"/>
          </w:tcPr>
          <w:p w14:paraId="730A8521" w14:textId="1CD68E94"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27</w:t>
            </w:r>
          </w:p>
        </w:tc>
        <w:tc>
          <w:tcPr>
            <w:tcW w:w="405" w:type="pct"/>
          </w:tcPr>
          <w:p w14:paraId="75A23D1E" w14:textId="50ADAD36"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45</w:t>
            </w:r>
          </w:p>
        </w:tc>
        <w:tc>
          <w:tcPr>
            <w:tcW w:w="253" w:type="pct"/>
          </w:tcPr>
          <w:p w14:paraId="6C0FAB18" w14:textId="31DACE5B" w:rsidR="0021366E" w:rsidRPr="00BB4E46" w:rsidRDefault="00BB4E46" w:rsidP="007355E8">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5</w:t>
            </w:r>
          </w:p>
        </w:tc>
        <w:tc>
          <w:tcPr>
            <w:tcW w:w="259" w:type="pct"/>
          </w:tcPr>
          <w:p w14:paraId="3023BA05" w14:textId="438DE26E" w:rsidR="0021366E" w:rsidRPr="00BB4E46" w:rsidRDefault="00BB4E46" w:rsidP="007355E8">
            <w:pPr>
              <w:spacing w:after="0" w:line="240" w:lineRule="auto"/>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p>
        </w:tc>
        <w:tc>
          <w:tcPr>
            <w:tcW w:w="263" w:type="pct"/>
          </w:tcPr>
          <w:p w14:paraId="65A426DC" w14:textId="77777777" w:rsidR="0021366E" w:rsidRPr="00BB4E46" w:rsidRDefault="0021366E" w:rsidP="007355E8">
            <w:pPr>
              <w:spacing w:after="0" w:line="240" w:lineRule="auto"/>
              <w:rPr>
                <w:rFonts w:ascii="Times New Roman" w:eastAsia="Times New Roman" w:hAnsi="Times New Roman" w:cs="Times New Roman"/>
                <w:sz w:val="24"/>
                <w:szCs w:val="24"/>
                <w:lang w:eastAsia="ru-RU"/>
              </w:rPr>
            </w:pPr>
            <w:r w:rsidRPr="00BB4E46">
              <w:rPr>
                <w:rFonts w:ascii="Times New Roman" w:eastAsia="Times New Roman" w:hAnsi="Times New Roman" w:cs="Times New Roman"/>
                <w:sz w:val="24"/>
                <w:szCs w:val="24"/>
                <w:lang w:eastAsia="ru-RU"/>
              </w:rPr>
              <w:t>-</w:t>
            </w:r>
          </w:p>
        </w:tc>
        <w:tc>
          <w:tcPr>
            <w:tcW w:w="255" w:type="pct"/>
          </w:tcPr>
          <w:p w14:paraId="6573A5FA" w14:textId="77777777" w:rsidR="0021366E" w:rsidRPr="00BB4E46" w:rsidRDefault="0021366E" w:rsidP="007355E8">
            <w:pPr>
              <w:spacing w:after="0" w:line="240" w:lineRule="auto"/>
              <w:rPr>
                <w:rFonts w:ascii="Times New Roman" w:eastAsia="Times New Roman" w:hAnsi="Times New Roman" w:cs="Times New Roman"/>
                <w:sz w:val="24"/>
                <w:szCs w:val="24"/>
                <w:lang w:eastAsia="ru-RU"/>
              </w:rPr>
            </w:pPr>
            <w:r w:rsidRPr="00BB4E46">
              <w:rPr>
                <w:rFonts w:ascii="Times New Roman" w:eastAsia="Times New Roman" w:hAnsi="Times New Roman" w:cs="Times New Roman"/>
                <w:sz w:val="24"/>
                <w:szCs w:val="24"/>
                <w:lang w:eastAsia="ru-RU"/>
              </w:rPr>
              <w:t>-</w:t>
            </w:r>
          </w:p>
        </w:tc>
        <w:tc>
          <w:tcPr>
            <w:tcW w:w="334" w:type="pct"/>
          </w:tcPr>
          <w:p w14:paraId="20B362C8" w14:textId="36E2E675" w:rsidR="0021366E" w:rsidRPr="00BB4E46" w:rsidRDefault="00BB4E46" w:rsidP="007355E8">
            <w:p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39</w:t>
            </w:r>
          </w:p>
        </w:tc>
      </w:tr>
      <w:tr w:rsidR="0021366E" w:rsidRPr="00744212" w14:paraId="55BD1817" w14:textId="77777777" w:rsidTr="002D696D">
        <w:tc>
          <w:tcPr>
            <w:tcW w:w="1459" w:type="pct"/>
          </w:tcPr>
          <w:p w14:paraId="09B6B33E" w14:textId="77777777" w:rsidR="0021366E" w:rsidRPr="00744212" w:rsidRDefault="0021366E" w:rsidP="007355E8">
            <w:pPr>
              <w:spacing w:after="0" w:line="240" w:lineRule="auto"/>
              <w:rPr>
                <w:rFonts w:ascii="Times New Roman" w:eastAsia="Times New Roman" w:hAnsi="Times New Roman" w:cs="Times New Roman"/>
                <w:b/>
                <w:bCs/>
                <w:sz w:val="24"/>
                <w:szCs w:val="24"/>
                <w:lang w:eastAsia="ru-RU"/>
              </w:rPr>
            </w:pPr>
            <w:r w:rsidRPr="00744212">
              <w:rPr>
                <w:rFonts w:ascii="Times New Roman" w:eastAsia="Times New Roman" w:hAnsi="Times New Roman" w:cs="Times New Roman"/>
                <w:b/>
                <w:bCs/>
                <w:sz w:val="24"/>
                <w:szCs w:val="24"/>
                <w:lang w:eastAsia="ru-RU"/>
              </w:rPr>
              <w:t>Усього годин</w:t>
            </w:r>
          </w:p>
        </w:tc>
        <w:tc>
          <w:tcPr>
            <w:tcW w:w="405" w:type="pct"/>
          </w:tcPr>
          <w:p w14:paraId="41070586" w14:textId="3ED8EA76" w:rsidR="0021366E" w:rsidRPr="00BB4E46" w:rsidRDefault="00BB4E46" w:rsidP="007355E8">
            <w:pPr>
              <w:spacing w:after="0" w:line="240" w:lineRule="auto"/>
              <w:jc w:val="center"/>
              <w:rPr>
                <w:rFonts w:ascii="Times New Roman" w:eastAsia="Times New Roman" w:hAnsi="Times New Roman" w:cs="Times New Roman"/>
                <w:b/>
                <w:bCs/>
                <w:sz w:val="24"/>
                <w:szCs w:val="24"/>
                <w:lang w:val="en-US" w:eastAsia="ru-RU"/>
              </w:rPr>
            </w:pPr>
            <w:r>
              <w:rPr>
                <w:rFonts w:ascii="Times New Roman" w:eastAsia="Times New Roman" w:hAnsi="Times New Roman" w:cs="Times New Roman"/>
                <w:b/>
                <w:sz w:val="24"/>
                <w:szCs w:val="24"/>
                <w:lang w:val="en-US" w:eastAsia="ru-RU"/>
              </w:rPr>
              <w:t>90</w:t>
            </w:r>
          </w:p>
        </w:tc>
        <w:tc>
          <w:tcPr>
            <w:tcW w:w="255" w:type="pct"/>
          </w:tcPr>
          <w:p w14:paraId="456BC1C4" w14:textId="582631A3" w:rsidR="0021366E" w:rsidRPr="00744212" w:rsidRDefault="009A0A0C" w:rsidP="007355E8">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24</w:t>
            </w:r>
          </w:p>
        </w:tc>
        <w:tc>
          <w:tcPr>
            <w:tcW w:w="259" w:type="pct"/>
          </w:tcPr>
          <w:p w14:paraId="51F55F1C" w14:textId="6A5758BD" w:rsidR="0021366E" w:rsidRPr="00BB4E46" w:rsidRDefault="00BB4E46" w:rsidP="007355E8">
            <w:pPr>
              <w:spacing w:after="0" w:line="24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12</w:t>
            </w:r>
          </w:p>
        </w:tc>
        <w:tc>
          <w:tcPr>
            <w:tcW w:w="263" w:type="pct"/>
          </w:tcPr>
          <w:p w14:paraId="4D4E8605" w14:textId="77777777" w:rsidR="0021366E" w:rsidRPr="00744212" w:rsidRDefault="0021366E" w:rsidP="007355E8">
            <w:pPr>
              <w:spacing w:after="0" w:line="240" w:lineRule="auto"/>
              <w:rPr>
                <w:rFonts w:ascii="Times New Roman" w:eastAsia="Times New Roman" w:hAnsi="Times New Roman" w:cs="Times New Roman"/>
                <w:b/>
                <w:sz w:val="24"/>
                <w:szCs w:val="24"/>
                <w:lang w:eastAsia="ru-RU"/>
              </w:rPr>
            </w:pPr>
            <w:r w:rsidRPr="00744212">
              <w:rPr>
                <w:rFonts w:ascii="Times New Roman" w:eastAsia="Times New Roman" w:hAnsi="Times New Roman" w:cs="Times New Roman"/>
                <w:b/>
                <w:sz w:val="24"/>
                <w:szCs w:val="24"/>
                <w:lang w:eastAsia="ru-RU"/>
              </w:rPr>
              <w:t>-</w:t>
            </w:r>
          </w:p>
        </w:tc>
        <w:tc>
          <w:tcPr>
            <w:tcW w:w="255" w:type="pct"/>
          </w:tcPr>
          <w:p w14:paraId="58784748" w14:textId="77777777" w:rsidR="0021366E" w:rsidRPr="00744212" w:rsidRDefault="0021366E" w:rsidP="007355E8">
            <w:pPr>
              <w:spacing w:after="0" w:line="240" w:lineRule="auto"/>
              <w:rPr>
                <w:rFonts w:ascii="Times New Roman" w:eastAsia="Times New Roman" w:hAnsi="Times New Roman" w:cs="Times New Roman"/>
                <w:b/>
                <w:sz w:val="24"/>
                <w:szCs w:val="24"/>
                <w:lang w:eastAsia="ru-RU"/>
              </w:rPr>
            </w:pPr>
            <w:r w:rsidRPr="00744212">
              <w:rPr>
                <w:rFonts w:ascii="Times New Roman" w:eastAsia="Times New Roman" w:hAnsi="Times New Roman" w:cs="Times New Roman"/>
                <w:b/>
                <w:sz w:val="24"/>
                <w:szCs w:val="24"/>
                <w:lang w:eastAsia="ru-RU"/>
              </w:rPr>
              <w:t>-</w:t>
            </w:r>
          </w:p>
        </w:tc>
        <w:tc>
          <w:tcPr>
            <w:tcW w:w="334" w:type="pct"/>
          </w:tcPr>
          <w:p w14:paraId="19536A5A" w14:textId="4FA80346" w:rsidR="0021366E" w:rsidRPr="00BB4E46" w:rsidRDefault="00BB4E46" w:rsidP="007355E8">
            <w:pPr>
              <w:spacing w:after="0" w:line="240" w:lineRule="auto"/>
              <w:jc w:val="center"/>
              <w:rPr>
                <w:rFonts w:ascii="Times New Roman" w:eastAsia="Times New Roman" w:hAnsi="Times New Roman" w:cs="Times New Roman"/>
                <w:b/>
                <w:bCs/>
                <w:sz w:val="24"/>
                <w:szCs w:val="24"/>
                <w:lang w:val="en-US" w:eastAsia="ru-RU"/>
              </w:rPr>
            </w:pPr>
            <w:r>
              <w:rPr>
                <w:rFonts w:ascii="Times New Roman" w:eastAsia="Times New Roman" w:hAnsi="Times New Roman" w:cs="Times New Roman"/>
                <w:b/>
                <w:bCs/>
                <w:sz w:val="24"/>
                <w:szCs w:val="24"/>
                <w:lang w:val="en-US" w:eastAsia="ru-RU"/>
              </w:rPr>
              <w:t>54</w:t>
            </w:r>
          </w:p>
        </w:tc>
        <w:tc>
          <w:tcPr>
            <w:tcW w:w="405" w:type="pct"/>
          </w:tcPr>
          <w:p w14:paraId="3023C654" w14:textId="7E988041" w:rsidR="0021366E" w:rsidRPr="00BB4E46" w:rsidRDefault="00BB4E46" w:rsidP="007355E8">
            <w:pPr>
              <w:spacing w:after="0" w:line="24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90</w:t>
            </w:r>
          </w:p>
        </w:tc>
        <w:tc>
          <w:tcPr>
            <w:tcW w:w="253" w:type="pct"/>
          </w:tcPr>
          <w:p w14:paraId="677C50DE" w14:textId="124C16A0" w:rsidR="0021366E" w:rsidRPr="00BB4E46" w:rsidRDefault="00BB4E46" w:rsidP="007355E8">
            <w:pPr>
              <w:spacing w:after="0" w:line="240" w:lineRule="auto"/>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10</w:t>
            </w:r>
          </w:p>
        </w:tc>
        <w:tc>
          <w:tcPr>
            <w:tcW w:w="259" w:type="pct"/>
          </w:tcPr>
          <w:p w14:paraId="27373203" w14:textId="60A0DC44" w:rsidR="0021366E" w:rsidRPr="00BB4E46" w:rsidRDefault="00BB4E46" w:rsidP="007355E8">
            <w:pPr>
              <w:spacing w:after="0" w:line="240" w:lineRule="auto"/>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2</w:t>
            </w:r>
          </w:p>
        </w:tc>
        <w:tc>
          <w:tcPr>
            <w:tcW w:w="263" w:type="pct"/>
          </w:tcPr>
          <w:p w14:paraId="0B865D02" w14:textId="77777777" w:rsidR="0021366E" w:rsidRPr="00BB4E46" w:rsidRDefault="0021366E" w:rsidP="007355E8">
            <w:pPr>
              <w:spacing w:after="0" w:line="240" w:lineRule="auto"/>
              <w:rPr>
                <w:rFonts w:ascii="Times New Roman" w:eastAsia="Times New Roman" w:hAnsi="Times New Roman" w:cs="Times New Roman"/>
                <w:b/>
                <w:sz w:val="24"/>
                <w:szCs w:val="24"/>
                <w:lang w:eastAsia="ru-RU"/>
              </w:rPr>
            </w:pPr>
            <w:r w:rsidRPr="00BB4E46">
              <w:rPr>
                <w:rFonts w:ascii="Times New Roman" w:eastAsia="Times New Roman" w:hAnsi="Times New Roman" w:cs="Times New Roman"/>
                <w:b/>
                <w:sz w:val="24"/>
                <w:szCs w:val="24"/>
                <w:lang w:eastAsia="ru-RU"/>
              </w:rPr>
              <w:t>-</w:t>
            </w:r>
          </w:p>
        </w:tc>
        <w:tc>
          <w:tcPr>
            <w:tcW w:w="255" w:type="pct"/>
          </w:tcPr>
          <w:p w14:paraId="3CAAC6E1" w14:textId="77777777" w:rsidR="0021366E" w:rsidRPr="00BB4E46" w:rsidRDefault="0021366E" w:rsidP="007355E8">
            <w:pPr>
              <w:spacing w:after="0" w:line="240" w:lineRule="auto"/>
              <w:rPr>
                <w:rFonts w:ascii="Times New Roman" w:eastAsia="Times New Roman" w:hAnsi="Times New Roman" w:cs="Times New Roman"/>
                <w:b/>
                <w:sz w:val="24"/>
                <w:szCs w:val="24"/>
                <w:lang w:eastAsia="ru-RU"/>
              </w:rPr>
            </w:pPr>
            <w:r w:rsidRPr="00BB4E46">
              <w:rPr>
                <w:rFonts w:ascii="Times New Roman" w:eastAsia="Times New Roman" w:hAnsi="Times New Roman" w:cs="Times New Roman"/>
                <w:b/>
                <w:sz w:val="24"/>
                <w:szCs w:val="24"/>
                <w:lang w:eastAsia="ru-RU"/>
              </w:rPr>
              <w:t>-</w:t>
            </w:r>
          </w:p>
        </w:tc>
        <w:tc>
          <w:tcPr>
            <w:tcW w:w="334" w:type="pct"/>
          </w:tcPr>
          <w:p w14:paraId="7E9C8591" w14:textId="53FDD88D" w:rsidR="0021366E" w:rsidRPr="00BB4E46" w:rsidRDefault="00BB4E46" w:rsidP="007355E8">
            <w:pPr>
              <w:spacing w:after="0" w:line="240" w:lineRule="auto"/>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78</w:t>
            </w:r>
          </w:p>
        </w:tc>
      </w:tr>
    </w:tbl>
    <w:p w14:paraId="5252137B" w14:textId="77777777" w:rsidR="0021366E" w:rsidRDefault="0021366E" w:rsidP="00183B59">
      <w:pPr>
        <w:pStyle w:val="Style15"/>
        <w:widowControl/>
        <w:jc w:val="center"/>
        <w:rPr>
          <w:b/>
          <w:szCs w:val="28"/>
        </w:rPr>
      </w:pPr>
    </w:p>
    <w:p w14:paraId="531F4399" w14:textId="77777777" w:rsidR="00F638E8" w:rsidRDefault="00F638E8" w:rsidP="00183B59">
      <w:pPr>
        <w:pStyle w:val="Style15"/>
        <w:widowControl/>
        <w:jc w:val="center"/>
        <w:rPr>
          <w:b/>
          <w:szCs w:val="28"/>
        </w:rPr>
      </w:pPr>
    </w:p>
    <w:p w14:paraId="0E2ACB90" w14:textId="77777777" w:rsidR="00C8151C" w:rsidRPr="0066152B" w:rsidRDefault="00C8151C" w:rsidP="00C8151C">
      <w:pPr>
        <w:pStyle w:val="Style15"/>
        <w:widowControl/>
        <w:jc w:val="center"/>
        <w:rPr>
          <w:b/>
        </w:rPr>
      </w:pPr>
      <w:r w:rsidRPr="0066152B">
        <w:rPr>
          <w:b/>
          <w:bCs/>
        </w:rPr>
        <w:t>Тематика лекційних занять з переліком питань</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8930"/>
      </w:tblGrid>
      <w:tr w:rsidR="00C8151C" w:rsidRPr="00F1644A" w14:paraId="616063DE" w14:textId="77777777" w:rsidTr="004D47AC">
        <w:trPr>
          <w:trHeight w:val="422"/>
        </w:trPr>
        <w:tc>
          <w:tcPr>
            <w:tcW w:w="709" w:type="dxa"/>
          </w:tcPr>
          <w:p w14:paraId="3BC08C9D" w14:textId="77777777" w:rsidR="00C8151C" w:rsidRPr="0066152B" w:rsidRDefault="00C8151C" w:rsidP="004D47AC">
            <w:pPr>
              <w:spacing w:after="0" w:line="240" w:lineRule="auto"/>
              <w:jc w:val="center"/>
              <w:rPr>
                <w:rFonts w:ascii="Times New Roman" w:eastAsia="Times New Roman" w:hAnsi="Times New Roman" w:cs="Times New Roman"/>
                <w:lang w:val="en-US" w:eastAsia="ru-RU"/>
              </w:rPr>
            </w:pPr>
            <w:r w:rsidRPr="00F1644A">
              <w:rPr>
                <w:rFonts w:ascii="Times New Roman" w:eastAsia="Times New Roman" w:hAnsi="Times New Roman" w:cs="Times New Roman"/>
                <w:lang w:eastAsia="ru-RU"/>
              </w:rPr>
              <w:t>№</w:t>
            </w:r>
          </w:p>
        </w:tc>
        <w:tc>
          <w:tcPr>
            <w:tcW w:w="8930" w:type="dxa"/>
          </w:tcPr>
          <w:p w14:paraId="64DF30CF" w14:textId="77777777" w:rsidR="00C8151C" w:rsidRPr="007D7A6A" w:rsidRDefault="00C8151C" w:rsidP="004D47AC">
            <w:pPr>
              <w:spacing w:after="0" w:line="240" w:lineRule="auto"/>
              <w:jc w:val="center"/>
              <w:rPr>
                <w:rFonts w:ascii="Times New Roman" w:eastAsia="Times New Roman" w:hAnsi="Times New Roman" w:cs="Times New Roman"/>
                <w:lang w:val="ru-RU" w:eastAsia="ru-RU"/>
              </w:rPr>
            </w:pPr>
            <w:r w:rsidRPr="00F1644A">
              <w:rPr>
                <w:rFonts w:ascii="Times New Roman" w:eastAsia="Times New Roman" w:hAnsi="Times New Roman" w:cs="Times New Roman"/>
                <w:lang w:eastAsia="ru-RU"/>
              </w:rPr>
              <w:t>Назва теми</w:t>
            </w:r>
            <w:r>
              <w:rPr>
                <w:rFonts w:ascii="Times New Roman" w:eastAsia="Times New Roman" w:hAnsi="Times New Roman" w:cs="Times New Roman"/>
                <w:lang w:eastAsia="ru-RU"/>
              </w:rPr>
              <w:t xml:space="preserve"> </w:t>
            </w:r>
            <w:r w:rsidRPr="007D7A6A">
              <w:rPr>
                <w:rFonts w:ascii="Times New Roman" w:eastAsia="Times New Roman" w:hAnsi="Times New Roman" w:cs="Times New Roman"/>
                <w:lang w:eastAsia="ru-RU"/>
              </w:rPr>
              <w:t>з основними питаннями</w:t>
            </w:r>
          </w:p>
        </w:tc>
      </w:tr>
      <w:tr w:rsidR="00C8151C" w:rsidRPr="00F1644A" w14:paraId="40B0E8B9" w14:textId="77777777" w:rsidTr="004D47AC">
        <w:tc>
          <w:tcPr>
            <w:tcW w:w="709" w:type="dxa"/>
          </w:tcPr>
          <w:p w14:paraId="49E4205A" w14:textId="77777777" w:rsidR="00C8151C" w:rsidRPr="00F1644A" w:rsidRDefault="00C8151C" w:rsidP="004D47AC">
            <w:pPr>
              <w:spacing w:after="0" w:line="240" w:lineRule="auto"/>
              <w:ind w:left="110"/>
              <w:jc w:val="center"/>
              <w:rPr>
                <w:rFonts w:ascii="Times New Roman" w:eastAsia="Times New Roman" w:hAnsi="Times New Roman" w:cs="Times New Roman"/>
                <w:lang w:eastAsia="ru-RU"/>
              </w:rPr>
            </w:pPr>
            <w:r w:rsidRPr="00F1644A">
              <w:rPr>
                <w:rFonts w:ascii="Times New Roman" w:eastAsia="Times New Roman" w:hAnsi="Times New Roman" w:cs="Times New Roman"/>
                <w:lang w:eastAsia="ru-RU"/>
              </w:rPr>
              <w:t>1</w:t>
            </w:r>
          </w:p>
        </w:tc>
        <w:tc>
          <w:tcPr>
            <w:tcW w:w="8930" w:type="dxa"/>
          </w:tcPr>
          <w:p w14:paraId="7B032515" w14:textId="77777777" w:rsidR="00C8151C" w:rsidRDefault="007C6520" w:rsidP="004D47AC">
            <w:pPr>
              <w:spacing w:after="0" w:line="240" w:lineRule="auto"/>
              <w:rPr>
                <w:rFonts w:ascii="Times New Roman" w:eastAsia="Times New Roman" w:hAnsi="Times New Roman" w:cs="Times New Roman"/>
                <w:b/>
                <w:bCs/>
                <w:lang w:eastAsia="ru-RU"/>
              </w:rPr>
            </w:pPr>
            <w:r w:rsidRPr="007C6520">
              <w:rPr>
                <w:rFonts w:ascii="Times New Roman" w:eastAsia="Times New Roman" w:hAnsi="Times New Roman" w:cs="Times New Roman"/>
                <w:b/>
                <w:bCs/>
                <w:lang w:eastAsia="ru-RU"/>
              </w:rPr>
              <w:t>Тема 1. Предмет і структура курсу “Міжнародна економіка”</w:t>
            </w:r>
          </w:p>
          <w:p w14:paraId="11C3CB6C" w14:textId="77777777" w:rsidR="007C6520" w:rsidRPr="007C6520" w:rsidRDefault="007C6520" w:rsidP="007C6520">
            <w:pPr>
              <w:spacing w:after="0" w:line="240" w:lineRule="auto"/>
              <w:rPr>
                <w:rFonts w:ascii="Times New Roman" w:eastAsia="Times New Roman" w:hAnsi="Times New Roman" w:cs="Times New Roman"/>
                <w:lang w:eastAsia="ru-RU"/>
              </w:rPr>
            </w:pPr>
            <w:r w:rsidRPr="007C6520">
              <w:rPr>
                <w:rFonts w:ascii="Times New Roman" w:eastAsia="Times New Roman" w:hAnsi="Times New Roman" w:cs="Times New Roman"/>
                <w:lang w:eastAsia="ru-RU"/>
              </w:rPr>
              <w:t>1. Предмет, об’єкт та закономірності «міжнародної економіки», як науки</w:t>
            </w:r>
          </w:p>
          <w:p w14:paraId="1F5FB844" w14:textId="77777777" w:rsidR="007C6520" w:rsidRPr="007C6520" w:rsidRDefault="007C6520" w:rsidP="007C6520">
            <w:pPr>
              <w:spacing w:after="0" w:line="240" w:lineRule="auto"/>
              <w:rPr>
                <w:rFonts w:ascii="Times New Roman" w:eastAsia="Times New Roman" w:hAnsi="Times New Roman" w:cs="Times New Roman"/>
                <w:lang w:eastAsia="ru-RU"/>
              </w:rPr>
            </w:pPr>
            <w:r w:rsidRPr="007C6520">
              <w:rPr>
                <w:rFonts w:ascii="Times New Roman" w:eastAsia="Times New Roman" w:hAnsi="Times New Roman" w:cs="Times New Roman"/>
                <w:lang w:eastAsia="ru-RU"/>
              </w:rPr>
              <w:t>2.Світове господарство як система</w:t>
            </w:r>
          </w:p>
          <w:p w14:paraId="362CCDDD" w14:textId="77777777" w:rsidR="007C6520" w:rsidRPr="007C6520" w:rsidRDefault="007C6520" w:rsidP="007C6520">
            <w:pPr>
              <w:spacing w:after="0" w:line="240" w:lineRule="auto"/>
              <w:rPr>
                <w:rFonts w:ascii="Times New Roman" w:eastAsia="Times New Roman" w:hAnsi="Times New Roman" w:cs="Times New Roman"/>
                <w:lang w:eastAsia="ru-RU"/>
              </w:rPr>
            </w:pPr>
            <w:r w:rsidRPr="007C6520">
              <w:rPr>
                <w:rFonts w:ascii="Times New Roman" w:eastAsia="Times New Roman" w:hAnsi="Times New Roman" w:cs="Times New Roman"/>
                <w:lang w:eastAsia="ru-RU"/>
              </w:rPr>
              <w:t>3. Міжнародні економічні відносини (МЕВ): поняття, форми,  рівні, принципи, суб’єкти</w:t>
            </w:r>
          </w:p>
          <w:p w14:paraId="13A87583" w14:textId="6FE263DC" w:rsidR="007C6520" w:rsidRPr="00F1644A" w:rsidRDefault="007C6520" w:rsidP="007C6520">
            <w:pPr>
              <w:spacing w:after="0" w:line="240" w:lineRule="auto"/>
              <w:rPr>
                <w:rFonts w:ascii="Times New Roman" w:eastAsia="Times New Roman" w:hAnsi="Times New Roman" w:cs="Times New Roman"/>
                <w:lang w:eastAsia="ru-RU"/>
              </w:rPr>
            </w:pPr>
            <w:r w:rsidRPr="007C6520">
              <w:rPr>
                <w:rFonts w:ascii="Times New Roman" w:eastAsia="Times New Roman" w:hAnsi="Times New Roman" w:cs="Times New Roman"/>
                <w:lang w:eastAsia="ru-RU"/>
              </w:rPr>
              <w:t>4. Середовище МЕВ</w:t>
            </w:r>
          </w:p>
        </w:tc>
      </w:tr>
      <w:tr w:rsidR="00C8151C" w:rsidRPr="00F1644A" w14:paraId="018C7DDC" w14:textId="77777777" w:rsidTr="004D47AC">
        <w:tc>
          <w:tcPr>
            <w:tcW w:w="709" w:type="dxa"/>
          </w:tcPr>
          <w:p w14:paraId="5DDCDBA5" w14:textId="77777777" w:rsidR="00C8151C" w:rsidRPr="00F1644A" w:rsidRDefault="00C8151C" w:rsidP="004D47AC">
            <w:pPr>
              <w:spacing w:after="0" w:line="240" w:lineRule="auto"/>
              <w:ind w:left="110"/>
              <w:jc w:val="center"/>
              <w:rPr>
                <w:rFonts w:ascii="Times New Roman" w:eastAsia="Times New Roman" w:hAnsi="Times New Roman" w:cs="Times New Roman"/>
                <w:lang w:eastAsia="ru-RU"/>
              </w:rPr>
            </w:pPr>
            <w:r w:rsidRPr="00F1644A">
              <w:rPr>
                <w:rFonts w:ascii="Times New Roman" w:eastAsia="Times New Roman" w:hAnsi="Times New Roman" w:cs="Times New Roman"/>
                <w:lang w:eastAsia="ru-RU"/>
              </w:rPr>
              <w:t>2</w:t>
            </w:r>
          </w:p>
        </w:tc>
        <w:tc>
          <w:tcPr>
            <w:tcW w:w="8930" w:type="dxa"/>
          </w:tcPr>
          <w:p w14:paraId="7CE32BFE" w14:textId="57021CE5" w:rsidR="00C8151C" w:rsidRPr="00F1644A" w:rsidRDefault="00C8151C" w:rsidP="004D47AC">
            <w:pPr>
              <w:spacing w:after="0" w:line="240" w:lineRule="auto"/>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2E4FD3">
              <w:rPr>
                <w:rFonts w:ascii="Times New Roman" w:eastAsia="Times New Roman" w:hAnsi="Times New Roman" w:cs="Times New Roman"/>
                <w:b/>
                <w:bCs/>
                <w:lang w:val="ru-RU" w:eastAsia="ru-RU"/>
              </w:rPr>
              <w:t xml:space="preserve"> 2</w:t>
            </w:r>
            <w:r w:rsidRPr="00F1644A">
              <w:rPr>
                <w:rFonts w:ascii="Times New Roman" w:eastAsia="Times New Roman" w:hAnsi="Times New Roman" w:cs="Times New Roman"/>
                <w:b/>
                <w:bCs/>
                <w:lang w:eastAsia="ru-RU"/>
              </w:rPr>
              <w:t>.</w:t>
            </w:r>
            <w:r w:rsidRPr="00F1644A">
              <w:rPr>
                <w:rFonts w:ascii="Times New Roman" w:eastAsia="Times New Roman" w:hAnsi="Times New Roman" w:cs="Times New Roman"/>
                <w:lang w:eastAsia="ru-RU"/>
              </w:rPr>
              <w:t xml:space="preserve"> </w:t>
            </w:r>
            <w:r w:rsidR="007C6520">
              <w:rPr>
                <w:rFonts w:ascii="Times New Roman" w:eastAsia="Times New Roman" w:hAnsi="Times New Roman" w:cs="Times New Roman"/>
                <w:lang w:eastAsia="ru-RU"/>
              </w:rPr>
              <w:t>Базові поняття міжнародної економіки</w:t>
            </w:r>
          </w:p>
          <w:p w14:paraId="063B4F43" w14:textId="3E59C5EA" w:rsidR="007C6520" w:rsidRPr="007C6520" w:rsidRDefault="007C6520" w:rsidP="007C6520">
            <w:pPr>
              <w:spacing w:after="0" w:line="240" w:lineRule="auto"/>
              <w:rPr>
                <w:rFonts w:ascii="Times New Roman" w:eastAsia="Times New Roman" w:hAnsi="Times New Roman" w:cs="Times New Roman"/>
                <w:lang w:eastAsia="ru-RU"/>
              </w:rPr>
            </w:pPr>
            <w:r w:rsidRPr="007C6520">
              <w:rPr>
                <w:rFonts w:ascii="Times New Roman" w:eastAsia="Times New Roman" w:hAnsi="Times New Roman" w:cs="Times New Roman"/>
                <w:lang w:eastAsia="ru-RU"/>
              </w:rPr>
              <w:t>1.</w:t>
            </w:r>
            <w:r>
              <w:rPr>
                <w:rFonts w:ascii="Times New Roman" w:eastAsia="Times New Roman" w:hAnsi="Times New Roman" w:cs="Times New Roman"/>
                <w:lang w:eastAsia="ru-RU"/>
              </w:rPr>
              <w:t xml:space="preserve"> </w:t>
            </w:r>
            <w:r w:rsidRPr="007C6520">
              <w:rPr>
                <w:rFonts w:ascii="Times New Roman" w:eastAsia="Times New Roman" w:hAnsi="Times New Roman" w:cs="Times New Roman"/>
                <w:lang w:eastAsia="ru-RU"/>
              </w:rPr>
              <w:t>Суть і фактори розвитку міжнародного поділу праці.</w:t>
            </w:r>
          </w:p>
          <w:p w14:paraId="2C5C61D5" w14:textId="4FB0D4D2" w:rsidR="007C6520" w:rsidRPr="007C6520" w:rsidRDefault="007C6520" w:rsidP="007C6520">
            <w:pPr>
              <w:spacing w:after="0" w:line="240" w:lineRule="auto"/>
              <w:rPr>
                <w:rFonts w:ascii="Times New Roman" w:eastAsia="Times New Roman" w:hAnsi="Times New Roman" w:cs="Times New Roman"/>
                <w:lang w:eastAsia="ru-RU"/>
              </w:rPr>
            </w:pPr>
            <w:r w:rsidRPr="007C6520">
              <w:rPr>
                <w:rFonts w:ascii="Times New Roman" w:eastAsia="Times New Roman" w:hAnsi="Times New Roman" w:cs="Times New Roman"/>
                <w:lang w:eastAsia="ru-RU"/>
              </w:rPr>
              <w:t>2.</w:t>
            </w:r>
            <w:r>
              <w:rPr>
                <w:rFonts w:ascii="Times New Roman" w:eastAsia="Times New Roman" w:hAnsi="Times New Roman" w:cs="Times New Roman"/>
                <w:lang w:eastAsia="ru-RU"/>
              </w:rPr>
              <w:t xml:space="preserve"> </w:t>
            </w:r>
            <w:r w:rsidRPr="007C6520">
              <w:rPr>
                <w:rFonts w:ascii="Times New Roman" w:eastAsia="Times New Roman" w:hAnsi="Times New Roman" w:cs="Times New Roman"/>
                <w:lang w:eastAsia="ru-RU"/>
              </w:rPr>
              <w:t>Міжнародна спеціалізація виробництва: суть, види і показники.</w:t>
            </w:r>
          </w:p>
          <w:p w14:paraId="6F21ED76" w14:textId="597298FE" w:rsidR="007C6520" w:rsidRPr="007C6520" w:rsidRDefault="007C6520" w:rsidP="007C6520">
            <w:pPr>
              <w:spacing w:after="0" w:line="240" w:lineRule="auto"/>
              <w:rPr>
                <w:rFonts w:ascii="Times New Roman" w:eastAsia="Times New Roman" w:hAnsi="Times New Roman" w:cs="Times New Roman"/>
                <w:lang w:eastAsia="ru-RU"/>
              </w:rPr>
            </w:pPr>
            <w:r w:rsidRPr="007C6520">
              <w:rPr>
                <w:rFonts w:ascii="Times New Roman" w:eastAsia="Times New Roman" w:hAnsi="Times New Roman" w:cs="Times New Roman"/>
                <w:lang w:eastAsia="ru-RU"/>
              </w:rPr>
              <w:t>3.</w:t>
            </w:r>
            <w:r>
              <w:rPr>
                <w:rFonts w:ascii="Times New Roman" w:eastAsia="Times New Roman" w:hAnsi="Times New Roman" w:cs="Times New Roman"/>
                <w:lang w:eastAsia="ru-RU"/>
              </w:rPr>
              <w:t xml:space="preserve"> </w:t>
            </w:r>
            <w:r w:rsidRPr="007C6520">
              <w:rPr>
                <w:rFonts w:ascii="Times New Roman" w:eastAsia="Times New Roman" w:hAnsi="Times New Roman" w:cs="Times New Roman"/>
                <w:lang w:eastAsia="ru-RU"/>
              </w:rPr>
              <w:t>Значення і форми міжнародної виробничої кооперації.</w:t>
            </w:r>
          </w:p>
          <w:p w14:paraId="039FB3D8" w14:textId="07AB445E" w:rsidR="007C6520" w:rsidRPr="007C6520" w:rsidRDefault="007C6520" w:rsidP="007C652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4. </w:t>
            </w:r>
            <w:r w:rsidRPr="007C6520">
              <w:rPr>
                <w:rFonts w:ascii="Times New Roman" w:eastAsia="Times New Roman" w:hAnsi="Times New Roman" w:cs="Times New Roman"/>
                <w:lang w:eastAsia="ru-RU"/>
              </w:rPr>
              <w:t>Міжнародний поділ факторів виробництва: значення і види.</w:t>
            </w:r>
          </w:p>
          <w:p w14:paraId="13501042" w14:textId="459AAEF6" w:rsidR="00C8151C" w:rsidRPr="004312DC" w:rsidRDefault="007C6520" w:rsidP="007C652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5. </w:t>
            </w:r>
            <w:r w:rsidRPr="007C6520">
              <w:rPr>
                <w:rFonts w:ascii="Times New Roman" w:eastAsia="Times New Roman" w:hAnsi="Times New Roman" w:cs="Times New Roman"/>
                <w:lang w:eastAsia="ru-RU"/>
              </w:rPr>
              <w:t>Зміст моделі часткової рівноваги.</w:t>
            </w:r>
          </w:p>
        </w:tc>
      </w:tr>
      <w:tr w:rsidR="00C8151C" w:rsidRPr="00F1644A" w14:paraId="2013ADFB" w14:textId="77777777" w:rsidTr="004D47AC">
        <w:tc>
          <w:tcPr>
            <w:tcW w:w="709" w:type="dxa"/>
          </w:tcPr>
          <w:p w14:paraId="05C51826" w14:textId="77777777" w:rsidR="00C8151C" w:rsidRPr="00F1644A" w:rsidRDefault="00C8151C" w:rsidP="004D47AC">
            <w:pPr>
              <w:spacing w:after="0" w:line="240" w:lineRule="auto"/>
              <w:ind w:left="110"/>
              <w:jc w:val="center"/>
              <w:rPr>
                <w:rFonts w:ascii="Times New Roman" w:eastAsia="Times New Roman" w:hAnsi="Times New Roman" w:cs="Times New Roman"/>
                <w:lang w:eastAsia="ru-RU"/>
              </w:rPr>
            </w:pPr>
            <w:r w:rsidRPr="00F1644A">
              <w:rPr>
                <w:rFonts w:ascii="Times New Roman" w:eastAsia="Times New Roman" w:hAnsi="Times New Roman" w:cs="Times New Roman"/>
                <w:lang w:eastAsia="ru-RU"/>
              </w:rPr>
              <w:t>3</w:t>
            </w:r>
          </w:p>
        </w:tc>
        <w:tc>
          <w:tcPr>
            <w:tcW w:w="8930" w:type="dxa"/>
          </w:tcPr>
          <w:p w14:paraId="753C1842" w14:textId="6BA69661" w:rsidR="00C8151C" w:rsidRPr="00F1644A" w:rsidRDefault="00C8151C" w:rsidP="004D47AC">
            <w:pPr>
              <w:spacing w:after="0" w:line="240" w:lineRule="auto"/>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2E4FD3">
              <w:rPr>
                <w:rFonts w:ascii="Times New Roman" w:eastAsia="Times New Roman" w:hAnsi="Times New Roman" w:cs="Times New Roman"/>
                <w:b/>
                <w:bCs/>
                <w:lang w:eastAsia="ru-RU"/>
              </w:rPr>
              <w:t xml:space="preserve"> 3</w:t>
            </w:r>
            <w:r w:rsidRPr="00F1644A">
              <w:rPr>
                <w:rFonts w:ascii="Times New Roman" w:eastAsia="Times New Roman" w:hAnsi="Times New Roman" w:cs="Times New Roman"/>
                <w:b/>
                <w:bCs/>
                <w:lang w:eastAsia="ru-RU"/>
              </w:rPr>
              <w:t>.</w:t>
            </w:r>
            <w:r w:rsidRPr="00F1644A">
              <w:rPr>
                <w:rFonts w:ascii="Times New Roman" w:eastAsia="Times New Roman" w:hAnsi="Times New Roman" w:cs="Times New Roman"/>
                <w:lang w:eastAsia="ru-RU"/>
              </w:rPr>
              <w:t xml:space="preserve"> </w:t>
            </w:r>
            <w:r w:rsidR="007C6520" w:rsidRPr="007C6520">
              <w:rPr>
                <w:rFonts w:ascii="Times New Roman" w:eastAsia="Times New Roman" w:hAnsi="Times New Roman" w:cs="Times New Roman"/>
                <w:lang w:eastAsia="ru-RU"/>
              </w:rPr>
              <w:t>Відкрита економіка: значення та показники</w:t>
            </w:r>
          </w:p>
          <w:p w14:paraId="49BB8DEC" w14:textId="6C94C0AB" w:rsidR="007C6520" w:rsidRPr="007C6520" w:rsidRDefault="007C6520" w:rsidP="007C6520">
            <w:pPr>
              <w:spacing w:after="0" w:line="240" w:lineRule="auto"/>
              <w:rPr>
                <w:rFonts w:ascii="Times New Roman" w:eastAsia="Times New Roman" w:hAnsi="Times New Roman" w:cs="Times New Roman"/>
                <w:lang w:eastAsia="ru-RU"/>
              </w:rPr>
            </w:pPr>
            <w:r w:rsidRPr="007C6520">
              <w:rPr>
                <w:rFonts w:ascii="Times New Roman" w:eastAsia="Times New Roman" w:hAnsi="Times New Roman" w:cs="Times New Roman"/>
                <w:lang w:eastAsia="ru-RU"/>
              </w:rPr>
              <w:t>1.</w:t>
            </w:r>
            <w:r>
              <w:rPr>
                <w:rFonts w:ascii="Times New Roman" w:eastAsia="Times New Roman" w:hAnsi="Times New Roman" w:cs="Times New Roman"/>
                <w:lang w:eastAsia="ru-RU"/>
              </w:rPr>
              <w:t xml:space="preserve"> </w:t>
            </w:r>
            <w:r w:rsidRPr="007C6520">
              <w:rPr>
                <w:rFonts w:ascii="Times New Roman" w:eastAsia="Times New Roman" w:hAnsi="Times New Roman" w:cs="Times New Roman"/>
                <w:lang w:eastAsia="ru-RU"/>
              </w:rPr>
              <w:t>Поняття відкритої економіки, її умови, кількісні та якісні показники.</w:t>
            </w:r>
          </w:p>
          <w:p w14:paraId="3B406496" w14:textId="03FF3DD6" w:rsidR="007C6520" w:rsidRPr="007C6520" w:rsidRDefault="007C6520" w:rsidP="007C6520">
            <w:pPr>
              <w:spacing w:after="0" w:line="240" w:lineRule="auto"/>
              <w:rPr>
                <w:rFonts w:ascii="Times New Roman" w:eastAsia="Times New Roman" w:hAnsi="Times New Roman" w:cs="Times New Roman"/>
                <w:lang w:eastAsia="ru-RU"/>
              </w:rPr>
            </w:pPr>
            <w:r w:rsidRPr="007C6520">
              <w:rPr>
                <w:rFonts w:ascii="Times New Roman" w:eastAsia="Times New Roman" w:hAnsi="Times New Roman" w:cs="Times New Roman"/>
                <w:lang w:eastAsia="ru-RU"/>
              </w:rPr>
              <w:t>2.</w:t>
            </w:r>
            <w:r>
              <w:rPr>
                <w:rFonts w:ascii="Times New Roman" w:eastAsia="Times New Roman" w:hAnsi="Times New Roman" w:cs="Times New Roman"/>
                <w:lang w:eastAsia="ru-RU"/>
              </w:rPr>
              <w:t xml:space="preserve"> </w:t>
            </w:r>
            <w:r w:rsidRPr="007C6520">
              <w:rPr>
                <w:rFonts w:ascii="Times New Roman" w:eastAsia="Times New Roman" w:hAnsi="Times New Roman" w:cs="Times New Roman"/>
                <w:lang w:eastAsia="ru-RU"/>
              </w:rPr>
              <w:t>Значення та основні поняття системи національних рахунків.</w:t>
            </w:r>
          </w:p>
          <w:p w14:paraId="305F9DC5" w14:textId="382BB351" w:rsidR="007C6520" w:rsidRPr="007C6520" w:rsidRDefault="007C6520" w:rsidP="007C6520">
            <w:pPr>
              <w:spacing w:after="0" w:line="240" w:lineRule="auto"/>
              <w:rPr>
                <w:rFonts w:ascii="Times New Roman" w:eastAsia="Times New Roman" w:hAnsi="Times New Roman" w:cs="Times New Roman"/>
                <w:lang w:eastAsia="ru-RU"/>
              </w:rPr>
            </w:pPr>
            <w:r w:rsidRPr="007C6520">
              <w:rPr>
                <w:rFonts w:ascii="Times New Roman" w:eastAsia="Times New Roman" w:hAnsi="Times New Roman" w:cs="Times New Roman"/>
                <w:lang w:eastAsia="ru-RU"/>
              </w:rPr>
              <w:t>3.</w:t>
            </w:r>
            <w:r>
              <w:rPr>
                <w:rFonts w:ascii="Times New Roman" w:eastAsia="Times New Roman" w:hAnsi="Times New Roman" w:cs="Times New Roman"/>
                <w:lang w:eastAsia="ru-RU"/>
              </w:rPr>
              <w:t xml:space="preserve"> </w:t>
            </w:r>
            <w:r w:rsidRPr="007C6520">
              <w:rPr>
                <w:rFonts w:ascii="Times New Roman" w:eastAsia="Times New Roman" w:hAnsi="Times New Roman" w:cs="Times New Roman"/>
                <w:lang w:eastAsia="ru-RU"/>
              </w:rPr>
              <w:t>Основні сектори СНР та взаємозв’язки між ними.</w:t>
            </w:r>
          </w:p>
          <w:p w14:paraId="63F3EE8E" w14:textId="1027594C" w:rsidR="00C8151C" w:rsidRPr="00F1644A" w:rsidRDefault="007C6520" w:rsidP="007C6520">
            <w:pPr>
              <w:spacing w:after="0" w:line="240" w:lineRule="auto"/>
              <w:rPr>
                <w:rFonts w:ascii="Times New Roman" w:eastAsia="Times New Roman" w:hAnsi="Times New Roman" w:cs="Times New Roman"/>
                <w:lang w:eastAsia="ru-RU"/>
              </w:rPr>
            </w:pPr>
            <w:r w:rsidRPr="007C6520">
              <w:rPr>
                <w:rFonts w:ascii="Times New Roman" w:eastAsia="Times New Roman" w:hAnsi="Times New Roman" w:cs="Times New Roman"/>
                <w:lang w:eastAsia="ru-RU"/>
              </w:rPr>
              <w:t>4.</w:t>
            </w:r>
            <w:r>
              <w:rPr>
                <w:rFonts w:ascii="Times New Roman" w:eastAsia="Times New Roman" w:hAnsi="Times New Roman" w:cs="Times New Roman"/>
                <w:lang w:eastAsia="ru-RU"/>
              </w:rPr>
              <w:t xml:space="preserve"> </w:t>
            </w:r>
            <w:r w:rsidRPr="007C6520">
              <w:rPr>
                <w:rFonts w:ascii="Times New Roman" w:eastAsia="Times New Roman" w:hAnsi="Times New Roman" w:cs="Times New Roman"/>
                <w:lang w:eastAsia="ru-RU"/>
              </w:rPr>
              <w:t>Значення платіжного балансу та його загальна структура.</w:t>
            </w:r>
          </w:p>
        </w:tc>
      </w:tr>
      <w:tr w:rsidR="00C8151C" w:rsidRPr="00F1644A" w14:paraId="74348E33" w14:textId="77777777" w:rsidTr="004D47AC">
        <w:tc>
          <w:tcPr>
            <w:tcW w:w="709" w:type="dxa"/>
          </w:tcPr>
          <w:p w14:paraId="2E063B58" w14:textId="77777777" w:rsidR="00C8151C" w:rsidRPr="00F1644A" w:rsidRDefault="00C8151C" w:rsidP="004D47AC">
            <w:pPr>
              <w:spacing w:after="0" w:line="240" w:lineRule="auto"/>
              <w:ind w:left="110"/>
              <w:jc w:val="center"/>
              <w:rPr>
                <w:rFonts w:ascii="Times New Roman" w:eastAsia="Times New Roman" w:hAnsi="Times New Roman" w:cs="Times New Roman"/>
                <w:lang w:eastAsia="ru-RU"/>
              </w:rPr>
            </w:pPr>
            <w:r w:rsidRPr="00F1644A">
              <w:rPr>
                <w:rFonts w:ascii="Times New Roman" w:eastAsia="Times New Roman" w:hAnsi="Times New Roman" w:cs="Times New Roman"/>
                <w:lang w:eastAsia="ru-RU"/>
              </w:rPr>
              <w:t>4</w:t>
            </w:r>
          </w:p>
        </w:tc>
        <w:tc>
          <w:tcPr>
            <w:tcW w:w="8930" w:type="dxa"/>
          </w:tcPr>
          <w:p w14:paraId="401F6B8C" w14:textId="5C7D39F5" w:rsidR="00C8151C" w:rsidRPr="00F1644A" w:rsidRDefault="00C8151C" w:rsidP="004D47AC">
            <w:pPr>
              <w:spacing w:after="0" w:line="240" w:lineRule="auto"/>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076385">
              <w:rPr>
                <w:rFonts w:ascii="Times New Roman" w:eastAsia="Times New Roman" w:hAnsi="Times New Roman" w:cs="Times New Roman"/>
                <w:b/>
                <w:bCs/>
                <w:lang w:eastAsia="ru-RU"/>
              </w:rPr>
              <w:t xml:space="preserve"> 4</w:t>
            </w:r>
            <w:r w:rsidRPr="00F1644A">
              <w:rPr>
                <w:rFonts w:ascii="Times New Roman" w:eastAsia="Times New Roman" w:hAnsi="Times New Roman" w:cs="Times New Roman"/>
                <w:b/>
                <w:bCs/>
                <w:lang w:eastAsia="ru-RU"/>
              </w:rPr>
              <w:t>.</w:t>
            </w:r>
            <w:r w:rsidRPr="00F1644A">
              <w:rPr>
                <w:rFonts w:ascii="Times New Roman" w:eastAsia="Times New Roman" w:hAnsi="Times New Roman" w:cs="Times New Roman"/>
                <w:lang w:eastAsia="ru-RU"/>
              </w:rPr>
              <w:t xml:space="preserve"> </w:t>
            </w:r>
            <w:r w:rsidR="007C6520" w:rsidRPr="007C6520">
              <w:rPr>
                <w:rFonts w:ascii="Times New Roman" w:eastAsia="Times New Roman" w:hAnsi="Times New Roman" w:cs="Times New Roman"/>
                <w:lang w:eastAsia="ru-RU"/>
              </w:rPr>
              <w:t>Теорії міжнародної торгівлі</w:t>
            </w:r>
          </w:p>
          <w:p w14:paraId="7CE1255E" w14:textId="51A165F7" w:rsidR="007C6520" w:rsidRPr="007C6520" w:rsidRDefault="007C6520" w:rsidP="007C652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 </w:t>
            </w:r>
            <w:r w:rsidRPr="007C6520">
              <w:rPr>
                <w:rFonts w:ascii="Times New Roman" w:eastAsia="Times New Roman" w:hAnsi="Times New Roman" w:cs="Times New Roman"/>
                <w:lang w:eastAsia="ru-RU"/>
              </w:rPr>
              <w:t>Меркантилізм</w:t>
            </w:r>
            <w:r>
              <w:rPr>
                <w:rFonts w:ascii="Times New Roman" w:eastAsia="Times New Roman" w:hAnsi="Times New Roman" w:cs="Times New Roman"/>
                <w:lang w:eastAsia="ru-RU"/>
              </w:rPr>
              <w:t xml:space="preserve">. </w:t>
            </w:r>
            <w:r w:rsidRPr="007C6520">
              <w:rPr>
                <w:rFonts w:ascii="Times New Roman" w:eastAsia="Times New Roman" w:hAnsi="Times New Roman" w:cs="Times New Roman"/>
                <w:lang w:eastAsia="ru-RU"/>
              </w:rPr>
              <w:t>Модель "ціни - золото - потоки" Д. Х'юма</w:t>
            </w:r>
          </w:p>
          <w:p w14:paraId="5B0CC544" w14:textId="6CFE9347" w:rsidR="007C6520" w:rsidRPr="007C6520" w:rsidRDefault="007C6520" w:rsidP="007C652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 </w:t>
            </w:r>
            <w:r w:rsidRPr="007C6520">
              <w:rPr>
                <w:rFonts w:ascii="Times New Roman" w:eastAsia="Times New Roman" w:hAnsi="Times New Roman" w:cs="Times New Roman"/>
                <w:lang w:eastAsia="ru-RU"/>
              </w:rPr>
              <w:t>Теорія абсолютних переваг</w:t>
            </w:r>
            <w:r>
              <w:rPr>
                <w:rFonts w:ascii="Times New Roman" w:eastAsia="Times New Roman" w:hAnsi="Times New Roman" w:cs="Times New Roman"/>
                <w:lang w:eastAsia="ru-RU"/>
              </w:rPr>
              <w:t xml:space="preserve">. </w:t>
            </w:r>
            <w:r w:rsidRPr="007C6520">
              <w:rPr>
                <w:rFonts w:ascii="Times New Roman" w:eastAsia="Times New Roman" w:hAnsi="Times New Roman" w:cs="Times New Roman"/>
                <w:lang w:eastAsia="ru-RU"/>
              </w:rPr>
              <w:t>Теорія порівняльних переваг</w:t>
            </w:r>
          </w:p>
          <w:p w14:paraId="6303F819" w14:textId="60203F84" w:rsidR="007C6520" w:rsidRDefault="007C6520" w:rsidP="007C652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w:t>
            </w:r>
            <w:r w:rsidRPr="007C6520">
              <w:rPr>
                <w:rFonts w:ascii="Times New Roman" w:eastAsia="Times New Roman" w:hAnsi="Times New Roman" w:cs="Times New Roman"/>
                <w:lang w:eastAsia="ru-RU"/>
              </w:rPr>
              <w:t>Теорія співвідношення факторів виробництва (Хекшера-Оліна). Теорема Хекшера – Оліна – Самуельсона</w:t>
            </w:r>
            <w:r>
              <w:rPr>
                <w:rFonts w:ascii="Times New Roman" w:eastAsia="Times New Roman" w:hAnsi="Times New Roman" w:cs="Times New Roman"/>
                <w:lang w:eastAsia="ru-RU"/>
              </w:rPr>
              <w:t xml:space="preserve">. </w:t>
            </w:r>
            <w:r w:rsidRPr="007C6520">
              <w:rPr>
                <w:rFonts w:ascii="Times New Roman" w:eastAsia="Times New Roman" w:hAnsi="Times New Roman" w:cs="Times New Roman"/>
                <w:lang w:eastAsia="ru-RU"/>
              </w:rPr>
              <w:t>Парадокс Леонтьєва</w:t>
            </w:r>
          </w:p>
          <w:p w14:paraId="1E2707D4" w14:textId="3100C379" w:rsidR="007C6520" w:rsidRPr="007C6520" w:rsidRDefault="00CF075B" w:rsidP="007C652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4. </w:t>
            </w:r>
            <w:r w:rsidR="007C6520" w:rsidRPr="007C6520">
              <w:rPr>
                <w:rFonts w:ascii="Times New Roman" w:eastAsia="Times New Roman" w:hAnsi="Times New Roman" w:cs="Times New Roman"/>
                <w:lang w:eastAsia="ru-RU"/>
              </w:rPr>
              <w:t>Теорія життєвого циклу продукту Раймонда Вернона.</w:t>
            </w:r>
            <w:r>
              <w:rPr>
                <w:rFonts w:ascii="Times New Roman" w:eastAsia="Times New Roman" w:hAnsi="Times New Roman" w:cs="Times New Roman"/>
                <w:lang w:eastAsia="ru-RU"/>
              </w:rPr>
              <w:t xml:space="preserve"> </w:t>
            </w:r>
            <w:r w:rsidR="007C6520" w:rsidRPr="007C6520">
              <w:rPr>
                <w:rFonts w:ascii="Times New Roman" w:eastAsia="Times New Roman" w:hAnsi="Times New Roman" w:cs="Times New Roman"/>
                <w:lang w:eastAsia="ru-RU"/>
              </w:rPr>
              <w:t>Теорія економії на масштабах виробництва (зростаючої віддачі) Мюррея Кемпа.</w:t>
            </w:r>
          </w:p>
          <w:p w14:paraId="5A640E0E" w14:textId="1F333B69" w:rsidR="007C6520" w:rsidRPr="007C6520" w:rsidRDefault="00CF075B" w:rsidP="007C652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5. </w:t>
            </w:r>
            <w:r w:rsidR="007C6520" w:rsidRPr="007C6520">
              <w:rPr>
                <w:rFonts w:ascii="Times New Roman" w:eastAsia="Times New Roman" w:hAnsi="Times New Roman" w:cs="Times New Roman"/>
                <w:lang w:eastAsia="ru-RU"/>
              </w:rPr>
              <w:t>Теорія інтерналізації Рональда Коуза, Пітера Баклі, Джона Даннінга та ін.</w:t>
            </w:r>
          </w:p>
          <w:p w14:paraId="77CC5061" w14:textId="2AE28F8F" w:rsidR="00C8151C" w:rsidRPr="00F1644A" w:rsidRDefault="00CF075B" w:rsidP="007C652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6. </w:t>
            </w:r>
            <w:r w:rsidR="007C6520" w:rsidRPr="007C6520">
              <w:rPr>
                <w:rFonts w:ascii="Times New Roman" w:eastAsia="Times New Roman" w:hAnsi="Times New Roman" w:cs="Times New Roman"/>
                <w:lang w:eastAsia="ru-RU"/>
              </w:rPr>
              <w:t>Теорія конкурентних переваг Майкла Портера.</w:t>
            </w:r>
          </w:p>
        </w:tc>
      </w:tr>
      <w:tr w:rsidR="00C8151C" w:rsidRPr="00F1644A" w14:paraId="6EE1B418" w14:textId="77777777" w:rsidTr="004D47AC">
        <w:tc>
          <w:tcPr>
            <w:tcW w:w="709" w:type="dxa"/>
          </w:tcPr>
          <w:p w14:paraId="1F402933" w14:textId="77777777" w:rsidR="00C8151C" w:rsidRPr="00F1644A" w:rsidRDefault="00C8151C" w:rsidP="004D47AC">
            <w:pPr>
              <w:spacing w:after="0" w:line="240" w:lineRule="auto"/>
              <w:ind w:left="110"/>
              <w:jc w:val="center"/>
              <w:rPr>
                <w:rFonts w:ascii="Times New Roman" w:eastAsia="Times New Roman" w:hAnsi="Times New Roman" w:cs="Times New Roman"/>
                <w:lang w:eastAsia="ru-RU"/>
              </w:rPr>
            </w:pPr>
            <w:r w:rsidRPr="00F1644A">
              <w:rPr>
                <w:rFonts w:ascii="Times New Roman" w:eastAsia="Times New Roman" w:hAnsi="Times New Roman" w:cs="Times New Roman"/>
                <w:lang w:eastAsia="ru-RU"/>
              </w:rPr>
              <w:t>5</w:t>
            </w:r>
          </w:p>
        </w:tc>
        <w:tc>
          <w:tcPr>
            <w:tcW w:w="8930" w:type="dxa"/>
          </w:tcPr>
          <w:p w14:paraId="7B7947F0" w14:textId="501D108D" w:rsidR="00C8151C" w:rsidRPr="00F1644A" w:rsidRDefault="00C8151C" w:rsidP="004D47AC">
            <w:pPr>
              <w:spacing w:after="0" w:line="240" w:lineRule="auto"/>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2E4FD3">
              <w:rPr>
                <w:rFonts w:ascii="Times New Roman" w:eastAsia="Times New Roman" w:hAnsi="Times New Roman" w:cs="Times New Roman"/>
                <w:b/>
                <w:bCs/>
                <w:lang w:val="ru-RU" w:eastAsia="ru-RU"/>
              </w:rPr>
              <w:t xml:space="preserve"> 5</w:t>
            </w:r>
            <w:r w:rsidRPr="00F1644A">
              <w:rPr>
                <w:rFonts w:ascii="Times New Roman" w:eastAsia="Times New Roman" w:hAnsi="Times New Roman" w:cs="Times New Roman"/>
                <w:b/>
                <w:bCs/>
                <w:lang w:eastAsia="ru-RU"/>
              </w:rPr>
              <w:t>.</w:t>
            </w:r>
            <w:r w:rsidRPr="00F1644A">
              <w:rPr>
                <w:rFonts w:ascii="Times New Roman" w:eastAsia="Times New Roman" w:hAnsi="Times New Roman" w:cs="Times New Roman"/>
                <w:lang w:eastAsia="ru-RU"/>
              </w:rPr>
              <w:t xml:space="preserve"> </w:t>
            </w:r>
            <w:r w:rsidR="00DA67D5" w:rsidRPr="00DA67D5">
              <w:rPr>
                <w:rFonts w:ascii="Times New Roman" w:eastAsia="Times New Roman" w:hAnsi="Times New Roman" w:cs="Times New Roman"/>
                <w:lang w:eastAsia="ru-RU"/>
              </w:rPr>
              <w:t>Міжнародна торгівля: суть, структура, показники</w:t>
            </w:r>
          </w:p>
          <w:p w14:paraId="715CC69F" w14:textId="5428E5B1" w:rsidR="00DA67D5" w:rsidRPr="00DA67D5" w:rsidRDefault="00DA67D5" w:rsidP="00DA67D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 </w:t>
            </w:r>
            <w:r w:rsidRPr="00DA67D5">
              <w:rPr>
                <w:rFonts w:ascii="Times New Roman" w:eastAsia="Times New Roman" w:hAnsi="Times New Roman" w:cs="Times New Roman"/>
                <w:lang w:eastAsia="ru-RU"/>
              </w:rPr>
              <w:t>Сутність та економічний зміст міжнародної торгівлі.</w:t>
            </w:r>
          </w:p>
          <w:p w14:paraId="0F3CAC03" w14:textId="67538917" w:rsidR="00DA67D5" w:rsidRPr="00DA67D5" w:rsidRDefault="00DA67D5" w:rsidP="00DA67D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 </w:t>
            </w:r>
            <w:r w:rsidRPr="00DA67D5">
              <w:rPr>
                <w:rFonts w:ascii="Times New Roman" w:eastAsia="Times New Roman" w:hAnsi="Times New Roman" w:cs="Times New Roman"/>
                <w:lang w:eastAsia="ru-RU"/>
              </w:rPr>
              <w:t>Сучасні особливості розвитку міжнародної торгівлі.</w:t>
            </w:r>
          </w:p>
          <w:p w14:paraId="259FB872" w14:textId="5A8F4634" w:rsidR="00DA67D5" w:rsidRPr="00DA67D5" w:rsidRDefault="00DA67D5" w:rsidP="00DA67D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w:t>
            </w:r>
            <w:r w:rsidRPr="00DA67D5">
              <w:rPr>
                <w:rFonts w:ascii="Times New Roman" w:eastAsia="Times New Roman" w:hAnsi="Times New Roman" w:cs="Times New Roman"/>
                <w:lang w:eastAsia="ru-RU"/>
              </w:rPr>
              <w:t>Форми та методи здійснення міжнародної торгівлі</w:t>
            </w:r>
          </w:p>
          <w:p w14:paraId="25ACBD2A" w14:textId="7DEF2EF5" w:rsidR="00C8151C" w:rsidRPr="00F1644A" w:rsidRDefault="00DA67D5" w:rsidP="00DA67D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4. </w:t>
            </w:r>
            <w:r w:rsidRPr="00DA67D5">
              <w:rPr>
                <w:rFonts w:ascii="Times New Roman" w:eastAsia="Times New Roman" w:hAnsi="Times New Roman" w:cs="Times New Roman"/>
                <w:lang w:eastAsia="ru-RU"/>
              </w:rPr>
              <w:t>Показники міжнародної торгівлі</w:t>
            </w:r>
          </w:p>
        </w:tc>
      </w:tr>
      <w:tr w:rsidR="00C8151C" w:rsidRPr="00F1644A" w14:paraId="26FD14F0" w14:textId="77777777" w:rsidTr="004D47AC">
        <w:tc>
          <w:tcPr>
            <w:tcW w:w="709" w:type="dxa"/>
          </w:tcPr>
          <w:p w14:paraId="63C6F3A1" w14:textId="77777777" w:rsidR="00C8151C" w:rsidRPr="00F1644A" w:rsidRDefault="00C8151C" w:rsidP="004D47AC">
            <w:pPr>
              <w:spacing w:after="0" w:line="240" w:lineRule="auto"/>
              <w:ind w:left="110"/>
              <w:jc w:val="center"/>
              <w:rPr>
                <w:rFonts w:ascii="Times New Roman" w:eastAsia="Times New Roman" w:hAnsi="Times New Roman" w:cs="Times New Roman"/>
                <w:lang w:eastAsia="ru-RU"/>
              </w:rPr>
            </w:pPr>
            <w:r w:rsidRPr="00F1644A">
              <w:rPr>
                <w:rFonts w:ascii="Times New Roman" w:eastAsia="Times New Roman" w:hAnsi="Times New Roman" w:cs="Times New Roman"/>
                <w:lang w:eastAsia="ru-RU"/>
              </w:rPr>
              <w:t>6</w:t>
            </w:r>
          </w:p>
        </w:tc>
        <w:tc>
          <w:tcPr>
            <w:tcW w:w="8930" w:type="dxa"/>
          </w:tcPr>
          <w:p w14:paraId="627D4B84" w14:textId="18DD6635" w:rsidR="00C8151C" w:rsidRPr="00F1644A" w:rsidRDefault="00C8151C" w:rsidP="004D47AC">
            <w:pPr>
              <w:spacing w:after="0" w:line="240" w:lineRule="auto"/>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2E4FD3">
              <w:rPr>
                <w:rFonts w:ascii="Times New Roman" w:eastAsia="Times New Roman" w:hAnsi="Times New Roman" w:cs="Times New Roman"/>
                <w:b/>
                <w:bCs/>
                <w:lang w:val="ru-RU" w:eastAsia="ru-RU"/>
              </w:rPr>
              <w:t xml:space="preserve"> 6</w:t>
            </w:r>
            <w:r w:rsidRPr="00F1644A">
              <w:rPr>
                <w:rFonts w:ascii="Times New Roman" w:eastAsia="Times New Roman" w:hAnsi="Times New Roman" w:cs="Times New Roman"/>
                <w:b/>
                <w:bCs/>
                <w:lang w:eastAsia="ru-RU"/>
              </w:rPr>
              <w:t>.</w:t>
            </w:r>
            <w:r w:rsidRPr="00F1644A">
              <w:rPr>
                <w:rFonts w:ascii="Times New Roman" w:eastAsia="Times New Roman" w:hAnsi="Times New Roman" w:cs="Times New Roman"/>
                <w:lang w:eastAsia="ru-RU"/>
              </w:rPr>
              <w:t xml:space="preserve"> </w:t>
            </w:r>
            <w:r w:rsidR="00DA67D5" w:rsidRPr="00DA67D5">
              <w:rPr>
                <w:rFonts w:ascii="Times New Roman" w:eastAsia="Times New Roman" w:hAnsi="Times New Roman" w:cs="Times New Roman"/>
                <w:lang w:eastAsia="ru-RU"/>
              </w:rPr>
              <w:t>Міжнародна торговельна політика</w:t>
            </w:r>
            <w:r w:rsidRPr="00F1644A">
              <w:rPr>
                <w:rFonts w:ascii="Times New Roman" w:eastAsia="Times New Roman" w:hAnsi="Times New Roman" w:cs="Times New Roman"/>
                <w:lang w:eastAsia="ru-RU"/>
              </w:rPr>
              <w:t>.</w:t>
            </w:r>
          </w:p>
          <w:p w14:paraId="5DEB6A16" w14:textId="5E78C394" w:rsidR="00DA67D5" w:rsidRPr="00DA67D5" w:rsidRDefault="00DA67D5" w:rsidP="00DA67D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 </w:t>
            </w:r>
            <w:r w:rsidRPr="00DA67D5">
              <w:rPr>
                <w:rFonts w:ascii="Times New Roman" w:eastAsia="Times New Roman" w:hAnsi="Times New Roman" w:cs="Times New Roman"/>
                <w:lang w:eastAsia="ru-RU"/>
              </w:rPr>
              <w:t>Система регулювання міжнародної торгівлі. Типи торговельної політики.</w:t>
            </w:r>
          </w:p>
          <w:p w14:paraId="2B51B6BE" w14:textId="2DB0D5CE" w:rsidR="00DA67D5" w:rsidRPr="00DA67D5" w:rsidRDefault="00DA67D5" w:rsidP="00DA67D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 </w:t>
            </w:r>
            <w:r w:rsidRPr="00DA67D5">
              <w:rPr>
                <w:rFonts w:ascii="Times New Roman" w:eastAsia="Times New Roman" w:hAnsi="Times New Roman" w:cs="Times New Roman"/>
                <w:lang w:eastAsia="ru-RU"/>
              </w:rPr>
              <w:t>Тарифне регулювання міжнародної торгівлі.</w:t>
            </w:r>
          </w:p>
          <w:p w14:paraId="78DC6E50" w14:textId="75BA3709" w:rsidR="00DA67D5" w:rsidRPr="00DA67D5" w:rsidRDefault="00DA67D5" w:rsidP="00DA67D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w:t>
            </w:r>
            <w:r w:rsidRPr="00DA67D5">
              <w:rPr>
                <w:rFonts w:ascii="Times New Roman" w:eastAsia="Times New Roman" w:hAnsi="Times New Roman" w:cs="Times New Roman"/>
                <w:lang w:eastAsia="ru-RU"/>
              </w:rPr>
              <w:t>Нетарифні методи регулювання міжнародних торговельних відносин.</w:t>
            </w:r>
          </w:p>
          <w:p w14:paraId="27D4BA55" w14:textId="0ADF7829" w:rsidR="00C8151C" w:rsidRPr="00F1644A" w:rsidRDefault="00DA67D5" w:rsidP="00DA67D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4. </w:t>
            </w:r>
            <w:r w:rsidRPr="00DA67D5">
              <w:rPr>
                <w:rFonts w:ascii="Times New Roman" w:eastAsia="Times New Roman" w:hAnsi="Times New Roman" w:cs="Times New Roman"/>
                <w:lang w:eastAsia="ru-RU"/>
              </w:rPr>
              <w:t>Світова організація  торгівлі: структура, функції, принципи, інструменти регулювання.</w:t>
            </w:r>
          </w:p>
        </w:tc>
      </w:tr>
      <w:tr w:rsidR="00C8151C" w:rsidRPr="00F1644A" w14:paraId="181AF8CE" w14:textId="77777777" w:rsidTr="004D47AC">
        <w:tc>
          <w:tcPr>
            <w:tcW w:w="709" w:type="dxa"/>
          </w:tcPr>
          <w:p w14:paraId="56190EA8" w14:textId="77777777" w:rsidR="00C8151C" w:rsidRPr="00F1644A" w:rsidRDefault="00C8151C" w:rsidP="004D47AC">
            <w:pPr>
              <w:spacing w:after="0" w:line="240" w:lineRule="auto"/>
              <w:ind w:left="110"/>
              <w:jc w:val="center"/>
              <w:rPr>
                <w:rFonts w:ascii="Times New Roman" w:eastAsia="Times New Roman" w:hAnsi="Times New Roman" w:cs="Times New Roman"/>
                <w:lang w:eastAsia="ru-RU"/>
              </w:rPr>
            </w:pPr>
            <w:r w:rsidRPr="00F1644A">
              <w:rPr>
                <w:rFonts w:ascii="Times New Roman" w:eastAsia="Times New Roman" w:hAnsi="Times New Roman" w:cs="Times New Roman"/>
                <w:lang w:eastAsia="ru-RU"/>
              </w:rPr>
              <w:t>7</w:t>
            </w:r>
          </w:p>
        </w:tc>
        <w:tc>
          <w:tcPr>
            <w:tcW w:w="8930" w:type="dxa"/>
          </w:tcPr>
          <w:p w14:paraId="1A542A36" w14:textId="66060044" w:rsidR="00C8151C" w:rsidRPr="00F1644A" w:rsidRDefault="00C8151C" w:rsidP="004D47AC">
            <w:pPr>
              <w:spacing w:after="0" w:line="240" w:lineRule="auto"/>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2E4FD3">
              <w:rPr>
                <w:rFonts w:ascii="Times New Roman" w:eastAsia="Times New Roman" w:hAnsi="Times New Roman" w:cs="Times New Roman"/>
                <w:b/>
                <w:bCs/>
                <w:lang w:eastAsia="ru-RU"/>
              </w:rPr>
              <w:t xml:space="preserve"> 7</w:t>
            </w:r>
            <w:r w:rsidRPr="00F1644A">
              <w:rPr>
                <w:rFonts w:ascii="Times New Roman" w:eastAsia="Times New Roman" w:hAnsi="Times New Roman" w:cs="Times New Roman"/>
                <w:b/>
                <w:bCs/>
                <w:lang w:eastAsia="ru-RU"/>
              </w:rPr>
              <w:t>.</w:t>
            </w:r>
            <w:r w:rsidRPr="00F1644A">
              <w:rPr>
                <w:rFonts w:ascii="Times New Roman" w:eastAsia="Times New Roman" w:hAnsi="Times New Roman" w:cs="Times New Roman"/>
                <w:lang w:eastAsia="ru-RU"/>
              </w:rPr>
              <w:t xml:space="preserve"> </w:t>
            </w:r>
            <w:r w:rsidR="00DA67D5" w:rsidRPr="00DA67D5">
              <w:rPr>
                <w:rFonts w:ascii="Times New Roman" w:eastAsia="Times New Roman" w:hAnsi="Times New Roman" w:cs="Times New Roman"/>
                <w:lang w:eastAsia="ru-RU"/>
              </w:rPr>
              <w:t>Міжнародний рух капіталу</w:t>
            </w:r>
            <w:r w:rsidRPr="00F1644A">
              <w:rPr>
                <w:rFonts w:ascii="Times New Roman" w:eastAsia="Times New Roman" w:hAnsi="Times New Roman" w:cs="Times New Roman"/>
                <w:lang w:eastAsia="ru-RU"/>
              </w:rPr>
              <w:t>.</w:t>
            </w:r>
          </w:p>
          <w:p w14:paraId="0CBCF4C4" w14:textId="48628AD2" w:rsidR="00DA67D5" w:rsidRPr="00DA67D5" w:rsidRDefault="00DA67D5" w:rsidP="00DA67D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 </w:t>
            </w:r>
            <w:r w:rsidRPr="00DA67D5">
              <w:rPr>
                <w:rFonts w:ascii="Times New Roman" w:eastAsia="Times New Roman" w:hAnsi="Times New Roman" w:cs="Times New Roman"/>
                <w:lang w:eastAsia="ru-RU"/>
              </w:rPr>
              <w:t>Значення та основні форми міжнародного руху капіталу.</w:t>
            </w:r>
          </w:p>
          <w:p w14:paraId="4806BC4C" w14:textId="760112FA" w:rsidR="00DA67D5" w:rsidRPr="00DA67D5" w:rsidRDefault="00DA67D5" w:rsidP="00DA67D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 </w:t>
            </w:r>
            <w:r w:rsidRPr="00DA67D5">
              <w:rPr>
                <w:rFonts w:ascii="Times New Roman" w:eastAsia="Times New Roman" w:hAnsi="Times New Roman" w:cs="Times New Roman"/>
                <w:lang w:eastAsia="ru-RU"/>
              </w:rPr>
              <w:t>Головні причини та наслідки міжнародного руху капіталу.</w:t>
            </w:r>
          </w:p>
          <w:p w14:paraId="4572992F" w14:textId="62068E2E" w:rsidR="00DA67D5" w:rsidRPr="00DA67D5" w:rsidRDefault="00DA67D5" w:rsidP="00DA67D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w:t>
            </w:r>
            <w:r w:rsidRPr="00DA67D5">
              <w:rPr>
                <w:rFonts w:ascii="Times New Roman" w:eastAsia="Times New Roman" w:hAnsi="Times New Roman" w:cs="Times New Roman"/>
                <w:lang w:eastAsia="ru-RU"/>
              </w:rPr>
              <w:t xml:space="preserve">Суть та характерні риси прямих іноземних інвестицій. </w:t>
            </w:r>
          </w:p>
          <w:p w14:paraId="586B774A" w14:textId="50A118DD" w:rsidR="00DA67D5" w:rsidRPr="00DA67D5" w:rsidRDefault="00DA67D5" w:rsidP="00DA67D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4. </w:t>
            </w:r>
            <w:r w:rsidRPr="00DA67D5">
              <w:rPr>
                <w:rFonts w:ascii="Times New Roman" w:eastAsia="Times New Roman" w:hAnsi="Times New Roman" w:cs="Times New Roman"/>
                <w:lang w:eastAsia="ru-RU"/>
              </w:rPr>
              <w:t>Портфельні іноземні інвестиції: значення та відмінні риси.</w:t>
            </w:r>
          </w:p>
          <w:p w14:paraId="05D35971" w14:textId="0901AA5D" w:rsidR="00C8151C" w:rsidRPr="00F1644A" w:rsidRDefault="00DA67D5" w:rsidP="00DA67D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5. </w:t>
            </w:r>
            <w:r w:rsidRPr="00DA67D5">
              <w:rPr>
                <w:rFonts w:ascii="Times New Roman" w:eastAsia="Times New Roman" w:hAnsi="Times New Roman" w:cs="Times New Roman"/>
                <w:lang w:eastAsia="ru-RU"/>
              </w:rPr>
              <w:t>Суть, принципи, функції та форми міжнародного кредиту.</w:t>
            </w:r>
          </w:p>
        </w:tc>
      </w:tr>
      <w:tr w:rsidR="00C8151C" w:rsidRPr="00F1644A" w14:paraId="4B3B04C8" w14:textId="77777777" w:rsidTr="004D47AC">
        <w:tc>
          <w:tcPr>
            <w:tcW w:w="709" w:type="dxa"/>
          </w:tcPr>
          <w:p w14:paraId="5DC7A584" w14:textId="77777777" w:rsidR="00C8151C" w:rsidRPr="00F1644A" w:rsidRDefault="00C8151C" w:rsidP="004D47AC">
            <w:pPr>
              <w:spacing w:after="0" w:line="240" w:lineRule="auto"/>
              <w:ind w:left="110"/>
              <w:jc w:val="center"/>
              <w:rPr>
                <w:rFonts w:ascii="Times New Roman" w:eastAsia="Times New Roman" w:hAnsi="Times New Roman" w:cs="Times New Roman"/>
                <w:lang w:eastAsia="ru-RU"/>
              </w:rPr>
            </w:pPr>
            <w:r w:rsidRPr="00F1644A">
              <w:rPr>
                <w:rFonts w:ascii="Times New Roman" w:eastAsia="Times New Roman" w:hAnsi="Times New Roman" w:cs="Times New Roman"/>
                <w:lang w:eastAsia="ru-RU"/>
              </w:rPr>
              <w:t>8</w:t>
            </w:r>
          </w:p>
        </w:tc>
        <w:tc>
          <w:tcPr>
            <w:tcW w:w="8930" w:type="dxa"/>
          </w:tcPr>
          <w:p w14:paraId="4F259903" w14:textId="3DFF16D7" w:rsidR="00C8151C" w:rsidRPr="00F1644A" w:rsidRDefault="00C8151C" w:rsidP="004D47AC">
            <w:pPr>
              <w:spacing w:after="0" w:line="240" w:lineRule="auto"/>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2E4FD3">
              <w:rPr>
                <w:rFonts w:ascii="Times New Roman" w:eastAsia="Times New Roman" w:hAnsi="Times New Roman" w:cs="Times New Roman"/>
                <w:b/>
                <w:bCs/>
                <w:lang w:val="ru-RU" w:eastAsia="ru-RU"/>
              </w:rPr>
              <w:t xml:space="preserve"> 8</w:t>
            </w:r>
            <w:r w:rsidRPr="00F1644A">
              <w:rPr>
                <w:rFonts w:ascii="Times New Roman" w:eastAsia="Times New Roman" w:hAnsi="Times New Roman" w:cs="Times New Roman"/>
                <w:b/>
                <w:bCs/>
                <w:lang w:eastAsia="ru-RU"/>
              </w:rPr>
              <w:t>.</w:t>
            </w:r>
            <w:r w:rsidRPr="00F1644A">
              <w:rPr>
                <w:rFonts w:ascii="Times New Roman" w:eastAsia="Times New Roman" w:hAnsi="Times New Roman" w:cs="Times New Roman"/>
                <w:lang w:eastAsia="ru-RU"/>
              </w:rPr>
              <w:t xml:space="preserve"> </w:t>
            </w:r>
            <w:r w:rsidR="00DA67D5" w:rsidRPr="00DA67D5">
              <w:rPr>
                <w:rFonts w:ascii="Times New Roman" w:eastAsia="Times New Roman" w:hAnsi="Times New Roman" w:cs="Times New Roman"/>
                <w:lang w:eastAsia="ru-RU"/>
              </w:rPr>
              <w:t>Міжнародна міграція робочої сили</w:t>
            </w:r>
          </w:p>
          <w:p w14:paraId="287E14BB" w14:textId="2D64B923" w:rsidR="00DA67D5" w:rsidRPr="00DA67D5" w:rsidRDefault="00DA67D5" w:rsidP="00DA67D5">
            <w:pPr>
              <w:spacing w:after="0" w:line="240" w:lineRule="auto"/>
              <w:rPr>
                <w:rFonts w:ascii="Times New Roman" w:eastAsia="Times New Roman" w:hAnsi="Times New Roman" w:cs="Times New Roman"/>
                <w:lang w:eastAsia="ru-RU"/>
              </w:rPr>
            </w:pPr>
            <w:r w:rsidRPr="00DA67D5">
              <w:rPr>
                <w:rFonts w:ascii="Times New Roman" w:eastAsia="Times New Roman" w:hAnsi="Times New Roman" w:cs="Times New Roman"/>
                <w:lang w:eastAsia="ru-RU"/>
              </w:rPr>
              <w:t>1.</w:t>
            </w:r>
            <w:r>
              <w:rPr>
                <w:rFonts w:ascii="Times New Roman" w:eastAsia="Times New Roman" w:hAnsi="Times New Roman" w:cs="Times New Roman"/>
                <w:lang w:eastAsia="ru-RU"/>
              </w:rPr>
              <w:t xml:space="preserve"> </w:t>
            </w:r>
            <w:r w:rsidRPr="00DA67D5">
              <w:rPr>
                <w:rFonts w:ascii="Times New Roman" w:eastAsia="Times New Roman" w:hAnsi="Times New Roman" w:cs="Times New Roman"/>
                <w:lang w:eastAsia="ru-RU"/>
              </w:rPr>
              <w:t>Світовий ринок праці: значення та основні поняття.</w:t>
            </w:r>
          </w:p>
          <w:p w14:paraId="07EE1338" w14:textId="2687C26D" w:rsidR="00DA67D5" w:rsidRPr="00DA67D5" w:rsidRDefault="00DA67D5" w:rsidP="00DA67D5">
            <w:pPr>
              <w:spacing w:after="0" w:line="240" w:lineRule="auto"/>
              <w:rPr>
                <w:rFonts w:ascii="Times New Roman" w:eastAsia="Times New Roman" w:hAnsi="Times New Roman" w:cs="Times New Roman"/>
                <w:lang w:eastAsia="ru-RU"/>
              </w:rPr>
            </w:pPr>
            <w:r w:rsidRPr="00DA67D5">
              <w:rPr>
                <w:rFonts w:ascii="Times New Roman" w:eastAsia="Times New Roman" w:hAnsi="Times New Roman" w:cs="Times New Roman"/>
                <w:lang w:eastAsia="ru-RU"/>
              </w:rPr>
              <w:t>2.</w:t>
            </w:r>
            <w:r>
              <w:rPr>
                <w:rFonts w:ascii="Times New Roman" w:eastAsia="Times New Roman" w:hAnsi="Times New Roman" w:cs="Times New Roman"/>
                <w:lang w:eastAsia="ru-RU"/>
              </w:rPr>
              <w:t xml:space="preserve"> </w:t>
            </w:r>
            <w:r w:rsidRPr="00DA67D5">
              <w:rPr>
                <w:rFonts w:ascii="Times New Roman" w:eastAsia="Times New Roman" w:hAnsi="Times New Roman" w:cs="Times New Roman"/>
                <w:lang w:eastAsia="ru-RU"/>
              </w:rPr>
              <w:t>Історичні етапи розвитку міжнародної трудової міграції.</w:t>
            </w:r>
          </w:p>
          <w:p w14:paraId="5363F12F" w14:textId="7F278606" w:rsidR="00DA67D5" w:rsidRPr="00DA67D5" w:rsidRDefault="00DA67D5" w:rsidP="00DA67D5">
            <w:pPr>
              <w:spacing w:after="0" w:line="240" w:lineRule="auto"/>
              <w:rPr>
                <w:rFonts w:ascii="Times New Roman" w:eastAsia="Times New Roman" w:hAnsi="Times New Roman" w:cs="Times New Roman"/>
                <w:lang w:eastAsia="ru-RU"/>
              </w:rPr>
            </w:pPr>
            <w:r w:rsidRPr="00DA67D5">
              <w:rPr>
                <w:rFonts w:ascii="Times New Roman" w:eastAsia="Times New Roman" w:hAnsi="Times New Roman" w:cs="Times New Roman"/>
                <w:lang w:eastAsia="ru-RU"/>
              </w:rPr>
              <w:t>3.</w:t>
            </w:r>
            <w:r>
              <w:rPr>
                <w:rFonts w:ascii="Times New Roman" w:eastAsia="Times New Roman" w:hAnsi="Times New Roman" w:cs="Times New Roman"/>
                <w:lang w:eastAsia="ru-RU"/>
              </w:rPr>
              <w:t xml:space="preserve"> </w:t>
            </w:r>
            <w:r w:rsidRPr="00DA67D5">
              <w:rPr>
                <w:rFonts w:ascii="Times New Roman" w:eastAsia="Times New Roman" w:hAnsi="Times New Roman" w:cs="Times New Roman"/>
                <w:lang w:eastAsia="ru-RU"/>
              </w:rPr>
              <w:t>Основні форми міжнародної трудової міграції.</w:t>
            </w:r>
          </w:p>
          <w:p w14:paraId="3C286780" w14:textId="7DE05E4F" w:rsidR="00DA67D5" w:rsidRPr="00DA67D5" w:rsidRDefault="00DA67D5" w:rsidP="00DA67D5">
            <w:pPr>
              <w:spacing w:after="0" w:line="240" w:lineRule="auto"/>
              <w:rPr>
                <w:rFonts w:ascii="Times New Roman" w:eastAsia="Times New Roman" w:hAnsi="Times New Roman" w:cs="Times New Roman"/>
                <w:lang w:eastAsia="ru-RU"/>
              </w:rPr>
            </w:pPr>
            <w:r w:rsidRPr="00DA67D5">
              <w:rPr>
                <w:rFonts w:ascii="Times New Roman" w:eastAsia="Times New Roman" w:hAnsi="Times New Roman" w:cs="Times New Roman"/>
                <w:lang w:eastAsia="ru-RU"/>
              </w:rPr>
              <w:t>4.</w:t>
            </w:r>
            <w:r>
              <w:rPr>
                <w:rFonts w:ascii="Times New Roman" w:eastAsia="Times New Roman" w:hAnsi="Times New Roman" w:cs="Times New Roman"/>
                <w:lang w:eastAsia="ru-RU"/>
              </w:rPr>
              <w:t xml:space="preserve"> </w:t>
            </w:r>
            <w:r w:rsidRPr="00DA67D5">
              <w:rPr>
                <w:rFonts w:ascii="Times New Roman" w:eastAsia="Times New Roman" w:hAnsi="Times New Roman" w:cs="Times New Roman"/>
                <w:lang w:eastAsia="ru-RU"/>
              </w:rPr>
              <w:t>Причини та наслідки міжнародної міграції робочої сили.</w:t>
            </w:r>
          </w:p>
          <w:p w14:paraId="0516800C" w14:textId="3C55C099" w:rsidR="00C8151C" w:rsidRPr="00F1644A" w:rsidRDefault="00DA67D5" w:rsidP="00DA67D5">
            <w:pPr>
              <w:spacing w:after="0" w:line="240" w:lineRule="auto"/>
              <w:rPr>
                <w:rFonts w:ascii="Times New Roman" w:eastAsia="Times New Roman" w:hAnsi="Times New Roman" w:cs="Times New Roman"/>
                <w:lang w:eastAsia="ru-RU"/>
              </w:rPr>
            </w:pPr>
            <w:r w:rsidRPr="00DA67D5">
              <w:rPr>
                <w:rFonts w:ascii="Times New Roman" w:eastAsia="Times New Roman" w:hAnsi="Times New Roman" w:cs="Times New Roman"/>
                <w:lang w:eastAsia="ru-RU"/>
              </w:rPr>
              <w:t>5.</w:t>
            </w:r>
            <w:r>
              <w:rPr>
                <w:rFonts w:ascii="Times New Roman" w:eastAsia="Times New Roman" w:hAnsi="Times New Roman" w:cs="Times New Roman"/>
                <w:lang w:eastAsia="ru-RU"/>
              </w:rPr>
              <w:t xml:space="preserve"> </w:t>
            </w:r>
            <w:r w:rsidRPr="00DA67D5">
              <w:rPr>
                <w:rFonts w:ascii="Times New Roman" w:eastAsia="Times New Roman" w:hAnsi="Times New Roman" w:cs="Times New Roman"/>
                <w:lang w:eastAsia="ru-RU"/>
              </w:rPr>
              <w:t>Головні напрямки міжнародної трудової міграції.</w:t>
            </w:r>
          </w:p>
        </w:tc>
      </w:tr>
      <w:tr w:rsidR="00DA67D5" w:rsidRPr="00F1644A" w14:paraId="3F2CDD65" w14:textId="77777777" w:rsidTr="004D47AC">
        <w:tc>
          <w:tcPr>
            <w:tcW w:w="709" w:type="dxa"/>
          </w:tcPr>
          <w:p w14:paraId="4D0857D8" w14:textId="045AF9E4" w:rsidR="00DA67D5" w:rsidRPr="00F1644A" w:rsidRDefault="00DA67D5" w:rsidP="004D47AC">
            <w:pPr>
              <w:spacing w:after="0" w:line="240" w:lineRule="auto"/>
              <w:ind w:left="110"/>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8930" w:type="dxa"/>
          </w:tcPr>
          <w:p w14:paraId="34892E1B" w14:textId="77777777" w:rsidR="00DA67D5" w:rsidRDefault="00DA67D5" w:rsidP="004D47AC">
            <w:pPr>
              <w:spacing w:after="0" w:line="240" w:lineRule="auto"/>
              <w:rPr>
                <w:rFonts w:ascii="Times New Roman" w:hAnsi="Times New Roman" w:cs="Times New Roman"/>
                <w:bCs/>
              </w:rPr>
            </w:pPr>
            <w:r w:rsidRPr="00F1644A">
              <w:rPr>
                <w:rFonts w:ascii="Times New Roman" w:eastAsia="Times New Roman" w:hAnsi="Times New Roman" w:cs="Times New Roman"/>
                <w:b/>
                <w:bCs/>
                <w:lang w:eastAsia="ru-RU"/>
              </w:rPr>
              <w:t>Тема</w:t>
            </w:r>
            <w:r>
              <w:rPr>
                <w:rFonts w:ascii="Times New Roman" w:eastAsia="Times New Roman" w:hAnsi="Times New Roman" w:cs="Times New Roman"/>
                <w:b/>
                <w:bCs/>
                <w:lang w:eastAsia="ru-RU"/>
              </w:rPr>
              <w:t xml:space="preserve"> 9 </w:t>
            </w:r>
            <w:r w:rsidRPr="00DA67D5">
              <w:rPr>
                <w:rFonts w:ascii="Times New Roman" w:hAnsi="Times New Roman" w:cs="Times New Roman"/>
                <w:bCs/>
              </w:rPr>
              <w:t>Міжнародна передача технологій</w:t>
            </w:r>
          </w:p>
          <w:p w14:paraId="0B59ED66" w14:textId="02841CD9" w:rsidR="00F9607B" w:rsidRPr="00F9607B" w:rsidRDefault="00F9607B" w:rsidP="00F9607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 </w:t>
            </w:r>
            <w:r w:rsidRPr="00F9607B">
              <w:rPr>
                <w:rFonts w:ascii="Times New Roman" w:eastAsia="Times New Roman" w:hAnsi="Times New Roman" w:cs="Times New Roman"/>
                <w:lang w:eastAsia="ru-RU"/>
              </w:rPr>
              <w:t>Сутність міжнародного науково-технологічного обміну та його форми.</w:t>
            </w:r>
          </w:p>
          <w:p w14:paraId="13F51768" w14:textId="6A4A02F5" w:rsidR="00F9607B" w:rsidRPr="00F9607B" w:rsidRDefault="00F9607B" w:rsidP="00F9607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 </w:t>
            </w:r>
            <w:r w:rsidRPr="00F9607B">
              <w:rPr>
                <w:rFonts w:ascii="Times New Roman" w:eastAsia="Times New Roman" w:hAnsi="Times New Roman" w:cs="Times New Roman"/>
                <w:lang w:eastAsia="ru-RU"/>
              </w:rPr>
              <w:t xml:space="preserve">Основні способи і форми міжнародної передачі технологій. </w:t>
            </w:r>
          </w:p>
          <w:p w14:paraId="3C8FB0D8" w14:textId="464BF368" w:rsidR="00F9607B" w:rsidRPr="00F9607B" w:rsidRDefault="00F9607B" w:rsidP="00F9607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w:t>
            </w:r>
            <w:r w:rsidRPr="00F9607B">
              <w:rPr>
                <w:rFonts w:ascii="Times New Roman" w:eastAsia="Times New Roman" w:hAnsi="Times New Roman" w:cs="Times New Roman"/>
                <w:lang w:eastAsia="ru-RU"/>
              </w:rPr>
              <w:t>Значення та правові форми захисту інтелектуальної власності.</w:t>
            </w:r>
          </w:p>
          <w:p w14:paraId="6F8033EB" w14:textId="5AD3EC6E" w:rsidR="00F9607B" w:rsidRPr="00F9607B" w:rsidRDefault="00F9607B" w:rsidP="00F9607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4. </w:t>
            </w:r>
            <w:r w:rsidRPr="00F9607B">
              <w:rPr>
                <w:rFonts w:ascii="Times New Roman" w:eastAsia="Times New Roman" w:hAnsi="Times New Roman" w:cs="Times New Roman"/>
                <w:lang w:eastAsia="ru-RU"/>
              </w:rPr>
              <w:t>Суть та основні види ліцензій.</w:t>
            </w:r>
          </w:p>
          <w:p w14:paraId="2454BC54" w14:textId="42E7EA42" w:rsidR="00F9607B" w:rsidRPr="00F9607B" w:rsidRDefault="00F9607B" w:rsidP="00F9607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5. </w:t>
            </w:r>
            <w:r w:rsidRPr="00F9607B">
              <w:rPr>
                <w:rFonts w:ascii="Times New Roman" w:eastAsia="Times New Roman" w:hAnsi="Times New Roman" w:cs="Times New Roman"/>
                <w:lang w:eastAsia="ru-RU"/>
              </w:rPr>
              <w:t>Значення ліцензійної угоди та основні види ліцензійних платежів.</w:t>
            </w:r>
          </w:p>
          <w:p w14:paraId="541EDDB9" w14:textId="2ACFC40B" w:rsidR="00DA67D5" w:rsidRPr="00F1644A" w:rsidRDefault="00F9607B" w:rsidP="00F9607B">
            <w:pPr>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lang w:eastAsia="ru-RU"/>
              </w:rPr>
              <w:t xml:space="preserve">6. </w:t>
            </w:r>
            <w:r w:rsidRPr="00F9607B">
              <w:rPr>
                <w:rFonts w:ascii="Times New Roman" w:eastAsia="Times New Roman" w:hAnsi="Times New Roman" w:cs="Times New Roman"/>
                <w:lang w:eastAsia="ru-RU"/>
              </w:rPr>
              <w:t>Поняття та основні напрямки розвитку міжнародного інжинірингу.</w:t>
            </w:r>
          </w:p>
        </w:tc>
      </w:tr>
      <w:tr w:rsidR="00DA67D5" w:rsidRPr="00F1644A" w14:paraId="7ED5306D" w14:textId="77777777" w:rsidTr="004D47AC">
        <w:tc>
          <w:tcPr>
            <w:tcW w:w="709" w:type="dxa"/>
          </w:tcPr>
          <w:p w14:paraId="47388B7C" w14:textId="4C4D0965" w:rsidR="00DA67D5" w:rsidRPr="00F1644A" w:rsidRDefault="00DA67D5" w:rsidP="004D47AC">
            <w:pPr>
              <w:spacing w:after="0" w:line="240" w:lineRule="auto"/>
              <w:ind w:left="110"/>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8930" w:type="dxa"/>
          </w:tcPr>
          <w:p w14:paraId="52AFCF75" w14:textId="77777777" w:rsidR="00DA67D5" w:rsidRDefault="00DA67D5" w:rsidP="004D47AC">
            <w:pPr>
              <w:spacing w:after="0" w:line="240" w:lineRule="auto"/>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Pr>
                <w:rFonts w:ascii="Times New Roman" w:eastAsia="Times New Roman" w:hAnsi="Times New Roman" w:cs="Times New Roman"/>
                <w:b/>
                <w:bCs/>
                <w:lang w:eastAsia="ru-RU"/>
              </w:rPr>
              <w:t xml:space="preserve"> 10 </w:t>
            </w:r>
            <w:r w:rsidRPr="00DA67D5">
              <w:rPr>
                <w:rFonts w:ascii="Times New Roman" w:eastAsia="Times New Roman" w:hAnsi="Times New Roman" w:cs="Times New Roman"/>
                <w:lang w:eastAsia="ru-RU"/>
              </w:rPr>
              <w:t>Міжнародна валютно-фінансова система</w:t>
            </w:r>
          </w:p>
          <w:p w14:paraId="13C8FC94" w14:textId="3B2A7F39" w:rsidR="00F9607B" w:rsidRPr="00F9607B" w:rsidRDefault="00F9607B" w:rsidP="00F9607B">
            <w:pPr>
              <w:spacing w:after="0" w:line="240" w:lineRule="auto"/>
              <w:rPr>
                <w:rFonts w:ascii="Times New Roman" w:eastAsia="Times New Roman" w:hAnsi="Times New Roman" w:cs="Times New Roman"/>
                <w:lang w:eastAsia="ru-RU"/>
              </w:rPr>
            </w:pPr>
            <w:r w:rsidRPr="00F9607B">
              <w:rPr>
                <w:rFonts w:ascii="Times New Roman" w:eastAsia="Times New Roman" w:hAnsi="Times New Roman" w:cs="Times New Roman"/>
                <w:lang w:eastAsia="ru-RU"/>
              </w:rPr>
              <w:lastRenderedPageBreak/>
              <w:t>1.</w:t>
            </w:r>
            <w:r>
              <w:rPr>
                <w:rFonts w:ascii="Times New Roman" w:eastAsia="Times New Roman" w:hAnsi="Times New Roman" w:cs="Times New Roman"/>
                <w:lang w:eastAsia="ru-RU"/>
              </w:rPr>
              <w:t xml:space="preserve"> </w:t>
            </w:r>
            <w:r w:rsidRPr="00F9607B">
              <w:rPr>
                <w:rFonts w:ascii="Times New Roman" w:eastAsia="Times New Roman" w:hAnsi="Times New Roman" w:cs="Times New Roman"/>
                <w:lang w:eastAsia="ru-RU"/>
              </w:rPr>
              <w:t>Сутність та структура сучасної валютної системи, основні її елементи.</w:t>
            </w:r>
          </w:p>
          <w:p w14:paraId="208E6381" w14:textId="77777777" w:rsidR="00F9607B" w:rsidRPr="00F9607B" w:rsidRDefault="00F9607B" w:rsidP="00F9607B">
            <w:pPr>
              <w:spacing w:after="0" w:line="240" w:lineRule="auto"/>
              <w:rPr>
                <w:rFonts w:ascii="Times New Roman" w:eastAsia="Times New Roman" w:hAnsi="Times New Roman" w:cs="Times New Roman"/>
                <w:lang w:eastAsia="ru-RU"/>
              </w:rPr>
            </w:pPr>
            <w:r w:rsidRPr="00F9607B">
              <w:rPr>
                <w:rFonts w:ascii="Times New Roman" w:eastAsia="Times New Roman" w:hAnsi="Times New Roman" w:cs="Times New Roman"/>
                <w:lang w:eastAsia="ru-RU"/>
              </w:rPr>
              <w:t>2. Поняття та основні види валют.</w:t>
            </w:r>
          </w:p>
          <w:p w14:paraId="118C0603" w14:textId="312B16B3" w:rsidR="00F9607B" w:rsidRPr="00F9607B" w:rsidRDefault="00F9607B" w:rsidP="00F9607B">
            <w:pPr>
              <w:spacing w:after="0" w:line="240" w:lineRule="auto"/>
              <w:rPr>
                <w:rFonts w:ascii="Times New Roman" w:eastAsia="Times New Roman" w:hAnsi="Times New Roman" w:cs="Times New Roman"/>
                <w:lang w:eastAsia="ru-RU"/>
              </w:rPr>
            </w:pPr>
            <w:r w:rsidRPr="00F9607B">
              <w:rPr>
                <w:rFonts w:ascii="Times New Roman" w:eastAsia="Times New Roman" w:hAnsi="Times New Roman" w:cs="Times New Roman"/>
                <w:lang w:eastAsia="ru-RU"/>
              </w:rPr>
              <w:t>3.</w:t>
            </w:r>
            <w:r>
              <w:rPr>
                <w:rFonts w:ascii="Times New Roman" w:eastAsia="Times New Roman" w:hAnsi="Times New Roman" w:cs="Times New Roman"/>
                <w:lang w:eastAsia="ru-RU"/>
              </w:rPr>
              <w:t xml:space="preserve"> </w:t>
            </w:r>
            <w:r w:rsidRPr="00F9607B">
              <w:rPr>
                <w:rFonts w:ascii="Times New Roman" w:eastAsia="Times New Roman" w:hAnsi="Times New Roman" w:cs="Times New Roman"/>
                <w:lang w:eastAsia="ru-RU"/>
              </w:rPr>
              <w:t>Валютний курс: основні поняття та види.</w:t>
            </w:r>
          </w:p>
          <w:p w14:paraId="43CF52C4" w14:textId="2F7CC078" w:rsidR="00F9607B" w:rsidRPr="00F9607B" w:rsidRDefault="00F9607B" w:rsidP="00F9607B">
            <w:pPr>
              <w:spacing w:after="0" w:line="240" w:lineRule="auto"/>
              <w:rPr>
                <w:rFonts w:ascii="Times New Roman" w:eastAsia="Times New Roman" w:hAnsi="Times New Roman" w:cs="Times New Roman"/>
                <w:lang w:eastAsia="ru-RU"/>
              </w:rPr>
            </w:pPr>
            <w:r w:rsidRPr="00F9607B">
              <w:rPr>
                <w:rFonts w:ascii="Times New Roman" w:eastAsia="Times New Roman" w:hAnsi="Times New Roman" w:cs="Times New Roman"/>
                <w:lang w:eastAsia="ru-RU"/>
              </w:rPr>
              <w:t>4.</w:t>
            </w:r>
            <w:r>
              <w:rPr>
                <w:rFonts w:ascii="Times New Roman" w:eastAsia="Times New Roman" w:hAnsi="Times New Roman" w:cs="Times New Roman"/>
                <w:lang w:eastAsia="ru-RU"/>
              </w:rPr>
              <w:t xml:space="preserve"> </w:t>
            </w:r>
            <w:r w:rsidRPr="00F9607B">
              <w:rPr>
                <w:rFonts w:ascii="Times New Roman" w:eastAsia="Times New Roman" w:hAnsi="Times New Roman" w:cs="Times New Roman"/>
                <w:lang w:eastAsia="ru-RU"/>
              </w:rPr>
              <w:t>Загальний огляд етапів розвитку світової валютної системи.</w:t>
            </w:r>
          </w:p>
          <w:p w14:paraId="03A71375" w14:textId="2A3A452A" w:rsidR="00F9607B" w:rsidRPr="00F9607B" w:rsidRDefault="00F9607B" w:rsidP="00F9607B">
            <w:pPr>
              <w:spacing w:after="0" w:line="240" w:lineRule="auto"/>
              <w:rPr>
                <w:rFonts w:ascii="Times New Roman" w:eastAsia="Times New Roman" w:hAnsi="Times New Roman" w:cs="Times New Roman"/>
                <w:lang w:eastAsia="ru-RU"/>
              </w:rPr>
            </w:pPr>
            <w:r w:rsidRPr="00F9607B">
              <w:rPr>
                <w:rFonts w:ascii="Times New Roman" w:eastAsia="Times New Roman" w:hAnsi="Times New Roman" w:cs="Times New Roman"/>
                <w:lang w:eastAsia="ru-RU"/>
              </w:rPr>
              <w:t>5.</w:t>
            </w:r>
            <w:r>
              <w:rPr>
                <w:rFonts w:ascii="Times New Roman" w:eastAsia="Times New Roman" w:hAnsi="Times New Roman" w:cs="Times New Roman"/>
                <w:lang w:eastAsia="ru-RU"/>
              </w:rPr>
              <w:t xml:space="preserve"> </w:t>
            </w:r>
            <w:r w:rsidRPr="00F9607B">
              <w:rPr>
                <w:rFonts w:ascii="Times New Roman" w:eastAsia="Times New Roman" w:hAnsi="Times New Roman" w:cs="Times New Roman"/>
                <w:lang w:eastAsia="ru-RU"/>
              </w:rPr>
              <w:t>Основні функції та види міжнародних валютних ринків.</w:t>
            </w:r>
          </w:p>
          <w:p w14:paraId="5F4BED23" w14:textId="6CD8B56B" w:rsidR="00F9607B" w:rsidRPr="00DA67D5" w:rsidRDefault="00F9607B" w:rsidP="00F9607B">
            <w:pPr>
              <w:spacing w:after="0" w:line="240" w:lineRule="auto"/>
              <w:rPr>
                <w:rFonts w:ascii="Times New Roman" w:eastAsia="Times New Roman" w:hAnsi="Times New Roman" w:cs="Times New Roman"/>
                <w:lang w:eastAsia="ru-RU"/>
              </w:rPr>
            </w:pPr>
            <w:r w:rsidRPr="00F9607B">
              <w:rPr>
                <w:rFonts w:ascii="Times New Roman" w:eastAsia="Times New Roman" w:hAnsi="Times New Roman" w:cs="Times New Roman"/>
                <w:lang w:eastAsia="ru-RU"/>
              </w:rPr>
              <w:t>6.</w:t>
            </w:r>
            <w:r>
              <w:rPr>
                <w:rFonts w:ascii="Times New Roman" w:eastAsia="Times New Roman" w:hAnsi="Times New Roman" w:cs="Times New Roman"/>
                <w:lang w:eastAsia="ru-RU"/>
              </w:rPr>
              <w:t xml:space="preserve"> </w:t>
            </w:r>
            <w:r w:rsidRPr="00F9607B">
              <w:rPr>
                <w:rFonts w:ascii="Times New Roman" w:eastAsia="Times New Roman" w:hAnsi="Times New Roman" w:cs="Times New Roman"/>
                <w:lang w:eastAsia="ru-RU"/>
              </w:rPr>
              <w:t>Суть, види та інструменти світової валютної політики.</w:t>
            </w:r>
          </w:p>
        </w:tc>
      </w:tr>
      <w:tr w:rsidR="00DA67D5" w:rsidRPr="00F1644A" w14:paraId="5AF18212" w14:textId="77777777" w:rsidTr="004D47AC">
        <w:tc>
          <w:tcPr>
            <w:tcW w:w="709" w:type="dxa"/>
          </w:tcPr>
          <w:p w14:paraId="2DA25034" w14:textId="1C9DDB85" w:rsidR="00DA67D5" w:rsidRPr="00F1644A" w:rsidRDefault="00DA67D5" w:rsidP="004D47AC">
            <w:pPr>
              <w:spacing w:after="0" w:line="240" w:lineRule="auto"/>
              <w:ind w:left="110"/>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11</w:t>
            </w:r>
          </w:p>
        </w:tc>
        <w:tc>
          <w:tcPr>
            <w:tcW w:w="8930" w:type="dxa"/>
          </w:tcPr>
          <w:p w14:paraId="4357259C" w14:textId="77777777" w:rsidR="00DA67D5" w:rsidRDefault="00DA67D5" w:rsidP="004D47AC">
            <w:pPr>
              <w:spacing w:after="0" w:line="240" w:lineRule="auto"/>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Pr>
                <w:rFonts w:ascii="Times New Roman" w:eastAsia="Times New Roman" w:hAnsi="Times New Roman" w:cs="Times New Roman"/>
                <w:b/>
                <w:bCs/>
                <w:lang w:eastAsia="ru-RU"/>
              </w:rPr>
              <w:t xml:space="preserve"> 11</w:t>
            </w:r>
            <w:r>
              <w:t xml:space="preserve"> </w:t>
            </w:r>
            <w:r w:rsidRPr="00DA67D5">
              <w:rPr>
                <w:rFonts w:ascii="Times New Roman" w:eastAsia="Times New Roman" w:hAnsi="Times New Roman" w:cs="Times New Roman"/>
                <w:lang w:eastAsia="ru-RU"/>
              </w:rPr>
              <w:t>Інтеграційні процеси у світовому господарстві</w:t>
            </w:r>
          </w:p>
          <w:p w14:paraId="585476FB" w14:textId="7AE3496D" w:rsidR="00F9607B" w:rsidRPr="00F9607B" w:rsidRDefault="00F9607B" w:rsidP="00F9607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 </w:t>
            </w:r>
            <w:r w:rsidRPr="00F9607B">
              <w:rPr>
                <w:rFonts w:ascii="Times New Roman" w:eastAsia="Times New Roman" w:hAnsi="Times New Roman" w:cs="Times New Roman"/>
                <w:lang w:eastAsia="ru-RU"/>
              </w:rPr>
              <w:t>Основні чинники розвитку та значення міжнародної економічної інтеграції.</w:t>
            </w:r>
          </w:p>
          <w:p w14:paraId="3B656B6D" w14:textId="16910FB1" w:rsidR="00F9607B" w:rsidRPr="00F9607B" w:rsidRDefault="00F9607B" w:rsidP="00F9607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 </w:t>
            </w:r>
            <w:r w:rsidRPr="00F9607B">
              <w:rPr>
                <w:rFonts w:ascii="Times New Roman" w:eastAsia="Times New Roman" w:hAnsi="Times New Roman" w:cs="Times New Roman"/>
                <w:lang w:eastAsia="ru-RU"/>
              </w:rPr>
              <w:t>Форми та характерні риси міжнародної економічної інтеграції.</w:t>
            </w:r>
          </w:p>
          <w:p w14:paraId="3CD7122F" w14:textId="3B683C0F" w:rsidR="00F9607B" w:rsidRPr="00F9607B" w:rsidRDefault="00F9607B" w:rsidP="00F9607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w:t>
            </w:r>
            <w:r w:rsidRPr="00F9607B">
              <w:rPr>
                <w:rFonts w:ascii="Times New Roman" w:eastAsia="Times New Roman" w:hAnsi="Times New Roman" w:cs="Times New Roman"/>
                <w:lang w:eastAsia="ru-RU"/>
              </w:rPr>
              <w:t>Фактори розвитку загальносвітової інтеграції.</w:t>
            </w:r>
          </w:p>
          <w:p w14:paraId="21E169E5" w14:textId="4855A49A" w:rsidR="00F9607B" w:rsidRPr="00F9607B" w:rsidRDefault="00F9607B" w:rsidP="00F9607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4. </w:t>
            </w:r>
            <w:r w:rsidRPr="00F9607B">
              <w:rPr>
                <w:rFonts w:ascii="Times New Roman" w:eastAsia="Times New Roman" w:hAnsi="Times New Roman" w:cs="Times New Roman"/>
                <w:lang w:eastAsia="ru-RU"/>
              </w:rPr>
              <w:t>Основні Європейські інтеграційні процеси.</w:t>
            </w:r>
          </w:p>
          <w:p w14:paraId="5FA84158" w14:textId="675104DA" w:rsidR="00F9607B" w:rsidRPr="00F9607B" w:rsidRDefault="00F9607B" w:rsidP="00F9607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5. </w:t>
            </w:r>
            <w:r w:rsidRPr="00F9607B">
              <w:rPr>
                <w:rFonts w:ascii="Times New Roman" w:eastAsia="Times New Roman" w:hAnsi="Times New Roman" w:cs="Times New Roman"/>
                <w:lang w:eastAsia="ru-RU"/>
              </w:rPr>
              <w:t>Північноамериканська міжнародна економічна інтеграція.</w:t>
            </w:r>
          </w:p>
          <w:p w14:paraId="54DFADED" w14:textId="088EB1B2" w:rsidR="00F9607B" w:rsidRPr="00F9607B" w:rsidRDefault="00F9607B" w:rsidP="00F9607B">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6. </w:t>
            </w:r>
            <w:r w:rsidRPr="00F9607B">
              <w:rPr>
                <w:rFonts w:ascii="Times New Roman" w:eastAsia="Times New Roman" w:hAnsi="Times New Roman" w:cs="Times New Roman"/>
                <w:lang w:eastAsia="ru-RU"/>
              </w:rPr>
              <w:t>Економічна інтеграція країн Латинської Америки.</w:t>
            </w:r>
          </w:p>
          <w:p w14:paraId="46EBB0FC" w14:textId="4872ABC3" w:rsidR="00F9607B" w:rsidRPr="00F1644A" w:rsidRDefault="00F9607B" w:rsidP="00F9607B">
            <w:pPr>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lang w:eastAsia="ru-RU"/>
              </w:rPr>
              <w:t xml:space="preserve">7. </w:t>
            </w:r>
            <w:r w:rsidRPr="00F9607B">
              <w:rPr>
                <w:rFonts w:ascii="Times New Roman" w:eastAsia="Times New Roman" w:hAnsi="Times New Roman" w:cs="Times New Roman"/>
                <w:lang w:eastAsia="ru-RU"/>
              </w:rPr>
              <w:t>Інтеграційні процеси в Азії й Африці.</w:t>
            </w:r>
          </w:p>
        </w:tc>
      </w:tr>
      <w:tr w:rsidR="00DA67D5" w:rsidRPr="00F1644A" w14:paraId="5758CA6F" w14:textId="77777777" w:rsidTr="004D47AC">
        <w:tc>
          <w:tcPr>
            <w:tcW w:w="709" w:type="dxa"/>
          </w:tcPr>
          <w:p w14:paraId="0DF00812" w14:textId="3504937F" w:rsidR="00DA67D5" w:rsidRPr="00F1644A" w:rsidRDefault="00DA67D5" w:rsidP="004D47AC">
            <w:pPr>
              <w:spacing w:after="0" w:line="240" w:lineRule="auto"/>
              <w:ind w:left="110"/>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c>
          <w:tcPr>
            <w:tcW w:w="8930" w:type="dxa"/>
          </w:tcPr>
          <w:p w14:paraId="674384C8" w14:textId="77777777" w:rsidR="00DA67D5" w:rsidRDefault="00DA67D5" w:rsidP="004D47AC">
            <w:pPr>
              <w:spacing w:after="0" w:line="240" w:lineRule="auto"/>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Pr>
                <w:rFonts w:ascii="Times New Roman" w:eastAsia="Times New Roman" w:hAnsi="Times New Roman" w:cs="Times New Roman"/>
                <w:b/>
                <w:bCs/>
                <w:lang w:eastAsia="ru-RU"/>
              </w:rPr>
              <w:t xml:space="preserve"> 12 </w:t>
            </w:r>
            <w:r w:rsidRPr="00DA67D5">
              <w:rPr>
                <w:rFonts w:ascii="Times New Roman" w:eastAsia="Times New Roman" w:hAnsi="Times New Roman" w:cs="Times New Roman"/>
                <w:lang w:eastAsia="ru-RU"/>
              </w:rPr>
              <w:t>Моніторинг та регулювання міжнародної економіки</w:t>
            </w:r>
          </w:p>
          <w:p w14:paraId="1AAF6B11" w14:textId="6A8704E7" w:rsidR="001E42D2" w:rsidRPr="001E42D2" w:rsidRDefault="001E42D2" w:rsidP="001E42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 </w:t>
            </w:r>
            <w:r w:rsidRPr="001E42D2">
              <w:rPr>
                <w:rFonts w:ascii="Times New Roman" w:eastAsia="Times New Roman" w:hAnsi="Times New Roman" w:cs="Times New Roman"/>
                <w:lang w:eastAsia="ru-RU"/>
              </w:rPr>
              <w:t>Система міжнародного регулювання.</w:t>
            </w:r>
          </w:p>
          <w:p w14:paraId="56AB1DC0" w14:textId="046F09FD" w:rsidR="001E42D2" w:rsidRPr="001E42D2" w:rsidRDefault="001E42D2" w:rsidP="001E42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 </w:t>
            </w:r>
            <w:r w:rsidRPr="001E42D2">
              <w:rPr>
                <w:rFonts w:ascii="Times New Roman" w:eastAsia="Times New Roman" w:hAnsi="Times New Roman" w:cs="Times New Roman"/>
                <w:lang w:eastAsia="ru-RU"/>
              </w:rPr>
              <w:t>Характеристика міжнародної економічної організації</w:t>
            </w:r>
          </w:p>
          <w:p w14:paraId="7DA13FE3" w14:textId="0DB1751D" w:rsidR="001E42D2" w:rsidRPr="001E42D2" w:rsidRDefault="001E42D2" w:rsidP="001E42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w:t>
            </w:r>
            <w:r w:rsidRPr="001E42D2">
              <w:rPr>
                <w:rFonts w:ascii="Times New Roman" w:eastAsia="Times New Roman" w:hAnsi="Times New Roman" w:cs="Times New Roman"/>
                <w:lang w:eastAsia="ru-RU"/>
              </w:rPr>
              <w:t>Глобальні регуляторні інститути.</w:t>
            </w:r>
          </w:p>
          <w:p w14:paraId="2E1CF24F" w14:textId="585C0DC5" w:rsidR="001E42D2" w:rsidRPr="001E42D2" w:rsidRDefault="001E42D2" w:rsidP="001E42D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4. </w:t>
            </w:r>
            <w:r w:rsidRPr="001E42D2">
              <w:rPr>
                <w:rFonts w:ascii="Times New Roman" w:eastAsia="Times New Roman" w:hAnsi="Times New Roman" w:cs="Times New Roman"/>
                <w:lang w:eastAsia="ru-RU"/>
              </w:rPr>
              <w:t>Вплив глобальної регулюючої системи СОТ на розвиток світової економіки.</w:t>
            </w:r>
          </w:p>
          <w:p w14:paraId="4C72489F" w14:textId="36A0AE27" w:rsidR="001E42D2" w:rsidRPr="00F1644A" w:rsidRDefault="001E42D2" w:rsidP="001E42D2">
            <w:pPr>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lang w:eastAsia="ru-RU"/>
              </w:rPr>
              <w:t xml:space="preserve">5. </w:t>
            </w:r>
            <w:r w:rsidRPr="001E42D2">
              <w:rPr>
                <w:rFonts w:ascii="Times New Roman" w:eastAsia="Times New Roman" w:hAnsi="Times New Roman" w:cs="Times New Roman"/>
                <w:lang w:eastAsia="ru-RU"/>
              </w:rPr>
              <w:t>Менеджмент світової глобальної економіки.</w:t>
            </w:r>
          </w:p>
        </w:tc>
      </w:tr>
    </w:tbl>
    <w:p w14:paraId="0A31EC87" w14:textId="77777777" w:rsidR="00AE4D8A" w:rsidRDefault="00AE4D8A" w:rsidP="00AE4D8A">
      <w:pPr>
        <w:spacing w:after="120" w:line="240" w:lineRule="auto"/>
        <w:jc w:val="center"/>
        <w:rPr>
          <w:rFonts w:ascii="Times New Roman" w:eastAsia="Times New Roman" w:hAnsi="Times New Roman" w:cs="Times New Roman"/>
          <w:b/>
          <w:sz w:val="24"/>
          <w:szCs w:val="24"/>
          <w:lang w:eastAsia="ru-RU"/>
        </w:rPr>
      </w:pPr>
      <w:r w:rsidRPr="0032614F">
        <w:rPr>
          <w:rFonts w:ascii="Times New Roman" w:eastAsia="Times New Roman" w:hAnsi="Times New Roman" w:cs="Times New Roman"/>
          <w:b/>
          <w:sz w:val="24"/>
          <w:szCs w:val="24"/>
          <w:lang w:eastAsia="ru-RU"/>
        </w:rPr>
        <w:t>Т</w:t>
      </w:r>
      <w:r>
        <w:rPr>
          <w:rFonts w:ascii="Times New Roman" w:eastAsia="Times New Roman" w:hAnsi="Times New Roman" w:cs="Times New Roman"/>
          <w:b/>
          <w:sz w:val="24"/>
          <w:szCs w:val="24"/>
          <w:lang w:eastAsia="ru-RU"/>
        </w:rPr>
        <w:t>ематика</w:t>
      </w:r>
      <w:r w:rsidRPr="0032614F">
        <w:rPr>
          <w:rFonts w:ascii="Times New Roman" w:eastAsia="Times New Roman" w:hAnsi="Times New Roman" w:cs="Times New Roman"/>
          <w:b/>
          <w:sz w:val="24"/>
          <w:szCs w:val="24"/>
          <w:lang w:eastAsia="ru-RU"/>
        </w:rPr>
        <w:t xml:space="preserve"> практичних занять</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8930"/>
      </w:tblGrid>
      <w:tr w:rsidR="00AE4D8A" w:rsidRPr="00F1644A" w14:paraId="59D6A8C9" w14:textId="77777777" w:rsidTr="00F638E8">
        <w:trPr>
          <w:trHeight w:val="319"/>
        </w:trPr>
        <w:tc>
          <w:tcPr>
            <w:tcW w:w="709" w:type="dxa"/>
          </w:tcPr>
          <w:p w14:paraId="384BA4D3" w14:textId="77777777" w:rsidR="00AE4D8A" w:rsidRPr="00F1644A" w:rsidRDefault="00AE4D8A" w:rsidP="004D47AC">
            <w:pPr>
              <w:spacing w:after="0" w:line="240" w:lineRule="auto"/>
              <w:jc w:val="center"/>
              <w:rPr>
                <w:rFonts w:ascii="Times New Roman" w:eastAsia="Times New Roman" w:hAnsi="Times New Roman" w:cs="Times New Roman"/>
                <w:lang w:eastAsia="ru-RU"/>
              </w:rPr>
            </w:pPr>
            <w:r w:rsidRPr="00F1644A">
              <w:rPr>
                <w:rFonts w:ascii="Times New Roman" w:eastAsia="Times New Roman" w:hAnsi="Times New Roman" w:cs="Times New Roman"/>
                <w:lang w:eastAsia="ru-RU"/>
              </w:rPr>
              <w:t>№</w:t>
            </w:r>
          </w:p>
          <w:p w14:paraId="48FF0BD1" w14:textId="77777777" w:rsidR="00AE4D8A" w:rsidRPr="00F1644A" w:rsidRDefault="00AE4D8A" w:rsidP="004D47AC">
            <w:pPr>
              <w:spacing w:after="0" w:line="240" w:lineRule="auto"/>
              <w:jc w:val="center"/>
              <w:rPr>
                <w:rFonts w:ascii="Times New Roman" w:eastAsia="Times New Roman" w:hAnsi="Times New Roman" w:cs="Times New Roman"/>
                <w:lang w:eastAsia="ru-RU"/>
              </w:rPr>
            </w:pPr>
          </w:p>
        </w:tc>
        <w:tc>
          <w:tcPr>
            <w:tcW w:w="8930" w:type="dxa"/>
          </w:tcPr>
          <w:p w14:paraId="7B75309B" w14:textId="77777777" w:rsidR="00AE4D8A" w:rsidRPr="00AC780B" w:rsidRDefault="00AE4D8A" w:rsidP="004D47AC">
            <w:pPr>
              <w:spacing w:after="0" w:line="240" w:lineRule="auto"/>
              <w:jc w:val="center"/>
              <w:rPr>
                <w:rFonts w:ascii="Times New Roman" w:eastAsia="Times New Roman" w:hAnsi="Times New Roman" w:cs="Times New Roman"/>
                <w:lang w:val="en-US" w:eastAsia="ru-RU"/>
              </w:rPr>
            </w:pPr>
            <w:r w:rsidRPr="00AC780B">
              <w:rPr>
                <w:rFonts w:ascii="Times New Roman" w:eastAsia="Times New Roman" w:hAnsi="Times New Roman" w:cs="Times New Roman"/>
                <w:lang w:val="en-US" w:eastAsia="ru-RU"/>
              </w:rPr>
              <w:t>Назва теми (питання/завдання)</w:t>
            </w:r>
          </w:p>
        </w:tc>
      </w:tr>
      <w:tr w:rsidR="00AE4D8A" w:rsidRPr="00F1644A" w14:paraId="189CDF2A" w14:textId="77777777" w:rsidTr="004D47AC">
        <w:tc>
          <w:tcPr>
            <w:tcW w:w="709" w:type="dxa"/>
          </w:tcPr>
          <w:p w14:paraId="1B16183D" w14:textId="6471E849" w:rsidR="00AE4D8A" w:rsidRPr="00F1644A" w:rsidRDefault="00AE4D8A" w:rsidP="004D47AC">
            <w:pPr>
              <w:spacing w:after="0" w:line="240" w:lineRule="auto"/>
              <w:ind w:left="110"/>
              <w:jc w:val="center"/>
              <w:rPr>
                <w:rFonts w:ascii="Times New Roman" w:eastAsia="Times New Roman" w:hAnsi="Times New Roman" w:cs="Times New Roman"/>
                <w:lang w:eastAsia="ru-RU"/>
              </w:rPr>
            </w:pPr>
          </w:p>
        </w:tc>
        <w:tc>
          <w:tcPr>
            <w:tcW w:w="8930" w:type="dxa"/>
          </w:tcPr>
          <w:p w14:paraId="415471F0" w14:textId="196FBC1F" w:rsidR="00AE4D8A" w:rsidRDefault="00AE4D8A" w:rsidP="00AE4D8A">
            <w:pPr>
              <w:spacing w:after="0" w:line="240" w:lineRule="auto"/>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2E4FD3">
              <w:rPr>
                <w:rFonts w:ascii="Times New Roman" w:eastAsia="Times New Roman" w:hAnsi="Times New Roman" w:cs="Times New Roman"/>
                <w:b/>
                <w:bCs/>
                <w:lang w:val="ru-RU" w:eastAsia="ru-RU"/>
              </w:rPr>
              <w:t xml:space="preserve"> 1</w:t>
            </w:r>
            <w:r w:rsidRPr="00F1644A">
              <w:rPr>
                <w:rFonts w:ascii="Times New Roman" w:eastAsia="Times New Roman" w:hAnsi="Times New Roman" w:cs="Times New Roman"/>
                <w:b/>
                <w:bCs/>
                <w:lang w:eastAsia="ru-RU"/>
              </w:rPr>
              <w:t>.</w:t>
            </w:r>
            <w:r w:rsidRPr="00F1644A">
              <w:rPr>
                <w:rFonts w:ascii="Times New Roman" w:eastAsia="Times New Roman" w:hAnsi="Times New Roman" w:cs="Times New Roman"/>
                <w:lang w:eastAsia="ru-RU"/>
              </w:rPr>
              <w:t xml:space="preserve"> </w:t>
            </w:r>
            <w:r w:rsidRPr="00AE4D8A">
              <w:rPr>
                <w:rFonts w:ascii="Times New Roman" w:eastAsia="Times New Roman" w:hAnsi="Times New Roman" w:cs="Times New Roman"/>
                <w:lang w:eastAsia="ru-RU"/>
              </w:rPr>
              <w:t>Предмет і структура курсу “Міжнародна економіка”</w:t>
            </w:r>
          </w:p>
          <w:p w14:paraId="2EB2B37F" w14:textId="08A7C4F7" w:rsidR="00AE4D8A" w:rsidRPr="00F1644A" w:rsidRDefault="00AE4D8A" w:rsidP="00AE4D8A">
            <w:pPr>
              <w:spacing w:after="0" w:line="240" w:lineRule="auto"/>
              <w:jc w:val="both"/>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Завдання:</w:t>
            </w:r>
            <w:r w:rsidRPr="00F1644A">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дослідити</w:t>
            </w:r>
            <w:r w:rsidRPr="00F1644A">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е</w:t>
            </w:r>
            <w:r w:rsidRPr="00AE4D8A">
              <w:rPr>
                <w:rFonts w:ascii="Times New Roman" w:eastAsia="Times New Roman" w:hAnsi="Times New Roman" w:cs="Times New Roman"/>
                <w:lang w:eastAsia="ru-RU"/>
              </w:rPr>
              <w:t>волюці</w:t>
            </w:r>
            <w:r>
              <w:rPr>
                <w:rFonts w:ascii="Times New Roman" w:eastAsia="Times New Roman" w:hAnsi="Times New Roman" w:cs="Times New Roman"/>
                <w:lang w:eastAsia="ru-RU"/>
              </w:rPr>
              <w:t>ю</w:t>
            </w:r>
            <w:r w:rsidRPr="00AE4D8A">
              <w:rPr>
                <w:rFonts w:ascii="Times New Roman" w:eastAsia="Times New Roman" w:hAnsi="Times New Roman" w:cs="Times New Roman"/>
                <w:lang w:eastAsia="ru-RU"/>
              </w:rPr>
              <w:t xml:space="preserve"> розвитку науки «Міжнародна економіка»</w:t>
            </w:r>
            <w:r>
              <w:rPr>
                <w:rFonts w:ascii="Times New Roman" w:eastAsia="Times New Roman" w:hAnsi="Times New Roman" w:cs="Times New Roman"/>
                <w:lang w:eastAsia="ru-RU"/>
              </w:rPr>
              <w:t>, вивчити о</w:t>
            </w:r>
            <w:r w:rsidRPr="00AE4D8A">
              <w:rPr>
                <w:rFonts w:ascii="Times New Roman" w:eastAsia="Times New Roman" w:hAnsi="Times New Roman" w:cs="Times New Roman"/>
                <w:lang w:eastAsia="ru-RU"/>
              </w:rPr>
              <w:t>б’єктивні економічні закони міжнародної економіки</w:t>
            </w:r>
          </w:p>
        </w:tc>
      </w:tr>
      <w:tr w:rsidR="00AE4D8A" w:rsidRPr="00F1644A" w14:paraId="021CE377" w14:textId="77777777" w:rsidTr="004D47AC">
        <w:tc>
          <w:tcPr>
            <w:tcW w:w="709" w:type="dxa"/>
          </w:tcPr>
          <w:p w14:paraId="552A016F" w14:textId="77777777" w:rsidR="00AE4D8A" w:rsidRPr="00F1644A" w:rsidRDefault="00AE4D8A" w:rsidP="004D47AC">
            <w:pPr>
              <w:spacing w:after="0" w:line="240" w:lineRule="auto"/>
              <w:ind w:left="110"/>
              <w:jc w:val="center"/>
              <w:rPr>
                <w:rFonts w:ascii="Times New Roman" w:eastAsia="Times New Roman" w:hAnsi="Times New Roman" w:cs="Times New Roman"/>
                <w:lang w:eastAsia="ru-RU"/>
              </w:rPr>
            </w:pPr>
            <w:r w:rsidRPr="00F1644A">
              <w:rPr>
                <w:rFonts w:ascii="Times New Roman" w:eastAsia="Times New Roman" w:hAnsi="Times New Roman" w:cs="Times New Roman"/>
                <w:lang w:eastAsia="ru-RU"/>
              </w:rPr>
              <w:t>2</w:t>
            </w:r>
          </w:p>
        </w:tc>
        <w:tc>
          <w:tcPr>
            <w:tcW w:w="8930" w:type="dxa"/>
          </w:tcPr>
          <w:p w14:paraId="06B6C859" w14:textId="77777777" w:rsidR="00AE4D8A" w:rsidRPr="00AE4D8A" w:rsidRDefault="00AE4D8A" w:rsidP="00AE4D8A">
            <w:pPr>
              <w:spacing w:after="0" w:line="240" w:lineRule="auto"/>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076385">
              <w:rPr>
                <w:rFonts w:ascii="Times New Roman" w:eastAsia="Times New Roman" w:hAnsi="Times New Roman" w:cs="Times New Roman"/>
                <w:b/>
                <w:bCs/>
                <w:lang w:eastAsia="ru-RU"/>
              </w:rPr>
              <w:t xml:space="preserve"> 2</w:t>
            </w:r>
            <w:r w:rsidRPr="00F1644A">
              <w:rPr>
                <w:rFonts w:ascii="Times New Roman" w:eastAsia="Times New Roman" w:hAnsi="Times New Roman" w:cs="Times New Roman"/>
                <w:b/>
                <w:bCs/>
                <w:lang w:eastAsia="ru-RU"/>
              </w:rPr>
              <w:t>.</w:t>
            </w:r>
            <w:r w:rsidRPr="00F1644A">
              <w:rPr>
                <w:rFonts w:ascii="Times New Roman" w:eastAsia="Times New Roman" w:hAnsi="Times New Roman" w:cs="Times New Roman"/>
                <w:lang w:eastAsia="ru-RU"/>
              </w:rPr>
              <w:t xml:space="preserve"> </w:t>
            </w:r>
            <w:r w:rsidRPr="00AE4D8A">
              <w:rPr>
                <w:rFonts w:ascii="Times New Roman" w:eastAsia="Times New Roman" w:hAnsi="Times New Roman" w:cs="Times New Roman"/>
                <w:lang w:eastAsia="ru-RU"/>
              </w:rPr>
              <w:t>Базові поняття міжнародної економіки</w:t>
            </w:r>
          </w:p>
          <w:p w14:paraId="75420DEB" w14:textId="22D9F257" w:rsidR="00AE4D8A" w:rsidRPr="00F1644A" w:rsidRDefault="00AE4D8A" w:rsidP="00AE4D8A">
            <w:pPr>
              <w:spacing w:after="0" w:line="240" w:lineRule="auto"/>
              <w:jc w:val="both"/>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Завдання:</w:t>
            </w:r>
            <w:r w:rsidRPr="00F1644A">
              <w:rPr>
                <w:rFonts w:ascii="Times New Roman" w:eastAsia="Times New Roman" w:hAnsi="Times New Roman" w:cs="Times New Roman"/>
                <w:lang w:eastAsia="ru-RU"/>
              </w:rPr>
              <w:t xml:space="preserve"> опрацювати </w:t>
            </w:r>
            <w:r>
              <w:rPr>
                <w:rFonts w:ascii="Times New Roman" w:eastAsia="Times New Roman" w:hAnsi="Times New Roman" w:cs="Times New Roman"/>
                <w:lang w:eastAsia="ru-RU"/>
              </w:rPr>
              <w:t>с</w:t>
            </w:r>
            <w:r w:rsidRPr="00AE4D8A">
              <w:rPr>
                <w:rFonts w:ascii="Times New Roman" w:eastAsia="Times New Roman" w:hAnsi="Times New Roman" w:cs="Times New Roman"/>
                <w:lang w:eastAsia="ru-RU"/>
              </w:rPr>
              <w:t>учасні тенденції міжнародного поділу праці</w:t>
            </w:r>
            <w:r>
              <w:rPr>
                <w:rFonts w:ascii="Times New Roman" w:eastAsia="Times New Roman" w:hAnsi="Times New Roman" w:cs="Times New Roman"/>
                <w:lang w:eastAsia="ru-RU"/>
              </w:rPr>
              <w:t>, м</w:t>
            </w:r>
            <w:r w:rsidRPr="00AE4D8A">
              <w:rPr>
                <w:rFonts w:ascii="Times New Roman" w:eastAsia="Times New Roman" w:hAnsi="Times New Roman" w:cs="Times New Roman"/>
                <w:lang w:eastAsia="ru-RU"/>
              </w:rPr>
              <w:t>ісце України в системі міжнародного поділу праці</w:t>
            </w:r>
            <w:r>
              <w:rPr>
                <w:rFonts w:ascii="Times New Roman" w:eastAsia="Times New Roman" w:hAnsi="Times New Roman" w:cs="Times New Roman"/>
                <w:lang w:eastAsia="ru-RU"/>
              </w:rPr>
              <w:t>.</w:t>
            </w:r>
          </w:p>
        </w:tc>
      </w:tr>
      <w:tr w:rsidR="00AE4D8A" w:rsidRPr="00F1644A" w14:paraId="1E1F1A6F" w14:textId="77777777" w:rsidTr="004D47AC">
        <w:tc>
          <w:tcPr>
            <w:tcW w:w="709" w:type="dxa"/>
          </w:tcPr>
          <w:p w14:paraId="294EFFB5" w14:textId="77777777" w:rsidR="00AE4D8A" w:rsidRPr="00F1644A" w:rsidRDefault="00AE4D8A" w:rsidP="004D47AC">
            <w:pPr>
              <w:spacing w:after="0" w:line="240" w:lineRule="auto"/>
              <w:ind w:left="110"/>
              <w:jc w:val="center"/>
              <w:rPr>
                <w:rFonts w:ascii="Times New Roman" w:eastAsia="Times New Roman" w:hAnsi="Times New Roman" w:cs="Times New Roman"/>
                <w:lang w:eastAsia="ru-RU"/>
              </w:rPr>
            </w:pPr>
            <w:r w:rsidRPr="00F1644A">
              <w:rPr>
                <w:rFonts w:ascii="Times New Roman" w:eastAsia="Times New Roman" w:hAnsi="Times New Roman" w:cs="Times New Roman"/>
                <w:lang w:eastAsia="ru-RU"/>
              </w:rPr>
              <w:t>3</w:t>
            </w:r>
          </w:p>
        </w:tc>
        <w:tc>
          <w:tcPr>
            <w:tcW w:w="8930" w:type="dxa"/>
          </w:tcPr>
          <w:p w14:paraId="12F61BB1" w14:textId="707852C0" w:rsidR="00AE4D8A" w:rsidRPr="00AE4D8A" w:rsidRDefault="00AE4D8A" w:rsidP="00AE4D8A">
            <w:pPr>
              <w:spacing w:after="0" w:line="240" w:lineRule="auto"/>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2E4FD3">
              <w:rPr>
                <w:rFonts w:ascii="Times New Roman" w:eastAsia="Times New Roman" w:hAnsi="Times New Roman" w:cs="Times New Roman"/>
                <w:b/>
                <w:bCs/>
                <w:lang w:eastAsia="ru-RU"/>
              </w:rPr>
              <w:t xml:space="preserve"> 3</w:t>
            </w:r>
            <w:r w:rsidRPr="00F1644A">
              <w:rPr>
                <w:rFonts w:ascii="Times New Roman" w:eastAsia="Times New Roman" w:hAnsi="Times New Roman" w:cs="Times New Roman"/>
                <w:b/>
                <w:bCs/>
                <w:lang w:eastAsia="ru-RU"/>
              </w:rPr>
              <w:t>.</w:t>
            </w:r>
            <w:r>
              <w:t xml:space="preserve"> </w:t>
            </w:r>
            <w:r w:rsidRPr="00AE4D8A">
              <w:rPr>
                <w:rFonts w:ascii="Times New Roman" w:eastAsia="Times New Roman" w:hAnsi="Times New Roman" w:cs="Times New Roman"/>
                <w:lang w:eastAsia="ru-RU"/>
              </w:rPr>
              <w:t>Відкрита економіка: значення та показники</w:t>
            </w:r>
          </w:p>
          <w:p w14:paraId="68AF09FD" w14:textId="4E6C18F0" w:rsidR="00AE4D8A" w:rsidRPr="00F1644A" w:rsidRDefault="00AE4D8A" w:rsidP="007109F5">
            <w:pPr>
              <w:spacing w:after="0" w:line="240" w:lineRule="auto"/>
              <w:jc w:val="both"/>
              <w:rPr>
                <w:rFonts w:ascii="Times New Roman" w:eastAsia="Times New Roman" w:hAnsi="Times New Roman" w:cs="Times New Roman"/>
                <w:lang w:eastAsia="ru-RU"/>
              </w:rPr>
            </w:pPr>
            <w:r w:rsidRPr="00AE4D8A">
              <w:rPr>
                <w:rFonts w:ascii="Times New Roman" w:eastAsia="Times New Roman" w:hAnsi="Times New Roman" w:cs="Times New Roman"/>
                <w:b/>
                <w:bCs/>
                <w:lang w:eastAsia="ru-RU"/>
              </w:rPr>
              <w:t>Завдання:</w:t>
            </w:r>
            <w:r>
              <w:rPr>
                <w:rFonts w:ascii="Times New Roman" w:eastAsia="Times New Roman" w:hAnsi="Times New Roman" w:cs="Times New Roman"/>
                <w:b/>
                <w:bCs/>
                <w:lang w:eastAsia="ru-RU"/>
              </w:rPr>
              <w:t xml:space="preserve"> </w:t>
            </w:r>
            <w:r w:rsidRPr="00F1644A">
              <w:rPr>
                <w:rFonts w:ascii="Times New Roman" w:eastAsia="Times New Roman" w:hAnsi="Times New Roman" w:cs="Times New Roman"/>
                <w:lang w:eastAsia="ru-RU"/>
              </w:rPr>
              <w:t>опрацювати</w:t>
            </w:r>
            <w:r w:rsidR="007109F5">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т</w:t>
            </w:r>
            <w:r w:rsidRPr="00AE4D8A">
              <w:rPr>
                <w:rFonts w:ascii="Times New Roman" w:eastAsia="Times New Roman" w:hAnsi="Times New Roman" w:cs="Times New Roman"/>
                <w:lang w:eastAsia="ru-RU"/>
              </w:rPr>
              <w:t>енденції відкритості економік світу</w:t>
            </w:r>
            <w:r w:rsidR="007109F5">
              <w:rPr>
                <w:rFonts w:ascii="Times New Roman" w:eastAsia="Times New Roman" w:hAnsi="Times New Roman" w:cs="Times New Roman"/>
                <w:lang w:eastAsia="ru-RU"/>
              </w:rPr>
              <w:t>, охарактеризувати стан</w:t>
            </w:r>
            <w:r w:rsidRPr="00AE4D8A">
              <w:rPr>
                <w:rFonts w:ascii="Times New Roman" w:eastAsia="Times New Roman" w:hAnsi="Times New Roman" w:cs="Times New Roman"/>
                <w:lang w:eastAsia="ru-RU"/>
              </w:rPr>
              <w:t xml:space="preserve"> платіжного балансу України  </w:t>
            </w:r>
          </w:p>
        </w:tc>
      </w:tr>
      <w:tr w:rsidR="00AE4D8A" w:rsidRPr="00F1644A" w14:paraId="48763E88" w14:textId="77777777" w:rsidTr="004D47AC">
        <w:tc>
          <w:tcPr>
            <w:tcW w:w="709" w:type="dxa"/>
          </w:tcPr>
          <w:p w14:paraId="2A45E0E7" w14:textId="77777777" w:rsidR="00AE4D8A" w:rsidRPr="00F1644A" w:rsidRDefault="00AE4D8A" w:rsidP="004D47AC">
            <w:pPr>
              <w:spacing w:after="0" w:line="240" w:lineRule="auto"/>
              <w:ind w:left="110"/>
              <w:jc w:val="center"/>
              <w:rPr>
                <w:rFonts w:ascii="Times New Roman" w:eastAsia="Times New Roman" w:hAnsi="Times New Roman" w:cs="Times New Roman"/>
                <w:lang w:eastAsia="ru-RU"/>
              </w:rPr>
            </w:pPr>
            <w:r w:rsidRPr="00F1644A">
              <w:rPr>
                <w:rFonts w:ascii="Times New Roman" w:eastAsia="Times New Roman" w:hAnsi="Times New Roman" w:cs="Times New Roman"/>
                <w:lang w:eastAsia="ru-RU"/>
              </w:rPr>
              <w:t>4</w:t>
            </w:r>
          </w:p>
        </w:tc>
        <w:tc>
          <w:tcPr>
            <w:tcW w:w="8930" w:type="dxa"/>
          </w:tcPr>
          <w:p w14:paraId="5954E76B" w14:textId="77777777" w:rsidR="007109F5" w:rsidRPr="007109F5" w:rsidRDefault="00AE4D8A" w:rsidP="007109F5">
            <w:pPr>
              <w:spacing w:after="0" w:line="240" w:lineRule="auto"/>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076385">
              <w:rPr>
                <w:rFonts w:ascii="Times New Roman" w:eastAsia="Times New Roman" w:hAnsi="Times New Roman" w:cs="Times New Roman"/>
                <w:b/>
                <w:bCs/>
                <w:lang w:eastAsia="ru-RU"/>
              </w:rPr>
              <w:t xml:space="preserve"> 4</w:t>
            </w:r>
            <w:r w:rsidRPr="00F1644A">
              <w:rPr>
                <w:rFonts w:ascii="Times New Roman" w:eastAsia="Times New Roman" w:hAnsi="Times New Roman" w:cs="Times New Roman"/>
                <w:b/>
                <w:bCs/>
                <w:lang w:eastAsia="ru-RU"/>
              </w:rPr>
              <w:t>.</w:t>
            </w:r>
            <w:r w:rsidRPr="00F1644A">
              <w:rPr>
                <w:rFonts w:ascii="Times New Roman" w:eastAsia="Times New Roman" w:hAnsi="Times New Roman" w:cs="Times New Roman"/>
                <w:lang w:eastAsia="ru-RU"/>
              </w:rPr>
              <w:t xml:space="preserve"> </w:t>
            </w:r>
            <w:r w:rsidR="007109F5" w:rsidRPr="007109F5">
              <w:rPr>
                <w:rFonts w:ascii="Times New Roman" w:eastAsia="Times New Roman" w:hAnsi="Times New Roman" w:cs="Times New Roman"/>
                <w:lang w:eastAsia="ru-RU"/>
              </w:rPr>
              <w:t>Теорії міжнародної торгівлі</w:t>
            </w:r>
          </w:p>
          <w:p w14:paraId="6C385733" w14:textId="794E3629" w:rsidR="00AE4D8A" w:rsidRPr="00F1644A" w:rsidRDefault="007109F5" w:rsidP="007109F5">
            <w:pPr>
              <w:spacing w:after="0" w:line="240" w:lineRule="auto"/>
              <w:jc w:val="both"/>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Завдання:</w:t>
            </w:r>
            <w:r w:rsidRPr="00F1644A">
              <w:rPr>
                <w:rFonts w:ascii="Times New Roman" w:eastAsia="Times New Roman" w:hAnsi="Times New Roman" w:cs="Times New Roman"/>
                <w:lang w:eastAsia="ru-RU"/>
              </w:rPr>
              <w:t xml:space="preserve"> опрацювати</w:t>
            </w:r>
            <w:r>
              <w:rPr>
                <w:rFonts w:ascii="Times New Roman" w:eastAsia="Times New Roman" w:hAnsi="Times New Roman" w:cs="Times New Roman"/>
                <w:lang w:eastAsia="ru-RU"/>
              </w:rPr>
              <w:t xml:space="preserve"> с</w:t>
            </w:r>
            <w:r w:rsidRPr="007109F5">
              <w:rPr>
                <w:rFonts w:ascii="Times New Roman" w:eastAsia="Times New Roman" w:hAnsi="Times New Roman" w:cs="Times New Roman"/>
                <w:lang w:eastAsia="ru-RU"/>
              </w:rPr>
              <w:t>учасні теорії міжнародної торгівлі</w:t>
            </w:r>
            <w:r>
              <w:rPr>
                <w:rFonts w:ascii="Times New Roman" w:eastAsia="Times New Roman" w:hAnsi="Times New Roman" w:cs="Times New Roman"/>
                <w:lang w:eastAsia="ru-RU"/>
              </w:rPr>
              <w:t>, проаналізувати стан</w:t>
            </w:r>
            <w:r w:rsidRPr="007109F5">
              <w:rPr>
                <w:rFonts w:ascii="Times New Roman" w:eastAsia="Times New Roman" w:hAnsi="Times New Roman" w:cs="Times New Roman"/>
                <w:lang w:eastAsia="ru-RU"/>
              </w:rPr>
              <w:t xml:space="preserve"> економіки України через призму моделі Міжнародної конкуренції М. Портера</w:t>
            </w:r>
          </w:p>
        </w:tc>
      </w:tr>
      <w:tr w:rsidR="00AE4D8A" w:rsidRPr="00F1644A" w14:paraId="52A72D68" w14:textId="77777777" w:rsidTr="004D47AC">
        <w:tc>
          <w:tcPr>
            <w:tcW w:w="709" w:type="dxa"/>
          </w:tcPr>
          <w:p w14:paraId="7B49BCBF" w14:textId="77777777" w:rsidR="00AE4D8A" w:rsidRPr="00F1644A" w:rsidRDefault="00AE4D8A" w:rsidP="004D47AC">
            <w:pPr>
              <w:spacing w:after="0" w:line="240" w:lineRule="auto"/>
              <w:ind w:left="110"/>
              <w:jc w:val="center"/>
              <w:rPr>
                <w:rFonts w:ascii="Times New Roman" w:eastAsia="Times New Roman" w:hAnsi="Times New Roman" w:cs="Times New Roman"/>
                <w:lang w:eastAsia="ru-RU"/>
              </w:rPr>
            </w:pPr>
            <w:r w:rsidRPr="00F1644A">
              <w:rPr>
                <w:rFonts w:ascii="Times New Roman" w:eastAsia="Times New Roman" w:hAnsi="Times New Roman" w:cs="Times New Roman"/>
                <w:lang w:eastAsia="ru-RU"/>
              </w:rPr>
              <w:t>5</w:t>
            </w:r>
          </w:p>
        </w:tc>
        <w:tc>
          <w:tcPr>
            <w:tcW w:w="8930" w:type="dxa"/>
          </w:tcPr>
          <w:p w14:paraId="17935474" w14:textId="77777777" w:rsidR="007109F5" w:rsidRPr="007109F5" w:rsidRDefault="00AE4D8A" w:rsidP="007109F5">
            <w:pPr>
              <w:spacing w:after="0" w:line="240" w:lineRule="auto"/>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2E4FD3">
              <w:rPr>
                <w:rFonts w:ascii="Times New Roman" w:eastAsia="Times New Roman" w:hAnsi="Times New Roman" w:cs="Times New Roman"/>
                <w:b/>
                <w:bCs/>
                <w:lang w:val="ru-RU" w:eastAsia="ru-RU"/>
              </w:rPr>
              <w:t xml:space="preserve"> 5</w:t>
            </w:r>
            <w:r w:rsidRPr="00F1644A">
              <w:rPr>
                <w:rFonts w:ascii="Times New Roman" w:eastAsia="Times New Roman" w:hAnsi="Times New Roman" w:cs="Times New Roman"/>
                <w:b/>
                <w:bCs/>
                <w:lang w:eastAsia="ru-RU"/>
              </w:rPr>
              <w:t>.</w:t>
            </w:r>
            <w:r w:rsidRPr="00F1644A">
              <w:rPr>
                <w:rFonts w:ascii="Times New Roman" w:eastAsia="Times New Roman" w:hAnsi="Times New Roman" w:cs="Times New Roman"/>
                <w:lang w:eastAsia="ru-RU"/>
              </w:rPr>
              <w:t xml:space="preserve"> </w:t>
            </w:r>
            <w:r w:rsidR="007109F5" w:rsidRPr="007109F5">
              <w:rPr>
                <w:rFonts w:ascii="Times New Roman" w:eastAsia="Times New Roman" w:hAnsi="Times New Roman" w:cs="Times New Roman"/>
                <w:lang w:eastAsia="ru-RU"/>
              </w:rPr>
              <w:t>Міжнародна торгівля: суть, структура, показники</w:t>
            </w:r>
          </w:p>
          <w:p w14:paraId="26E8F90D" w14:textId="707D98DD" w:rsidR="00AE4D8A" w:rsidRPr="00F1644A" w:rsidRDefault="007109F5" w:rsidP="007109F5">
            <w:pPr>
              <w:spacing w:after="0" w:line="240" w:lineRule="auto"/>
              <w:jc w:val="both"/>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Завдання:</w:t>
            </w:r>
            <w:r w:rsidRPr="00F1644A">
              <w:rPr>
                <w:rFonts w:ascii="Times New Roman" w:eastAsia="Times New Roman" w:hAnsi="Times New Roman" w:cs="Times New Roman"/>
                <w:lang w:eastAsia="ru-RU"/>
              </w:rPr>
              <w:t xml:space="preserve"> опрацювати </w:t>
            </w:r>
            <w:r>
              <w:rPr>
                <w:rFonts w:ascii="Times New Roman" w:eastAsia="Times New Roman" w:hAnsi="Times New Roman" w:cs="Times New Roman"/>
                <w:lang w:eastAsia="ru-RU"/>
              </w:rPr>
              <w:t>с</w:t>
            </w:r>
            <w:r w:rsidRPr="007109F5">
              <w:rPr>
                <w:rFonts w:ascii="Times New Roman" w:eastAsia="Times New Roman" w:hAnsi="Times New Roman" w:cs="Times New Roman"/>
                <w:lang w:eastAsia="ru-RU"/>
              </w:rPr>
              <w:t>учасні тенденції розвитку міжнародної торгівлі</w:t>
            </w:r>
            <w:r>
              <w:rPr>
                <w:rFonts w:ascii="Times New Roman" w:eastAsia="Times New Roman" w:hAnsi="Times New Roman" w:cs="Times New Roman"/>
                <w:lang w:eastAsia="ru-RU"/>
              </w:rPr>
              <w:t>, м</w:t>
            </w:r>
            <w:r w:rsidRPr="007109F5">
              <w:rPr>
                <w:rFonts w:ascii="Times New Roman" w:eastAsia="Times New Roman" w:hAnsi="Times New Roman" w:cs="Times New Roman"/>
                <w:lang w:eastAsia="ru-RU"/>
              </w:rPr>
              <w:t>ісце України в системі міжнародної торгівлі</w:t>
            </w:r>
          </w:p>
        </w:tc>
      </w:tr>
      <w:tr w:rsidR="00AE4D8A" w:rsidRPr="00F1644A" w14:paraId="693F7700" w14:textId="77777777" w:rsidTr="004D47AC">
        <w:tc>
          <w:tcPr>
            <w:tcW w:w="709" w:type="dxa"/>
          </w:tcPr>
          <w:p w14:paraId="7285C5C5" w14:textId="77777777" w:rsidR="00AE4D8A" w:rsidRPr="00F1644A" w:rsidRDefault="00AE4D8A" w:rsidP="004D47AC">
            <w:pPr>
              <w:spacing w:after="0" w:line="240" w:lineRule="auto"/>
              <w:ind w:left="110"/>
              <w:jc w:val="center"/>
              <w:rPr>
                <w:rFonts w:ascii="Times New Roman" w:eastAsia="Times New Roman" w:hAnsi="Times New Roman" w:cs="Times New Roman"/>
                <w:lang w:eastAsia="ru-RU"/>
              </w:rPr>
            </w:pPr>
            <w:r w:rsidRPr="00F1644A">
              <w:rPr>
                <w:rFonts w:ascii="Times New Roman" w:eastAsia="Times New Roman" w:hAnsi="Times New Roman" w:cs="Times New Roman"/>
                <w:lang w:eastAsia="ru-RU"/>
              </w:rPr>
              <w:t>6</w:t>
            </w:r>
          </w:p>
        </w:tc>
        <w:tc>
          <w:tcPr>
            <w:tcW w:w="8930" w:type="dxa"/>
          </w:tcPr>
          <w:p w14:paraId="480FB68E" w14:textId="77777777" w:rsidR="007109F5" w:rsidRPr="007109F5" w:rsidRDefault="00AE4D8A" w:rsidP="007109F5">
            <w:pPr>
              <w:spacing w:after="0" w:line="240" w:lineRule="auto"/>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076385">
              <w:rPr>
                <w:rFonts w:ascii="Times New Roman" w:eastAsia="Times New Roman" w:hAnsi="Times New Roman" w:cs="Times New Roman"/>
                <w:b/>
                <w:bCs/>
                <w:lang w:eastAsia="ru-RU"/>
              </w:rPr>
              <w:t xml:space="preserve"> 6</w:t>
            </w:r>
            <w:r w:rsidRPr="00F1644A">
              <w:rPr>
                <w:rFonts w:ascii="Times New Roman" w:eastAsia="Times New Roman" w:hAnsi="Times New Roman" w:cs="Times New Roman"/>
                <w:b/>
                <w:bCs/>
                <w:lang w:eastAsia="ru-RU"/>
              </w:rPr>
              <w:t>.</w:t>
            </w:r>
            <w:r w:rsidRPr="00F1644A">
              <w:rPr>
                <w:rFonts w:ascii="Times New Roman" w:eastAsia="Times New Roman" w:hAnsi="Times New Roman" w:cs="Times New Roman"/>
                <w:lang w:eastAsia="ru-RU"/>
              </w:rPr>
              <w:t xml:space="preserve"> </w:t>
            </w:r>
            <w:r w:rsidR="007109F5" w:rsidRPr="007109F5">
              <w:rPr>
                <w:rFonts w:ascii="Times New Roman" w:eastAsia="Times New Roman" w:hAnsi="Times New Roman" w:cs="Times New Roman"/>
                <w:lang w:eastAsia="ru-RU"/>
              </w:rPr>
              <w:t>Міжнародна торговельна політика</w:t>
            </w:r>
          </w:p>
          <w:p w14:paraId="7129BCDE" w14:textId="1BED171E" w:rsidR="00AE4D8A" w:rsidRPr="00F1644A" w:rsidRDefault="007109F5" w:rsidP="007109F5">
            <w:pPr>
              <w:spacing w:after="0" w:line="240" w:lineRule="auto"/>
              <w:jc w:val="both"/>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Завдання:</w:t>
            </w:r>
            <w:r w:rsidRPr="00F1644A">
              <w:rPr>
                <w:rFonts w:ascii="Times New Roman" w:eastAsia="Times New Roman" w:hAnsi="Times New Roman" w:cs="Times New Roman"/>
                <w:lang w:eastAsia="ru-RU"/>
              </w:rPr>
              <w:t xml:space="preserve"> опрацювати</w:t>
            </w:r>
            <w:r>
              <w:rPr>
                <w:rFonts w:ascii="Times New Roman" w:eastAsia="Times New Roman" w:hAnsi="Times New Roman" w:cs="Times New Roman"/>
                <w:lang w:eastAsia="ru-RU"/>
              </w:rPr>
              <w:t xml:space="preserve"> е</w:t>
            </w:r>
            <w:r w:rsidRPr="007109F5">
              <w:rPr>
                <w:rFonts w:ascii="Times New Roman" w:eastAsia="Times New Roman" w:hAnsi="Times New Roman" w:cs="Times New Roman"/>
                <w:lang w:eastAsia="ru-RU"/>
              </w:rPr>
              <w:t>фективність інструментів міжнародної торговельної політики</w:t>
            </w:r>
            <w:r>
              <w:rPr>
                <w:rFonts w:ascii="Times New Roman" w:eastAsia="Times New Roman" w:hAnsi="Times New Roman" w:cs="Times New Roman"/>
                <w:lang w:eastAsia="ru-RU"/>
              </w:rPr>
              <w:t xml:space="preserve"> та і</w:t>
            </w:r>
            <w:r w:rsidRPr="007109F5">
              <w:rPr>
                <w:rFonts w:ascii="Times New Roman" w:eastAsia="Times New Roman" w:hAnsi="Times New Roman" w:cs="Times New Roman"/>
                <w:lang w:eastAsia="ru-RU"/>
              </w:rPr>
              <w:t>нструменти СОТ в здійсненні міжнародної торговельної політики</w:t>
            </w:r>
          </w:p>
        </w:tc>
      </w:tr>
      <w:tr w:rsidR="00AE4D8A" w:rsidRPr="00F1644A" w14:paraId="3097A8C7" w14:textId="77777777" w:rsidTr="004D47AC">
        <w:tc>
          <w:tcPr>
            <w:tcW w:w="709" w:type="dxa"/>
          </w:tcPr>
          <w:p w14:paraId="42C519A2" w14:textId="77777777" w:rsidR="00AE4D8A" w:rsidRPr="00F1644A" w:rsidRDefault="00AE4D8A" w:rsidP="004D47AC">
            <w:pPr>
              <w:spacing w:after="0" w:line="240" w:lineRule="auto"/>
              <w:ind w:left="110"/>
              <w:jc w:val="center"/>
              <w:rPr>
                <w:rFonts w:ascii="Times New Roman" w:eastAsia="Times New Roman" w:hAnsi="Times New Roman" w:cs="Times New Roman"/>
                <w:lang w:eastAsia="ru-RU"/>
              </w:rPr>
            </w:pPr>
            <w:r w:rsidRPr="00F1644A">
              <w:rPr>
                <w:rFonts w:ascii="Times New Roman" w:eastAsia="Times New Roman" w:hAnsi="Times New Roman" w:cs="Times New Roman"/>
                <w:lang w:eastAsia="ru-RU"/>
              </w:rPr>
              <w:t>7</w:t>
            </w:r>
          </w:p>
        </w:tc>
        <w:tc>
          <w:tcPr>
            <w:tcW w:w="8930" w:type="dxa"/>
          </w:tcPr>
          <w:p w14:paraId="0DEDA5A6" w14:textId="77777777" w:rsidR="007109F5" w:rsidRPr="007109F5" w:rsidRDefault="00AE4D8A" w:rsidP="007109F5">
            <w:pPr>
              <w:spacing w:after="0" w:line="240" w:lineRule="auto"/>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2E4FD3">
              <w:rPr>
                <w:rFonts w:ascii="Times New Roman" w:eastAsia="Times New Roman" w:hAnsi="Times New Roman" w:cs="Times New Roman"/>
                <w:b/>
                <w:bCs/>
                <w:lang w:eastAsia="ru-RU"/>
              </w:rPr>
              <w:t xml:space="preserve"> 7</w:t>
            </w:r>
            <w:r w:rsidRPr="00F1644A">
              <w:rPr>
                <w:rFonts w:ascii="Times New Roman" w:eastAsia="Times New Roman" w:hAnsi="Times New Roman" w:cs="Times New Roman"/>
                <w:b/>
                <w:bCs/>
                <w:lang w:eastAsia="ru-RU"/>
              </w:rPr>
              <w:t>.</w:t>
            </w:r>
            <w:r w:rsidR="007109F5">
              <w:rPr>
                <w:rFonts w:ascii="Times New Roman" w:eastAsia="Times New Roman" w:hAnsi="Times New Roman" w:cs="Times New Roman"/>
                <w:b/>
                <w:bCs/>
                <w:lang w:eastAsia="ru-RU"/>
              </w:rPr>
              <w:t xml:space="preserve"> </w:t>
            </w:r>
            <w:r w:rsidR="007109F5" w:rsidRPr="007109F5">
              <w:rPr>
                <w:rFonts w:ascii="Times New Roman" w:eastAsia="Times New Roman" w:hAnsi="Times New Roman" w:cs="Times New Roman"/>
                <w:lang w:eastAsia="ru-RU"/>
              </w:rPr>
              <w:t>Міжнародний рух капіталу</w:t>
            </w:r>
          </w:p>
          <w:p w14:paraId="13F81DB0" w14:textId="7E0A0CA7" w:rsidR="00AE4D8A" w:rsidRPr="00F1644A" w:rsidRDefault="007109F5" w:rsidP="007109F5">
            <w:pPr>
              <w:spacing w:after="0" w:line="240" w:lineRule="auto"/>
              <w:jc w:val="both"/>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Завдання:</w:t>
            </w:r>
            <w:r w:rsidRPr="00F1644A">
              <w:rPr>
                <w:rFonts w:ascii="Times New Roman" w:eastAsia="Times New Roman" w:hAnsi="Times New Roman" w:cs="Times New Roman"/>
                <w:lang w:eastAsia="ru-RU"/>
              </w:rPr>
              <w:t xml:space="preserve"> розглянути</w:t>
            </w:r>
            <w:r>
              <w:rPr>
                <w:rFonts w:ascii="Times New Roman" w:eastAsia="Times New Roman" w:hAnsi="Times New Roman" w:cs="Times New Roman"/>
                <w:lang w:eastAsia="ru-RU"/>
              </w:rPr>
              <w:t xml:space="preserve"> о</w:t>
            </w:r>
            <w:r w:rsidRPr="007109F5">
              <w:rPr>
                <w:rFonts w:ascii="Times New Roman" w:eastAsia="Times New Roman" w:hAnsi="Times New Roman" w:cs="Times New Roman"/>
                <w:lang w:eastAsia="ru-RU"/>
              </w:rPr>
              <w:t>сновн</w:t>
            </w:r>
            <w:r>
              <w:rPr>
                <w:rFonts w:ascii="Times New Roman" w:eastAsia="Times New Roman" w:hAnsi="Times New Roman" w:cs="Times New Roman"/>
                <w:lang w:eastAsia="ru-RU"/>
              </w:rPr>
              <w:t>их</w:t>
            </w:r>
            <w:r w:rsidRPr="007109F5">
              <w:rPr>
                <w:rFonts w:ascii="Times New Roman" w:eastAsia="Times New Roman" w:hAnsi="Times New Roman" w:cs="Times New Roman"/>
                <w:lang w:eastAsia="ru-RU"/>
              </w:rPr>
              <w:t xml:space="preserve"> світов</w:t>
            </w:r>
            <w:r>
              <w:rPr>
                <w:rFonts w:ascii="Times New Roman" w:eastAsia="Times New Roman" w:hAnsi="Times New Roman" w:cs="Times New Roman"/>
                <w:lang w:eastAsia="ru-RU"/>
              </w:rPr>
              <w:t>их</w:t>
            </w:r>
            <w:r w:rsidRPr="007109F5">
              <w:rPr>
                <w:rFonts w:ascii="Times New Roman" w:eastAsia="Times New Roman" w:hAnsi="Times New Roman" w:cs="Times New Roman"/>
                <w:lang w:eastAsia="ru-RU"/>
              </w:rPr>
              <w:t xml:space="preserve"> експортер</w:t>
            </w:r>
            <w:r>
              <w:rPr>
                <w:rFonts w:ascii="Times New Roman" w:eastAsia="Times New Roman" w:hAnsi="Times New Roman" w:cs="Times New Roman"/>
                <w:lang w:eastAsia="ru-RU"/>
              </w:rPr>
              <w:t>ів</w:t>
            </w:r>
            <w:r w:rsidRPr="007109F5">
              <w:rPr>
                <w:rFonts w:ascii="Times New Roman" w:eastAsia="Times New Roman" w:hAnsi="Times New Roman" w:cs="Times New Roman"/>
                <w:lang w:eastAsia="ru-RU"/>
              </w:rPr>
              <w:t xml:space="preserve"> капіталу</w:t>
            </w:r>
            <w:r>
              <w:rPr>
                <w:rFonts w:ascii="Times New Roman" w:eastAsia="Times New Roman" w:hAnsi="Times New Roman" w:cs="Times New Roman"/>
                <w:lang w:eastAsia="ru-RU"/>
              </w:rPr>
              <w:t>, м</w:t>
            </w:r>
            <w:r w:rsidRPr="007109F5">
              <w:rPr>
                <w:rFonts w:ascii="Times New Roman" w:eastAsia="Times New Roman" w:hAnsi="Times New Roman" w:cs="Times New Roman"/>
                <w:lang w:eastAsia="ru-RU"/>
              </w:rPr>
              <w:t>ісце України в структурі міжнародного руху капіталу</w:t>
            </w:r>
            <w:r>
              <w:rPr>
                <w:rFonts w:ascii="Times New Roman" w:eastAsia="Times New Roman" w:hAnsi="Times New Roman" w:cs="Times New Roman"/>
                <w:lang w:eastAsia="ru-RU"/>
              </w:rPr>
              <w:t>.</w:t>
            </w:r>
          </w:p>
        </w:tc>
      </w:tr>
      <w:tr w:rsidR="00AE4D8A" w:rsidRPr="00F1644A" w14:paraId="43F4771F" w14:textId="77777777" w:rsidTr="004D47AC">
        <w:tc>
          <w:tcPr>
            <w:tcW w:w="709" w:type="dxa"/>
          </w:tcPr>
          <w:p w14:paraId="4532AAD7" w14:textId="77777777" w:rsidR="00AE4D8A" w:rsidRPr="00F1644A" w:rsidRDefault="00AE4D8A" w:rsidP="004D47AC">
            <w:pPr>
              <w:spacing w:after="0" w:line="240" w:lineRule="auto"/>
              <w:ind w:left="110"/>
              <w:jc w:val="center"/>
              <w:rPr>
                <w:rFonts w:ascii="Times New Roman" w:eastAsia="Times New Roman" w:hAnsi="Times New Roman" w:cs="Times New Roman"/>
                <w:lang w:eastAsia="ru-RU"/>
              </w:rPr>
            </w:pPr>
            <w:r w:rsidRPr="00F1644A">
              <w:rPr>
                <w:rFonts w:ascii="Times New Roman" w:eastAsia="Times New Roman" w:hAnsi="Times New Roman" w:cs="Times New Roman"/>
                <w:lang w:eastAsia="ru-RU"/>
              </w:rPr>
              <w:t>8</w:t>
            </w:r>
          </w:p>
        </w:tc>
        <w:tc>
          <w:tcPr>
            <w:tcW w:w="8930" w:type="dxa"/>
          </w:tcPr>
          <w:p w14:paraId="1C970041" w14:textId="77777777" w:rsidR="007109F5" w:rsidRPr="007109F5" w:rsidRDefault="00AE4D8A" w:rsidP="007109F5">
            <w:pPr>
              <w:spacing w:after="0" w:line="240" w:lineRule="auto"/>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076385">
              <w:rPr>
                <w:rFonts w:ascii="Times New Roman" w:eastAsia="Times New Roman" w:hAnsi="Times New Roman" w:cs="Times New Roman"/>
                <w:b/>
                <w:bCs/>
                <w:lang w:eastAsia="ru-RU"/>
              </w:rPr>
              <w:t xml:space="preserve"> 8</w:t>
            </w:r>
            <w:r w:rsidRPr="00F1644A">
              <w:rPr>
                <w:rFonts w:ascii="Times New Roman" w:eastAsia="Times New Roman" w:hAnsi="Times New Roman" w:cs="Times New Roman"/>
                <w:b/>
                <w:bCs/>
                <w:lang w:eastAsia="ru-RU"/>
              </w:rPr>
              <w:t>.</w:t>
            </w:r>
            <w:r w:rsidRPr="00F1644A">
              <w:rPr>
                <w:rFonts w:ascii="Times New Roman" w:eastAsia="Times New Roman" w:hAnsi="Times New Roman" w:cs="Times New Roman"/>
                <w:lang w:eastAsia="ru-RU"/>
              </w:rPr>
              <w:t xml:space="preserve"> </w:t>
            </w:r>
            <w:r w:rsidR="007109F5" w:rsidRPr="007109F5">
              <w:rPr>
                <w:rFonts w:ascii="Times New Roman" w:eastAsia="Times New Roman" w:hAnsi="Times New Roman" w:cs="Times New Roman"/>
                <w:lang w:eastAsia="ru-RU"/>
              </w:rPr>
              <w:t>Міжнародна міграція робочої сили</w:t>
            </w:r>
          </w:p>
          <w:p w14:paraId="3EE3CB21" w14:textId="7D2E339E" w:rsidR="00AE4D8A" w:rsidRPr="00F1644A" w:rsidRDefault="007109F5" w:rsidP="007109F5">
            <w:pPr>
              <w:spacing w:after="0" w:line="240" w:lineRule="auto"/>
              <w:jc w:val="both"/>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Завдання:</w:t>
            </w:r>
            <w:r w:rsidRPr="00F1644A">
              <w:rPr>
                <w:rFonts w:ascii="Times New Roman" w:eastAsia="Times New Roman" w:hAnsi="Times New Roman" w:cs="Times New Roman"/>
                <w:lang w:eastAsia="ru-RU"/>
              </w:rPr>
              <w:t xml:space="preserve"> розглянути</w:t>
            </w:r>
            <w:r>
              <w:rPr>
                <w:rFonts w:ascii="Times New Roman" w:eastAsia="Times New Roman" w:hAnsi="Times New Roman" w:cs="Times New Roman"/>
                <w:lang w:eastAsia="ru-RU"/>
              </w:rPr>
              <w:t xml:space="preserve"> т</w:t>
            </w:r>
            <w:r w:rsidRPr="007109F5">
              <w:rPr>
                <w:rFonts w:ascii="Times New Roman" w:eastAsia="Times New Roman" w:hAnsi="Times New Roman" w:cs="Times New Roman"/>
                <w:lang w:eastAsia="ru-RU"/>
              </w:rPr>
              <w:t>енденції розвитку міжнародної міграції робочої сили</w:t>
            </w:r>
            <w:r>
              <w:rPr>
                <w:rFonts w:ascii="Times New Roman" w:eastAsia="Times New Roman" w:hAnsi="Times New Roman" w:cs="Times New Roman"/>
                <w:lang w:eastAsia="ru-RU"/>
              </w:rPr>
              <w:t>, м</w:t>
            </w:r>
            <w:r w:rsidRPr="007109F5">
              <w:rPr>
                <w:rFonts w:ascii="Times New Roman" w:eastAsia="Times New Roman" w:hAnsi="Times New Roman" w:cs="Times New Roman"/>
                <w:lang w:eastAsia="ru-RU"/>
              </w:rPr>
              <w:t>ісце України на міжнародному ринку робочої сили</w:t>
            </w:r>
            <w:r>
              <w:rPr>
                <w:rFonts w:ascii="Times New Roman" w:eastAsia="Times New Roman" w:hAnsi="Times New Roman" w:cs="Times New Roman"/>
                <w:lang w:eastAsia="ru-RU"/>
              </w:rPr>
              <w:t>.</w:t>
            </w:r>
          </w:p>
        </w:tc>
      </w:tr>
      <w:tr w:rsidR="00AE4D8A" w:rsidRPr="00F1644A" w14:paraId="737B1959" w14:textId="77777777" w:rsidTr="004D47AC">
        <w:tc>
          <w:tcPr>
            <w:tcW w:w="709" w:type="dxa"/>
          </w:tcPr>
          <w:p w14:paraId="6B3A59C5" w14:textId="707F3187" w:rsidR="00AE4D8A" w:rsidRPr="00F1644A" w:rsidRDefault="007109F5" w:rsidP="004D47AC">
            <w:pPr>
              <w:spacing w:after="0" w:line="240" w:lineRule="auto"/>
              <w:ind w:left="110"/>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8930" w:type="dxa"/>
          </w:tcPr>
          <w:p w14:paraId="257A1CE3" w14:textId="77777777" w:rsidR="007109F5" w:rsidRPr="007109F5" w:rsidRDefault="00AE4D8A" w:rsidP="007109F5">
            <w:pPr>
              <w:spacing w:after="0" w:line="240" w:lineRule="auto"/>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2E4FD3">
              <w:rPr>
                <w:rFonts w:ascii="Times New Roman" w:eastAsia="Times New Roman" w:hAnsi="Times New Roman" w:cs="Times New Roman"/>
                <w:b/>
                <w:bCs/>
                <w:lang w:val="ru-RU" w:eastAsia="ru-RU"/>
              </w:rPr>
              <w:t xml:space="preserve"> </w:t>
            </w:r>
            <w:r>
              <w:rPr>
                <w:rFonts w:ascii="Times New Roman" w:eastAsia="Times New Roman" w:hAnsi="Times New Roman" w:cs="Times New Roman"/>
                <w:b/>
                <w:bCs/>
                <w:lang w:val="ru-RU" w:eastAsia="ru-RU"/>
              </w:rPr>
              <w:t>9</w:t>
            </w:r>
            <w:r w:rsidRPr="00F1644A">
              <w:rPr>
                <w:rFonts w:ascii="Times New Roman" w:eastAsia="Times New Roman" w:hAnsi="Times New Roman" w:cs="Times New Roman"/>
                <w:b/>
                <w:bCs/>
                <w:lang w:eastAsia="ru-RU"/>
              </w:rPr>
              <w:t>.</w:t>
            </w:r>
            <w:r w:rsidRPr="00F1644A">
              <w:rPr>
                <w:rFonts w:ascii="Times New Roman" w:eastAsia="Times New Roman" w:hAnsi="Times New Roman" w:cs="Times New Roman"/>
                <w:lang w:eastAsia="ru-RU"/>
              </w:rPr>
              <w:t xml:space="preserve"> </w:t>
            </w:r>
            <w:r w:rsidR="007109F5" w:rsidRPr="007109F5">
              <w:rPr>
                <w:rFonts w:ascii="Times New Roman" w:eastAsia="Times New Roman" w:hAnsi="Times New Roman" w:cs="Times New Roman"/>
                <w:lang w:eastAsia="ru-RU"/>
              </w:rPr>
              <w:t>Міжнародна передача технологій</w:t>
            </w:r>
          </w:p>
          <w:p w14:paraId="3892D17A" w14:textId="326DD8AC" w:rsidR="00AE4D8A" w:rsidRPr="00F1644A" w:rsidRDefault="007109F5" w:rsidP="007109F5">
            <w:pPr>
              <w:spacing w:after="0" w:line="240" w:lineRule="auto"/>
              <w:rPr>
                <w:rFonts w:ascii="Times New Roman" w:eastAsia="Times New Roman" w:hAnsi="Times New Roman" w:cs="Times New Roman"/>
                <w:b/>
                <w:bCs/>
                <w:lang w:eastAsia="ru-RU"/>
              </w:rPr>
            </w:pPr>
            <w:r w:rsidRPr="00F1644A">
              <w:rPr>
                <w:rFonts w:ascii="Times New Roman" w:eastAsia="Times New Roman" w:hAnsi="Times New Roman" w:cs="Times New Roman"/>
                <w:b/>
                <w:bCs/>
                <w:lang w:eastAsia="ru-RU"/>
              </w:rPr>
              <w:t>Завдання:</w:t>
            </w:r>
            <w:r w:rsidRPr="00F1644A">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ох</w:t>
            </w:r>
            <w:r w:rsidRPr="007109F5">
              <w:rPr>
                <w:rFonts w:ascii="Times New Roman" w:eastAsia="Times New Roman" w:hAnsi="Times New Roman" w:cs="Times New Roman"/>
                <w:lang w:eastAsia="ru-RU"/>
              </w:rPr>
              <w:t>арактери</w:t>
            </w:r>
            <w:r>
              <w:rPr>
                <w:rFonts w:ascii="Times New Roman" w:eastAsia="Times New Roman" w:hAnsi="Times New Roman" w:cs="Times New Roman"/>
                <w:lang w:eastAsia="ru-RU"/>
              </w:rPr>
              <w:t>зувати</w:t>
            </w:r>
            <w:r w:rsidRPr="007109F5">
              <w:rPr>
                <w:rFonts w:ascii="Times New Roman" w:eastAsia="Times New Roman" w:hAnsi="Times New Roman" w:cs="Times New Roman"/>
                <w:lang w:eastAsia="ru-RU"/>
              </w:rPr>
              <w:t xml:space="preserve"> структур</w:t>
            </w:r>
            <w:r>
              <w:rPr>
                <w:rFonts w:ascii="Times New Roman" w:eastAsia="Times New Roman" w:hAnsi="Times New Roman" w:cs="Times New Roman"/>
                <w:lang w:eastAsia="ru-RU"/>
              </w:rPr>
              <w:t>у</w:t>
            </w:r>
            <w:r w:rsidRPr="007109F5">
              <w:rPr>
                <w:rFonts w:ascii="Times New Roman" w:eastAsia="Times New Roman" w:hAnsi="Times New Roman" w:cs="Times New Roman"/>
                <w:lang w:eastAsia="ru-RU"/>
              </w:rPr>
              <w:t xml:space="preserve"> міжнародного ринку технологій</w:t>
            </w:r>
            <w:r>
              <w:rPr>
                <w:rFonts w:ascii="Times New Roman" w:eastAsia="Times New Roman" w:hAnsi="Times New Roman" w:cs="Times New Roman"/>
                <w:lang w:eastAsia="ru-RU"/>
              </w:rPr>
              <w:t>, м</w:t>
            </w:r>
            <w:r w:rsidRPr="007109F5">
              <w:rPr>
                <w:rFonts w:ascii="Times New Roman" w:eastAsia="Times New Roman" w:hAnsi="Times New Roman" w:cs="Times New Roman"/>
                <w:lang w:eastAsia="ru-RU"/>
              </w:rPr>
              <w:t>ісце України на міжнародному ринку технологій</w:t>
            </w:r>
            <w:r>
              <w:rPr>
                <w:rFonts w:ascii="Times New Roman" w:eastAsia="Times New Roman" w:hAnsi="Times New Roman" w:cs="Times New Roman"/>
                <w:lang w:eastAsia="ru-RU"/>
              </w:rPr>
              <w:t>.</w:t>
            </w:r>
          </w:p>
        </w:tc>
      </w:tr>
      <w:tr w:rsidR="00AE4D8A" w:rsidRPr="00F1644A" w14:paraId="593545A4" w14:textId="77777777" w:rsidTr="004D47AC">
        <w:tc>
          <w:tcPr>
            <w:tcW w:w="709" w:type="dxa"/>
          </w:tcPr>
          <w:p w14:paraId="66C7EAB7" w14:textId="24ADE247" w:rsidR="00AE4D8A" w:rsidRPr="00F1644A" w:rsidRDefault="007109F5" w:rsidP="004D47AC">
            <w:pPr>
              <w:spacing w:after="0" w:line="240" w:lineRule="auto"/>
              <w:ind w:left="110"/>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8930" w:type="dxa"/>
          </w:tcPr>
          <w:p w14:paraId="2D9CF4AF" w14:textId="77777777" w:rsidR="007109F5" w:rsidRPr="007109F5" w:rsidRDefault="00AE4D8A" w:rsidP="007109F5">
            <w:pPr>
              <w:spacing w:after="0" w:line="240" w:lineRule="auto"/>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2E4FD3">
              <w:rPr>
                <w:rFonts w:ascii="Times New Roman" w:eastAsia="Times New Roman" w:hAnsi="Times New Roman" w:cs="Times New Roman"/>
                <w:b/>
                <w:bCs/>
                <w:lang w:val="ru-RU" w:eastAsia="ru-RU"/>
              </w:rPr>
              <w:t xml:space="preserve"> </w:t>
            </w:r>
            <w:r>
              <w:rPr>
                <w:rFonts w:ascii="Times New Roman" w:eastAsia="Times New Roman" w:hAnsi="Times New Roman" w:cs="Times New Roman"/>
                <w:b/>
                <w:bCs/>
                <w:lang w:val="ru-RU" w:eastAsia="ru-RU"/>
              </w:rPr>
              <w:t>10</w:t>
            </w:r>
            <w:r w:rsidRPr="00F1644A">
              <w:rPr>
                <w:rFonts w:ascii="Times New Roman" w:eastAsia="Times New Roman" w:hAnsi="Times New Roman" w:cs="Times New Roman"/>
                <w:b/>
                <w:bCs/>
                <w:lang w:eastAsia="ru-RU"/>
              </w:rPr>
              <w:t>.</w:t>
            </w:r>
            <w:r w:rsidRPr="00F1644A">
              <w:rPr>
                <w:rFonts w:ascii="Times New Roman" w:eastAsia="Times New Roman" w:hAnsi="Times New Roman" w:cs="Times New Roman"/>
                <w:lang w:eastAsia="ru-RU"/>
              </w:rPr>
              <w:t xml:space="preserve"> </w:t>
            </w:r>
            <w:r w:rsidR="007109F5" w:rsidRPr="007109F5">
              <w:rPr>
                <w:rFonts w:ascii="Times New Roman" w:eastAsia="Times New Roman" w:hAnsi="Times New Roman" w:cs="Times New Roman"/>
                <w:lang w:eastAsia="ru-RU"/>
              </w:rPr>
              <w:t>Міжнародна валютно-фінансова система</w:t>
            </w:r>
          </w:p>
          <w:p w14:paraId="1E846C23" w14:textId="743F599C" w:rsidR="00AE4D8A" w:rsidRPr="00F1644A" w:rsidRDefault="007109F5" w:rsidP="007109F5">
            <w:pPr>
              <w:spacing w:after="0" w:line="240" w:lineRule="auto"/>
              <w:jc w:val="both"/>
              <w:rPr>
                <w:rFonts w:ascii="Times New Roman" w:eastAsia="Times New Roman" w:hAnsi="Times New Roman" w:cs="Times New Roman"/>
                <w:b/>
                <w:bCs/>
                <w:lang w:eastAsia="ru-RU"/>
              </w:rPr>
            </w:pPr>
            <w:r w:rsidRPr="00F1644A">
              <w:rPr>
                <w:rFonts w:ascii="Times New Roman" w:eastAsia="Times New Roman" w:hAnsi="Times New Roman" w:cs="Times New Roman"/>
                <w:b/>
                <w:bCs/>
                <w:lang w:eastAsia="ru-RU"/>
              </w:rPr>
              <w:t>Завдання:</w:t>
            </w:r>
            <w:r w:rsidRPr="00F1644A">
              <w:rPr>
                <w:rFonts w:ascii="Times New Roman" w:eastAsia="Times New Roman" w:hAnsi="Times New Roman" w:cs="Times New Roman"/>
                <w:lang w:eastAsia="ru-RU"/>
              </w:rPr>
              <w:t xml:space="preserve"> розглянути</w:t>
            </w:r>
            <w:r w:rsidRPr="007109F5">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т</w:t>
            </w:r>
            <w:r w:rsidRPr="007109F5">
              <w:rPr>
                <w:rFonts w:ascii="Times New Roman" w:eastAsia="Times New Roman" w:hAnsi="Times New Roman" w:cs="Times New Roman"/>
                <w:lang w:eastAsia="ru-RU"/>
              </w:rPr>
              <w:t>енденції розвитку міжнародних валютних ринків</w:t>
            </w:r>
            <w:r>
              <w:rPr>
                <w:rFonts w:ascii="Times New Roman" w:eastAsia="Times New Roman" w:hAnsi="Times New Roman" w:cs="Times New Roman"/>
                <w:lang w:eastAsia="ru-RU"/>
              </w:rPr>
              <w:t>, о</w:t>
            </w:r>
            <w:r w:rsidRPr="007109F5">
              <w:rPr>
                <w:rFonts w:ascii="Times New Roman" w:eastAsia="Times New Roman" w:hAnsi="Times New Roman" w:cs="Times New Roman"/>
                <w:lang w:eastAsia="ru-RU"/>
              </w:rPr>
              <w:t>собливості функціонування ринків криптовалют</w:t>
            </w:r>
            <w:r>
              <w:rPr>
                <w:rFonts w:ascii="Times New Roman" w:eastAsia="Times New Roman" w:hAnsi="Times New Roman" w:cs="Times New Roman"/>
                <w:lang w:eastAsia="ru-RU"/>
              </w:rPr>
              <w:t>.</w:t>
            </w:r>
          </w:p>
        </w:tc>
      </w:tr>
      <w:tr w:rsidR="00AE4D8A" w:rsidRPr="00F1644A" w14:paraId="396655DE" w14:textId="77777777" w:rsidTr="004D47AC">
        <w:tc>
          <w:tcPr>
            <w:tcW w:w="709" w:type="dxa"/>
          </w:tcPr>
          <w:p w14:paraId="06FE7A2D" w14:textId="37996AAC" w:rsidR="00AE4D8A" w:rsidRPr="00F1644A" w:rsidRDefault="007109F5" w:rsidP="004D47AC">
            <w:pPr>
              <w:spacing w:after="0" w:line="240" w:lineRule="auto"/>
              <w:ind w:left="110"/>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w:t>
            </w:r>
          </w:p>
        </w:tc>
        <w:tc>
          <w:tcPr>
            <w:tcW w:w="8930" w:type="dxa"/>
          </w:tcPr>
          <w:p w14:paraId="0E7DCE79" w14:textId="77777777" w:rsidR="007109F5" w:rsidRPr="007109F5" w:rsidRDefault="00AE4D8A" w:rsidP="007109F5">
            <w:pPr>
              <w:spacing w:after="0" w:line="240" w:lineRule="auto"/>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2E4FD3">
              <w:rPr>
                <w:rFonts w:ascii="Times New Roman" w:eastAsia="Times New Roman" w:hAnsi="Times New Roman" w:cs="Times New Roman"/>
                <w:b/>
                <w:bCs/>
                <w:lang w:val="ru-RU" w:eastAsia="ru-RU"/>
              </w:rPr>
              <w:t xml:space="preserve"> </w:t>
            </w:r>
            <w:r>
              <w:rPr>
                <w:rFonts w:ascii="Times New Roman" w:eastAsia="Times New Roman" w:hAnsi="Times New Roman" w:cs="Times New Roman"/>
                <w:b/>
                <w:bCs/>
                <w:lang w:val="ru-RU" w:eastAsia="ru-RU"/>
              </w:rPr>
              <w:t>11</w:t>
            </w:r>
            <w:r w:rsidRPr="00F1644A">
              <w:rPr>
                <w:rFonts w:ascii="Times New Roman" w:eastAsia="Times New Roman" w:hAnsi="Times New Roman" w:cs="Times New Roman"/>
                <w:b/>
                <w:bCs/>
                <w:lang w:eastAsia="ru-RU"/>
              </w:rPr>
              <w:t>.</w:t>
            </w:r>
            <w:r w:rsidRPr="00F1644A">
              <w:rPr>
                <w:rFonts w:ascii="Times New Roman" w:eastAsia="Times New Roman" w:hAnsi="Times New Roman" w:cs="Times New Roman"/>
                <w:lang w:eastAsia="ru-RU"/>
              </w:rPr>
              <w:t xml:space="preserve"> </w:t>
            </w:r>
            <w:r w:rsidR="007109F5" w:rsidRPr="007109F5">
              <w:rPr>
                <w:rFonts w:ascii="Times New Roman" w:eastAsia="Times New Roman" w:hAnsi="Times New Roman" w:cs="Times New Roman"/>
                <w:lang w:eastAsia="ru-RU"/>
              </w:rPr>
              <w:t>Інтеграційні процеси у світовому господарстві</w:t>
            </w:r>
          </w:p>
          <w:p w14:paraId="6BA1CDF0" w14:textId="017E4679" w:rsidR="00AE4D8A" w:rsidRPr="00F1644A" w:rsidRDefault="007109F5" w:rsidP="008610A7">
            <w:pPr>
              <w:spacing w:after="0" w:line="240" w:lineRule="auto"/>
              <w:jc w:val="both"/>
              <w:rPr>
                <w:rFonts w:ascii="Times New Roman" w:eastAsia="Times New Roman" w:hAnsi="Times New Roman" w:cs="Times New Roman"/>
                <w:b/>
                <w:bCs/>
                <w:lang w:eastAsia="ru-RU"/>
              </w:rPr>
            </w:pPr>
            <w:r w:rsidRPr="00F1644A">
              <w:rPr>
                <w:rFonts w:ascii="Times New Roman" w:eastAsia="Times New Roman" w:hAnsi="Times New Roman" w:cs="Times New Roman"/>
                <w:b/>
                <w:bCs/>
                <w:lang w:eastAsia="ru-RU"/>
              </w:rPr>
              <w:t>Завдання:</w:t>
            </w:r>
            <w:r w:rsidRPr="00F1644A">
              <w:rPr>
                <w:rFonts w:ascii="Times New Roman" w:eastAsia="Times New Roman" w:hAnsi="Times New Roman" w:cs="Times New Roman"/>
                <w:lang w:eastAsia="ru-RU"/>
              </w:rPr>
              <w:t xml:space="preserve"> опрацювати</w:t>
            </w:r>
            <w:r w:rsidRPr="007109F5">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о</w:t>
            </w:r>
            <w:r w:rsidRPr="007109F5">
              <w:rPr>
                <w:rFonts w:ascii="Times New Roman" w:eastAsia="Times New Roman" w:hAnsi="Times New Roman" w:cs="Times New Roman"/>
                <w:lang w:eastAsia="ru-RU"/>
              </w:rPr>
              <w:t>сновні тенденції інтеграційних процесів у світі</w:t>
            </w:r>
            <w:r>
              <w:rPr>
                <w:rFonts w:ascii="Times New Roman" w:eastAsia="Times New Roman" w:hAnsi="Times New Roman" w:cs="Times New Roman"/>
                <w:lang w:eastAsia="ru-RU"/>
              </w:rPr>
              <w:t>, в</w:t>
            </w:r>
            <w:r w:rsidRPr="007109F5">
              <w:rPr>
                <w:rFonts w:ascii="Times New Roman" w:eastAsia="Times New Roman" w:hAnsi="Times New Roman" w:cs="Times New Roman"/>
                <w:lang w:eastAsia="ru-RU"/>
              </w:rPr>
              <w:t>плив воєнної агресії РФ на євроінтеграційні перспективи України.</w:t>
            </w:r>
          </w:p>
        </w:tc>
      </w:tr>
      <w:tr w:rsidR="00AE4D8A" w:rsidRPr="00F1644A" w14:paraId="6CEBC412" w14:textId="77777777" w:rsidTr="004D47AC">
        <w:tc>
          <w:tcPr>
            <w:tcW w:w="709" w:type="dxa"/>
          </w:tcPr>
          <w:p w14:paraId="2E270FAB" w14:textId="35D6AD78" w:rsidR="00AE4D8A" w:rsidRPr="00F1644A" w:rsidRDefault="007109F5" w:rsidP="004D47AC">
            <w:pPr>
              <w:spacing w:after="0" w:line="240" w:lineRule="auto"/>
              <w:ind w:left="110"/>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c>
          <w:tcPr>
            <w:tcW w:w="8930" w:type="dxa"/>
          </w:tcPr>
          <w:p w14:paraId="5574433D" w14:textId="77777777" w:rsidR="008610A7" w:rsidRPr="008610A7" w:rsidRDefault="00AE4D8A" w:rsidP="008610A7">
            <w:pPr>
              <w:spacing w:after="0" w:line="240" w:lineRule="auto"/>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2E4FD3">
              <w:rPr>
                <w:rFonts w:ascii="Times New Roman" w:eastAsia="Times New Roman" w:hAnsi="Times New Roman" w:cs="Times New Roman"/>
                <w:b/>
                <w:bCs/>
                <w:lang w:val="ru-RU" w:eastAsia="ru-RU"/>
              </w:rPr>
              <w:t xml:space="preserve"> </w:t>
            </w:r>
            <w:r>
              <w:rPr>
                <w:rFonts w:ascii="Times New Roman" w:eastAsia="Times New Roman" w:hAnsi="Times New Roman" w:cs="Times New Roman"/>
                <w:b/>
                <w:bCs/>
                <w:lang w:val="ru-RU" w:eastAsia="ru-RU"/>
              </w:rPr>
              <w:t>12</w:t>
            </w:r>
            <w:r w:rsidRPr="00F1644A">
              <w:rPr>
                <w:rFonts w:ascii="Times New Roman" w:eastAsia="Times New Roman" w:hAnsi="Times New Roman" w:cs="Times New Roman"/>
                <w:b/>
                <w:bCs/>
                <w:lang w:eastAsia="ru-RU"/>
              </w:rPr>
              <w:t>.</w:t>
            </w:r>
            <w:r w:rsidRPr="00F1644A">
              <w:rPr>
                <w:rFonts w:ascii="Times New Roman" w:eastAsia="Times New Roman" w:hAnsi="Times New Roman" w:cs="Times New Roman"/>
                <w:lang w:eastAsia="ru-RU"/>
              </w:rPr>
              <w:t xml:space="preserve"> </w:t>
            </w:r>
            <w:r w:rsidR="008610A7" w:rsidRPr="008610A7">
              <w:rPr>
                <w:rFonts w:ascii="Times New Roman" w:eastAsia="Times New Roman" w:hAnsi="Times New Roman" w:cs="Times New Roman"/>
                <w:lang w:eastAsia="ru-RU"/>
              </w:rPr>
              <w:t>Моніторинг та регулювання міжнародної економіки</w:t>
            </w:r>
          </w:p>
          <w:p w14:paraId="2B90CBEB" w14:textId="22FA9489" w:rsidR="00AE4D8A" w:rsidRPr="00F1644A" w:rsidRDefault="008610A7" w:rsidP="008610A7">
            <w:pPr>
              <w:spacing w:after="0" w:line="240" w:lineRule="auto"/>
              <w:jc w:val="both"/>
              <w:rPr>
                <w:rFonts w:ascii="Times New Roman" w:eastAsia="Times New Roman" w:hAnsi="Times New Roman" w:cs="Times New Roman"/>
                <w:b/>
                <w:bCs/>
                <w:lang w:eastAsia="ru-RU"/>
              </w:rPr>
            </w:pPr>
            <w:r w:rsidRPr="00F1644A">
              <w:rPr>
                <w:rFonts w:ascii="Times New Roman" w:eastAsia="Times New Roman" w:hAnsi="Times New Roman" w:cs="Times New Roman"/>
                <w:b/>
                <w:bCs/>
                <w:lang w:eastAsia="ru-RU"/>
              </w:rPr>
              <w:lastRenderedPageBreak/>
              <w:t>Завдання:</w:t>
            </w:r>
            <w:r w:rsidRPr="00F1644A">
              <w:rPr>
                <w:rFonts w:ascii="Times New Roman" w:eastAsia="Times New Roman" w:hAnsi="Times New Roman" w:cs="Times New Roman"/>
                <w:lang w:eastAsia="ru-RU"/>
              </w:rPr>
              <w:t xml:space="preserve"> розглянути</w:t>
            </w:r>
            <w:r w:rsidRPr="008610A7">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з</w:t>
            </w:r>
            <w:r w:rsidRPr="008610A7">
              <w:rPr>
                <w:rFonts w:ascii="Times New Roman" w:eastAsia="Times New Roman" w:hAnsi="Times New Roman" w:cs="Times New Roman"/>
                <w:lang w:eastAsia="ru-RU"/>
              </w:rPr>
              <w:t>мін</w:t>
            </w:r>
            <w:r>
              <w:rPr>
                <w:rFonts w:ascii="Times New Roman" w:eastAsia="Times New Roman" w:hAnsi="Times New Roman" w:cs="Times New Roman"/>
                <w:lang w:eastAsia="ru-RU"/>
              </w:rPr>
              <w:t>у</w:t>
            </w:r>
            <w:r w:rsidRPr="008610A7">
              <w:rPr>
                <w:rFonts w:ascii="Times New Roman" w:eastAsia="Times New Roman" w:hAnsi="Times New Roman" w:cs="Times New Roman"/>
                <w:lang w:eastAsia="ru-RU"/>
              </w:rPr>
              <w:t xml:space="preserve"> ролі наднаціональних органів регулювання в умовах</w:t>
            </w:r>
            <w:r>
              <w:rPr>
                <w:rFonts w:ascii="Times New Roman" w:eastAsia="Times New Roman" w:hAnsi="Times New Roman" w:cs="Times New Roman"/>
                <w:lang w:eastAsia="ru-RU"/>
              </w:rPr>
              <w:t xml:space="preserve"> </w:t>
            </w:r>
            <w:r w:rsidRPr="008610A7">
              <w:rPr>
                <w:rFonts w:ascii="Times New Roman" w:eastAsia="Times New Roman" w:hAnsi="Times New Roman" w:cs="Times New Roman"/>
                <w:lang w:eastAsia="ru-RU"/>
              </w:rPr>
              <w:t>глобалізації світової економіки</w:t>
            </w:r>
            <w:r>
              <w:rPr>
                <w:rFonts w:ascii="Times New Roman" w:eastAsia="Times New Roman" w:hAnsi="Times New Roman" w:cs="Times New Roman"/>
                <w:lang w:eastAsia="ru-RU"/>
              </w:rPr>
              <w:t>; ох</w:t>
            </w:r>
            <w:r w:rsidRPr="008610A7">
              <w:rPr>
                <w:rFonts w:ascii="Times New Roman" w:eastAsia="Times New Roman" w:hAnsi="Times New Roman" w:cs="Times New Roman"/>
                <w:lang w:eastAsia="ru-RU"/>
              </w:rPr>
              <w:t>арактери</w:t>
            </w:r>
            <w:r>
              <w:rPr>
                <w:rFonts w:ascii="Times New Roman" w:eastAsia="Times New Roman" w:hAnsi="Times New Roman" w:cs="Times New Roman"/>
                <w:lang w:eastAsia="ru-RU"/>
              </w:rPr>
              <w:t>зувати</w:t>
            </w:r>
            <w:r w:rsidRPr="008610A7">
              <w:rPr>
                <w:rFonts w:ascii="Times New Roman" w:eastAsia="Times New Roman" w:hAnsi="Times New Roman" w:cs="Times New Roman"/>
                <w:lang w:eastAsia="ru-RU"/>
              </w:rPr>
              <w:t xml:space="preserve"> механізм вирішення спорів СОТ.</w:t>
            </w:r>
          </w:p>
        </w:tc>
      </w:tr>
    </w:tbl>
    <w:p w14:paraId="37301CF4" w14:textId="78337CEF" w:rsidR="0032614F" w:rsidRDefault="0032614F" w:rsidP="00F1644A">
      <w:pPr>
        <w:spacing w:after="120" w:line="240" w:lineRule="auto"/>
        <w:jc w:val="center"/>
        <w:rPr>
          <w:rFonts w:ascii="Times New Roman" w:eastAsia="Times New Roman" w:hAnsi="Times New Roman" w:cs="Times New Roman"/>
          <w:b/>
          <w:sz w:val="24"/>
          <w:szCs w:val="24"/>
          <w:lang w:eastAsia="ru-RU"/>
        </w:rPr>
      </w:pPr>
      <w:r w:rsidRPr="0032614F">
        <w:rPr>
          <w:rFonts w:ascii="Times New Roman" w:eastAsia="Times New Roman" w:hAnsi="Times New Roman" w:cs="Times New Roman"/>
          <w:b/>
          <w:sz w:val="24"/>
          <w:szCs w:val="24"/>
          <w:lang w:eastAsia="ru-RU"/>
        </w:rPr>
        <w:lastRenderedPageBreak/>
        <w:t>Самостійна робота здобувача</w:t>
      </w:r>
    </w:p>
    <w:p w14:paraId="12130290" w14:textId="15A55E65" w:rsidR="00072C0E" w:rsidRPr="00A768F4" w:rsidRDefault="00072C0E" w:rsidP="00072C0E">
      <w:pPr>
        <w:spacing w:after="0" w:line="240" w:lineRule="auto"/>
        <w:ind w:firstLine="709"/>
        <w:jc w:val="both"/>
        <w:rPr>
          <w:rFonts w:ascii="Times New Roman" w:eastAsia="Times New Roman" w:hAnsi="Times New Roman" w:cs="Times New Roman"/>
          <w:sz w:val="24"/>
          <w:szCs w:val="24"/>
          <w:lang w:eastAsia="ru-RU"/>
        </w:rPr>
      </w:pPr>
      <w:r w:rsidRPr="00A768F4">
        <w:rPr>
          <w:rFonts w:ascii="Times New Roman" w:eastAsia="Times New Roman" w:hAnsi="Times New Roman" w:cs="Times New Roman"/>
          <w:sz w:val="24"/>
          <w:szCs w:val="24"/>
          <w:lang w:eastAsia="ru-RU"/>
        </w:rPr>
        <w:t xml:space="preserve">Самостійна робота </w:t>
      </w:r>
      <w:r>
        <w:rPr>
          <w:rFonts w:ascii="Times New Roman" w:eastAsia="Times New Roman" w:hAnsi="Times New Roman" w:cs="Times New Roman"/>
          <w:sz w:val="24"/>
          <w:szCs w:val="24"/>
          <w:lang w:eastAsia="ru-RU"/>
        </w:rPr>
        <w:t>здобувачів</w:t>
      </w:r>
      <w:r w:rsidRPr="00A768F4">
        <w:rPr>
          <w:rFonts w:ascii="Times New Roman" w:eastAsia="Times New Roman" w:hAnsi="Times New Roman" w:cs="Times New Roman"/>
          <w:sz w:val="24"/>
          <w:szCs w:val="24"/>
          <w:lang w:eastAsia="ru-RU"/>
        </w:rPr>
        <w:t xml:space="preserve"> в рамках з дисципліни «</w:t>
      </w:r>
      <w:r w:rsidR="00F638E8">
        <w:rPr>
          <w:rFonts w:ascii="Times New Roman" w:eastAsia="Times New Roman" w:hAnsi="Times New Roman" w:cs="Times New Roman"/>
          <w:sz w:val="24"/>
          <w:szCs w:val="24"/>
          <w:lang w:val="ru-RU" w:eastAsia="ru-RU"/>
        </w:rPr>
        <w:t>Міжнародна</w:t>
      </w:r>
      <w:r w:rsidRPr="00A768F4">
        <w:rPr>
          <w:rFonts w:ascii="Times New Roman" w:eastAsia="Times New Roman" w:hAnsi="Times New Roman" w:cs="Times New Roman"/>
          <w:sz w:val="24"/>
          <w:szCs w:val="24"/>
          <w:lang w:val="ru-RU" w:eastAsia="ru-RU"/>
        </w:rPr>
        <w:t xml:space="preserve"> економіка</w:t>
      </w:r>
      <w:r w:rsidRPr="00A768F4">
        <w:rPr>
          <w:rFonts w:ascii="Times New Roman" w:eastAsia="Times New Roman" w:hAnsi="Times New Roman" w:cs="Times New Roman"/>
          <w:sz w:val="24"/>
          <w:szCs w:val="24"/>
          <w:lang w:eastAsia="ru-RU"/>
        </w:rPr>
        <w:t xml:space="preserve">» направлена на узагальнення, засвоєння та закріплення знань по кожній темі. Вона включає наступні види робіт: опрацювання лекційного матеріалу, рекомендованої літератури, підготовку до </w:t>
      </w:r>
      <w:r>
        <w:rPr>
          <w:rFonts w:ascii="Times New Roman" w:eastAsia="Times New Roman" w:hAnsi="Times New Roman" w:cs="Times New Roman"/>
          <w:sz w:val="24"/>
          <w:szCs w:val="24"/>
          <w:lang w:eastAsia="ru-RU"/>
        </w:rPr>
        <w:t>практичних</w:t>
      </w:r>
      <w:r w:rsidRPr="00A768F4">
        <w:rPr>
          <w:rFonts w:ascii="Times New Roman" w:eastAsia="Times New Roman" w:hAnsi="Times New Roman" w:cs="Times New Roman"/>
          <w:sz w:val="24"/>
          <w:szCs w:val="24"/>
          <w:lang w:eastAsia="ru-RU"/>
        </w:rPr>
        <w:t xml:space="preserve"> занять, обговорення кейсових завдань, розгляд питань, які виносяться на самостійне вивчення, а також виконання дослідницького завдання (в індивідуальному чи командному форматі) по кожному змістовому модулю. Зміст завдання полягає в необхідності підготувати одну презентацію-відповідь на обране питання із запропонованого студентам переліку (разом не менш, ніж дві презентації, протягом двох модулів вивчення дисципліни). За кожну презентацію, в якій викладено обґрунтовану думку, студент може отримати до </w:t>
      </w:r>
      <w:r>
        <w:rPr>
          <w:rFonts w:ascii="Times New Roman" w:eastAsia="Times New Roman" w:hAnsi="Times New Roman" w:cs="Times New Roman"/>
          <w:sz w:val="24"/>
          <w:szCs w:val="24"/>
          <w:lang w:eastAsia="ru-RU"/>
        </w:rPr>
        <w:t>5</w:t>
      </w:r>
      <w:r w:rsidRPr="00A768F4">
        <w:rPr>
          <w:rFonts w:ascii="Times New Roman" w:eastAsia="Times New Roman" w:hAnsi="Times New Roman" w:cs="Times New Roman"/>
          <w:sz w:val="24"/>
          <w:szCs w:val="24"/>
          <w:lang w:eastAsia="ru-RU"/>
        </w:rPr>
        <w:t xml:space="preserve"> балів. </w:t>
      </w:r>
    </w:p>
    <w:p w14:paraId="7E5604EF" w14:textId="77777777" w:rsidR="00072C0E" w:rsidRPr="00A768F4" w:rsidRDefault="00072C0E" w:rsidP="00072C0E">
      <w:pPr>
        <w:spacing w:after="0" w:line="240" w:lineRule="auto"/>
        <w:ind w:firstLineChars="355" w:firstLine="852"/>
        <w:jc w:val="both"/>
        <w:rPr>
          <w:rFonts w:ascii="Times New Roman" w:hAnsi="Times New Roman" w:cs="Times New Roman"/>
          <w:sz w:val="24"/>
        </w:rPr>
      </w:pPr>
      <w:r w:rsidRPr="00A768F4">
        <w:rPr>
          <w:rFonts w:ascii="Times New Roman" w:hAnsi="Times New Roman" w:cs="Times New Roman"/>
          <w:i/>
          <w:sz w:val="24"/>
        </w:rPr>
        <w:t>«</w:t>
      </w:r>
      <w:r>
        <w:rPr>
          <w:rFonts w:ascii="Times New Roman" w:hAnsi="Times New Roman" w:cs="Times New Roman"/>
          <w:i/>
          <w:sz w:val="24"/>
        </w:rPr>
        <w:t>П’ять</w:t>
      </w:r>
      <w:r w:rsidRPr="00A768F4">
        <w:rPr>
          <w:rFonts w:ascii="Times New Roman" w:hAnsi="Times New Roman" w:cs="Times New Roman"/>
          <w:i/>
          <w:sz w:val="24"/>
        </w:rPr>
        <w:t>»</w:t>
      </w:r>
      <w:r>
        <w:rPr>
          <w:rFonts w:ascii="Times New Roman" w:hAnsi="Times New Roman" w:cs="Times New Roman"/>
          <w:i/>
          <w:sz w:val="24"/>
        </w:rPr>
        <w:t xml:space="preserve"> балів</w:t>
      </w:r>
      <w:r w:rsidRPr="00A768F4">
        <w:rPr>
          <w:rFonts w:ascii="Times New Roman" w:hAnsi="Times New Roman" w:cs="Times New Roman"/>
          <w:sz w:val="24"/>
        </w:rPr>
        <w:t xml:space="preserve"> ставиться тоді, коли </w:t>
      </w:r>
      <w:r>
        <w:rPr>
          <w:rFonts w:ascii="Times New Roman" w:hAnsi="Times New Roman" w:cs="Times New Roman"/>
          <w:sz w:val="24"/>
        </w:rPr>
        <w:t>здобувач</w:t>
      </w:r>
      <w:r w:rsidRPr="00A768F4">
        <w:rPr>
          <w:rFonts w:ascii="Times New Roman" w:hAnsi="Times New Roman" w:cs="Times New Roman"/>
          <w:sz w:val="24"/>
        </w:rPr>
        <w:t xml:space="preserve"> вільно володіє проблематикою досліджуваної теми, здійснює самостійний аналіз опрацьованого матеріалу, використовує широке коло наукових праць, в тому числі іноземних, </w:t>
      </w:r>
      <w:r>
        <w:rPr>
          <w:rFonts w:ascii="Times New Roman" w:hAnsi="Times New Roman" w:cs="Times New Roman"/>
          <w:sz w:val="24"/>
        </w:rPr>
        <w:t>презентація відповідає</w:t>
      </w:r>
      <w:r w:rsidRPr="00A768F4">
        <w:rPr>
          <w:rFonts w:ascii="Times New Roman" w:hAnsi="Times New Roman" w:cs="Times New Roman"/>
          <w:sz w:val="24"/>
        </w:rPr>
        <w:t xml:space="preserve"> вимогам щодо оформлення.</w:t>
      </w:r>
    </w:p>
    <w:p w14:paraId="45082E9F" w14:textId="77777777" w:rsidR="00072C0E" w:rsidRPr="00A768F4" w:rsidRDefault="00072C0E" w:rsidP="00072C0E">
      <w:pPr>
        <w:tabs>
          <w:tab w:val="left" w:pos="993"/>
        </w:tabs>
        <w:spacing w:after="0" w:line="240" w:lineRule="auto"/>
        <w:ind w:firstLineChars="355" w:firstLine="852"/>
        <w:jc w:val="both"/>
        <w:rPr>
          <w:rFonts w:ascii="Times New Roman" w:hAnsi="Times New Roman" w:cs="Times New Roman"/>
          <w:sz w:val="24"/>
        </w:rPr>
      </w:pPr>
      <w:r w:rsidRPr="00A768F4">
        <w:rPr>
          <w:rFonts w:ascii="Times New Roman" w:hAnsi="Times New Roman" w:cs="Times New Roman"/>
          <w:i/>
          <w:sz w:val="24"/>
        </w:rPr>
        <w:t>«</w:t>
      </w:r>
      <w:r>
        <w:rPr>
          <w:rFonts w:ascii="Times New Roman" w:hAnsi="Times New Roman" w:cs="Times New Roman"/>
          <w:i/>
          <w:sz w:val="24"/>
        </w:rPr>
        <w:t>Чотири</w:t>
      </w:r>
      <w:r w:rsidRPr="00A768F4">
        <w:rPr>
          <w:rFonts w:ascii="Times New Roman" w:hAnsi="Times New Roman" w:cs="Times New Roman"/>
          <w:i/>
          <w:sz w:val="24"/>
        </w:rPr>
        <w:t>»</w:t>
      </w:r>
      <w:r w:rsidRPr="00A768F4">
        <w:rPr>
          <w:rFonts w:ascii="Times New Roman" w:hAnsi="Times New Roman" w:cs="Times New Roman"/>
          <w:sz w:val="24"/>
        </w:rPr>
        <w:t xml:space="preserve"> </w:t>
      </w:r>
      <w:r>
        <w:rPr>
          <w:rFonts w:ascii="Times New Roman" w:hAnsi="Times New Roman" w:cs="Times New Roman"/>
          <w:i/>
          <w:sz w:val="24"/>
        </w:rPr>
        <w:t>бали</w:t>
      </w:r>
      <w:r w:rsidRPr="00A768F4">
        <w:rPr>
          <w:rFonts w:ascii="Times New Roman" w:hAnsi="Times New Roman" w:cs="Times New Roman"/>
          <w:sz w:val="24"/>
        </w:rPr>
        <w:t xml:space="preserve"> ставиться тоді, коли </w:t>
      </w:r>
      <w:r>
        <w:rPr>
          <w:rFonts w:ascii="Times New Roman" w:hAnsi="Times New Roman" w:cs="Times New Roman"/>
          <w:sz w:val="24"/>
        </w:rPr>
        <w:t>здобувач</w:t>
      </w:r>
      <w:r w:rsidRPr="00A768F4">
        <w:rPr>
          <w:rFonts w:ascii="Times New Roman" w:hAnsi="Times New Roman" w:cs="Times New Roman"/>
          <w:sz w:val="24"/>
        </w:rPr>
        <w:t xml:space="preserve"> при захисті, виявивши належну підготовку, допускає неточності у трактуванні окремих проблем, відчуває певні труднощі в узагальненні теоретичного матеріалу. Є незначні недоліки в змісті та оформленні </w:t>
      </w:r>
      <w:r>
        <w:rPr>
          <w:rFonts w:ascii="Times New Roman" w:hAnsi="Times New Roman" w:cs="Times New Roman"/>
          <w:sz w:val="24"/>
        </w:rPr>
        <w:t>дослідницького завдання</w:t>
      </w:r>
      <w:r w:rsidRPr="00A768F4">
        <w:rPr>
          <w:rFonts w:ascii="Times New Roman" w:hAnsi="Times New Roman" w:cs="Times New Roman"/>
          <w:sz w:val="24"/>
        </w:rPr>
        <w:t>.</w:t>
      </w:r>
    </w:p>
    <w:p w14:paraId="65F175E2" w14:textId="77777777" w:rsidR="00072C0E" w:rsidRPr="00A768F4" w:rsidRDefault="00072C0E" w:rsidP="00072C0E">
      <w:pPr>
        <w:tabs>
          <w:tab w:val="left" w:pos="993"/>
        </w:tabs>
        <w:spacing w:after="0" w:line="240" w:lineRule="auto"/>
        <w:ind w:firstLineChars="355" w:firstLine="852"/>
        <w:jc w:val="both"/>
        <w:rPr>
          <w:rFonts w:ascii="Times New Roman" w:hAnsi="Times New Roman" w:cs="Times New Roman"/>
          <w:sz w:val="24"/>
        </w:rPr>
      </w:pPr>
      <w:r w:rsidRPr="00A768F4">
        <w:rPr>
          <w:rFonts w:ascii="Times New Roman" w:hAnsi="Times New Roman" w:cs="Times New Roman"/>
          <w:sz w:val="24"/>
        </w:rPr>
        <w:t xml:space="preserve"> </w:t>
      </w:r>
      <w:r w:rsidRPr="00A768F4">
        <w:rPr>
          <w:rFonts w:ascii="Times New Roman" w:hAnsi="Times New Roman" w:cs="Times New Roman"/>
          <w:i/>
          <w:sz w:val="24"/>
        </w:rPr>
        <w:t>«</w:t>
      </w:r>
      <w:r>
        <w:rPr>
          <w:rFonts w:ascii="Times New Roman" w:hAnsi="Times New Roman" w:cs="Times New Roman"/>
          <w:i/>
          <w:sz w:val="24"/>
        </w:rPr>
        <w:t>Три-два</w:t>
      </w:r>
      <w:r w:rsidRPr="00A768F4">
        <w:rPr>
          <w:rFonts w:ascii="Times New Roman" w:hAnsi="Times New Roman" w:cs="Times New Roman"/>
          <w:i/>
          <w:sz w:val="24"/>
        </w:rPr>
        <w:t>»</w:t>
      </w:r>
      <w:r w:rsidRPr="00A768F4">
        <w:rPr>
          <w:rFonts w:ascii="Times New Roman" w:hAnsi="Times New Roman" w:cs="Times New Roman"/>
          <w:sz w:val="24"/>
        </w:rPr>
        <w:t xml:space="preserve"> </w:t>
      </w:r>
      <w:r>
        <w:rPr>
          <w:rFonts w:ascii="Times New Roman" w:hAnsi="Times New Roman" w:cs="Times New Roman"/>
          <w:i/>
          <w:sz w:val="24"/>
        </w:rPr>
        <w:t>бали</w:t>
      </w:r>
      <w:r w:rsidRPr="00A768F4">
        <w:rPr>
          <w:rFonts w:ascii="Times New Roman" w:hAnsi="Times New Roman" w:cs="Times New Roman"/>
          <w:sz w:val="24"/>
        </w:rPr>
        <w:t xml:space="preserve"> виставляється тоді, коли </w:t>
      </w:r>
      <w:r>
        <w:rPr>
          <w:rFonts w:ascii="Times New Roman" w:hAnsi="Times New Roman" w:cs="Times New Roman"/>
          <w:sz w:val="24"/>
        </w:rPr>
        <w:t>здобувач</w:t>
      </w:r>
      <w:r w:rsidRPr="00A768F4">
        <w:rPr>
          <w:rFonts w:ascii="Times New Roman" w:hAnsi="Times New Roman" w:cs="Times New Roman"/>
          <w:sz w:val="24"/>
        </w:rPr>
        <w:t xml:space="preserve"> орієнтується в тематиці роботи, але не може зробити висновки, пов`язати теоретичні узагальнення, оформлення </w:t>
      </w:r>
      <w:r>
        <w:rPr>
          <w:rFonts w:ascii="Times New Roman" w:hAnsi="Times New Roman" w:cs="Times New Roman"/>
          <w:sz w:val="24"/>
        </w:rPr>
        <w:t>дослідницького завдання</w:t>
      </w:r>
      <w:r w:rsidRPr="00A768F4">
        <w:rPr>
          <w:rFonts w:ascii="Times New Roman" w:hAnsi="Times New Roman" w:cs="Times New Roman"/>
          <w:sz w:val="24"/>
        </w:rPr>
        <w:t xml:space="preserve"> не відповідає вимогам.</w:t>
      </w:r>
    </w:p>
    <w:p w14:paraId="7B443D0F" w14:textId="77777777" w:rsidR="00072C0E" w:rsidRPr="00A768F4" w:rsidRDefault="00072C0E" w:rsidP="00072C0E">
      <w:pPr>
        <w:spacing w:after="0" w:line="240" w:lineRule="auto"/>
        <w:ind w:firstLineChars="355" w:firstLine="852"/>
        <w:jc w:val="both"/>
        <w:rPr>
          <w:rFonts w:ascii="Times New Roman" w:hAnsi="Times New Roman" w:cs="Times New Roman"/>
          <w:sz w:val="24"/>
        </w:rPr>
      </w:pPr>
      <w:r w:rsidRPr="00A768F4">
        <w:rPr>
          <w:rFonts w:ascii="Times New Roman" w:hAnsi="Times New Roman" w:cs="Times New Roman"/>
          <w:sz w:val="24"/>
        </w:rPr>
        <w:t xml:space="preserve"> </w:t>
      </w:r>
      <w:r w:rsidRPr="00A768F4">
        <w:rPr>
          <w:rFonts w:ascii="Times New Roman" w:hAnsi="Times New Roman" w:cs="Times New Roman"/>
          <w:i/>
          <w:sz w:val="24"/>
        </w:rPr>
        <w:t>«</w:t>
      </w:r>
      <w:r>
        <w:rPr>
          <w:rFonts w:ascii="Times New Roman" w:hAnsi="Times New Roman" w:cs="Times New Roman"/>
          <w:i/>
          <w:sz w:val="24"/>
        </w:rPr>
        <w:t>Один</w:t>
      </w:r>
      <w:r w:rsidRPr="00A768F4">
        <w:rPr>
          <w:rFonts w:ascii="Times New Roman" w:hAnsi="Times New Roman" w:cs="Times New Roman"/>
          <w:i/>
          <w:sz w:val="24"/>
        </w:rPr>
        <w:t>»</w:t>
      </w:r>
      <w:r w:rsidRPr="00A768F4">
        <w:rPr>
          <w:rFonts w:ascii="Times New Roman" w:hAnsi="Times New Roman" w:cs="Times New Roman"/>
          <w:sz w:val="24"/>
        </w:rPr>
        <w:t xml:space="preserve"> </w:t>
      </w:r>
      <w:r>
        <w:rPr>
          <w:rFonts w:ascii="Times New Roman" w:hAnsi="Times New Roman" w:cs="Times New Roman"/>
          <w:sz w:val="24"/>
        </w:rPr>
        <w:t xml:space="preserve">бал </w:t>
      </w:r>
      <w:r w:rsidRPr="00A768F4">
        <w:rPr>
          <w:rFonts w:ascii="Times New Roman" w:hAnsi="Times New Roman" w:cs="Times New Roman"/>
          <w:sz w:val="24"/>
        </w:rPr>
        <w:t xml:space="preserve">виставляється тоді, коли </w:t>
      </w:r>
      <w:r>
        <w:rPr>
          <w:rFonts w:ascii="Times New Roman" w:hAnsi="Times New Roman" w:cs="Times New Roman"/>
          <w:sz w:val="24"/>
        </w:rPr>
        <w:t>здобувач</w:t>
      </w:r>
      <w:r w:rsidRPr="00A768F4">
        <w:rPr>
          <w:rFonts w:ascii="Times New Roman" w:hAnsi="Times New Roman" w:cs="Times New Roman"/>
          <w:sz w:val="24"/>
        </w:rPr>
        <w:t xml:space="preserve"> за наявності </w:t>
      </w:r>
      <w:r>
        <w:rPr>
          <w:rFonts w:ascii="Times New Roman" w:hAnsi="Times New Roman" w:cs="Times New Roman"/>
          <w:sz w:val="24"/>
        </w:rPr>
        <w:t>дослідницького завдання</w:t>
      </w:r>
      <w:r w:rsidRPr="00A768F4">
        <w:rPr>
          <w:rFonts w:ascii="Times New Roman" w:hAnsi="Times New Roman" w:cs="Times New Roman"/>
          <w:sz w:val="24"/>
        </w:rPr>
        <w:t xml:space="preserve"> </w:t>
      </w:r>
      <w:r>
        <w:rPr>
          <w:rFonts w:ascii="Times New Roman" w:hAnsi="Times New Roman" w:cs="Times New Roman"/>
          <w:sz w:val="24"/>
        </w:rPr>
        <w:t>поверхнево</w:t>
      </w:r>
      <w:r w:rsidRPr="00A768F4">
        <w:rPr>
          <w:rFonts w:ascii="Times New Roman" w:hAnsi="Times New Roman" w:cs="Times New Roman"/>
          <w:sz w:val="24"/>
        </w:rPr>
        <w:t xml:space="preserve"> орієнтується в </w:t>
      </w:r>
      <w:r>
        <w:rPr>
          <w:rFonts w:ascii="Times New Roman" w:hAnsi="Times New Roman" w:cs="Times New Roman"/>
          <w:sz w:val="24"/>
        </w:rPr>
        <w:t>темі</w:t>
      </w:r>
      <w:r w:rsidRPr="00A768F4">
        <w:rPr>
          <w:rFonts w:ascii="Times New Roman" w:hAnsi="Times New Roman" w:cs="Times New Roman"/>
          <w:sz w:val="24"/>
        </w:rPr>
        <w:t xml:space="preserve"> та </w:t>
      </w:r>
      <w:r>
        <w:rPr>
          <w:rFonts w:ascii="Times New Roman" w:hAnsi="Times New Roman" w:cs="Times New Roman"/>
          <w:sz w:val="24"/>
        </w:rPr>
        <w:t>припускається помилок у відповідях</w:t>
      </w:r>
      <w:r w:rsidRPr="00A768F4">
        <w:rPr>
          <w:rFonts w:ascii="Times New Roman" w:hAnsi="Times New Roman" w:cs="Times New Roman"/>
          <w:sz w:val="24"/>
        </w:rPr>
        <w:t xml:space="preserve"> на поставлені питання.</w:t>
      </w:r>
    </w:p>
    <w:p w14:paraId="03E7601D" w14:textId="77777777" w:rsidR="00072C0E" w:rsidRDefault="00072C0E" w:rsidP="00072C0E">
      <w:pPr>
        <w:ind w:firstLine="709"/>
        <w:jc w:val="both"/>
        <w:rPr>
          <w:rFonts w:ascii="Times New Roman" w:eastAsia="Times New Roman" w:hAnsi="Times New Roman" w:cs="Times New Roman"/>
          <w:sz w:val="24"/>
          <w:szCs w:val="24"/>
          <w:lang w:eastAsia="ru-RU"/>
        </w:rPr>
      </w:pPr>
      <w:r w:rsidRPr="0032614F">
        <w:rPr>
          <w:rFonts w:ascii="Times New Roman" w:eastAsia="Times New Roman" w:hAnsi="Times New Roman" w:cs="Times New Roman"/>
          <w:sz w:val="24"/>
          <w:szCs w:val="24"/>
          <w:lang w:eastAsia="ru-RU"/>
        </w:rPr>
        <w:t>Кількість балів, в яку оцінено виконання дослідницького завдання, може бути зменшена за наступні недоліки: неповна відповідь, порушення логіки викладу матеріалу, недостатня аргументація, обмежене використання довідкових джерел, недбале оформлення, неактуальна інформація. Загалом результати самостійної роботи здобувача оцінюються викладачем на практичних заняттях.</w:t>
      </w:r>
    </w:p>
    <w:p w14:paraId="4B7FA4F7" w14:textId="2BF84D86" w:rsidR="004D23CC" w:rsidRDefault="004D23CC" w:rsidP="002D696D">
      <w:pPr>
        <w:spacing w:after="0" w:line="240" w:lineRule="auto"/>
        <w:ind w:firstLine="709"/>
        <w:jc w:val="center"/>
        <w:rPr>
          <w:rFonts w:ascii="Times New Roman" w:eastAsia="Times New Roman" w:hAnsi="Times New Roman" w:cs="Times New Roman"/>
          <w:sz w:val="24"/>
          <w:szCs w:val="24"/>
          <w:lang w:eastAsia="ru-RU"/>
        </w:rPr>
      </w:pPr>
      <w:r w:rsidRPr="00DF43E9">
        <w:rPr>
          <w:rFonts w:ascii="Times New Roman" w:hAnsi="Times New Roman" w:cs="Times New Roman"/>
          <w:b/>
          <w:bCs/>
          <w:color w:val="000000"/>
          <w:sz w:val="24"/>
        </w:rPr>
        <w:t>Завдання для самостійної роботи студентів</w:t>
      </w:r>
    </w:p>
    <w:tbl>
      <w:tblPr>
        <w:tblStyle w:val="a7"/>
        <w:tblpPr w:leftFromText="180" w:rightFromText="180" w:vertAnchor="text" w:horzAnchor="margin" w:tblpXSpec="center" w:tblpY="437"/>
        <w:tblW w:w="9785" w:type="dxa"/>
        <w:tblLook w:val="04A0" w:firstRow="1" w:lastRow="0" w:firstColumn="1" w:lastColumn="0" w:noHBand="0" w:noVBand="1"/>
      </w:tblPr>
      <w:tblGrid>
        <w:gridCol w:w="567"/>
        <w:gridCol w:w="3107"/>
        <w:gridCol w:w="4946"/>
        <w:gridCol w:w="582"/>
        <w:gridCol w:w="7"/>
        <w:gridCol w:w="576"/>
      </w:tblGrid>
      <w:tr w:rsidR="00B57D6F" w:rsidRPr="00F1644A" w14:paraId="6CA60BBE" w14:textId="77777777" w:rsidTr="0075324D">
        <w:trPr>
          <w:trHeight w:val="252"/>
        </w:trPr>
        <w:tc>
          <w:tcPr>
            <w:tcW w:w="567" w:type="dxa"/>
            <w:vMerge w:val="restart"/>
          </w:tcPr>
          <w:p w14:paraId="5E5EEF28" w14:textId="77777777" w:rsidR="00B57D6F" w:rsidRPr="00F1644A" w:rsidRDefault="00B57D6F" w:rsidP="004D47AC">
            <w:pPr>
              <w:jc w:val="center"/>
              <w:rPr>
                <w:rFonts w:ascii="Times New Roman" w:eastAsia="Times New Roman" w:hAnsi="Times New Roman" w:cs="Times New Roman"/>
                <w:lang w:eastAsia="ru-RU"/>
              </w:rPr>
            </w:pPr>
            <w:r w:rsidRPr="00F1644A">
              <w:rPr>
                <w:rFonts w:ascii="Times New Roman" w:eastAsia="Times New Roman" w:hAnsi="Times New Roman" w:cs="Times New Roman"/>
                <w:lang w:eastAsia="ru-RU"/>
              </w:rPr>
              <w:t>№</w:t>
            </w:r>
          </w:p>
          <w:p w14:paraId="7B09BB54" w14:textId="77777777" w:rsidR="00B57D6F" w:rsidRPr="00F1644A" w:rsidRDefault="00B57D6F" w:rsidP="004D47AC">
            <w:pPr>
              <w:rPr>
                <w:rFonts w:ascii="Times New Roman" w:eastAsia="Times New Roman" w:hAnsi="Times New Roman" w:cs="Times New Roman"/>
                <w:lang w:eastAsia="ru-RU"/>
              </w:rPr>
            </w:pPr>
          </w:p>
        </w:tc>
        <w:tc>
          <w:tcPr>
            <w:tcW w:w="3107" w:type="dxa"/>
            <w:vMerge w:val="restart"/>
          </w:tcPr>
          <w:p w14:paraId="3F6471A3" w14:textId="77777777" w:rsidR="00B57D6F" w:rsidRPr="00F1644A" w:rsidRDefault="00B57D6F" w:rsidP="004D47AC">
            <w:pPr>
              <w:jc w:val="center"/>
              <w:rPr>
                <w:rFonts w:ascii="Times New Roman" w:eastAsia="Times New Roman" w:hAnsi="Times New Roman" w:cs="Times New Roman"/>
                <w:lang w:eastAsia="ru-RU"/>
              </w:rPr>
            </w:pPr>
            <w:r w:rsidRPr="00F1644A">
              <w:rPr>
                <w:rFonts w:ascii="Times New Roman" w:eastAsia="Times New Roman" w:hAnsi="Times New Roman" w:cs="Times New Roman"/>
                <w:lang w:eastAsia="ru-RU"/>
              </w:rPr>
              <w:t>Назва теми</w:t>
            </w:r>
          </w:p>
        </w:tc>
        <w:tc>
          <w:tcPr>
            <w:tcW w:w="4946" w:type="dxa"/>
            <w:vMerge w:val="restart"/>
          </w:tcPr>
          <w:p w14:paraId="0B685841" w14:textId="77777777" w:rsidR="00B57D6F" w:rsidRPr="00F1644A" w:rsidRDefault="00B57D6F" w:rsidP="004D47AC">
            <w:pPr>
              <w:jc w:val="center"/>
              <w:rPr>
                <w:rFonts w:ascii="Times New Roman" w:eastAsia="Times New Roman" w:hAnsi="Times New Roman" w:cs="Times New Roman"/>
                <w:lang w:eastAsia="ru-RU"/>
              </w:rPr>
            </w:pPr>
            <w:r w:rsidRPr="00DF43E9">
              <w:rPr>
                <w:rFonts w:ascii="Times New Roman" w:eastAsia="Times New Roman" w:hAnsi="Times New Roman" w:cs="Times New Roman"/>
                <w:lang w:eastAsia="ru-RU"/>
              </w:rPr>
              <w:t>Завдання для самостійної роботи</w:t>
            </w:r>
          </w:p>
        </w:tc>
        <w:tc>
          <w:tcPr>
            <w:tcW w:w="1165" w:type="dxa"/>
            <w:gridSpan w:val="3"/>
          </w:tcPr>
          <w:p w14:paraId="3D0E6784" w14:textId="77777777" w:rsidR="00B57D6F" w:rsidRPr="00DF43E9" w:rsidRDefault="00B57D6F" w:rsidP="004D47AC">
            <w:pPr>
              <w:jc w:val="center"/>
              <w:rPr>
                <w:rFonts w:ascii="Times New Roman" w:eastAsia="Times New Roman" w:hAnsi="Times New Roman" w:cs="Times New Roman"/>
                <w:lang w:val="en-US" w:eastAsia="ru-RU"/>
              </w:rPr>
            </w:pPr>
            <w:r w:rsidRPr="00F1644A">
              <w:rPr>
                <w:rFonts w:ascii="Times New Roman" w:eastAsia="Times New Roman" w:hAnsi="Times New Roman" w:cs="Times New Roman"/>
                <w:lang w:eastAsia="ru-RU"/>
              </w:rPr>
              <w:t>К</w:t>
            </w:r>
            <w:r>
              <w:rPr>
                <w:rFonts w:ascii="Times New Roman" w:eastAsia="Times New Roman" w:hAnsi="Times New Roman" w:cs="Times New Roman"/>
                <w:lang w:val="en-US" w:eastAsia="ru-RU"/>
              </w:rPr>
              <w:t>-</w:t>
            </w:r>
            <w:r w:rsidRPr="00F1644A">
              <w:rPr>
                <w:rFonts w:ascii="Times New Roman" w:eastAsia="Times New Roman" w:hAnsi="Times New Roman" w:cs="Times New Roman"/>
                <w:lang w:eastAsia="ru-RU"/>
              </w:rPr>
              <w:t xml:space="preserve">сть </w:t>
            </w:r>
            <w:r>
              <w:rPr>
                <w:rFonts w:ascii="Times New Roman" w:eastAsia="Times New Roman" w:hAnsi="Times New Roman" w:cs="Times New Roman"/>
                <w:lang w:eastAsia="ru-RU"/>
              </w:rPr>
              <w:t>год.</w:t>
            </w:r>
          </w:p>
        </w:tc>
      </w:tr>
      <w:tr w:rsidR="00B57D6F" w:rsidRPr="00F1644A" w14:paraId="595AD05F" w14:textId="77777777" w:rsidTr="0075324D">
        <w:trPr>
          <w:trHeight w:val="252"/>
        </w:trPr>
        <w:tc>
          <w:tcPr>
            <w:tcW w:w="567" w:type="dxa"/>
            <w:vMerge/>
          </w:tcPr>
          <w:p w14:paraId="502D0158" w14:textId="77777777" w:rsidR="00B57D6F" w:rsidRPr="00F1644A" w:rsidRDefault="00B57D6F" w:rsidP="004D47AC">
            <w:pPr>
              <w:jc w:val="center"/>
              <w:rPr>
                <w:rFonts w:ascii="Times New Roman" w:eastAsia="Times New Roman" w:hAnsi="Times New Roman" w:cs="Times New Roman"/>
                <w:lang w:eastAsia="ru-RU"/>
              </w:rPr>
            </w:pPr>
          </w:p>
        </w:tc>
        <w:tc>
          <w:tcPr>
            <w:tcW w:w="3107" w:type="dxa"/>
            <w:vMerge/>
          </w:tcPr>
          <w:p w14:paraId="699964DC" w14:textId="77777777" w:rsidR="00B57D6F" w:rsidRPr="00F1644A" w:rsidRDefault="00B57D6F" w:rsidP="004D47AC">
            <w:pPr>
              <w:jc w:val="center"/>
              <w:rPr>
                <w:rFonts w:ascii="Times New Roman" w:eastAsia="Times New Roman" w:hAnsi="Times New Roman" w:cs="Times New Roman"/>
                <w:lang w:eastAsia="ru-RU"/>
              </w:rPr>
            </w:pPr>
          </w:p>
        </w:tc>
        <w:tc>
          <w:tcPr>
            <w:tcW w:w="4946" w:type="dxa"/>
            <w:vMerge/>
          </w:tcPr>
          <w:p w14:paraId="3CBF283C" w14:textId="77777777" w:rsidR="00B57D6F" w:rsidRPr="00DF43E9" w:rsidRDefault="00B57D6F" w:rsidP="004D47AC">
            <w:pPr>
              <w:jc w:val="center"/>
              <w:rPr>
                <w:rFonts w:ascii="Times New Roman" w:eastAsia="Times New Roman" w:hAnsi="Times New Roman" w:cs="Times New Roman"/>
                <w:lang w:eastAsia="ru-RU"/>
              </w:rPr>
            </w:pPr>
          </w:p>
        </w:tc>
        <w:tc>
          <w:tcPr>
            <w:tcW w:w="589" w:type="dxa"/>
            <w:gridSpan w:val="2"/>
          </w:tcPr>
          <w:p w14:paraId="20E5B159" w14:textId="151F5891" w:rsidR="00B57D6F" w:rsidRPr="00F1644A" w:rsidRDefault="00B57D6F" w:rsidP="004D47AC">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дфн</w:t>
            </w:r>
          </w:p>
        </w:tc>
        <w:tc>
          <w:tcPr>
            <w:tcW w:w="576" w:type="dxa"/>
          </w:tcPr>
          <w:p w14:paraId="0C77573F" w14:textId="269A15C8" w:rsidR="00B57D6F" w:rsidRPr="00F1644A" w:rsidRDefault="00B57D6F" w:rsidP="004D47AC">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зфн</w:t>
            </w:r>
          </w:p>
        </w:tc>
      </w:tr>
      <w:tr w:rsidR="008D477A" w:rsidRPr="00E043C0" w14:paraId="60C3B5E8" w14:textId="77777777" w:rsidTr="0075324D">
        <w:tc>
          <w:tcPr>
            <w:tcW w:w="567" w:type="dxa"/>
          </w:tcPr>
          <w:p w14:paraId="391D5B3B" w14:textId="77777777" w:rsidR="008D477A" w:rsidRPr="00E043C0" w:rsidRDefault="008D477A" w:rsidP="008D477A">
            <w:pPr>
              <w:ind w:left="110"/>
              <w:jc w:val="center"/>
              <w:rPr>
                <w:rFonts w:ascii="Times New Roman" w:eastAsia="Times New Roman" w:hAnsi="Times New Roman" w:cs="Times New Roman"/>
                <w:lang w:eastAsia="ru-RU"/>
              </w:rPr>
            </w:pPr>
            <w:r w:rsidRPr="00E043C0">
              <w:rPr>
                <w:rFonts w:ascii="Times New Roman" w:eastAsia="Times New Roman" w:hAnsi="Times New Roman" w:cs="Times New Roman"/>
                <w:lang w:eastAsia="ru-RU"/>
              </w:rPr>
              <w:t>1</w:t>
            </w:r>
          </w:p>
        </w:tc>
        <w:tc>
          <w:tcPr>
            <w:tcW w:w="3107" w:type="dxa"/>
          </w:tcPr>
          <w:p w14:paraId="22A86557" w14:textId="77777777" w:rsidR="008D477A" w:rsidRDefault="008D477A" w:rsidP="008D477A">
            <w:pPr>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2E4FD3">
              <w:rPr>
                <w:rFonts w:ascii="Times New Roman" w:eastAsia="Times New Roman" w:hAnsi="Times New Roman" w:cs="Times New Roman"/>
                <w:b/>
                <w:bCs/>
                <w:lang w:val="ru-RU" w:eastAsia="ru-RU"/>
              </w:rPr>
              <w:t xml:space="preserve"> 1</w:t>
            </w:r>
            <w:r w:rsidRPr="00F1644A">
              <w:rPr>
                <w:rFonts w:ascii="Times New Roman" w:eastAsia="Times New Roman" w:hAnsi="Times New Roman" w:cs="Times New Roman"/>
                <w:b/>
                <w:bCs/>
                <w:lang w:eastAsia="ru-RU"/>
              </w:rPr>
              <w:t>.</w:t>
            </w:r>
            <w:r w:rsidRPr="00F1644A">
              <w:rPr>
                <w:rFonts w:ascii="Times New Roman" w:eastAsia="Times New Roman" w:hAnsi="Times New Roman" w:cs="Times New Roman"/>
                <w:lang w:eastAsia="ru-RU"/>
              </w:rPr>
              <w:t xml:space="preserve"> </w:t>
            </w:r>
            <w:r w:rsidRPr="00AE4D8A">
              <w:rPr>
                <w:rFonts w:ascii="Times New Roman" w:eastAsia="Times New Roman" w:hAnsi="Times New Roman" w:cs="Times New Roman"/>
                <w:lang w:eastAsia="ru-RU"/>
              </w:rPr>
              <w:t>Предмет і структура курсу “Міжнародна економіка”</w:t>
            </w:r>
          </w:p>
          <w:p w14:paraId="108EB0BB" w14:textId="6DDF0458" w:rsidR="008D477A" w:rsidRPr="00E043C0" w:rsidRDefault="008D477A" w:rsidP="008D477A">
            <w:pPr>
              <w:jc w:val="both"/>
              <w:rPr>
                <w:rFonts w:ascii="Times New Roman" w:eastAsia="Times New Roman" w:hAnsi="Times New Roman" w:cs="Times New Roman"/>
                <w:lang w:eastAsia="ru-RU"/>
              </w:rPr>
            </w:pPr>
          </w:p>
        </w:tc>
        <w:tc>
          <w:tcPr>
            <w:tcW w:w="4946" w:type="dxa"/>
          </w:tcPr>
          <w:p w14:paraId="7639BDA4" w14:textId="16F0553C" w:rsidR="008D477A" w:rsidRPr="00926FD9" w:rsidRDefault="008D477A" w:rsidP="008D477A">
            <w:pPr>
              <w:jc w:val="both"/>
              <w:rPr>
                <w:rFonts w:ascii="Times New Roman" w:hAnsi="Times New Roman" w:cs="Times New Roman"/>
                <w:color w:val="000000" w:themeColor="text1"/>
                <w:kern w:val="24"/>
              </w:rPr>
            </w:pPr>
            <w:r w:rsidRPr="00926FD9">
              <w:rPr>
                <w:rFonts w:ascii="Times New Roman" w:eastAsia="Times New Roman" w:hAnsi="Times New Roman" w:cs="Times New Roman"/>
                <w:b/>
                <w:bCs/>
                <w:lang w:eastAsia="ru-RU"/>
              </w:rPr>
              <w:t>Завдання:</w:t>
            </w:r>
            <w:r w:rsidRPr="00926FD9">
              <w:rPr>
                <w:rFonts w:ascii="Times New Roman" w:eastAsia="Times New Roman" w:hAnsi="Times New Roman" w:cs="Times New Roman"/>
                <w:lang w:eastAsia="ru-RU"/>
              </w:rPr>
              <w:t xml:space="preserve"> дослідити </w:t>
            </w:r>
            <w:r w:rsidRPr="00926FD9">
              <w:rPr>
                <w:rFonts w:ascii="Times New Roman" w:hAnsi="Times New Roman" w:cs="Times New Roman"/>
                <w:color w:val="000000" w:themeColor="text1"/>
                <w:kern w:val="24"/>
              </w:rPr>
              <w:t xml:space="preserve"> </w:t>
            </w:r>
            <w:r>
              <w:rPr>
                <w:rFonts w:ascii="Times New Roman" w:hAnsi="Times New Roman" w:cs="Times New Roman"/>
                <w:color w:val="000000" w:themeColor="text1"/>
                <w:kern w:val="24"/>
              </w:rPr>
              <w:t>особливості середовища МЕВ в умовах глобалізаційних процесів</w:t>
            </w:r>
          </w:p>
          <w:p w14:paraId="4D1EA643" w14:textId="202D4134" w:rsidR="008D477A" w:rsidRPr="00E043C0" w:rsidRDefault="008D477A" w:rsidP="008D477A">
            <w:pPr>
              <w:jc w:val="both"/>
              <w:rPr>
                <w:rFonts w:ascii="Times New Roman" w:eastAsia="Times New Roman" w:hAnsi="Times New Roman" w:cs="Times New Roman"/>
                <w:lang w:eastAsia="ru-RU"/>
              </w:rPr>
            </w:pPr>
            <w:r w:rsidRPr="00004761">
              <w:rPr>
                <w:rFonts w:ascii="Times New Roman" w:hAnsi="Times New Roman" w:cs="Times New Roman"/>
                <w:color w:val="000000" w:themeColor="text1"/>
                <w:kern w:val="24"/>
              </w:rPr>
              <w:t>Об’єктивні економічні закони міжнародної економіки</w:t>
            </w:r>
          </w:p>
        </w:tc>
        <w:tc>
          <w:tcPr>
            <w:tcW w:w="582" w:type="dxa"/>
          </w:tcPr>
          <w:p w14:paraId="42C9F5DB" w14:textId="4300A158" w:rsidR="008D477A" w:rsidRPr="00E043C0" w:rsidRDefault="008D477A" w:rsidP="008D477A">
            <w:pPr>
              <w:jc w:val="center"/>
              <w:rPr>
                <w:rFonts w:ascii="Times New Roman" w:eastAsia="Times New Roman" w:hAnsi="Times New Roman" w:cs="Times New Roman"/>
                <w:lang w:eastAsia="ru-RU"/>
              </w:rPr>
            </w:pPr>
            <w:r w:rsidRPr="00186289">
              <w:t>4</w:t>
            </w:r>
          </w:p>
        </w:tc>
        <w:tc>
          <w:tcPr>
            <w:tcW w:w="583" w:type="dxa"/>
            <w:gridSpan w:val="2"/>
          </w:tcPr>
          <w:p w14:paraId="2BDD3840" w14:textId="27859710" w:rsidR="008D477A" w:rsidRPr="006C4EA6" w:rsidRDefault="008D477A" w:rsidP="008D477A">
            <w:pPr>
              <w:jc w:val="center"/>
              <w:rPr>
                <w:rFonts w:ascii="Times New Roman" w:eastAsia="Times New Roman" w:hAnsi="Times New Roman" w:cs="Times New Roman"/>
                <w:highlight w:val="yellow"/>
                <w:lang w:eastAsia="ru-RU"/>
              </w:rPr>
            </w:pPr>
            <w:r w:rsidRPr="005D315E">
              <w:t>6</w:t>
            </w:r>
          </w:p>
        </w:tc>
      </w:tr>
      <w:tr w:rsidR="008D477A" w:rsidRPr="00E043C0" w14:paraId="6A8733F3" w14:textId="77777777" w:rsidTr="00021639">
        <w:tc>
          <w:tcPr>
            <w:tcW w:w="567" w:type="dxa"/>
          </w:tcPr>
          <w:p w14:paraId="4F266A22" w14:textId="77777777" w:rsidR="008D477A" w:rsidRPr="00E043C0" w:rsidRDefault="008D477A" w:rsidP="008D477A">
            <w:pPr>
              <w:ind w:left="110"/>
              <w:jc w:val="center"/>
              <w:rPr>
                <w:rFonts w:ascii="Times New Roman" w:eastAsia="Times New Roman" w:hAnsi="Times New Roman" w:cs="Times New Roman"/>
                <w:lang w:eastAsia="ru-RU"/>
              </w:rPr>
            </w:pPr>
            <w:r w:rsidRPr="00E043C0">
              <w:rPr>
                <w:rFonts w:ascii="Times New Roman" w:eastAsia="Times New Roman" w:hAnsi="Times New Roman" w:cs="Times New Roman"/>
                <w:lang w:eastAsia="ru-RU"/>
              </w:rPr>
              <w:t>2</w:t>
            </w:r>
          </w:p>
        </w:tc>
        <w:tc>
          <w:tcPr>
            <w:tcW w:w="3107" w:type="dxa"/>
          </w:tcPr>
          <w:p w14:paraId="29540C66" w14:textId="77777777" w:rsidR="008D477A" w:rsidRPr="00AE4D8A" w:rsidRDefault="008D477A" w:rsidP="008D477A">
            <w:pPr>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072C0E">
              <w:rPr>
                <w:rFonts w:ascii="Times New Roman" w:eastAsia="Times New Roman" w:hAnsi="Times New Roman" w:cs="Times New Roman"/>
                <w:b/>
                <w:bCs/>
                <w:lang w:eastAsia="ru-RU"/>
              </w:rPr>
              <w:t xml:space="preserve"> 2</w:t>
            </w:r>
            <w:r w:rsidRPr="00F1644A">
              <w:rPr>
                <w:rFonts w:ascii="Times New Roman" w:eastAsia="Times New Roman" w:hAnsi="Times New Roman" w:cs="Times New Roman"/>
                <w:b/>
                <w:bCs/>
                <w:lang w:eastAsia="ru-RU"/>
              </w:rPr>
              <w:t>.</w:t>
            </w:r>
            <w:r w:rsidRPr="00F1644A">
              <w:rPr>
                <w:rFonts w:ascii="Times New Roman" w:eastAsia="Times New Roman" w:hAnsi="Times New Roman" w:cs="Times New Roman"/>
                <w:lang w:eastAsia="ru-RU"/>
              </w:rPr>
              <w:t xml:space="preserve"> </w:t>
            </w:r>
            <w:r w:rsidRPr="00AE4D8A">
              <w:rPr>
                <w:rFonts w:ascii="Times New Roman" w:eastAsia="Times New Roman" w:hAnsi="Times New Roman" w:cs="Times New Roman"/>
                <w:lang w:eastAsia="ru-RU"/>
              </w:rPr>
              <w:t>Базові поняття міжнародної економіки</w:t>
            </w:r>
          </w:p>
          <w:p w14:paraId="34BEED24" w14:textId="50B9A953" w:rsidR="008D477A" w:rsidRPr="00E043C0" w:rsidRDefault="008D477A" w:rsidP="008D477A">
            <w:pPr>
              <w:jc w:val="both"/>
              <w:rPr>
                <w:rFonts w:ascii="Times New Roman" w:eastAsia="Times New Roman" w:hAnsi="Times New Roman" w:cs="Times New Roman"/>
                <w:lang w:eastAsia="ru-RU"/>
              </w:rPr>
            </w:pPr>
          </w:p>
        </w:tc>
        <w:tc>
          <w:tcPr>
            <w:tcW w:w="4946" w:type="dxa"/>
          </w:tcPr>
          <w:p w14:paraId="1B9C5D04" w14:textId="6F56AF7A" w:rsidR="008D477A" w:rsidRPr="00E043C0" w:rsidRDefault="008D477A" w:rsidP="008D477A">
            <w:pPr>
              <w:jc w:val="both"/>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Завдання:</w:t>
            </w:r>
            <w:r w:rsidRPr="00F1644A">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проаналізувати чинники, що впливають на</w:t>
            </w:r>
            <w:r w:rsidRPr="00AE4D8A">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міжнародний поділ факторів виробництва</w:t>
            </w:r>
          </w:p>
        </w:tc>
        <w:tc>
          <w:tcPr>
            <w:tcW w:w="582" w:type="dxa"/>
          </w:tcPr>
          <w:p w14:paraId="4420A3BA" w14:textId="0A3A8FBA" w:rsidR="008D477A" w:rsidRPr="00E043C0" w:rsidRDefault="008D477A" w:rsidP="008D477A">
            <w:pPr>
              <w:jc w:val="center"/>
              <w:rPr>
                <w:rFonts w:ascii="Times New Roman" w:eastAsia="Times New Roman" w:hAnsi="Times New Roman" w:cs="Times New Roman"/>
                <w:lang w:eastAsia="ru-RU"/>
              </w:rPr>
            </w:pPr>
            <w:r w:rsidRPr="00186289">
              <w:t>4</w:t>
            </w:r>
          </w:p>
        </w:tc>
        <w:tc>
          <w:tcPr>
            <w:tcW w:w="583" w:type="dxa"/>
            <w:gridSpan w:val="2"/>
          </w:tcPr>
          <w:p w14:paraId="58A91B3F" w14:textId="4B010D64" w:rsidR="008D477A" w:rsidRPr="006C4EA6" w:rsidRDefault="008D477A" w:rsidP="008D477A">
            <w:pPr>
              <w:jc w:val="center"/>
              <w:rPr>
                <w:rFonts w:ascii="Times New Roman" w:eastAsia="Times New Roman" w:hAnsi="Times New Roman" w:cs="Times New Roman"/>
                <w:highlight w:val="yellow"/>
                <w:lang w:eastAsia="ru-RU"/>
              </w:rPr>
            </w:pPr>
            <w:r w:rsidRPr="005D315E">
              <w:t>6</w:t>
            </w:r>
          </w:p>
        </w:tc>
      </w:tr>
      <w:tr w:rsidR="008D477A" w:rsidRPr="00E043C0" w14:paraId="33EC6178" w14:textId="77777777" w:rsidTr="00373FF7">
        <w:tc>
          <w:tcPr>
            <w:tcW w:w="567" w:type="dxa"/>
          </w:tcPr>
          <w:p w14:paraId="5FE0D8FA" w14:textId="77777777" w:rsidR="008D477A" w:rsidRPr="00E043C0" w:rsidRDefault="008D477A" w:rsidP="008D477A">
            <w:pPr>
              <w:ind w:left="110"/>
              <w:jc w:val="center"/>
              <w:rPr>
                <w:rFonts w:ascii="Times New Roman" w:eastAsia="Times New Roman" w:hAnsi="Times New Roman" w:cs="Times New Roman"/>
                <w:lang w:eastAsia="ru-RU"/>
              </w:rPr>
            </w:pPr>
            <w:r w:rsidRPr="00E043C0">
              <w:rPr>
                <w:rFonts w:ascii="Times New Roman" w:eastAsia="Times New Roman" w:hAnsi="Times New Roman" w:cs="Times New Roman"/>
                <w:lang w:eastAsia="ru-RU"/>
              </w:rPr>
              <w:t>3</w:t>
            </w:r>
          </w:p>
        </w:tc>
        <w:tc>
          <w:tcPr>
            <w:tcW w:w="3107" w:type="dxa"/>
          </w:tcPr>
          <w:p w14:paraId="658DB333" w14:textId="398CA66E" w:rsidR="008D477A" w:rsidRPr="00E043C0" w:rsidRDefault="008D477A" w:rsidP="008D477A">
            <w:pPr>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2E4FD3">
              <w:rPr>
                <w:rFonts w:ascii="Times New Roman" w:eastAsia="Times New Roman" w:hAnsi="Times New Roman" w:cs="Times New Roman"/>
                <w:b/>
                <w:bCs/>
                <w:lang w:eastAsia="ru-RU"/>
              </w:rPr>
              <w:t xml:space="preserve"> 3</w:t>
            </w:r>
            <w:r w:rsidRPr="00F1644A">
              <w:rPr>
                <w:rFonts w:ascii="Times New Roman" w:eastAsia="Times New Roman" w:hAnsi="Times New Roman" w:cs="Times New Roman"/>
                <w:b/>
                <w:bCs/>
                <w:lang w:eastAsia="ru-RU"/>
              </w:rPr>
              <w:t>.</w:t>
            </w:r>
            <w:r>
              <w:t xml:space="preserve"> </w:t>
            </w:r>
            <w:r w:rsidRPr="00AE4D8A">
              <w:rPr>
                <w:rFonts w:ascii="Times New Roman" w:eastAsia="Times New Roman" w:hAnsi="Times New Roman" w:cs="Times New Roman"/>
                <w:lang w:eastAsia="ru-RU"/>
              </w:rPr>
              <w:t>Відкрита економіка: значення та показники</w:t>
            </w:r>
          </w:p>
        </w:tc>
        <w:tc>
          <w:tcPr>
            <w:tcW w:w="4946" w:type="dxa"/>
          </w:tcPr>
          <w:p w14:paraId="082098B4" w14:textId="41C48443" w:rsidR="008D477A" w:rsidRPr="00E043C0" w:rsidRDefault="008D477A" w:rsidP="008D477A">
            <w:pPr>
              <w:jc w:val="both"/>
              <w:rPr>
                <w:rFonts w:ascii="Times New Roman" w:eastAsia="Times New Roman" w:hAnsi="Times New Roman" w:cs="Times New Roman"/>
                <w:lang w:eastAsia="ru-RU"/>
              </w:rPr>
            </w:pPr>
            <w:r w:rsidRPr="00AE4D8A">
              <w:rPr>
                <w:rFonts w:ascii="Times New Roman" w:eastAsia="Times New Roman" w:hAnsi="Times New Roman" w:cs="Times New Roman"/>
                <w:b/>
                <w:bCs/>
                <w:lang w:eastAsia="ru-RU"/>
              </w:rPr>
              <w:t>Завдання:</w:t>
            </w:r>
            <w:r>
              <w:rPr>
                <w:rFonts w:ascii="Times New Roman" w:eastAsia="Times New Roman" w:hAnsi="Times New Roman" w:cs="Times New Roman"/>
                <w:b/>
                <w:bCs/>
                <w:lang w:eastAsia="ru-RU"/>
              </w:rPr>
              <w:t xml:space="preserve"> </w:t>
            </w:r>
            <w:r w:rsidRPr="00F1644A">
              <w:rPr>
                <w:rFonts w:ascii="Times New Roman" w:eastAsia="Times New Roman" w:hAnsi="Times New Roman" w:cs="Times New Roman"/>
                <w:lang w:eastAsia="ru-RU"/>
              </w:rPr>
              <w:t>опрацювати</w:t>
            </w:r>
            <w:r>
              <w:rPr>
                <w:rFonts w:ascii="Times New Roman" w:eastAsia="Times New Roman" w:hAnsi="Times New Roman" w:cs="Times New Roman"/>
                <w:lang w:eastAsia="ru-RU"/>
              </w:rPr>
              <w:t xml:space="preserve"> еволюцію та тенденції розвитку системи національних рахунків</w:t>
            </w:r>
            <w:r w:rsidRPr="00AE4D8A">
              <w:rPr>
                <w:rFonts w:ascii="Times New Roman" w:eastAsia="Times New Roman" w:hAnsi="Times New Roman" w:cs="Times New Roman"/>
                <w:lang w:eastAsia="ru-RU"/>
              </w:rPr>
              <w:t xml:space="preserve"> </w:t>
            </w:r>
          </w:p>
        </w:tc>
        <w:tc>
          <w:tcPr>
            <w:tcW w:w="582" w:type="dxa"/>
          </w:tcPr>
          <w:p w14:paraId="7744E7C7" w14:textId="03A8957C" w:rsidR="008D477A" w:rsidRPr="00E043C0" w:rsidRDefault="008D477A" w:rsidP="008D477A">
            <w:pPr>
              <w:jc w:val="center"/>
              <w:rPr>
                <w:rFonts w:ascii="Times New Roman" w:eastAsia="Times New Roman" w:hAnsi="Times New Roman" w:cs="Times New Roman"/>
                <w:lang w:eastAsia="ru-RU"/>
              </w:rPr>
            </w:pPr>
            <w:r w:rsidRPr="00186289">
              <w:t>5</w:t>
            </w:r>
          </w:p>
        </w:tc>
        <w:tc>
          <w:tcPr>
            <w:tcW w:w="583" w:type="dxa"/>
            <w:gridSpan w:val="2"/>
          </w:tcPr>
          <w:p w14:paraId="658ED774" w14:textId="026B813C" w:rsidR="008D477A" w:rsidRPr="006C4EA6" w:rsidRDefault="008D477A" w:rsidP="008D477A">
            <w:pPr>
              <w:jc w:val="center"/>
              <w:rPr>
                <w:rFonts w:ascii="Times New Roman" w:eastAsia="Times New Roman" w:hAnsi="Times New Roman" w:cs="Times New Roman"/>
                <w:highlight w:val="yellow"/>
                <w:lang w:eastAsia="ru-RU"/>
              </w:rPr>
            </w:pPr>
            <w:r w:rsidRPr="005D315E">
              <w:t>7</w:t>
            </w:r>
          </w:p>
        </w:tc>
      </w:tr>
      <w:tr w:rsidR="008D477A" w:rsidRPr="00E043C0" w14:paraId="48538C62" w14:textId="77777777" w:rsidTr="00A50238">
        <w:tc>
          <w:tcPr>
            <w:tcW w:w="567" w:type="dxa"/>
          </w:tcPr>
          <w:p w14:paraId="0E641AC1" w14:textId="77777777" w:rsidR="008D477A" w:rsidRPr="00E043C0" w:rsidRDefault="008D477A" w:rsidP="008D477A">
            <w:pPr>
              <w:ind w:left="110"/>
              <w:jc w:val="center"/>
              <w:rPr>
                <w:rFonts w:ascii="Times New Roman" w:eastAsia="Times New Roman" w:hAnsi="Times New Roman" w:cs="Times New Roman"/>
                <w:lang w:eastAsia="ru-RU"/>
              </w:rPr>
            </w:pPr>
            <w:r w:rsidRPr="00E043C0">
              <w:rPr>
                <w:rFonts w:ascii="Times New Roman" w:eastAsia="Times New Roman" w:hAnsi="Times New Roman" w:cs="Times New Roman"/>
                <w:lang w:eastAsia="ru-RU"/>
              </w:rPr>
              <w:t>4</w:t>
            </w:r>
          </w:p>
        </w:tc>
        <w:tc>
          <w:tcPr>
            <w:tcW w:w="3107" w:type="dxa"/>
          </w:tcPr>
          <w:p w14:paraId="405BE2E4" w14:textId="475CEE65" w:rsidR="008D477A" w:rsidRPr="00E043C0" w:rsidRDefault="008D477A" w:rsidP="008D477A">
            <w:pPr>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072C0E">
              <w:rPr>
                <w:rFonts w:ascii="Times New Roman" w:eastAsia="Times New Roman" w:hAnsi="Times New Roman" w:cs="Times New Roman"/>
                <w:b/>
                <w:bCs/>
                <w:lang w:eastAsia="ru-RU"/>
              </w:rPr>
              <w:t xml:space="preserve"> 4</w:t>
            </w:r>
            <w:r w:rsidRPr="00F1644A">
              <w:rPr>
                <w:rFonts w:ascii="Times New Roman" w:eastAsia="Times New Roman" w:hAnsi="Times New Roman" w:cs="Times New Roman"/>
                <w:b/>
                <w:bCs/>
                <w:lang w:eastAsia="ru-RU"/>
              </w:rPr>
              <w:t>.</w:t>
            </w:r>
            <w:r w:rsidRPr="00F1644A">
              <w:rPr>
                <w:rFonts w:ascii="Times New Roman" w:eastAsia="Times New Roman" w:hAnsi="Times New Roman" w:cs="Times New Roman"/>
                <w:lang w:eastAsia="ru-RU"/>
              </w:rPr>
              <w:t xml:space="preserve"> </w:t>
            </w:r>
            <w:r w:rsidRPr="007109F5">
              <w:rPr>
                <w:rFonts w:ascii="Times New Roman" w:eastAsia="Times New Roman" w:hAnsi="Times New Roman" w:cs="Times New Roman"/>
                <w:lang w:eastAsia="ru-RU"/>
              </w:rPr>
              <w:t>Теорії міжнародної торгівлі</w:t>
            </w:r>
          </w:p>
        </w:tc>
        <w:tc>
          <w:tcPr>
            <w:tcW w:w="4946" w:type="dxa"/>
          </w:tcPr>
          <w:p w14:paraId="201C1647" w14:textId="77E5D658" w:rsidR="008D477A" w:rsidRPr="00E043C0" w:rsidRDefault="008D477A" w:rsidP="008D477A">
            <w:pPr>
              <w:jc w:val="both"/>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Завдання:</w:t>
            </w:r>
            <w:r w:rsidRPr="00F1644A">
              <w:rPr>
                <w:rFonts w:ascii="Times New Roman" w:eastAsia="Times New Roman" w:hAnsi="Times New Roman" w:cs="Times New Roman"/>
                <w:lang w:eastAsia="ru-RU"/>
              </w:rPr>
              <w:t xml:space="preserve"> опрацювати</w:t>
            </w:r>
            <w:r>
              <w:rPr>
                <w:rFonts w:ascii="Times New Roman" w:eastAsia="Times New Roman" w:hAnsi="Times New Roman" w:cs="Times New Roman"/>
                <w:lang w:eastAsia="ru-RU"/>
              </w:rPr>
              <w:t xml:space="preserve"> тенденції розвитку інституційних теорій</w:t>
            </w:r>
          </w:p>
        </w:tc>
        <w:tc>
          <w:tcPr>
            <w:tcW w:w="582" w:type="dxa"/>
          </w:tcPr>
          <w:p w14:paraId="52EBAB30" w14:textId="757B7163" w:rsidR="008D477A" w:rsidRPr="00E043C0" w:rsidRDefault="008D477A" w:rsidP="008D477A">
            <w:pPr>
              <w:jc w:val="center"/>
              <w:rPr>
                <w:rFonts w:ascii="Times New Roman" w:eastAsia="Times New Roman" w:hAnsi="Times New Roman" w:cs="Times New Roman"/>
                <w:lang w:eastAsia="ru-RU"/>
              </w:rPr>
            </w:pPr>
            <w:r w:rsidRPr="00186289">
              <w:t>5</w:t>
            </w:r>
          </w:p>
        </w:tc>
        <w:tc>
          <w:tcPr>
            <w:tcW w:w="583" w:type="dxa"/>
            <w:gridSpan w:val="2"/>
          </w:tcPr>
          <w:p w14:paraId="708F6646" w14:textId="71498E58" w:rsidR="008D477A" w:rsidRPr="006C4EA6" w:rsidRDefault="008D477A" w:rsidP="008D477A">
            <w:pPr>
              <w:jc w:val="center"/>
              <w:rPr>
                <w:rFonts w:ascii="Times New Roman" w:eastAsia="Times New Roman" w:hAnsi="Times New Roman" w:cs="Times New Roman"/>
                <w:highlight w:val="yellow"/>
                <w:lang w:eastAsia="ru-RU"/>
              </w:rPr>
            </w:pPr>
            <w:r w:rsidRPr="005D315E">
              <w:t>7</w:t>
            </w:r>
          </w:p>
        </w:tc>
      </w:tr>
      <w:tr w:rsidR="008D477A" w:rsidRPr="00E043C0" w14:paraId="46157968" w14:textId="77777777" w:rsidTr="00E03F86">
        <w:tc>
          <w:tcPr>
            <w:tcW w:w="567" w:type="dxa"/>
          </w:tcPr>
          <w:p w14:paraId="483D564E" w14:textId="77777777" w:rsidR="008D477A" w:rsidRPr="00E043C0" w:rsidRDefault="008D477A" w:rsidP="008D477A">
            <w:pPr>
              <w:ind w:left="110"/>
              <w:jc w:val="center"/>
              <w:rPr>
                <w:rFonts w:ascii="Times New Roman" w:eastAsia="Times New Roman" w:hAnsi="Times New Roman" w:cs="Times New Roman"/>
                <w:lang w:eastAsia="ru-RU"/>
              </w:rPr>
            </w:pPr>
            <w:r>
              <w:rPr>
                <w:rFonts w:ascii="Times New Roman" w:eastAsia="Times New Roman" w:hAnsi="Times New Roman" w:cs="Times New Roman"/>
                <w:lang w:eastAsia="ru-RU"/>
              </w:rPr>
              <w:t>5</w:t>
            </w:r>
          </w:p>
        </w:tc>
        <w:tc>
          <w:tcPr>
            <w:tcW w:w="3107" w:type="dxa"/>
          </w:tcPr>
          <w:p w14:paraId="77736A96" w14:textId="77777777" w:rsidR="008D477A" w:rsidRPr="007109F5" w:rsidRDefault="008D477A" w:rsidP="008D477A">
            <w:pPr>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2E4FD3">
              <w:rPr>
                <w:rFonts w:ascii="Times New Roman" w:eastAsia="Times New Roman" w:hAnsi="Times New Roman" w:cs="Times New Roman"/>
                <w:b/>
                <w:bCs/>
                <w:lang w:val="ru-RU" w:eastAsia="ru-RU"/>
              </w:rPr>
              <w:t xml:space="preserve"> 5</w:t>
            </w:r>
            <w:r w:rsidRPr="00F1644A">
              <w:rPr>
                <w:rFonts w:ascii="Times New Roman" w:eastAsia="Times New Roman" w:hAnsi="Times New Roman" w:cs="Times New Roman"/>
                <w:b/>
                <w:bCs/>
                <w:lang w:eastAsia="ru-RU"/>
              </w:rPr>
              <w:t>.</w:t>
            </w:r>
            <w:r w:rsidRPr="00F1644A">
              <w:rPr>
                <w:rFonts w:ascii="Times New Roman" w:eastAsia="Times New Roman" w:hAnsi="Times New Roman" w:cs="Times New Roman"/>
                <w:lang w:eastAsia="ru-RU"/>
              </w:rPr>
              <w:t xml:space="preserve"> </w:t>
            </w:r>
            <w:r w:rsidRPr="007109F5">
              <w:rPr>
                <w:rFonts w:ascii="Times New Roman" w:eastAsia="Times New Roman" w:hAnsi="Times New Roman" w:cs="Times New Roman"/>
                <w:lang w:eastAsia="ru-RU"/>
              </w:rPr>
              <w:t>Міжнародна торгівля: суть, структура, показники</w:t>
            </w:r>
          </w:p>
          <w:p w14:paraId="42AD11AF" w14:textId="426F5886" w:rsidR="008D477A" w:rsidRPr="00E043C0" w:rsidRDefault="008D477A" w:rsidP="008D477A">
            <w:pPr>
              <w:jc w:val="both"/>
              <w:rPr>
                <w:rFonts w:ascii="Times New Roman" w:eastAsia="Times New Roman" w:hAnsi="Times New Roman" w:cs="Times New Roman"/>
                <w:b/>
                <w:bCs/>
                <w:lang w:eastAsia="ru-RU"/>
              </w:rPr>
            </w:pPr>
          </w:p>
        </w:tc>
        <w:tc>
          <w:tcPr>
            <w:tcW w:w="4946" w:type="dxa"/>
          </w:tcPr>
          <w:p w14:paraId="048C35ED" w14:textId="600A1E31" w:rsidR="008D477A" w:rsidRPr="00E043C0" w:rsidRDefault="008D477A" w:rsidP="008D477A">
            <w:pPr>
              <w:jc w:val="both"/>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Завдання:</w:t>
            </w:r>
            <w:r w:rsidRPr="00F1644A">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дослідити вплив збройної агресії рф проти України на розвиток міжнародної торгівлі.</w:t>
            </w:r>
          </w:p>
        </w:tc>
        <w:tc>
          <w:tcPr>
            <w:tcW w:w="582" w:type="dxa"/>
          </w:tcPr>
          <w:p w14:paraId="287C4CC1" w14:textId="1BB9DDC6" w:rsidR="008D477A" w:rsidRPr="00E043C0" w:rsidRDefault="008D477A" w:rsidP="008D477A">
            <w:pPr>
              <w:jc w:val="center"/>
              <w:rPr>
                <w:rFonts w:ascii="Times New Roman" w:eastAsia="Times New Roman" w:hAnsi="Times New Roman" w:cs="Times New Roman"/>
                <w:lang w:eastAsia="ru-RU"/>
              </w:rPr>
            </w:pPr>
            <w:r w:rsidRPr="00186289">
              <w:t>5</w:t>
            </w:r>
          </w:p>
        </w:tc>
        <w:tc>
          <w:tcPr>
            <w:tcW w:w="583" w:type="dxa"/>
            <w:gridSpan w:val="2"/>
          </w:tcPr>
          <w:p w14:paraId="11FD864A" w14:textId="2DE6C4FA" w:rsidR="008D477A" w:rsidRPr="006C4EA6" w:rsidRDefault="008D477A" w:rsidP="008D477A">
            <w:pPr>
              <w:jc w:val="center"/>
              <w:rPr>
                <w:rFonts w:ascii="Times New Roman" w:eastAsia="Times New Roman" w:hAnsi="Times New Roman" w:cs="Times New Roman"/>
                <w:highlight w:val="yellow"/>
                <w:lang w:eastAsia="ru-RU"/>
              </w:rPr>
            </w:pPr>
            <w:r w:rsidRPr="005D315E">
              <w:t>7</w:t>
            </w:r>
          </w:p>
        </w:tc>
      </w:tr>
      <w:tr w:rsidR="008D477A" w:rsidRPr="00E043C0" w14:paraId="08A50B65" w14:textId="77777777" w:rsidTr="005E2B0C">
        <w:tc>
          <w:tcPr>
            <w:tcW w:w="567" w:type="dxa"/>
          </w:tcPr>
          <w:p w14:paraId="40DF7149" w14:textId="77777777" w:rsidR="008D477A" w:rsidRPr="00E043C0" w:rsidRDefault="008D477A" w:rsidP="008D477A">
            <w:pPr>
              <w:ind w:left="110"/>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3107" w:type="dxa"/>
          </w:tcPr>
          <w:p w14:paraId="508E2468" w14:textId="77777777" w:rsidR="008D477A" w:rsidRPr="007109F5" w:rsidRDefault="008D477A" w:rsidP="008D477A">
            <w:pPr>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072C0E">
              <w:rPr>
                <w:rFonts w:ascii="Times New Roman" w:eastAsia="Times New Roman" w:hAnsi="Times New Roman" w:cs="Times New Roman"/>
                <w:b/>
                <w:bCs/>
                <w:lang w:eastAsia="ru-RU"/>
              </w:rPr>
              <w:t xml:space="preserve"> 6</w:t>
            </w:r>
            <w:r w:rsidRPr="00F1644A">
              <w:rPr>
                <w:rFonts w:ascii="Times New Roman" w:eastAsia="Times New Roman" w:hAnsi="Times New Roman" w:cs="Times New Roman"/>
                <w:b/>
                <w:bCs/>
                <w:lang w:eastAsia="ru-RU"/>
              </w:rPr>
              <w:t>.</w:t>
            </w:r>
            <w:r w:rsidRPr="00F1644A">
              <w:rPr>
                <w:rFonts w:ascii="Times New Roman" w:eastAsia="Times New Roman" w:hAnsi="Times New Roman" w:cs="Times New Roman"/>
                <w:lang w:eastAsia="ru-RU"/>
              </w:rPr>
              <w:t xml:space="preserve"> </w:t>
            </w:r>
            <w:r w:rsidRPr="007109F5">
              <w:rPr>
                <w:rFonts w:ascii="Times New Roman" w:eastAsia="Times New Roman" w:hAnsi="Times New Roman" w:cs="Times New Roman"/>
                <w:lang w:eastAsia="ru-RU"/>
              </w:rPr>
              <w:t>Міжнародна торговельна політика</w:t>
            </w:r>
          </w:p>
          <w:p w14:paraId="2CA0D83D" w14:textId="0EE1DC05" w:rsidR="008D477A" w:rsidRPr="00E043C0" w:rsidRDefault="008D477A" w:rsidP="008D477A">
            <w:pPr>
              <w:jc w:val="both"/>
              <w:rPr>
                <w:rFonts w:ascii="Times New Roman" w:eastAsia="Times New Roman" w:hAnsi="Times New Roman" w:cs="Times New Roman"/>
                <w:lang w:eastAsia="ru-RU"/>
              </w:rPr>
            </w:pPr>
          </w:p>
        </w:tc>
        <w:tc>
          <w:tcPr>
            <w:tcW w:w="4946" w:type="dxa"/>
          </w:tcPr>
          <w:p w14:paraId="31945CF9" w14:textId="64B1549E" w:rsidR="008D477A" w:rsidRPr="00E043C0" w:rsidRDefault="008D477A" w:rsidP="008D477A">
            <w:pPr>
              <w:jc w:val="both"/>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Завдання:</w:t>
            </w:r>
            <w:r w:rsidRPr="00F1644A">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проаналізувати стан та перспективи застосування інструментів міжнародної торговельної політики</w:t>
            </w:r>
          </w:p>
        </w:tc>
        <w:tc>
          <w:tcPr>
            <w:tcW w:w="582" w:type="dxa"/>
          </w:tcPr>
          <w:p w14:paraId="6B1F4EC6" w14:textId="447DC3AE" w:rsidR="008D477A" w:rsidRPr="00E043C0" w:rsidRDefault="008D477A" w:rsidP="008D477A">
            <w:pPr>
              <w:jc w:val="center"/>
              <w:rPr>
                <w:rFonts w:ascii="Times New Roman" w:eastAsia="Times New Roman" w:hAnsi="Times New Roman" w:cs="Times New Roman"/>
                <w:lang w:eastAsia="ru-RU"/>
              </w:rPr>
            </w:pPr>
            <w:r w:rsidRPr="00186289">
              <w:t>4</w:t>
            </w:r>
          </w:p>
        </w:tc>
        <w:tc>
          <w:tcPr>
            <w:tcW w:w="583" w:type="dxa"/>
            <w:gridSpan w:val="2"/>
          </w:tcPr>
          <w:p w14:paraId="23BF9ADE" w14:textId="091F70BB" w:rsidR="008D477A" w:rsidRPr="006C4EA6" w:rsidRDefault="008D477A" w:rsidP="008D477A">
            <w:pPr>
              <w:jc w:val="center"/>
              <w:rPr>
                <w:rFonts w:ascii="Times New Roman" w:eastAsia="Times New Roman" w:hAnsi="Times New Roman" w:cs="Times New Roman"/>
                <w:highlight w:val="yellow"/>
                <w:lang w:eastAsia="ru-RU"/>
              </w:rPr>
            </w:pPr>
            <w:r w:rsidRPr="005D315E">
              <w:t>6</w:t>
            </w:r>
          </w:p>
        </w:tc>
      </w:tr>
      <w:tr w:rsidR="008D477A" w:rsidRPr="00E043C0" w14:paraId="1CC529F4" w14:textId="77777777" w:rsidTr="00CC46FE">
        <w:tc>
          <w:tcPr>
            <w:tcW w:w="567" w:type="dxa"/>
          </w:tcPr>
          <w:p w14:paraId="3EB2E5E0" w14:textId="77777777" w:rsidR="008D477A" w:rsidRPr="00E043C0" w:rsidRDefault="008D477A" w:rsidP="008D477A">
            <w:pPr>
              <w:ind w:left="110"/>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7</w:t>
            </w:r>
          </w:p>
        </w:tc>
        <w:tc>
          <w:tcPr>
            <w:tcW w:w="3107" w:type="dxa"/>
          </w:tcPr>
          <w:p w14:paraId="3ADEC864" w14:textId="77777777" w:rsidR="008D477A" w:rsidRPr="007109F5" w:rsidRDefault="008D477A" w:rsidP="008D477A">
            <w:pPr>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2E4FD3">
              <w:rPr>
                <w:rFonts w:ascii="Times New Roman" w:eastAsia="Times New Roman" w:hAnsi="Times New Roman" w:cs="Times New Roman"/>
                <w:b/>
                <w:bCs/>
                <w:lang w:eastAsia="ru-RU"/>
              </w:rPr>
              <w:t xml:space="preserve"> 7</w:t>
            </w:r>
            <w:r w:rsidRPr="00F1644A">
              <w:rPr>
                <w:rFonts w:ascii="Times New Roman" w:eastAsia="Times New Roman" w:hAnsi="Times New Roman" w:cs="Times New Roman"/>
                <w:b/>
                <w:bCs/>
                <w:lang w:eastAsia="ru-RU"/>
              </w:rPr>
              <w:t>.</w:t>
            </w:r>
            <w:r>
              <w:rPr>
                <w:rFonts w:ascii="Times New Roman" w:eastAsia="Times New Roman" w:hAnsi="Times New Roman" w:cs="Times New Roman"/>
                <w:b/>
                <w:bCs/>
                <w:lang w:eastAsia="ru-RU"/>
              </w:rPr>
              <w:t xml:space="preserve"> </w:t>
            </w:r>
            <w:r w:rsidRPr="007109F5">
              <w:rPr>
                <w:rFonts w:ascii="Times New Roman" w:eastAsia="Times New Roman" w:hAnsi="Times New Roman" w:cs="Times New Roman"/>
                <w:lang w:eastAsia="ru-RU"/>
              </w:rPr>
              <w:t>Міжнародний рух капіталу</w:t>
            </w:r>
          </w:p>
          <w:p w14:paraId="0909E842" w14:textId="5B4A9742" w:rsidR="008D477A" w:rsidRPr="00E043C0" w:rsidRDefault="008D477A" w:rsidP="008D477A">
            <w:pPr>
              <w:jc w:val="both"/>
              <w:rPr>
                <w:rFonts w:ascii="Times New Roman" w:eastAsia="Times New Roman" w:hAnsi="Times New Roman" w:cs="Times New Roman"/>
                <w:lang w:eastAsia="ru-RU"/>
              </w:rPr>
            </w:pPr>
          </w:p>
        </w:tc>
        <w:tc>
          <w:tcPr>
            <w:tcW w:w="4946" w:type="dxa"/>
          </w:tcPr>
          <w:p w14:paraId="5C1FDAA8" w14:textId="5B143CD0" w:rsidR="008D477A" w:rsidRPr="00E043C0" w:rsidRDefault="008D477A" w:rsidP="008D477A">
            <w:pPr>
              <w:jc w:val="both"/>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Завдання:</w:t>
            </w:r>
            <w:r w:rsidRPr="00F1644A">
              <w:rPr>
                <w:rFonts w:ascii="Times New Roman" w:eastAsia="Times New Roman" w:hAnsi="Times New Roman" w:cs="Times New Roman"/>
                <w:lang w:eastAsia="ru-RU"/>
              </w:rPr>
              <w:t xml:space="preserve"> розглянути</w:t>
            </w:r>
            <w:r>
              <w:rPr>
                <w:rFonts w:ascii="Times New Roman" w:eastAsia="Times New Roman" w:hAnsi="Times New Roman" w:cs="Times New Roman"/>
                <w:lang w:eastAsia="ru-RU"/>
              </w:rPr>
              <w:t xml:space="preserve"> вплив процесів глобалізації на тенденції розвитку міжнародного руху капіталу</w:t>
            </w:r>
          </w:p>
        </w:tc>
        <w:tc>
          <w:tcPr>
            <w:tcW w:w="582" w:type="dxa"/>
          </w:tcPr>
          <w:p w14:paraId="6A19168C" w14:textId="21798D27" w:rsidR="008D477A" w:rsidRPr="00E043C0" w:rsidRDefault="008D477A" w:rsidP="008D477A">
            <w:pPr>
              <w:jc w:val="center"/>
              <w:rPr>
                <w:rFonts w:ascii="Times New Roman" w:eastAsia="Times New Roman" w:hAnsi="Times New Roman" w:cs="Times New Roman"/>
                <w:lang w:eastAsia="ru-RU"/>
              </w:rPr>
            </w:pPr>
            <w:r w:rsidRPr="00504B17">
              <w:t>5</w:t>
            </w:r>
          </w:p>
        </w:tc>
        <w:tc>
          <w:tcPr>
            <w:tcW w:w="583" w:type="dxa"/>
            <w:gridSpan w:val="2"/>
          </w:tcPr>
          <w:p w14:paraId="4D143F17" w14:textId="027796D2" w:rsidR="008D477A" w:rsidRPr="006C4EA6" w:rsidRDefault="008D477A" w:rsidP="008D477A">
            <w:pPr>
              <w:jc w:val="center"/>
              <w:rPr>
                <w:rFonts w:ascii="Times New Roman" w:eastAsia="Times New Roman" w:hAnsi="Times New Roman" w:cs="Times New Roman"/>
                <w:highlight w:val="yellow"/>
                <w:lang w:eastAsia="ru-RU"/>
              </w:rPr>
            </w:pPr>
            <w:r w:rsidRPr="00A44795">
              <w:t>7</w:t>
            </w:r>
          </w:p>
        </w:tc>
      </w:tr>
      <w:tr w:rsidR="008D477A" w:rsidRPr="00E043C0" w14:paraId="66BAB950" w14:textId="77777777" w:rsidTr="00E83A4D">
        <w:tc>
          <w:tcPr>
            <w:tcW w:w="567" w:type="dxa"/>
          </w:tcPr>
          <w:p w14:paraId="52E72BE3" w14:textId="77777777" w:rsidR="008D477A" w:rsidRPr="00E043C0" w:rsidRDefault="008D477A" w:rsidP="008D477A">
            <w:pPr>
              <w:ind w:left="110"/>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p>
        </w:tc>
        <w:tc>
          <w:tcPr>
            <w:tcW w:w="3107" w:type="dxa"/>
          </w:tcPr>
          <w:p w14:paraId="7CBB7500" w14:textId="77777777" w:rsidR="008D477A" w:rsidRPr="007109F5" w:rsidRDefault="008D477A" w:rsidP="008D477A">
            <w:pPr>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072C0E">
              <w:rPr>
                <w:rFonts w:ascii="Times New Roman" w:eastAsia="Times New Roman" w:hAnsi="Times New Roman" w:cs="Times New Roman"/>
                <w:b/>
                <w:bCs/>
                <w:lang w:eastAsia="ru-RU"/>
              </w:rPr>
              <w:t xml:space="preserve"> 8</w:t>
            </w:r>
            <w:r w:rsidRPr="00F1644A">
              <w:rPr>
                <w:rFonts w:ascii="Times New Roman" w:eastAsia="Times New Roman" w:hAnsi="Times New Roman" w:cs="Times New Roman"/>
                <w:b/>
                <w:bCs/>
                <w:lang w:eastAsia="ru-RU"/>
              </w:rPr>
              <w:t>.</w:t>
            </w:r>
            <w:r w:rsidRPr="00F1644A">
              <w:rPr>
                <w:rFonts w:ascii="Times New Roman" w:eastAsia="Times New Roman" w:hAnsi="Times New Roman" w:cs="Times New Roman"/>
                <w:lang w:eastAsia="ru-RU"/>
              </w:rPr>
              <w:t xml:space="preserve"> </w:t>
            </w:r>
            <w:r w:rsidRPr="007109F5">
              <w:rPr>
                <w:rFonts w:ascii="Times New Roman" w:eastAsia="Times New Roman" w:hAnsi="Times New Roman" w:cs="Times New Roman"/>
                <w:lang w:eastAsia="ru-RU"/>
              </w:rPr>
              <w:t>Міжнародна міграція робочої сили</w:t>
            </w:r>
          </w:p>
          <w:p w14:paraId="4A3E4962" w14:textId="1C0EDEDB" w:rsidR="008D477A" w:rsidRPr="00E043C0" w:rsidRDefault="008D477A" w:rsidP="008D477A">
            <w:pPr>
              <w:jc w:val="both"/>
              <w:rPr>
                <w:rFonts w:ascii="Times New Roman" w:eastAsia="Times New Roman" w:hAnsi="Times New Roman" w:cs="Times New Roman"/>
                <w:lang w:eastAsia="ru-RU"/>
              </w:rPr>
            </w:pPr>
          </w:p>
        </w:tc>
        <w:tc>
          <w:tcPr>
            <w:tcW w:w="4946" w:type="dxa"/>
          </w:tcPr>
          <w:p w14:paraId="529210B0" w14:textId="214C2937" w:rsidR="008D477A" w:rsidRPr="00E043C0" w:rsidRDefault="008D477A" w:rsidP="008D477A">
            <w:pPr>
              <w:jc w:val="both"/>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Завдання:</w:t>
            </w:r>
            <w:r w:rsidRPr="00F1644A">
              <w:rPr>
                <w:rFonts w:ascii="Times New Roman" w:eastAsia="Times New Roman" w:hAnsi="Times New Roman" w:cs="Times New Roman"/>
                <w:lang w:eastAsia="ru-RU"/>
              </w:rPr>
              <w:t xml:space="preserve"> розглянути</w:t>
            </w:r>
            <w:r>
              <w:rPr>
                <w:rFonts w:ascii="Times New Roman" w:eastAsia="Times New Roman" w:hAnsi="Times New Roman" w:cs="Times New Roman"/>
                <w:lang w:eastAsia="ru-RU"/>
              </w:rPr>
              <w:t xml:space="preserve"> сучасні чинники розвитку міжнародного ринку праці; дослідити вплив збройної агресії рф на ринок праці в Україні.</w:t>
            </w:r>
          </w:p>
        </w:tc>
        <w:tc>
          <w:tcPr>
            <w:tcW w:w="582" w:type="dxa"/>
          </w:tcPr>
          <w:p w14:paraId="146D9EEF" w14:textId="4F28D5F4" w:rsidR="008D477A" w:rsidRPr="00E043C0" w:rsidRDefault="008D477A" w:rsidP="008D477A">
            <w:pPr>
              <w:jc w:val="center"/>
              <w:rPr>
                <w:rFonts w:ascii="Times New Roman" w:eastAsia="Times New Roman" w:hAnsi="Times New Roman" w:cs="Times New Roman"/>
                <w:lang w:eastAsia="ru-RU"/>
              </w:rPr>
            </w:pPr>
            <w:r w:rsidRPr="00504B17">
              <w:t>4</w:t>
            </w:r>
          </w:p>
        </w:tc>
        <w:tc>
          <w:tcPr>
            <w:tcW w:w="583" w:type="dxa"/>
            <w:gridSpan w:val="2"/>
          </w:tcPr>
          <w:p w14:paraId="489712D8" w14:textId="40E1B095" w:rsidR="008D477A" w:rsidRPr="006C4EA6" w:rsidRDefault="008D477A" w:rsidP="008D477A">
            <w:pPr>
              <w:jc w:val="center"/>
              <w:rPr>
                <w:rFonts w:ascii="Times New Roman" w:eastAsia="Times New Roman" w:hAnsi="Times New Roman" w:cs="Times New Roman"/>
                <w:highlight w:val="yellow"/>
                <w:lang w:eastAsia="ru-RU"/>
              </w:rPr>
            </w:pPr>
            <w:r w:rsidRPr="00A44795">
              <w:t>6</w:t>
            </w:r>
          </w:p>
        </w:tc>
      </w:tr>
      <w:tr w:rsidR="008D477A" w:rsidRPr="00E043C0" w14:paraId="412AFD7D" w14:textId="77777777" w:rsidTr="00E46606">
        <w:tc>
          <w:tcPr>
            <w:tcW w:w="567" w:type="dxa"/>
          </w:tcPr>
          <w:p w14:paraId="48DFBB8B" w14:textId="5AFCA648" w:rsidR="008D477A" w:rsidRDefault="008D477A" w:rsidP="008D477A">
            <w:pPr>
              <w:ind w:left="110"/>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3107" w:type="dxa"/>
          </w:tcPr>
          <w:p w14:paraId="4A2AA2F4" w14:textId="31E229C5" w:rsidR="008D477A" w:rsidRPr="00E043C0" w:rsidRDefault="008D477A" w:rsidP="008D477A">
            <w:pPr>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2E4FD3">
              <w:rPr>
                <w:rFonts w:ascii="Times New Roman" w:eastAsia="Times New Roman" w:hAnsi="Times New Roman" w:cs="Times New Roman"/>
                <w:b/>
                <w:bCs/>
                <w:lang w:val="ru-RU" w:eastAsia="ru-RU"/>
              </w:rPr>
              <w:t xml:space="preserve"> </w:t>
            </w:r>
            <w:r>
              <w:rPr>
                <w:rFonts w:ascii="Times New Roman" w:eastAsia="Times New Roman" w:hAnsi="Times New Roman" w:cs="Times New Roman"/>
                <w:b/>
                <w:bCs/>
                <w:lang w:val="ru-RU" w:eastAsia="ru-RU"/>
              </w:rPr>
              <w:t>9</w:t>
            </w:r>
            <w:r w:rsidRPr="00F1644A">
              <w:rPr>
                <w:rFonts w:ascii="Times New Roman" w:eastAsia="Times New Roman" w:hAnsi="Times New Roman" w:cs="Times New Roman"/>
                <w:b/>
                <w:bCs/>
                <w:lang w:eastAsia="ru-RU"/>
              </w:rPr>
              <w:t>.</w:t>
            </w:r>
            <w:r w:rsidRPr="00F1644A">
              <w:rPr>
                <w:rFonts w:ascii="Times New Roman" w:eastAsia="Times New Roman" w:hAnsi="Times New Roman" w:cs="Times New Roman"/>
                <w:lang w:eastAsia="ru-RU"/>
              </w:rPr>
              <w:t xml:space="preserve"> </w:t>
            </w:r>
            <w:r w:rsidRPr="007109F5">
              <w:rPr>
                <w:rFonts w:ascii="Times New Roman" w:eastAsia="Times New Roman" w:hAnsi="Times New Roman" w:cs="Times New Roman"/>
                <w:lang w:eastAsia="ru-RU"/>
              </w:rPr>
              <w:t>Міжнародна передача технологій</w:t>
            </w:r>
          </w:p>
        </w:tc>
        <w:tc>
          <w:tcPr>
            <w:tcW w:w="4946" w:type="dxa"/>
          </w:tcPr>
          <w:p w14:paraId="60BA5437" w14:textId="0DAC9BD0" w:rsidR="008D477A" w:rsidRPr="00E043C0" w:rsidRDefault="008D477A" w:rsidP="008D477A">
            <w:pPr>
              <w:jc w:val="both"/>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Завдання:</w:t>
            </w:r>
            <w:r w:rsidRPr="00F1644A">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проаналізувати тенденції розвитку міжнародного ринку технологій</w:t>
            </w:r>
          </w:p>
        </w:tc>
        <w:tc>
          <w:tcPr>
            <w:tcW w:w="582" w:type="dxa"/>
          </w:tcPr>
          <w:p w14:paraId="55AE2591" w14:textId="6CA4C1BD" w:rsidR="008D477A" w:rsidRPr="00E043C0" w:rsidRDefault="008D477A" w:rsidP="008D477A">
            <w:pPr>
              <w:jc w:val="center"/>
              <w:rPr>
                <w:rFonts w:ascii="Times New Roman" w:eastAsia="Times New Roman" w:hAnsi="Times New Roman" w:cs="Times New Roman"/>
                <w:lang w:eastAsia="ru-RU"/>
              </w:rPr>
            </w:pPr>
            <w:r w:rsidRPr="00504B17">
              <w:t>4</w:t>
            </w:r>
          </w:p>
        </w:tc>
        <w:tc>
          <w:tcPr>
            <w:tcW w:w="583" w:type="dxa"/>
            <w:gridSpan w:val="2"/>
          </w:tcPr>
          <w:p w14:paraId="673D9932" w14:textId="2D402A1C" w:rsidR="008D477A" w:rsidRPr="006C4EA6" w:rsidRDefault="008D477A" w:rsidP="008D477A">
            <w:pPr>
              <w:jc w:val="center"/>
              <w:rPr>
                <w:rFonts w:ascii="Times New Roman" w:eastAsia="Times New Roman" w:hAnsi="Times New Roman" w:cs="Times New Roman"/>
                <w:highlight w:val="yellow"/>
                <w:lang w:eastAsia="ru-RU"/>
              </w:rPr>
            </w:pPr>
            <w:r w:rsidRPr="00A44795">
              <w:t>6</w:t>
            </w:r>
          </w:p>
        </w:tc>
      </w:tr>
      <w:tr w:rsidR="008D477A" w:rsidRPr="00E043C0" w14:paraId="767B5EC0" w14:textId="77777777" w:rsidTr="0047600F">
        <w:tc>
          <w:tcPr>
            <w:tcW w:w="567" w:type="dxa"/>
          </w:tcPr>
          <w:p w14:paraId="47B59A59" w14:textId="4A963F61" w:rsidR="008D477A" w:rsidRDefault="008D477A" w:rsidP="008D477A">
            <w:pPr>
              <w:ind w:left="110"/>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c>
          <w:tcPr>
            <w:tcW w:w="3107" w:type="dxa"/>
          </w:tcPr>
          <w:p w14:paraId="65266A7A" w14:textId="77777777" w:rsidR="008D477A" w:rsidRPr="007109F5" w:rsidRDefault="008D477A" w:rsidP="008D477A">
            <w:pPr>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2E4FD3">
              <w:rPr>
                <w:rFonts w:ascii="Times New Roman" w:eastAsia="Times New Roman" w:hAnsi="Times New Roman" w:cs="Times New Roman"/>
                <w:b/>
                <w:bCs/>
                <w:lang w:val="ru-RU" w:eastAsia="ru-RU"/>
              </w:rPr>
              <w:t xml:space="preserve"> </w:t>
            </w:r>
            <w:r>
              <w:rPr>
                <w:rFonts w:ascii="Times New Roman" w:eastAsia="Times New Roman" w:hAnsi="Times New Roman" w:cs="Times New Roman"/>
                <w:b/>
                <w:bCs/>
                <w:lang w:val="ru-RU" w:eastAsia="ru-RU"/>
              </w:rPr>
              <w:t>10</w:t>
            </w:r>
            <w:r w:rsidRPr="00F1644A">
              <w:rPr>
                <w:rFonts w:ascii="Times New Roman" w:eastAsia="Times New Roman" w:hAnsi="Times New Roman" w:cs="Times New Roman"/>
                <w:b/>
                <w:bCs/>
                <w:lang w:eastAsia="ru-RU"/>
              </w:rPr>
              <w:t>.</w:t>
            </w:r>
            <w:r w:rsidRPr="00F1644A">
              <w:rPr>
                <w:rFonts w:ascii="Times New Roman" w:eastAsia="Times New Roman" w:hAnsi="Times New Roman" w:cs="Times New Roman"/>
                <w:lang w:eastAsia="ru-RU"/>
              </w:rPr>
              <w:t xml:space="preserve"> </w:t>
            </w:r>
            <w:r w:rsidRPr="007109F5">
              <w:rPr>
                <w:rFonts w:ascii="Times New Roman" w:eastAsia="Times New Roman" w:hAnsi="Times New Roman" w:cs="Times New Roman"/>
                <w:lang w:eastAsia="ru-RU"/>
              </w:rPr>
              <w:t>Міжнародна валютно-фінансова система</w:t>
            </w:r>
          </w:p>
          <w:p w14:paraId="1CEF1F54" w14:textId="25D48E0E" w:rsidR="008D477A" w:rsidRPr="00E043C0" w:rsidRDefault="008D477A" w:rsidP="008D477A">
            <w:pPr>
              <w:jc w:val="both"/>
              <w:rPr>
                <w:rFonts w:ascii="Times New Roman" w:eastAsia="Times New Roman" w:hAnsi="Times New Roman" w:cs="Times New Roman"/>
                <w:lang w:eastAsia="ru-RU"/>
              </w:rPr>
            </w:pPr>
          </w:p>
        </w:tc>
        <w:tc>
          <w:tcPr>
            <w:tcW w:w="4946" w:type="dxa"/>
          </w:tcPr>
          <w:p w14:paraId="1C918893" w14:textId="4405DE17" w:rsidR="008D477A" w:rsidRPr="00E043C0" w:rsidRDefault="008D477A" w:rsidP="008D477A">
            <w:pPr>
              <w:jc w:val="both"/>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Завдання:</w:t>
            </w:r>
            <w:r w:rsidRPr="00F1644A">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дослідити сучасний стан та перспективи розвитку</w:t>
            </w:r>
            <w:r w:rsidRPr="007109F5">
              <w:rPr>
                <w:rFonts w:ascii="Times New Roman" w:eastAsia="Times New Roman" w:hAnsi="Times New Roman" w:cs="Times New Roman"/>
                <w:lang w:eastAsia="ru-RU"/>
              </w:rPr>
              <w:t xml:space="preserve"> ринків криптовалют</w:t>
            </w:r>
            <w:r>
              <w:rPr>
                <w:rFonts w:ascii="Times New Roman" w:eastAsia="Times New Roman" w:hAnsi="Times New Roman" w:cs="Times New Roman"/>
                <w:lang w:eastAsia="ru-RU"/>
              </w:rPr>
              <w:t>, їхню роль в системі міжнародних розрахунків</w:t>
            </w:r>
          </w:p>
        </w:tc>
        <w:tc>
          <w:tcPr>
            <w:tcW w:w="582" w:type="dxa"/>
          </w:tcPr>
          <w:p w14:paraId="45CC73EA" w14:textId="07A9502C" w:rsidR="008D477A" w:rsidRPr="00E043C0" w:rsidRDefault="008D477A" w:rsidP="008D477A">
            <w:pPr>
              <w:jc w:val="center"/>
              <w:rPr>
                <w:rFonts w:ascii="Times New Roman" w:eastAsia="Times New Roman" w:hAnsi="Times New Roman" w:cs="Times New Roman"/>
                <w:lang w:eastAsia="ru-RU"/>
              </w:rPr>
            </w:pPr>
            <w:r w:rsidRPr="00504B17">
              <w:t>5</w:t>
            </w:r>
          </w:p>
        </w:tc>
        <w:tc>
          <w:tcPr>
            <w:tcW w:w="583" w:type="dxa"/>
            <w:gridSpan w:val="2"/>
          </w:tcPr>
          <w:p w14:paraId="16312594" w14:textId="119C46D2" w:rsidR="008D477A" w:rsidRPr="006C4EA6" w:rsidRDefault="008D477A" w:rsidP="008D477A">
            <w:pPr>
              <w:jc w:val="center"/>
              <w:rPr>
                <w:rFonts w:ascii="Times New Roman" w:eastAsia="Times New Roman" w:hAnsi="Times New Roman" w:cs="Times New Roman"/>
                <w:highlight w:val="yellow"/>
                <w:lang w:eastAsia="ru-RU"/>
              </w:rPr>
            </w:pPr>
            <w:r w:rsidRPr="00A44795">
              <w:t>7</w:t>
            </w:r>
          </w:p>
        </w:tc>
      </w:tr>
      <w:tr w:rsidR="008D477A" w:rsidRPr="00E043C0" w14:paraId="626DD7A9" w14:textId="77777777" w:rsidTr="001B4442">
        <w:tc>
          <w:tcPr>
            <w:tcW w:w="567" w:type="dxa"/>
          </w:tcPr>
          <w:p w14:paraId="6E58FFDF" w14:textId="034BD223" w:rsidR="008D477A" w:rsidRDefault="008D477A" w:rsidP="008D477A">
            <w:pPr>
              <w:ind w:left="110"/>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w:t>
            </w:r>
          </w:p>
        </w:tc>
        <w:tc>
          <w:tcPr>
            <w:tcW w:w="3107" w:type="dxa"/>
          </w:tcPr>
          <w:p w14:paraId="675CF1BD" w14:textId="480BF6BF" w:rsidR="008D477A" w:rsidRPr="00E043C0" w:rsidRDefault="008D477A" w:rsidP="008D477A">
            <w:pPr>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2E4FD3">
              <w:rPr>
                <w:rFonts w:ascii="Times New Roman" w:eastAsia="Times New Roman" w:hAnsi="Times New Roman" w:cs="Times New Roman"/>
                <w:b/>
                <w:bCs/>
                <w:lang w:val="ru-RU" w:eastAsia="ru-RU"/>
              </w:rPr>
              <w:t xml:space="preserve"> </w:t>
            </w:r>
            <w:r>
              <w:rPr>
                <w:rFonts w:ascii="Times New Roman" w:eastAsia="Times New Roman" w:hAnsi="Times New Roman" w:cs="Times New Roman"/>
                <w:b/>
                <w:bCs/>
                <w:lang w:val="ru-RU" w:eastAsia="ru-RU"/>
              </w:rPr>
              <w:t>11</w:t>
            </w:r>
            <w:r w:rsidRPr="00F1644A">
              <w:rPr>
                <w:rFonts w:ascii="Times New Roman" w:eastAsia="Times New Roman" w:hAnsi="Times New Roman" w:cs="Times New Roman"/>
                <w:b/>
                <w:bCs/>
                <w:lang w:eastAsia="ru-RU"/>
              </w:rPr>
              <w:t>.</w:t>
            </w:r>
            <w:r w:rsidRPr="00F1644A">
              <w:rPr>
                <w:rFonts w:ascii="Times New Roman" w:eastAsia="Times New Roman" w:hAnsi="Times New Roman" w:cs="Times New Roman"/>
                <w:lang w:eastAsia="ru-RU"/>
              </w:rPr>
              <w:t xml:space="preserve"> </w:t>
            </w:r>
            <w:r w:rsidRPr="007109F5">
              <w:rPr>
                <w:rFonts w:ascii="Times New Roman" w:eastAsia="Times New Roman" w:hAnsi="Times New Roman" w:cs="Times New Roman"/>
                <w:lang w:eastAsia="ru-RU"/>
              </w:rPr>
              <w:t>Інтеграційні процеси у світовому господарстві</w:t>
            </w:r>
          </w:p>
        </w:tc>
        <w:tc>
          <w:tcPr>
            <w:tcW w:w="4946" w:type="dxa"/>
          </w:tcPr>
          <w:p w14:paraId="73B2D6DE" w14:textId="636C2D1F" w:rsidR="008D477A" w:rsidRPr="00E043C0" w:rsidRDefault="008D477A" w:rsidP="008D477A">
            <w:pPr>
              <w:jc w:val="both"/>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Завдання:</w:t>
            </w:r>
            <w:r w:rsidRPr="00F1644A">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проаналізувати основні проблеми розвитку Європейського Союзу</w:t>
            </w:r>
          </w:p>
        </w:tc>
        <w:tc>
          <w:tcPr>
            <w:tcW w:w="582" w:type="dxa"/>
          </w:tcPr>
          <w:p w14:paraId="086FC53F" w14:textId="057559AA" w:rsidR="008D477A" w:rsidRPr="00E043C0" w:rsidRDefault="008D477A" w:rsidP="008D477A">
            <w:pPr>
              <w:jc w:val="center"/>
              <w:rPr>
                <w:rFonts w:ascii="Times New Roman" w:eastAsia="Times New Roman" w:hAnsi="Times New Roman" w:cs="Times New Roman"/>
                <w:lang w:eastAsia="ru-RU"/>
              </w:rPr>
            </w:pPr>
            <w:r w:rsidRPr="00504B17">
              <w:t>5</w:t>
            </w:r>
          </w:p>
        </w:tc>
        <w:tc>
          <w:tcPr>
            <w:tcW w:w="583" w:type="dxa"/>
            <w:gridSpan w:val="2"/>
          </w:tcPr>
          <w:p w14:paraId="2EEA027A" w14:textId="3355A72E" w:rsidR="008D477A" w:rsidRPr="006C4EA6" w:rsidRDefault="008D477A" w:rsidP="008D477A">
            <w:pPr>
              <w:jc w:val="center"/>
              <w:rPr>
                <w:rFonts w:ascii="Times New Roman" w:eastAsia="Times New Roman" w:hAnsi="Times New Roman" w:cs="Times New Roman"/>
                <w:highlight w:val="yellow"/>
                <w:lang w:eastAsia="ru-RU"/>
              </w:rPr>
            </w:pPr>
            <w:r w:rsidRPr="00A44795">
              <w:t>7</w:t>
            </w:r>
          </w:p>
        </w:tc>
      </w:tr>
      <w:tr w:rsidR="008D477A" w:rsidRPr="00E043C0" w14:paraId="467A402C" w14:textId="77777777" w:rsidTr="00607BAD">
        <w:tc>
          <w:tcPr>
            <w:tcW w:w="567" w:type="dxa"/>
          </w:tcPr>
          <w:p w14:paraId="3FA53493" w14:textId="5B1F4990" w:rsidR="008D477A" w:rsidRDefault="008D477A" w:rsidP="008D477A">
            <w:pPr>
              <w:ind w:left="110"/>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c>
          <w:tcPr>
            <w:tcW w:w="3107" w:type="dxa"/>
          </w:tcPr>
          <w:p w14:paraId="3FDECEFB" w14:textId="3B901E7A" w:rsidR="008D477A" w:rsidRPr="00E043C0" w:rsidRDefault="008D477A" w:rsidP="008D477A">
            <w:pPr>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Тема</w:t>
            </w:r>
            <w:r w:rsidRPr="002E4FD3">
              <w:rPr>
                <w:rFonts w:ascii="Times New Roman" w:eastAsia="Times New Roman" w:hAnsi="Times New Roman" w:cs="Times New Roman"/>
                <w:b/>
                <w:bCs/>
                <w:lang w:val="ru-RU" w:eastAsia="ru-RU"/>
              </w:rPr>
              <w:t xml:space="preserve"> </w:t>
            </w:r>
            <w:r>
              <w:rPr>
                <w:rFonts w:ascii="Times New Roman" w:eastAsia="Times New Roman" w:hAnsi="Times New Roman" w:cs="Times New Roman"/>
                <w:b/>
                <w:bCs/>
                <w:lang w:val="ru-RU" w:eastAsia="ru-RU"/>
              </w:rPr>
              <w:t>12</w:t>
            </w:r>
            <w:r w:rsidRPr="00F1644A">
              <w:rPr>
                <w:rFonts w:ascii="Times New Roman" w:eastAsia="Times New Roman" w:hAnsi="Times New Roman" w:cs="Times New Roman"/>
                <w:b/>
                <w:bCs/>
                <w:lang w:eastAsia="ru-RU"/>
              </w:rPr>
              <w:t>.</w:t>
            </w:r>
            <w:r w:rsidRPr="00F1644A">
              <w:rPr>
                <w:rFonts w:ascii="Times New Roman" w:eastAsia="Times New Roman" w:hAnsi="Times New Roman" w:cs="Times New Roman"/>
                <w:lang w:eastAsia="ru-RU"/>
              </w:rPr>
              <w:t xml:space="preserve"> </w:t>
            </w:r>
            <w:r w:rsidRPr="008610A7">
              <w:rPr>
                <w:rFonts w:ascii="Times New Roman" w:eastAsia="Times New Roman" w:hAnsi="Times New Roman" w:cs="Times New Roman"/>
                <w:lang w:eastAsia="ru-RU"/>
              </w:rPr>
              <w:t>Моніторинг та регулювання міжнародної економіки</w:t>
            </w:r>
          </w:p>
        </w:tc>
        <w:tc>
          <w:tcPr>
            <w:tcW w:w="4946" w:type="dxa"/>
          </w:tcPr>
          <w:p w14:paraId="61B75C62" w14:textId="55A1CF07" w:rsidR="008D477A" w:rsidRPr="00E043C0" w:rsidRDefault="008D477A" w:rsidP="008D477A">
            <w:pPr>
              <w:jc w:val="both"/>
              <w:rPr>
                <w:rFonts w:ascii="Times New Roman" w:eastAsia="Times New Roman" w:hAnsi="Times New Roman" w:cs="Times New Roman"/>
                <w:lang w:eastAsia="ru-RU"/>
              </w:rPr>
            </w:pPr>
            <w:r w:rsidRPr="00F1644A">
              <w:rPr>
                <w:rFonts w:ascii="Times New Roman" w:eastAsia="Times New Roman" w:hAnsi="Times New Roman" w:cs="Times New Roman"/>
                <w:b/>
                <w:bCs/>
                <w:lang w:eastAsia="ru-RU"/>
              </w:rPr>
              <w:t>Завдання:</w:t>
            </w:r>
            <w:r w:rsidRPr="00F1644A">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розглянути роль Міжнародного валютного фонду в забезпеченні світової фінансової стабільності</w:t>
            </w:r>
          </w:p>
        </w:tc>
        <w:tc>
          <w:tcPr>
            <w:tcW w:w="582" w:type="dxa"/>
          </w:tcPr>
          <w:p w14:paraId="3628A9E5" w14:textId="01FD92A6" w:rsidR="008D477A" w:rsidRPr="00E043C0" w:rsidRDefault="008D477A" w:rsidP="008D477A">
            <w:pPr>
              <w:jc w:val="center"/>
              <w:rPr>
                <w:rFonts w:ascii="Times New Roman" w:eastAsia="Times New Roman" w:hAnsi="Times New Roman" w:cs="Times New Roman"/>
                <w:lang w:eastAsia="ru-RU"/>
              </w:rPr>
            </w:pPr>
            <w:r w:rsidRPr="00504B17">
              <w:t>4</w:t>
            </w:r>
          </w:p>
        </w:tc>
        <w:tc>
          <w:tcPr>
            <w:tcW w:w="583" w:type="dxa"/>
            <w:gridSpan w:val="2"/>
          </w:tcPr>
          <w:p w14:paraId="525FF657" w14:textId="77FB4EB9" w:rsidR="008D477A" w:rsidRPr="006C4EA6" w:rsidRDefault="008D477A" w:rsidP="008D477A">
            <w:pPr>
              <w:jc w:val="center"/>
              <w:rPr>
                <w:rFonts w:ascii="Times New Roman" w:eastAsia="Times New Roman" w:hAnsi="Times New Roman" w:cs="Times New Roman"/>
                <w:highlight w:val="yellow"/>
                <w:lang w:eastAsia="ru-RU"/>
              </w:rPr>
            </w:pPr>
            <w:r w:rsidRPr="00A44795">
              <w:t>6</w:t>
            </w:r>
          </w:p>
        </w:tc>
      </w:tr>
    </w:tbl>
    <w:p w14:paraId="5786D1C9" w14:textId="77777777" w:rsidR="004A2C45" w:rsidRDefault="004A2C45" w:rsidP="002E699C">
      <w:pPr>
        <w:pStyle w:val="a3"/>
        <w:spacing w:before="0" w:beforeAutospacing="0" w:after="0" w:afterAutospacing="0"/>
        <w:ind w:firstLine="709"/>
        <w:jc w:val="center"/>
        <w:rPr>
          <w:rFonts w:eastAsia="+mn-ea"/>
          <w:b/>
          <w:bCs/>
          <w:color w:val="000000"/>
          <w:kern w:val="24"/>
        </w:rPr>
      </w:pPr>
    </w:p>
    <w:p w14:paraId="02BCBE7F" w14:textId="61631BAE" w:rsidR="002E699C" w:rsidRPr="00B7029D" w:rsidRDefault="002E699C" w:rsidP="002E699C">
      <w:pPr>
        <w:pStyle w:val="a3"/>
        <w:spacing w:before="0" w:beforeAutospacing="0" w:after="0" w:afterAutospacing="0"/>
        <w:ind w:firstLine="709"/>
        <w:jc w:val="center"/>
        <w:rPr>
          <w:rFonts w:eastAsia="+mn-ea"/>
          <w:b/>
          <w:bCs/>
          <w:color w:val="000000"/>
          <w:kern w:val="24"/>
        </w:rPr>
      </w:pPr>
      <w:r w:rsidRPr="00B7029D">
        <w:rPr>
          <w:rFonts w:eastAsia="+mn-ea"/>
          <w:b/>
          <w:bCs/>
          <w:color w:val="000000"/>
          <w:kern w:val="24"/>
        </w:rPr>
        <w:t>Освітні технології, методи навчання і викладання навчальної дисципліни</w:t>
      </w:r>
    </w:p>
    <w:p w14:paraId="6DCFFF98" w14:textId="77777777" w:rsidR="00B7029D" w:rsidRPr="00B7029D" w:rsidRDefault="00B7029D" w:rsidP="000B039C">
      <w:pPr>
        <w:autoSpaceDE w:val="0"/>
        <w:autoSpaceDN w:val="0"/>
        <w:adjustRightInd w:val="0"/>
        <w:spacing w:after="0" w:line="240" w:lineRule="auto"/>
        <w:ind w:left="-3" w:firstLineChars="295" w:firstLine="708"/>
        <w:jc w:val="both"/>
        <w:rPr>
          <w:rFonts w:ascii="Times New Roman" w:hAnsi="Times New Roman" w:cs="Times New Roman"/>
          <w:i/>
          <w:sz w:val="24"/>
          <w:szCs w:val="20"/>
        </w:rPr>
      </w:pPr>
      <w:r w:rsidRPr="00B7029D">
        <w:rPr>
          <w:rFonts w:ascii="Times New Roman" w:hAnsi="Times New Roman" w:cs="Times New Roman"/>
          <w:i/>
          <w:sz w:val="24"/>
          <w:szCs w:val="20"/>
        </w:rPr>
        <w:t>При викладанні використовуються основні традиційні та інтерактивні методи навчання, новітні технології, спрямовані на досягнення освітньої мети й прогнозованих програмних результатів.</w:t>
      </w:r>
    </w:p>
    <w:p w14:paraId="5F8D4C73" w14:textId="77777777" w:rsidR="002E699C" w:rsidRPr="00A65350" w:rsidRDefault="002E699C" w:rsidP="000B039C">
      <w:pPr>
        <w:spacing w:after="0"/>
        <w:rPr>
          <w:rFonts w:ascii="Times New Roman" w:hAnsi="Times New Roman" w:cs="Times New Roman"/>
          <w:b/>
          <w:sz w:val="24"/>
        </w:rPr>
      </w:pPr>
      <w:r w:rsidRPr="00A65350">
        <w:rPr>
          <w:rFonts w:ascii="Times New Roman" w:hAnsi="Times New Roman" w:cs="Times New Roman"/>
          <w:b/>
          <w:sz w:val="24"/>
        </w:rPr>
        <w:t>Методи навчання</w:t>
      </w:r>
    </w:p>
    <w:p w14:paraId="4ABAB6B6" w14:textId="77777777" w:rsidR="00DC1951" w:rsidRPr="00DC1951" w:rsidRDefault="00DC1951" w:rsidP="000B039C">
      <w:pPr>
        <w:autoSpaceDE w:val="0"/>
        <w:autoSpaceDN w:val="0"/>
        <w:adjustRightInd w:val="0"/>
        <w:spacing w:after="0" w:line="240" w:lineRule="auto"/>
        <w:ind w:firstLineChars="295" w:firstLine="708"/>
        <w:rPr>
          <w:rFonts w:ascii="Times New Roman" w:hAnsi="Times New Roman" w:cs="Times New Roman"/>
          <w:sz w:val="24"/>
          <w:szCs w:val="20"/>
        </w:rPr>
      </w:pPr>
      <w:r w:rsidRPr="00DC1951">
        <w:rPr>
          <w:rFonts w:ascii="Times New Roman" w:hAnsi="Times New Roman" w:cs="Times New Roman"/>
          <w:sz w:val="24"/>
          <w:szCs w:val="20"/>
        </w:rPr>
        <w:t>МН1 – словесні методи (лекція, дискусія, бесіда, консультація тощо)</w:t>
      </w:r>
    </w:p>
    <w:p w14:paraId="78004346" w14:textId="77777777" w:rsidR="00DC1951" w:rsidRPr="00DC1951" w:rsidRDefault="00DC1951" w:rsidP="00DC1951">
      <w:pPr>
        <w:autoSpaceDE w:val="0"/>
        <w:autoSpaceDN w:val="0"/>
        <w:adjustRightInd w:val="0"/>
        <w:spacing w:after="0" w:line="240" w:lineRule="auto"/>
        <w:ind w:firstLineChars="295" w:firstLine="708"/>
        <w:rPr>
          <w:rFonts w:ascii="Times New Roman" w:hAnsi="Times New Roman" w:cs="Times New Roman"/>
          <w:sz w:val="24"/>
          <w:szCs w:val="20"/>
        </w:rPr>
      </w:pPr>
      <w:r w:rsidRPr="00DC1951">
        <w:rPr>
          <w:rFonts w:ascii="Times New Roman" w:hAnsi="Times New Roman" w:cs="Times New Roman"/>
          <w:sz w:val="24"/>
          <w:szCs w:val="20"/>
        </w:rPr>
        <w:t>МН2 – семінари, практичні або лабораторні роботи</w:t>
      </w:r>
    </w:p>
    <w:p w14:paraId="3D21C87E" w14:textId="77777777" w:rsidR="00DC1951" w:rsidRPr="00DC1951" w:rsidRDefault="00DC1951" w:rsidP="00DC1951">
      <w:pPr>
        <w:autoSpaceDE w:val="0"/>
        <w:autoSpaceDN w:val="0"/>
        <w:adjustRightInd w:val="0"/>
        <w:spacing w:after="0" w:line="240" w:lineRule="auto"/>
        <w:ind w:firstLineChars="295" w:firstLine="708"/>
        <w:rPr>
          <w:rFonts w:ascii="Times New Roman" w:hAnsi="Times New Roman" w:cs="Times New Roman"/>
          <w:sz w:val="24"/>
          <w:szCs w:val="20"/>
        </w:rPr>
      </w:pPr>
      <w:r w:rsidRPr="00DC1951">
        <w:rPr>
          <w:rFonts w:ascii="Times New Roman" w:hAnsi="Times New Roman" w:cs="Times New Roman"/>
          <w:sz w:val="24"/>
          <w:szCs w:val="20"/>
        </w:rPr>
        <w:t>МН3 – бізнес-кейси (індивідуальні або командні)</w:t>
      </w:r>
    </w:p>
    <w:p w14:paraId="5415718C" w14:textId="77777777" w:rsidR="00DC1951" w:rsidRPr="00DC1951" w:rsidRDefault="00DC1951" w:rsidP="00DC1951">
      <w:pPr>
        <w:autoSpaceDE w:val="0"/>
        <w:autoSpaceDN w:val="0"/>
        <w:adjustRightInd w:val="0"/>
        <w:spacing w:after="0" w:line="240" w:lineRule="auto"/>
        <w:ind w:firstLineChars="295" w:firstLine="708"/>
        <w:rPr>
          <w:rFonts w:ascii="Times New Roman" w:hAnsi="Times New Roman" w:cs="Times New Roman"/>
          <w:sz w:val="24"/>
          <w:szCs w:val="20"/>
        </w:rPr>
      </w:pPr>
      <w:r w:rsidRPr="00DC1951">
        <w:rPr>
          <w:rFonts w:ascii="Times New Roman" w:hAnsi="Times New Roman" w:cs="Times New Roman"/>
          <w:sz w:val="24"/>
          <w:szCs w:val="20"/>
        </w:rPr>
        <w:t>МН4 – наочні методи (презентації результатів виконаних завдань, ілюстрації, відеоматеріали, тощо)</w:t>
      </w:r>
    </w:p>
    <w:p w14:paraId="55B1F7A7" w14:textId="77777777" w:rsidR="00DC1951" w:rsidRPr="00DC1951" w:rsidRDefault="00DC1951" w:rsidP="00DC1951">
      <w:pPr>
        <w:autoSpaceDE w:val="0"/>
        <w:autoSpaceDN w:val="0"/>
        <w:adjustRightInd w:val="0"/>
        <w:spacing w:after="0" w:line="240" w:lineRule="auto"/>
        <w:ind w:firstLineChars="295" w:firstLine="708"/>
        <w:jc w:val="both"/>
        <w:rPr>
          <w:rFonts w:ascii="Times New Roman" w:hAnsi="Times New Roman" w:cs="Times New Roman"/>
          <w:sz w:val="24"/>
          <w:szCs w:val="20"/>
        </w:rPr>
      </w:pPr>
      <w:r w:rsidRPr="00DC1951">
        <w:rPr>
          <w:rFonts w:ascii="Times New Roman" w:hAnsi="Times New Roman" w:cs="Times New Roman"/>
          <w:sz w:val="24"/>
          <w:szCs w:val="20"/>
        </w:rPr>
        <w:t>МН5 – робота з інформаційними ресурсами: з навчально-методичною, науковою, нормативною літературою та інтернет-ресурсами</w:t>
      </w:r>
    </w:p>
    <w:p w14:paraId="27769BCF" w14:textId="77777777" w:rsidR="00DC1951" w:rsidRPr="00DC1951" w:rsidRDefault="00DC1951" w:rsidP="00DC1951">
      <w:pPr>
        <w:autoSpaceDE w:val="0"/>
        <w:autoSpaceDN w:val="0"/>
        <w:adjustRightInd w:val="0"/>
        <w:spacing w:after="0" w:line="240" w:lineRule="auto"/>
        <w:ind w:firstLineChars="295" w:firstLine="708"/>
        <w:jc w:val="both"/>
        <w:rPr>
          <w:rFonts w:ascii="Times New Roman" w:hAnsi="Times New Roman" w:cs="Times New Roman"/>
          <w:sz w:val="24"/>
          <w:szCs w:val="20"/>
        </w:rPr>
      </w:pPr>
      <w:r w:rsidRPr="00DC1951">
        <w:rPr>
          <w:rFonts w:ascii="Times New Roman" w:hAnsi="Times New Roman" w:cs="Times New Roman"/>
          <w:sz w:val="24"/>
          <w:szCs w:val="20"/>
        </w:rPr>
        <w:t>МН7 – самостійна робота над індивідуальним завданням або за програмою навчальної дисципліни</w:t>
      </w:r>
    </w:p>
    <w:p w14:paraId="0C441B62" w14:textId="77777777" w:rsidR="00DC1951" w:rsidRPr="00DC1951" w:rsidRDefault="00DC1951" w:rsidP="00DC1951">
      <w:pPr>
        <w:autoSpaceDE w:val="0"/>
        <w:autoSpaceDN w:val="0"/>
        <w:adjustRightInd w:val="0"/>
        <w:spacing w:after="0" w:line="240" w:lineRule="auto"/>
        <w:ind w:firstLineChars="295" w:firstLine="708"/>
        <w:rPr>
          <w:rFonts w:ascii="Times New Roman" w:hAnsi="Times New Roman" w:cs="Times New Roman"/>
          <w:sz w:val="24"/>
          <w:szCs w:val="20"/>
        </w:rPr>
      </w:pPr>
      <w:r w:rsidRPr="00DC1951">
        <w:rPr>
          <w:rFonts w:ascii="Times New Roman" w:hAnsi="Times New Roman" w:cs="Times New Roman"/>
          <w:sz w:val="24"/>
          <w:szCs w:val="20"/>
        </w:rPr>
        <w:t>МН8 – підготовка тез/доповіді на конференцію.</w:t>
      </w:r>
    </w:p>
    <w:p w14:paraId="2BDB4782" w14:textId="77777777" w:rsidR="00DC1951" w:rsidRPr="00DC1951" w:rsidRDefault="00DC1951" w:rsidP="00DC1951">
      <w:pPr>
        <w:autoSpaceDE w:val="0"/>
        <w:autoSpaceDN w:val="0"/>
        <w:adjustRightInd w:val="0"/>
        <w:spacing w:after="0" w:line="240" w:lineRule="auto"/>
        <w:ind w:firstLineChars="295" w:firstLine="708"/>
        <w:rPr>
          <w:rFonts w:ascii="Times New Roman" w:hAnsi="Times New Roman" w:cs="Times New Roman"/>
          <w:sz w:val="24"/>
          <w:szCs w:val="20"/>
        </w:rPr>
      </w:pPr>
      <w:r w:rsidRPr="00DC1951">
        <w:rPr>
          <w:rFonts w:ascii="Times New Roman" w:hAnsi="Times New Roman" w:cs="Times New Roman"/>
          <w:sz w:val="24"/>
          <w:szCs w:val="20"/>
        </w:rPr>
        <w:t>МН9 – тренінги, коучі, майстер-класи від запрошених стейкхолдерів.</w:t>
      </w:r>
    </w:p>
    <w:p w14:paraId="165315F4" w14:textId="77777777" w:rsidR="00DC1951" w:rsidRPr="00DC1951" w:rsidRDefault="00DC1951" w:rsidP="00DC1951">
      <w:pPr>
        <w:autoSpaceDE w:val="0"/>
        <w:autoSpaceDN w:val="0"/>
        <w:adjustRightInd w:val="0"/>
        <w:spacing w:after="0" w:line="240" w:lineRule="auto"/>
        <w:ind w:firstLineChars="295" w:firstLine="708"/>
        <w:rPr>
          <w:rFonts w:ascii="Times New Roman" w:hAnsi="Times New Roman" w:cs="Times New Roman"/>
          <w:sz w:val="24"/>
          <w:szCs w:val="20"/>
        </w:rPr>
      </w:pPr>
      <w:r w:rsidRPr="00DC1951">
        <w:rPr>
          <w:rFonts w:ascii="Times New Roman" w:hAnsi="Times New Roman" w:cs="Times New Roman"/>
          <w:sz w:val="24"/>
          <w:szCs w:val="20"/>
        </w:rPr>
        <w:t>МН10 – реферативні та пошукові дослідження.</w:t>
      </w:r>
    </w:p>
    <w:p w14:paraId="0C7DEF4F" w14:textId="77777777" w:rsidR="002E699C" w:rsidRDefault="002E699C" w:rsidP="002E699C">
      <w:pPr>
        <w:pStyle w:val="a3"/>
        <w:spacing w:before="0" w:beforeAutospacing="0" w:after="0" w:afterAutospacing="0"/>
        <w:ind w:firstLine="709"/>
        <w:rPr>
          <w:rFonts w:eastAsia="+mn-ea"/>
          <w:bCs/>
          <w:color w:val="000000"/>
          <w:kern w:val="24"/>
          <w:szCs w:val="32"/>
        </w:rPr>
      </w:pPr>
    </w:p>
    <w:p w14:paraId="56526FFB" w14:textId="77777777" w:rsidR="002E699C" w:rsidRPr="00B7029D" w:rsidRDefault="002E699C" w:rsidP="000B039C">
      <w:pPr>
        <w:spacing w:after="0"/>
        <w:rPr>
          <w:rFonts w:ascii="Times New Roman" w:hAnsi="Times New Roman" w:cs="Times New Roman"/>
          <w:b/>
          <w:sz w:val="24"/>
        </w:rPr>
      </w:pPr>
      <w:r w:rsidRPr="00B7029D">
        <w:rPr>
          <w:rFonts w:ascii="Times New Roman" w:hAnsi="Times New Roman" w:cs="Times New Roman"/>
          <w:b/>
          <w:sz w:val="24"/>
        </w:rPr>
        <w:t>Методи оцінювання</w:t>
      </w:r>
    </w:p>
    <w:p w14:paraId="339ED88F" w14:textId="77777777" w:rsidR="00DC1951" w:rsidRPr="00DC1951" w:rsidRDefault="00DC1951" w:rsidP="000B039C">
      <w:pPr>
        <w:pStyle w:val="Style7"/>
        <w:widowControl/>
        <w:ind w:firstLineChars="294" w:firstLine="706"/>
        <w:jc w:val="both"/>
        <w:rPr>
          <w:rStyle w:val="FontStyle25"/>
        </w:rPr>
      </w:pPr>
      <w:r w:rsidRPr="00DC1951">
        <w:rPr>
          <w:rStyle w:val="FontStyle25"/>
        </w:rPr>
        <w:t xml:space="preserve">Методами </w:t>
      </w:r>
      <w:r w:rsidRPr="00DC1951">
        <w:t>оцінювання та</w:t>
      </w:r>
      <w:r w:rsidRPr="00DC1951">
        <w:rPr>
          <w:b/>
        </w:rPr>
        <w:t xml:space="preserve"> </w:t>
      </w:r>
      <w:r w:rsidRPr="00DC1951">
        <w:rPr>
          <w:rStyle w:val="FontStyle25"/>
        </w:rPr>
        <w:t>демонстрування результатів навчання можуть бути:</w:t>
      </w:r>
    </w:p>
    <w:p w14:paraId="6FE6C0C2" w14:textId="77777777" w:rsidR="00DC1951" w:rsidRPr="00DC1951" w:rsidRDefault="00DC1951" w:rsidP="00DC1951">
      <w:pPr>
        <w:autoSpaceDE w:val="0"/>
        <w:autoSpaceDN w:val="0"/>
        <w:adjustRightInd w:val="0"/>
        <w:spacing w:after="0" w:line="240" w:lineRule="auto"/>
        <w:ind w:firstLineChars="296" w:firstLine="710"/>
        <w:rPr>
          <w:rFonts w:ascii="Times New Roman" w:hAnsi="Times New Roman" w:cs="Times New Roman"/>
          <w:sz w:val="24"/>
          <w:szCs w:val="20"/>
        </w:rPr>
      </w:pPr>
      <w:r w:rsidRPr="00DC1951">
        <w:rPr>
          <w:rFonts w:ascii="Times New Roman" w:hAnsi="Times New Roman" w:cs="Times New Roman"/>
          <w:sz w:val="24"/>
          <w:szCs w:val="20"/>
        </w:rPr>
        <w:t>МО1 – контрольні роботи (тематичні, модульні).</w:t>
      </w:r>
    </w:p>
    <w:p w14:paraId="027DD861" w14:textId="77777777" w:rsidR="00DC1951" w:rsidRPr="00DC1951" w:rsidRDefault="00DC1951" w:rsidP="00DC1951">
      <w:pPr>
        <w:autoSpaceDE w:val="0"/>
        <w:autoSpaceDN w:val="0"/>
        <w:adjustRightInd w:val="0"/>
        <w:spacing w:after="0" w:line="240" w:lineRule="auto"/>
        <w:ind w:firstLineChars="296" w:firstLine="710"/>
        <w:rPr>
          <w:rFonts w:ascii="Times New Roman" w:hAnsi="Times New Roman" w:cs="Times New Roman"/>
          <w:sz w:val="24"/>
          <w:szCs w:val="20"/>
        </w:rPr>
      </w:pPr>
      <w:r w:rsidRPr="00DC1951">
        <w:rPr>
          <w:rFonts w:ascii="Times New Roman" w:hAnsi="Times New Roman" w:cs="Times New Roman"/>
          <w:sz w:val="24"/>
          <w:szCs w:val="20"/>
        </w:rPr>
        <w:t xml:space="preserve">МО2 – тести, опитування, самостійні роботи за індивідуальними завданнями. </w:t>
      </w:r>
    </w:p>
    <w:p w14:paraId="30E2A521" w14:textId="77777777" w:rsidR="00DC1951" w:rsidRPr="00DC1951" w:rsidRDefault="00DC1951" w:rsidP="00DC1951">
      <w:pPr>
        <w:autoSpaceDE w:val="0"/>
        <w:autoSpaceDN w:val="0"/>
        <w:adjustRightInd w:val="0"/>
        <w:spacing w:after="0" w:line="240" w:lineRule="auto"/>
        <w:ind w:firstLineChars="296" w:firstLine="710"/>
        <w:rPr>
          <w:rFonts w:ascii="Times New Roman" w:hAnsi="Times New Roman" w:cs="Times New Roman"/>
          <w:sz w:val="24"/>
          <w:szCs w:val="20"/>
        </w:rPr>
      </w:pPr>
      <w:r w:rsidRPr="00DC1951">
        <w:rPr>
          <w:rFonts w:ascii="Times New Roman" w:hAnsi="Times New Roman" w:cs="Times New Roman"/>
          <w:sz w:val="24"/>
          <w:szCs w:val="20"/>
        </w:rPr>
        <w:t>МО3 – захист бізнес-кейсів, результатів досліджень</w:t>
      </w:r>
    </w:p>
    <w:p w14:paraId="01E5BD0F" w14:textId="77777777" w:rsidR="00DC1951" w:rsidRPr="00DC1951" w:rsidRDefault="00DC1951" w:rsidP="00DC1951">
      <w:pPr>
        <w:autoSpaceDE w:val="0"/>
        <w:autoSpaceDN w:val="0"/>
        <w:adjustRightInd w:val="0"/>
        <w:spacing w:after="0" w:line="240" w:lineRule="auto"/>
        <w:ind w:firstLineChars="296" w:firstLine="710"/>
        <w:rPr>
          <w:rFonts w:ascii="Times New Roman" w:hAnsi="Times New Roman" w:cs="Times New Roman"/>
          <w:sz w:val="24"/>
          <w:szCs w:val="20"/>
        </w:rPr>
      </w:pPr>
      <w:r w:rsidRPr="00DC1951">
        <w:rPr>
          <w:rFonts w:ascii="Times New Roman" w:hAnsi="Times New Roman" w:cs="Times New Roman"/>
          <w:sz w:val="24"/>
          <w:szCs w:val="20"/>
        </w:rPr>
        <w:t>МО4 – аналітичні звіти, реферати, тези доповідей, статті</w:t>
      </w:r>
    </w:p>
    <w:p w14:paraId="6592994D" w14:textId="77777777" w:rsidR="00DC1951" w:rsidRPr="00DC1951" w:rsidRDefault="00DC1951" w:rsidP="00DC1951">
      <w:pPr>
        <w:autoSpaceDE w:val="0"/>
        <w:autoSpaceDN w:val="0"/>
        <w:adjustRightInd w:val="0"/>
        <w:spacing w:after="0" w:line="240" w:lineRule="auto"/>
        <w:ind w:firstLineChars="296" w:firstLine="710"/>
        <w:rPr>
          <w:rFonts w:ascii="Times New Roman" w:hAnsi="Times New Roman" w:cs="Times New Roman"/>
          <w:sz w:val="24"/>
          <w:szCs w:val="20"/>
        </w:rPr>
      </w:pPr>
      <w:r w:rsidRPr="00DC1951">
        <w:rPr>
          <w:rFonts w:ascii="Times New Roman" w:hAnsi="Times New Roman" w:cs="Times New Roman"/>
          <w:sz w:val="24"/>
          <w:szCs w:val="20"/>
        </w:rPr>
        <w:t>МО5 – презентації результатів виконання завдань</w:t>
      </w:r>
    </w:p>
    <w:p w14:paraId="4410094C" w14:textId="77777777" w:rsidR="00DC1951" w:rsidRPr="00DC1951" w:rsidRDefault="00DC1951" w:rsidP="00DC1951">
      <w:pPr>
        <w:autoSpaceDE w:val="0"/>
        <w:autoSpaceDN w:val="0"/>
        <w:adjustRightInd w:val="0"/>
        <w:spacing w:after="0" w:line="240" w:lineRule="auto"/>
        <w:ind w:firstLineChars="296" w:firstLine="710"/>
        <w:rPr>
          <w:rFonts w:ascii="Times New Roman" w:hAnsi="Times New Roman" w:cs="Times New Roman"/>
          <w:sz w:val="24"/>
          <w:szCs w:val="20"/>
        </w:rPr>
      </w:pPr>
      <w:r w:rsidRPr="00DC1951">
        <w:rPr>
          <w:rFonts w:ascii="Times New Roman" w:hAnsi="Times New Roman" w:cs="Times New Roman"/>
          <w:sz w:val="24"/>
          <w:szCs w:val="20"/>
        </w:rPr>
        <w:t>МО7 – презентація власного підготовленого кейсу, який складений на основі реальних сценаріїв і стратегій розвитку компаній, інноваційних регіонів.</w:t>
      </w:r>
    </w:p>
    <w:p w14:paraId="36418FC9" w14:textId="77777777" w:rsidR="00DC1951" w:rsidRPr="00DC1951" w:rsidRDefault="00DC1951" w:rsidP="00DC1951">
      <w:pPr>
        <w:autoSpaceDE w:val="0"/>
        <w:autoSpaceDN w:val="0"/>
        <w:adjustRightInd w:val="0"/>
        <w:spacing w:after="0" w:line="240" w:lineRule="auto"/>
        <w:ind w:firstLineChars="296" w:firstLine="710"/>
        <w:jc w:val="both"/>
        <w:rPr>
          <w:rFonts w:ascii="Times New Roman" w:hAnsi="Times New Roman" w:cs="Times New Roman"/>
          <w:sz w:val="32"/>
        </w:rPr>
      </w:pPr>
      <w:r w:rsidRPr="00DC1951">
        <w:rPr>
          <w:rFonts w:ascii="Times New Roman" w:hAnsi="Times New Roman" w:cs="Times New Roman"/>
          <w:sz w:val="24"/>
          <w:szCs w:val="20"/>
        </w:rPr>
        <w:t xml:space="preserve">МО8 – підсумковий контроль – </w:t>
      </w:r>
      <w:r>
        <w:rPr>
          <w:rFonts w:ascii="Times New Roman" w:hAnsi="Times New Roman" w:cs="Times New Roman"/>
          <w:sz w:val="24"/>
          <w:szCs w:val="20"/>
        </w:rPr>
        <w:t>залік</w:t>
      </w:r>
      <w:r w:rsidRPr="00DC1951">
        <w:rPr>
          <w:rFonts w:ascii="Times New Roman" w:hAnsi="Times New Roman" w:cs="Times New Roman"/>
          <w:sz w:val="24"/>
          <w:szCs w:val="20"/>
        </w:rPr>
        <w:t xml:space="preserve"> (у тестовій формі)</w:t>
      </w:r>
    </w:p>
    <w:p w14:paraId="4AFE700F" w14:textId="77777777" w:rsidR="00C5049C" w:rsidRDefault="00C5049C" w:rsidP="00457018">
      <w:pPr>
        <w:pStyle w:val="a3"/>
        <w:spacing w:before="0" w:beforeAutospacing="0" w:after="0" w:afterAutospacing="0"/>
        <w:ind w:firstLine="709"/>
        <w:jc w:val="both"/>
        <w:rPr>
          <w:rFonts w:eastAsia="+mn-ea"/>
          <w:b/>
          <w:bCs/>
          <w:color w:val="000000"/>
          <w:kern w:val="24"/>
        </w:rPr>
      </w:pPr>
    </w:p>
    <w:p w14:paraId="67CC56EC" w14:textId="1755A097" w:rsidR="00457018" w:rsidRDefault="00457018" w:rsidP="00457018">
      <w:pPr>
        <w:pStyle w:val="a3"/>
        <w:spacing w:before="0" w:beforeAutospacing="0" w:after="0" w:afterAutospacing="0"/>
        <w:ind w:firstLine="709"/>
        <w:jc w:val="both"/>
        <w:rPr>
          <w:rFonts w:eastAsia="+mn-ea"/>
          <w:b/>
          <w:bCs/>
          <w:color w:val="000000"/>
          <w:kern w:val="24"/>
        </w:rPr>
      </w:pPr>
      <w:r w:rsidRPr="00735DB7">
        <w:rPr>
          <w:rFonts w:eastAsia="+mn-ea"/>
          <w:b/>
          <w:bCs/>
          <w:color w:val="000000"/>
          <w:kern w:val="24"/>
        </w:rPr>
        <w:t>Критерії оцінювання поточного та підсумкового контролю</w:t>
      </w:r>
    </w:p>
    <w:p w14:paraId="2A67C6F0" w14:textId="77777777" w:rsidR="00457018" w:rsidRPr="00DC1951" w:rsidRDefault="00457018" w:rsidP="00457018">
      <w:pPr>
        <w:pBdr>
          <w:top w:val="nil"/>
          <w:left w:val="nil"/>
          <w:bottom w:val="nil"/>
          <w:right w:val="nil"/>
          <w:between w:val="nil"/>
        </w:pBdr>
        <w:tabs>
          <w:tab w:val="left" w:pos="709"/>
        </w:tabs>
        <w:spacing w:after="0" w:line="240" w:lineRule="auto"/>
        <w:ind w:firstLine="709"/>
        <w:jc w:val="both"/>
        <w:rPr>
          <w:rFonts w:ascii="Times New Roman" w:hAnsi="Times New Roman" w:cs="Times New Roman"/>
          <w:color w:val="000000"/>
          <w:sz w:val="24"/>
        </w:rPr>
      </w:pPr>
      <w:r w:rsidRPr="00DC1951">
        <w:rPr>
          <w:rFonts w:ascii="Times New Roman" w:hAnsi="Times New Roman" w:cs="Times New Roman"/>
          <w:i/>
          <w:color w:val="000000"/>
          <w:sz w:val="24"/>
        </w:rPr>
        <w:t>Критерієм успішного проходження здобувачем освіти підсумкового оцінювання може бути досягнення ним мінімальних порогових рівнів оцінок за кожним запланованим результатом навчання освітньої компоненти.</w:t>
      </w:r>
    </w:p>
    <w:p w14:paraId="583CBD7B" w14:textId="77777777" w:rsidR="00457018" w:rsidRPr="00DC1951" w:rsidRDefault="00457018" w:rsidP="00457018">
      <w:pPr>
        <w:spacing w:after="0" w:line="240" w:lineRule="auto"/>
        <w:ind w:firstLine="709"/>
        <w:jc w:val="both"/>
        <w:rPr>
          <w:rFonts w:ascii="Times New Roman" w:hAnsi="Times New Roman" w:cs="Times New Roman"/>
          <w:sz w:val="24"/>
        </w:rPr>
      </w:pPr>
      <w:r w:rsidRPr="00DC1951">
        <w:rPr>
          <w:rFonts w:ascii="Times New Roman" w:hAnsi="Times New Roman" w:cs="Times New Roman"/>
          <w:sz w:val="24"/>
        </w:rPr>
        <w:t xml:space="preserve">Контрольні заходи включають поточний та підсумковий контроль знань студента. Поточний контроль здійснюється під час проведення практичних та інших видів занять, самостійної роботи і має на меті перевірку рівня підготовленості студента до виконання конкретної роботи. Підсумковий контроль проводиться з метою оцінки результатів навчання на завершальному етапі. </w:t>
      </w:r>
    </w:p>
    <w:p w14:paraId="2D3DF353" w14:textId="77777777" w:rsidR="00457018" w:rsidRPr="00DC1951" w:rsidRDefault="00457018" w:rsidP="00457018">
      <w:pPr>
        <w:spacing w:after="0" w:line="240" w:lineRule="auto"/>
        <w:ind w:firstLine="709"/>
        <w:jc w:val="both"/>
        <w:rPr>
          <w:rFonts w:ascii="Times New Roman" w:hAnsi="Times New Roman" w:cs="Times New Roman"/>
          <w:sz w:val="24"/>
        </w:rPr>
      </w:pPr>
      <w:r w:rsidRPr="00DC1951">
        <w:rPr>
          <w:rFonts w:ascii="Times New Roman" w:hAnsi="Times New Roman" w:cs="Times New Roman"/>
          <w:sz w:val="24"/>
        </w:rPr>
        <w:lastRenderedPageBreak/>
        <w:t>Загальна кількість балів, яку студент може отримати у процесі вивчення дисципліни протягом семестру, становить 100 балів, з яких 60 балів студент набирає при поточних видах контролю і 40 балів – у процесі підсумкового виду контролю (</w:t>
      </w:r>
      <w:r>
        <w:rPr>
          <w:rFonts w:ascii="Times New Roman" w:hAnsi="Times New Roman" w:cs="Times New Roman"/>
          <w:sz w:val="24"/>
        </w:rPr>
        <w:t>іспиту</w:t>
      </w:r>
      <w:r w:rsidRPr="00DC1951">
        <w:rPr>
          <w:rFonts w:ascii="Times New Roman" w:hAnsi="Times New Roman" w:cs="Times New Roman"/>
          <w:sz w:val="24"/>
        </w:rPr>
        <w:t xml:space="preserve">). </w:t>
      </w:r>
    </w:p>
    <w:p w14:paraId="3CAC7040" w14:textId="0D327C59" w:rsidR="00457018" w:rsidRPr="00DC1951" w:rsidRDefault="00457018" w:rsidP="00457018">
      <w:pPr>
        <w:spacing w:after="0" w:line="240" w:lineRule="auto"/>
        <w:ind w:firstLine="709"/>
        <w:jc w:val="both"/>
        <w:rPr>
          <w:rFonts w:ascii="Times New Roman" w:hAnsi="Times New Roman" w:cs="Times New Roman"/>
          <w:sz w:val="24"/>
        </w:rPr>
      </w:pPr>
      <w:r w:rsidRPr="00DC1951">
        <w:rPr>
          <w:rFonts w:ascii="Times New Roman" w:hAnsi="Times New Roman" w:cs="Times New Roman"/>
          <w:sz w:val="24"/>
        </w:rPr>
        <w:t xml:space="preserve">Кількість балів за кожний навчальний елемент виводиться із суми поточних видів контролю. Кількість балів за змістовний модуль дорівнює сумі балів, отриманих за навчальні елементи даного модуля. Максимальна кількість балів складає: за 1 змістовий модуль – </w:t>
      </w:r>
      <w:r>
        <w:rPr>
          <w:rFonts w:ascii="Times New Roman" w:hAnsi="Times New Roman" w:cs="Times New Roman"/>
          <w:sz w:val="24"/>
        </w:rPr>
        <w:t>30</w:t>
      </w:r>
      <w:r w:rsidRPr="00DC1951">
        <w:rPr>
          <w:rFonts w:ascii="Times New Roman" w:hAnsi="Times New Roman" w:cs="Times New Roman"/>
          <w:sz w:val="24"/>
        </w:rPr>
        <w:t xml:space="preserve">; за 2 змістовий модуль – </w:t>
      </w:r>
      <w:r>
        <w:rPr>
          <w:rFonts w:ascii="Times New Roman" w:hAnsi="Times New Roman" w:cs="Times New Roman"/>
          <w:sz w:val="24"/>
        </w:rPr>
        <w:t>30</w:t>
      </w:r>
      <w:r w:rsidRPr="00DC1951">
        <w:rPr>
          <w:rFonts w:ascii="Times New Roman" w:hAnsi="Times New Roman" w:cs="Times New Roman"/>
          <w:sz w:val="24"/>
        </w:rPr>
        <w:t xml:space="preserve"> балів.</w:t>
      </w:r>
    </w:p>
    <w:p w14:paraId="3E5B0A76" w14:textId="77777777" w:rsidR="00457018" w:rsidRPr="00DC1951" w:rsidRDefault="00457018" w:rsidP="00457018">
      <w:pPr>
        <w:spacing w:after="0" w:line="240" w:lineRule="auto"/>
        <w:ind w:firstLine="709"/>
        <w:jc w:val="both"/>
        <w:rPr>
          <w:rFonts w:ascii="Times New Roman" w:hAnsi="Times New Roman" w:cs="Times New Roman"/>
          <w:sz w:val="24"/>
        </w:rPr>
      </w:pPr>
      <w:r w:rsidRPr="00DC1951">
        <w:rPr>
          <w:rFonts w:ascii="Times New Roman" w:hAnsi="Times New Roman" w:cs="Times New Roman"/>
          <w:sz w:val="24"/>
        </w:rPr>
        <w:t xml:space="preserve">Якщо студент за власною ініціативою, бажанням, крім обов’язкових видів контролю (60 балів), виконує додаткові види роботи (реферати, ІНДЗ, розв’язання додаткових завдань) при цьому набравши додатково не менше 30 балів, може отримати оцінку за </w:t>
      </w:r>
      <w:r>
        <w:rPr>
          <w:rFonts w:ascii="Times New Roman" w:hAnsi="Times New Roman" w:cs="Times New Roman"/>
          <w:sz w:val="24"/>
        </w:rPr>
        <w:t xml:space="preserve">іспит </w:t>
      </w:r>
      <w:r w:rsidRPr="00DC1951">
        <w:rPr>
          <w:rFonts w:ascii="Times New Roman" w:hAnsi="Times New Roman" w:cs="Times New Roman"/>
          <w:sz w:val="24"/>
        </w:rPr>
        <w:t>автоматично.</w:t>
      </w:r>
    </w:p>
    <w:p w14:paraId="65372DBE" w14:textId="77777777" w:rsidR="00457018" w:rsidRPr="00744212" w:rsidRDefault="00457018" w:rsidP="00F638E8">
      <w:pPr>
        <w:spacing w:after="0" w:line="240" w:lineRule="auto"/>
        <w:ind w:firstLine="709"/>
        <w:jc w:val="center"/>
        <w:rPr>
          <w:rFonts w:ascii="Times New Roman" w:hAnsi="Times New Roman" w:cs="Times New Roman"/>
          <w:b/>
          <w:bCs/>
          <w:color w:val="000000" w:themeColor="text1"/>
          <w:kern w:val="24"/>
          <w:sz w:val="24"/>
          <w:szCs w:val="24"/>
        </w:rPr>
      </w:pPr>
      <w:r w:rsidRPr="00744212">
        <w:rPr>
          <w:rFonts w:ascii="Times New Roman" w:hAnsi="Times New Roman" w:cs="Times New Roman"/>
          <w:b/>
          <w:bCs/>
          <w:color w:val="000000" w:themeColor="text1"/>
          <w:kern w:val="24"/>
          <w:sz w:val="24"/>
          <w:szCs w:val="24"/>
        </w:rPr>
        <w:t>Розподіл балів, які отримують здобувачі</w:t>
      </w:r>
    </w:p>
    <w:tbl>
      <w:tblPr>
        <w:tblpPr w:leftFromText="180" w:rightFromText="180" w:vertAnchor="text" w:horzAnchor="margin" w:tblpXSpec="right" w:tblpY="1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
        <w:gridCol w:w="483"/>
        <w:gridCol w:w="483"/>
        <w:gridCol w:w="483"/>
        <w:gridCol w:w="483"/>
        <w:gridCol w:w="483"/>
        <w:gridCol w:w="483"/>
        <w:gridCol w:w="483"/>
        <w:gridCol w:w="483"/>
        <w:gridCol w:w="603"/>
        <w:gridCol w:w="603"/>
        <w:gridCol w:w="603"/>
        <w:gridCol w:w="1776"/>
        <w:gridCol w:w="1697"/>
      </w:tblGrid>
      <w:tr w:rsidR="00457018" w:rsidRPr="00744212" w14:paraId="4546AEBB" w14:textId="77777777" w:rsidTr="004D47AC">
        <w:tc>
          <w:tcPr>
            <w:tcW w:w="0" w:type="auto"/>
            <w:gridSpan w:val="12"/>
            <w:vAlign w:val="center"/>
          </w:tcPr>
          <w:p w14:paraId="10E2B1B6" w14:textId="77777777" w:rsidR="00457018" w:rsidRPr="00744212" w:rsidRDefault="00457018" w:rsidP="004D47AC">
            <w:pPr>
              <w:spacing w:after="0" w:line="240" w:lineRule="auto"/>
              <w:jc w:val="center"/>
              <w:rPr>
                <w:rFonts w:ascii="Times New Roman" w:eastAsia="Times New Roman" w:hAnsi="Times New Roman" w:cs="Times New Roman"/>
                <w:sz w:val="24"/>
                <w:szCs w:val="24"/>
                <w:lang w:eastAsia="ru-RU"/>
              </w:rPr>
            </w:pPr>
            <w:bookmarkStart w:id="3" w:name="_Hlk54878459"/>
            <w:r w:rsidRPr="00744212">
              <w:rPr>
                <w:rFonts w:ascii="Times New Roman" w:eastAsia="Times New Roman" w:hAnsi="Times New Roman" w:cs="Times New Roman"/>
                <w:sz w:val="24"/>
                <w:szCs w:val="24"/>
                <w:lang w:eastAsia="ru-RU"/>
              </w:rPr>
              <w:t>Поточне оцінювання (аудиторна та самостійна робота)</w:t>
            </w:r>
          </w:p>
        </w:tc>
        <w:tc>
          <w:tcPr>
            <w:tcW w:w="0" w:type="auto"/>
            <w:vMerge w:val="restart"/>
            <w:vAlign w:val="center"/>
          </w:tcPr>
          <w:p w14:paraId="63C844DE"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sz w:val="24"/>
                <w:szCs w:val="24"/>
                <w:lang w:eastAsia="ru-RU"/>
              </w:rPr>
              <w:t>Кількість балів (екзамен)</w:t>
            </w:r>
          </w:p>
        </w:tc>
        <w:tc>
          <w:tcPr>
            <w:tcW w:w="0" w:type="auto"/>
            <w:vMerge w:val="restart"/>
            <w:vAlign w:val="center"/>
          </w:tcPr>
          <w:p w14:paraId="1506E9DE"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sz w:val="24"/>
                <w:szCs w:val="24"/>
                <w:lang w:eastAsia="ru-RU"/>
              </w:rPr>
              <w:t>Сумарна кількість балів</w:t>
            </w:r>
          </w:p>
        </w:tc>
      </w:tr>
      <w:tr w:rsidR="00457018" w:rsidRPr="00744212" w14:paraId="6DE7FE29" w14:textId="77777777" w:rsidTr="004D47AC">
        <w:tc>
          <w:tcPr>
            <w:tcW w:w="0" w:type="auto"/>
            <w:gridSpan w:val="6"/>
            <w:vAlign w:val="center"/>
          </w:tcPr>
          <w:p w14:paraId="43AA27E8" w14:textId="77777777" w:rsidR="00457018" w:rsidRPr="00744212" w:rsidRDefault="00457018" w:rsidP="004D47AC">
            <w:pPr>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Змістовий модуль 1</w:t>
            </w:r>
          </w:p>
          <w:p w14:paraId="71C9BF4D" w14:textId="77777777" w:rsidR="00457018" w:rsidRPr="00744212" w:rsidRDefault="00457018" w:rsidP="004D47AC">
            <w:pPr>
              <w:tabs>
                <w:tab w:val="left" w:pos="2681"/>
              </w:tabs>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(30 балів)</w:t>
            </w:r>
          </w:p>
        </w:tc>
        <w:tc>
          <w:tcPr>
            <w:tcW w:w="0" w:type="auto"/>
            <w:gridSpan w:val="6"/>
            <w:vAlign w:val="center"/>
          </w:tcPr>
          <w:p w14:paraId="63BCECE0" w14:textId="77777777" w:rsidR="00457018" w:rsidRPr="00744212" w:rsidRDefault="00457018" w:rsidP="004D47AC">
            <w:pPr>
              <w:tabs>
                <w:tab w:val="left" w:pos="2681"/>
              </w:tabs>
              <w:spacing w:after="0" w:line="240" w:lineRule="auto"/>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Змістовий модуль 2</w:t>
            </w:r>
          </w:p>
          <w:p w14:paraId="61D8299C"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sz w:val="24"/>
                <w:szCs w:val="24"/>
                <w:lang w:eastAsia="ru-RU"/>
              </w:rPr>
              <w:t>(30 балів)</w:t>
            </w:r>
          </w:p>
        </w:tc>
        <w:tc>
          <w:tcPr>
            <w:tcW w:w="0" w:type="auto"/>
            <w:vMerge/>
            <w:vAlign w:val="center"/>
          </w:tcPr>
          <w:p w14:paraId="3CC13684" w14:textId="77777777" w:rsidR="00457018" w:rsidRPr="00744212" w:rsidRDefault="00457018" w:rsidP="004D47AC">
            <w:pPr>
              <w:spacing w:after="0" w:line="240" w:lineRule="auto"/>
              <w:jc w:val="center"/>
              <w:rPr>
                <w:rFonts w:ascii="Times New Roman" w:eastAsia="Times New Roman" w:hAnsi="Times New Roman" w:cs="Times New Roman"/>
                <w:b/>
                <w:bCs/>
                <w:sz w:val="24"/>
                <w:szCs w:val="24"/>
                <w:lang w:eastAsia="ru-RU"/>
              </w:rPr>
            </w:pPr>
          </w:p>
        </w:tc>
        <w:tc>
          <w:tcPr>
            <w:tcW w:w="0" w:type="auto"/>
            <w:vMerge/>
            <w:vAlign w:val="center"/>
          </w:tcPr>
          <w:p w14:paraId="5B552E8F" w14:textId="77777777" w:rsidR="00457018" w:rsidRPr="00744212" w:rsidRDefault="00457018" w:rsidP="004D47AC">
            <w:pPr>
              <w:spacing w:after="0" w:line="240" w:lineRule="auto"/>
              <w:jc w:val="center"/>
              <w:rPr>
                <w:rFonts w:ascii="Times New Roman" w:eastAsia="Times New Roman" w:hAnsi="Times New Roman" w:cs="Times New Roman"/>
                <w:b/>
                <w:bCs/>
                <w:sz w:val="24"/>
                <w:szCs w:val="24"/>
                <w:lang w:eastAsia="ru-RU"/>
              </w:rPr>
            </w:pPr>
          </w:p>
        </w:tc>
      </w:tr>
      <w:tr w:rsidR="00457018" w:rsidRPr="00744212" w14:paraId="2910A9F3" w14:textId="77777777" w:rsidTr="004D47AC">
        <w:tc>
          <w:tcPr>
            <w:tcW w:w="0" w:type="auto"/>
            <w:vAlign w:val="center"/>
          </w:tcPr>
          <w:p w14:paraId="780E5F68"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bCs/>
                <w:sz w:val="24"/>
                <w:szCs w:val="24"/>
                <w:lang w:eastAsia="ru-RU"/>
              </w:rPr>
              <w:t>Т1</w:t>
            </w:r>
          </w:p>
        </w:tc>
        <w:tc>
          <w:tcPr>
            <w:tcW w:w="0" w:type="auto"/>
            <w:vAlign w:val="center"/>
          </w:tcPr>
          <w:p w14:paraId="5A6F0401"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bCs/>
                <w:sz w:val="24"/>
                <w:szCs w:val="24"/>
                <w:lang w:eastAsia="ru-RU"/>
              </w:rPr>
              <w:t>Т2</w:t>
            </w:r>
          </w:p>
        </w:tc>
        <w:tc>
          <w:tcPr>
            <w:tcW w:w="0" w:type="auto"/>
            <w:vAlign w:val="center"/>
          </w:tcPr>
          <w:p w14:paraId="6FF97181"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bCs/>
                <w:sz w:val="24"/>
                <w:szCs w:val="24"/>
                <w:lang w:eastAsia="ru-RU"/>
              </w:rPr>
              <w:t>Т3</w:t>
            </w:r>
          </w:p>
        </w:tc>
        <w:tc>
          <w:tcPr>
            <w:tcW w:w="0" w:type="auto"/>
            <w:vAlign w:val="center"/>
          </w:tcPr>
          <w:p w14:paraId="4F844538"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bCs/>
                <w:sz w:val="24"/>
                <w:szCs w:val="24"/>
                <w:lang w:eastAsia="ru-RU"/>
              </w:rPr>
              <w:t>Т4</w:t>
            </w:r>
          </w:p>
        </w:tc>
        <w:tc>
          <w:tcPr>
            <w:tcW w:w="0" w:type="auto"/>
            <w:vAlign w:val="center"/>
          </w:tcPr>
          <w:p w14:paraId="206049CA"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bCs/>
                <w:sz w:val="24"/>
                <w:szCs w:val="24"/>
                <w:lang w:eastAsia="ru-RU"/>
              </w:rPr>
              <w:t>Т5</w:t>
            </w:r>
          </w:p>
        </w:tc>
        <w:tc>
          <w:tcPr>
            <w:tcW w:w="0" w:type="auto"/>
            <w:vAlign w:val="center"/>
          </w:tcPr>
          <w:p w14:paraId="28FB990F"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bCs/>
                <w:sz w:val="24"/>
                <w:szCs w:val="24"/>
                <w:lang w:eastAsia="ru-RU"/>
              </w:rPr>
              <w:t>Т6</w:t>
            </w:r>
          </w:p>
        </w:tc>
        <w:tc>
          <w:tcPr>
            <w:tcW w:w="0" w:type="auto"/>
            <w:vAlign w:val="center"/>
          </w:tcPr>
          <w:p w14:paraId="572BA3A6"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bCs/>
                <w:sz w:val="24"/>
                <w:szCs w:val="24"/>
                <w:lang w:eastAsia="ru-RU"/>
              </w:rPr>
              <w:t>Т7</w:t>
            </w:r>
          </w:p>
        </w:tc>
        <w:tc>
          <w:tcPr>
            <w:tcW w:w="0" w:type="auto"/>
            <w:vAlign w:val="center"/>
          </w:tcPr>
          <w:p w14:paraId="4031F0EB"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bCs/>
                <w:sz w:val="24"/>
                <w:szCs w:val="24"/>
                <w:lang w:eastAsia="ru-RU"/>
              </w:rPr>
              <w:t>Т8</w:t>
            </w:r>
          </w:p>
        </w:tc>
        <w:tc>
          <w:tcPr>
            <w:tcW w:w="0" w:type="auto"/>
            <w:vAlign w:val="center"/>
          </w:tcPr>
          <w:p w14:paraId="56F44A80"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bCs/>
                <w:sz w:val="24"/>
                <w:szCs w:val="24"/>
                <w:lang w:eastAsia="ru-RU"/>
              </w:rPr>
              <w:t>Т9</w:t>
            </w:r>
          </w:p>
        </w:tc>
        <w:tc>
          <w:tcPr>
            <w:tcW w:w="0" w:type="auto"/>
            <w:vAlign w:val="center"/>
          </w:tcPr>
          <w:p w14:paraId="74DAF640"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bCs/>
                <w:sz w:val="24"/>
                <w:szCs w:val="24"/>
                <w:lang w:eastAsia="ru-RU"/>
              </w:rPr>
              <w:t>Т10</w:t>
            </w:r>
          </w:p>
        </w:tc>
        <w:tc>
          <w:tcPr>
            <w:tcW w:w="0" w:type="auto"/>
            <w:vAlign w:val="center"/>
          </w:tcPr>
          <w:p w14:paraId="0F25E8B8"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bCs/>
                <w:sz w:val="24"/>
                <w:szCs w:val="24"/>
                <w:lang w:eastAsia="ru-RU"/>
              </w:rPr>
              <w:t>Т11</w:t>
            </w:r>
          </w:p>
        </w:tc>
        <w:tc>
          <w:tcPr>
            <w:tcW w:w="0" w:type="auto"/>
            <w:vAlign w:val="center"/>
          </w:tcPr>
          <w:p w14:paraId="3C5D8AE0"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bCs/>
                <w:sz w:val="24"/>
                <w:szCs w:val="24"/>
                <w:lang w:eastAsia="ru-RU"/>
              </w:rPr>
              <w:t>Т12</w:t>
            </w:r>
          </w:p>
        </w:tc>
        <w:tc>
          <w:tcPr>
            <w:tcW w:w="0" w:type="auto"/>
            <w:vMerge/>
            <w:vAlign w:val="center"/>
          </w:tcPr>
          <w:p w14:paraId="6BA57768"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p>
        </w:tc>
        <w:tc>
          <w:tcPr>
            <w:tcW w:w="0" w:type="auto"/>
            <w:vMerge/>
            <w:vAlign w:val="center"/>
          </w:tcPr>
          <w:p w14:paraId="45E2CE49"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p>
        </w:tc>
      </w:tr>
      <w:tr w:rsidR="00457018" w:rsidRPr="00744212" w14:paraId="2F7585B4" w14:textId="77777777" w:rsidTr="004D47AC">
        <w:tc>
          <w:tcPr>
            <w:tcW w:w="0" w:type="auto"/>
            <w:vAlign w:val="center"/>
          </w:tcPr>
          <w:p w14:paraId="7F54AA89"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bCs/>
                <w:sz w:val="24"/>
                <w:szCs w:val="24"/>
                <w:lang w:eastAsia="ru-RU"/>
              </w:rPr>
              <w:t>5</w:t>
            </w:r>
          </w:p>
        </w:tc>
        <w:tc>
          <w:tcPr>
            <w:tcW w:w="0" w:type="auto"/>
            <w:vAlign w:val="center"/>
          </w:tcPr>
          <w:p w14:paraId="6E1F531C"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bCs/>
                <w:sz w:val="24"/>
                <w:szCs w:val="24"/>
                <w:lang w:eastAsia="ru-RU"/>
              </w:rPr>
              <w:t>5</w:t>
            </w:r>
          </w:p>
        </w:tc>
        <w:tc>
          <w:tcPr>
            <w:tcW w:w="0" w:type="auto"/>
            <w:vAlign w:val="center"/>
          </w:tcPr>
          <w:p w14:paraId="42C4576D"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bCs/>
                <w:sz w:val="24"/>
                <w:szCs w:val="24"/>
                <w:lang w:eastAsia="ru-RU"/>
              </w:rPr>
              <w:t>5</w:t>
            </w:r>
          </w:p>
        </w:tc>
        <w:tc>
          <w:tcPr>
            <w:tcW w:w="0" w:type="auto"/>
            <w:vAlign w:val="center"/>
          </w:tcPr>
          <w:p w14:paraId="015ACCFD"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bCs/>
                <w:sz w:val="24"/>
                <w:szCs w:val="24"/>
                <w:lang w:eastAsia="ru-RU"/>
              </w:rPr>
              <w:t>5</w:t>
            </w:r>
          </w:p>
        </w:tc>
        <w:tc>
          <w:tcPr>
            <w:tcW w:w="0" w:type="auto"/>
            <w:vAlign w:val="center"/>
          </w:tcPr>
          <w:p w14:paraId="1376B7F7"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bCs/>
                <w:sz w:val="24"/>
                <w:szCs w:val="24"/>
                <w:lang w:eastAsia="ru-RU"/>
              </w:rPr>
              <w:t>5</w:t>
            </w:r>
          </w:p>
        </w:tc>
        <w:tc>
          <w:tcPr>
            <w:tcW w:w="0" w:type="auto"/>
            <w:vAlign w:val="center"/>
          </w:tcPr>
          <w:p w14:paraId="4C7C3F18"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bCs/>
                <w:sz w:val="24"/>
                <w:szCs w:val="24"/>
                <w:lang w:eastAsia="ru-RU"/>
              </w:rPr>
              <w:t>5</w:t>
            </w:r>
          </w:p>
        </w:tc>
        <w:tc>
          <w:tcPr>
            <w:tcW w:w="0" w:type="auto"/>
            <w:vAlign w:val="center"/>
          </w:tcPr>
          <w:p w14:paraId="558D622F"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bCs/>
                <w:sz w:val="24"/>
                <w:szCs w:val="24"/>
                <w:lang w:eastAsia="ru-RU"/>
              </w:rPr>
              <w:t>5</w:t>
            </w:r>
          </w:p>
        </w:tc>
        <w:tc>
          <w:tcPr>
            <w:tcW w:w="0" w:type="auto"/>
            <w:vAlign w:val="center"/>
          </w:tcPr>
          <w:p w14:paraId="2BFC7ACB"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bCs/>
                <w:sz w:val="24"/>
                <w:szCs w:val="24"/>
                <w:lang w:eastAsia="ru-RU"/>
              </w:rPr>
              <w:t>5</w:t>
            </w:r>
          </w:p>
        </w:tc>
        <w:tc>
          <w:tcPr>
            <w:tcW w:w="0" w:type="auto"/>
            <w:vAlign w:val="center"/>
          </w:tcPr>
          <w:p w14:paraId="0FFF8FCC"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bCs/>
                <w:sz w:val="24"/>
                <w:szCs w:val="24"/>
                <w:lang w:eastAsia="ru-RU"/>
              </w:rPr>
              <w:t>5</w:t>
            </w:r>
          </w:p>
        </w:tc>
        <w:tc>
          <w:tcPr>
            <w:tcW w:w="0" w:type="auto"/>
            <w:vAlign w:val="center"/>
          </w:tcPr>
          <w:p w14:paraId="5A3C349D"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bCs/>
                <w:sz w:val="24"/>
                <w:szCs w:val="24"/>
                <w:lang w:eastAsia="ru-RU"/>
              </w:rPr>
              <w:t>5</w:t>
            </w:r>
          </w:p>
        </w:tc>
        <w:tc>
          <w:tcPr>
            <w:tcW w:w="0" w:type="auto"/>
            <w:vAlign w:val="center"/>
          </w:tcPr>
          <w:p w14:paraId="52BB4B04"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bCs/>
                <w:sz w:val="24"/>
                <w:szCs w:val="24"/>
                <w:lang w:eastAsia="ru-RU"/>
              </w:rPr>
              <w:t>5</w:t>
            </w:r>
          </w:p>
        </w:tc>
        <w:tc>
          <w:tcPr>
            <w:tcW w:w="0" w:type="auto"/>
            <w:vAlign w:val="center"/>
          </w:tcPr>
          <w:p w14:paraId="7639CC70"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bCs/>
                <w:sz w:val="24"/>
                <w:szCs w:val="24"/>
                <w:lang w:eastAsia="ru-RU"/>
              </w:rPr>
              <w:t>5</w:t>
            </w:r>
          </w:p>
        </w:tc>
        <w:tc>
          <w:tcPr>
            <w:tcW w:w="0" w:type="auto"/>
            <w:vAlign w:val="center"/>
          </w:tcPr>
          <w:p w14:paraId="2264EBC9"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bCs/>
                <w:sz w:val="24"/>
                <w:szCs w:val="24"/>
                <w:lang w:eastAsia="ru-RU"/>
              </w:rPr>
              <w:t>40</w:t>
            </w:r>
          </w:p>
        </w:tc>
        <w:tc>
          <w:tcPr>
            <w:tcW w:w="0" w:type="auto"/>
            <w:vAlign w:val="center"/>
          </w:tcPr>
          <w:p w14:paraId="14B644AE" w14:textId="77777777" w:rsidR="00457018" w:rsidRPr="00744212" w:rsidRDefault="00457018" w:rsidP="004D47AC">
            <w:pPr>
              <w:spacing w:after="0" w:line="240" w:lineRule="auto"/>
              <w:jc w:val="center"/>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bCs/>
                <w:sz w:val="24"/>
                <w:szCs w:val="24"/>
                <w:lang w:eastAsia="ru-RU"/>
              </w:rPr>
              <w:t>100</w:t>
            </w:r>
          </w:p>
        </w:tc>
      </w:tr>
    </w:tbl>
    <w:bookmarkEnd w:id="3"/>
    <w:p w14:paraId="4A971099" w14:textId="77777777" w:rsidR="00457018" w:rsidRPr="00744212" w:rsidRDefault="00457018" w:rsidP="00457018">
      <w:pPr>
        <w:shd w:val="clear" w:color="auto" w:fill="FFFFFF" w:themeFill="background1"/>
        <w:spacing w:after="0" w:line="240" w:lineRule="auto"/>
        <w:ind w:firstLine="709"/>
        <w:rPr>
          <w:rFonts w:ascii="Times New Roman" w:hAnsi="Times New Roman" w:cs="Times New Roman"/>
          <w:bCs/>
          <w:color w:val="000000" w:themeColor="text1"/>
          <w:kern w:val="24"/>
          <w:sz w:val="24"/>
          <w:szCs w:val="24"/>
        </w:rPr>
      </w:pPr>
      <w:r w:rsidRPr="00744212">
        <w:rPr>
          <w:rFonts w:ascii="Times New Roman" w:hAnsi="Times New Roman" w:cs="Times New Roman"/>
          <w:bCs/>
          <w:color w:val="000000" w:themeColor="text1"/>
          <w:kern w:val="24"/>
          <w:sz w:val="24"/>
          <w:szCs w:val="24"/>
        </w:rPr>
        <w:t>Т1, Т2 ... Т12 – теми змістових модулів.</w:t>
      </w:r>
    </w:p>
    <w:p w14:paraId="46504DB4" w14:textId="77777777" w:rsidR="00457018" w:rsidRDefault="00457018" w:rsidP="00457018">
      <w:pPr>
        <w:spacing w:after="0" w:line="240" w:lineRule="auto"/>
        <w:ind w:firstLine="709"/>
        <w:jc w:val="both"/>
        <w:rPr>
          <w:rFonts w:ascii="Times New Roman" w:hAnsi="Times New Roman" w:cs="Times New Roman"/>
          <w:sz w:val="24"/>
        </w:rPr>
      </w:pPr>
    </w:p>
    <w:p w14:paraId="11C1C976" w14:textId="77777777" w:rsidR="00457018" w:rsidRPr="00DC1951" w:rsidRDefault="00457018" w:rsidP="00457018">
      <w:pPr>
        <w:spacing w:after="0" w:line="240" w:lineRule="auto"/>
        <w:ind w:firstLine="709"/>
        <w:jc w:val="both"/>
        <w:rPr>
          <w:rFonts w:ascii="Times New Roman" w:hAnsi="Times New Roman" w:cs="Times New Roman"/>
          <w:i/>
          <w:sz w:val="24"/>
        </w:rPr>
      </w:pPr>
      <w:r w:rsidRPr="00DC1951">
        <w:rPr>
          <w:rFonts w:ascii="Times New Roman" w:hAnsi="Times New Roman" w:cs="Times New Roman"/>
          <w:sz w:val="24"/>
        </w:rPr>
        <w:t xml:space="preserve">Відповідно до вимог Болонської угоди проводиться місцева (національна) шкала визначення оцінок і шкала ECTS. </w:t>
      </w:r>
      <w:r w:rsidRPr="00DC1951">
        <w:rPr>
          <w:rFonts w:ascii="Times New Roman" w:hAnsi="Times New Roman" w:cs="Times New Roman"/>
          <w:i/>
          <w:sz w:val="24"/>
        </w:rPr>
        <w:t>Для їх порівняння використовується така таблиця:</w:t>
      </w:r>
    </w:p>
    <w:p w14:paraId="525A80E5" w14:textId="77777777" w:rsidR="00457018" w:rsidRDefault="00457018" w:rsidP="00457018">
      <w:pPr>
        <w:spacing w:after="0" w:line="240" w:lineRule="auto"/>
        <w:ind w:firstLine="709"/>
        <w:jc w:val="center"/>
        <w:rPr>
          <w:rFonts w:ascii="Times New Roman" w:eastAsia="Times New Roman" w:hAnsi="Times New Roman" w:cs="Times New Roman"/>
          <w:b/>
          <w:bCs/>
          <w:sz w:val="24"/>
          <w:szCs w:val="24"/>
          <w:lang w:eastAsia="ru-RU"/>
        </w:rPr>
      </w:pPr>
    </w:p>
    <w:p w14:paraId="738EB5AE" w14:textId="3F29C576" w:rsidR="00457018" w:rsidRPr="00F638E8" w:rsidRDefault="00457018" w:rsidP="00457018">
      <w:pPr>
        <w:spacing w:after="0" w:line="240" w:lineRule="auto"/>
        <w:ind w:firstLine="709"/>
        <w:jc w:val="center"/>
        <w:rPr>
          <w:rFonts w:ascii="Times New Roman" w:eastAsia="Times New Roman" w:hAnsi="Times New Roman" w:cs="Times New Roman"/>
          <w:b/>
          <w:bCs/>
          <w:sz w:val="24"/>
          <w:szCs w:val="24"/>
          <w:lang w:val="ru-RU" w:eastAsia="ru-RU"/>
        </w:rPr>
      </w:pPr>
      <w:r w:rsidRPr="00290B41">
        <w:rPr>
          <w:rFonts w:ascii="Times New Roman" w:eastAsia="Times New Roman" w:hAnsi="Times New Roman" w:cs="Times New Roman"/>
          <w:b/>
          <w:bCs/>
          <w:sz w:val="24"/>
          <w:szCs w:val="24"/>
          <w:lang w:eastAsia="ru-RU"/>
        </w:rPr>
        <w:t>Шкала оцінювання: національна та ЄКТС</w:t>
      </w:r>
    </w:p>
    <w:tbl>
      <w:tblPr>
        <w:tblW w:w="4821"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1984"/>
        <w:gridCol w:w="5569"/>
      </w:tblGrid>
      <w:tr w:rsidR="00CD5252" w:rsidRPr="002A287B" w14:paraId="552996E0" w14:textId="77777777" w:rsidTr="002D7C42">
        <w:trPr>
          <w:trHeight w:val="238"/>
        </w:trPr>
        <w:tc>
          <w:tcPr>
            <w:tcW w:w="1730" w:type="dxa"/>
            <w:vMerge w:val="restart"/>
            <w:vAlign w:val="center"/>
          </w:tcPr>
          <w:p w14:paraId="12B0B2B6" w14:textId="77777777" w:rsidR="00CD5252" w:rsidRPr="002A287B" w:rsidRDefault="00CD5252" w:rsidP="002D7C42">
            <w:pPr>
              <w:spacing w:after="0" w:line="240" w:lineRule="auto"/>
              <w:jc w:val="center"/>
              <w:rPr>
                <w:rFonts w:ascii="Times New Roman" w:eastAsia="Times New Roman" w:hAnsi="Times New Roman" w:cs="Times New Roman"/>
                <w:b/>
                <w:sz w:val="20"/>
                <w:lang w:val="ru-RU" w:eastAsia="ru-RU"/>
              </w:rPr>
            </w:pPr>
            <w:r w:rsidRPr="002A287B">
              <w:rPr>
                <w:rFonts w:ascii="Times New Roman" w:eastAsia="Times New Roman" w:hAnsi="Times New Roman" w:cs="Times New Roman"/>
                <w:b/>
                <w:sz w:val="20"/>
                <w:lang w:val="ru-RU" w:eastAsia="ru-RU"/>
              </w:rPr>
              <w:t>Оцінка за національною шкалою</w:t>
            </w:r>
          </w:p>
        </w:tc>
        <w:tc>
          <w:tcPr>
            <w:tcW w:w="7552" w:type="dxa"/>
            <w:gridSpan w:val="2"/>
            <w:vAlign w:val="center"/>
          </w:tcPr>
          <w:p w14:paraId="1FC49F8D" w14:textId="77777777" w:rsidR="00CD5252" w:rsidRPr="002A287B" w:rsidRDefault="00CD5252" w:rsidP="002D7C42">
            <w:pPr>
              <w:spacing w:after="0" w:line="240" w:lineRule="auto"/>
              <w:jc w:val="center"/>
              <w:rPr>
                <w:rFonts w:ascii="Times New Roman" w:eastAsia="Times New Roman" w:hAnsi="Times New Roman" w:cs="Times New Roman"/>
                <w:bCs/>
                <w:color w:val="800000"/>
                <w:sz w:val="20"/>
                <w:lang w:eastAsia="uk-UA"/>
              </w:rPr>
            </w:pPr>
            <w:r w:rsidRPr="002A287B">
              <w:rPr>
                <w:rFonts w:ascii="Times New Roman" w:eastAsia="Times New Roman" w:hAnsi="Times New Roman" w:cs="Times New Roman"/>
                <w:b/>
                <w:sz w:val="20"/>
                <w:lang w:val="ru-RU" w:eastAsia="ru-RU"/>
              </w:rPr>
              <w:t xml:space="preserve">Оцінка за шкалою </w:t>
            </w:r>
            <w:r w:rsidRPr="002A287B">
              <w:rPr>
                <w:rFonts w:ascii="Times New Roman" w:eastAsia="Times New Roman" w:hAnsi="Times New Roman" w:cs="Times New Roman"/>
                <w:b/>
                <w:sz w:val="20"/>
                <w:lang w:val="en-US" w:eastAsia="ru-RU"/>
              </w:rPr>
              <w:t>ECTS</w:t>
            </w:r>
          </w:p>
        </w:tc>
      </w:tr>
      <w:tr w:rsidR="00CD5252" w:rsidRPr="002A287B" w14:paraId="3289F9C0" w14:textId="77777777" w:rsidTr="002D7C42">
        <w:trPr>
          <w:trHeight w:val="231"/>
        </w:trPr>
        <w:tc>
          <w:tcPr>
            <w:tcW w:w="1730" w:type="dxa"/>
            <w:vMerge/>
            <w:vAlign w:val="center"/>
          </w:tcPr>
          <w:p w14:paraId="378DE11F" w14:textId="77777777" w:rsidR="00CD5252" w:rsidRPr="002A287B" w:rsidRDefault="00CD5252" w:rsidP="002D7C42">
            <w:pPr>
              <w:spacing w:after="0" w:line="240" w:lineRule="auto"/>
              <w:jc w:val="center"/>
              <w:rPr>
                <w:rFonts w:ascii="Times New Roman" w:eastAsia="Times New Roman" w:hAnsi="Times New Roman" w:cs="Times New Roman"/>
                <w:b/>
                <w:sz w:val="20"/>
                <w:lang w:val="ru-RU" w:eastAsia="ru-RU"/>
              </w:rPr>
            </w:pPr>
          </w:p>
        </w:tc>
        <w:tc>
          <w:tcPr>
            <w:tcW w:w="1984" w:type="dxa"/>
            <w:vAlign w:val="center"/>
          </w:tcPr>
          <w:p w14:paraId="5902429E" w14:textId="77777777" w:rsidR="00CD5252" w:rsidRPr="002A287B" w:rsidRDefault="00CD5252" w:rsidP="002D7C42">
            <w:pPr>
              <w:spacing w:after="0" w:line="240" w:lineRule="auto"/>
              <w:jc w:val="center"/>
              <w:rPr>
                <w:rFonts w:ascii="Times New Roman" w:eastAsia="Times New Roman" w:hAnsi="Times New Roman" w:cs="Times New Roman"/>
                <w:b/>
                <w:sz w:val="20"/>
                <w:lang w:val="ru-RU" w:eastAsia="ru-RU"/>
              </w:rPr>
            </w:pPr>
            <w:r w:rsidRPr="002A287B">
              <w:rPr>
                <w:rFonts w:ascii="Times New Roman" w:eastAsia="Times New Roman" w:hAnsi="Times New Roman" w:cs="Times New Roman"/>
                <w:b/>
                <w:sz w:val="20"/>
                <w:lang w:val="ru-RU" w:eastAsia="ru-RU"/>
              </w:rPr>
              <w:t>Оцінка (бали)</w:t>
            </w:r>
          </w:p>
        </w:tc>
        <w:tc>
          <w:tcPr>
            <w:tcW w:w="5568" w:type="dxa"/>
            <w:vAlign w:val="center"/>
          </w:tcPr>
          <w:p w14:paraId="46C297DE" w14:textId="77777777" w:rsidR="00CD5252" w:rsidRPr="002A287B" w:rsidRDefault="00CD5252" w:rsidP="002D7C42">
            <w:pPr>
              <w:spacing w:after="0" w:line="240" w:lineRule="auto"/>
              <w:jc w:val="center"/>
              <w:rPr>
                <w:rFonts w:ascii="Times New Roman" w:eastAsia="Times New Roman" w:hAnsi="Times New Roman" w:cs="Times New Roman"/>
                <w:b/>
                <w:sz w:val="20"/>
                <w:lang w:val="ru-RU" w:eastAsia="ru-RU"/>
              </w:rPr>
            </w:pPr>
            <w:r w:rsidRPr="002A287B">
              <w:rPr>
                <w:rFonts w:ascii="Times New Roman" w:eastAsia="Times New Roman" w:hAnsi="Times New Roman" w:cs="Times New Roman"/>
                <w:b/>
                <w:sz w:val="20"/>
                <w:lang w:val="ru-RU" w:eastAsia="ru-RU"/>
              </w:rPr>
              <w:t xml:space="preserve">Пояснення за </w:t>
            </w:r>
          </w:p>
          <w:p w14:paraId="3248EBC7" w14:textId="77777777" w:rsidR="00CD5252" w:rsidRPr="002A287B" w:rsidRDefault="00CD5252" w:rsidP="002D7C42">
            <w:pPr>
              <w:spacing w:after="0" w:line="240" w:lineRule="auto"/>
              <w:jc w:val="center"/>
              <w:rPr>
                <w:rFonts w:ascii="Times New Roman" w:eastAsia="Times New Roman" w:hAnsi="Times New Roman" w:cs="Times New Roman"/>
                <w:b/>
                <w:sz w:val="20"/>
                <w:lang w:val="ru-RU" w:eastAsia="ru-RU"/>
              </w:rPr>
            </w:pPr>
            <w:r w:rsidRPr="002A287B">
              <w:rPr>
                <w:rFonts w:ascii="Times New Roman" w:eastAsia="Times New Roman" w:hAnsi="Times New Roman" w:cs="Times New Roman"/>
                <w:b/>
                <w:sz w:val="20"/>
                <w:lang w:val="ru-RU" w:eastAsia="ru-RU"/>
              </w:rPr>
              <w:t>розширеною шкалою</w:t>
            </w:r>
          </w:p>
        </w:tc>
      </w:tr>
      <w:tr w:rsidR="00CD5252" w:rsidRPr="002A287B" w14:paraId="1101C5CC" w14:textId="77777777" w:rsidTr="002D7C42">
        <w:trPr>
          <w:trHeight w:val="178"/>
        </w:trPr>
        <w:tc>
          <w:tcPr>
            <w:tcW w:w="1730" w:type="dxa"/>
            <w:vMerge w:val="restart"/>
            <w:vAlign w:val="center"/>
          </w:tcPr>
          <w:p w14:paraId="723F0706" w14:textId="77777777" w:rsidR="00CD5252" w:rsidRPr="002A287B" w:rsidRDefault="00CD5252" w:rsidP="002D7C42">
            <w:pPr>
              <w:spacing w:after="0" w:line="240" w:lineRule="auto"/>
              <w:jc w:val="center"/>
              <w:rPr>
                <w:rFonts w:ascii="Times New Roman" w:eastAsia="Times New Roman" w:hAnsi="Times New Roman" w:cs="Times New Roman"/>
                <w:b/>
                <w:sz w:val="20"/>
                <w:lang w:val="ru-RU" w:eastAsia="ru-RU"/>
              </w:rPr>
            </w:pPr>
            <w:r w:rsidRPr="002A287B">
              <w:rPr>
                <w:rFonts w:ascii="Times New Roman" w:eastAsia="Times New Roman" w:hAnsi="Times New Roman" w:cs="Times New Roman"/>
                <w:b/>
                <w:sz w:val="20"/>
                <w:lang w:val="ru-RU" w:eastAsia="ru-RU"/>
              </w:rPr>
              <w:t>Зараховано</w:t>
            </w:r>
          </w:p>
        </w:tc>
        <w:tc>
          <w:tcPr>
            <w:tcW w:w="1984" w:type="dxa"/>
            <w:vAlign w:val="center"/>
          </w:tcPr>
          <w:p w14:paraId="76FD6DEF" w14:textId="77777777" w:rsidR="00CD5252" w:rsidRPr="002A287B" w:rsidRDefault="00CD5252" w:rsidP="002D7C42">
            <w:pPr>
              <w:shd w:val="clear" w:color="auto" w:fill="FFFFFF"/>
              <w:spacing w:after="0" w:line="240" w:lineRule="auto"/>
              <w:ind w:hanging="55"/>
              <w:jc w:val="center"/>
              <w:rPr>
                <w:rFonts w:ascii="Times New Roman" w:eastAsia="Times New Roman" w:hAnsi="Times New Roman" w:cs="Times New Roman"/>
                <w:sz w:val="20"/>
                <w:lang w:eastAsia="ru-RU"/>
              </w:rPr>
            </w:pPr>
            <w:r w:rsidRPr="002A287B">
              <w:rPr>
                <w:rFonts w:ascii="Times New Roman" w:eastAsia="Times New Roman" w:hAnsi="Times New Roman" w:cs="Times New Roman"/>
                <w:sz w:val="20"/>
                <w:lang w:val="en-US" w:eastAsia="ru-RU"/>
              </w:rPr>
              <w:t>A</w:t>
            </w:r>
            <w:r w:rsidRPr="002A287B">
              <w:rPr>
                <w:rFonts w:ascii="Times New Roman" w:eastAsia="Times New Roman" w:hAnsi="Times New Roman" w:cs="Times New Roman"/>
                <w:sz w:val="20"/>
                <w:lang w:val="ru-RU" w:eastAsia="ru-RU"/>
              </w:rPr>
              <w:t xml:space="preserve"> (90-100)</w:t>
            </w:r>
          </w:p>
        </w:tc>
        <w:tc>
          <w:tcPr>
            <w:tcW w:w="5568" w:type="dxa"/>
          </w:tcPr>
          <w:p w14:paraId="736F544B" w14:textId="77777777" w:rsidR="00CD5252" w:rsidRPr="002A287B" w:rsidRDefault="00CD5252" w:rsidP="002D7C42">
            <w:pPr>
              <w:shd w:val="clear" w:color="auto" w:fill="FFFFFF"/>
              <w:spacing w:after="0" w:line="240" w:lineRule="auto"/>
              <w:jc w:val="center"/>
              <w:rPr>
                <w:rFonts w:ascii="Times New Roman" w:eastAsia="Times New Roman" w:hAnsi="Times New Roman" w:cs="Times New Roman"/>
                <w:sz w:val="20"/>
                <w:lang w:val="ru-RU" w:eastAsia="ru-RU"/>
              </w:rPr>
            </w:pPr>
            <w:r w:rsidRPr="002A287B">
              <w:rPr>
                <w:rFonts w:ascii="Times New Roman" w:eastAsia="Times New Roman" w:hAnsi="Times New Roman" w:cs="Times New Roman"/>
                <w:sz w:val="20"/>
                <w:lang w:val="ru-RU" w:eastAsia="ru-RU"/>
              </w:rPr>
              <w:t>відмінно</w:t>
            </w:r>
          </w:p>
        </w:tc>
      </w:tr>
      <w:tr w:rsidR="00CD5252" w:rsidRPr="002A287B" w14:paraId="6B359E30" w14:textId="77777777" w:rsidTr="002D7C42">
        <w:trPr>
          <w:trHeight w:val="138"/>
        </w:trPr>
        <w:tc>
          <w:tcPr>
            <w:tcW w:w="1730" w:type="dxa"/>
            <w:vMerge/>
            <w:vAlign w:val="center"/>
          </w:tcPr>
          <w:p w14:paraId="0C0DE307" w14:textId="77777777" w:rsidR="00CD5252" w:rsidRPr="002A287B" w:rsidRDefault="00CD5252" w:rsidP="002D7C42">
            <w:pPr>
              <w:spacing w:after="0" w:line="240" w:lineRule="auto"/>
              <w:jc w:val="center"/>
              <w:rPr>
                <w:rFonts w:ascii="Times New Roman" w:eastAsia="Times New Roman" w:hAnsi="Times New Roman" w:cs="Times New Roman"/>
                <w:b/>
                <w:sz w:val="20"/>
                <w:lang w:val="ru-RU" w:eastAsia="ru-RU"/>
              </w:rPr>
            </w:pPr>
          </w:p>
        </w:tc>
        <w:tc>
          <w:tcPr>
            <w:tcW w:w="1984" w:type="dxa"/>
            <w:vAlign w:val="center"/>
          </w:tcPr>
          <w:p w14:paraId="0BCB34B3" w14:textId="77777777" w:rsidR="00CD5252" w:rsidRPr="002A287B" w:rsidRDefault="00CD5252" w:rsidP="002D7C42">
            <w:pPr>
              <w:shd w:val="clear" w:color="auto" w:fill="FFFFFF"/>
              <w:spacing w:after="0" w:line="240" w:lineRule="auto"/>
              <w:ind w:hanging="55"/>
              <w:jc w:val="center"/>
              <w:rPr>
                <w:rFonts w:ascii="Times New Roman" w:eastAsia="Times New Roman" w:hAnsi="Times New Roman" w:cs="Times New Roman"/>
                <w:sz w:val="20"/>
                <w:lang w:eastAsia="ru-RU"/>
              </w:rPr>
            </w:pPr>
            <w:r w:rsidRPr="002A287B">
              <w:rPr>
                <w:rFonts w:ascii="Times New Roman" w:eastAsia="Times New Roman" w:hAnsi="Times New Roman" w:cs="Times New Roman"/>
                <w:sz w:val="20"/>
                <w:lang w:val="en-US" w:eastAsia="ru-RU"/>
              </w:rPr>
              <w:t>B</w:t>
            </w:r>
            <w:r w:rsidRPr="002A287B">
              <w:rPr>
                <w:rFonts w:ascii="Times New Roman" w:eastAsia="Times New Roman" w:hAnsi="Times New Roman" w:cs="Times New Roman"/>
                <w:sz w:val="20"/>
                <w:lang w:val="ru-RU" w:eastAsia="ru-RU"/>
              </w:rPr>
              <w:t xml:space="preserve"> (8</w:t>
            </w:r>
            <w:r w:rsidRPr="002A287B">
              <w:rPr>
                <w:rFonts w:ascii="Times New Roman" w:eastAsia="Times New Roman" w:hAnsi="Times New Roman" w:cs="Times New Roman"/>
                <w:sz w:val="20"/>
                <w:lang w:eastAsia="ru-RU"/>
              </w:rPr>
              <w:t>0</w:t>
            </w:r>
            <w:r w:rsidRPr="002A287B">
              <w:rPr>
                <w:rFonts w:ascii="Times New Roman" w:eastAsia="Times New Roman" w:hAnsi="Times New Roman" w:cs="Times New Roman"/>
                <w:sz w:val="20"/>
                <w:lang w:val="ru-RU" w:eastAsia="ru-RU"/>
              </w:rPr>
              <w:t>-89)</w:t>
            </w:r>
          </w:p>
        </w:tc>
        <w:tc>
          <w:tcPr>
            <w:tcW w:w="5568" w:type="dxa"/>
          </w:tcPr>
          <w:p w14:paraId="0DB17080" w14:textId="77777777" w:rsidR="00CD5252" w:rsidRPr="002A287B" w:rsidRDefault="00CD5252" w:rsidP="002D7C42">
            <w:pPr>
              <w:shd w:val="clear" w:color="auto" w:fill="FFFFFF"/>
              <w:spacing w:after="0" w:line="240" w:lineRule="auto"/>
              <w:jc w:val="center"/>
              <w:rPr>
                <w:rFonts w:ascii="Times New Roman" w:eastAsia="Times New Roman" w:hAnsi="Times New Roman" w:cs="Times New Roman"/>
                <w:sz w:val="20"/>
                <w:lang w:val="ru-RU" w:eastAsia="ru-RU"/>
              </w:rPr>
            </w:pPr>
            <w:r w:rsidRPr="002A287B">
              <w:rPr>
                <w:rFonts w:ascii="Times New Roman" w:eastAsia="Times New Roman" w:hAnsi="Times New Roman" w:cs="Times New Roman"/>
                <w:sz w:val="20"/>
                <w:lang w:val="ru-RU" w:eastAsia="ru-RU"/>
              </w:rPr>
              <w:t>дуже добре</w:t>
            </w:r>
          </w:p>
        </w:tc>
      </w:tr>
      <w:tr w:rsidR="00CD5252" w:rsidRPr="002A287B" w14:paraId="07BBB3D8" w14:textId="77777777" w:rsidTr="002D7C42">
        <w:trPr>
          <w:trHeight w:val="100"/>
        </w:trPr>
        <w:tc>
          <w:tcPr>
            <w:tcW w:w="1730" w:type="dxa"/>
            <w:vMerge/>
            <w:vAlign w:val="center"/>
          </w:tcPr>
          <w:p w14:paraId="0302806B" w14:textId="77777777" w:rsidR="00CD5252" w:rsidRPr="002A287B" w:rsidRDefault="00CD5252" w:rsidP="002D7C42">
            <w:pPr>
              <w:spacing w:after="0" w:line="240" w:lineRule="auto"/>
              <w:jc w:val="center"/>
              <w:rPr>
                <w:rFonts w:ascii="Times New Roman" w:eastAsia="Times New Roman" w:hAnsi="Times New Roman" w:cs="Times New Roman"/>
                <w:b/>
                <w:sz w:val="20"/>
                <w:lang w:val="ru-RU" w:eastAsia="ru-RU"/>
              </w:rPr>
            </w:pPr>
          </w:p>
        </w:tc>
        <w:tc>
          <w:tcPr>
            <w:tcW w:w="1984" w:type="dxa"/>
            <w:vAlign w:val="center"/>
          </w:tcPr>
          <w:p w14:paraId="1205286B" w14:textId="77777777" w:rsidR="00CD5252" w:rsidRPr="002A287B" w:rsidRDefault="00CD5252" w:rsidP="002D7C42">
            <w:pPr>
              <w:shd w:val="clear" w:color="auto" w:fill="FFFFFF"/>
              <w:spacing w:after="0" w:line="240" w:lineRule="auto"/>
              <w:ind w:left="-18"/>
              <w:jc w:val="center"/>
              <w:rPr>
                <w:rFonts w:ascii="Times New Roman" w:eastAsia="Times New Roman" w:hAnsi="Times New Roman" w:cs="Times New Roman"/>
                <w:sz w:val="20"/>
                <w:lang w:eastAsia="ru-RU"/>
              </w:rPr>
            </w:pPr>
            <w:r w:rsidRPr="002A287B">
              <w:rPr>
                <w:rFonts w:ascii="Times New Roman" w:eastAsia="Times New Roman" w:hAnsi="Times New Roman" w:cs="Times New Roman"/>
                <w:sz w:val="20"/>
                <w:lang w:val="en-US" w:eastAsia="ru-RU"/>
              </w:rPr>
              <w:t>C</w:t>
            </w:r>
            <w:r w:rsidRPr="002A287B">
              <w:rPr>
                <w:rFonts w:ascii="Times New Roman" w:eastAsia="Times New Roman" w:hAnsi="Times New Roman" w:cs="Times New Roman"/>
                <w:sz w:val="20"/>
                <w:lang w:val="ru-RU" w:eastAsia="ru-RU"/>
              </w:rPr>
              <w:t xml:space="preserve"> (</w:t>
            </w:r>
            <w:r w:rsidRPr="002A287B">
              <w:rPr>
                <w:rFonts w:ascii="Times New Roman" w:eastAsia="Times New Roman" w:hAnsi="Times New Roman" w:cs="Times New Roman"/>
                <w:sz w:val="20"/>
                <w:lang w:eastAsia="ru-RU"/>
              </w:rPr>
              <w:t>70</w:t>
            </w:r>
            <w:r w:rsidRPr="002A287B">
              <w:rPr>
                <w:rFonts w:ascii="Times New Roman" w:eastAsia="Times New Roman" w:hAnsi="Times New Roman" w:cs="Times New Roman"/>
                <w:sz w:val="20"/>
                <w:lang w:val="ru-RU" w:eastAsia="ru-RU"/>
              </w:rPr>
              <w:t>-</w:t>
            </w:r>
            <w:r w:rsidRPr="002A287B">
              <w:rPr>
                <w:rFonts w:ascii="Times New Roman" w:eastAsia="Times New Roman" w:hAnsi="Times New Roman" w:cs="Times New Roman"/>
                <w:sz w:val="20"/>
                <w:lang w:eastAsia="ru-RU"/>
              </w:rPr>
              <w:t>79</w:t>
            </w:r>
            <w:r w:rsidRPr="002A287B">
              <w:rPr>
                <w:rFonts w:ascii="Times New Roman" w:eastAsia="Times New Roman" w:hAnsi="Times New Roman" w:cs="Times New Roman"/>
                <w:sz w:val="20"/>
                <w:lang w:val="ru-RU" w:eastAsia="ru-RU"/>
              </w:rPr>
              <w:t>)</w:t>
            </w:r>
          </w:p>
        </w:tc>
        <w:tc>
          <w:tcPr>
            <w:tcW w:w="5568" w:type="dxa"/>
          </w:tcPr>
          <w:p w14:paraId="6AEC5668" w14:textId="77777777" w:rsidR="00CD5252" w:rsidRPr="002A287B" w:rsidRDefault="00CD5252" w:rsidP="002D7C42">
            <w:pPr>
              <w:shd w:val="clear" w:color="auto" w:fill="FFFFFF"/>
              <w:spacing w:after="0" w:line="240" w:lineRule="auto"/>
              <w:jc w:val="center"/>
              <w:rPr>
                <w:rFonts w:ascii="Times New Roman" w:eastAsia="Times New Roman" w:hAnsi="Times New Roman" w:cs="Times New Roman"/>
                <w:sz w:val="20"/>
                <w:lang w:val="ru-RU" w:eastAsia="ru-RU"/>
              </w:rPr>
            </w:pPr>
            <w:r w:rsidRPr="002A287B">
              <w:rPr>
                <w:rFonts w:ascii="Times New Roman" w:eastAsia="Times New Roman" w:hAnsi="Times New Roman" w:cs="Times New Roman"/>
                <w:sz w:val="20"/>
                <w:lang w:val="ru-RU" w:eastAsia="ru-RU"/>
              </w:rPr>
              <w:t>добре</w:t>
            </w:r>
          </w:p>
        </w:tc>
      </w:tr>
      <w:tr w:rsidR="00CD5252" w:rsidRPr="002A287B" w14:paraId="0B867A8B" w14:textId="77777777" w:rsidTr="002D7C42">
        <w:trPr>
          <w:trHeight w:val="131"/>
        </w:trPr>
        <w:tc>
          <w:tcPr>
            <w:tcW w:w="1730" w:type="dxa"/>
            <w:vMerge/>
            <w:vAlign w:val="center"/>
          </w:tcPr>
          <w:p w14:paraId="46EF13D9" w14:textId="77777777" w:rsidR="00CD5252" w:rsidRPr="002A287B" w:rsidRDefault="00CD5252" w:rsidP="002D7C42">
            <w:pPr>
              <w:spacing w:after="0" w:line="240" w:lineRule="auto"/>
              <w:jc w:val="center"/>
              <w:rPr>
                <w:rFonts w:ascii="Times New Roman" w:eastAsia="Times New Roman" w:hAnsi="Times New Roman" w:cs="Times New Roman"/>
                <w:b/>
                <w:sz w:val="20"/>
                <w:lang w:val="ru-RU" w:eastAsia="ru-RU"/>
              </w:rPr>
            </w:pPr>
          </w:p>
        </w:tc>
        <w:tc>
          <w:tcPr>
            <w:tcW w:w="1984" w:type="dxa"/>
            <w:vAlign w:val="center"/>
          </w:tcPr>
          <w:p w14:paraId="5CD95661" w14:textId="77777777" w:rsidR="00CD5252" w:rsidRPr="002A287B" w:rsidRDefault="00CD5252" w:rsidP="002D7C42">
            <w:pPr>
              <w:shd w:val="clear" w:color="auto" w:fill="FFFFFF"/>
              <w:spacing w:after="0" w:line="240" w:lineRule="auto"/>
              <w:ind w:hanging="55"/>
              <w:jc w:val="center"/>
              <w:rPr>
                <w:rFonts w:ascii="Times New Roman" w:eastAsia="Times New Roman" w:hAnsi="Times New Roman" w:cs="Times New Roman"/>
                <w:sz w:val="20"/>
                <w:lang w:eastAsia="ru-RU"/>
              </w:rPr>
            </w:pPr>
            <w:r w:rsidRPr="002A287B">
              <w:rPr>
                <w:rFonts w:ascii="Times New Roman" w:eastAsia="Times New Roman" w:hAnsi="Times New Roman" w:cs="Times New Roman"/>
                <w:sz w:val="20"/>
                <w:lang w:val="en-US" w:eastAsia="ru-RU"/>
              </w:rPr>
              <w:t>D</w:t>
            </w:r>
            <w:r w:rsidRPr="002A287B">
              <w:rPr>
                <w:rFonts w:ascii="Times New Roman" w:eastAsia="Times New Roman" w:hAnsi="Times New Roman" w:cs="Times New Roman"/>
                <w:sz w:val="20"/>
                <w:lang w:val="ru-RU" w:eastAsia="ru-RU"/>
              </w:rPr>
              <w:t xml:space="preserve"> (6</w:t>
            </w:r>
            <w:r w:rsidRPr="002A287B">
              <w:rPr>
                <w:rFonts w:ascii="Times New Roman" w:eastAsia="Times New Roman" w:hAnsi="Times New Roman" w:cs="Times New Roman"/>
                <w:sz w:val="20"/>
                <w:lang w:eastAsia="ru-RU"/>
              </w:rPr>
              <w:t>0</w:t>
            </w:r>
            <w:r w:rsidRPr="002A287B">
              <w:rPr>
                <w:rFonts w:ascii="Times New Roman" w:eastAsia="Times New Roman" w:hAnsi="Times New Roman" w:cs="Times New Roman"/>
                <w:sz w:val="20"/>
                <w:lang w:val="ru-RU" w:eastAsia="ru-RU"/>
              </w:rPr>
              <w:t>-</w:t>
            </w:r>
            <w:r w:rsidRPr="002A287B">
              <w:rPr>
                <w:rFonts w:ascii="Times New Roman" w:eastAsia="Times New Roman" w:hAnsi="Times New Roman" w:cs="Times New Roman"/>
                <w:sz w:val="20"/>
                <w:lang w:eastAsia="ru-RU"/>
              </w:rPr>
              <w:t>69</w:t>
            </w:r>
            <w:r w:rsidRPr="002A287B">
              <w:rPr>
                <w:rFonts w:ascii="Times New Roman" w:eastAsia="Times New Roman" w:hAnsi="Times New Roman" w:cs="Times New Roman"/>
                <w:sz w:val="20"/>
                <w:lang w:val="ru-RU" w:eastAsia="ru-RU"/>
              </w:rPr>
              <w:t>)</w:t>
            </w:r>
          </w:p>
        </w:tc>
        <w:tc>
          <w:tcPr>
            <w:tcW w:w="5568" w:type="dxa"/>
            <w:vAlign w:val="center"/>
          </w:tcPr>
          <w:p w14:paraId="18D3AC52" w14:textId="77777777" w:rsidR="00CD5252" w:rsidRPr="002A287B" w:rsidRDefault="00CD5252" w:rsidP="002D7C42">
            <w:pPr>
              <w:shd w:val="clear" w:color="auto" w:fill="FFFFFF"/>
              <w:spacing w:after="0" w:line="240" w:lineRule="auto"/>
              <w:jc w:val="center"/>
              <w:rPr>
                <w:rFonts w:ascii="Times New Roman" w:eastAsia="Times New Roman" w:hAnsi="Times New Roman" w:cs="Times New Roman"/>
                <w:sz w:val="20"/>
                <w:lang w:val="ru-RU" w:eastAsia="ru-RU"/>
              </w:rPr>
            </w:pPr>
            <w:r w:rsidRPr="002A287B">
              <w:rPr>
                <w:rFonts w:ascii="Times New Roman" w:eastAsia="Times New Roman" w:hAnsi="Times New Roman" w:cs="Times New Roman"/>
                <w:sz w:val="20"/>
                <w:lang w:val="ru-RU" w:eastAsia="ru-RU"/>
              </w:rPr>
              <w:t>задовільно</w:t>
            </w:r>
          </w:p>
        </w:tc>
      </w:tr>
      <w:tr w:rsidR="00CD5252" w:rsidRPr="002A287B" w14:paraId="3F15F87D" w14:textId="77777777" w:rsidTr="002D7C42">
        <w:trPr>
          <w:trHeight w:val="108"/>
        </w:trPr>
        <w:tc>
          <w:tcPr>
            <w:tcW w:w="1730" w:type="dxa"/>
            <w:vMerge/>
            <w:vAlign w:val="center"/>
          </w:tcPr>
          <w:p w14:paraId="4117D52D" w14:textId="77777777" w:rsidR="00CD5252" w:rsidRPr="002A287B" w:rsidRDefault="00CD5252" w:rsidP="002D7C42">
            <w:pPr>
              <w:spacing w:after="0" w:line="240" w:lineRule="auto"/>
              <w:jc w:val="center"/>
              <w:rPr>
                <w:rFonts w:ascii="Times New Roman" w:eastAsia="Times New Roman" w:hAnsi="Times New Roman" w:cs="Times New Roman"/>
                <w:b/>
                <w:sz w:val="20"/>
                <w:lang w:val="ru-RU" w:eastAsia="ru-RU"/>
              </w:rPr>
            </w:pPr>
          </w:p>
        </w:tc>
        <w:tc>
          <w:tcPr>
            <w:tcW w:w="1984" w:type="dxa"/>
            <w:vAlign w:val="center"/>
          </w:tcPr>
          <w:p w14:paraId="4A59FF68" w14:textId="77777777" w:rsidR="00CD5252" w:rsidRPr="002A287B" w:rsidRDefault="00CD5252" w:rsidP="002D7C42">
            <w:pPr>
              <w:shd w:val="clear" w:color="auto" w:fill="FFFFFF"/>
              <w:spacing w:after="0" w:line="240" w:lineRule="auto"/>
              <w:jc w:val="center"/>
              <w:rPr>
                <w:rFonts w:ascii="Times New Roman" w:eastAsia="Times New Roman" w:hAnsi="Times New Roman" w:cs="Times New Roman"/>
                <w:sz w:val="20"/>
                <w:lang w:eastAsia="ru-RU"/>
              </w:rPr>
            </w:pPr>
            <w:r w:rsidRPr="002A287B">
              <w:rPr>
                <w:rFonts w:ascii="Times New Roman" w:eastAsia="Times New Roman" w:hAnsi="Times New Roman" w:cs="Times New Roman"/>
                <w:sz w:val="20"/>
                <w:lang w:val="en-US" w:eastAsia="ru-RU"/>
              </w:rPr>
              <w:t>E</w:t>
            </w:r>
            <w:r w:rsidRPr="002A287B">
              <w:rPr>
                <w:rFonts w:ascii="Times New Roman" w:eastAsia="Times New Roman" w:hAnsi="Times New Roman" w:cs="Times New Roman"/>
                <w:sz w:val="20"/>
                <w:lang w:val="ru-RU" w:eastAsia="ru-RU"/>
              </w:rPr>
              <w:t xml:space="preserve"> (50-</w:t>
            </w:r>
            <w:r w:rsidRPr="002A287B">
              <w:rPr>
                <w:rFonts w:ascii="Times New Roman" w:eastAsia="Times New Roman" w:hAnsi="Times New Roman" w:cs="Times New Roman"/>
                <w:sz w:val="20"/>
                <w:lang w:eastAsia="ru-RU"/>
              </w:rPr>
              <w:t>59</w:t>
            </w:r>
            <w:r w:rsidRPr="002A287B">
              <w:rPr>
                <w:rFonts w:ascii="Times New Roman" w:eastAsia="Times New Roman" w:hAnsi="Times New Roman" w:cs="Times New Roman"/>
                <w:sz w:val="20"/>
                <w:lang w:val="ru-RU" w:eastAsia="ru-RU"/>
              </w:rPr>
              <w:t>)</w:t>
            </w:r>
          </w:p>
        </w:tc>
        <w:tc>
          <w:tcPr>
            <w:tcW w:w="5568" w:type="dxa"/>
            <w:vAlign w:val="center"/>
          </w:tcPr>
          <w:p w14:paraId="79A80D5F" w14:textId="77777777" w:rsidR="00CD5252" w:rsidRPr="002A287B" w:rsidRDefault="00CD5252" w:rsidP="002D7C42">
            <w:pPr>
              <w:shd w:val="clear" w:color="auto" w:fill="FFFFFF"/>
              <w:spacing w:after="0" w:line="240" w:lineRule="auto"/>
              <w:jc w:val="center"/>
              <w:rPr>
                <w:rFonts w:ascii="Times New Roman" w:eastAsia="Times New Roman" w:hAnsi="Times New Roman" w:cs="Times New Roman"/>
                <w:sz w:val="20"/>
                <w:lang w:val="ru-RU" w:eastAsia="ru-RU"/>
              </w:rPr>
            </w:pPr>
            <w:r w:rsidRPr="002A287B">
              <w:rPr>
                <w:rFonts w:ascii="Times New Roman" w:eastAsia="Times New Roman" w:hAnsi="Times New Roman" w:cs="Times New Roman"/>
                <w:sz w:val="20"/>
                <w:lang w:val="ru-RU" w:eastAsia="ru-RU"/>
              </w:rPr>
              <w:t>достатньо</w:t>
            </w:r>
          </w:p>
        </w:tc>
      </w:tr>
      <w:tr w:rsidR="00CD5252" w:rsidRPr="002A287B" w14:paraId="26BDAAD4" w14:textId="77777777" w:rsidTr="002D7C42">
        <w:trPr>
          <w:trHeight w:val="138"/>
        </w:trPr>
        <w:tc>
          <w:tcPr>
            <w:tcW w:w="1730" w:type="dxa"/>
            <w:vMerge w:val="restart"/>
            <w:vAlign w:val="center"/>
          </w:tcPr>
          <w:p w14:paraId="48EA9A5E" w14:textId="77777777" w:rsidR="00CD5252" w:rsidRPr="002A287B" w:rsidRDefault="00CD5252" w:rsidP="002D7C42">
            <w:pPr>
              <w:spacing w:after="0" w:line="240" w:lineRule="auto"/>
              <w:jc w:val="center"/>
              <w:rPr>
                <w:rFonts w:ascii="Times New Roman" w:eastAsia="Times New Roman" w:hAnsi="Times New Roman" w:cs="Times New Roman"/>
                <w:b/>
                <w:sz w:val="20"/>
                <w:lang w:val="ru-RU" w:eastAsia="ru-RU"/>
              </w:rPr>
            </w:pPr>
            <w:r w:rsidRPr="002A287B">
              <w:rPr>
                <w:rFonts w:ascii="Times New Roman" w:eastAsia="Times New Roman" w:hAnsi="Times New Roman" w:cs="Times New Roman"/>
                <w:b/>
                <w:sz w:val="20"/>
                <w:lang w:val="ru-RU" w:eastAsia="ru-RU"/>
              </w:rPr>
              <w:t>Незараховано</w:t>
            </w:r>
          </w:p>
        </w:tc>
        <w:tc>
          <w:tcPr>
            <w:tcW w:w="1984" w:type="dxa"/>
            <w:vAlign w:val="center"/>
          </w:tcPr>
          <w:p w14:paraId="6B30E282" w14:textId="77777777" w:rsidR="00CD5252" w:rsidRPr="002A287B" w:rsidRDefault="00CD5252" w:rsidP="002D7C42">
            <w:pPr>
              <w:shd w:val="clear" w:color="auto" w:fill="FFFFFF"/>
              <w:spacing w:after="0" w:line="240" w:lineRule="auto"/>
              <w:ind w:hanging="55"/>
              <w:jc w:val="center"/>
              <w:rPr>
                <w:rFonts w:ascii="Times New Roman" w:eastAsia="Times New Roman" w:hAnsi="Times New Roman" w:cs="Times New Roman"/>
                <w:sz w:val="20"/>
                <w:lang w:eastAsia="ru-RU"/>
              </w:rPr>
            </w:pPr>
            <w:r w:rsidRPr="002A287B">
              <w:rPr>
                <w:rFonts w:ascii="Times New Roman" w:eastAsia="Times New Roman" w:hAnsi="Times New Roman" w:cs="Times New Roman"/>
                <w:sz w:val="20"/>
                <w:lang w:val="en-US" w:eastAsia="ru-RU"/>
              </w:rPr>
              <w:t>FX</w:t>
            </w:r>
            <w:r w:rsidRPr="002A287B">
              <w:rPr>
                <w:rFonts w:ascii="Times New Roman" w:eastAsia="Times New Roman" w:hAnsi="Times New Roman" w:cs="Times New Roman"/>
                <w:sz w:val="20"/>
                <w:lang w:val="ru-RU" w:eastAsia="ru-RU"/>
              </w:rPr>
              <w:t xml:space="preserve"> (35-49)</w:t>
            </w:r>
          </w:p>
        </w:tc>
        <w:tc>
          <w:tcPr>
            <w:tcW w:w="5568" w:type="dxa"/>
            <w:vAlign w:val="center"/>
          </w:tcPr>
          <w:p w14:paraId="4D6E97AD" w14:textId="77777777" w:rsidR="00CD5252" w:rsidRPr="002A287B" w:rsidRDefault="00CD5252" w:rsidP="002D7C42">
            <w:pPr>
              <w:shd w:val="clear" w:color="auto" w:fill="FFFFFF"/>
              <w:spacing w:after="0" w:line="240" w:lineRule="auto"/>
              <w:ind w:hanging="65"/>
              <w:jc w:val="center"/>
              <w:rPr>
                <w:rFonts w:ascii="Times New Roman" w:eastAsia="Times New Roman" w:hAnsi="Times New Roman" w:cs="Times New Roman"/>
                <w:sz w:val="20"/>
                <w:lang w:val="ru-RU" w:eastAsia="ru-RU"/>
              </w:rPr>
            </w:pPr>
            <w:r w:rsidRPr="002A287B">
              <w:rPr>
                <w:rFonts w:ascii="Times New Roman" w:eastAsia="Times New Roman" w:hAnsi="Times New Roman" w:cs="Times New Roman"/>
                <w:bCs/>
                <w:sz w:val="20"/>
                <w:lang w:val="ru-RU" w:eastAsia="ru-RU"/>
              </w:rPr>
              <w:t>(незадовільно) з можливістю повторного складання</w:t>
            </w:r>
          </w:p>
        </w:tc>
      </w:tr>
      <w:tr w:rsidR="00CD5252" w:rsidRPr="002A287B" w14:paraId="43D9C267" w14:textId="77777777" w:rsidTr="002D7C42">
        <w:trPr>
          <w:trHeight w:val="100"/>
        </w:trPr>
        <w:tc>
          <w:tcPr>
            <w:tcW w:w="1730" w:type="dxa"/>
            <w:vMerge/>
            <w:vAlign w:val="center"/>
          </w:tcPr>
          <w:p w14:paraId="554F5ED5" w14:textId="77777777" w:rsidR="00CD5252" w:rsidRPr="002A287B" w:rsidRDefault="00CD5252" w:rsidP="002D7C42">
            <w:pPr>
              <w:spacing w:after="0" w:line="240" w:lineRule="auto"/>
              <w:jc w:val="center"/>
              <w:rPr>
                <w:rFonts w:ascii="Times New Roman" w:eastAsia="Times New Roman" w:hAnsi="Times New Roman" w:cs="Times New Roman"/>
                <w:b/>
                <w:sz w:val="20"/>
                <w:lang w:val="ru-RU" w:eastAsia="ru-RU"/>
              </w:rPr>
            </w:pPr>
          </w:p>
        </w:tc>
        <w:tc>
          <w:tcPr>
            <w:tcW w:w="1984" w:type="dxa"/>
            <w:vAlign w:val="center"/>
          </w:tcPr>
          <w:p w14:paraId="60F5E6B8" w14:textId="77777777" w:rsidR="00CD5252" w:rsidRPr="002A287B" w:rsidRDefault="00CD5252" w:rsidP="002D7C42">
            <w:pPr>
              <w:shd w:val="clear" w:color="auto" w:fill="FFFFFF"/>
              <w:spacing w:after="0" w:line="240" w:lineRule="auto"/>
              <w:ind w:hanging="55"/>
              <w:jc w:val="center"/>
              <w:rPr>
                <w:rFonts w:ascii="Times New Roman" w:eastAsia="Times New Roman" w:hAnsi="Times New Roman" w:cs="Times New Roman"/>
                <w:sz w:val="20"/>
                <w:lang w:eastAsia="ru-RU"/>
              </w:rPr>
            </w:pPr>
            <w:r w:rsidRPr="002A287B">
              <w:rPr>
                <w:rFonts w:ascii="Times New Roman" w:eastAsia="Times New Roman" w:hAnsi="Times New Roman" w:cs="Times New Roman"/>
                <w:sz w:val="20"/>
                <w:lang w:val="en-US" w:eastAsia="ru-RU"/>
              </w:rPr>
              <w:t>F</w:t>
            </w:r>
            <w:r w:rsidRPr="002A287B">
              <w:rPr>
                <w:rFonts w:ascii="Times New Roman" w:eastAsia="Times New Roman" w:hAnsi="Times New Roman" w:cs="Times New Roman"/>
                <w:sz w:val="20"/>
                <w:lang w:val="ru-RU" w:eastAsia="ru-RU"/>
              </w:rPr>
              <w:t xml:space="preserve"> (1-34)</w:t>
            </w:r>
          </w:p>
        </w:tc>
        <w:tc>
          <w:tcPr>
            <w:tcW w:w="5568" w:type="dxa"/>
            <w:vAlign w:val="center"/>
          </w:tcPr>
          <w:p w14:paraId="54A11CC6" w14:textId="77777777" w:rsidR="00CD5252" w:rsidRPr="002A287B" w:rsidRDefault="00CD5252" w:rsidP="002D7C42">
            <w:pPr>
              <w:shd w:val="clear" w:color="auto" w:fill="FFFFFF"/>
              <w:spacing w:after="0" w:line="240" w:lineRule="auto"/>
              <w:ind w:hanging="65"/>
              <w:jc w:val="center"/>
              <w:rPr>
                <w:rFonts w:ascii="Times New Roman" w:eastAsia="Times New Roman" w:hAnsi="Times New Roman" w:cs="Times New Roman"/>
                <w:sz w:val="20"/>
                <w:lang w:val="ru-RU" w:eastAsia="ru-RU"/>
              </w:rPr>
            </w:pPr>
            <w:r w:rsidRPr="009F00AC">
              <w:rPr>
                <w:rFonts w:ascii="Times New Roman" w:hAnsi="Times New Roman" w:cs="Times New Roman"/>
                <w:sz w:val="20"/>
              </w:rPr>
              <w:t>(незадовільно) з обов’язковим самостійним опрацюванням освітнього компоненту до перескладання</w:t>
            </w:r>
          </w:p>
        </w:tc>
      </w:tr>
    </w:tbl>
    <w:p w14:paraId="4AB751F6" w14:textId="77777777" w:rsidR="00CD5252" w:rsidRPr="00CD5252" w:rsidRDefault="00CD5252" w:rsidP="00457018">
      <w:pPr>
        <w:spacing w:after="0" w:line="240" w:lineRule="auto"/>
        <w:ind w:firstLine="709"/>
        <w:jc w:val="center"/>
        <w:rPr>
          <w:rFonts w:ascii="Times New Roman" w:eastAsia="Times New Roman" w:hAnsi="Times New Roman" w:cs="Times New Roman"/>
          <w:b/>
          <w:bCs/>
          <w:sz w:val="24"/>
          <w:szCs w:val="24"/>
          <w:lang w:eastAsia="ru-RU"/>
        </w:rPr>
      </w:pPr>
    </w:p>
    <w:p w14:paraId="528E13A2" w14:textId="77777777" w:rsidR="00457018" w:rsidRDefault="00457018" w:rsidP="00457018">
      <w:pPr>
        <w:pStyle w:val="a4"/>
        <w:jc w:val="center"/>
        <w:rPr>
          <w:rFonts w:ascii="Times New Roman" w:hAnsi="Times New Roman" w:cs="Times New Roman"/>
          <w:b/>
          <w:bCs/>
          <w:sz w:val="24"/>
          <w:szCs w:val="24"/>
        </w:rPr>
      </w:pPr>
      <w:r w:rsidRPr="00EC31F7">
        <w:rPr>
          <w:rFonts w:ascii="Times New Roman" w:hAnsi="Times New Roman" w:cs="Times New Roman"/>
          <w:b/>
          <w:bCs/>
          <w:sz w:val="24"/>
          <w:szCs w:val="24"/>
        </w:rPr>
        <w:t>Оцінка передбачає такі знання та вміння:</w:t>
      </w:r>
    </w:p>
    <w:tbl>
      <w:tblPr>
        <w:tblW w:w="9628"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496"/>
        <w:gridCol w:w="4599"/>
        <w:gridCol w:w="3510"/>
        <w:gridCol w:w="23"/>
      </w:tblGrid>
      <w:tr w:rsidR="00457018" w:rsidRPr="00A65350" w14:paraId="785AD62A" w14:textId="77777777" w:rsidTr="004D47AC">
        <w:trPr>
          <w:gridAfter w:val="1"/>
          <w:wAfter w:w="23" w:type="dxa"/>
          <w:trHeight w:val="243"/>
        </w:trPr>
        <w:tc>
          <w:tcPr>
            <w:tcW w:w="1496" w:type="dxa"/>
            <w:vAlign w:val="center"/>
          </w:tcPr>
          <w:p w14:paraId="5F5F074C" w14:textId="77777777" w:rsidR="00457018" w:rsidRPr="00A65350" w:rsidRDefault="00457018" w:rsidP="004D47AC">
            <w:pPr>
              <w:pStyle w:val="a4"/>
              <w:spacing w:after="0" w:line="240" w:lineRule="auto"/>
              <w:ind w:left="0"/>
              <w:contextualSpacing w:val="0"/>
              <w:jc w:val="center"/>
              <w:rPr>
                <w:rFonts w:ascii="Times New Roman" w:hAnsi="Times New Roman" w:cs="Times New Roman"/>
                <w:bCs/>
              </w:rPr>
            </w:pPr>
            <w:r w:rsidRPr="00A65350">
              <w:rPr>
                <w:rFonts w:ascii="Times New Roman" w:hAnsi="Times New Roman" w:cs="Times New Roman"/>
              </w:rPr>
              <w:t>Оцінка</w:t>
            </w:r>
          </w:p>
        </w:tc>
        <w:tc>
          <w:tcPr>
            <w:tcW w:w="4599" w:type="dxa"/>
            <w:vAlign w:val="center"/>
          </w:tcPr>
          <w:p w14:paraId="5BA7C872" w14:textId="77777777" w:rsidR="00457018" w:rsidRPr="00A65350" w:rsidRDefault="00457018" w:rsidP="004D47AC">
            <w:pPr>
              <w:pStyle w:val="a4"/>
              <w:spacing w:after="0" w:line="240" w:lineRule="auto"/>
              <w:ind w:left="0"/>
              <w:contextualSpacing w:val="0"/>
              <w:jc w:val="center"/>
              <w:rPr>
                <w:rFonts w:ascii="Times New Roman" w:hAnsi="Times New Roman" w:cs="Times New Roman"/>
                <w:bCs/>
              </w:rPr>
            </w:pPr>
            <w:r w:rsidRPr="00A65350">
              <w:rPr>
                <w:rFonts w:ascii="Times New Roman" w:hAnsi="Times New Roman" w:cs="Times New Roman"/>
                <w:bCs/>
              </w:rPr>
              <w:t>Знання</w:t>
            </w:r>
          </w:p>
        </w:tc>
        <w:tc>
          <w:tcPr>
            <w:tcW w:w="3510" w:type="dxa"/>
            <w:vAlign w:val="center"/>
          </w:tcPr>
          <w:p w14:paraId="4EC1B573" w14:textId="77777777" w:rsidR="00457018" w:rsidRPr="00A65350" w:rsidRDefault="00457018" w:rsidP="004D47AC">
            <w:pPr>
              <w:pStyle w:val="a4"/>
              <w:spacing w:after="0" w:line="240" w:lineRule="auto"/>
              <w:ind w:left="0"/>
              <w:contextualSpacing w:val="0"/>
              <w:jc w:val="center"/>
              <w:rPr>
                <w:rFonts w:ascii="Times New Roman" w:hAnsi="Times New Roman" w:cs="Times New Roman"/>
                <w:bCs/>
              </w:rPr>
            </w:pPr>
            <w:r w:rsidRPr="00A65350">
              <w:rPr>
                <w:rFonts w:ascii="Times New Roman" w:hAnsi="Times New Roman" w:cs="Times New Roman"/>
                <w:bCs/>
              </w:rPr>
              <w:t>Вміння</w:t>
            </w:r>
          </w:p>
        </w:tc>
      </w:tr>
      <w:tr w:rsidR="00457018" w:rsidRPr="00A65350" w14:paraId="05D53997" w14:textId="77777777" w:rsidTr="004D47AC">
        <w:trPr>
          <w:trHeight w:val="188"/>
        </w:trPr>
        <w:tc>
          <w:tcPr>
            <w:tcW w:w="9628" w:type="dxa"/>
            <w:gridSpan w:val="4"/>
            <w:vAlign w:val="center"/>
          </w:tcPr>
          <w:p w14:paraId="4FD6FDD8" w14:textId="77777777" w:rsidR="00457018" w:rsidRPr="00A65350" w:rsidRDefault="00457018" w:rsidP="004D47AC">
            <w:pPr>
              <w:spacing w:after="0" w:line="240" w:lineRule="auto"/>
              <w:jc w:val="center"/>
              <w:rPr>
                <w:rFonts w:ascii="Times New Roman" w:hAnsi="Times New Roman" w:cs="Times New Roman"/>
              </w:rPr>
            </w:pPr>
            <w:r w:rsidRPr="00A65350">
              <w:rPr>
                <w:rFonts w:ascii="Times New Roman" w:hAnsi="Times New Roman" w:cs="Times New Roman"/>
              </w:rPr>
              <w:t>Здобувач:</w:t>
            </w:r>
          </w:p>
        </w:tc>
      </w:tr>
      <w:tr w:rsidR="00457018" w:rsidRPr="00A65350" w14:paraId="75CA4A48" w14:textId="77777777" w:rsidTr="004D47AC">
        <w:trPr>
          <w:gridAfter w:val="1"/>
          <w:wAfter w:w="23" w:type="dxa"/>
          <w:trHeight w:val="2407"/>
        </w:trPr>
        <w:tc>
          <w:tcPr>
            <w:tcW w:w="1496" w:type="dxa"/>
            <w:vAlign w:val="center"/>
          </w:tcPr>
          <w:p w14:paraId="600EFB78" w14:textId="77777777" w:rsidR="00457018" w:rsidRPr="00A65350" w:rsidRDefault="00457018" w:rsidP="004D47AC">
            <w:pPr>
              <w:spacing w:after="0" w:line="240" w:lineRule="auto"/>
              <w:jc w:val="center"/>
              <w:rPr>
                <w:rFonts w:ascii="Times New Roman" w:hAnsi="Times New Roman" w:cs="Times New Roman"/>
              </w:rPr>
            </w:pPr>
            <w:r w:rsidRPr="00A65350">
              <w:rPr>
                <w:rFonts w:ascii="Times New Roman" w:hAnsi="Times New Roman" w:cs="Times New Roman"/>
              </w:rPr>
              <w:t>5 (відмінно)</w:t>
            </w:r>
          </w:p>
          <w:p w14:paraId="39D20B7A" w14:textId="77777777" w:rsidR="00457018" w:rsidRPr="00A65350" w:rsidRDefault="00457018" w:rsidP="004D47AC">
            <w:pPr>
              <w:pStyle w:val="a4"/>
              <w:spacing w:after="0" w:line="240" w:lineRule="auto"/>
              <w:ind w:left="0"/>
              <w:contextualSpacing w:val="0"/>
              <w:jc w:val="center"/>
              <w:rPr>
                <w:rFonts w:ascii="Times New Roman" w:hAnsi="Times New Roman" w:cs="Times New Roman"/>
                <w:b/>
                <w:bCs/>
              </w:rPr>
            </w:pPr>
            <w:r w:rsidRPr="00A65350">
              <w:rPr>
                <w:rFonts w:ascii="Times New Roman" w:hAnsi="Times New Roman" w:cs="Times New Roman"/>
              </w:rPr>
              <w:t>А (90 – 100)</w:t>
            </w:r>
          </w:p>
        </w:tc>
        <w:tc>
          <w:tcPr>
            <w:tcW w:w="4599" w:type="dxa"/>
          </w:tcPr>
          <w:p w14:paraId="4A0F1BD7" w14:textId="77777777" w:rsidR="00457018" w:rsidRPr="00A65350" w:rsidRDefault="00457018" w:rsidP="004D47AC">
            <w:pPr>
              <w:pStyle w:val="a4"/>
              <w:numPr>
                <w:ilvl w:val="0"/>
                <w:numId w:val="8"/>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має всебічні та глибокі знання навчального матеріалу за програмою дисципліни;</w:t>
            </w:r>
          </w:p>
          <w:p w14:paraId="40ABDCC0" w14:textId="77777777" w:rsidR="00457018" w:rsidRPr="00A65350" w:rsidRDefault="00457018" w:rsidP="004D47AC">
            <w:pPr>
              <w:pStyle w:val="a4"/>
              <w:numPr>
                <w:ilvl w:val="0"/>
                <w:numId w:val="8"/>
              </w:numPr>
              <w:spacing w:after="0" w:line="240" w:lineRule="auto"/>
              <w:ind w:left="0" w:firstLine="0"/>
              <w:contextualSpacing w:val="0"/>
              <w:rPr>
                <w:rFonts w:ascii="Times New Roman" w:hAnsi="Times New Roman" w:cs="Times New Roman"/>
                <w:b/>
                <w:bCs/>
              </w:rPr>
            </w:pPr>
            <w:r w:rsidRPr="00A65350">
              <w:rPr>
                <w:rFonts w:ascii="Times New Roman" w:hAnsi="Times New Roman" w:cs="Times New Roman"/>
              </w:rPr>
              <w:t>засвоїв знання щодо теоретичних засад функціонування системи фінансових взаємозв’язків;</w:t>
            </w:r>
          </w:p>
          <w:p w14:paraId="1C407CD5" w14:textId="77777777" w:rsidR="00457018" w:rsidRPr="00A65350" w:rsidRDefault="00457018" w:rsidP="004D47AC">
            <w:pPr>
              <w:pStyle w:val="a4"/>
              <w:numPr>
                <w:ilvl w:val="0"/>
                <w:numId w:val="8"/>
              </w:numPr>
              <w:spacing w:after="0" w:line="240" w:lineRule="auto"/>
              <w:ind w:left="0" w:firstLine="0"/>
              <w:contextualSpacing w:val="0"/>
              <w:rPr>
                <w:rFonts w:ascii="Times New Roman" w:hAnsi="Times New Roman" w:cs="Times New Roman"/>
                <w:b/>
                <w:bCs/>
              </w:rPr>
            </w:pPr>
            <w:r w:rsidRPr="00A65350">
              <w:rPr>
                <w:rFonts w:ascii="Times New Roman" w:hAnsi="Times New Roman" w:cs="Times New Roman"/>
              </w:rPr>
              <w:t>глибоко розуміє основну літературу та сучасні публікації з проблем функціонування та розвитку фінансових відносин на макро-, мезо- і мікрорівні.</w:t>
            </w:r>
          </w:p>
        </w:tc>
        <w:tc>
          <w:tcPr>
            <w:tcW w:w="3510" w:type="dxa"/>
          </w:tcPr>
          <w:p w14:paraId="7101AB00" w14:textId="77777777" w:rsidR="00457018" w:rsidRPr="00A65350" w:rsidRDefault="00457018" w:rsidP="004D47AC">
            <w:pPr>
              <w:pStyle w:val="a4"/>
              <w:numPr>
                <w:ilvl w:val="0"/>
                <w:numId w:val="9"/>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вміє використовувати додаткову літературу, грамотно викладати програмний матеріал;</w:t>
            </w:r>
          </w:p>
          <w:p w14:paraId="680A24F8" w14:textId="77777777" w:rsidR="00457018" w:rsidRPr="00A65350" w:rsidRDefault="00457018" w:rsidP="004D47AC">
            <w:pPr>
              <w:pStyle w:val="a4"/>
              <w:numPr>
                <w:ilvl w:val="0"/>
                <w:numId w:val="9"/>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дає вичерпні, повні, грамотні відповіді на програмні запитання;</w:t>
            </w:r>
          </w:p>
          <w:p w14:paraId="6839359A" w14:textId="77777777" w:rsidR="00457018" w:rsidRPr="00A65350" w:rsidRDefault="00457018" w:rsidP="004D47AC">
            <w:pPr>
              <w:pStyle w:val="a4"/>
              <w:numPr>
                <w:ilvl w:val="0"/>
                <w:numId w:val="9"/>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демонструє навички творчого мислення.</w:t>
            </w:r>
          </w:p>
        </w:tc>
      </w:tr>
      <w:tr w:rsidR="00457018" w:rsidRPr="00A65350" w14:paraId="59BC49E4" w14:textId="77777777" w:rsidTr="004D47AC">
        <w:trPr>
          <w:gridAfter w:val="1"/>
          <w:wAfter w:w="23" w:type="dxa"/>
          <w:trHeight w:val="135"/>
        </w:trPr>
        <w:tc>
          <w:tcPr>
            <w:tcW w:w="1496" w:type="dxa"/>
            <w:vAlign w:val="center"/>
          </w:tcPr>
          <w:p w14:paraId="6C90973A" w14:textId="77777777" w:rsidR="00457018" w:rsidRPr="00A65350" w:rsidRDefault="00457018" w:rsidP="004D47AC">
            <w:pPr>
              <w:spacing w:after="0" w:line="240" w:lineRule="auto"/>
              <w:jc w:val="center"/>
              <w:rPr>
                <w:rFonts w:ascii="Times New Roman" w:hAnsi="Times New Roman" w:cs="Times New Roman"/>
              </w:rPr>
            </w:pPr>
            <w:r w:rsidRPr="00A65350">
              <w:rPr>
                <w:rFonts w:ascii="Times New Roman" w:hAnsi="Times New Roman" w:cs="Times New Roman"/>
              </w:rPr>
              <w:t>4 (дуже добре)</w:t>
            </w:r>
          </w:p>
          <w:p w14:paraId="02067BA5" w14:textId="77777777" w:rsidR="00457018" w:rsidRPr="00A65350" w:rsidRDefault="00457018" w:rsidP="004D47AC">
            <w:pPr>
              <w:spacing w:after="0" w:line="240" w:lineRule="auto"/>
              <w:jc w:val="center"/>
              <w:rPr>
                <w:rFonts w:ascii="Times New Roman" w:hAnsi="Times New Roman" w:cs="Times New Roman"/>
              </w:rPr>
            </w:pPr>
            <w:r w:rsidRPr="00A65350">
              <w:rPr>
                <w:rFonts w:ascii="Times New Roman" w:hAnsi="Times New Roman" w:cs="Times New Roman"/>
              </w:rPr>
              <w:t>В (80-89)</w:t>
            </w:r>
          </w:p>
          <w:p w14:paraId="4DC207E3" w14:textId="77777777" w:rsidR="00457018" w:rsidRPr="00A65350" w:rsidRDefault="00457018" w:rsidP="004D47AC">
            <w:pPr>
              <w:pStyle w:val="a4"/>
              <w:spacing w:after="0" w:line="240" w:lineRule="auto"/>
              <w:ind w:left="0"/>
              <w:contextualSpacing w:val="0"/>
              <w:jc w:val="center"/>
              <w:rPr>
                <w:rFonts w:ascii="Times New Roman" w:hAnsi="Times New Roman" w:cs="Times New Roman"/>
                <w:b/>
                <w:bCs/>
              </w:rPr>
            </w:pPr>
          </w:p>
        </w:tc>
        <w:tc>
          <w:tcPr>
            <w:tcW w:w="4599" w:type="dxa"/>
          </w:tcPr>
          <w:p w14:paraId="27B569FB" w14:textId="77777777" w:rsidR="00457018" w:rsidRPr="00A65350" w:rsidRDefault="00457018" w:rsidP="004D47AC">
            <w:pPr>
              <w:pStyle w:val="a4"/>
              <w:numPr>
                <w:ilvl w:val="0"/>
                <w:numId w:val="10"/>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показав повні знання навчального матеріалу за програмою курсу, здатний до їхнього поповнення та оновлення в процесі подальшого навчання і практичної діяльності;</w:t>
            </w:r>
          </w:p>
          <w:p w14:paraId="75AF9CD8" w14:textId="77777777" w:rsidR="00457018" w:rsidRPr="00A65350" w:rsidRDefault="00457018" w:rsidP="004D47AC">
            <w:pPr>
              <w:pStyle w:val="a4"/>
              <w:numPr>
                <w:ilvl w:val="0"/>
                <w:numId w:val="10"/>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опрацював основну літературу, ознайомився з додатковою літературою, рекомендовану програмою.</w:t>
            </w:r>
          </w:p>
        </w:tc>
        <w:tc>
          <w:tcPr>
            <w:tcW w:w="3510" w:type="dxa"/>
          </w:tcPr>
          <w:p w14:paraId="6D21026D" w14:textId="77777777" w:rsidR="00457018" w:rsidRPr="00A65350" w:rsidRDefault="00457018" w:rsidP="004D47AC">
            <w:pPr>
              <w:pStyle w:val="a4"/>
              <w:numPr>
                <w:ilvl w:val="0"/>
                <w:numId w:val="11"/>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успішно виконав передбачені програмою практичні завдання без суттєвих зауважень;</w:t>
            </w:r>
          </w:p>
          <w:p w14:paraId="26670875" w14:textId="77777777" w:rsidR="00457018" w:rsidRPr="00A65350" w:rsidRDefault="00457018" w:rsidP="004D47AC">
            <w:pPr>
              <w:pStyle w:val="a4"/>
              <w:widowControl w:val="0"/>
              <w:numPr>
                <w:ilvl w:val="0"/>
                <w:numId w:val="11"/>
              </w:numPr>
              <w:autoSpaceDE w:val="0"/>
              <w:autoSpaceDN w:val="0"/>
              <w:spacing w:after="0" w:line="240" w:lineRule="auto"/>
              <w:ind w:left="0" w:firstLine="0"/>
              <w:contextualSpacing w:val="0"/>
              <w:rPr>
                <w:rFonts w:ascii="Times New Roman" w:hAnsi="Times New Roman" w:cs="Times New Roman"/>
                <w:b/>
                <w:bCs/>
              </w:rPr>
            </w:pPr>
            <w:r w:rsidRPr="00A65350">
              <w:rPr>
                <w:rFonts w:ascii="Times New Roman" w:hAnsi="Times New Roman" w:cs="Times New Roman"/>
              </w:rPr>
              <w:t>вміє використовувати на практиці програмні настанови, розв’язувати тестові завдання.</w:t>
            </w:r>
          </w:p>
        </w:tc>
      </w:tr>
      <w:tr w:rsidR="00457018" w:rsidRPr="00A65350" w14:paraId="52F56116" w14:textId="77777777" w:rsidTr="004D47AC">
        <w:trPr>
          <w:gridAfter w:val="1"/>
          <w:wAfter w:w="23" w:type="dxa"/>
          <w:trHeight w:val="844"/>
        </w:trPr>
        <w:tc>
          <w:tcPr>
            <w:tcW w:w="1496" w:type="dxa"/>
            <w:vAlign w:val="center"/>
          </w:tcPr>
          <w:p w14:paraId="276BA46B" w14:textId="77777777" w:rsidR="00457018" w:rsidRPr="00A65350" w:rsidRDefault="00457018" w:rsidP="004D47AC">
            <w:pPr>
              <w:spacing w:after="0" w:line="240" w:lineRule="auto"/>
              <w:jc w:val="center"/>
              <w:rPr>
                <w:rFonts w:ascii="Times New Roman" w:hAnsi="Times New Roman" w:cs="Times New Roman"/>
              </w:rPr>
            </w:pPr>
            <w:r w:rsidRPr="00A65350">
              <w:rPr>
                <w:rFonts w:ascii="Times New Roman" w:hAnsi="Times New Roman" w:cs="Times New Roman"/>
              </w:rPr>
              <w:lastRenderedPageBreak/>
              <w:t>4 (добре)</w:t>
            </w:r>
          </w:p>
          <w:p w14:paraId="678F689F" w14:textId="77777777" w:rsidR="00457018" w:rsidRPr="00A65350" w:rsidRDefault="00457018" w:rsidP="004D47AC">
            <w:pPr>
              <w:spacing w:after="0" w:line="240" w:lineRule="auto"/>
              <w:jc w:val="center"/>
              <w:rPr>
                <w:rFonts w:ascii="Times New Roman" w:hAnsi="Times New Roman" w:cs="Times New Roman"/>
              </w:rPr>
            </w:pPr>
            <w:r w:rsidRPr="00A65350">
              <w:rPr>
                <w:rFonts w:ascii="Times New Roman" w:hAnsi="Times New Roman" w:cs="Times New Roman"/>
              </w:rPr>
              <w:t>С (70-79)</w:t>
            </w:r>
          </w:p>
        </w:tc>
        <w:tc>
          <w:tcPr>
            <w:tcW w:w="4599" w:type="dxa"/>
          </w:tcPr>
          <w:p w14:paraId="03AD8E1B" w14:textId="77777777" w:rsidR="00457018" w:rsidRPr="00A65350" w:rsidRDefault="00457018" w:rsidP="004D47AC">
            <w:pPr>
              <w:pStyle w:val="a4"/>
              <w:numPr>
                <w:ilvl w:val="0"/>
                <w:numId w:val="10"/>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показав достатні знання навчального матеріалу за програмою курсу, має здатність до їхнього поглиблення в процесі подальшого навчання та практичної діяльності;</w:t>
            </w:r>
          </w:p>
          <w:p w14:paraId="34315C54" w14:textId="77777777" w:rsidR="00457018" w:rsidRPr="00A65350" w:rsidRDefault="00457018" w:rsidP="004D47AC">
            <w:pPr>
              <w:pStyle w:val="a4"/>
              <w:numPr>
                <w:ilvl w:val="0"/>
                <w:numId w:val="10"/>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опрацював основну літературу, рекомендовану програмою.</w:t>
            </w:r>
          </w:p>
        </w:tc>
        <w:tc>
          <w:tcPr>
            <w:tcW w:w="3510" w:type="dxa"/>
          </w:tcPr>
          <w:p w14:paraId="64AFD708" w14:textId="77777777" w:rsidR="00457018" w:rsidRPr="00A65350" w:rsidRDefault="00457018" w:rsidP="004D47AC">
            <w:pPr>
              <w:pStyle w:val="a4"/>
              <w:numPr>
                <w:ilvl w:val="0"/>
                <w:numId w:val="11"/>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вдало виконав передбачені програмою завдання без критичних зауважень;</w:t>
            </w:r>
          </w:p>
          <w:p w14:paraId="48D949EA" w14:textId="77777777" w:rsidR="00457018" w:rsidRPr="00A65350" w:rsidRDefault="00457018" w:rsidP="004D47AC">
            <w:pPr>
              <w:pStyle w:val="a4"/>
              <w:numPr>
                <w:ilvl w:val="0"/>
                <w:numId w:val="11"/>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здатний використовувати на практиці програмні настанови, розв’язувати тестові завдання.</w:t>
            </w:r>
          </w:p>
        </w:tc>
      </w:tr>
      <w:tr w:rsidR="00457018" w:rsidRPr="00A65350" w14:paraId="215A3519" w14:textId="77777777" w:rsidTr="004D47AC">
        <w:trPr>
          <w:gridAfter w:val="1"/>
          <w:wAfter w:w="23" w:type="dxa"/>
          <w:trHeight w:val="274"/>
        </w:trPr>
        <w:tc>
          <w:tcPr>
            <w:tcW w:w="1496" w:type="dxa"/>
            <w:vAlign w:val="center"/>
          </w:tcPr>
          <w:p w14:paraId="2A9A62FC" w14:textId="77777777" w:rsidR="00457018" w:rsidRPr="00A65350" w:rsidRDefault="00457018" w:rsidP="004D47AC">
            <w:pPr>
              <w:spacing w:after="0" w:line="240" w:lineRule="auto"/>
              <w:jc w:val="center"/>
              <w:rPr>
                <w:rFonts w:ascii="Times New Roman" w:hAnsi="Times New Roman" w:cs="Times New Roman"/>
              </w:rPr>
            </w:pPr>
            <w:r w:rsidRPr="00A65350">
              <w:rPr>
                <w:rFonts w:ascii="Times New Roman" w:hAnsi="Times New Roman" w:cs="Times New Roman"/>
              </w:rPr>
              <w:t>3 (задовільно)</w:t>
            </w:r>
          </w:p>
          <w:p w14:paraId="7FD416CA" w14:textId="77777777" w:rsidR="00457018" w:rsidRPr="00A65350" w:rsidRDefault="00457018" w:rsidP="004D47AC">
            <w:pPr>
              <w:spacing w:after="0" w:line="240" w:lineRule="auto"/>
              <w:jc w:val="center"/>
              <w:rPr>
                <w:rFonts w:ascii="Times New Roman" w:hAnsi="Times New Roman" w:cs="Times New Roman"/>
              </w:rPr>
            </w:pPr>
            <w:r w:rsidRPr="00A65350">
              <w:rPr>
                <w:rFonts w:ascii="Times New Roman" w:hAnsi="Times New Roman" w:cs="Times New Roman"/>
              </w:rPr>
              <w:t>D (60-69)</w:t>
            </w:r>
          </w:p>
          <w:p w14:paraId="067B3AE6" w14:textId="77777777" w:rsidR="00457018" w:rsidRPr="00A65350" w:rsidRDefault="00457018" w:rsidP="004D47AC">
            <w:pPr>
              <w:spacing w:after="0" w:line="240" w:lineRule="auto"/>
              <w:jc w:val="center"/>
              <w:rPr>
                <w:rFonts w:ascii="Times New Roman" w:hAnsi="Times New Roman" w:cs="Times New Roman"/>
              </w:rPr>
            </w:pPr>
          </w:p>
        </w:tc>
        <w:tc>
          <w:tcPr>
            <w:tcW w:w="4599" w:type="dxa"/>
          </w:tcPr>
          <w:p w14:paraId="408F323E" w14:textId="77777777" w:rsidR="00457018" w:rsidRPr="00A65350" w:rsidRDefault="00457018" w:rsidP="004D47AC">
            <w:pPr>
              <w:pStyle w:val="a4"/>
              <w:numPr>
                <w:ilvl w:val="0"/>
                <w:numId w:val="12"/>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має достатні знання тільки основного програмного матеріалу в обсязі, необхідному для подальшого навчання й наступної роботи за спеціальністю;</w:t>
            </w:r>
          </w:p>
          <w:p w14:paraId="50874033" w14:textId="77777777" w:rsidR="00457018" w:rsidRPr="00A65350" w:rsidRDefault="00457018" w:rsidP="004D47AC">
            <w:pPr>
              <w:pStyle w:val="a4"/>
              <w:numPr>
                <w:ilvl w:val="0"/>
                <w:numId w:val="12"/>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 xml:space="preserve">ознайомився з основною літературою, яка рекомендована програмою. </w:t>
            </w:r>
          </w:p>
        </w:tc>
        <w:tc>
          <w:tcPr>
            <w:tcW w:w="3510" w:type="dxa"/>
          </w:tcPr>
          <w:p w14:paraId="6FB6CFE6" w14:textId="77777777" w:rsidR="00457018" w:rsidRPr="00A65350" w:rsidRDefault="00457018" w:rsidP="004D47AC">
            <w:pPr>
              <w:pStyle w:val="a4"/>
              <w:numPr>
                <w:ilvl w:val="0"/>
                <w:numId w:val="13"/>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 xml:space="preserve">виконав завдання в межах програмних вимог; </w:t>
            </w:r>
          </w:p>
          <w:p w14:paraId="53528F8F" w14:textId="77777777" w:rsidR="00457018" w:rsidRPr="00A65350" w:rsidRDefault="00457018" w:rsidP="004D47AC">
            <w:pPr>
              <w:pStyle w:val="a4"/>
              <w:numPr>
                <w:ilvl w:val="0"/>
                <w:numId w:val="13"/>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допускає неточності при розв’язання тестів.</w:t>
            </w:r>
          </w:p>
        </w:tc>
      </w:tr>
      <w:tr w:rsidR="00457018" w:rsidRPr="00A65350" w14:paraId="37564508" w14:textId="77777777" w:rsidTr="004D47AC">
        <w:trPr>
          <w:gridAfter w:val="1"/>
          <w:wAfter w:w="23" w:type="dxa"/>
          <w:trHeight w:val="274"/>
        </w:trPr>
        <w:tc>
          <w:tcPr>
            <w:tcW w:w="1496" w:type="dxa"/>
            <w:vAlign w:val="center"/>
          </w:tcPr>
          <w:p w14:paraId="1CB3B2E3" w14:textId="77777777" w:rsidR="00457018" w:rsidRPr="00A65350" w:rsidRDefault="00457018" w:rsidP="004D47AC">
            <w:pPr>
              <w:spacing w:after="0" w:line="240" w:lineRule="auto"/>
              <w:jc w:val="center"/>
              <w:rPr>
                <w:rFonts w:ascii="Times New Roman" w:hAnsi="Times New Roman" w:cs="Times New Roman"/>
              </w:rPr>
            </w:pPr>
            <w:r w:rsidRPr="00A65350">
              <w:rPr>
                <w:rFonts w:ascii="Times New Roman" w:hAnsi="Times New Roman" w:cs="Times New Roman"/>
              </w:rPr>
              <w:t>3 (задовільно)</w:t>
            </w:r>
          </w:p>
          <w:p w14:paraId="34E267C9" w14:textId="77777777" w:rsidR="00457018" w:rsidRPr="00A65350" w:rsidRDefault="00457018" w:rsidP="004D47AC">
            <w:pPr>
              <w:spacing w:after="0" w:line="240" w:lineRule="auto"/>
              <w:jc w:val="center"/>
              <w:rPr>
                <w:rFonts w:ascii="Times New Roman" w:hAnsi="Times New Roman" w:cs="Times New Roman"/>
              </w:rPr>
            </w:pPr>
            <w:r w:rsidRPr="00A65350">
              <w:rPr>
                <w:rFonts w:ascii="Times New Roman" w:hAnsi="Times New Roman" w:cs="Times New Roman"/>
              </w:rPr>
              <w:t>Е (50-59)</w:t>
            </w:r>
          </w:p>
        </w:tc>
        <w:tc>
          <w:tcPr>
            <w:tcW w:w="4599" w:type="dxa"/>
          </w:tcPr>
          <w:p w14:paraId="6CB46222" w14:textId="77777777" w:rsidR="00457018" w:rsidRPr="00A65350" w:rsidRDefault="00457018" w:rsidP="004D47AC">
            <w:pPr>
              <w:pStyle w:val="a4"/>
              <w:numPr>
                <w:ilvl w:val="0"/>
                <w:numId w:val="12"/>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має знання тільки основного програмного матеріалу в обсязі, який дозволяє подальше навчання;</w:t>
            </w:r>
          </w:p>
          <w:p w14:paraId="5F25A391" w14:textId="77777777" w:rsidR="00457018" w:rsidRPr="00A65350" w:rsidRDefault="00457018" w:rsidP="004D47AC">
            <w:pPr>
              <w:pStyle w:val="a4"/>
              <w:numPr>
                <w:ilvl w:val="0"/>
                <w:numId w:val="12"/>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 xml:space="preserve">ознайомився з основною літературою, яка рекомендована програмою. </w:t>
            </w:r>
          </w:p>
        </w:tc>
        <w:tc>
          <w:tcPr>
            <w:tcW w:w="3510" w:type="dxa"/>
          </w:tcPr>
          <w:p w14:paraId="4200DD33" w14:textId="77777777" w:rsidR="00457018" w:rsidRPr="00A65350" w:rsidRDefault="00457018" w:rsidP="004D47AC">
            <w:pPr>
              <w:pStyle w:val="a4"/>
              <w:numPr>
                <w:ilvl w:val="0"/>
                <w:numId w:val="13"/>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 xml:space="preserve">виконав завдання в межах програмних вимог; </w:t>
            </w:r>
          </w:p>
          <w:p w14:paraId="3632BA1B" w14:textId="77777777" w:rsidR="00457018" w:rsidRPr="00A65350" w:rsidRDefault="00457018" w:rsidP="004D47AC">
            <w:pPr>
              <w:pStyle w:val="a4"/>
              <w:numPr>
                <w:ilvl w:val="0"/>
                <w:numId w:val="13"/>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допускає упущення, неточності та помилки при розв’язанні тестів;</w:t>
            </w:r>
          </w:p>
          <w:p w14:paraId="531A69B6" w14:textId="77777777" w:rsidR="00457018" w:rsidRPr="00A65350" w:rsidRDefault="00457018" w:rsidP="004D47AC">
            <w:pPr>
              <w:pStyle w:val="a4"/>
              <w:numPr>
                <w:ilvl w:val="0"/>
                <w:numId w:val="13"/>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не може пов’язати теоретичний матеріал з практичними ситуаціями.</w:t>
            </w:r>
          </w:p>
        </w:tc>
      </w:tr>
      <w:tr w:rsidR="00457018" w:rsidRPr="00A65350" w14:paraId="4B5244C8" w14:textId="77777777" w:rsidTr="004D47AC">
        <w:trPr>
          <w:gridAfter w:val="1"/>
          <w:wAfter w:w="23" w:type="dxa"/>
          <w:trHeight w:val="1880"/>
        </w:trPr>
        <w:tc>
          <w:tcPr>
            <w:tcW w:w="1496" w:type="dxa"/>
            <w:vAlign w:val="center"/>
          </w:tcPr>
          <w:p w14:paraId="03A31C8D" w14:textId="77777777" w:rsidR="00457018" w:rsidRPr="00A65350" w:rsidRDefault="00457018" w:rsidP="004D47AC">
            <w:pPr>
              <w:spacing w:after="0" w:line="240" w:lineRule="auto"/>
              <w:jc w:val="center"/>
              <w:rPr>
                <w:rFonts w:ascii="Times New Roman" w:hAnsi="Times New Roman" w:cs="Times New Roman"/>
              </w:rPr>
            </w:pPr>
            <w:r w:rsidRPr="00A65350">
              <w:rPr>
                <w:rFonts w:ascii="Times New Roman" w:hAnsi="Times New Roman" w:cs="Times New Roman"/>
              </w:rPr>
              <w:t>2 (незадовільно)</w:t>
            </w:r>
          </w:p>
          <w:p w14:paraId="238AFC21" w14:textId="77777777" w:rsidR="00457018" w:rsidRPr="00A65350" w:rsidRDefault="00457018" w:rsidP="004D47AC">
            <w:pPr>
              <w:spacing w:after="0" w:line="240" w:lineRule="auto"/>
              <w:jc w:val="center"/>
              <w:rPr>
                <w:rFonts w:ascii="Times New Roman" w:hAnsi="Times New Roman" w:cs="Times New Roman"/>
              </w:rPr>
            </w:pPr>
            <w:r w:rsidRPr="00A65350">
              <w:rPr>
                <w:rFonts w:ascii="Times New Roman" w:hAnsi="Times New Roman" w:cs="Times New Roman"/>
              </w:rPr>
              <w:t xml:space="preserve">з </w:t>
            </w:r>
            <w:r w:rsidRPr="002A287B">
              <w:rPr>
                <w:rFonts w:ascii="Times New Roman" w:eastAsia="Times New Roman" w:hAnsi="Times New Roman" w:cs="Times New Roman"/>
                <w:bCs/>
                <w:sz w:val="20"/>
                <w:lang w:val="ru-RU" w:eastAsia="ru-RU"/>
              </w:rPr>
              <w:t>можливістю повторного складання</w:t>
            </w:r>
          </w:p>
          <w:p w14:paraId="25F74C97" w14:textId="77777777" w:rsidR="00457018" w:rsidRPr="00A65350" w:rsidRDefault="00457018" w:rsidP="004D47AC">
            <w:pPr>
              <w:spacing w:after="0" w:line="240" w:lineRule="auto"/>
              <w:jc w:val="center"/>
              <w:rPr>
                <w:rFonts w:ascii="Times New Roman" w:hAnsi="Times New Roman" w:cs="Times New Roman"/>
              </w:rPr>
            </w:pPr>
            <w:r w:rsidRPr="00A65350">
              <w:rPr>
                <w:rFonts w:ascii="Times New Roman" w:hAnsi="Times New Roman" w:cs="Times New Roman"/>
              </w:rPr>
              <w:t>FX (35-49)</w:t>
            </w:r>
          </w:p>
        </w:tc>
        <w:tc>
          <w:tcPr>
            <w:tcW w:w="4599" w:type="dxa"/>
          </w:tcPr>
          <w:p w14:paraId="1B420517" w14:textId="77777777" w:rsidR="00457018" w:rsidRPr="00A65350" w:rsidRDefault="00457018" w:rsidP="004D47AC">
            <w:pPr>
              <w:pStyle w:val="a4"/>
              <w:numPr>
                <w:ilvl w:val="0"/>
                <w:numId w:val="15"/>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не володіє системою знань навчального матеріалу дисципліни;</w:t>
            </w:r>
          </w:p>
          <w:p w14:paraId="4EC9FABA" w14:textId="77777777" w:rsidR="00457018" w:rsidRPr="00A65350" w:rsidRDefault="00457018" w:rsidP="004D47AC">
            <w:pPr>
              <w:pStyle w:val="a4"/>
              <w:numPr>
                <w:ilvl w:val="0"/>
                <w:numId w:val="15"/>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допускає грубі помилки у відповідях;</w:t>
            </w:r>
          </w:p>
          <w:p w14:paraId="35A49454" w14:textId="77777777" w:rsidR="00457018" w:rsidRPr="00A65350" w:rsidRDefault="00457018" w:rsidP="004D47AC">
            <w:pPr>
              <w:pStyle w:val="a4"/>
              <w:numPr>
                <w:ilvl w:val="0"/>
                <w:numId w:val="15"/>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має недостатній рівень знань для самостійного оволодіння програмним матеріалом без додаткової підготовки.</w:t>
            </w:r>
          </w:p>
        </w:tc>
        <w:tc>
          <w:tcPr>
            <w:tcW w:w="3510" w:type="dxa"/>
          </w:tcPr>
          <w:p w14:paraId="05DB1D6E" w14:textId="77777777" w:rsidR="00457018" w:rsidRPr="00A65350" w:rsidRDefault="00457018" w:rsidP="004D47AC">
            <w:pPr>
              <w:pStyle w:val="a4"/>
              <w:numPr>
                <w:ilvl w:val="0"/>
                <w:numId w:val="14"/>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допускає принципові помилки під час вирішення передбачених програмою завдань;</w:t>
            </w:r>
          </w:p>
          <w:p w14:paraId="4204C04E" w14:textId="77777777" w:rsidR="00457018" w:rsidRPr="00A65350" w:rsidRDefault="00457018" w:rsidP="004D47AC">
            <w:pPr>
              <w:pStyle w:val="a4"/>
              <w:numPr>
                <w:ilvl w:val="0"/>
                <w:numId w:val="14"/>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 xml:space="preserve">показує невміння орієнтуватися в основній літературі і нормативних матеріалах. </w:t>
            </w:r>
          </w:p>
        </w:tc>
      </w:tr>
      <w:tr w:rsidR="00457018" w:rsidRPr="00A65350" w14:paraId="1C3FDB20" w14:textId="77777777" w:rsidTr="004D47AC">
        <w:trPr>
          <w:gridAfter w:val="1"/>
          <w:wAfter w:w="23" w:type="dxa"/>
          <w:trHeight w:val="757"/>
        </w:trPr>
        <w:tc>
          <w:tcPr>
            <w:tcW w:w="1496" w:type="dxa"/>
            <w:vAlign w:val="center"/>
          </w:tcPr>
          <w:p w14:paraId="2E257B55" w14:textId="77777777" w:rsidR="00457018" w:rsidRPr="00A65350" w:rsidRDefault="00457018" w:rsidP="004D47AC">
            <w:pPr>
              <w:spacing w:after="0" w:line="240" w:lineRule="auto"/>
              <w:jc w:val="center"/>
              <w:rPr>
                <w:rFonts w:ascii="Times New Roman" w:hAnsi="Times New Roman" w:cs="Times New Roman"/>
              </w:rPr>
            </w:pPr>
            <w:r w:rsidRPr="00A65350">
              <w:rPr>
                <w:rFonts w:ascii="Times New Roman" w:hAnsi="Times New Roman" w:cs="Times New Roman"/>
              </w:rPr>
              <w:t>2 (незадовільно)</w:t>
            </w:r>
          </w:p>
          <w:p w14:paraId="6EF93B13" w14:textId="77777777" w:rsidR="00457018" w:rsidRPr="00A65350" w:rsidRDefault="00457018" w:rsidP="004D47AC">
            <w:pPr>
              <w:spacing w:after="0" w:line="240" w:lineRule="auto"/>
              <w:jc w:val="center"/>
              <w:rPr>
                <w:rFonts w:ascii="Times New Roman" w:hAnsi="Times New Roman" w:cs="Times New Roman"/>
              </w:rPr>
            </w:pPr>
            <w:r w:rsidRPr="00A65350">
              <w:rPr>
                <w:rFonts w:ascii="Times New Roman" w:hAnsi="Times New Roman" w:cs="Times New Roman"/>
              </w:rPr>
              <w:t xml:space="preserve">з </w:t>
            </w:r>
            <w:r w:rsidRPr="009F00AC">
              <w:rPr>
                <w:rFonts w:ascii="Times New Roman" w:hAnsi="Times New Roman" w:cs="Times New Roman"/>
                <w:sz w:val="20"/>
              </w:rPr>
              <w:t>обов’язковим самостійним опрацюванням освітнього компоненту до перескладання</w:t>
            </w:r>
          </w:p>
          <w:p w14:paraId="6A5C47E1" w14:textId="77777777" w:rsidR="00457018" w:rsidRPr="00A65350" w:rsidRDefault="00457018" w:rsidP="004D47AC">
            <w:pPr>
              <w:spacing w:after="0" w:line="240" w:lineRule="auto"/>
              <w:jc w:val="center"/>
              <w:rPr>
                <w:rFonts w:ascii="Times New Roman" w:hAnsi="Times New Roman" w:cs="Times New Roman"/>
              </w:rPr>
            </w:pPr>
            <w:r w:rsidRPr="00A65350">
              <w:rPr>
                <w:rFonts w:ascii="Times New Roman" w:hAnsi="Times New Roman" w:cs="Times New Roman"/>
              </w:rPr>
              <w:t>F (1-34)</w:t>
            </w:r>
          </w:p>
        </w:tc>
        <w:tc>
          <w:tcPr>
            <w:tcW w:w="4599" w:type="dxa"/>
          </w:tcPr>
          <w:p w14:paraId="713E65DE" w14:textId="77777777" w:rsidR="00457018" w:rsidRPr="00A65350" w:rsidRDefault="00457018" w:rsidP="004D47AC">
            <w:pPr>
              <w:pStyle w:val="a4"/>
              <w:numPr>
                <w:ilvl w:val="0"/>
                <w:numId w:val="15"/>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не володіє системою знань навчального матеріалу дисципліни;</w:t>
            </w:r>
          </w:p>
          <w:p w14:paraId="01D6DB68" w14:textId="77777777" w:rsidR="00457018" w:rsidRPr="00A65350" w:rsidRDefault="00457018" w:rsidP="004D47AC">
            <w:pPr>
              <w:pStyle w:val="a4"/>
              <w:numPr>
                <w:ilvl w:val="0"/>
                <w:numId w:val="15"/>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допускає неприпустимі помилки у відповідях;</w:t>
            </w:r>
          </w:p>
          <w:p w14:paraId="2AABCBAC" w14:textId="77777777" w:rsidR="00457018" w:rsidRPr="00A65350" w:rsidRDefault="00457018" w:rsidP="004D47AC">
            <w:pPr>
              <w:pStyle w:val="a4"/>
              <w:numPr>
                <w:ilvl w:val="0"/>
                <w:numId w:val="15"/>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має рівень знань, який не дозволяє самостійно оволодіти програмним матеріалом і вимагає додаткового прослуховування навчальної дисципліни.</w:t>
            </w:r>
          </w:p>
        </w:tc>
        <w:tc>
          <w:tcPr>
            <w:tcW w:w="3510" w:type="dxa"/>
          </w:tcPr>
          <w:p w14:paraId="1BB14361" w14:textId="77777777" w:rsidR="00457018" w:rsidRPr="00A65350" w:rsidRDefault="00457018" w:rsidP="004D47AC">
            <w:pPr>
              <w:pStyle w:val="a4"/>
              <w:numPr>
                <w:ilvl w:val="0"/>
                <w:numId w:val="14"/>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не вміє вирішувати передбачені програмою завдання;</w:t>
            </w:r>
          </w:p>
          <w:p w14:paraId="7A72AC10" w14:textId="77777777" w:rsidR="00457018" w:rsidRPr="00A65350" w:rsidRDefault="00457018" w:rsidP="004D47AC">
            <w:pPr>
              <w:pStyle w:val="a4"/>
              <w:numPr>
                <w:ilvl w:val="0"/>
                <w:numId w:val="14"/>
              </w:numPr>
              <w:spacing w:after="0" w:line="240" w:lineRule="auto"/>
              <w:ind w:left="0" w:firstLine="0"/>
              <w:contextualSpacing w:val="0"/>
              <w:rPr>
                <w:rFonts w:ascii="Times New Roman" w:hAnsi="Times New Roman" w:cs="Times New Roman"/>
              </w:rPr>
            </w:pPr>
            <w:r w:rsidRPr="00A65350">
              <w:rPr>
                <w:rFonts w:ascii="Times New Roman" w:hAnsi="Times New Roman" w:cs="Times New Roman"/>
              </w:rPr>
              <w:t xml:space="preserve">не вміє орієнтуватися в основній літературі і нормативних матеріалах. </w:t>
            </w:r>
          </w:p>
        </w:tc>
      </w:tr>
    </w:tbl>
    <w:p w14:paraId="58C61119" w14:textId="77777777" w:rsidR="00457018" w:rsidRPr="00EC31F7" w:rsidRDefault="00457018" w:rsidP="00457018">
      <w:pPr>
        <w:spacing w:after="0" w:line="240" w:lineRule="auto"/>
        <w:ind w:firstLine="708"/>
        <w:jc w:val="both"/>
        <w:rPr>
          <w:rFonts w:ascii="Times New Roman" w:eastAsia="Times New Roman" w:hAnsi="Times New Roman" w:cs="Times New Roman"/>
          <w:sz w:val="28"/>
          <w:szCs w:val="28"/>
          <w:lang w:eastAsia="ru-RU"/>
        </w:rPr>
      </w:pPr>
    </w:p>
    <w:p w14:paraId="418AC7F2" w14:textId="77777777" w:rsidR="00457018" w:rsidRPr="008E7236" w:rsidRDefault="00457018" w:rsidP="00457018">
      <w:pPr>
        <w:pStyle w:val="a3"/>
        <w:spacing w:before="0" w:beforeAutospacing="0" w:after="0" w:afterAutospacing="0"/>
        <w:ind w:firstLine="567"/>
        <w:jc w:val="center"/>
        <w:rPr>
          <w:b/>
          <w:color w:val="000000"/>
        </w:rPr>
      </w:pPr>
      <w:r w:rsidRPr="008E7236">
        <w:rPr>
          <w:b/>
          <w:color w:val="000000"/>
        </w:rPr>
        <w:t>Засоби оцінювання</w:t>
      </w:r>
    </w:p>
    <w:p w14:paraId="286A5A38" w14:textId="77777777" w:rsidR="00457018" w:rsidRPr="00FC4F60" w:rsidRDefault="00457018" w:rsidP="00457018">
      <w:pPr>
        <w:pStyle w:val="a3"/>
        <w:spacing w:before="0" w:beforeAutospacing="0" w:after="0" w:afterAutospacing="0"/>
        <w:ind w:firstLine="567"/>
        <w:jc w:val="both"/>
      </w:pPr>
      <w:r w:rsidRPr="00FC4F60">
        <w:rPr>
          <w:color w:val="000000"/>
        </w:rPr>
        <w:t xml:space="preserve">Засобами оцінювання та демонстрування результатів навчання можуть бути: </w:t>
      </w:r>
      <w:r w:rsidRPr="00FC4F60">
        <w:rPr>
          <w:rFonts w:eastAsiaTheme="minorHAnsi"/>
          <w:color w:val="000000"/>
          <w:lang w:eastAsia="en-US"/>
        </w:rPr>
        <w:t>контрольні роботи; стандартизовані тести; проєкти; аналітичні звіти; реферати; есе; розрахункові, графічні, розрахунково-графічні роботи; презентації результатів виконаних завдань та досліджень; студентські презентації та виступи на наукових заходах; контрольні роботи; завдання на тренажерах, реальних об'єктах тощо; інші види індивідуальних та групових завдань.</w:t>
      </w:r>
    </w:p>
    <w:p w14:paraId="1313EEB0" w14:textId="77777777" w:rsidR="00457018" w:rsidRDefault="00457018" w:rsidP="00457018">
      <w:pPr>
        <w:pStyle w:val="a3"/>
        <w:spacing w:before="0" w:beforeAutospacing="0" w:after="0" w:afterAutospacing="0"/>
        <w:ind w:firstLine="567"/>
        <w:jc w:val="center"/>
        <w:rPr>
          <w:b/>
        </w:rPr>
      </w:pPr>
      <w:r w:rsidRPr="00FC4F60">
        <w:rPr>
          <w:b/>
        </w:rPr>
        <w:t>Форми поточного та підсумкового контролю</w:t>
      </w:r>
    </w:p>
    <w:p w14:paraId="095F8EF7" w14:textId="77777777" w:rsidR="00457018" w:rsidRPr="00C95B7E" w:rsidRDefault="00457018" w:rsidP="00457018">
      <w:pPr>
        <w:pBdr>
          <w:top w:val="nil"/>
          <w:left w:val="nil"/>
          <w:bottom w:val="nil"/>
          <w:right w:val="nil"/>
          <w:between w:val="nil"/>
        </w:pBdr>
        <w:spacing w:line="240" w:lineRule="auto"/>
        <w:ind w:left="-3" w:firstLineChars="294" w:firstLine="706"/>
        <w:jc w:val="both"/>
        <w:rPr>
          <w:rFonts w:ascii="Times New Roman" w:eastAsia="Times New Roman" w:hAnsi="Times New Roman" w:cs="Times New Roman"/>
          <w:sz w:val="24"/>
          <w:szCs w:val="24"/>
          <w:lang w:eastAsia="uk-UA"/>
        </w:rPr>
      </w:pPr>
      <w:r w:rsidRPr="00C95B7E">
        <w:rPr>
          <w:rFonts w:ascii="Times New Roman" w:eastAsia="Times New Roman" w:hAnsi="Times New Roman" w:cs="Times New Roman"/>
          <w:sz w:val="24"/>
          <w:szCs w:val="24"/>
          <w:lang w:eastAsia="uk-UA"/>
        </w:rPr>
        <w:t>Формами поточного контролю є усна чи письмова (тестування, есе, реферат, творча робота</w:t>
      </w:r>
      <w:r>
        <w:rPr>
          <w:rFonts w:ascii="Times New Roman" w:eastAsia="Times New Roman" w:hAnsi="Times New Roman" w:cs="Times New Roman"/>
          <w:sz w:val="24"/>
          <w:szCs w:val="24"/>
          <w:lang w:eastAsia="uk-UA"/>
        </w:rPr>
        <w:t>, презентація</w:t>
      </w:r>
      <w:r w:rsidRPr="00C95B7E">
        <w:rPr>
          <w:rFonts w:ascii="Times New Roman" w:eastAsia="Times New Roman" w:hAnsi="Times New Roman" w:cs="Times New Roman"/>
          <w:sz w:val="24"/>
          <w:szCs w:val="24"/>
          <w:lang w:eastAsia="uk-UA"/>
        </w:rPr>
        <w:t xml:space="preserve">) відповідь студента. Формою підсумкового контролю є </w:t>
      </w:r>
      <w:r>
        <w:rPr>
          <w:rFonts w:ascii="Times New Roman" w:eastAsia="Times New Roman" w:hAnsi="Times New Roman" w:cs="Times New Roman"/>
          <w:sz w:val="24"/>
          <w:szCs w:val="24"/>
          <w:lang w:eastAsia="uk-UA"/>
        </w:rPr>
        <w:t>іспит</w:t>
      </w:r>
      <w:r w:rsidRPr="00C95B7E">
        <w:rPr>
          <w:rFonts w:ascii="Times New Roman" w:eastAsia="Times New Roman" w:hAnsi="Times New Roman" w:cs="Times New Roman"/>
          <w:sz w:val="24"/>
          <w:szCs w:val="24"/>
          <w:lang w:eastAsia="uk-UA"/>
        </w:rPr>
        <w:t>.</w:t>
      </w:r>
    </w:p>
    <w:p w14:paraId="28669ECE" w14:textId="77777777" w:rsidR="00524260" w:rsidRDefault="00524260" w:rsidP="00524260">
      <w:pPr>
        <w:spacing w:after="0" w:line="240" w:lineRule="auto"/>
        <w:ind w:firstLine="709"/>
        <w:jc w:val="center"/>
        <w:rPr>
          <w:rFonts w:ascii="Times New Roman" w:hAnsi="Times New Roman" w:cs="Times New Roman"/>
          <w:b/>
          <w:sz w:val="24"/>
          <w:szCs w:val="24"/>
        </w:rPr>
      </w:pPr>
      <w:r w:rsidRPr="00BB53DC">
        <w:rPr>
          <w:rFonts w:ascii="Times New Roman" w:hAnsi="Times New Roman" w:cs="Times New Roman"/>
          <w:b/>
          <w:sz w:val="24"/>
          <w:szCs w:val="24"/>
        </w:rPr>
        <w:t>Питання до підсумкового контролю з дисципліни «</w:t>
      </w:r>
      <w:r>
        <w:rPr>
          <w:rFonts w:ascii="Times New Roman" w:hAnsi="Times New Roman" w:cs="Times New Roman"/>
          <w:b/>
          <w:sz w:val="24"/>
          <w:szCs w:val="24"/>
        </w:rPr>
        <w:t>Міжнародна</w:t>
      </w:r>
      <w:r w:rsidRPr="00BB53DC">
        <w:rPr>
          <w:rFonts w:ascii="Times New Roman" w:hAnsi="Times New Roman" w:cs="Times New Roman"/>
          <w:b/>
          <w:sz w:val="24"/>
          <w:szCs w:val="24"/>
        </w:rPr>
        <w:t xml:space="preserve"> економіка»</w:t>
      </w:r>
    </w:p>
    <w:p w14:paraId="532954AF" w14:textId="77777777" w:rsidR="00524260" w:rsidRPr="00223B58" w:rsidRDefault="00524260" w:rsidP="00524260">
      <w:pPr>
        <w:spacing w:after="0" w:line="240" w:lineRule="auto"/>
        <w:rPr>
          <w:rFonts w:ascii="Times New Roman" w:hAnsi="Times New Roman" w:cs="Times New Roman"/>
          <w:sz w:val="24"/>
          <w:szCs w:val="24"/>
        </w:rPr>
      </w:pPr>
      <w:r w:rsidRPr="00223B58">
        <w:rPr>
          <w:rFonts w:ascii="Times New Roman" w:hAnsi="Times New Roman" w:cs="Times New Roman"/>
          <w:sz w:val="24"/>
          <w:szCs w:val="24"/>
          <w:lang w:val="ru-RU"/>
        </w:rPr>
        <w:t>1</w:t>
      </w:r>
      <w:r w:rsidRPr="00223B58">
        <w:rPr>
          <w:rFonts w:ascii="Times New Roman" w:hAnsi="Times New Roman" w:cs="Times New Roman"/>
          <w:sz w:val="24"/>
          <w:szCs w:val="24"/>
        </w:rPr>
        <w:t>. Предмет, об’єкт та закономірності «міжнародної економіки», як науки</w:t>
      </w:r>
    </w:p>
    <w:p w14:paraId="73A2A75F" w14:textId="77777777" w:rsidR="00524260" w:rsidRPr="00223B58" w:rsidRDefault="00524260" w:rsidP="00524260">
      <w:pPr>
        <w:spacing w:after="0" w:line="240" w:lineRule="auto"/>
        <w:rPr>
          <w:rFonts w:ascii="Times New Roman" w:hAnsi="Times New Roman" w:cs="Times New Roman"/>
          <w:sz w:val="24"/>
          <w:szCs w:val="24"/>
        </w:rPr>
      </w:pPr>
      <w:r w:rsidRPr="00223B58">
        <w:rPr>
          <w:rFonts w:ascii="Times New Roman" w:hAnsi="Times New Roman" w:cs="Times New Roman"/>
          <w:sz w:val="24"/>
          <w:szCs w:val="24"/>
        </w:rPr>
        <w:t>2.Світове господарство як система</w:t>
      </w:r>
    </w:p>
    <w:p w14:paraId="41FBD3A2" w14:textId="77777777" w:rsidR="00524260" w:rsidRPr="00223B58" w:rsidRDefault="00524260" w:rsidP="00524260">
      <w:pPr>
        <w:spacing w:after="0" w:line="240" w:lineRule="auto"/>
        <w:rPr>
          <w:rFonts w:ascii="Times New Roman" w:hAnsi="Times New Roman" w:cs="Times New Roman"/>
          <w:sz w:val="24"/>
          <w:szCs w:val="24"/>
        </w:rPr>
      </w:pPr>
      <w:r w:rsidRPr="00223B58">
        <w:rPr>
          <w:rFonts w:ascii="Times New Roman" w:hAnsi="Times New Roman" w:cs="Times New Roman"/>
          <w:sz w:val="24"/>
          <w:szCs w:val="24"/>
        </w:rPr>
        <w:t>3. Міжнародні економічні відносини (МЕВ): поняття, форми,  рівні, принципи, суб’єкти</w:t>
      </w:r>
    </w:p>
    <w:p w14:paraId="74F2CBE2" w14:textId="77777777" w:rsidR="00524260" w:rsidRPr="00223B58" w:rsidRDefault="00524260" w:rsidP="00524260">
      <w:pPr>
        <w:spacing w:after="0" w:line="240" w:lineRule="auto"/>
        <w:rPr>
          <w:rFonts w:ascii="Times New Roman" w:hAnsi="Times New Roman" w:cs="Times New Roman"/>
          <w:sz w:val="24"/>
          <w:szCs w:val="24"/>
        </w:rPr>
      </w:pPr>
      <w:r w:rsidRPr="00223B58">
        <w:rPr>
          <w:rFonts w:ascii="Times New Roman" w:hAnsi="Times New Roman" w:cs="Times New Roman"/>
          <w:sz w:val="24"/>
          <w:szCs w:val="24"/>
        </w:rPr>
        <w:t>4. Середовище МЕВ</w:t>
      </w:r>
    </w:p>
    <w:p w14:paraId="21849BBC" w14:textId="77777777" w:rsidR="00524260" w:rsidRPr="00223B58" w:rsidRDefault="00524260" w:rsidP="00524260">
      <w:pPr>
        <w:spacing w:after="0" w:line="240" w:lineRule="auto"/>
        <w:rPr>
          <w:rFonts w:ascii="Times New Roman" w:hAnsi="Times New Roman" w:cs="Times New Roman"/>
          <w:sz w:val="24"/>
          <w:szCs w:val="24"/>
        </w:rPr>
      </w:pPr>
      <w:r w:rsidRPr="00223B58">
        <w:rPr>
          <w:rFonts w:ascii="Times New Roman" w:hAnsi="Times New Roman" w:cs="Times New Roman"/>
          <w:sz w:val="24"/>
          <w:szCs w:val="24"/>
        </w:rPr>
        <w:t>5. Суть і фактори розвитку міжнародного поділу праці.</w:t>
      </w:r>
    </w:p>
    <w:p w14:paraId="77572DDF" w14:textId="77777777" w:rsidR="00524260" w:rsidRPr="00223B58" w:rsidRDefault="00524260" w:rsidP="00524260">
      <w:pPr>
        <w:spacing w:after="0" w:line="240" w:lineRule="auto"/>
        <w:rPr>
          <w:rFonts w:ascii="Times New Roman" w:hAnsi="Times New Roman" w:cs="Times New Roman"/>
          <w:sz w:val="24"/>
          <w:szCs w:val="24"/>
        </w:rPr>
      </w:pPr>
      <w:r w:rsidRPr="00223B58">
        <w:rPr>
          <w:rFonts w:ascii="Times New Roman" w:hAnsi="Times New Roman" w:cs="Times New Roman"/>
          <w:sz w:val="24"/>
          <w:szCs w:val="24"/>
        </w:rPr>
        <w:t>6</w:t>
      </w:r>
      <w:r>
        <w:rPr>
          <w:rFonts w:ascii="Times New Roman" w:hAnsi="Times New Roman" w:cs="Times New Roman"/>
          <w:sz w:val="24"/>
          <w:szCs w:val="24"/>
        </w:rPr>
        <w:t xml:space="preserve">. </w:t>
      </w:r>
      <w:r w:rsidRPr="00223B58">
        <w:rPr>
          <w:rFonts w:ascii="Times New Roman" w:hAnsi="Times New Roman" w:cs="Times New Roman"/>
          <w:sz w:val="24"/>
          <w:szCs w:val="24"/>
        </w:rPr>
        <w:t>Міжнародна спеціалізація виробництва: суть, види і показники.</w:t>
      </w:r>
    </w:p>
    <w:p w14:paraId="6687B527" w14:textId="77777777" w:rsidR="00524260" w:rsidRPr="00223B58" w:rsidRDefault="00524260" w:rsidP="00524260">
      <w:pPr>
        <w:spacing w:after="0" w:line="240" w:lineRule="auto"/>
        <w:rPr>
          <w:rFonts w:ascii="Times New Roman" w:hAnsi="Times New Roman" w:cs="Times New Roman"/>
          <w:sz w:val="24"/>
          <w:szCs w:val="24"/>
        </w:rPr>
      </w:pPr>
      <w:r w:rsidRPr="00223B58">
        <w:rPr>
          <w:rFonts w:ascii="Times New Roman" w:hAnsi="Times New Roman" w:cs="Times New Roman"/>
          <w:sz w:val="24"/>
          <w:szCs w:val="24"/>
        </w:rPr>
        <w:t>7</w:t>
      </w:r>
      <w:r>
        <w:rPr>
          <w:rFonts w:ascii="Times New Roman" w:hAnsi="Times New Roman" w:cs="Times New Roman"/>
          <w:sz w:val="24"/>
          <w:szCs w:val="24"/>
        </w:rPr>
        <w:t xml:space="preserve">. </w:t>
      </w:r>
      <w:r w:rsidRPr="00223B58">
        <w:rPr>
          <w:rFonts w:ascii="Times New Roman" w:hAnsi="Times New Roman" w:cs="Times New Roman"/>
          <w:sz w:val="24"/>
          <w:szCs w:val="24"/>
        </w:rPr>
        <w:t>Значення і форми міжнародної виробничої кооперації.</w:t>
      </w:r>
    </w:p>
    <w:p w14:paraId="7F3D7DCB" w14:textId="77777777" w:rsidR="00524260" w:rsidRPr="00223B58" w:rsidRDefault="00524260" w:rsidP="00524260">
      <w:pPr>
        <w:spacing w:after="0" w:line="240" w:lineRule="auto"/>
        <w:rPr>
          <w:rFonts w:ascii="Times New Roman" w:hAnsi="Times New Roman" w:cs="Times New Roman"/>
          <w:sz w:val="24"/>
          <w:szCs w:val="24"/>
        </w:rPr>
      </w:pPr>
      <w:r w:rsidRPr="00223B58">
        <w:rPr>
          <w:rFonts w:ascii="Times New Roman" w:hAnsi="Times New Roman" w:cs="Times New Roman"/>
          <w:sz w:val="24"/>
          <w:szCs w:val="24"/>
        </w:rPr>
        <w:t>8. Міжнародний поділ факторів виробництва: значення і види.</w:t>
      </w:r>
    </w:p>
    <w:p w14:paraId="750FD2C6" w14:textId="77777777" w:rsidR="00524260" w:rsidRPr="00223B58" w:rsidRDefault="00524260" w:rsidP="00524260">
      <w:pPr>
        <w:spacing w:after="0" w:line="240" w:lineRule="auto"/>
        <w:rPr>
          <w:rFonts w:ascii="Times New Roman" w:hAnsi="Times New Roman" w:cs="Times New Roman"/>
          <w:sz w:val="24"/>
          <w:szCs w:val="24"/>
        </w:rPr>
      </w:pPr>
      <w:r w:rsidRPr="00223B58">
        <w:rPr>
          <w:rFonts w:ascii="Times New Roman" w:hAnsi="Times New Roman" w:cs="Times New Roman"/>
          <w:sz w:val="24"/>
          <w:szCs w:val="24"/>
        </w:rPr>
        <w:lastRenderedPageBreak/>
        <w:t xml:space="preserve">9. Зміст моделі часткової рівноваги. </w:t>
      </w:r>
    </w:p>
    <w:p w14:paraId="7B15E3D9" w14:textId="77777777" w:rsidR="00524260" w:rsidRPr="00223B58" w:rsidRDefault="00524260" w:rsidP="00524260">
      <w:pPr>
        <w:spacing w:after="0" w:line="240" w:lineRule="auto"/>
        <w:rPr>
          <w:rFonts w:ascii="Times New Roman" w:hAnsi="Times New Roman" w:cs="Times New Roman"/>
          <w:sz w:val="24"/>
          <w:szCs w:val="24"/>
        </w:rPr>
      </w:pPr>
      <w:r w:rsidRPr="00223B58">
        <w:rPr>
          <w:rFonts w:ascii="Times New Roman" w:hAnsi="Times New Roman" w:cs="Times New Roman"/>
          <w:sz w:val="24"/>
          <w:szCs w:val="24"/>
        </w:rPr>
        <w:t>10. Поняття відкритої економіки, її умови, кількісні та якісні показники.</w:t>
      </w:r>
    </w:p>
    <w:p w14:paraId="11D2E7A8" w14:textId="77777777" w:rsidR="00524260" w:rsidRPr="00223B58" w:rsidRDefault="00524260" w:rsidP="00524260">
      <w:pPr>
        <w:spacing w:after="0" w:line="240" w:lineRule="auto"/>
        <w:rPr>
          <w:rFonts w:ascii="Times New Roman" w:hAnsi="Times New Roman" w:cs="Times New Roman"/>
          <w:sz w:val="24"/>
          <w:szCs w:val="24"/>
        </w:rPr>
      </w:pPr>
      <w:r w:rsidRPr="00223B58">
        <w:rPr>
          <w:rFonts w:ascii="Times New Roman" w:hAnsi="Times New Roman" w:cs="Times New Roman"/>
          <w:sz w:val="24"/>
          <w:szCs w:val="24"/>
        </w:rPr>
        <w:t>11</w:t>
      </w:r>
      <w:r>
        <w:rPr>
          <w:rFonts w:ascii="Times New Roman" w:hAnsi="Times New Roman" w:cs="Times New Roman"/>
          <w:sz w:val="24"/>
          <w:szCs w:val="24"/>
        </w:rPr>
        <w:t xml:space="preserve">. </w:t>
      </w:r>
      <w:r w:rsidRPr="00223B58">
        <w:rPr>
          <w:rFonts w:ascii="Times New Roman" w:hAnsi="Times New Roman" w:cs="Times New Roman"/>
          <w:sz w:val="24"/>
          <w:szCs w:val="24"/>
        </w:rPr>
        <w:t>Значення та основні поняття системи національних рахунків.</w:t>
      </w:r>
    </w:p>
    <w:p w14:paraId="630DDA31" w14:textId="77777777" w:rsidR="00524260" w:rsidRPr="00223B58" w:rsidRDefault="00524260" w:rsidP="00524260">
      <w:pPr>
        <w:spacing w:after="0" w:line="240" w:lineRule="auto"/>
        <w:rPr>
          <w:rFonts w:ascii="Times New Roman" w:hAnsi="Times New Roman" w:cs="Times New Roman"/>
          <w:sz w:val="24"/>
          <w:szCs w:val="24"/>
        </w:rPr>
      </w:pPr>
      <w:r w:rsidRPr="00223B58">
        <w:rPr>
          <w:rFonts w:ascii="Times New Roman" w:hAnsi="Times New Roman" w:cs="Times New Roman"/>
          <w:sz w:val="24"/>
          <w:szCs w:val="24"/>
        </w:rPr>
        <w:t>12</w:t>
      </w:r>
      <w:r>
        <w:rPr>
          <w:rFonts w:ascii="Times New Roman" w:hAnsi="Times New Roman" w:cs="Times New Roman"/>
          <w:sz w:val="24"/>
          <w:szCs w:val="24"/>
        </w:rPr>
        <w:t xml:space="preserve">. </w:t>
      </w:r>
      <w:r w:rsidRPr="00223B58">
        <w:rPr>
          <w:rFonts w:ascii="Times New Roman" w:hAnsi="Times New Roman" w:cs="Times New Roman"/>
          <w:sz w:val="24"/>
          <w:szCs w:val="24"/>
        </w:rPr>
        <w:t>Основні сектори СНР та взаємозв’язки між ними.</w:t>
      </w:r>
    </w:p>
    <w:p w14:paraId="2578728D" w14:textId="77777777" w:rsidR="00524260" w:rsidRPr="00223B58" w:rsidRDefault="00524260" w:rsidP="00524260">
      <w:pPr>
        <w:spacing w:after="0" w:line="240" w:lineRule="auto"/>
        <w:rPr>
          <w:rFonts w:ascii="Times New Roman" w:hAnsi="Times New Roman" w:cs="Times New Roman"/>
          <w:sz w:val="24"/>
          <w:szCs w:val="24"/>
        </w:rPr>
      </w:pPr>
      <w:r w:rsidRPr="00223B58">
        <w:rPr>
          <w:rFonts w:ascii="Times New Roman" w:hAnsi="Times New Roman" w:cs="Times New Roman"/>
          <w:sz w:val="24"/>
          <w:szCs w:val="24"/>
        </w:rPr>
        <w:t>13</w:t>
      </w:r>
      <w:r>
        <w:rPr>
          <w:rFonts w:ascii="Times New Roman" w:hAnsi="Times New Roman" w:cs="Times New Roman"/>
          <w:sz w:val="24"/>
          <w:szCs w:val="24"/>
        </w:rPr>
        <w:t xml:space="preserve">. </w:t>
      </w:r>
      <w:r w:rsidRPr="00223B58">
        <w:rPr>
          <w:rFonts w:ascii="Times New Roman" w:hAnsi="Times New Roman" w:cs="Times New Roman"/>
          <w:sz w:val="24"/>
          <w:szCs w:val="24"/>
        </w:rPr>
        <w:t>Значення платіжного балансу та його загальна структура.</w:t>
      </w:r>
    </w:p>
    <w:p w14:paraId="18CF6284" w14:textId="77777777" w:rsidR="00524260" w:rsidRPr="00223B58" w:rsidRDefault="00524260" w:rsidP="00524260">
      <w:pPr>
        <w:spacing w:after="0" w:line="240" w:lineRule="auto"/>
        <w:rPr>
          <w:rFonts w:ascii="Times New Roman" w:hAnsi="Times New Roman" w:cs="Times New Roman"/>
          <w:sz w:val="24"/>
          <w:szCs w:val="24"/>
        </w:rPr>
      </w:pPr>
      <w:r w:rsidRPr="00223B58">
        <w:rPr>
          <w:rFonts w:ascii="Times New Roman" w:hAnsi="Times New Roman" w:cs="Times New Roman"/>
          <w:sz w:val="24"/>
          <w:szCs w:val="24"/>
        </w:rPr>
        <w:t>14. Меркантилізм</w:t>
      </w:r>
    </w:p>
    <w:p w14:paraId="67032CE1" w14:textId="77777777" w:rsidR="00524260" w:rsidRPr="00223B58" w:rsidRDefault="00524260" w:rsidP="00524260">
      <w:pPr>
        <w:spacing w:after="0" w:line="240" w:lineRule="auto"/>
        <w:rPr>
          <w:rFonts w:ascii="Times New Roman" w:hAnsi="Times New Roman" w:cs="Times New Roman"/>
          <w:sz w:val="24"/>
          <w:szCs w:val="24"/>
        </w:rPr>
      </w:pPr>
      <w:r w:rsidRPr="00223B58">
        <w:rPr>
          <w:rFonts w:ascii="Times New Roman" w:hAnsi="Times New Roman" w:cs="Times New Roman"/>
          <w:sz w:val="24"/>
          <w:szCs w:val="24"/>
          <w:lang w:val="ru-RU"/>
        </w:rPr>
        <w:t>15. Модель "ціни - золото - потоки" Д. Х'юма</w:t>
      </w:r>
      <w:r w:rsidRPr="00223B58">
        <w:rPr>
          <w:rFonts w:ascii="Times New Roman" w:hAnsi="Times New Roman" w:cs="Times New Roman"/>
          <w:sz w:val="24"/>
          <w:szCs w:val="24"/>
        </w:rPr>
        <w:t xml:space="preserve"> </w:t>
      </w:r>
    </w:p>
    <w:p w14:paraId="7FDDA626" w14:textId="77777777" w:rsidR="00524260" w:rsidRPr="00223B58" w:rsidRDefault="00524260" w:rsidP="00524260">
      <w:pPr>
        <w:spacing w:after="0" w:line="240" w:lineRule="auto"/>
        <w:rPr>
          <w:rFonts w:ascii="Times New Roman" w:hAnsi="Times New Roman" w:cs="Times New Roman"/>
          <w:sz w:val="24"/>
          <w:szCs w:val="24"/>
        </w:rPr>
      </w:pPr>
      <w:r w:rsidRPr="00223B58">
        <w:rPr>
          <w:rFonts w:ascii="Times New Roman" w:hAnsi="Times New Roman" w:cs="Times New Roman"/>
          <w:sz w:val="24"/>
          <w:szCs w:val="24"/>
        </w:rPr>
        <w:t>16. Теорія абсолютних переваг А. Сміта</w:t>
      </w:r>
    </w:p>
    <w:p w14:paraId="753C0E04" w14:textId="77777777" w:rsidR="00524260" w:rsidRPr="00223B58" w:rsidRDefault="00524260" w:rsidP="00524260">
      <w:pPr>
        <w:spacing w:after="0" w:line="240" w:lineRule="auto"/>
        <w:rPr>
          <w:rFonts w:ascii="Times New Roman" w:hAnsi="Times New Roman" w:cs="Times New Roman"/>
          <w:sz w:val="24"/>
          <w:szCs w:val="24"/>
        </w:rPr>
      </w:pPr>
      <w:r w:rsidRPr="00223B58">
        <w:rPr>
          <w:rFonts w:ascii="Times New Roman" w:hAnsi="Times New Roman" w:cs="Times New Roman"/>
          <w:sz w:val="24"/>
          <w:szCs w:val="24"/>
        </w:rPr>
        <w:t>17. Теорія порівняльних переваг Д. Рікардо</w:t>
      </w:r>
    </w:p>
    <w:p w14:paraId="1BF2A65E" w14:textId="77777777" w:rsidR="00524260" w:rsidRPr="00223B58" w:rsidRDefault="00524260" w:rsidP="00524260">
      <w:pPr>
        <w:spacing w:after="0" w:line="240" w:lineRule="auto"/>
        <w:rPr>
          <w:rFonts w:ascii="Times New Roman" w:hAnsi="Times New Roman" w:cs="Times New Roman"/>
          <w:sz w:val="24"/>
          <w:szCs w:val="24"/>
        </w:rPr>
      </w:pPr>
      <w:r w:rsidRPr="00223B58">
        <w:rPr>
          <w:rFonts w:ascii="Times New Roman" w:hAnsi="Times New Roman" w:cs="Times New Roman"/>
          <w:sz w:val="24"/>
          <w:szCs w:val="24"/>
        </w:rPr>
        <w:t xml:space="preserve">18. Теорія співвідношення факторів виробництва (Хекшера-Оліна). Теорема Хекшера – Оліна – Самуельсона </w:t>
      </w:r>
    </w:p>
    <w:p w14:paraId="46E521D0" w14:textId="77777777" w:rsidR="00524260" w:rsidRPr="00223B58" w:rsidRDefault="00524260" w:rsidP="00524260">
      <w:pPr>
        <w:spacing w:after="0" w:line="240" w:lineRule="auto"/>
        <w:rPr>
          <w:rFonts w:ascii="Times New Roman" w:hAnsi="Times New Roman" w:cs="Times New Roman"/>
          <w:sz w:val="24"/>
          <w:szCs w:val="24"/>
        </w:rPr>
      </w:pPr>
      <w:r w:rsidRPr="00223B58">
        <w:rPr>
          <w:rFonts w:ascii="Times New Roman" w:hAnsi="Times New Roman" w:cs="Times New Roman"/>
          <w:sz w:val="24"/>
          <w:szCs w:val="24"/>
        </w:rPr>
        <w:t>19. Парадокс Леонтьєва</w:t>
      </w:r>
    </w:p>
    <w:p w14:paraId="5F4F1535" w14:textId="77777777" w:rsidR="00524260" w:rsidRPr="00223B58" w:rsidRDefault="00524260" w:rsidP="00524260">
      <w:pPr>
        <w:spacing w:after="0" w:line="240" w:lineRule="auto"/>
        <w:rPr>
          <w:rFonts w:ascii="Times New Roman" w:hAnsi="Times New Roman" w:cs="Times New Roman"/>
          <w:sz w:val="24"/>
          <w:szCs w:val="24"/>
        </w:rPr>
      </w:pPr>
      <w:r w:rsidRPr="00223B58">
        <w:rPr>
          <w:rFonts w:ascii="Times New Roman" w:hAnsi="Times New Roman" w:cs="Times New Roman"/>
          <w:sz w:val="24"/>
          <w:szCs w:val="24"/>
        </w:rPr>
        <w:t>20. Теорія життєвого циклу продукту Раймонда Вернона.</w:t>
      </w:r>
    </w:p>
    <w:p w14:paraId="77ED7AA0" w14:textId="77777777" w:rsidR="00524260" w:rsidRPr="00223B58" w:rsidRDefault="00524260" w:rsidP="00524260">
      <w:pPr>
        <w:spacing w:after="0" w:line="240" w:lineRule="auto"/>
        <w:rPr>
          <w:rFonts w:ascii="Times New Roman" w:hAnsi="Times New Roman" w:cs="Times New Roman"/>
          <w:sz w:val="24"/>
          <w:szCs w:val="24"/>
        </w:rPr>
      </w:pPr>
      <w:r w:rsidRPr="00223B58">
        <w:rPr>
          <w:rFonts w:ascii="Times New Roman" w:hAnsi="Times New Roman" w:cs="Times New Roman"/>
          <w:sz w:val="24"/>
          <w:szCs w:val="24"/>
        </w:rPr>
        <w:t>21</w:t>
      </w:r>
      <w:r>
        <w:rPr>
          <w:rFonts w:ascii="Times New Roman" w:hAnsi="Times New Roman" w:cs="Times New Roman"/>
          <w:sz w:val="24"/>
          <w:szCs w:val="24"/>
        </w:rPr>
        <w:t xml:space="preserve">. </w:t>
      </w:r>
      <w:r w:rsidRPr="00223B58">
        <w:rPr>
          <w:rFonts w:ascii="Times New Roman" w:hAnsi="Times New Roman" w:cs="Times New Roman"/>
          <w:sz w:val="24"/>
          <w:szCs w:val="24"/>
        </w:rPr>
        <w:t>Теорія економії на масштабах виробництва (зростаючої віддачі) Мюррея Кемпа.</w:t>
      </w:r>
    </w:p>
    <w:p w14:paraId="6C864D4D" w14:textId="77777777" w:rsidR="00524260" w:rsidRPr="00223B58" w:rsidRDefault="00524260" w:rsidP="00524260">
      <w:pPr>
        <w:spacing w:after="0" w:line="240" w:lineRule="auto"/>
        <w:rPr>
          <w:rFonts w:ascii="Times New Roman" w:hAnsi="Times New Roman" w:cs="Times New Roman"/>
          <w:sz w:val="24"/>
          <w:szCs w:val="24"/>
        </w:rPr>
      </w:pPr>
      <w:r w:rsidRPr="00223B58">
        <w:rPr>
          <w:rFonts w:ascii="Times New Roman" w:hAnsi="Times New Roman" w:cs="Times New Roman"/>
          <w:sz w:val="24"/>
          <w:szCs w:val="24"/>
        </w:rPr>
        <w:t>22</w:t>
      </w:r>
      <w:r>
        <w:rPr>
          <w:rFonts w:ascii="Times New Roman" w:hAnsi="Times New Roman" w:cs="Times New Roman"/>
          <w:sz w:val="24"/>
          <w:szCs w:val="24"/>
        </w:rPr>
        <w:t xml:space="preserve">. </w:t>
      </w:r>
      <w:r w:rsidRPr="00223B58">
        <w:rPr>
          <w:rFonts w:ascii="Times New Roman" w:hAnsi="Times New Roman" w:cs="Times New Roman"/>
          <w:sz w:val="24"/>
          <w:szCs w:val="24"/>
        </w:rPr>
        <w:t>Теорія інтерналізації Рональда Коуза, Пітера Баклі, Джона Даннінга та ін.</w:t>
      </w:r>
    </w:p>
    <w:p w14:paraId="77506281" w14:textId="77777777" w:rsidR="00524260" w:rsidRPr="00223B58" w:rsidRDefault="00524260" w:rsidP="00524260">
      <w:pPr>
        <w:spacing w:after="0" w:line="240" w:lineRule="auto"/>
        <w:rPr>
          <w:rFonts w:ascii="Times New Roman" w:hAnsi="Times New Roman" w:cs="Times New Roman"/>
          <w:sz w:val="24"/>
          <w:szCs w:val="24"/>
        </w:rPr>
      </w:pPr>
      <w:r w:rsidRPr="00223B58">
        <w:rPr>
          <w:rFonts w:ascii="Times New Roman" w:hAnsi="Times New Roman" w:cs="Times New Roman"/>
          <w:sz w:val="24"/>
          <w:szCs w:val="24"/>
        </w:rPr>
        <w:t>23</w:t>
      </w:r>
      <w:r>
        <w:rPr>
          <w:rFonts w:ascii="Times New Roman" w:hAnsi="Times New Roman" w:cs="Times New Roman"/>
          <w:sz w:val="24"/>
          <w:szCs w:val="24"/>
        </w:rPr>
        <w:t xml:space="preserve">. </w:t>
      </w:r>
      <w:r w:rsidRPr="00223B58">
        <w:rPr>
          <w:rFonts w:ascii="Times New Roman" w:hAnsi="Times New Roman" w:cs="Times New Roman"/>
          <w:sz w:val="24"/>
          <w:szCs w:val="24"/>
        </w:rPr>
        <w:t>Теорія конкурентних переваг Майкла Портера.</w:t>
      </w:r>
    </w:p>
    <w:p w14:paraId="61DFDF7B" w14:textId="77777777" w:rsidR="00524260" w:rsidRPr="00223B58" w:rsidRDefault="00524260" w:rsidP="00524260">
      <w:pPr>
        <w:spacing w:after="0" w:line="240" w:lineRule="auto"/>
        <w:rPr>
          <w:rFonts w:ascii="Times New Roman" w:hAnsi="Times New Roman" w:cs="Times New Roman"/>
          <w:sz w:val="24"/>
          <w:szCs w:val="24"/>
        </w:rPr>
      </w:pPr>
      <w:r w:rsidRPr="00223B58">
        <w:rPr>
          <w:rFonts w:ascii="Times New Roman" w:hAnsi="Times New Roman" w:cs="Times New Roman"/>
          <w:sz w:val="24"/>
          <w:szCs w:val="24"/>
        </w:rPr>
        <w:t xml:space="preserve">24. Сутність та економічний зміст міжнародної торгівлі. </w:t>
      </w:r>
    </w:p>
    <w:p w14:paraId="648D4BD2" w14:textId="77777777" w:rsidR="00524260" w:rsidRPr="00223B58" w:rsidRDefault="00524260" w:rsidP="00524260">
      <w:pPr>
        <w:spacing w:after="0" w:line="240" w:lineRule="auto"/>
        <w:rPr>
          <w:rFonts w:ascii="Times New Roman" w:hAnsi="Times New Roman" w:cs="Times New Roman"/>
          <w:sz w:val="24"/>
          <w:szCs w:val="24"/>
        </w:rPr>
      </w:pPr>
      <w:r w:rsidRPr="00223B58">
        <w:rPr>
          <w:rFonts w:ascii="Times New Roman" w:hAnsi="Times New Roman" w:cs="Times New Roman"/>
          <w:sz w:val="24"/>
          <w:szCs w:val="24"/>
        </w:rPr>
        <w:t>25. Сучасні особливості розвитку міжнародної торгівлі.</w:t>
      </w:r>
      <w:r w:rsidRPr="00223B58">
        <w:rPr>
          <w:rFonts w:ascii="Times New Roman" w:hAnsi="Times New Roman" w:cs="Times New Roman"/>
          <w:sz w:val="24"/>
          <w:szCs w:val="24"/>
          <w:lang w:val="ru-RU"/>
        </w:rPr>
        <w:t xml:space="preserve"> </w:t>
      </w:r>
    </w:p>
    <w:p w14:paraId="1BA2A4D6" w14:textId="77777777" w:rsidR="00524260" w:rsidRPr="00223B58" w:rsidRDefault="00524260" w:rsidP="00524260">
      <w:pPr>
        <w:spacing w:after="0" w:line="240" w:lineRule="auto"/>
        <w:rPr>
          <w:rFonts w:ascii="Times New Roman" w:hAnsi="Times New Roman" w:cs="Times New Roman"/>
          <w:sz w:val="24"/>
          <w:szCs w:val="24"/>
        </w:rPr>
      </w:pPr>
      <w:r w:rsidRPr="00223B58">
        <w:rPr>
          <w:rFonts w:ascii="Times New Roman" w:hAnsi="Times New Roman" w:cs="Times New Roman"/>
          <w:sz w:val="24"/>
          <w:szCs w:val="24"/>
        </w:rPr>
        <w:t>26. Форми та методи здійснення міжнародної торгівлі</w:t>
      </w:r>
    </w:p>
    <w:p w14:paraId="499A6EA6" w14:textId="77777777" w:rsidR="00524260" w:rsidRPr="00223B58" w:rsidRDefault="00524260" w:rsidP="00524260">
      <w:pPr>
        <w:spacing w:after="0" w:line="240" w:lineRule="auto"/>
        <w:rPr>
          <w:rFonts w:ascii="Times New Roman" w:hAnsi="Times New Roman" w:cs="Times New Roman"/>
          <w:sz w:val="24"/>
          <w:szCs w:val="24"/>
        </w:rPr>
      </w:pPr>
      <w:r w:rsidRPr="00223B58">
        <w:rPr>
          <w:rFonts w:ascii="Times New Roman" w:hAnsi="Times New Roman" w:cs="Times New Roman"/>
          <w:sz w:val="24"/>
          <w:szCs w:val="24"/>
        </w:rPr>
        <w:t>27. Показники міжнародної торгівлі</w:t>
      </w:r>
    </w:p>
    <w:p w14:paraId="4493A607"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bCs/>
          <w:sz w:val="24"/>
          <w:szCs w:val="24"/>
        </w:rPr>
        <w:t>28. Система регулювання міжнародної торгівлі. Типи торговельної політики.</w:t>
      </w:r>
    </w:p>
    <w:p w14:paraId="6F553E92"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bCs/>
          <w:sz w:val="24"/>
          <w:szCs w:val="24"/>
        </w:rPr>
        <w:t>29. Митне регулювання міжнародних торговельних відносин.</w:t>
      </w:r>
    </w:p>
    <w:p w14:paraId="344E53B0"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bCs/>
          <w:sz w:val="24"/>
          <w:szCs w:val="24"/>
        </w:rPr>
        <w:t>30. Нетарифні методи регулювання міжнародних торговельних відносин.</w:t>
      </w:r>
    </w:p>
    <w:p w14:paraId="3BED491A" w14:textId="77777777" w:rsidR="00524260" w:rsidRPr="00223B58" w:rsidRDefault="00524260" w:rsidP="00524260">
      <w:pPr>
        <w:tabs>
          <w:tab w:val="left" w:pos="708"/>
        </w:tabs>
        <w:spacing w:after="0" w:line="240" w:lineRule="auto"/>
        <w:rPr>
          <w:rFonts w:ascii="Times New Roman" w:hAnsi="Times New Roman" w:cs="Times New Roman"/>
          <w:bCs/>
          <w:sz w:val="24"/>
          <w:szCs w:val="24"/>
        </w:rPr>
      </w:pPr>
      <w:r w:rsidRPr="00223B58">
        <w:rPr>
          <w:rFonts w:ascii="Times New Roman" w:hAnsi="Times New Roman" w:cs="Times New Roman"/>
          <w:bCs/>
          <w:sz w:val="24"/>
          <w:szCs w:val="24"/>
        </w:rPr>
        <w:t>31. Світова організація  торгівлі: структура, функції, принципи, інструменти регулювання.</w:t>
      </w:r>
    </w:p>
    <w:p w14:paraId="191A2CD6"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sz w:val="24"/>
          <w:szCs w:val="24"/>
        </w:rPr>
        <w:t>32. Значення та основні форми міжнародного руху капіталу.</w:t>
      </w:r>
    </w:p>
    <w:p w14:paraId="1C36BEAC"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sz w:val="24"/>
          <w:szCs w:val="24"/>
        </w:rPr>
        <w:t>33. Головні причини та наслідки міжнародного руху капіталу.</w:t>
      </w:r>
    </w:p>
    <w:p w14:paraId="7B3D9769"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sz w:val="24"/>
          <w:szCs w:val="24"/>
        </w:rPr>
        <w:t xml:space="preserve">34. Суть та характерні риси прямих іноземних інвестицій. </w:t>
      </w:r>
    </w:p>
    <w:p w14:paraId="04E68990"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sz w:val="24"/>
          <w:szCs w:val="24"/>
        </w:rPr>
        <w:t>35. Портфельні іноземні інвестиції: значення та відмінні риси.</w:t>
      </w:r>
    </w:p>
    <w:p w14:paraId="1B381AE1"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sz w:val="24"/>
          <w:szCs w:val="24"/>
        </w:rPr>
        <w:t xml:space="preserve">36. Суть, принципи, функції та форми міжнародного кредиту. </w:t>
      </w:r>
    </w:p>
    <w:p w14:paraId="526BDABE"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sz w:val="24"/>
          <w:szCs w:val="24"/>
        </w:rPr>
        <w:t>37. Світовий ринок праці: значення та основні поняття.</w:t>
      </w:r>
    </w:p>
    <w:p w14:paraId="0EB37CEC"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sz w:val="24"/>
          <w:szCs w:val="24"/>
        </w:rPr>
        <w:t>38</w:t>
      </w:r>
      <w:r>
        <w:rPr>
          <w:rFonts w:ascii="Times New Roman" w:hAnsi="Times New Roman" w:cs="Times New Roman"/>
          <w:sz w:val="24"/>
          <w:szCs w:val="24"/>
        </w:rPr>
        <w:t xml:space="preserve">. </w:t>
      </w:r>
      <w:r w:rsidRPr="00223B58">
        <w:rPr>
          <w:rFonts w:ascii="Times New Roman" w:hAnsi="Times New Roman" w:cs="Times New Roman"/>
          <w:sz w:val="24"/>
          <w:szCs w:val="24"/>
        </w:rPr>
        <w:t>Історичні етапи розвитку міжнародної трудової міграції.</w:t>
      </w:r>
    </w:p>
    <w:p w14:paraId="16CC31AB"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sz w:val="24"/>
          <w:szCs w:val="24"/>
        </w:rPr>
        <w:t>39</w:t>
      </w:r>
      <w:r>
        <w:rPr>
          <w:rFonts w:ascii="Times New Roman" w:hAnsi="Times New Roman" w:cs="Times New Roman"/>
          <w:sz w:val="24"/>
          <w:szCs w:val="24"/>
        </w:rPr>
        <w:t xml:space="preserve">. </w:t>
      </w:r>
      <w:r w:rsidRPr="00223B58">
        <w:rPr>
          <w:rFonts w:ascii="Times New Roman" w:hAnsi="Times New Roman" w:cs="Times New Roman"/>
          <w:sz w:val="24"/>
          <w:szCs w:val="24"/>
        </w:rPr>
        <w:t>Основні форми міжнародної трудової міграції.</w:t>
      </w:r>
    </w:p>
    <w:p w14:paraId="329A2EFC"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sz w:val="24"/>
          <w:szCs w:val="24"/>
        </w:rPr>
        <w:t>40</w:t>
      </w:r>
      <w:r>
        <w:rPr>
          <w:rFonts w:ascii="Times New Roman" w:hAnsi="Times New Roman" w:cs="Times New Roman"/>
          <w:sz w:val="24"/>
          <w:szCs w:val="24"/>
        </w:rPr>
        <w:t xml:space="preserve">. </w:t>
      </w:r>
      <w:r w:rsidRPr="00223B58">
        <w:rPr>
          <w:rFonts w:ascii="Times New Roman" w:hAnsi="Times New Roman" w:cs="Times New Roman"/>
          <w:sz w:val="24"/>
          <w:szCs w:val="24"/>
        </w:rPr>
        <w:t>Причини та наслідки міжнародної міграції робочої сили.</w:t>
      </w:r>
    </w:p>
    <w:p w14:paraId="6009466C"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sz w:val="24"/>
          <w:szCs w:val="24"/>
        </w:rPr>
        <w:t>41</w:t>
      </w:r>
      <w:r>
        <w:rPr>
          <w:rFonts w:ascii="Times New Roman" w:hAnsi="Times New Roman" w:cs="Times New Roman"/>
          <w:sz w:val="24"/>
          <w:szCs w:val="24"/>
        </w:rPr>
        <w:t xml:space="preserve">. </w:t>
      </w:r>
      <w:r w:rsidRPr="00223B58">
        <w:rPr>
          <w:rFonts w:ascii="Times New Roman" w:hAnsi="Times New Roman" w:cs="Times New Roman"/>
          <w:sz w:val="24"/>
          <w:szCs w:val="24"/>
        </w:rPr>
        <w:t>Головні напрямки міжнародної трудової міграції.</w:t>
      </w:r>
    </w:p>
    <w:p w14:paraId="5EDF8502"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sz w:val="24"/>
          <w:szCs w:val="24"/>
          <w:lang w:val="ru-RU"/>
        </w:rPr>
        <w:t>42. Сутність міжнародного науково-технологічного обміну та його форми.</w:t>
      </w:r>
      <w:r w:rsidRPr="00223B58">
        <w:rPr>
          <w:rFonts w:ascii="Times New Roman" w:hAnsi="Times New Roman" w:cs="Times New Roman"/>
          <w:sz w:val="24"/>
          <w:szCs w:val="24"/>
        </w:rPr>
        <w:t xml:space="preserve"> </w:t>
      </w:r>
    </w:p>
    <w:p w14:paraId="3FFE8D85"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sz w:val="24"/>
          <w:szCs w:val="24"/>
        </w:rPr>
        <w:t>43. Основні способи і форми міжнародної передачі технологій.</w:t>
      </w:r>
      <w:r w:rsidRPr="00223B58">
        <w:rPr>
          <w:rFonts w:ascii="Times New Roman" w:hAnsi="Times New Roman" w:cs="Times New Roman"/>
          <w:sz w:val="24"/>
          <w:szCs w:val="24"/>
          <w:lang w:val="ru-RU"/>
        </w:rPr>
        <w:t xml:space="preserve"> </w:t>
      </w:r>
    </w:p>
    <w:p w14:paraId="23880175"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sz w:val="24"/>
          <w:szCs w:val="24"/>
        </w:rPr>
        <w:t>44. Значення та правові форми захисту інтелектуальної власності.</w:t>
      </w:r>
    </w:p>
    <w:p w14:paraId="33ACACB0"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sz w:val="24"/>
          <w:szCs w:val="24"/>
        </w:rPr>
        <w:t>45. Суть та основні види ліцензій.</w:t>
      </w:r>
    </w:p>
    <w:p w14:paraId="0269A4D9"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sz w:val="24"/>
          <w:szCs w:val="24"/>
        </w:rPr>
        <w:t>46. Значення ліцензійної угоди та основні види ліцензійних платежів.</w:t>
      </w:r>
    </w:p>
    <w:p w14:paraId="29E5C232"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sz w:val="24"/>
          <w:szCs w:val="24"/>
        </w:rPr>
        <w:t>47. Поняття та основні напрямки розвитку міжнародного інжинірингу.</w:t>
      </w:r>
    </w:p>
    <w:p w14:paraId="6E57B5D4"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sz w:val="24"/>
          <w:szCs w:val="24"/>
          <w:lang w:val="ru-RU"/>
        </w:rPr>
        <w:t>48. Сутність та структура сучасної валютної системи, основні її елементи.</w:t>
      </w:r>
    </w:p>
    <w:p w14:paraId="35E789AA"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sz w:val="24"/>
          <w:szCs w:val="24"/>
        </w:rPr>
        <w:t>49. Поняття та основні види валют.</w:t>
      </w:r>
    </w:p>
    <w:p w14:paraId="0E991E25"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sz w:val="24"/>
          <w:szCs w:val="24"/>
        </w:rPr>
        <w:t>50. Валютний курс: основні поняття та види.</w:t>
      </w:r>
    </w:p>
    <w:p w14:paraId="23262DB0"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sz w:val="24"/>
          <w:szCs w:val="24"/>
        </w:rPr>
        <w:t>51. Загальний огляд етапів розвитку світової валютної системи.</w:t>
      </w:r>
    </w:p>
    <w:p w14:paraId="0AB36DEA"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sz w:val="24"/>
          <w:szCs w:val="24"/>
        </w:rPr>
        <w:t>52. Основні функції та види міжнародних валютних ринків.</w:t>
      </w:r>
    </w:p>
    <w:p w14:paraId="208C6D98"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sz w:val="24"/>
          <w:szCs w:val="24"/>
        </w:rPr>
        <w:t>53. Суть, види та інструменти світової валютної політики.</w:t>
      </w:r>
    </w:p>
    <w:p w14:paraId="465533EA"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bCs/>
          <w:sz w:val="24"/>
          <w:szCs w:val="24"/>
        </w:rPr>
        <w:t>54. Основні чинники розвитку та значення міжнародної економічної інтеграції.</w:t>
      </w:r>
    </w:p>
    <w:p w14:paraId="4DB56DBA"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bCs/>
          <w:sz w:val="24"/>
          <w:szCs w:val="24"/>
        </w:rPr>
        <w:t>55. Форми та характерні риси міжнародної економічної інтеграції.</w:t>
      </w:r>
    </w:p>
    <w:p w14:paraId="443F4A9E"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bCs/>
          <w:sz w:val="24"/>
          <w:szCs w:val="24"/>
        </w:rPr>
        <w:t>56. Фактори розвитку загальносвітової інтеграції.</w:t>
      </w:r>
    </w:p>
    <w:p w14:paraId="4B1E6544"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bCs/>
          <w:sz w:val="24"/>
          <w:szCs w:val="24"/>
        </w:rPr>
        <w:t>57. Основні Європейські інтеграційні процеси.</w:t>
      </w:r>
    </w:p>
    <w:p w14:paraId="681FC1AF"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bCs/>
          <w:sz w:val="24"/>
          <w:szCs w:val="24"/>
        </w:rPr>
        <w:t>58. Північноамериканська міжнародна економічна інтеграція.</w:t>
      </w:r>
    </w:p>
    <w:p w14:paraId="25564A91"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bCs/>
          <w:sz w:val="24"/>
          <w:szCs w:val="24"/>
        </w:rPr>
        <w:t>59. Економічна інтеграція країн Латинської Америки.</w:t>
      </w:r>
    </w:p>
    <w:p w14:paraId="7A77570B" w14:textId="77777777" w:rsidR="00524260" w:rsidRPr="00223B58" w:rsidRDefault="00524260" w:rsidP="00524260">
      <w:pPr>
        <w:tabs>
          <w:tab w:val="left" w:pos="708"/>
        </w:tabs>
        <w:spacing w:after="0" w:line="240" w:lineRule="auto"/>
        <w:rPr>
          <w:rFonts w:ascii="Times New Roman" w:hAnsi="Times New Roman" w:cs="Times New Roman"/>
          <w:bCs/>
          <w:sz w:val="24"/>
          <w:szCs w:val="24"/>
        </w:rPr>
      </w:pPr>
      <w:r w:rsidRPr="00223B58">
        <w:rPr>
          <w:rFonts w:ascii="Times New Roman" w:hAnsi="Times New Roman" w:cs="Times New Roman"/>
          <w:bCs/>
          <w:sz w:val="24"/>
          <w:szCs w:val="24"/>
        </w:rPr>
        <w:t>60. Інтеграційні процеси в Азії й Африці.</w:t>
      </w:r>
    </w:p>
    <w:p w14:paraId="4F532DF1"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sz w:val="24"/>
          <w:szCs w:val="24"/>
        </w:rPr>
        <w:t>61. Система міжнародного регулювання..</w:t>
      </w:r>
    </w:p>
    <w:p w14:paraId="45165496"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sz w:val="24"/>
          <w:szCs w:val="24"/>
        </w:rPr>
        <w:lastRenderedPageBreak/>
        <w:t>62. Характеристика міжнародної економічної організації</w:t>
      </w:r>
    </w:p>
    <w:p w14:paraId="04B7D6C3"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sz w:val="24"/>
          <w:szCs w:val="24"/>
        </w:rPr>
        <w:t>63. Глобальні регуляторні інститути.</w:t>
      </w:r>
    </w:p>
    <w:p w14:paraId="1BB6A945"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sz w:val="24"/>
          <w:szCs w:val="24"/>
        </w:rPr>
        <w:t>64. Вплив глобальної регулюючої системи СОТ на розвиток світової економіки.</w:t>
      </w:r>
    </w:p>
    <w:p w14:paraId="498878E8" w14:textId="77777777" w:rsidR="00524260" w:rsidRPr="00223B58" w:rsidRDefault="00524260" w:rsidP="00524260">
      <w:pPr>
        <w:tabs>
          <w:tab w:val="left" w:pos="708"/>
        </w:tabs>
        <w:spacing w:after="0" w:line="240" w:lineRule="auto"/>
        <w:rPr>
          <w:rFonts w:ascii="Times New Roman" w:hAnsi="Times New Roman" w:cs="Times New Roman"/>
          <w:sz w:val="24"/>
          <w:szCs w:val="24"/>
        </w:rPr>
      </w:pPr>
      <w:r w:rsidRPr="00223B58">
        <w:rPr>
          <w:rFonts w:ascii="Times New Roman" w:hAnsi="Times New Roman" w:cs="Times New Roman"/>
          <w:sz w:val="24"/>
          <w:szCs w:val="24"/>
        </w:rPr>
        <w:t>65. Менеджмент світової глобальної економіки.</w:t>
      </w:r>
    </w:p>
    <w:p w14:paraId="6331E07E" w14:textId="77777777" w:rsidR="008A4C8D" w:rsidRPr="00FE4E4C" w:rsidRDefault="008A4C8D" w:rsidP="008A4C8D">
      <w:pPr>
        <w:spacing w:after="0" w:line="240" w:lineRule="auto"/>
        <w:ind w:firstLine="708"/>
        <w:jc w:val="both"/>
        <w:rPr>
          <w:rFonts w:ascii="Times New Roman" w:hAnsi="Times New Roman" w:cs="Times New Roman"/>
          <w:b/>
          <w:bCs/>
          <w:color w:val="000000" w:themeColor="text1"/>
          <w:kern w:val="24"/>
          <w:sz w:val="24"/>
          <w:szCs w:val="24"/>
          <w:lang w:val="ru-RU"/>
        </w:rPr>
      </w:pPr>
    </w:p>
    <w:p w14:paraId="0B7E3B50" w14:textId="6CD02AA9" w:rsidR="00EC31F7" w:rsidRPr="002759E9" w:rsidRDefault="00EC31F7" w:rsidP="00EC31F7">
      <w:pPr>
        <w:pStyle w:val="a3"/>
        <w:spacing w:before="0" w:beforeAutospacing="0" w:after="0" w:afterAutospacing="0"/>
        <w:jc w:val="center"/>
        <w:rPr>
          <w:b/>
          <w:bCs/>
          <w:color w:val="000000"/>
          <w:kern w:val="24"/>
        </w:rPr>
      </w:pPr>
      <w:r w:rsidRPr="002759E9">
        <w:rPr>
          <w:b/>
          <w:bCs/>
          <w:color w:val="000000"/>
          <w:kern w:val="24"/>
        </w:rPr>
        <w:t xml:space="preserve">Рекомендована література </w:t>
      </w:r>
    </w:p>
    <w:p w14:paraId="57B71BE5" w14:textId="4CA56792" w:rsidR="00EC31F7" w:rsidRDefault="008413E4" w:rsidP="00F638E8">
      <w:pPr>
        <w:pStyle w:val="a3"/>
        <w:spacing w:before="0" w:beforeAutospacing="0" w:after="0" w:afterAutospacing="0"/>
        <w:ind w:firstLine="709"/>
        <w:jc w:val="center"/>
        <w:rPr>
          <w:b/>
          <w:bCs/>
          <w:color w:val="000000"/>
          <w:spacing w:val="-6"/>
          <w:kern w:val="24"/>
        </w:rPr>
      </w:pPr>
      <w:r>
        <w:rPr>
          <w:b/>
          <w:bCs/>
          <w:color w:val="000000"/>
          <w:spacing w:val="-6"/>
          <w:kern w:val="24"/>
        </w:rPr>
        <w:t>Основна</w:t>
      </w:r>
    </w:p>
    <w:p w14:paraId="2D48E1F6" w14:textId="77777777" w:rsidR="007653C4" w:rsidRPr="00744212" w:rsidRDefault="007653C4" w:rsidP="007653C4">
      <w:pPr>
        <w:numPr>
          <w:ilvl w:val="0"/>
          <w:numId w:val="29"/>
        </w:numPr>
        <w:spacing w:after="0" w:line="240" w:lineRule="auto"/>
        <w:ind w:left="284" w:hanging="284"/>
        <w:jc w:val="both"/>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Архієреєв С.І., Волоснікова Н.М., Климова С.О. Міжнародна економіка і міжнародні</w:t>
      </w:r>
      <w:r w:rsidRPr="00744212">
        <w:rPr>
          <w:rFonts w:ascii="Times New Roman" w:eastAsia="Times New Roman" w:hAnsi="Times New Roman" w:cs="Times New Roman"/>
          <w:sz w:val="24"/>
          <w:szCs w:val="24"/>
          <w:lang w:eastAsia="ru-RU"/>
        </w:rPr>
        <w:br/>
        <w:t>економічні відносини : навч. посіб. / за ред. проф. Архієреєва С.І. Харків : НТУ «ХПІ», 2019. 234 с.</w:t>
      </w:r>
    </w:p>
    <w:p w14:paraId="60115EC6" w14:textId="77777777" w:rsidR="007653C4" w:rsidRPr="00744212" w:rsidRDefault="007653C4" w:rsidP="007653C4">
      <w:pPr>
        <w:numPr>
          <w:ilvl w:val="0"/>
          <w:numId w:val="29"/>
        </w:numPr>
        <w:spacing w:after="0" w:line="240" w:lineRule="auto"/>
        <w:ind w:left="284" w:hanging="284"/>
        <w:jc w:val="both"/>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Гуткевич С.О., Корінько М.Д., Сафонов Ю.М. Міжнародна економіка : підруч. Київ : «Діса Плюс», 2021. 428 с.</w:t>
      </w:r>
    </w:p>
    <w:p w14:paraId="156DCBEA" w14:textId="77777777" w:rsidR="007653C4" w:rsidRPr="00744212" w:rsidRDefault="007653C4" w:rsidP="007653C4">
      <w:pPr>
        <w:numPr>
          <w:ilvl w:val="0"/>
          <w:numId w:val="29"/>
        </w:numPr>
        <w:spacing w:after="0" w:line="240" w:lineRule="auto"/>
        <w:ind w:left="284" w:hanging="284"/>
        <w:jc w:val="both"/>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Кібік О.М., Нестерова К.С., Хаймінова Ю.В. Міжнародна економіка : навч.-метод. посіб. Одеса : НУ "ОЮА", 2020. 85 с.</w:t>
      </w:r>
    </w:p>
    <w:p w14:paraId="30349EC2" w14:textId="77777777" w:rsidR="007653C4" w:rsidRPr="00744212" w:rsidRDefault="007653C4" w:rsidP="007653C4">
      <w:pPr>
        <w:numPr>
          <w:ilvl w:val="0"/>
          <w:numId w:val="29"/>
        </w:numPr>
        <w:spacing w:after="0" w:line="240" w:lineRule="auto"/>
        <w:ind w:left="284" w:hanging="284"/>
        <w:jc w:val="both"/>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Ковбатюк М.В., Кузьменко О.М., Майкова Е.В., Шкляр В.В., Шевчук В.О. Міжнародна економіка : навч. посіб. Київ : КВІЦ, 2021. 440 с.</w:t>
      </w:r>
    </w:p>
    <w:p w14:paraId="6DBB4EA4" w14:textId="77777777" w:rsidR="007653C4" w:rsidRPr="00744212" w:rsidRDefault="007653C4" w:rsidP="007653C4">
      <w:pPr>
        <w:numPr>
          <w:ilvl w:val="0"/>
          <w:numId w:val="29"/>
        </w:numPr>
        <w:spacing w:after="0" w:line="240" w:lineRule="auto"/>
        <w:ind w:left="284" w:hanging="284"/>
        <w:jc w:val="both"/>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Світова економіка : навч. посіб. / за ред. Фомішиної В.М. Одеса :</w:t>
      </w:r>
      <w:r w:rsidRPr="00744212">
        <w:rPr>
          <w:rFonts w:ascii="Times New Roman" w:eastAsia="Times New Roman" w:hAnsi="Times New Roman" w:cs="Times New Roman"/>
          <w:sz w:val="24"/>
          <w:szCs w:val="24"/>
          <w:lang w:eastAsia="ru-RU"/>
        </w:rPr>
        <w:br/>
        <w:t xml:space="preserve">ОЛДІ-ПЛЮС, 2021. 612 с. </w:t>
      </w:r>
    </w:p>
    <w:p w14:paraId="45C4E56F" w14:textId="77777777" w:rsidR="007653C4" w:rsidRDefault="007653C4" w:rsidP="007653C4">
      <w:pPr>
        <w:numPr>
          <w:ilvl w:val="0"/>
          <w:numId w:val="29"/>
        </w:numPr>
        <w:spacing w:after="0" w:line="240" w:lineRule="auto"/>
        <w:ind w:left="284" w:hanging="284"/>
        <w:jc w:val="both"/>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Філіпенко А.С. Міжнародні економічні відносини: історія, теорія, політика : підруч. Київ : Либідь, 2019. 960 с.</w:t>
      </w:r>
    </w:p>
    <w:p w14:paraId="564FA51E" w14:textId="58B4C3B2" w:rsidR="007653C4" w:rsidRPr="0017666E" w:rsidRDefault="007653C4" w:rsidP="00F638E8">
      <w:pPr>
        <w:spacing w:after="0" w:line="240" w:lineRule="auto"/>
        <w:ind w:firstLine="709"/>
        <w:jc w:val="center"/>
        <w:rPr>
          <w:rFonts w:ascii="Times New Roman" w:eastAsia="Times New Roman" w:hAnsi="Times New Roman" w:cs="Times New Roman"/>
          <w:b/>
          <w:sz w:val="24"/>
          <w:szCs w:val="24"/>
          <w:lang w:eastAsia="ru-RU"/>
        </w:rPr>
      </w:pPr>
      <w:r w:rsidRPr="0017666E">
        <w:rPr>
          <w:rFonts w:ascii="Times New Roman" w:eastAsia="Times New Roman" w:hAnsi="Times New Roman" w:cs="Times New Roman"/>
          <w:b/>
          <w:sz w:val="24"/>
          <w:szCs w:val="24"/>
          <w:lang w:eastAsia="ru-RU"/>
        </w:rPr>
        <w:t>Додаткова</w:t>
      </w:r>
    </w:p>
    <w:p w14:paraId="300227C8" w14:textId="77777777" w:rsidR="007653C4" w:rsidRPr="007653C4" w:rsidRDefault="007653C4" w:rsidP="009C3C30">
      <w:pPr>
        <w:spacing w:after="0" w:line="240" w:lineRule="auto"/>
        <w:ind w:left="284" w:hanging="284"/>
        <w:jc w:val="both"/>
        <w:rPr>
          <w:rFonts w:ascii="Times New Roman" w:eastAsia="Times New Roman" w:hAnsi="Times New Roman" w:cs="Times New Roman"/>
          <w:sz w:val="24"/>
          <w:szCs w:val="24"/>
          <w:lang w:eastAsia="ru-RU"/>
        </w:rPr>
      </w:pPr>
      <w:r w:rsidRPr="007653C4">
        <w:rPr>
          <w:rFonts w:ascii="Times New Roman" w:eastAsia="Times New Roman" w:hAnsi="Times New Roman" w:cs="Times New Roman"/>
          <w:sz w:val="24"/>
          <w:szCs w:val="24"/>
          <w:lang w:eastAsia="ru-RU"/>
        </w:rPr>
        <w:t>1. Козик В.В. Міжнародні економічні відносини: навч. посіб. / В.В. Козик, Л.А.</w:t>
      </w:r>
      <w:r w:rsidR="009C3C30">
        <w:rPr>
          <w:rFonts w:ascii="Times New Roman" w:eastAsia="Times New Roman" w:hAnsi="Times New Roman" w:cs="Times New Roman"/>
          <w:sz w:val="24"/>
          <w:szCs w:val="24"/>
          <w:lang w:eastAsia="ru-RU"/>
        </w:rPr>
        <w:t xml:space="preserve"> </w:t>
      </w:r>
      <w:r w:rsidRPr="007653C4">
        <w:rPr>
          <w:rFonts w:ascii="Times New Roman" w:eastAsia="Times New Roman" w:hAnsi="Times New Roman" w:cs="Times New Roman"/>
          <w:sz w:val="24"/>
          <w:szCs w:val="24"/>
          <w:lang w:eastAsia="ru-RU"/>
        </w:rPr>
        <w:t>Панкова, Н.Б. Даниленко. - 9-те вид., стер. - К. : Знання, 2013. - 469 с.</w:t>
      </w:r>
    </w:p>
    <w:p w14:paraId="5DBCF1F4" w14:textId="77777777" w:rsidR="007653C4" w:rsidRPr="007653C4" w:rsidRDefault="007653C4" w:rsidP="009C3C30">
      <w:pPr>
        <w:spacing w:after="0" w:line="240" w:lineRule="auto"/>
        <w:ind w:left="284" w:hanging="284"/>
        <w:jc w:val="both"/>
        <w:rPr>
          <w:rFonts w:ascii="Times New Roman" w:eastAsia="Times New Roman" w:hAnsi="Times New Roman" w:cs="Times New Roman"/>
          <w:sz w:val="24"/>
          <w:szCs w:val="24"/>
          <w:lang w:eastAsia="ru-RU"/>
        </w:rPr>
      </w:pPr>
      <w:r w:rsidRPr="007653C4">
        <w:rPr>
          <w:rFonts w:ascii="Times New Roman" w:eastAsia="Times New Roman" w:hAnsi="Times New Roman" w:cs="Times New Roman"/>
          <w:sz w:val="24"/>
          <w:szCs w:val="24"/>
          <w:lang w:eastAsia="ru-RU"/>
        </w:rPr>
        <w:t>2. Міжнародні економічні відносини : підручник / за наук. ред. А. А. Мазаракі,Т.М. Мельник / Т. М. Мельник, Л.П. Кудирко [та ін.]. – К. :Київ. нац. торг.-</w:t>
      </w:r>
      <w:r w:rsidR="009C3C30">
        <w:rPr>
          <w:rFonts w:ascii="Times New Roman" w:eastAsia="Times New Roman" w:hAnsi="Times New Roman" w:cs="Times New Roman"/>
          <w:sz w:val="24"/>
          <w:szCs w:val="24"/>
          <w:lang w:eastAsia="ru-RU"/>
        </w:rPr>
        <w:t xml:space="preserve"> </w:t>
      </w:r>
      <w:r w:rsidRPr="007653C4">
        <w:rPr>
          <w:rFonts w:ascii="Times New Roman" w:eastAsia="Times New Roman" w:hAnsi="Times New Roman" w:cs="Times New Roman"/>
          <w:sz w:val="24"/>
          <w:szCs w:val="24"/>
          <w:lang w:eastAsia="ru-RU"/>
        </w:rPr>
        <w:t>екон. ун-т. - 2018. - 612 с.</w:t>
      </w:r>
    </w:p>
    <w:p w14:paraId="349B16BA" w14:textId="77777777" w:rsidR="007653C4" w:rsidRPr="007653C4" w:rsidRDefault="007653C4" w:rsidP="009C3C30">
      <w:pPr>
        <w:spacing w:after="0" w:line="240" w:lineRule="auto"/>
        <w:ind w:left="284" w:hanging="284"/>
        <w:jc w:val="both"/>
        <w:rPr>
          <w:rFonts w:ascii="Times New Roman" w:eastAsia="Times New Roman" w:hAnsi="Times New Roman" w:cs="Times New Roman"/>
          <w:sz w:val="24"/>
          <w:szCs w:val="24"/>
          <w:lang w:eastAsia="ru-RU"/>
        </w:rPr>
      </w:pPr>
      <w:r w:rsidRPr="007653C4">
        <w:rPr>
          <w:rFonts w:ascii="Times New Roman" w:eastAsia="Times New Roman" w:hAnsi="Times New Roman" w:cs="Times New Roman"/>
          <w:sz w:val="24"/>
          <w:szCs w:val="24"/>
          <w:lang w:eastAsia="ru-RU"/>
        </w:rPr>
        <w:t>3. Козак Ю. Г. Міжнародні економічні відносини : запитання та вiдповiдi :навчальний посібник / за ред. Ю. Г. Козака, Т. Спорека, М. А. Зайця. – 5-те вид.</w:t>
      </w:r>
      <w:r w:rsidR="009C3C30">
        <w:rPr>
          <w:rFonts w:ascii="Times New Roman" w:eastAsia="Times New Roman" w:hAnsi="Times New Roman" w:cs="Times New Roman"/>
          <w:sz w:val="24"/>
          <w:szCs w:val="24"/>
          <w:lang w:eastAsia="ru-RU"/>
        </w:rPr>
        <w:t xml:space="preserve"> </w:t>
      </w:r>
      <w:r w:rsidRPr="007653C4">
        <w:rPr>
          <w:rFonts w:ascii="Times New Roman" w:eastAsia="Times New Roman" w:hAnsi="Times New Roman" w:cs="Times New Roman"/>
          <w:sz w:val="24"/>
          <w:szCs w:val="24"/>
          <w:lang w:eastAsia="ru-RU"/>
        </w:rPr>
        <w:t>перероб. та доп. - Київ : Центр учбової літератури, 2017. - 332 с.</w:t>
      </w:r>
    </w:p>
    <w:p w14:paraId="3CC3A56D" w14:textId="77777777" w:rsidR="007653C4" w:rsidRPr="007653C4" w:rsidRDefault="007653C4" w:rsidP="009C3C30">
      <w:pPr>
        <w:spacing w:after="0" w:line="240" w:lineRule="auto"/>
        <w:ind w:left="284" w:hanging="284"/>
        <w:jc w:val="both"/>
        <w:rPr>
          <w:rFonts w:ascii="Times New Roman" w:eastAsia="Times New Roman" w:hAnsi="Times New Roman" w:cs="Times New Roman"/>
          <w:sz w:val="24"/>
          <w:szCs w:val="24"/>
          <w:lang w:eastAsia="ru-RU"/>
        </w:rPr>
      </w:pPr>
      <w:r w:rsidRPr="007653C4">
        <w:rPr>
          <w:rFonts w:ascii="Times New Roman" w:eastAsia="Times New Roman" w:hAnsi="Times New Roman" w:cs="Times New Roman"/>
          <w:sz w:val="24"/>
          <w:szCs w:val="24"/>
          <w:lang w:eastAsia="ru-RU"/>
        </w:rPr>
        <w:t>4. Міжнародні економічні відносини: історія, теорія, політика : підруч. / А. С.</w:t>
      </w:r>
      <w:r w:rsidR="009C3C30">
        <w:rPr>
          <w:rFonts w:ascii="Times New Roman" w:eastAsia="Times New Roman" w:hAnsi="Times New Roman" w:cs="Times New Roman"/>
          <w:sz w:val="24"/>
          <w:szCs w:val="24"/>
          <w:lang w:eastAsia="ru-RU"/>
        </w:rPr>
        <w:t xml:space="preserve"> </w:t>
      </w:r>
      <w:r w:rsidRPr="007653C4">
        <w:rPr>
          <w:rFonts w:ascii="Times New Roman" w:eastAsia="Times New Roman" w:hAnsi="Times New Roman" w:cs="Times New Roman"/>
          <w:sz w:val="24"/>
          <w:szCs w:val="24"/>
          <w:lang w:eastAsia="ru-RU"/>
        </w:rPr>
        <w:t>Філіпенко. - Київ : Либідь, 2019. - 960 с.</w:t>
      </w:r>
    </w:p>
    <w:p w14:paraId="38AE27DB" w14:textId="77777777" w:rsidR="007653C4" w:rsidRPr="007653C4" w:rsidRDefault="007653C4" w:rsidP="009C3C30">
      <w:pPr>
        <w:spacing w:after="0" w:line="240" w:lineRule="auto"/>
        <w:ind w:left="284" w:hanging="284"/>
        <w:jc w:val="both"/>
        <w:rPr>
          <w:rFonts w:ascii="Times New Roman" w:eastAsia="Times New Roman" w:hAnsi="Times New Roman" w:cs="Times New Roman"/>
          <w:sz w:val="24"/>
          <w:szCs w:val="24"/>
          <w:lang w:eastAsia="ru-RU"/>
        </w:rPr>
      </w:pPr>
      <w:r w:rsidRPr="007653C4">
        <w:rPr>
          <w:rFonts w:ascii="Times New Roman" w:eastAsia="Times New Roman" w:hAnsi="Times New Roman" w:cs="Times New Roman"/>
          <w:sz w:val="24"/>
          <w:szCs w:val="24"/>
          <w:lang w:eastAsia="ru-RU"/>
        </w:rPr>
        <w:t>5. Шталь Т.В. Міжнародна економіка та міжнародні економічні відносини : навч.</w:t>
      </w:r>
      <w:r w:rsidR="009C3C30">
        <w:rPr>
          <w:rFonts w:ascii="Times New Roman" w:eastAsia="Times New Roman" w:hAnsi="Times New Roman" w:cs="Times New Roman"/>
          <w:sz w:val="24"/>
          <w:szCs w:val="24"/>
          <w:lang w:eastAsia="ru-RU"/>
        </w:rPr>
        <w:t xml:space="preserve"> </w:t>
      </w:r>
      <w:r w:rsidRPr="007653C4">
        <w:rPr>
          <w:rFonts w:ascii="Times New Roman" w:eastAsia="Times New Roman" w:hAnsi="Times New Roman" w:cs="Times New Roman"/>
          <w:sz w:val="24"/>
          <w:szCs w:val="24"/>
          <w:lang w:eastAsia="ru-RU"/>
        </w:rPr>
        <w:t>посібник / Т.В. Шталь та ін.. – Харків : «Видавництво «Форт», 2015. – 364 с.</w:t>
      </w:r>
    </w:p>
    <w:p w14:paraId="0C3BCD8F" w14:textId="77777777" w:rsidR="007653C4" w:rsidRPr="007653C4" w:rsidRDefault="007653C4" w:rsidP="009C3C30">
      <w:pPr>
        <w:spacing w:after="0" w:line="240" w:lineRule="auto"/>
        <w:ind w:left="284" w:hanging="284"/>
        <w:jc w:val="both"/>
        <w:rPr>
          <w:rFonts w:ascii="Times New Roman" w:eastAsia="Times New Roman" w:hAnsi="Times New Roman" w:cs="Times New Roman"/>
          <w:sz w:val="24"/>
          <w:szCs w:val="24"/>
          <w:lang w:eastAsia="ru-RU"/>
        </w:rPr>
      </w:pPr>
      <w:r w:rsidRPr="007653C4">
        <w:rPr>
          <w:rFonts w:ascii="Times New Roman" w:eastAsia="Times New Roman" w:hAnsi="Times New Roman" w:cs="Times New Roman"/>
          <w:sz w:val="24"/>
          <w:szCs w:val="24"/>
          <w:lang w:eastAsia="ru-RU"/>
        </w:rPr>
        <w:t>6. Міжнародні економічні відносини : підручник / за ред. А. П.</w:t>
      </w:r>
      <w:r w:rsidR="009C3C30">
        <w:rPr>
          <w:rFonts w:ascii="Times New Roman" w:eastAsia="Times New Roman" w:hAnsi="Times New Roman" w:cs="Times New Roman"/>
          <w:sz w:val="24"/>
          <w:szCs w:val="24"/>
          <w:lang w:eastAsia="ru-RU"/>
        </w:rPr>
        <w:t xml:space="preserve"> </w:t>
      </w:r>
      <w:r w:rsidRPr="007653C4">
        <w:rPr>
          <w:rFonts w:ascii="Times New Roman" w:eastAsia="Times New Roman" w:hAnsi="Times New Roman" w:cs="Times New Roman"/>
          <w:sz w:val="24"/>
          <w:szCs w:val="24"/>
          <w:lang w:eastAsia="ru-RU"/>
        </w:rPr>
        <w:t>Голікова, О. А. Довгаль. – Х. : ХНУ імені В. Н. Каразіна, 2015. – 464 с.</w:t>
      </w:r>
    </w:p>
    <w:p w14:paraId="6D49A7FC" w14:textId="77777777" w:rsidR="007653C4" w:rsidRPr="007653C4" w:rsidRDefault="007653C4" w:rsidP="009C3C30">
      <w:pPr>
        <w:spacing w:after="0" w:line="240" w:lineRule="auto"/>
        <w:ind w:left="284" w:hanging="284"/>
        <w:jc w:val="both"/>
        <w:rPr>
          <w:rFonts w:ascii="Times New Roman" w:eastAsia="Times New Roman" w:hAnsi="Times New Roman" w:cs="Times New Roman"/>
          <w:sz w:val="24"/>
          <w:szCs w:val="24"/>
          <w:lang w:eastAsia="ru-RU"/>
        </w:rPr>
      </w:pPr>
      <w:r w:rsidRPr="007653C4">
        <w:rPr>
          <w:rFonts w:ascii="Times New Roman" w:eastAsia="Times New Roman" w:hAnsi="Times New Roman" w:cs="Times New Roman"/>
          <w:sz w:val="24"/>
          <w:szCs w:val="24"/>
          <w:lang w:eastAsia="ru-RU"/>
        </w:rPr>
        <w:t>7. Патика Н. І. Міжнародні економічні відносини : навч. посіб. / Н. І. Патика, О.</w:t>
      </w:r>
      <w:r w:rsidR="009C3C30">
        <w:rPr>
          <w:rFonts w:ascii="Times New Roman" w:eastAsia="Times New Roman" w:hAnsi="Times New Roman" w:cs="Times New Roman"/>
          <w:sz w:val="24"/>
          <w:szCs w:val="24"/>
          <w:lang w:eastAsia="ru-RU"/>
        </w:rPr>
        <w:t xml:space="preserve"> </w:t>
      </w:r>
      <w:r w:rsidRPr="007653C4">
        <w:rPr>
          <w:rFonts w:ascii="Times New Roman" w:eastAsia="Times New Roman" w:hAnsi="Times New Roman" w:cs="Times New Roman"/>
          <w:sz w:val="24"/>
          <w:szCs w:val="24"/>
          <w:lang w:eastAsia="ru-RU"/>
        </w:rPr>
        <w:t>В. Мартинюк, Д. Г. Кучеренко. – К. : «Центр учбової літератури», 2013. – 560</w:t>
      </w:r>
      <w:r w:rsidR="009C3C30">
        <w:rPr>
          <w:rFonts w:ascii="Times New Roman" w:eastAsia="Times New Roman" w:hAnsi="Times New Roman" w:cs="Times New Roman"/>
          <w:sz w:val="24"/>
          <w:szCs w:val="24"/>
          <w:lang w:eastAsia="ru-RU"/>
        </w:rPr>
        <w:t xml:space="preserve"> </w:t>
      </w:r>
      <w:r w:rsidRPr="007653C4">
        <w:rPr>
          <w:rFonts w:ascii="Times New Roman" w:eastAsia="Times New Roman" w:hAnsi="Times New Roman" w:cs="Times New Roman"/>
          <w:sz w:val="24"/>
          <w:szCs w:val="24"/>
          <w:lang w:eastAsia="ru-RU"/>
        </w:rPr>
        <w:t>с.</w:t>
      </w:r>
    </w:p>
    <w:p w14:paraId="3DBE61DD" w14:textId="77777777" w:rsidR="007653C4" w:rsidRPr="007653C4" w:rsidRDefault="007653C4" w:rsidP="009C3C30">
      <w:pPr>
        <w:spacing w:after="0" w:line="240" w:lineRule="auto"/>
        <w:ind w:left="284" w:hanging="284"/>
        <w:jc w:val="both"/>
        <w:rPr>
          <w:rFonts w:ascii="Times New Roman" w:eastAsia="Times New Roman" w:hAnsi="Times New Roman" w:cs="Times New Roman"/>
          <w:sz w:val="24"/>
          <w:szCs w:val="24"/>
          <w:lang w:eastAsia="ru-RU"/>
        </w:rPr>
      </w:pPr>
      <w:r w:rsidRPr="007653C4">
        <w:rPr>
          <w:rFonts w:ascii="Times New Roman" w:eastAsia="Times New Roman" w:hAnsi="Times New Roman" w:cs="Times New Roman"/>
          <w:sz w:val="24"/>
          <w:szCs w:val="24"/>
          <w:lang w:eastAsia="ru-RU"/>
        </w:rPr>
        <w:t>8. Войнова Є.І. та ін. Міжнародні економічні відносини : навч. посіб. / за ред. С.О.Якубовського, Ю. О. Ніколаєва. - Одеса : ОНУ, 2015. - 304 с.</w:t>
      </w:r>
    </w:p>
    <w:p w14:paraId="4BBD23BE" w14:textId="77777777" w:rsidR="007653C4" w:rsidRPr="007653C4" w:rsidRDefault="007653C4" w:rsidP="009C3C30">
      <w:pPr>
        <w:spacing w:after="0" w:line="240" w:lineRule="auto"/>
        <w:ind w:left="284" w:hanging="284"/>
        <w:jc w:val="both"/>
        <w:rPr>
          <w:rFonts w:ascii="Times New Roman" w:eastAsia="Times New Roman" w:hAnsi="Times New Roman" w:cs="Times New Roman"/>
          <w:sz w:val="24"/>
          <w:szCs w:val="24"/>
          <w:lang w:eastAsia="ru-RU"/>
        </w:rPr>
      </w:pPr>
      <w:r w:rsidRPr="007653C4">
        <w:rPr>
          <w:rFonts w:ascii="Times New Roman" w:eastAsia="Times New Roman" w:hAnsi="Times New Roman" w:cs="Times New Roman"/>
          <w:sz w:val="24"/>
          <w:szCs w:val="24"/>
          <w:lang w:eastAsia="ru-RU"/>
        </w:rPr>
        <w:t>9. Муді Р., Поліводський О. Експортно-імпортні операції з країнами ЄС:</w:t>
      </w:r>
      <w:r w:rsidR="009C3C30">
        <w:rPr>
          <w:rFonts w:ascii="Times New Roman" w:eastAsia="Times New Roman" w:hAnsi="Times New Roman" w:cs="Times New Roman"/>
          <w:sz w:val="24"/>
          <w:szCs w:val="24"/>
          <w:lang w:eastAsia="ru-RU"/>
        </w:rPr>
        <w:t xml:space="preserve"> </w:t>
      </w:r>
      <w:r w:rsidRPr="007653C4">
        <w:rPr>
          <w:rFonts w:ascii="Times New Roman" w:eastAsia="Times New Roman" w:hAnsi="Times New Roman" w:cs="Times New Roman"/>
          <w:sz w:val="24"/>
          <w:szCs w:val="24"/>
          <w:lang w:eastAsia="ru-RU"/>
        </w:rPr>
        <w:t>Сільгосппродукція (посібник з правових питань). – К.: Європейська комісія,</w:t>
      </w:r>
      <w:r w:rsidR="009C3C30">
        <w:rPr>
          <w:rFonts w:ascii="Times New Roman" w:eastAsia="Times New Roman" w:hAnsi="Times New Roman" w:cs="Times New Roman"/>
          <w:sz w:val="24"/>
          <w:szCs w:val="24"/>
          <w:lang w:eastAsia="ru-RU"/>
        </w:rPr>
        <w:t xml:space="preserve"> </w:t>
      </w:r>
      <w:r w:rsidRPr="007653C4">
        <w:rPr>
          <w:rFonts w:ascii="Times New Roman" w:eastAsia="Times New Roman" w:hAnsi="Times New Roman" w:cs="Times New Roman"/>
          <w:sz w:val="24"/>
          <w:szCs w:val="24"/>
          <w:lang w:eastAsia="ru-RU"/>
        </w:rPr>
        <w:t>2015. – 112 с.</w:t>
      </w:r>
    </w:p>
    <w:p w14:paraId="3210FC4D" w14:textId="77777777" w:rsidR="007653C4" w:rsidRPr="007653C4" w:rsidRDefault="007653C4" w:rsidP="009C3C30">
      <w:pPr>
        <w:spacing w:after="0" w:line="240" w:lineRule="auto"/>
        <w:ind w:left="284" w:hanging="284"/>
        <w:jc w:val="both"/>
        <w:rPr>
          <w:rFonts w:ascii="Times New Roman" w:eastAsia="Times New Roman" w:hAnsi="Times New Roman" w:cs="Times New Roman"/>
          <w:sz w:val="24"/>
          <w:szCs w:val="24"/>
          <w:lang w:eastAsia="ru-RU"/>
        </w:rPr>
      </w:pPr>
      <w:r w:rsidRPr="007653C4">
        <w:rPr>
          <w:rFonts w:ascii="Times New Roman" w:eastAsia="Times New Roman" w:hAnsi="Times New Roman" w:cs="Times New Roman"/>
          <w:sz w:val="24"/>
          <w:szCs w:val="24"/>
          <w:lang w:eastAsia="ru-RU"/>
        </w:rPr>
        <w:t>10.Новицький В. Є., Плотніков О. В. Динаміка зовнішніх боргових зобов’язань</w:t>
      </w:r>
      <w:r w:rsidR="009C3C30">
        <w:rPr>
          <w:rFonts w:ascii="Times New Roman" w:eastAsia="Times New Roman" w:hAnsi="Times New Roman" w:cs="Times New Roman"/>
          <w:sz w:val="24"/>
          <w:szCs w:val="24"/>
          <w:lang w:eastAsia="ru-RU"/>
        </w:rPr>
        <w:t xml:space="preserve"> </w:t>
      </w:r>
      <w:r w:rsidRPr="007653C4">
        <w:rPr>
          <w:rFonts w:ascii="Times New Roman" w:eastAsia="Times New Roman" w:hAnsi="Times New Roman" w:cs="Times New Roman"/>
          <w:sz w:val="24"/>
          <w:szCs w:val="24"/>
          <w:lang w:eastAsia="ru-RU"/>
        </w:rPr>
        <w:t>України. - К.: Політ. думка, 2014. - 332 с.</w:t>
      </w:r>
    </w:p>
    <w:p w14:paraId="50ABEC5D" w14:textId="77777777" w:rsidR="007653C4" w:rsidRPr="00744212" w:rsidRDefault="007653C4" w:rsidP="009C3C30">
      <w:pPr>
        <w:spacing w:after="0" w:line="240" w:lineRule="auto"/>
        <w:ind w:left="284" w:hanging="284"/>
        <w:jc w:val="both"/>
        <w:rPr>
          <w:rFonts w:ascii="Times New Roman" w:eastAsia="Times New Roman" w:hAnsi="Times New Roman" w:cs="Times New Roman"/>
          <w:sz w:val="24"/>
          <w:szCs w:val="24"/>
          <w:lang w:eastAsia="ru-RU"/>
        </w:rPr>
      </w:pPr>
      <w:r w:rsidRPr="007653C4">
        <w:rPr>
          <w:rFonts w:ascii="Times New Roman" w:eastAsia="Times New Roman" w:hAnsi="Times New Roman" w:cs="Times New Roman"/>
          <w:sz w:val="24"/>
          <w:szCs w:val="24"/>
          <w:lang w:eastAsia="ru-RU"/>
        </w:rPr>
        <w:t>11.Руденко Л.В. Розрахункові та кредитні операції у зовнішньоекономічній</w:t>
      </w:r>
      <w:r w:rsidR="009C3C30">
        <w:rPr>
          <w:rFonts w:ascii="Times New Roman" w:eastAsia="Times New Roman" w:hAnsi="Times New Roman" w:cs="Times New Roman"/>
          <w:sz w:val="24"/>
          <w:szCs w:val="24"/>
          <w:lang w:eastAsia="ru-RU"/>
        </w:rPr>
        <w:t xml:space="preserve"> </w:t>
      </w:r>
      <w:r w:rsidRPr="007653C4">
        <w:rPr>
          <w:rFonts w:ascii="Times New Roman" w:eastAsia="Times New Roman" w:hAnsi="Times New Roman" w:cs="Times New Roman"/>
          <w:sz w:val="24"/>
          <w:szCs w:val="24"/>
          <w:lang w:eastAsia="ru-RU"/>
        </w:rPr>
        <w:t>діяльності підприємства: Підручник. – К.: Лібра, 2012. – 304 с.</w:t>
      </w:r>
    </w:p>
    <w:p w14:paraId="6E97962E" w14:textId="77777777" w:rsidR="007653C4" w:rsidRPr="009C3C30" w:rsidRDefault="007653C4" w:rsidP="009C3C30">
      <w:pPr>
        <w:shd w:val="clear" w:color="auto" w:fill="FFFFFF"/>
        <w:tabs>
          <w:tab w:val="left" w:pos="365"/>
        </w:tabs>
        <w:spacing w:after="0" w:line="240" w:lineRule="auto"/>
        <w:ind w:firstLine="709"/>
        <w:jc w:val="center"/>
        <w:rPr>
          <w:rFonts w:ascii="Times New Roman" w:eastAsia="Times New Roman" w:hAnsi="Times New Roman" w:cs="Times New Roman"/>
          <w:sz w:val="24"/>
          <w:szCs w:val="24"/>
          <w:lang w:eastAsia="ru-RU"/>
        </w:rPr>
      </w:pPr>
    </w:p>
    <w:p w14:paraId="48696037" w14:textId="69E4C46A" w:rsidR="007653C4" w:rsidRPr="00744212" w:rsidRDefault="007653C4" w:rsidP="00524260">
      <w:pPr>
        <w:shd w:val="clear" w:color="auto" w:fill="FFFFFF"/>
        <w:tabs>
          <w:tab w:val="left" w:pos="365"/>
        </w:tabs>
        <w:spacing w:after="0" w:line="240" w:lineRule="auto"/>
        <w:ind w:firstLine="709"/>
        <w:jc w:val="center"/>
        <w:rPr>
          <w:rFonts w:ascii="Times New Roman" w:eastAsia="Times New Roman" w:hAnsi="Times New Roman" w:cs="Times New Roman"/>
          <w:sz w:val="24"/>
          <w:szCs w:val="24"/>
          <w:lang w:eastAsia="ru-RU"/>
        </w:rPr>
      </w:pPr>
      <w:r w:rsidRPr="00744212">
        <w:rPr>
          <w:rFonts w:ascii="Times New Roman" w:eastAsia="Times New Roman" w:hAnsi="Times New Roman" w:cs="Times New Roman"/>
          <w:b/>
          <w:sz w:val="24"/>
          <w:szCs w:val="24"/>
          <w:lang w:eastAsia="ru-RU"/>
        </w:rPr>
        <w:t>Інформаційні ресурси</w:t>
      </w:r>
    </w:p>
    <w:p w14:paraId="0D9D016A" w14:textId="77777777" w:rsidR="007653C4" w:rsidRPr="00744212" w:rsidRDefault="007653C4" w:rsidP="007653C4">
      <w:pPr>
        <w:numPr>
          <w:ilvl w:val="0"/>
          <w:numId w:val="28"/>
        </w:numPr>
        <w:spacing w:after="0" w:line="240" w:lineRule="auto"/>
        <w:ind w:left="284" w:hanging="284"/>
        <w:jc w:val="both"/>
        <w:rPr>
          <w:rFonts w:ascii="Times New Roman" w:eastAsia="TimesNewRomanPSMT" w:hAnsi="Times New Roman" w:cs="Times New Roman"/>
          <w:sz w:val="24"/>
          <w:szCs w:val="24"/>
          <w:lang w:eastAsia="ru-RU"/>
        </w:rPr>
      </w:pPr>
      <w:r w:rsidRPr="00744212">
        <w:rPr>
          <w:rFonts w:ascii="Times New Roman" w:eastAsia="Times New Roman" w:hAnsi="Times New Roman" w:cs="Times New Roman"/>
          <w:sz w:val="24"/>
          <w:szCs w:val="24"/>
          <w:lang w:eastAsia="ru-RU"/>
        </w:rPr>
        <w:t xml:space="preserve">Офіційний сайт Верховної Ради України. URL: </w:t>
      </w:r>
      <w:hyperlink r:id="rId10" w:history="1">
        <w:r w:rsidRPr="00744212">
          <w:rPr>
            <w:rFonts w:ascii="Times New Roman" w:eastAsia="Times New Roman" w:hAnsi="Times New Roman" w:cs="Times New Roman"/>
            <w:color w:val="0000FF"/>
            <w:sz w:val="24"/>
            <w:szCs w:val="24"/>
            <w:u w:val="single"/>
            <w:lang w:eastAsia="ru-RU"/>
          </w:rPr>
          <w:t>http://www.rada.gov.ua</w:t>
        </w:r>
      </w:hyperlink>
    </w:p>
    <w:p w14:paraId="5B4BF468" w14:textId="77777777" w:rsidR="007653C4" w:rsidRPr="00744212" w:rsidRDefault="007653C4" w:rsidP="007653C4">
      <w:pPr>
        <w:numPr>
          <w:ilvl w:val="0"/>
          <w:numId w:val="28"/>
        </w:numPr>
        <w:spacing w:after="0" w:line="240" w:lineRule="auto"/>
        <w:ind w:left="284" w:hanging="284"/>
        <w:jc w:val="both"/>
        <w:rPr>
          <w:rFonts w:ascii="Times New Roman" w:eastAsia="TimesNewRomanPSMT" w:hAnsi="Times New Roman" w:cs="Times New Roman"/>
          <w:sz w:val="24"/>
          <w:szCs w:val="24"/>
          <w:lang w:eastAsia="ru-RU"/>
        </w:rPr>
      </w:pPr>
      <w:r w:rsidRPr="00744212">
        <w:rPr>
          <w:rFonts w:ascii="Times New Roman" w:eastAsia="Times New Roman" w:hAnsi="Times New Roman" w:cs="Times New Roman"/>
          <w:sz w:val="24"/>
          <w:szCs w:val="24"/>
          <w:lang w:eastAsia="ru-RU"/>
        </w:rPr>
        <w:t>Офіційний сайт Державного комітету статистики України. URL: http://www.ukrstat.gov.ua</w:t>
      </w:r>
    </w:p>
    <w:p w14:paraId="0BEC1CC4" w14:textId="77777777" w:rsidR="007653C4" w:rsidRPr="00744212" w:rsidRDefault="007653C4" w:rsidP="007653C4">
      <w:pPr>
        <w:numPr>
          <w:ilvl w:val="0"/>
          <w:numId w:val="28"/>
        </w:numPr>
        <w:spacing w:after="0" w:line="240" w:lineRule="auto"/>
        <w:ind w:left="284" w:hanging="284"/>
        <w:jc w:val="both"/>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sz w:val="24"/>
          <w:szCs w:val="24"/>
          <w:lang w:eastAsia="ru-RU"/>
        </w:rPr>
        <w:t>Офіційний сайт Державної митної служби України. URL: http://</w:t>
      </w:r>
      <w:hyperlink r:id="rId11" w:history="1">
        <w:r w:rsidRPr="00744212">
          <w:rPr>
            <w:rFonts w:ascii="Times New Roman" w:eastAsia="Times New Roman" w:hAnsi="Times New Roman" w:cs="Times New Roman"/>
            <w:color w:val="0000FF"/>
            <w:sz w:val="24"/>
            <w:szCs w:val="24"/>
            <w:u w:val="single"/>
            <w:lang w:eastAsia="ru-RU"/>
          </w:rPr>
          <w:t>www.customs.gov.ua</w:t>
        </w:r>
      </w:hyperlink>
    </w:p>
    <w:p w14:paraId="7C183CA7" w14:textId="77777777" w:rsidR="007653C4" w:rsidRPr="00744212" w:rsidRDefault="007653C4" w:rsidP="007653C4">
      <w:pPr>
        <w:numPr>
          <w:ilvl w:val="0"/>
          <w:numId w:val="28"/>
        </w:numPr>
        <w:spacing w:after="0" w:line="240" w:lineRule="auto"/>
        <w:ind w:left="284" w:hanging="284"/>
        <w:jc w:val="both"/>
        <w:rPr>
          <w:rFonts w:ascii="Times New Roman" w:eastAsia="Times New Roman" w:hAnsi="Times New Roman" w:cs="Times New Roman"/>
          <w:bCs/>
          <w:sz w:val="24"/>
          <w:szCs w:val="24"/>
          <w:lang w:eastAsia="ru-RU"/>
        </w:rPr>
      </w:pPr>
      <w:r w:rsidRPr="00744212">
        <w:rPr>
          <w:rFonts w:ascii="Times New Roman" w:eastAsia="Times New Roman" w:hAnsi="Times New Roman" w:cs="Times New Roman"/>
          <w:bCs/>
          <w:sz w:val="24"/>
          <w:szCs w:val="24"/>
          <w:lang w:eastAsia="ru-RU"/>
        </w:rPr>
        <w:t>Офіційний веб-сайт Державної служби експортного контролю України. URL</w:t>
      </w:r>
      <w:r w:rsidRPr="00744212">
        <w:rPr>
          <w:rFonts w:ascii="Times New Roman" w:eastAsia="Times New Roman" w:hAnsi="Times New Roman" w:cs="Times New Roman"/>
          <w:sz w:val="24"/>
          <w:szCs w:val="24"/>
          <w:lang w:eastAsia="ru-RU"/>
        </w:rPr>
        <w:t>: http://www.dsecu.gov.ua</w:t>
      </w:r>
    </w:p>
    <w:p w14:paraId="48DBCE60" w14:textId="77777777" w:rsidR="007653C4" w:rsidRPr="00744212" w:rsidRDefault="007653C4" w:rsidP="007653C4">
      <w:pPr>
        <w:numPr>
          <w:ilvl w:val="0"/>
          <w:numId w:val="28"/>
        </w:numPr>
        <w:spacing w:after="0" w:line="240" w:lineRule="auto"/>
        <w:ind w:left="284" w:hanging="284"/>
        <w:jc w:val="both"/>
        <w:rPr>
          <w:rFonts w:ascii="Times New Roman" w:eastAsia="Times New Roman" w:hAnsi="Times New Roman" w:cs="Times New Roman"/>
          <w:sz w:val="24"/>
          <w:szCs w:val="24"/>
          <w:lang w:eastAsia="ru-RU"/>
        </w:rPr>
      </w:pPr>
      <w:r w:rsidRPr="00744212">
        <w:rPr>
          <w:rFonts w:ascii="Times New Roman" w:eastAsia="Times New Roman" w:hAnsi="Times New Roman" w:cs="Times New Roman"/>
          <w:sz w:val="24"/>
          <w:szCs w:val="24"/>
          <w:lang w:eastAsia="ru-RU"/>
        </w:rPr>
        <w:t xml:space="preserve">Офіційний сайт Європейського Союзу. URL: http:// </w:t>
      </w:r>
      <w:hyperlink r:id="rId12" w:history="1">
        <w:r w:rsidRPr="00744212">
          <w:rPr>
            <w:rFonts w:ascii="Times New Roman" w:eastAsia="Times New Roman" w:hAnsi="Times New Roman" w:cs="Times New Roman"/>
            <w:color w:val="0000FF"/>
            <w:sz w:val="24"/>
            <w:szCs w:val="24"/>
            <w:u w:val="single"/>
            <w:lang w:eastAsia="ru-RU"/>
          </w:rPr>
          <w:t>www.europa.eu.int</w:t>
        </w:r>
      </w:hyperlink>
    </w:p>
    <w:p w14:paraId="33890E85" w14:textId="77777777" w:rsidR="007653C4" w:rsidRPr="00744212" w:rsidRDefault="007653C4" w:rsidP="007653C4">
      <w:pPr>
        <w:numPr>
          <w:ilvl w:val="0"/>
          <w:numId w:val="28"/>
        </w:numPr>
        <w:spacing w:after="0" w:line="240" w:lineRule="auto"/>
        <w:ind w:left="284" w:hanging="284"/>
        <w:jc w:val="both"/>
        <w:rPr>
          <w:rFonts w:ascii="Times New Roman" w:eastAsia="TimesNewRomanPSMT" w:hAnsi="Times New Roman" w:cs="Times New Roman"/>
          <w:sz w:val="24"/>
          <w:szCs w:val="24"/>
          <w:lang w:eastAsia="ru-RU"/>
        </w:rPr>
      </w:pPr>
      <w:r w:rsidRPr="00744212">
        <w:rPr>
          <w:rFonts w:ascii="Times New Roman" w:eastAsia="Times New Roman" w:hAnsi="Times New Roman" w:cs="Times New Roman"/>
          <w:sz w:val="24"/>
          <w:szCs w:val="24"/>
          <w:lang w:eastAsia="ru-RU"/>
        </w:rPr>
        <w:t>Офіційний сайт Національного інституту стратегічних досліджень. URL: http://</w:t>
      </w:r>
      <w:r w:rsidRPr="00744212">
        <w:rPr>
          <w:rFonts w:ascii="Times New Roman" w:eastAsia="Times New Roman" w:hAnsi="Times New Roman" w:cs="Times New Roman"/>
          <w:b/>
          <w:sz w:val="24"/>
          <w:szCs w:val="24"/>
          <w:lang w:eastAsia="ru-RU"/>
        </w:rPr>
        <w:t xml:space="preserve"> </w:t>
      </w:r>
      <w:r w:rsidRPr="00744212">
        <w:rPr>
          <w:rFonts w:ascii="Times New Roman" w:eastAsia="Times New Roman" w:hAnsi="Times New Roman" w:cs="Times New Roman"/>
          <w:sz w:val="24"/>
          <w:szCs w:val="24"/>
          <w:lang w:eastAsia="ru-RU"/>
        </w:rPr>
        <w:t>www.niss.gov.ua</w:t>
      </w:r>
    </w:p>
    <w:p w14:paraId="2BFECF65" w14:textId="77777777" w:rsidR="007653C4" w:rsidRPr="00744212" w:rsidRDefault="007653C4" w:rsidP="007653C4">
      <w:pPr>
        <w:numPr>
          <w:ilvl w:val="0"/>
          <w:numId w:val="28"/>
        </w:numPr>
        <w:spacing w:after="0" w:line="240" w:lineRule="auto"/>
        <w:ind w:left="284" w:hanging="284"/>
        <w:jc w:val="both"/>
        <w:rPr>
          <w:rFonts w:ascii="Times New Roman" w:eastAsia="TimesNewRomanPSMT" w:hAnsi="Times New Roman" w:cs="Times New Roman"/>
          <w:sz w:val="24"/>
          <w:szCs w:val="24"/>
          <w:lang w:eastAsia="ru-RU"/>
        </w:rPr>
      </w:pPr>
      <w:r w:rsidRPr="00744212">
        <w:rPr>
          <w:rFonts w:ascii="Times New Roman" w:eastAsia="TimesNewRomanPSMT" w:hAnsi="Times New Roman" w:cs="Times New Roman"/>
          <w:sz w:val="24"/>
          <w:szCs w:val="24"/>
          <w:lang w:eastAsia="ru-RU"/>
        </w:rPr>
        <w:lastRenderedPageBreak/>
        <w:t xml:space="preserve">Офіційний сайт Світового центру даних з геоінформатики та сталого розвитку. URL: </w:t>
      </w:r>
      <w:hyperlink r:id="rId13" w:history="1">
        <w:r w:rsidRPr="00744212">
          <w:rPr>
            <w:rFonts w:ascii="Times New Roman" w:eastAsia="TimesNewRomanPSMT" w:hAnsi="Times New Roman" w:cs="Times New Roman"/>
            <w:color w:val="0000FF"/>
            <w:sz w:val="24"/>
            <w:szCs w:val="24"/>
            <w:u w:val="single"/>
            <w:lang w:eastAsia="ru-RU"/>
          </w:rPr>
          <w:t>http://wdc.org.ua/uk/sustainabledevelopment/</w:t>
        </w:r>
      </w:hyperlink>
      <w:r w:rsidRPr="00744212">
        <w:rPr>
          <w:rFonts w:ascii="Times New Roman" w:eastAsia="TimesNewRomanPSMT" w:hAnsi="Times New Roman" w:cs="Times New Roman"/>
          <w:sz w:val="24"/>
          <w:szCs w:val="24"/>
          <w:lang w:eastAsia="ru-RU"/>
        </w:rPr>
        <w:t>publications.</w:t>
      </w:r>
    </w:p>
    <w:p w14:paraId="69672FAE" w14:textId="77777777" w:rsidR="007653C4" w:rsidRPr="00744212" w:rsidRDefault="007653C4" w:rsidP="007653C4">
      <w:pPr>
        <w:numPr>
          <w:ilvl w:val="0"/>
          <w:numId w:val="28"/>
        </w:numPr>
        <w:spacing w:after="0" w:line="240" w:lineRule="auto"/>
        <w:ind w:left="284" w:hanging="284"/>
        <w:jc w:val="both"/>
        <w:rPr>
          <w:rFonts w:ascii="Times New Roman" w:eastAsia="TimesNewRomanPSMT" w:hAnsi="Times New Roman" w:cs="Times New Roman"/>
          <w:sz w:val="24"/>
          <w:szCs w:val="24"/>
          <w:lang w:eastAsia="ru-RU"/>
        </w:rPr>
      </w:pPr>
      <w:r w:rsidRPr="00744212">
        <w:rPr>
          <w:rFonts w:ascii="Times New Roman" w:eastAsia="TimesNewRomanPSMT" w:hAnsi="Times New Roman" w:cs="Times New Roman"/>
          <w:sz w:val="24"/>
          <w:szCs w:val="24"/>
          <w:lang w:eastAsia="ru-RU"/>
        </w:rPr>
        <w:t xml:space="preserve">Офіційна сторінка статистичної бази ООН. </w:t>
      </w:r>
      <w:r w:rsidRPr="00744212">
        <w:rPr>
          <w:rFonts w:ascii="Times New Roman" w:eastAsia="Times New Roman" w:hAnsi="Times New Roman" w:cs="Times New Roman"/>
          <w:sz w:val="24"/>
          <w:szCs w:val="24"/>
          <w:lang w:eastAsia="ru-RU"/>
        </w:rPr>
        <w:t>URL:</w:t>
      </w:r>
      <w:r w:rsidRPr="00744212">
        <w:rPr>
          <w:rFonts w:ascii="Times New Roman" w:eastAsia="TimesNewRomanPSMT" w:hAnsi="Times New Roman" w:cs="Times New Roman"/>
          <w:sz w:val="24"/>
          <w:szCs w:val="24"/>
          <w:lang w:eastAsia="ru-RU"/>
        </w:rPr>
        <w:t xml:space="preserve"> http://www.trademap.org</w:t>
      </w:r>
    </w:p>
    <w:p w14:paraId="369D05D2" w14:textId="77777777" w:rsidR="007653C4" w:rsidRPr="00744212" w:rsidRDefault="007653C4" w:rsidP="007653C4">
      <w:pPr>
        <w:numPr>
          <w:ilvl w:val="0"/>
          <w:numId w:val="28"/>
        </w:numPr>
        <w:spacing w:after="0" w:line="240" w:lineRule="auto"/>
        <w:ind w:left="284" w:hanging="284"/>
        <w:jc w:val="both"/>
        <w:rPr>
          <w:rFonts w:ascii="Times New Roman" w:eastAsia="TimesNewRomanPSMT" w:hAnsi="Times New Roman" w:cs="Times New Roman"/>
          <w:sz w:val="24"/>
          <w:szCs w:val="24"/>
          <w:lang w:eastAsia="ru-RU"/>
        </w:rPr>
      </w:pPr>
      <w:r w:rsidRPr="00744212">
        <w:rPr>
          <w:rFonts w:ascii="Times New Roman" w:eastAsia="Times New Roman" w:hAnsi="Times New Roman" w:cs="Times New Roman"/>
          <w:sz w:val="24"/>
          <w:szCs w:val="24"/>
          <w:lang w:eastAsia="ru-RU"/>
        </w:rPr>
        <w:t>Офіційний сайт СОТ. URL: http://</w:t>
      </w:r>
      <w:r w:rsidRPr="00744212">
        <w:rPr>
          <w:rFonts w:ascii="Times New Roman" w:eastAsia="Times New Roman" w:hAnsi="Times New Roman" w:cs="Times New Roman"/>
          <w:b/>
          <w:sz w:val="24"/>
          <w:szCs w:val="24"/>
          <w:lang w:eastAsia="ru-RU"/>
        </w:rPr>
        <w:t xml:space="preserve"> </w:t>
      </w:r>
      <w:hyperlink r:id="rId14" w:history="1">
        <w:r w:rsidRPr="00744212">
          <w:rPr>
            <w:rFonts w:ascii="Times New Roman" w:eastAsia="Times New Roman" w:hAnsi="Times New Roman" w:cs="Times New Roman"/>
            <w:color w:val="0000FF"/>
            <w:sz w:val="24"/>
            <w:szCs w:val="24"/>
            <w:u w:val="single"/>
            <w:lang w:eastAsia="ru-RU"/>
          </w:rPr>
          <w:t>www.wto.org</w:t>
        </w:r>
      </w:hyperlink>
    </w:p>
    <w:p w14:paraId="40F51A70" w14:textId="77777777" w:rsidR="007653C4" w:rsidRPr="00744212" w:rsidRDefault="007653C4" w:rsidP="007653C4">
      <w:pPr>
        <w:numPr>
          <w:ilvl w:val="0"/>
          <w:numId w:val="28"/>
        </w:numPr>
        <w:spacing w:after="0" w:line="240" w:lineRule="auto"/>
        <w:ind w:left="426" w:hanging="426"/>
        <w:jc w:val="both"/>
        <w:rPr>
          <w:rFonts w:ascii="Times New Roman" w:eastAsia="TimesNewRomanPSMT" w:hAnsi="Times New Roman" w:cs="Times New Roman"/>
          <w:sz w:val="24"/>
          <w:szCs w:val="24"/>
          <w:lang w:eastAsia="ru-RU"/>
        </w:rPr>
      </w:pPr>
      <w:r w:rsidRPr="00744212">
        <w:rPr>
          <w:rFonts w:ascii="Times New Roman" w:eastAsia="Times New Roman" w:hAnsi="Times New Roman" w:cs="Times New Roman"/>
          <w:sz w:val="24"/>
          <w:szCs w:val="24"/>
          <w:lang w:eastAsia="ru-RU"/>
        </w:rPr>
        <w:t>Офіційний сайт ЮНКТАД. URL: http://</w:t>
      </w:r>
      <w:r w:rsidRPr="00744212">
        <w:rPr>
          <w:rFonts w:ascii="Times New Roman" w:eastAsia="Times New Roman" w:hAnsi="Times New Roman" w:cs="Times New Roman"/>
          <w:b/>
          <w:sz w:val="24"/>
          <w:szCs w:val="24"/>
          <w:lang w:eastAsia="ru-RU"/>
        </w:rPr>
        <w:t xml:space="preserve"> </w:t>
      </w:r>
      <w:r w:rsidRPr="00744212">
        <w:rPr>
          <w:rFonts w:ascii="Times New Roman" w:eastAsia="Times New Roman" w:hAnsi="Times New Roman" w:cs="Times New Roman"/>
          <w:sz w:val="24"/>
          <w:szCs w:val="24"/>
          <w:lang w:eastAsia="ru-RU"/>
        </w:rPr>
        <w:t>www.unctad.org</w:t>
      </w:r>
    </w:p>
    <w:p w14:paraId="160409AA" w14:textId="77777777" w:rsidR="00CE04D0" w:rsidRDefault="00CE04D0" w:rsidP="00F1644A">
      <w:pPr>
        <w:spacing w:after="0" w:line="240" w:lineRule="auto"/>
        <w:jc w:val="center"/>
        <w:rPr>
          <w:rFonts w:ascii="Times New Roman" w:hAnsi="Times New Roman" w:cs="Times New Roman"/>
          <w:sz w:val="24"/>
        </w:rPr>
      </w:pPr>
    </w:p>
    <w:p w14:paraId="619D19EE" w14:textId="77777777" w:rsidR="00457018" w:rsidRPr="00A500FA" w:rsidRDefault="00457018" w:rsidP="00457018">
      <w:pPr>
        <w:pStyle w:val="a4"/>
        <w:tabs>
          <w:tab w:val="left" w:pos="0"/>
        </w:tabs>
        <w:spacing w:line="242" w:lineRule="auto"/>
        <w:ind w:left="0"/>
        <w:jc w:val="center"/>
        <w:rPr>
          <w:rFonts w:ascii="Times New Roman" w:hAnsi="Times New Roman" w:cs="Times New Roman"/>
          <w:bCs/>
          <w:sz w:val="24"/>
          <w:szCs w:val="24"/>
        </w:rPr>
      </w:pPr>
      <w:r w:rsidRPr="00A500FA">
        <w:rPr>
          <w:rFonts w:ascii="Times New Roman" w:hAnsi="Times New Roman" w:cs="Times New Roman"/>
          <w:b/>
          <w:bCs/>
          <w:sz w:val="24"/>
          <w:szCs w:val="24"/>
        </w:rPr>
        <w:t>Політика академічної доброчесності</w:t>
      </w:r>
    </w:p>
    <w:p w14:paraId="62F8AA15" w14:textId="77777777" w:rsidR="00457018" w:rsidRPr="00A500FA" w:rsidRDefault="00457018" w:rsidP="00457018">
      <w:pPr>
        <w:pStyle w:val="a4"/>
        <w:spacing w:line="242" w:lineRule="auto"/>
        <w:ind w:left="0"/>
        <w:rPr>
          <w:rFonts w:ascii="Times New Roman" w:hAnsi="Times New Roman" w:cs="Times New Roman"/>
          <w:bCs/>
          <w:color w:val="000000" w:themeColor="text1"/>
          <w:sz w:val="24"/>
          <w:szCs w:val="24"/>
        </w:rPr>
      </w:pPr>
      <w:r w:rsidRPr="00A500FA">
        <w:rPr>
          <w:rFonts w:ascii="Times New Roman" w:hAnsi="Times New Roman" w:cs="Times New Roman"/>
          <w:bCs/>
          <w:color w:val="000000" w:themeColor="text1"/>
          <w:sz w:val="24"/>
          <w:szCs w:val="24"/>
        </w:rPr>
        <w:t>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w:t>
      </w:r>
    </w:p>
    <w:p w14:paraId="78A1D3AC" w14:textId="77777777" w:rsidR="00457018" w:rsidRPr="00A500FA" w:rsidRDefault="00457018" w:rsidP="00457018">
      <w:pPr>
        <w:pStyle w:val="a4"/>
        <w:widowControl w:val="0"/>
        <w:numPr>
          <w:ilvl w:val="0"/>
          <w:numId w:val="42"/>
        </w:numPr>
        <w:autoSpaceDE w:val="0"/>
        <w:autoSpaceDN w:val="0"/>
        <w:spacing w:after="0" w:line="242" w:lineRule="auto"/>
        <w:contextualSpacing w:val="0"/>
        <w:jc w:val="both"/>
        <w:rPr>
          <w:rFonts w:ascii="Times New Roman" w:hAnsi="Times New Roman" w:cs="Times New Roman"/>
          <w:bCs/>
          <w:color w:val="000000" w:themeColor="text1"/>
          <w:sz w:val="24"/>
          <w:szCs w:val="24"/>
        </w:rPr>
      </w:pPr>
      <w:r w:rsidRPr="00A500FA">
        <w:rPr>
          <w:rFonts w:ascii="Times New Roman" w:hAnsi="Times New Roman" w:cs="Times New Roman"/>
          <w:bCs/>
          <w:color w:val="000000" w:themeColor="text1"/>
          <w:sz w:val="24"/>
          <w:szCs w:val="24"/>
        </w:rPr>
        <w:t xml:space="preserve">«Етичний кодекс </w:t>
      </w:r>
      <w:r w:rsidRPr="00A500FA">
        <w:rPr>
          <w:rFonts w:ascii="Times New Roman" w:hAnsi="Times New Roman" w:cs="Times New Roman"/>
          <w:bCs/>
          <w:color w:val="000000" w:themeColor="text1"/>
          <w:spacing w:val="-4"/>
          <w:sz w:val="24"/>
          <w:szCs w:val="24"/>
        </w:rPr>
        <w:t>Чернівецького національного університету імені Юрія Федьковича»</w:t>
      </w:r>
      <w:r w:rsidRPr="00A500FA">
        <w:rPr>
          <w:rFonts w:ascii="Times New Roman" w:hAnsi="Times New Roman" w:cs="Times New Roman"/>
          <w:bCs/>
          <w:color w:val="000000" w:themeColor="text1"/>
          <w:sz w:val="24"/>
          <w:szCs w:val="24"/>
        </w:rPr>
        <w:t xml:space="preserve"> </w:t>
      </w:r>
      <w:hyperlink r:id="rId15" w:history="1">
        <w:r w:rsidRPr="00A500FA">
          <w:rPr>
            <w:rStyle w:val="a6"/>
            <w:rFonts w:ascii="Times New Roman" w:hAnsi="Times New Roman" w:cs="Times New Roman"/>
            <w:bCs/>
            <w:color w:val="0070C0"/>
            <w:sz w:val="24"/>
            <w:szCs w:val="24"/>
          </w:rPr>
          <w:t>https://www.chnu.edu.ua/media/jxdbs0zb/etychnyi-kodeks-chernivets koho-natsionalnoho-universytetu.pdf</w:t>
        </w:r>
      </w:hyperlink>
      <w:r w:rsidRPr="00A500FA">
        <w:rPr>
          <w:rStyle w:val="a6"/>
          <w:rFonts w:ascii="Times New Roman" w:hAnsi="Times New Roman" w:cs="Times New Roman"/>
          <w:bCs/>
          <w:color w:val="0070C0"/>
          <w:sz w:val="24"/>
          <w:szCs w:val="24"/>
        </w:rPr>
        <w:t xml:space="preserve"> </w:t>
      </w:r>
      <w:r w:rsidRPr="00A500FA">
        <w:rPr>
          <w:rStyle w:val="a6"/>
          <w:rFonts w:ascii="Times New Roman" w:hAnsi="Times New Roman" w:cs="Times New Roman"/>
          <w:bCs/>
          <w:sz w:val="24"/>
          <w:szCs w:val="24"/>
        </w:rPr>
        <w:t>;</w:t>
      </w:r>
    </w:p>
    <w:p w14:paraId="73426AD6" w14:textId="77777777" w:rsidR="00457018" w:rsidRPr="00A500FA" w:rsidRDefault="00457018" w:rsidP="00457018">
      <w:pPr>
        <w:pStyle w:val="a4"/>
        <w:widowControl w:val="0"/>
        <w:numPr>
          <w:ilvl w:val="0"/>
          <w:numId w:val="42"/>
        </w:numPr>
        <w:autoSpaceDE w:val="0"/>
        <w:autoSpaceDN w:val="0"/>
        <w:spacing w:after="0" w:line="242" w:lineRule="auto"/>
        <w:contextualSpacing w:val="0"/>
        <w:jc w:val="both"/>
        <w:rPr>
          <w:rFonts w:ascii="Times New Roman" w:hAnsi="Times New Roman" w:cs="Times New Roman"/>
          <w:bCs/>
          <w:color w:val="000000" w:themeColor="text1"/>
          <w:sz w:val="24"/>
          <w:szCs w:val="24"/>
        </w:rPr>
      </w:pPr>
      <w:r w:rsidRPr="00A500FA">
        <w:rPr>
          <w:rFonts w:ascii="Times New Roman" w:hAnsi="Times New Roman" w:cs="Times New Roman"/>
          <w:bCs/>
          <w:color w:val="000000" w:themeColor="text1"/>
          <w:sz w:val="24"/>
          <w:szCs w:val="24"/>
        </w:rPr>
        <w:t>«Положенням про виявлення та запобігання академічного плагіату у Чернівецькому національному університету імені Юрія Федьковича» </w:t>
      </w:r>
      <w:hyperlink r:id="rId16" w:history="1">
        <w:r w:rsidRPr="00A500FA">
          <w:rPr>
            <w:rStyle w:val="a6"/>
            <w:rFonts w:ascii="Times New Roman" w:hAnsi="Times New Roman" w:cs="Times New Roman"/>
            <w:bCs/>
            <w:color w:val="0070C0"/>
            <w:sz w:val="24"/>
            <w:szCs w:val="24"/>
          </w:rPr>
          <w:t>https://www.chnu.edu.ua/media/n5nbzwgb/polozhennia-chnu-pro-plahi</w:t>
        </w:r>
      </w:hyperlink>
      <w:r w:rsidRPr="00A500FA">
        <w:rPr>
          <w:rFonts w:ascii="Times New Roman" w:hAnsi="Times New Roman" w:cs="Times New Roman"/>
          <w:bCs/>
          <w:color w:val="0070C0"/>
          <w:sz w:val="24"/>
          <w:szCs w:val="24"/>
          <w:u w:val="single"/>
        </w:rPr>
        <w:t xml:space="preserve"> at-2023plusdodatky-31102023.pdf</w:t>
      </w:r>
      <w:r w:rsidRPr="00A500FA">
        <w:rPr>
          <w:rFonts w:ascii="Times New Roman" w:hAnsi="Times New Roman" w:cs="Times New Roman"/>
          <w:bCs/>
          <w:color w:val="000000" w:themeColor="text1"/>
          <w:sz w:val="24"/>
          <w:szCs w:val="24"/>
        </w:rPr>
        <w:t> .</w:t>
      </w:r>
    </w:p>
    <w:p w14:paraId="33F38378" w14:textId="77777777" w:rsidR="00A1227C" w:rsidRPr="00E17335" w:rsidRDefault="00A1227C" w:rsidP="00D13854">
      <w:pPr>
        <w:spacing w:after="0" w:line="240" w:lineRule="auto"/>
        <w:ind w:firstLine="709"/>
        <w:jc w:val="center"/>
        <w:rPr>
          <w:rFonts w:ascii="Times New Roman" w:hAnsi="Times New Roman" w:cs="Times New Roman"/>
          <w:color w:val="000000" w:themeColor="text1"/>
          <w:kern w:val="24"/>
          <w:sz w:val="24"/>
          <w:szCs w:val="24"/>
        </w:rPr>
      </w:pPr>
    </w:p>
    <w:sectPr w:rsidR="00A1227C" w:rsidRPr="00E17335" w:rsidSect="00743086">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7347E6" w14:textId="77777777" w:rsidR="00106BDF" w:rsidRDefault="00106BDF" w:rsidP="00076385">
      <w:pPr>
        <w:spacing w:after="0" w:line="240" w:lineRule="auto"/>
      </w:pPr>
      <w:r>
        <w:separator/>
      </w:r>
    </w:p>
  </w:endnote>
  <w:endnote w:type="continuationSeparator" w:id="0">
    <w:p w14:paraId="097C26A2" w14:textId="77777777" w:rsidR="00106BDF" w:rsidRDefault="00106BDF" w:rsidP="000763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mn-ea">
    <w:panose1 w:val="00000000000000000000"/>
    <w:charset w:val="00"/>
    <w:family w:val="roman"/>
    <w:notTrueType/>
    <w:pitch w:val="default"/>
  </w:font>
  <w:font w:name="TimesNewRomanPSMT">
    <w:altName w:val="Arial Unicode MS"/>
    <w:panose1 w:val="00000000000000000000"/>
    <w:charset w:val="80"/>
    <w:family w:val="auto"/>
    <w:notTrueType/>
    <w:pitch w:val="default"/>
    <w:sig w:usb0="00000000" w:usb1="08070000" w:usb2="00000010" w:usb3="00000000" w:csb0="0002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06D579" w14:textId="77777777" w:rsidR="00106BDF" w:rsidRDefault="00106BDF" w:rsidP="00076385">
      <w:pPr>
        <w:spacing w:after="0" w:line="240" w:lineRule="auto"/>
      </w:pPr>
      <w:r>
        <w:separator/>
      </w:r>
    </w:p>
  </w:footnote>
  <w:footnote w:type="continuationSeparator" w:id="0">
    <w:p w14:paraId="0352E68C" w14:textId="77777777" w:rsidR="00106BDF" w:rsidRDefault="00106BDF" w:rsidP="000763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91D75"/>
    <w:multiLevelType w:val="hybridMultilevel"/>
    <w:tmpl w:val="9D02DD28"/>
    <w:lvl w:ilvl="0" w:tplc="E55C9E5C">
      <w:start w:val="1"/>
      <w:numFmt w:val="decimal"/>
      <w:lvlText w:val="%1."/>
      <w:lvlJc w:val="left"/>
      <w:pPr>
        <w:tabs>
          <w:tab w:val="num" w:pos="720"/>
        </w:tabs>
        <w:ind w:left="720" w:hanging="360"/>
      </w:pPr>
      <w:rPr>
        <w:i w:val="0"/>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 w15:restartNumberingAfterBreak="0">
    <w:nsid w:val="090C3870"/>
    <w:multiLevelType w:val="hybridMultilevel"/>
    <w:tmpl w:val="D8AA8E6C"/>
    <w:lvl w:ilvl="0" w:tplc="E55C9E5C">
      <w:start w:val="1"/>
      <w:numFmt w:val="decimal"/>
      <w:lvlText w:val="%1."/>
      <w:lvlJc w:val="left"/>
      <w:pPr>
        <w:tabs>
          <w:tab w:val="num" w:pos="720"/>
        </w:tabs>
        <w:ind w:left="720" w:hanging="360"/>
      </w:pPr>
      <w:rPr>
        <w:i w:val="0"/>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 w15:restartNumberingAfterBreak="0">
    <w:nsid w:val="0E725EB0"/>
    <w:multiLevelType w:val="hybridMultilevel"/>
    <w:tmpl w:val="907A174C"/>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ED10BBA"/>
    <w:multiLevelType w:val="hybridMultilevel"/>
    <w:tmpl w:val="40F08AD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0F02665B"/>
    <w:multiLevelType w:val="hybridMultilevel"/>
    <w:tmpl w:val="08C01BF4"/>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0722B76"/>
    <w:multiLevelType w:val="hybridMultilevel"/>
    <w:tmpl w:val="D3F05F1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12DD4A7B"/>
    <w:multiLevelType w:val="hybridMultilevel"/>
    <w:tmpl w:val="3AC87CD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13FC6711"/>
    <w:multiLevelType w:val="hybridMultilevel"/>
    <w:tmpl w:val="4A2AA5C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158A7FA4"/>
    <w:multiLevelType w:val="hybridMultilevel"/>
    <w:tmpl w:val="AF98DD7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16B010BE"/>
    <w:multiLevelType w:val="hybridMultilevel"/>
    <w:tmpl w:val="DB7848EA"/>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8EE0B1B"/>
    <w:multiLevelType w:val="hybridMultilevel"/>
    <w:tmpl w:val="5602FDA2"/>
    <w:lvl w:ilvl="0" w:tplc="E55C9E5C">
      <w:start w:val="1"/>
      <w:numFmt w:val="decimal"/>
      <w:lvlText w:val="%1."/>
      <w:lvlJc w:val="left"/>
      <w:pPr>
        <w:tabs>
          <w:tab w:val="num" w:pos="720"/>
        </w:tabs>
        <w:ind w:left="720" w:hanging="360"/>
      </w:pPr>
      <w:rPr>
        <w:i w:val="0"/>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1" w15:restartNumberingAfterBreak="0">
    <w:nsid w:val="19062690"/>
    <w:multiLevelType w:val="hybridMultilevel"/>
    <w:tmpl w:val="2838581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19B90907"/>
    <w:multiLevelType w:val="hybridMultilevel"/>
    <w:tmpl w:val="FE86FA7C"/>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231587B"/>
    <w:multiLevelType w:val="hybridMultilevel"/>
    <w:tmpl w:val="578C305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251305C2"/>
    <w:multiLevelType w:val="hybridMultilevel"/>
    <w:tmpl w:val="4A2AA424"/>
    <w:lvl w:ilvl="0" w:tplc="E55C9E5C">
      <w:start w:val="1"/>
      <w:numFmt w:val="decimal"/>
      <w:lvlText w:val="%1."/>
      <w:lvlJc w:val="left"/>
      <w:pPr>
        <w:tabs>
          <w:tab w:val="num" w:pos="720"/>
        </w:tabs>
        <w:ind w:left="720" w:hanging="360"/>
      </w:pPr>
      <w:rPr>
        <w:i w:val="0"/>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5" w15:restartNumberingAfterBreak="0">
    <w:nsid w:val="28242464"/>
    <w:multiLevelType w:val="hybridMultilevel"/>
    <w:tmpl w:val="B50E804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2881103C"/>
    <w:multiLevelType w:val="hybridMultilevel"/>
    <w:tmpl w:val="2A40215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2E400358"/>
    <w:multiLevelType w:val="hybridMultilevel"/>
    <w:tmpl w:val="09C078C8"/>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8" w15:restartNumberingAfterBreak="0">
    <w:nsid w:val="2E45518B"/>
    <w:multiLevelType w:val="hybridMultilevel"/>
    <w:tmpl w:val="1E52870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2EE54257"/>
    <w:multiLevelType w:val="hybridMultilevel"/>
    <w:tmpl w:val="97869EFC"/>
    <w:lvl w:ilvl="0" w:tplc="E55C9E5C">
      <w:start w:val="1"/>
      <w:numFmt w:val="decimal"/>
      <w:lvlText w:val="%1."/>
      <w:lvlJc w:val="left"/>
      <w:pPr>
        <w:tabs>
          <w:tab w:val="num" w:pos="720"/>
        </w:tabs>
        <w:ind w:left="720" w:hanging="360"/>
      </w:pPr>
      <w:rPr>
        <w:i w:val="0"/>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0" w15:restartNumberingAfterBreak="0">
    <w:nsid w:val="2FF17575"/>
    <w:multiLevelType w:val="hybridMultilevel"/>
    <w:tmpl w:val="A002F89A"/>
    <w:lvl w:ilvl="0" w:tplc="E55C9E5C">
      <w:start w:val="1"/>
      <w:numFmt w:val="decimal"/>
      <w:lvlText w:val="%1."/>
      <w:lvlJc w:val="left"/>
      <w:pPr>
        <w:tabs>
          <w:tab w:val="num" w:pos="671"/>
        </w:tabs>
        <w:ind w:left="671" w:hanging="360"/>
      </w:pPr>
      <w:rPr>
        <w:i w:val="0"/>
      </w:rPr>
    </w:lvl>
    <w:lvl w:ilvl="1" w:tplc="04220019" w:tentative="1">
      <w:start w:val="1"/>
      <w:numFmt w:val="lowerLetter"/>
      <w:lvlText w:val="%2."/>
      <w:lvlJc w:val="left"/>
      <w:pPr>
        <w:ind w:left="1751" w:hanging="360"/>
      </w:pPr>
    </w:lvl>
    <w:lvl w:ilvl="2" w:tplc="0422001B" w:tentative="1">
      <w:start w:val="1"/>
      <w:numFmt w:val="lowerRoman"/>
      <w:lvlText w:val="%3."/>
      <w:lvlJc w:val="right"/>
      <w:pPr>
        <w:ind w:left="2471" w:hanging="180"/>
      </w:pPr>
    </w:lvl>
    <w:lvl w:ilvl="3" w:tplc="0422000F" w:tentative="1">
      <w:start w:val="1"/>
      <w:numFmt w:val="decimal"/>
      <w:lvlText w:val="%4."/>
      <w:lvlJc w:val="left"/>
      <w:pPr>
        <w:ind w:left="3191" w:hanging="360"/>
      </w:pPr>
    </w:lvl>
    <w:lvl w:ilvl="4" w:tplc="04220019" w:tentative="1">
      <w:start w:val="1"/>
      <w:numFmt w:val="lowerLetter"/>
      <w:lvlText w:val="%5."/>
      <w:lvlJc w:val="left"/>
      <w:pPr>
        <w:ind w:left="3911" w:hanging="360"/>
      </w:pPr>
    </w:lvl>
    <w:lvl w:ilvl="5" w:tplc="0422001B" w:tentative="1">
      <w:start w:val="1"/>
      <w:numFmt w:val="lowerRoman"/>
      <w:lvlText w:val="%6."/>
      <w:lvlJc w:val="right"/>
      <w:pPr>
        <w:ind w:left="4631" w:hanging="180"/>
      </w:pPr>
    </w:lvl>
    <w:lvl w:ilvl="6" w:tplc="0422000F" w:tentative="1">
      <w:start w:val="1"/>
      <w:numFmt w:val="decimal"/>
      <w:lvlText w:val="%7."/>
      <w:lvlJc w:val="left"/>
      <w:pPr>
        <w:ind w:left="5351" w:hanging="360"/>
      </w:pPr>
    </w:lvl>
    <w:lvl w:ilvl="7" w:tplc="04220019" w:tentative="1">
      <w:start w:val="1"/>
      <w:numFmt w:val="lowerLetter"/>
      <w:lvlText w:val="%8."/>
      <w:lvlJc w:val="left"/>
      <w:pPr>
        <w:ind w:left="6071" w:hanging="360"/>
      </w:pPr>
    </w:lvl>
    <w:lvl w:ilvl="8" w:tplc="0422001B" w:tentative="1">
      <w:start w:val="1"/>
      <w:numFmt w:val="lowerRoman"/>
      <w:lvlText w:val="%9."/>
      <w:lvlJc w:val="right"/>
      <w:pPr>
        <w:ind w:left="6791" w:hanging="180"/>
      </w:pPr>
    </w:lvl>
  </w:abstractNum>
  <w:abstractNum w:abstractNumId="21" w15:restartNumberingAfterBreak="0">
    <w:nsid w:val="31F82A4E"/>
    <w:multiLevelType w:val="hybridMultilevel"/>
    <w:tmpl w:val="34284968"/>
    <w:lvl w:ilvl="0" w:tplc="E55C9E5C">
      <w:start w:val="1"/>
      <w:numFmt w:val="decimal"/>
      <w:lvlText w:val="%1."/>
      <w:lvlJc w:val="left"/>
      <w:pPr>
        <w:tabs>
          <w:tab w:val="num" w:pos="720"/>
        </w:tabs>
        <w:ind w:left="720" w:hanging="360"/>
      </w:pPr>
      <w:rPr>
        <w:i w:val="0"/>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2" w15:restartNumberingAfterBreak="0">
    <w:nsid w:val="32907FC6"/>
    <w:multiLevelType w:val="hybridMultilevel"/>
    <w:tmpl w:val="E09C5B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33045DA6"/>
    <w:multiLevelType w:val="hybridMultilevel"/>
    <w:tmpl w:val="00982CD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431E0563"/>
    <w:multiLevelType w:val="hybridMultilevel"/>
    <w:tmpl w:val="CC4E4B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49283A1B"/>
    <w:multiLevelType w:val="hybridMultilevel"/>
    <w:tmpl w:val="E132F6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DBC778E"/>
    <w:multiLevelType w:val="hybridMultilevel"/>
    <w:tmpl w:val="98825B8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4E9B5A28"/>
    <w:multiLevelType w:val="hybridMultilevel"/>
    <w:tmpl w:val="BB8A3330"/>
    <w:lvl w:ilvl="0" w:tplc="37A2C80A">
      <w:start w:val="1"/>
      <w:numFmt w:val="decimal"/>
      <w:lvlText w:val="%1."/>
      <w:lvlJc w:val="left"/>
      <w:pPr>
        <w:ind w:left="643"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F953FA7"/>
    <w:multiLevelType w:val="hybridMultilevel"/>
    <w:tmpl w:val="70AAB88A"/>
    <w:lvl w:ilvl="0" w:tplc="E55C9E5C">
      <w:start w:val="1"/>
      <w:numFmt w:val="decimal"/>
      <w:lvlText w:val="%1."/>
      <w:lvlJc w:val="left"/>
      <w:pPr>
        <w:tabs>
          <w:tab w:val="num" w:pos="671"/>
        </w:tabs>
        <w:ind w:left="671" w:hanging="360"/>
      </w:pPr>
      <w:rPr>
        <w:i w:val="0"/>
      </w:rPr>
    </w:lvl>
    <w:lvl w:ilvl="1" w:tplc="04220019" w:tentative="1">
      <w:start w:val="1"/>
      <w:numFmt w:val="lowerLetter"/>
      <w:lvlText w:val="%2."/>
      <w:lvlJc w:val="left"/>
      <w:pPr>
        <w:ind w:left="1751" w:hanging="360"/>
      </w:pPr>
    </w:lvl>
    <w:lvl w:ilvl="2" w:tplc="0422001B" w:tentative="1">
      <w:start w:val="1"/>
      <w:numFmt w:val="lowerRoman"/>
      <w:lvlText w:val="%3."/>
      <w:lvlJc w:val="right"/>
      <w:pPr>
        <w:ind w:left="2471" w:hanging="180"/>
      </w:pPr>
    </w:lvl>
    <w:lvl w:ilvl="3" w:tplc="0422000F" w:tentative="1">
      <w:start w:val="1"/>
      <w:numFmt w:val="decimal"/>
      <w:lvlText w:val="%4."/>
      <w:lvlJc w:val="left"/>
      <w:pPr>
        <w:ind w:left="3191" w:hanging="360"/>
      </w:pPr>
    </w:lvl>
    <w:lvl w:ilvl="4" w:tplc="04220019" w:tentative="1">
      <w:start w:val="1"/>
      <w:numFmt w:val="lowerLetter"/>
      <w:lvlText w:val="%5."/>
      <w:lvlJc w:val="left"/>
      <w:pPr>
        <w:ind w:left="3911" w:hanging="360"/>
      </w:pPr>
    </w:lvl>
    <w:lvl w:ilvl="5" w:tplc="0422001B" w:tentative="1">
      <w:start w:val="1"/>
      <w:numFmt w:val="lowerRoman"/>
      <w:lvlText w:val="%6."/>
      <w:lvlJc w:val="right"/>
      <w:pPr>
        <w:ind w:left="4631" w:hanging="180"/>
      </w:pPr>
    </w:lvl>
    <w:lvl w:ilvl="6" w:tplc="0422000F" w:tentative="1">
      <w:start w:val="1"/>
      <w:numFmt w:val="decimal"/>
      <w:lvlText w:val="%7."/>
      <w:lvlJc w:val="left"/>
      <w:pPr>
        <w:ind w:left="5351" w:hanging="360"/>
      </w:pPr>
    </w:lvl>
    <w:lvl w:ilvl="7" w:tplc="04220019" w:tentative="1">
      <w:start w:val="1"/>
      <w:numFmt w:val="lowerLetter"/>
      <w:lvlText w:val="%8."/>
      <w:lvlJc w:val="left"/>
      <w:pPr>
        <w:ind w:left="6071" w:hanging="360"/>
      </w:pPr>
    </w:lvl>
    <w:lvl w:ilvl="8" w:tplc="0422001B" w:tentative="1">
      <w:start w:val="1"/>
      <w:numFmt w:val="lowerRoman"/>
      <w:lvlText w:val="%9."/>
      <w:lvlJc w:val="right"/>
      <w:pPr>
        <w:ind w:left="6791" w:hanging="180"/>
      </w:pPr>
    </w:lvl>
  </w:abstractNum>
  <w:abstractNum w:abstractNumId="29" w15:restartNumberingAfterBreak="0">
    <w:nsid w:val="52C10785"/>
    <w:multiLevelType w:val="hybridMultilevel"/>
    <w:tmpl w:val="5FB2C7B2"/>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3C57905"/>
    <w:multiLevelType w:val="hybridMultilevel"/>
    <w:tmpl w:val="272C0E70"/>
    <w:lvl w:ilvl="0" w:tplc="E55C9E5C">
      <w:start w:val="1"/>
      <w:numFmt w:val="decimal"/>
      <w:lvlText w:val="%1."/>
      <w:lvlJc w:val="left"/>
      <w:pPr>
        <w:tabs>
          <w:tab w:val="num" w:pos="720"/>
        </w:tabs>
        <w:ind w:left="720" w:hanging="360"/>
      </w:pPr>
      <w:rPr>
        <w:i w:val="0"/>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1" w15:restartNumberingAfterBreak="0">
    <w:nsid w:val="54E92B98"/>
    <w:multiLevelType w:val="hybridMultilevel"/>
    <w:tmpl w:val="5DE0CA5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564841C7"/>
    <w:multiLevelType w:val="hybridMultilevel"/>
    <w:tmpl w:val="5934A716"/>
    <w:lvl w:ilvl="0" w:tplc="E55C9E5C">
      <w:start w:val="1"/>
      <w:numFmt w:val="decimal"/>
      <w:lvlText w:val="%1."/>
      <w:lvlJc w:val="left"/>
      <w:pPr>
        <w:tabs>
          <w:tab w:val="num" w:pos="720"/>
        </w:tabs>
        <w:ind w:left="720" w:hanging="360"/>
      </w:pPr>
      <w:rPr>
        <w:i w:val="0"/>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3" w15:restartNumberingAfterBreak="0">
    <w:nsid w:val="58005243"/>
    <w:multiLevelType w:val="hybridMultilevel"/>
    <w:tmpl w:val="15A266A8"/>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92F3843"/>
    <w:multiLevelType w:val="hybridMultilevel"/>
    <w:tmpl w:val="50D20B14"/>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0EC76E0"/>
    <w:multiLevelType w:val="hybridMultilevel"/>
    <w:tmpl w:val="84C622F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6" w15:restartNumberingAfterBreak="0">
    <w:nsid w:val="62B74454"/>
    <w:multiLevelType w:val="hybridMultilevel"/>
    <w:tmpl w:val="C448882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15:restartNumberingAfterBreak="0">
    <w:nsid w:val="694E2AB8"/>
    <w:multiLevelType w:val="hybridMultilevel"/>
    <w:tmpl w:val="22349AB8"/>
    <w:lvl w:ilvl="0" w:tplc="E55C9E5C">
      <w:start w:val="1"/>
      <w:numFmt w:val="decimal"/>
      <w:lvlText w:val="%1."/>
      <w:lvlJc w:val="left"/>
      <w:pPr>
        <w:tabs>
          <w:tab w:val="num" w:pos="720"/>
        </w:tabs>
        <w:ind w:left="720" w:hanging="360"/>
      </w:pPr>
      <w:rPr>
        <w:i w:val="0"/>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8" w15:restartNumberingAfterBreak="0">
    <w:nsid w:val="6BC95317"/>
    <w:multiLevelType w:val="hybridMultilevel"/>
    <w:tmpl w:val="E682B850"/>
    <w:lvl w:ilvl="0" w:tplc="E55C9E5C">
      <w:start w:val="1"/>
      <w:numFmt w:val="decimal"/>
      <w:lvlText w:val="%1."/>
      <w:lvlJc w:val="left"/>
      <w:pPr>
        <w:tabs>
          <w:tab w:val="num" w:pos="720"/>
        </w:tabs>
        <w:ind w:left="720" w:hanging="360"/>
      </w:pPr>
      <w:rPr>
        <w:i w:val="0"/>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9" w15:restartNumberingAfterBreak="0">
    <w:nsid w:val="7487336A"/>
    <w:multiLevelType w:val="hybridMultilevel"/>
    <w:tmpl w:val="70D2A368"/>
    <w:lvl w:ilvl="0" w:tplc="79BC7C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6D63C2E"/>
    <w:multiLevelType w:val="hybridMultilevel"/>
    <w:tmpl w:val="CE5C399E"/>
    <w:lvl w:ilvl="0" w:tplc="E55C9E5C">
      <w:start w:val="1"/>
      <w:numFmt w:val="decimal"/>
      <w:lvlText w:val="%1."/>
      <w:lvlJc w:val="left"/>
      <w:pPr>
        <w:tabs>
          <w:tab w:val="num" w:pos="360"/>
        </w:tabs>
        <w:ind w:left="360" w:hanging="360"/>
      </w:pPr>
      <w:rPr>
        <w:i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1" w15:restartNumberingAfterBreak="0">
    <w:nsid w:val="76E3463A"/>
    <w:multiLevelType w:val="hybridMultilevel"/>
    <w:tmpl w:val="C48E2518"/>
    <w:lvl w:ilvl="0" w:tplc="0422000F">
      <w:start w:val="1"/>
      <w:numFmt w:val="decimal"/>
      <w:lvlText w:val="%1."/>
      <w:lvlJc w:val="left"/>
      <w:pPr>
        <w:ind w:left="786" w:hanging="360"/>
      </w:p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num w:numId="1">
    <w:abstractNumId w:val="22"/>
  </w:num>
  <w:num w:numId="2">
    <w:abstractNumId w:val="6"/>
  </w:num>
  <w:num w:numId="3">
    <w:abstractNumId w:val="24"/>
  </w:num>
  <w:num w:numId="4">
    <w:abstractNumId w:val="13"/>
  </w:num>
  <w:num w:numId="5">
    <w:abstractNumId w:val="35"/>
  </w:num>
  <w:num w:numId="6">
    <w:abstractNumId w:val="17"/>
  </w:num>
  <w:num w:numId="7">
    <w:abstractNumId w:val="41"/>
  </w:num>
  <w:num w:numId="8">
    <w:abstractNumId w:val="39"/>
  </w:num>
  <w:num w:numId="9">
    <w:abstractNumId w:val="29"/>
  </w:num>
  <w:num w:numId="10">
    <w:abstractNumId w:val="34"/>
  </w:num>
  <w:num w:numId="11">
    <w:abstractNumId w:val="2"/>
  </w:num>
  <w:num w:numId="12">
    <w:abstractNumId w:val="33"/>
  </w:num>
  <w:num w:numId="13">
    <w:abstractNumId w:val="9"/>
  </w:num>
  <w:num w:numId="14">
    <w:abstractNumId w:val="4"/>
  </w:num>
  <w:num w:numId="15">
    <w:abstractNumId w:val="12"/>
  </w:num>
  <w:num w:numId="16">
    <w:abstractNumId w:val="40"/>
  </w:num>
  <w:num w:numId="17">
    <w:abstractNumId w:val="7"/>
  </w:num>
  <w:num w:numId="18">
    <w:abstractNumId w:val="31"/>
  </w:num>
  <w:num w:numId="19">
    <w:abstractNumId w:val="16"/>
  </w:num>
  <w:num w:numId="20">
    <w:abstractNumId w:val="23"/>
  </w:num>
  <w:num w:numId="21">
    <w:abstractNumId w:val="26"/>
  </w:num>
  <w:num w:numId="22">
    <w:abstractNumId w:val="15"/>
  </w:num>
  <w:num w:numId="23">
    <w:abstractNumId w:val="18"/>
  </w:num>
  <w:num w:numId="24">
    <w:abstractNumId w:val="8"/>
  </w:num>
  <w:num w:numId="25">
    <w:abstractNumId w:val="11"/>
  </w:num>
  <w:num w:numId="26">
    <w:abstractNumId w:val="36"/>
  </w:num>
  <w:num w:numId="27">
    <w:abstractNumId w:val="5"/>
  </w:num>
  <w:num w:numId="28">
    <w:abstractNumId w:val="27"/>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num>
  <w:num w:numId="31">
    <w:abstractNumId w:val="20"/>
  </w:num>
  <w:num w:numId="32">
    <w:abstractNumId w:val="0"/>
  </w:num>
  <w:num w:numId="33">
    <w:abstractNumId w:val="38"/>
  </w:num>
  <w:num w:numId="34">
    <w:abstractNumId w:val="19"/>
  </w:num>
  <w:num w:numId="35">
    <w:abstractNumId w:val="1"/>
  </w:num>
  <w:num w:numId="36">
    <w:abstractNumId w:val="30"/>
  </w:num>
  <w:num w:numId="37">
    <w:abstractNumId w:val="37"/>
  </w:num>
  <w:num w:numId="38">
    <w:abstractNumId w:val="32"/>
  </w:num>
  <w:num w:numId="39">
    <w:abstractNumId w:val="14"/>
  </w:num>
  <w:num w:numId="40">
    <w:abstractNumId w:val="10"/>
  </w:num>
  <w:num w:numId="41">
    <w:abstractNumId w:val="21"/>
  </w:num>
  <w:num w:numId="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075"/>
    <w:rsid w:val="000046B0"/>
    <w:rsid w:val="00004761"/>
    <w:rsid w:val="00053AB4"/>
    <w:rsid w:val="00055273"/>
    <w:rsid w:val="00067D85"/>
    <w:rsid w:val="00072C0E"/>
    <w:rsid w:val="00073911"/>
    <w:rsid w:val="00076385"/>
    <w:rsid w:val="000817D3"/>
    <w:rsid w:val="000B039C"/>
    <w:rsid w:val="000D0725"/>
    <w:rsid w:val="000D367F"/>
    <w:rsid w:val="000D55E4"/>
    <w:rsid w:val="000E366C"/>
    <w:rsid w:val="000E7690"/>
    <w:rsid w:val="00105634"/>
    <w:rsid w:val="00105FDE"/>
    <w:rsid w:val="00106BDF"/>
    <w:rsid w:val="001139BC"/>
    <w:rsid w:val="00115A76"/>
    <w:rsid w:val="00123C97"/>
    <w:rsid w:val="001360E2"/>
    <w:rsid w:val="00136C37"/>
    <w:rsid w:val="00137ECA"/>
    <w:rsid w:val="00141AD8"/>
    <w:rsid w:val="00161B4E"/>
    <w:rsid w:val="00164913"/>
    <w:rsid w:val="0017666E"/>
    <w:rsid w:val="00183B59"/>
    <w:rsid w:val="0018534D"/>
    <w:rsid w:val="001941D1"/>
    <w:rsid w:val="001A1877"/>
    <w:rsid w:val="001B7B15"/>
    <w:rsid w:val="001D2E1A"/>
    <w:rsid w:val="001D68D1"/>
    <w:rsid w:val="001E42D2"/>
    <w:rsid w:val="001E5F58"/>
    <w:rsid w:val="001E6A6D"/>
    <w:rsid w:val="001F0D00"/>
    <w:rsid w:val="00203D2C"/>
    <w:rsid w:val="0021366E"/>
    <w:rsid w:val="00223B58"/>
    <w:rsid w:val="00242B87"/>
    <w:rsid w:val="00245CAC"/>
    <w:rsid w:val="00253A05"/>
    <w:rsid w:val="002662B6"/>
    <w:rsid w:val="00274655"/>
    <w:rsid w:val="0029642A"/>
    <w:rsid w:val="002C4D5E"/>
    <w:rsid w:val="002D696D"/>
    <w:rsid w:val="002E699C"/>
    <w:rsid w:val="003076CF"/>
    <w:rsid w:val="003154E3"/>
    <w:rsid w:val="00321C54"/>
    <w:rsid w:val="00322AFB"/>
    <w:rsid w:val="0032614F"/>
    <w:rsid w:val="00334671"/>
    <w:rsid w:val="00341EEE"/>
    <w:rsid w:val="00345B69"/>
    <w:rsid w:val="00351858"/>
    <w:rsid w:val="0035699E"/>
    <w:rsid w:val="00357D08"/>
    <w:rsid w:val="0036319D"/>
    <w:rsid w:val="00372F6E"/>
    <w:rsid w:val="003859A4"/>
    <w:rsid w:val="00385FBE"/>
    <w:rsid w:val="0038795F"/>
    <w:rsid w:val="00395BB1"/>
    <w:rsid w:val="00397067"/>
    <w:rsid w:val="003A1A85"/>
    <w:rsid w:val="003A1C64"/>
    <w:rsid w:val="003D322B"/>
    <w:rsid w:val="003D3952"/>
    <w:rsid w:val="003D5B89"/>
    <w:rsid w:val="003E11CC"/>
    <w:rsid w:val="003E2ED2"/>
    <w:rsid w:val="003F1B56"/>
    <w:rsid w:val="003F2775"/>
    <w:rsid w:val="00413258"/>
    <w:rsid w:val="0041707D"/>
    <w:rsid w:val="00434362"/>
    <w:rsid w:val="00434D95"/>
    <w:rsid w:val="00445E0B"/>
    <w:rsid w:val="004535F0"/>
    <w:rsid w:val="004540F4"/>
    <w:rsid w:val="00457018"/>
    <w:rsid w:val="00473006"/>
    <w:rsid w:val="004942F6"/>
    <w:rsid w:val="004A2C45"/>
    <w:rsid w:val="004B34EB"/>
    <w:rsid w:val="004B6B88"/>
    <w:rsid w:val="004D23CC"/>
    <w:rsid w:val="004F70CC"/>
    <w:rsid w:val="00513310"/>
    <w:rsid w:val="0051385B"/>
    <w:rsid w:val="00522708"/>
    <w:rsid w:val="00524260"/>
    <w:rsid w:val="00524B98"/>
    <w:rsid w:val="0055322B"/>
    <w:rsid w:val="00553A7A"/>
    <w:rsid w:val="0055634B"/>
    <w:rsid w:val="00562C57"/>
    <w:rsid w:val="00573FC0"/>
    <w:rsid w:val="0058558F"/>
    <w:rsid w:val="00585FC2"/>
    <w:rsid w:val="00593BD3"/>
    <w:rsid w:val="0059563E"/>
    <w:rsid w:val="005A12D2"/>
    <w:rsid w:val="005B1E22"/>
    <w:rsid w:val="005D525F"/>
    <w:rsid w:val="006067BB"/>
    <w:rsid w:val="00607411"/>
    <w:rsid w:val="0061630C"/>
    <w:rsid w:val="00621D50"/>
    <w:rsid w:val="00626CB7"/>
    <w:rsid w:val="006527C7"/>
    <w:rsid w:val="006704A5"/>
    <w:rsid w:val="00682943"/>
    <w:rsid w:val="00686D0E"/>
    <w:rsid w:val="00687A9E"/>
    <w:rsid w:val="006A4B0D"/>
    <w:rsid w:val="006C4DFA"/>
    <w:rsid w:val="006C4EA6"/>
    <w:rsid w:val="006E4631"/>
    <w:rsid w:val="006E49A9"/>
    <w:rsid w:val="006E5FF8"/>
    <w:rsid w:val="006F46E3"/>
    <w:rsid w:val="006F580E"/>
    <w:rsid w:val="006F7B24"/>
    <w:rsid w:val="007109F5"/>
    <w:rsid w:val="00711643"/>
    <w:rsid w:val="00734287"/>
    <w:rsid w:val="007355E8"/>
    <w:rsid w:val="00743086"/>
    <w:rsid w:val="00744D1B"/>
    <w:rsid w:val="00746267"/>
    <w:rsid w:val="00746B5B"/>
    <w:rsid w:val="0075324D"/>
    <w:rsid w:val="007653C4"/>
    <w:rsid w:val="007734CD"/>
    <w:rsid w:val="007750F9"/>
    <w:rsid w:val="007770E9"/>
    <w:rsid w:val="00785A7C"/>
    <w:rsid w:val="007A7B9A"/>
    <w:rsid w:val="007B19C5"/>
    <w:rsid w:val="007C3C1C"/>
    <w:rsid w:val="007C6520"/>
    <w:rsid w:val="008207F6"/>
    <w:rsid w:val="00825B78"/>
    <w:rsid w:val="00830CF9"/>
    <w:rsid w:val="0083508E"/>
    <w:rsid w:val="00835F8C"/>
    <w:rsid w:val="008413E4"/>
    <w:rsid w:val="00847321"/>
    <w:rsid w:val="00850C6E"/>
    <w:rsid w:val="0085245C"/>
    <w:rsid w:val="008550DD"/>
    <w:rsid w:val="008610A7"/>
    <w:rsid w:val="00865F76"/>
    <w:rsid w:val="00867C3A"/>
    <w:rsid w:val="008713DD"/>
    <w:rsid w:val="00885036"/>
    <w:rsid w:val="00893F58"/>
    <w:rsid w:val="00895791"/>
    <w:rsid w:val="00896237"/>
    <w:rsid w:val="00896C50"/>
    <w:rsid w:val="0089710B"/>
    <w:rsid w:val="008A4C8D"/>
    <w:rsid w:val="008A5CC9"/>
    <w:rsid w:val="008B0242"/>
    <w:rsid w:val="008B2B02"/>
    <w:rsid w:val="008B3D0B"/>
    <w:rsid w:val="008C0F2F"/>
    <w:rsid w:val="008D13A2"/>
    <w:rsid w:val="008D477A"/>
    <w:rsid w:val="008E2E2F"/>
    <w:rsid w:val="008E7236"/>
    <w:rsid w:val="008F6F50"/>
    <w:rsid w:val="00922315"/>
    <w:rsid w:val="00926FD9"/>
    <w:rsid w:val="00936311"/>
    <w:rsid w:val="0094411B"/>
    <w:rsid w:val="00962958"/>
    <w:rsid w:val="0096607E"/>
    <w:rsid w:val="009716BE"/>
    <w:rsid w:val="00972C90"/>
    <w:rsid w:val="00981050"/>
    <w:rsid w:val="00996202"/>
    <w:rsid w:val="009A0A0C"/>
    <w:rsid w:val="009B59CC"/>
    <w:rsid w:val="009C3C30"/>
    <w:rsid w:val="009D3D7E"/>
    <w:rsid w:val="009E3876"/>
    <w:rsid w:val="009E704B"/>
    <w:rsid w:val="009F023F"/>
    <w:rsid w:val="009F0A0E"/>
    <w:rsid w:val="009F5F2F"/>
    <w:rsid w:val="00A01F61"/>
    <w:rsid w:val="00A1227C"/>
    <w:rsid w:val="00A212E4"/>
    <w:rsid w:val="00A36E51"/>
    <w:rsid w:val="00A40144"/>
    <w:rsid w:val="00A531D7"/>
    <w:rsid w:val="00A53E44"/>
    <w:rsid w:val="00A61445"/>
    <w:rsid w:val="00A636C4"/>
    <w:rsid w:val="00A65350"/>
    <w:rsid w:val="00A71CCA"/>
    <w:rsid w:val="00A72F4D"/>
    <w:rsid w:val="00A768F4"/>
    <w:rsid w:val="00AA1B01"/>
    <w:rsid w:val="00AA5C5C"/>
    <w:rsid w:val="00AA6115"/>
    <w:rsid w:val="00AB353E"/>
    <w:rsid w:val="00AB45F3"/>
    <w:rsid w:val="00AB6DA9"/>
    <w:rsid w:val="00AC1EE9"/>
    <w:rsid w:val="00AC4734"/>
    <w:rsid w:val="00AC49D3"/>
    <w:rsid w:val="00AD6075"/>
    <w:rsid w:val="00AD618E"/>
    <w:rsid w:val="00AE4D8A"/>
    <w:rsid w:val="00B014BD"/>
    <w:rsid w:val="00B200DC"/>
    <w:rsid w:val="00B27A31"/>
    <w:rsid w:val="00B42028"/>
    <w:rsid w:val="00B51762"/>
    <w:rsid w:val="00B54D27"/>
    <w:rsid w:val="00B57D6F"/>
    <w:rsid w:val="00B67B55"/>
    <w:rsid w:val="00B7029D"/>
    <w:rsid w:val="00B7299E"/>
    <w:rsid w:val="00B937A0"/>
    <w:rsid w:val="00B97602"/>
    <w:rsid w:val="00BB1B88"/>
    <w:rsid w:val="00BB4E46"/>
    <w:rsid w:val="00BC3F66"/>
    <w:rsid w:val="00BD697D"/>
    <w:rsid w:val="00BF35CF"/>
    <w:rsid w:val="00BF48C5"/>
    <w:rsid w:val="00C241EE"/>
    <w:rsid w:val="00C27445"/>
    <w:rsid w:val="00C3043A"/>
    <w:rsid w:val="00C31DF6"/>
    <w:rsid w:val="00C320D6"/>
    <w:rsid w:val="00C32C24"/>
    <w:rsid w:val="00C37C71"/>
    <w:rsid w:val="00C45D11"/>
    <w:rsid w:val="00C5049C"/>
    <w:rsid w:val="00C7288C"/>
    <w:rsid w:val="00C76EB3"/>
    <w:rsid w:val="00C8151C"/>
    <w:rsid w:val="00C843CB"/>
    <w:rsid w:val="00C948C5"/>
    <w:rsid w:val="00C95B7E"/>
    <w:rsid w:val="00CD5252"/>
    <w:rsid w:val="00CE04D0"/>
    <w:rsid w:val="00CE4E24"/>
    <w:rsid w:val="00CF075B"/>
    <w:rsid w:val="00CF7F45"/>
    <w:rsid w:val="00D0122D"/>
    <w:rsid w:val="00D04666"/>
    <w:rsid w:val="00D13854"/>
    <w:rsid w:val="00D30856"/>
    <w:rsid w:val="00D33426"/>
    <w:rsid w:val="00D40206"/>
    <w:rsid w:val="00D563B4"/>
    <w:rsid w:val="00D60AC9"/>
    <w:rsid w:val="00D80CA8"/>
    <w:rsid w:val="00D858A8"/>
    <w:rsid w:val="00D86F6E"/>
    <w:rsid w:val="00DA67D5"/>
    <w:rsid w:val="00DB5808"/>
    <w:rsid w:val="00DC1137"/>
    <w:rsid w:val="00DC1951"/>
    <w:rsid w:val="00DF21DC"/>
    <w:rsid w:val="00E05F18"/>
    <w:rsid w:val="00E12ECA"/>
    <w:rsid w:val="00E14889"/>
    <w:rsid w:val="00E17335"/>
    <w:rsid w:val="00E221CA"/>
    <w:rsid w:val="00E266D6"/>
    <w:rsid w:val="00E30B4C"/>
    <w:rsid w:val="00E43003"/>
    <w:rsid w:val="00E52AAC"/>
    <w:rsid w:val="00E53C84"/>
    <w:rsid w:val="00E66367"/>
    <w:rsid w:val="00E66B33"/>
    <w:rsid w:val="00E756A7"/>
    <w:rsid w:val="00E83A42"/>
    <w:rsid w:val="00E92A8A"/>
    <w:rsid w:val="00EA0A6C"/>
    <w:rsid w:val="00EA1D24"/>
    <w:rsid w:val="00EB4C51"/>
    <w:rsid w:val="00EC0097"/>
    <w:rsid w:val="00EC31F7"/>
    <w:rsid w:val="00ED488B"/>
    <w:rsid w:val="00EE0DD8"/>
    <w:rsid w:val="00F016A5"/>
    <w:rsid w:val="00F15A57"/>
    <w:rsid w:val="00F15E44"/>
    <w:rsid w:val="00F1644A"/>
    <w:rsid w:val="00F23FB6"/>
    <w:rsid w:val="00F323AB"/>
    <w:rsid w:val="00F36E53"/>
    <w:rsid w:val="00F438D9"/>
    <w:rsid w:val="00F5295D"/>
    <w:rsid w:val="00F55E5E"/>
    <w:rsid w:val="00F638E8"/>
    <w:rsid w:val="00F70C61"/>
    <w:rsid w:val="00F71D97"/>
    <w:rsid w:val="00F77798"/>
    <w:rsid w:val="00F90E47"/>
    <w:rsid w:val="00F9607B"/>
    <w:rsid w:val="00FA119F"/>
    <w:rsid w:val="00FA1745"/>
    <w:rsid w:val="00FB0187"/>
    <w:rsid w:val="00FB5BDC"/>
    <w:rsid w:val="00FB5E56"/>
    <w:rsid w:val="00FB6432"/>
    <w:rsid w:val="00FE4E4C"/>
    <w:rsid w:val="00FE592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16568"/>
  <w15:docId w15:val="{FA779861-C128-4AA2-9D3F-FA955D694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C3C1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Web)1"/>
    <w:basedOn w:val="a"/>
    <w:uiPriority w:val="99"/>
    <w:unhideWhenUsed/>
    <w:qFormat/>
    <w:rsid w:val="00743086"/>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4">
    <w:name w:val="List Paragraph"/>
    <w:basedOn w:val="a"/>
    <w:link w:val="a5"/>
    <w:qFormat/>
    <w:rsid w:val="00D13854"/>
    <w:pPr>
      <w:ind w:left="720"/>
      <w:contextualSpacing/>
    </w:pPr>
  </w:style>
  <w:style w:type="character" w:customStyle="1" w:styleId="acopre">
    <w:name w:val="acopre"/>
    <w:basedOn w:val="a0"/>
    <w:rsid w:val="00585FC2"/>
  </w:style>
  <w:style w:type="paragraph" w:customStyle="1" w:styleId="1">
    <w:name w:val="Знак Знак1 Знак Знак Знак Знак"/>
    <w:basedOn w:val="a"/>
    <w:rsid w:val="00553A7A"/>
    <w:pPr>
      <w:spacing w:after="0" w:line="240" w:lineRule="auto"/>
    </w:pPr>
    <w:rPr>
      <w:rFonts w:ascii="Verdana" w:eastAsia="Times New Roman" w:hAnsi="Verdana" w:cs="Verdana"/>
      <w:sz w:val="20"/>
      <w:szCs w:val="20"/>
      <w:lang w:val="en-US"/>
    </w:rPr>
  </w:style>
  <w:style w:type="paragraph" w:customStyle="1" w:styleId="Style15">
    <w:name w:val="Style15"/>
    <w:basedOn w:val="a"/>
    <w:rsid w:val="00183B59"/>
    <w:pPr>
      <w:widowControl w:val="0"/>
      <w:autoSpaceDE w:val="0"/>
      <w:autoSpaceDN w:val="0"/>
      <w:adjustRightInd w:val="0"/>
      <w:spacing w:after="0" w:line="240" w:lineRule="auto"/>
    </w:pPr>
    <w:rPr>
      <w:rFonts w:ascii="Times New Roman" w:eastAsia="Times New Roman" w:hAnsi="Times New Roman" w:cs="Times New Roman"/>
      <w:sz w:val="24"/>
      <w:szCs w:val="24"/>
      <w:lang w:eastAsia="uk-UA"/>
    </w:rPr>
  </w:style>
  <w:style w:type="character" w:styleId="a6">
    <w:name w:val="Hyperlink"/>
    <w:basedOn w:val="a0"/>
    <w:uiPriority w:val="99"/>
    <w:unhideWhenUsed/>
    <w:rsid w:val="00EC31F7"/>
    <w:rPr>
      <w:color w:val="0000FF" w:themeColor="hyperlink"/>
      <w:u w:val="single"/>
    </w:rPr>
  </w:style>
  <w:style w:type="character" w:customStyle="1" w:styleId="a5">
    <w:name w:val="Абзац списку Знак"/>
    <w:link w:val="a4"/>
    <w:locked/>
    <w:rsid w:val="00EC31F7"/>
  </w:style>
  <w:style w:type="table" w:styleId="a7">
    <w:name w:val="Table Grid"/>
    <w:basedOn w:val="a1"/>
    <w:uiPriority w:val="59"/>
    <w:rsid w:val="00A768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7">
    <w:name w:val="Style7"/>
    <w:basedOn w:val="a"/>
    <w:rsid w:val="00DC1951"/>
    <w:pPr>
      <w:widowControl w:val="0"/>
      <w:autoSpaceDE w:val="0"/>
      <w:autoSpaceDN w:val="0"/>
      <w:adjustRightInd w:val="0"/>
      <w:spacing w:after="0" w:line="240" w:lineRule="auto"/>
    </w:pPr>
    <w:rPr>
      <w:rFonts w:ascii="Times New Roman" w:eastAsia="Times New Roman" w:hAnsi="Times New Roman" w:cs="Times New Roman"/>
      <w:sz w:val="24"/>
      <w:szCs w:val="24"/>
      <w:lang w:eastAsia="uk-UA"/>
    </w:rPr>
  </w:style>
  <w:style w:type="character" w:customStyle="1" w:styleId="FontStyle25">
    <w:name w:val="Font Style25"/>
    <w:rsid w:val="00DC1951"/>
    <w:rPr>
      <w:rFonts w:ascii="Times New Roman" w:hAnsi="Times New Roman" w:cs="Times New Roman"/>
      <w:sz w:val="24"/>
      <w:szCs w:val="24"/>
    </w:rPr>
  </w:style>
  <w:style w:type="paragraph" w:styleId="a8">
    <w:name w:val="Balloon Text"/>
    <w:basedOn w:val="a"/>
    <w:link w:val="a9"/>
    <w:uiPriority w:val="99"/>
    <w:semiHidden/>
    <w:unhideWhenUsed/>
    <w:rsid w:val="008E7236"/>
    <w:pPr>
      <w:spacing w:after="0" w:line="240" w:lineRule="auto"/>
    </w:pPr>
    <w:rPr>
      <w:rFonts w:ascii="Segoe UI" w:hAnsi="Segoe UI" w:cs="Segoe UI"/>
      <w:sz w:val="18"/>
      <w:szCs w:val="18"/>
    </w:rPr>
  </w:style>
  <w:style w:type="character" w:customStyle="1" w:styleId="a9">
    <w:name w:val="Текст у виносці Знак"/>
    <w:basedOn w:val="a0"/>
    <w:link w:val="a8"/>
    <w:uiPriority w:val="99"/>
    <w:semiHidden/>
    <w:rsid w:val="008E7236"/>
    <w:rPr>
      <w:rFonts w:ascii="Segoe UI" w:hAnsi="Segoe UI" w:cs="Segoe UI"/>
      <w:sz w:val="18"/>
      <w:szCs w:val="18"/>
    </w:rPr>
  </w:style>
  <w:style w:type="character" w:customStyle="1" w:styleId="rvts0">
    <w:name w:val="rvts0"/>
    <w:rsid w:val="00AD618E"/>
  </w:style>
  <w:style w:type="character" w:customStyle="1" w:styleId="aa">
    <w:name w:val="Основной текст_"/>
    <w:link w:val="10"/>
    <w:rsid w:val="00334671"/>
    <w:rPr>
      <w:sz w:val="28"/>
      <w:szCs w:val="28"/>
      <w:shd w:val="clear" w:color="auto" w:fill="FFFFFF"/>
    </w:rPr>
  </w:style>
  <w:style w:type="paragraph" w:customStyle="1" w:styleId="10">
    <w:name w:val="Основной текст1"/>
    <w:basedOn w:val="a"/>
    <w:link w:val="aa"/>
    <w:rsid w:val="00334671"/>
    <w:pPr>
      <w:shd w:val="clear" w:color="auto" w:fill="FFFFFF"/>
      <w:spacing w:after="0" w:line="317" w:lineRule="exact"/>
      <w:jc w:val="both"/>
    </w:pPr>
    <w:rPr>
      <w:sz w:val="28"/>
      <w:szCs w:val="28"/>
      <w:shd w:val="clear" w:color="auto" w:fill="FFFFFF"/>
    </w:rPr>
  </w:style>
  <w:style w:type="paragraph" w:customStyle="1" w:styleId="Default">
    <w:name w:val="Default"/>
    <w:rsid w:val="00E43003"/>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header"/>
    <w:basedOn w:val="a"/>
    <w:link w:val="ac"/>
    <w:uiPriority w:val="99"/>
    <w:unhideWhenUsed/>
    <w:rsid w:val="00076385"/>
    <w:pPr>
      <w:tabs>
        <w:tab w:val="center" w:pos="4677"/>
        <w:tab w:val="right" w:pos="9355"/>
      </w:tabs>
      <w:spacing w:after="0" w:line="240" w:lineRule="auto"/>
    </w:pPr>
  </w:style>
  <w:style w:type="character" w:customStyle="1" w:styleId="ac">
    <w:name w:val="Верхній колонтитул Знак"/>
    <w:basedOn w:val="a0"/>
    <w:link w:val="ab"/>
    <w:uiPriority w:val="99"/>
    <w:rsid w:val="00076385"/>
  </w:style>
  <w:style w:type="paragraph" w:styleId="ad">
    <w:name w:val="footer"/>
    <w:basedOn w:val="a"/>
    <w:link w:val="ae"/>
    <w:uiPriority w:val="99"/>
    <w:unhideWhenUsed/>
    <w:rsid w:val="00076385"/>
    <w:pPr>
      <w:tabs>
        <w:tab w:val="center" w:pos="4677"/>
        <w:tab w:val="right" w:pos="9355"/>
      </w:tabs>
      <w:spacing w:after="0" w:line="240" w:lineRule="auto"/>
    </w:pPr>
  </w:style>
  <w:style w:type="character" w:customStyle="1" w:styleId="ae">
    <w:name w:val="Нижній колонтитул Знак"/>
    <w:basedOn w:val="a0"/>
    <w:link w:val="ad"/>
    <w:uiPriority w:val="99"/>
    <w:rsid w:val="00076385"/>
  </w:style>
  <w:style w:type="paragraph" w:customStyle="1" w:styleId="TableParagraph">
    <w:name w:val="Table Paragraph"/>
    <w:basedOn w:val="a"/>
    <w:qFormat/>
    <w:rsid w:val="00322AFB"/>
    <w:pPr>
      <w:widowControl w:val="0"/>
      <w:autoSpaceDE w:val="0"/>
      <w:autoSpaceDN w:val="0"/>
      <w:spacing w:after="0" w:line="240" w:lineRule="auto"/>
      <w:ind w:left="107"/>
    </w:pPr>
    <w:rPr>
      <w:rFonts w:ascii="Arial" w:eastAsia="Times New Roman" w:hAnsi="Arial" w:cs="Times New Roman"/>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5588">
      <w:bodyDiv w:val="1"/>
      <w:marLeft w:val="0"/>
      <w:marRight w:val="0"/>
      <w:marTop w:val="0"/>
      <w:marBottom w:val="0"/>
      <w:divBdr>
        <w:top w:val="none" w:sz="0" w:space="0" w:color="auto"/>
        <w:left w:val="none" w:sz="0" w:space="0" w:color="auto"/>
        <w:bottom w:val="none" w:sz="0" w:space="0" w:color="auto"/>
        <w:right w:val="none" w:sz="0" w:space="0" w:color="auto"/>
      </w:divBdr>
      <w:divsChild>
        <w:div w:id="1856071213">
          <w:marLeft w:val="0"/>
          <w:marRight w:val="0"/>
          <w:marTop w:val="0"/>
          <w:marBottom w:val="0"/>
          <w:divBdr>
            <w:top w:val="none" w:sz="0" w:space="0" w:color="auto"/>
            <w:left w:val="none" w:sz="0" w:space="0" w:color="auto"/>
            <w:bottom w:val="none" w:sz="0" w:space="0" w:color="auto"/>
            <w:right w:val="none" w:sz="0" w:space="0" w:color="auto"/>
          </w:divBdr>
          <w:divsChild>
            <w:div w:id="1935898675">
              <w:marLeft w:val="0"/>
              <w:marRight w:val="0"/>
              <w:marTop w:val="0"/>
              <w:marBottom w:val="0"/>
              <w:divBdr>
                <w:top w:val="none" w:sz="0" w:space="0" w:color="auto"/>
                <w:left w:val="none" w:sz="0" w:space="0" w:color="auto"/>
                <w:bottom w:val="none" w:sz="0" w:space="0" w:color="auto"/>
                <w:right w:val="none" w:sz="0" w:space="0" w:color="auto"/>
              </w:divBdr>
              <w:divsChild>
                <w:div w:id="33581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7059">
      <w:bodyDiv w:val="1"/>
      <w:marLeft w:val="0"/>
      <w:marRight w:val="0"/>
      <w:marTop w:val="0"/>
      <w:marBottom w:val="0"/>
      <w:divBdr>
        <w:top w:val="none" w:sz="0" w:space="0" w:color="auto"/>
        <w:left w:val="none" w:sz="0" w:space="0" w:color="auto"/>
        <w:bottom w:val="none" w:sz="0" w:space="0" w:color="auto"/>
        <w:right w:val="none" w:sz="0" w:space="0" w:color="auto"/>
      </w:divBdr>
    </w:div>
    <w:div w:id="102186634">
      <w:bodyDiv w:val="1"/>
      <w:marLeft w:val="0"/>
      <w:marRight w:val="0"/>
      <w:marTop w:val="0"/>
      <w:marBottom w:val="0"/>
      <w:divBdr>
        <w:top w:val="none" w:sz="0" w:space="0" w:color="auto"/>
        <w:left w:val="none" w:sz="0" w:space="0" w:color="auto"/>
        <w:bottom w:val="none" w:sz="0" w:space="0" w:color="auto"/>
        <w:right w:val="none" w:sz="0" w:space="0" w:color="auto"/>
      </w:divBdr>
    </w:div>
    <w:div w:id="118691250">
      <w:bodyDiv w:val="1"/>
      <w:marLeft w:val="0"/>
      <w:marRight w:val="0"/>
      <w:marTop w:val="0"/>
      <w:marBottom w:val="0"/>
      <w:divBdr>
        <w:top w:val="none" w:sz="0" w:space="0" w:color="auto"/>
        <w:left w:val="none" w:sz="0" w:space="0" w:color="auto"/>
        <w:bottom w:val="none" w:sz="0" w:space="0" w:color="auto"/>
        <w:right w:val="none" w:sz="0" w:space="0" w:color="auto"/>
      </w:divBdr>
    </w:div>
    <w:div w:id="155658548">
      <w:bodyDiv w:val="1"/>
      <w:marLeft w:val="0"/>
      <w:marRight w:val="0"/>
      <w:marTop w:val="0"/>
      <w:marBottom w:val="0"/>
      <w:divBdr>
        <w:top w:val="none" w:sz="0" w:space="0" w:color="auto"/>
        <w:left w:val="none" w:sz="0" w:space="0" w:color="auto"/>
        <w:bottom w:val="none" w:sz="0" w:space="0" w:color="auto"/>
        <w:right w:val="none" w:sz="0" w:space="0" w:color="auto"/>
      </w:divBdr>
    </w:div>
    <w:div w:id="200360291">
      <w:bodyDiv w:val="1"/>
      <w:marLeft w:val="0"/>
      <w:marRight w:val="0"/>
      <w:marTop w:val="0"/>
      <w:marBottom w:val="0"/>
      <w:divBdr>
        <w:top w:val="none" w:sz="0" w:space="0" w:color="auto"/>
        <w:left w:val="none" w:sz="0" w:space="0" w:color="auto"/>
        <w:bottom w:val="none" w:sz="0" w:space="0" w:color="auto"/>
        <w:right w:val="none" w:sz="0" w:space="0" w:color="auto"/>
      </w:divBdr>
    </w:div>
    <w:div w:id="257173852">
      <w:bodyDiv w:val="1"/>
      <w:marLeft w:val="0"/>
      <w:marRight w:val="0"/>
      <w:marTop w:val="0"/>
      <w:marBottom w:val="0"/>
      <w:divBdr>
        <w:top w:val="none" w:sz="0" w:space="0" w:color="auto"/>
        <w:left w:val="none" w:sz="0" w:space="0" w:color="auto"/>
        <w:bottom w:val="none" w:sz="0" w:space="0" w:color="auto"/>
        <w:right w:val="none" w:sz="0" w:space="0" w:color="auto"/>
      </w:divBdr>
    </w:div>
    <w:div w:id="283660167">
      <w:bodyDiv w:val="1"/>
      <w:marLeft w:val="0"/>
      <w:marRight w:val="0"/>
      <w:marTop w:val="0"/>
      <w:marBottom w:val="0"/>
      <w:divBdr>
        <w:top w:val="none" w:sz="0" w:space="0" w:color="auto"/>
        <w:left w:val="none" w:sz="0" w:space="0" w:color="auto"/>
        <w:bottom w:val="none" w:sz="0" w:space="0" w:color="auto"/>
        <w:right w:val="none" w:sz="0" w:space="0" w:color="auto"/>
      </w:divBdr>
    </w:div>
    <w:div w:id="325279766">
      <w:bodyDiv w:val="1"/>
      <w:marLeft w:val="0"/>
      <w:marRight w:val="0"/>
      <w:marTop w:val="0"/>
      <w:marBottom w:val="0"/>
      <w:divBdr>
        <w:top w:val="none" w:sz="0" w:space="0" w:color="auto"/>
        <w:left w:val="none" w:sz="0" w:space="0" w:color="auto"/>
        <w:bottom w:val="none" w:sz="0" w:space="0" w:color="auto"/>
        <w:right w:val="none" w:sz="0" w:space="0" w:color="auto"/>
      </w:divBdr>
    </w:div>
    <w:div w:id="326790363">
      <w:bodyDiv w:val="1"/>
      <w:marLeft w:val="0"/>
      <w:marRight w:val="0"/>
      <w:marTop w:val="0"/>
      <w:marBottom w:val="0"/>
      <w:divBdr>
        <w:top w:val="none" w:sz="0" w:space="0" w:color="auto"/>
        <w:left w:val="none" w:sz="0" w:space="0" w:color="auto"/>
        <w:bottom w:val="none" w:sz="0" w:space="0" w:color="auto"/>
        <w:right w:val="none" w:sz="0" w:space="0" w:color="auto"/>
      </w:divBdr>
    </w:div>
    <w:div w:id="368798002">
      <w:bodyDiv w:val="1"/>
      <w:marLeft w:val="0"/>
      <w:marRight w:val="0"/>
      <w:marTop w:val="0"/>
      <w:marBottom w:val="0"/>
      <w:divBdr>
        <w:top w:val="none" w:sz="0" w:space="0" w:color="auto"/>
        <w:left w:val="none" w:sz="0" w:space="0" w:color="auto"/>
        <w:bottom w:val="none" w:sz="0" w:space="0" w:color="auto"/>
        <w:right w:val="none" w:sz="0" w:space="0" w:color="auto"/>
      </w:divBdr>
    </w:div>
    <w:div w:id="382218802">
      <w:bodyDiv w:val="1"/>
      <w:marLeft w:val="0"/>
      <w:marRight w:val="0"/>
      <w:marTop w:val="0"/>
      <w:marBottom w:val="0"/>
      <w:divBdr>
        <w:top w:val="none" w:sz="0" w:space="0" w:color="auto"/>
        <w:left w:val="none" w:sz="0" w:space="0" w:color="auto"/>
        <w:bottom w:val="none" w:sz="0" w:space="0" w:color="auto"/>
        <w:right w:val="none" w:sz="0" w:space="0" w:color="auto"/>
      </w:divBdr>
    </w:div>
    <w:div w:id="496118837">
      <w:bodyDiv w:val="1"/>
      <w:marLeft w:val="0"/>
      <w:marRight w:val="0"/>
      <w:marTop w:val="0"/>
      <w:marBottom w:val="0"/>
      <w:divBdr>
        <w:top w:val="none" w:sz="0" w:space="0" w:color="auto"/>
        <w:left w:val="none" w:sz="0" w:space="0" w:color="auto"/>
        <w:bottom w:val="none" w:sz="0" w:space="0" w:color="auto"/>
        <w:right w:val="none" w:sz="0" w:space="0" w:color="auto"/>
      </w:divBdr>
    </w:div>
    <w:div w:id="523641547">
      <w:bodyDiv w:val="1"/>
      <w:marLeft w:val="0"/>
      <w:marRight w:val="0"/>
      <w:marTop w:val="0"/>
      <w:marBottom w:val="0"/>
      <w:divBdr>
        <w:top w:val="none" w:sz="0" w:space="0" w:color="auto"/>
        <w:left w:val="none" w:sz="0" w:space="0" w:color="auto"/>
        <w:bottom w:val="none" w:sz="0" w:space="0" w:color="auto"/>
        <w:right w:val="none" w:sz="0" w:space="0" w:color="auto"/>
      </w:divBdr>
    </w:div>
    <w:div w:id="527716482">
      <w:bodyDiv w:val="1"/>
      <w:marLeft w:val="0"/>
      <w:marRight w:val="0"/>
      <w:marTop w:val="0"/>
      <w:marBottom w:val="0"/>
      <w:divBdr>
        <w:top w:val="none" w:sz="0" w:space="0" w:color="auto"/>
        <w:left w:val="none" w:sz="0" w:space="0" w:color="auto"/>
        <w:bottom w:val="none" w:sz="0" w:space="0" w:color="auto"/>
        <w:right w:val="none" w:sz="0" w:space="0" w:color="auto"/>
      </w:divBdr>
    </w:div>
    <w:div w:id="571043419">
      <w:bodyDiv w:val="1"/>
      <w:marLeft w:val="0"/>
      <w:marRight w:val="0"/>
      <w:marTop w:val="0"/>
      <w:marBottom w:val="0"/>
      <w:divBdr>
        <w:top w:val="none" w:sz="0" w:space="0" w:color="auto"/>
        <w:left w:val="none" w:sz="0" w:space="0" w:color="auto"/>
        <w:bottom w:val="none" w:sz="0" w:space="0" w:color="auto"/>
        <w:right w:val="none" w:sz="0" w:space="0" w:color="auto"/>
      </w:divBdr>
    </w:div>
    <w:div w:id="597373690">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716203071">
      <w:bodyDiv w:val="1"/>
      <w:marLeft w:val="0"/>
      <w:marRight w:val="0"/>
      <w:marTop w:val="0"/>
      <w:marBottom w:val="0"/>
      <w:divBdr>
        <w:top w:val="none" w:sz="0" w:space="0" w:color="auto"/>
        <w:left w:val="none" w:sz="0" w:space="0" w:color="auto"/>
        <w:bottom w:val="none" w:sz="0" w:space="0" w:color="auto"/>
        <w:right w:val="none" w:sz="0" w:space="0" w:color="auto"/>
      </w:divBdr>
    </w:div>
    <w:div w:id="727730232">
      <w:bodyDiv w:val="1"/>
      <w:marLeft w:val="0"/>
      <w:marRight w:val="0"/>
      <w:marTop w:val="0"/>
      <w:marBottom w:val="0"/>
      <w:divBdr>
        <w:top w:val="none" w:sz="0" w:space="0" w:color="auto"/>
        <w:left w:val="none" w:sz="0" w:space="0" w:color="auto"/>
        <w:bottom w:val="none" w:sz="0" w:space="0" w:color="auto"/>
        <w:right w:val="none" w:sz="0" w:space="0" w:color="auto"/>
      </w:divBdr>
    </w:div>
    <w:div w:id="761951686">
      <w:bodyDiv w:val="1"/>
      <w:marLeft w:val="0"/>
      <w:marRight w:val="0"/>
      <w:marTop w:val="0"/>
      <w:marBottom w:val="0"/>
      <w:divBdr>
        <w:top w:val="none" w:sz="0" w:space="0" w:color="auto"/>
        <w:left w:val="none" w:sz="0" w:space="0" w:color="auto"/>
        <w:bottom w:val="none" w:sz="0" w:space="0" w:color="auto"/>
        <w:right w:val="none" w:sz="0" w:space="0" w:color="auto"/>
      </w:divBdr>
    </w:div>
    <w:div w:id="833564922">
      <w:bodyDiv w:val="1"/>
      <w:marLeft w:val="0"/>
      <w:marRight w:val="0"/>
      <w:marTop w:val="0"/>
      <w:marBottom w:val="0"/>
      <w:divBdr>
        <w:top w:val="none" w:sz="0" w:space="0" w:color="auto"/>
        <w:left w:val="none" w:sz="0" w:space="0" w:color="auto"/>
        <w:bottom w:val="none" w:sz="0" w:space="0" w:color="auto"/>
        <w:right w:val="none" w:sz="0" w:space="0" w:color="auto"/>
      </w:divBdr>
    </w:div>
    <w:div w:id="884751572">
      <w:bodyDiv w:val="1"/>
      <w:marLeft w:val="0"/>
      <w:marRight w:val="0"/>
      <w:marTop w:val="0"/>
      <w:marBottom w:val="0"/>
      <w:divBdr>
        <w:top w:val="none" w:sz="0" w:space="0" w:color="auto"/>
        <w:left w:val="none" w:sz="0" w:space="0" w:color="auto"/>
        <w:bottom w:val="none" w:sz="0" w:space="0" w:color="auto"/>
        <w:right w:val="none" w:sz="0" w:space="0" w:color="auto"/>
      </w:divBdr>
    </w:div>
    <w:div w:id="894967956">
      <w:bodyDiv w:val="1"/>
      <w:marLeft w:val="0"/>
      <w:marRight w:val="0"/>
      <w:marTop w:val="0"/>
      <w:marBottom w:val="0"/>
      <w:divBdr>
        <w:top w:val="none" w:sz="0" w:space="0" w:color="auto"/>
        <w:left w:val="none" w:sz="0" w:space="0" w:color="auto"/>
        <w:bottom w:val="none" w:sz="0" w:space="0" w:color="auto"/>
        <w:right w:val="none" w:sz="0" w:space="0" w:color="auto"/>
      </w:divBdr>
    </w:div>
    <w:div w:id="1006640659">
      <w:bodyDiv w:val="1"/>
      <w:marLeft w:val="0"/>
      <w:marRight w:val="0"/>
      <w:marTop w:val="0"/>
      <w:marBottom w:val="0"/>
      <w:divBdr>
        <w:top w:val="none" w:sz="0" w:space="0" w:color="auto"/>
        <w:left w:val="none" w:sz="0" w:space="0" w:color="auto"/>
        <w:bottom w:val="none" w:sz="0" w:space="0" w:color="auto"/>
        <w:right w:val="none" w:sz="0" w:space="0" w:color="auto"/>
      </w:divBdr>
    </w:div>
    <w:div w:id="1046027662">
      <w:bodyDiv w:val="1"/>
      <w:marLeft w:val="0"/>
      <w:marRight w:val="0"/>
      <w:marTop w:val="0"/>
      <w:marBottom w:val="0"/>
      <w:divBdr>
        <w:top w:val="none" w:sz="0" w:space="0" w:color="auto"/>
        <w:left w:val="none" w:sz="0" w:space="0" w:color="auto"/>
        <w:bottom w:val="none" w:sz="0" w:space="0" w:color="auto"/>
        <w:right w:val="none" w:sz="0" w:space="0" w:color="auto"/>
      </w:divBdr>
    </w:div>
    <w:div w:id="1107038192">
      <w:bodyDiv w:val="1"/>
      <w:marLeft w:val="0"/>
      <w:marRight w:val="0"/>
      <w:marTop w:val="0"/>
      <w:marBottom w:val="0"/>
      <w:divBdr>
        <w:top w:val="none" w:sz="0" w:space="0" w:color="auto"/>
        <w:left w:val="none" w:sz="0" w:space="0" w:color="auto"/>
        <w:bottom w:val="none" w:sz="0" w:space="0" w:color="auto"/>
        <w:right w:val="none" w:sz="0" w:space="0" w:color="auto"/>
      </w:divBdr>
    </w:div>
    <w:div w:id="1131479311">
      <w:bodyDiv w:val="1"/>
      <w:marLeft w:val="0"/>
      <w:marRight w:val="0"/>
      <w:marTop w:val="0"/>
      <w:marBottom w:val="0"/>
      <w:divBdr>
        <w:top w:val="none" w:sz="0" w:space="0" w:color="auto"/>
        <w:left w:val="none" w:sz="0" w:space="0" w:color="auto"/>
        <w:bottom w:val="none" w:sz="0" w:space="0" w:color="auto"/>
        <w:right w:val="none" w:sz="0" w:space="0" w:color="auto"/>
      </w:divBdr>
    </w:div>
    <w:div w:id="1132676367">
      <w:bodyDiv w:val="1"/>
      <w:marLeft w:val="0"/>
      <w:marRight w:val="0"/>
      <w:marTop w:val="0"/>
      <w:marBottom w:val="0"/>
      <w:divBdr>
        <w:top w:val="none" w:sz="0" w:space="0" w:color="auto"/>
        <w:left w:val="none" w:sz="0" w:space="0" w:color="auto"/>
        <w:bottom w:val="none" w:sz="0" w:space="0" w:color="auto"/>
        <w:right w:val="none" w:sz="0" w:space="0" w:color="auto"/>
      </w:divBdr>
    </w:div>
    <w:div w:id="1169293511">
      <w:bodyDiv w:val="1"/>
      <w:marLeft w:val="0"/>
      <w:marRight w:val="0"/>
      <w:marTop w:val="0"/>
      <w:marBottom w:val="0"/>
      <w:divBdr>
        <w:top w:val="none" w:sz="0" w:space="0" w:color="auto"/>
        <w:left w:val="none" w:sz="0" w:space="0" w:color="auto"/>
        <w:bottom w:val="none" w:sz="0" w:space="0" w:color="auto"/>
        <w:right w:val="none" w:sz="0" w:space="0" w:color="auto"/>
      </w:divBdr>
    </w:div>
    <w:div w:id="1175457611">
      <w:bodyDiv w:val="1"/>
      <w:marLeft w:val="0"/>
      <w:marRight w:val="0"/>
      <w:marTop w:val="0"/>
      <w:marBottom w:val="0"/>
      <w:divBdr>
        <w:top w:val="none" w:sz="0" w:space="0" w:color="auto"/>
        <w:left w:val="none" w:sz="0" w:space="0" w:color="auto"/>
        <w:bottom w:val="none" w:sz="0" w:space="0" w:color="auto"/>
        <w:right w:val="none" w:sz="0" w:space="0" w:color="auto"/>
      </w:divBdr>
    </w:div>
    <w:div w:id="1246380997">
      <w:bodyDiv w:val="1"/>
      <w:marLeft w:val="0"/>
      <w:marRight w:val="0"/>
      <w:marTop w:val="0"/>
      <w:marBottom w:val="0"/>
      <w:divBdr>
        <w:top w:val="none" w:sz="0" w:space="0" w:color="auto"/>
        <w:left w:val="none" w:sz="0" w:space="0" w:color="auto"/>
        <w:bottom w:val="none" w:sz="0" w:space="0" w:color="auto"/>
        <w:right w:val="none" w:sz="0" w:space="0" w:color="auto"/>
      </w:divBdr>
    </w:div>
    <w:div w:id="1262300461">
      <w:bodyDiv w:val="1"/>
      <w:marLeft w:val="0"/>
      <w:marRight w:val="0"/>
      <w:marTop w:val="0"/>
      <w:marBottom w:val="0"/>
      <w:divBdr>
        <w:top w:val="none" w:sz="0" w:space="0" w:color="auto"/>
        <w:left w:val="none" w:sz="0" w:space="0" w:color="auto"/>
        <w:bottom w:val="none" w:sz="0" w:space="0" w:color="auto"/>
        <w:right w:val="none" w:sz="0" w:space="0" w:color="auto"/>
      </w:divBdr>
    </w:div>
    <w:div w:id="1319767594">
      <w:bodyDiv w:val="1"/>
      <w:marLeft w:val="0"/>
      <w:marRight w:val="0"/>
      <w:marTop w:val="0"/>
      <w:marBottom w:val="0"/>
      <w:divBdr>
        <w:top w:val="none" w:sz="0" w:space="0" w:color="auto"/>
        <w:left w:val="none" w:sz="0" w:space="0" w:color="auto"/>
        <w:bottom w:val="none" w:sz="0" w:space="0" w:color="auto"/>
        <w:right w:val="none" w:sz="0" w:space="0" w:color="auto"/>
      </w:divBdr>
    </w:div>
    <w:div w:id="1389454178">
      <w:bodyDiv w:val="1"/>
      <w:marLeft w:val="0"/>
      <w:marRight w:val="0"/>
      <w:marTop w:val="0"/>
      <w:marBottom w:val="0"/>
      <w:divBdr>
        <w:top w:val="none" w:sz="0" w:space="0" w:color="auto"/>
        <w:left w:val="none" w:sz="0" w:space="0" w:color="auto"/>
        <w:bottom w:val="none" w:sz="0" w:space="0" w:color="auto"/>
        <w:right w:val="none" w:sz="0" w:space="0" w:color="auto"/>
      </w:divBdr>
    </w:div>
    <w:div w:id="1443305416">
      <w:bodyDiv w:val="1"/>
      <w:marLeft w:val="0"/>
      <w:marRight w:val="0"/>
      <w:marTop w:val="0"/>
      <w:marBottom w:val="0"/>
      <w:divBdr>
        <w:top w:val="none" w:sz="0" w:space="0" w:color="auto"/>
        <w:left w:val="none" w:sz="0" w:space="0" w:color="auto"/>
        <w:bottom w:val="none" w:sz="0" w:space="0" w:color="auto"/>
        <w:right w:val="none" w:sz="0" w:space="0" w:color="auto"/>
      </w:divBdr>
    </w:div>
    <w:div w:id="1567760930">
      <w:bodyDiv w:val="1"/>
      <w:marLeft w:val="0"/>
      <w:marRight w:val="0"/>
      <w:marTop w:val="0"/>
      <w:marBottom w:val="0"/>
      <w:divBdr>
        <w:top w:val="none" w:sz="0" w:space="0" w:color="auto"/>
        <w:left w:val="none" w:sz="0" w:space="0" w:color="auto"/>
        <w:bottom w:val="none" w:sz="0" w:space="0" w:color="auto"/>
        <w:right w:val="none" w:sz="0" w:space="0" w:color="auto"/>
      </w:divBdr>
    </w:div>
    <w:div w:id="1579168000">
      <w:bodyDiv w:val="1"/>
      <w:marLeft w:val="0"/>
      <w:marRight w:val="0"/>
      <w:marTop w:val="0"/>
      <w:marBottom w:val="0"/>
      <w:divBdr>
        <w:top w:val="none" w:sz="0" w:space="0" w:color="auto"/>
        <w:left w:val="none" w:sz="0" w:space="0" w:color="auto"/>
        <w:bottom w:val="none" w:sz="0" w:space="0" w:color="auto"/>
        <w:right w:val="none" w:sz="0" w:space="0" w:color="auto"/>
      </w:divBdr>
    </w:div>
    <w:div w:id="1643076759">
      <w:bodyDiv w:val="1"/>
      <w:marLeft w:val="0"/>
      <w:marRight w:val="0"/>
      <w:marTop w:val="0"/>
      <w:marBottom w:val="0"/>
      <w:divBdr>
        <w:top w:val="none" w:sz="0" w:space="0" w:color="auto"/>
        <w:left w:val="none" w:sz="0" w:space="0" w:color="auto"/>
        <w:bottom w:val="none" w:sz="0" w:space="0" w:color="auto"/>
        <w:right w:val="none" w:sz="0" w:space="0" w:color="auto"/>
      </w:divBdr>
    </w:div>
    <w:div w:id="1729526336">
      <w:bodyDiv w:val="1"/>
      <w:marLeft w:val="0"/>
      <w:marRight w:val="0"/>
      <w:marTop w:val="0"/>
      <w:marBottom w:val="0"/>
      <w:divBdr>
        <w:top w:val="none" w:sz="0" w:space="0" w:color="auto"/>
        <w:left w:val="none" w:sz="0" w:space="0" w:color="auto"/>
        <w:bottom w:val="none" w:sz="0" w:space="0" w:color="auto"/>
        <w:right w:val="none" w:sz="0" w:space="0" w:color="auto"/>
      </w:divBdr>
    </w:div>
    <w:div w:id="1881476533">
      <w:bodyDiv w:val="1"/>
      <w:marLeft w:val="0"/>
      <w:marRight w:val="0"/>
      <w:marTop w:val="0"/>
      <w:marBottom w:val="0"/>
      <w:divBdr>
        <w:top w:val="none" w:sz="0" w:space="0" w:color="auto"/>
        <w:left w:val="none" w:sz="0" w:space="0" w:color="auto"/>
        <w:bottom w:val="none" w:sz="0" w:space="0" w:color="auto"/>
        <w:right w:val="none" w:sz="0" w:space="0" w:color="auto"/>
      </w:divBdr>
    </w:div>
    <w:div w:id="2017734109">
      <w:bodyDiv w:val="1"/>
      <w:marLeft w:val="0"/>
      <w:marRight w:val="0"/>
      <w:marTop w:val="0"/>
      <w:marBottom w:val="0"/>
      <w:divBdr>
        <w:top w:val="none" w:sz="0" w:space="0" w:color="auto"/>
        <w:left w:val="none" w:sz="0" w:space="0" w:color="auto"/>
        <w:bottom w:val="none" w:sz="0" w:space="0" w:color="auto"/>
        <w:right w:val="none" w:sz="0" w:space="0" w:color="auto"/>
      </w:divBdr>
    </w:div>
    <w:div w:id="2075853039">
      <w:bodyDiv w:val="1"/>
      <w:marLeft w:val="0"/>
      <w:marRight w:val="0"/>
      <w:marTop w:val="0"/>
      <w:marBottom w:val="0"/>
      <w:divBdr>
        <w:top w:val="none" w:sz="0" w:space="0" w:color="auto"/>
        <w:left w:val="none" w:sz="0" w:space="0" w:color="auto"/>
        <w:bottom w:val="none" w:sz="0" w:space="0" w:color="auto"/>
        <w:right w:val="none" w:sz="0" w:space="0" w:color="auto"/>
      </w:divBdr>
    </w:div>
    <w:div w:id="2144543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dc.org.ua/uk/sustainabledevelopmen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uropa.eu.in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hnu.edu.ua/media/n5nbzwgb/polozhennia-chnu-pro-plah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qdpro.com.ua" TargetMode="External"/><Relationship Id="rId5" Type="http://schemas.openxmlformats.org/officeDocument/2006/relationships/webSettings" Target="webSettings.xml"/><Relationship Id="rId15" Type="http://schemas.openxmlformats.org/officeDocument/2006/relationships/hyperlink" Target="https://www.chnu.edu.ua/media/jxdbs0zb/etychnyi-kodeks-chernivets%20koho-natsionalnoho-universytetu.pdf" TargetMode="External"/><Relationship Id="rId10" Type="http://schemas.openxmlformats.org/officeDocument/2006/relationships/hyperlink" Target="http://www.rada.gov.u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wto.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E5F26-E7FE-4F5E-9AF7-D57ED0B1B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19609</Words>
  <Characters>11178</Characters>
  <Application>Microsoft Office Word</Application>
  <DocSecurity>0</DocSecurity>
  <Lines>93</Lines>
  <Paragraphs>61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30726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 Windows</dc:creator>
  <cp:lastModifiedBy>HP</cp:lastModifiedBy>
  <cp:revision>2</cp:revision>
  <dcterms:created xsi:type="dcterms:W3CDTF">2025-12-10T13:43:00Z</dcterms:created>
  <dcterms:modified xsi:type="dcterms:W3CDTF">2025-12-10T13:43:00Z</dcterms:modified>
</cp:coreProperties>
</file>