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43" w:rsidRDefault="00976843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noProof/>
          <w:lang w:val="ru-RU" w:eastAsia="ru-RU"/>
        </w:rPr>
        <w:drawing>
          <wp:inline distT="0" distB="0" distL="0" distR="0" wp14:anchorId="777FFA83" wp14:editId="7473D7F9">
            <wp:extent cx="6120765" cy="7662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507"/>
                    <a:stretch/>
                  </pic:blipFill>
                  <pic:spPr bwMode="auto">
                    <a:xfrm>
                      <a:off x="0" y="0"/>
                      <a:ext cx="6120765" cy="76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D46" w:rsidRDefault="00C93889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Міністерство освіти і науки України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Тернопільський національний педагогічний університет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імені Володимира Гнатюка</w:t>
      </w:r>
    </w:p>
    <w:p w:rsidR="00690D46" w:rsidRPr="00690D46" w:rsidRDefault="00690D46" w:rsidP="00690D46">
      <w:pPr>
        <w:widowControl w:val="0"/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690D46">
        <w:rPr>
          <w:rStyle w:val="fontstyle01"/>
          <w:rFonts w:ascii="Times New Roman" w:hAnsi="Times New Roman" w:cs="Times New Roman"/>
        </w:rPr>
        <w:t>Кам’янец</w:t>
      </w:r>
      <w:r>
        <w:rPr>
          <w:rStyle w:val="fontstyle01"/>
          <w:rFonts w:ascii="Times New Roman" w:hAnsi="Times New Roman" w:cs="Times New Roman"/>
        </w:rPr>
        <w:t>ь</w:t>
      </w:r>
      <w:r w:rsidRPr="00690D46">
        <w:rPr>
          <w:rStyle w:val="fontstyle01"/>
          <w:rFonts w:ascii="Times New Roman" w:hAnsi="Times New Roman" w:cs="Times New Roman"/>
        </w:rPr>
        <w:t>-Подільський</w:t>
      </w:r>
      <w:r>
        <w:rPr>
          <w:rStyle w:val="fontstyle01"/>
          <w:rFonts w:ascii="Times New Roman" w:hAnsi="Times New Roman" w:cs="Times New Roman"/>
        </w:rPr>
        <w:t xml:space="preserve"> національний університет імені Івана Огієнка</w:t>
      </w:r>
    </w:p>
    <w:p w:rsidR="00690D46" w:rsidRDefault="00690D46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Хмельницький національний університет</w:t>
      </w:r>
      <w:r w:rsidRPr="00690D46">
        <w:rPr>
          <w:rStyle w:val="fontstyle01"/>
        </w:rPr>
        <w:t xml:space="preserve"> </w:t>
      </w:r>
    </w:p>
    <w:p w:rsidR="00BA1D94" w:rsidRPr="00BA1D94" w:rsidRDefault="00BA1D94" w:rsidP="00690D46">
      <w:pPr>
        <w:widowControl w:val="0"/>
        <w:spacing w:after="0" w:line="240" w:lineRule="auto"/>
        <w:jc w:val="center"/>
        <w:rPr>
          <w:rStyle w:val="fontstyle01"/>
          <w:rFonts w:ascii="Times New Roman" w:hAnsi="Times New Roman" w:cs="Times New Roman"/>
          <w:b w:val="0"/>
        </w:rPr>
      </w:pPr>
      <w:r w:rsidRPr="00BA1D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Кременецька </w:t>
      </w:r>
      <w:proofErr w:type="spellStart"/>
      <w:r w:rsidRPr="00BA1D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гуманітарно</w:t>
      </w:r>
      <w:proofErr w:type="spellEnd"/>
      <w:r w:rsidRPr="00BA1D94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-педагогічна академія імені Тараса Шевченка</w:t>
      </w:r>
    </w:p>
    <w:p w:rsidR="00690D46" w:rsidRDefault="00690D46" w:rsidP="00690D46">
      <w:pPr>
        <w:widowControl w:val="0"/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Тернопільський осередок українського географічного товариства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Тернопільський осередок наукового товариства імені Шевченка</w:t>
      </w:r>
    </w:p>
    <w:p w:rsidR="00C93889" w:rsidRDefault="00C93889" w:rsidP="00C93889">
      <w:pPr>
        <w:jc w:val="center"/>
        <w:rPr>
          <w:rStyle w:val="fontstyle01"/>
        </w:rPr>
      </w:pPr>
    </w:p>
    <w:p w:rsidR="00C93889" w:rsidRPr="00976843" w:rsidRDefault="00690D46" w:rsidP="00690D46">
      <w:pPr>
        <w:jc w:val="center"/>
        <w:rPr>
          <w:i/>
          <w:sz w:val="28"/>
          <w:szCs w:val="28"/>
        </w:rPr>
      </w:pPr>
      <w:r w:rsidRPr="00976843">
        <w:rPr>
          <w:rStyle w:val="fontstyle01"/>
          <w:i/>
        </w:rPr>
        <w:t>Запрошуємо до участі в міжнародній науко</w:t>
      </w:r>
      <w:r w:rsidR="00192A0D" w:rsidRPr="00192A0D">
        <w:rPr>
          <w:rStyle w:val="fontstyle01"/>
          <w:i/>
          <w:color w:val="FF0000"/>
        </w:rPr>
        <w:t>во</w:t>
      </w:r>
      <w:r w:rsidRPr="00976843">
        <w:rPr>
          <w:rStyle w:val="fontstyle01"/>
          <w:i/>
        </w:rPr>
        <w:t>-практичній конференції</w:t>
      </w:r>
      <w:r w:rsidR="000B2B5A" w:rsidRPr="000B2B5A">
        <w:rPr>
          <w:rStyle w:val="fontstyle01"/>
          <w:i/>
          <w:color w:val="FF0000"/>
        </w:rPr>
        <w:t>,</w:t>
      </w:r>
      <w:r w:rsidR="00EA0B3B" w:rsidRPr="00976843">
        <w:rPr>
          <w:rStyle w:val="fontstyle01"/>
          <w:i/>
        </w:rPr>
        <w:t xml:space="preserve"> присвяченій 10 –тій річниці початку створення територіальних громад в Україні</w:t>
      </w:r>
    </w:p>
    <w:p w:rsidR="00C640EB" w:rsidRPr="00690D46" w:rsidRDefault="00A56E3E" w:rsidP="00B330E2">
      <w:pPr>
        <w:jc w:val="center"/>
        <w:rPr>
          <w:b/>
          <w:sz w:val="36"/>
          <w:szCs w:val="28"/>
        </w:rPr>
      </w:pPr>
      <w:r w:rsidRPr="00690D46">
        <w:rPr>
          <w:b/>
          <w:sz w:val="36"/>
          <w:szCs w:val="28"/>
        </w:rPr>
        <w:t>Подільські читання – 2025 «</w:t>
      </w:r>
      <w:r w:rsidR="004B674A" w:rsidRPr="00690D46">
        <w:rPr>
          <w:b/>
          <w:sz w:val="36"/>
          <w:szCs w:val="28"/>
        </w:rPr>
        <w:t xml:space="preserve">Науковий простір: </w:t>
      </w:r>
      <w:r w:rsidR="004B674A" w:rsidRPr="00690D46">
        <w:rPr>
          <w:b/>
          <w:color w:val="FF0000"/>
          <w:sz w:val="36"/>
          <w:szCs w:val="28"/>
        </w:rPr>
        <w:t xml:space="preserve"> </w:t>
      </w:r>
      <w:r w:rsidR="00C476E6" w:rsidRPr="00690D46">
        <w:rPr>
          <w:b/>
          <w:color w:val="FF0000"/>
          <w:sz w:val="36"/>
          <w:szCs w:val="28"/>
        </w:rPr>
        <w:t xml:space="preserve"> </w:t>
      </w:r>
      <w:r w:rsidR="002A63F9" w:rsidRPr="00690D46">
        <w:rPr>
          <w:b/>
          <w:sz w:val="36"/>
          <w:szCs w:val="28"/>
        </w:rPr>
        <w:t>міждисциплінарні напрями</w:t>
      </w:r>
      <w:r w:rsidR="007E19DB" w:rsidRPr="00690D46">
        <w:rPr>
          <w:b/>
          <w:sz w:val="36"/>
          <w:szCs w:val="28"/>
        </w:rPr>
        <w:t xml:space="preserve"> </w:t>
      </w:r>
      <w:r w:rsidR="004B674A" w:rsidRPr="00690D46">
        <w:rPr>
          <w:b/>
          <w:sz w:val="36"/>
          <w:szCs w:val="28"/>
        </w:rPr>
        <w:t>та стратегії розвитку територіальних громад</w:t>
      </w:r>
      <w:r w:rsidRPr="00690D46">
        <w:rPr>
          <w:b/>
          <w:sz w:val="36"/>
          <w:szCs w:val="28"/>
        </w:rPr>
        <w:t>»</w:t>
      </w:r>
    </w:p>
    <w:p w:rsidR="00936781" w:rsidRPr="00936781" w:rsidRDefault="00936781" w:rsidP="00936781">
      <w:pPr>
        <w:jc w:val="both"/>
        <w:rPr>
          <w:rFonts w:ascii="Times New Roman" w:hAnsi="Times New Roman" w:cs="Times New Roman"/>
          <w:sz w:val="28"/>
          <w:szCs w:val="28"/>
        </w:rPr>
      </w:pPr>
      <w:r w:rsidRPr="00936781">
        <w:rPr>
          <w:rFonts w:ascii="Times New Roman" w:hAnsi="Times New Roman" w:cs="Times New Roman"/>
          <w:sz w:val="28"/>
          <w:szCs w:val="28"/>
        </w:rPr>
        <w:t xml:space="preserve">яка відбудеться 6-7 листопада 2025 року на географічному факультеті Тернопільського національного педагогічного університету імені Володимира Гнатюка (головний корпус). </w:t>
      </w:r>
    </w:p>
    <w:p w:rsidR="001D5E1C" w:rsidRDefault="001D5E1C" w:rsidP="00B330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0E2" w:rsidRPr="00936781" w:rsidRDefault="00B330E2" w:rsidP="00B33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81">
        <w:rPr>
          <w:rFonts w:ascii="Times New Roman" w:hAnsi="Times New Roman" w:cs="Times New Roman"/>
          <w:b/>
          <w:sz w:val="28"/>
          <w:szCs w:val="28"/>
        </w:rPr>
        <w:t>В програмі  конференції:</w:t>
      </w:r>
    </w:p>
    <w:p w:rsidR="00B330E2" w:rsidRDefault="00B330E2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Історія, методологія та персоналії</w:t>
      </w:r>
      <w:r w:rsidR="007E19DB">
        <w:rPr>
          <w:rFonts w:ascii="Times New Roman" w:hAnsi="Times New Roman" w:cs="Times New Roman"/>
          <w:sz w:val="28"/>
          <w:szCs w:val="28"/>
        </w:rPr>
        <w:t xml:space="preserve"> міждисциплінарних </w:t>
      </w:r>
      <w:r w:rsidR="00936781">
        <w:rPr>
          <w:rFonts w:ascii="Times New Roman" w:hAnsi="Times New Roman" w:cs="Times New Roman"/>
          <w:sz w:val="28"/>
          <w:szCs w:val="28"/>
        </w:rPr>
        <w:t>досліджень</w:t>
      </w:r>
      <w:r w:rsidR="007E19DB">
        <w:rPr>
          <w:rFonts w:ascii="Times New Roman" w:hAnsi="Times New Roman" w:cs="Times New Roman"/>
          <w:sz w:val="28"/>
          <w:szCs w:val="28"/>
        </w:rPr>
        <w:t xml:space="preserve"> територіальних громад</w:t>
      </w:r>
      <w:r w:rsidR="00791456">
        <w:rPr>
          <w:rFonts w:ascii="Times New Roman" w:hAnsi="Times New Roman" w:cs="Times New Roman"/>
          <w:sz w:val="28"/>
          <w:szCs w:val="28"/>
        </w:rPr>
        <w:t>.</w:t>
      </w:r>
    </w:p>
    <w:p w:rsidR="00791456" w:rsidRDefault="00791456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Геоекологічні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проблеми терит</w:t>
      </w:r>
      <w:r w:rsidR="00633D1D">
        <w:rPr>
          <w:rFonts w:ascii="Times New Roman" w:hAnsi="Times New Roman" w:cs="Times New Roman"/>
          <w:sz w:val="28"/>
          <w:szCs w:val="28"/>
        </w:rPr>
        <w:t>оріал</w:t>
      </w:r>
      <w:r w:rsidR="0091589C">
        <w:rPr>
          <w:rFonts w:ascii="Times New Roman" w:hAnsi="Times New Roman" w:cs="Times New Roman"/>
          <w:sz w:val="28"/>
          <w:szCs w:val="28"/>
        </w:rPr>
        <w:t xml:space="preserve">ьних громад в міждисциплінарних </w:t>
      </w:r>
      <w:r w:rsidR="00633D1D">
        <w:rPr>
          <w:rFonts w:ascii="Times New Roman" w:hAnsi="Times New Roman" w:cs="Times New Roman"/>
          <w:sz w:val="28"/>
          <w:szCs w:val="28"/>
        </w:rPr>
        <w:t>вимірах.</w:t>
      </w:r>
    </w:p>
    <w:p w:rsidR="00A56E3E" w:rsidRDefault="00A56E3E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Проектування та картографування заповідних та екологічних мереж</w:t>
      </w:r>
      <w:r w:rsidR="003B0B94" w:rsidRPr="003B0B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1456" w:rsidRPr="00791456" w:rsidRDefault="00791456" w:rsidP="00B33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Геоекологічна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освіта і просвітництво: с</w:t>
      </w:r>
      <w:r w:rsidRPr="00791456">
        <w:rPr>
          <w:rFonts w:ascii="Times New Roman" w:hAnsi="Times New Roman" w:cs="Times New Roman"/>
          <w:sz w:val="28"/>
          <w:szCs w:val="28"/>
        </w:rPr>
        <w:t>учасні тренди</w:t>
      </w:r>
      <w:r w:rsidR="003B0B94" w:rsidRPr="003B0B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46713" w:rsidRDefault="00D46713" w:rsidP="00FD4D66">
      <w:pPr>
        <w:jc w:val="center"/>
        <w:rPr>
          <w:rStyle w:val="fontstyle01"/>
          <w:i/>
        </w:rPr>
      </w:pPr>
    </w:p>
    <w:p w:rsidR="00FD4D66" w:rsidRDefault="00FD4D66" w:rsidP="00FD4D66">
      <w:pPr>
        <w:jc w:val="center"/>
        <w:rPr>
          <w:rStyle w:val="fontstyle01"/>
          <w:i/>
        </w:rPr>
      </w:pPr>
      <w:r w:rsidRPr="00FD4D66">
        <w:rPr>
          <w:rStyle w:val="fontstyle01"/>
          <w:i/>
        </w:rPr>
        <w:t>Конференція відбуватиметься в змішаному форматі</w:t>
      </w:r>
    </w:p>
    <w:p w:rsidR="00FD4D66" w:rsidRDefault="00FD4D66" w:rsidP="00FD4D66">
      <w:pPr>
        <w:jc w:val="center"/>
        <w:rPr>
          <w:rStyle w:val="fontstyle01"/>
        </w:rPr>
      </w:pPr>
      <w:r>
        <w:rPr>
          <w:rStyle w:val="fontstyle01"/>
        </w:rPr>
        <w:t>За результатами конференції плануються видання електронного збірника та сертифікату учасника конференції</w:t>
      </w:r>
    </w:p>
    <w:p w:rsidR="00FD4D66" w:rsidRDefault="00FD4D66" w:rsidP="00FD4D66">
      <w:pPr>
        <w:jc w:val="center"/>
        <w:rPr>
          <w:rStyle w:val="fontstyle21"/>
        </w:rPr>
      </w:pPr>
      <w:r>
        <w:rPr>
          <w:rStyle w:val="fontstyle01"/>
        </w:rPr>
        <w:t xml:space="preserve">Надсилати заявку та матеріали доповіді </w:t>
      </w:r>
      <w:r>
        <w:rPr>
          <w:rStyle w:val="fontstyle21"/>
        </w:rPr>
        <w:t xml:space="preserve">на електрону пошту </w:t>
      </w:r>
      <w:proofErr w:type="spellStart"/>
      <w:r>
        <w:rPr>
          <w:rStyle w:val="fontstyle21"/>
          <w:lang w:val="en-US"/>
        </w:rPr>
        <w:t>geoeco</w:t>
      </w:r>
      <w:proofErr w:type="spellEnd"/>
      <w:r>
        <w:rPr>
          <w:rStyle w:val="fontstyle21"/>
        </w:rPr>
        <w:t>@</w:t>
      </w:r>
      <w:proofErr w:type="spellStart"/>
      <w:r>
        <w:rPr>
          <w:rStyle w:val="fontstyle21"/>
          <w:lang w:val="en-US"/>
        </w:rPr>
        <w:t>ukr</w:t>
      </w:r>
      <w:proofErr w:type="spellEnd"/>
      <w:r>
        <w:rPr>
          <w:rStyle w:val="fontstyle21"/>
        </w:rPr>
        <w:t>.</w:t>
      </w:r>
      <w:r>
        <w:rPr>
          <w:rStyle w:val="fontstyle21"/>
          <w:lang w:val="en-US"/>
        </w:rPr>
        <w:t>net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>з підтвердженням отримання оргкомітетом. Формат файлів *.</w:t>
      </w:r>
      <w:proofErr w:type="spellStart"/>
      <w:r>
        <w:rPr>
          <w:rStyle w:val="fontstyle21"/>
        </w:rPr>
        <w:t>doc</w:t>
      </w:r>
      <w:proofErr w:type="spellEnd"/>
      <w:r>
        <w:rPr>
          <w:rStyle w:val="fontstyle21"/>
        </w:rPr>
        <w:t>. Назва файлу –</w:t>
      </w:r>
      <w:r>
        <w:rPr>
          <w:rFonts w:ascii="Cambria" w:hAnsi="Cambria"/>
          <w:color w:val="000000"/>
        </w:rPr>
        <w:br/>
      </w:r>
      <w:r>
        <w:rPr>
          <w:rStyle w:val="fontstyle21"/>
        </w:rPr>
        <w:t xml:space="preserve">прізвище першого автора латиницею (наприклад, </w:t>
      </w:r>
      <w:r>
        <w:rPr>
          <w:rStyle w:val="fontstyle01"/>
        </w:rPr>
        <w:t>Kuzmenko.doc</w:t>
      </w:r>
      <w:r>
        <w:rPr>
          <w:rStyle w:val="fontstyle21"/>
        </w:rPr>
        <w:t>).</w:t>
      </w:r>
      <w:r>
        <w:rPr>
          <w:rFonts w:ascii="Cambria" w:hAnsi="Cambria"/>
          <w:color w:val="000000"/>
        </w:rPr>
        <w:br/>
      </w:r>
      <w:r>
        <w:rPr>
          <w:rStyle w:val="fontstyle31"/>
        </w:rPr>
        <w:t xml:space="preserve">• </w:t>
      </w:r>
      <w:r>
        <w:rPr>
          <w:rStyle w:val="fontstyle01"/>
        </w:rPr>
        <w:t xml:space="preserve">На цю ж електронну адресу </w:t>
      </w:r>
      <w:proofErr w:type="spellStart"/>
      <w:r>
        <w:rPr>
          <w:rStyle w:val="fontstyle21"/>
          <w:lang w:val="en-US"/>
        </w:rPr>
        <w:t>geoeco</w:t>
      </w:r>
      <w:proofErr w:type="spellEnd"/>
      <w:r>
        <w:rPr>
          <w:rStyle w:val="fontstyle21"/>
        </w:rPr>
        <w:t>@</w:t>
      </w:r>
      <w:proofErr w:type="spellStart"/>
      <w:r>
        <w:rPr>
          <w:rStyle w:val="fontstyle21"/>
          <w:lang w:val="en-US"/>
        </w:rPr>
        <w:t>ukr</w:t>
      </w:r>
      <w:proofErr w:type="spellEnd"/>
      <w:r>
        <w:rPr>
          <w:rStyle w:val="fontstyle21"/>
        </w:rPr>
        <w:t>.</w:t>
      </w:r>
      <w:r>
        <w:rPr>
          <w:rStyle w:val="fontstyle21"/>
          <w:lang w:val="en-US"/>
        </w:rPr>
        <w:t>net</w:t>
      </w:r>
      <w:r>
        <w:rPr>
          <w:rStyle w:val="fontstyle21"/>
        </w:rPr>
        <w:t>.</w:t>
      </w:r>
      <w:proofErr w:type="spellStart"/>
      <w:r>
        <w:rPr>
          <w:rStyle w:val="fontstyle21"/>
        </w:rPr>
        <w:t>com</w:t>
      </w:r>
      <w:proofErr w:type="spellEnd"/>
      <w:r>
        <w:rPr>
          <w:rStyle w:val="fontstyle21"/>
        </w:rPr>
        <w:t xml:space="preserve"> надсилати </w:t>
      </w:r>
      <w:proofErr w:type="spellStart"/>
      <w:r>
        <w:rPr>
          <w:rStyle w:val="fontstyle21"/>
        </w:rPr>
        <w:t>відскановану</w:t>
      </w:r>
      <w:proofErr w:type="spellEnd"/>
      <w:r>
        <w:rPr>
          <w:rFonts w:ascii="Cambria" w:hAnsi="Cambria"/>
          <w:color w:val="000000"/>
        </w:rPr>
        <w:br/>
      </w:r>
      <w:r>
        <w:rPr>
          <w:rStyle w:val="fontstyle21"/>
        </w:rPr>
        <w:t>квитанцію (або її фотокопію) про оплату</w:t>
      </w:r>
    </w:p>
    <w:p w:rsidR="00976843" w:rsidRDefault="00976843" w:rsidP="00BA1D94">
      <w:pPr>
        <w:jc w:val="center"/>
        <w:rPr>
          <w:rStyle w:val="fontstyle01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1619BE6" wp14:editId="18A66D4C">
            <wp:extent cx="6120765" cy="765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507"/>
                    <a:stretch/>
                  </pic:blipFill>
                  <pic:spPr bwMode="auto">
                    <a:xfrm>
                      <a:off x="0" y="0"/>
                      <a:ext cx="6120765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713" w:rsidRDefault="00FD4D66" w:rsidP="00BA1D94">
      <w:pPr>
        <w:jc w:val="center"/>
        <w:rPr>
          <w:rStyle w:val="fontstyle01"/>
        </w:rPr>
      </w:pPr>
      <w:r>
        <w:rPr>
          <w:rStyle w:val="fontstyle01"/>
        </w:rPr>
        <w:t>Вимоги до оформлення матеріалів доповіді:</w:t>
      </w:r>
    </w:p>
    <w:p w:rsidR="00FD4D66" w:rsidRDefault="00FD4D66" w:rsidP="00D46713">
      <w:pPr>
        <w:ind w:firstLine="567"/>
        <w:jc w:val="both"/>
        <w:rPr>
          <w:rStyle w:val="fontstyle31"/>
        </w:rPr>
      </w:pPr>
      <w:r>
        <w:rPr>
          <w:rStyle w:val="fontstyle21"/>
        </w:rPr>
        <w:t xml:space="preserve">Обсяг </w:t>
      </w:r>
      <w:r>
        <w:rPr>
          <w:rStyle w:val="fontstyle31"/>
        </w:rPr>
        <w:t xml:space="preserve">– до </w:t>
      </w:r>
      <w:r>
        <w:rPr>
          <w:rStyle w:val="fontstyle31"/>
          <w:lang w:val="en-US"/>
        </w:rPr>
        <w:t>5</w:t>
      </w:r>
      <w:r>
        <w:rPr>
          <w:rStyle w:val="fontstyle31"/>
        </w:rPr>
        <w:t xml:space="preserve"> повних</w:t>
      </w:r>
      <w:r>
        <w:rPr>
          <w:rStyle w:val="fontstyle31"/>
          <w:lang w:val="en-US"/>
        </w:rPr>
        <w:t xml:space="preserve"> </w:t>
      </w:r>
      <w:r>
        <w:rPr>
          <w:rStyle w:val="fontstyle31"/>
        </w:rPr>
        <w:t xml:space="preserve">сторінок. Редактор Microsoft Word </w:t>
      </w:r>
      <w:proofErr w:type="spellStart"/>
      <w:r>
        <w:rPr>
          <w:rStyle w:val="fontstyle31"/>
        </w:rPr>
        <w:t>for</w:t>
      </w:r>
      <w:proofErr w:type="spellEnd"/>
      <w:r>
        <w:rPr>
          <w:rStyle w:val="fontstyle31"/>
        </w:rPr>
        <w:t xml:space="preserve"> Windows, шрифт</w:t>
      </w:r>
      <w:r w:rsidR="00D46713">
        <w:rPr>
          <w:rStyle w:val="fontstyle31"/>
        </w:rPr>
        <w:t xml:space="preserve"> </w:t>
      </w:r>
      <w:proofErr w:type="spellStart"/>
      <w:r>
        <w:rPr>
          <w:rStyle w:val="fontstyle31"/>
        </w:rPr>
        <w:t>Times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New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Roman</w:t>
      </w:r>
      <w:proofErr w:type="spellEnd"/>
      <w:r>
        <w:rPr>
          <w:rStyle w:val="fontstyle31"/>
        </w:rPr>
        <w:t>, розмір 14 пт, формат А4, орієнтація книжкова. Всі поля по 2 см, абзац 1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см, міжрядковий інтервал 1. Пропоновані до друку матеріали не повинні бути раніше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опубліковані або на даний час представлені для публікації в інших виданнях.</w:t>
      </w:r>
      <w:r w:rsidR="00D46713">
        <w:rPr>
          <w:rStyle w:val="fontstyle31"/>
        </w:rPr>
        <w:t xml:space="preserve"> </w:t>
      </w:r>
      <w:r>
        <w:rPr>
          <w:rStyle w:val="fontstyle21"/>
        </w:rPr>
        <w:t>Розміщення на сторінці</w:t>
      </w:r>
      <w:r>
        <w:rPr>
          <w:rStyle w:val="fontstyle31"/>
        </w:rPr>
        <w:t>: назва доповіді великими літерами напівжирним шрифтом,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вирівнювання – від центру, через рядок – ініціали та прізвище автора (авторів) напівжирним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шрифтом, курсив, вирівнювання від центру, під ними – електронна адреса автора (авторів),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курсив, вирівнювання від центру. У наступному рядку – повна назва організації, місто,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країна курсивом. Через рядок з відступу розміщується анотація (до 500 знаків), нижче –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ключові слова (до 5 одиниць). Назву, прізвища авторів/, анотацію та ключові слова подаються англійською мовою.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Через рядок з відступу розміщується текст доповіді. Посилання на використані джерела слід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подавати у квадратних дужках [1; 5]. Під текстом (через рядок) з відступу друкується список</w:t>
      </w:r>
      <w:r w:rsidR="00D46713">
        <w:rPr>
          <w:rStyle w:val="fontstyle31"/>
        </w:rPr>
        <w:t xml:space="preserve"> </w:t>
      </w:r>
      <w:r>
        <w:rPr>
          <w:rStyle w:val="fontstyle31"/>
        </w:rPr>
        <w:t>використаних джерел (розмір 12 пт</w:t>
      </w:r>
      <w:r w:rsidR="00D46713">
        <w:rPr>
          <w:rStyle w:val="fontstyle31"/>
        </w:rPr>
        <w:t>, міжрядковий ін</w:t>
      </w:r>
      <w:r>
        <w:rPr>
          <w:rStyle w:val="fontstyle31"/>
        </w:rPr>
        <w:t>тервал – 1.).</w:t>
      </w:r>
    </w:p>
    <w:p w:rsidR="00D46713" w:rsidRDefault="00BA1D94" w:rsidP="00BA1D94">
      <w:pPr>
        <w:jc w:val="center"/>
        <w:rPr>
          <w:rStyle w:val="fontstyle31"/>
        </w:rPr>
      </w:pPr>
      <w:r>
        <w:rPr>
          <w:rStyle w:val="fontstyle01"/>
        </w:rPr>
        <w:t>Матеріали приймаються до 15 жовтня 2025 року.</w:t>
      </w:r>
    </w:p>
    <w:p w:rsidR="00D46713" w:rsidRPr="00936781" w:rsidRDefault="00C14805" w:rsidP="00D467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Очна участь ‒ 5</w:t>
      </w:r>
      <w:r w:rsidR="00D46713">
        <w:rPr>
          <w:rStyle w:val="fontstyle01"/>
        </w:rPr>
        <w:t xml:space="preserve">00 грн. </w:t>
      </w:r>
      <w:r w:rsidR="00D46713" w:rsidRPr="00936781">
        <w:rPr>
          <w:rStyle w:val="fontstyle21"/>
          <w:rFonts w:ascii="Times New Roman" w:hAnsi="Times New Roman" w:cs="Times New Roman"/>
          <w:color w:val="auto"/>
        </w:rPr>
        <w:t>У вартість включено публікація тез у</w:t>
      </w:r>
      <w:r w:rsidR="00D46713" w:rsidRPr="00936781">
        <w:rPr>
          <w:rFonts w:ascii="Times New Roman" w:hAnsi="Times New Roman" w:cs="Times New Roman"/>
          <w:sz w:val="24"/>
          <w:szCs w:val="24"/>
        </w:rPr>
        <w:br/>
      </w:r>
      <w:r w:rsidR="00D46713" w:rsidRPr="00936781">
        <w:rPr>
          <w:rStyle w:val="fontstyle21"/>
          <w:rFonts w:ascii="Times New Roman" w:hAnsi="Times New Roman" w:cs="Times New Roman"/>
          <w:color w:val="auto"/>
        </w:rPr>
        <w:t>електронному виданні, сертифікат учасника, кава-брейк</w:t>
      </w:r>
      <w:r w:rsidRPr="00936781">
        <w:rPr>
          <w:rStyle w:val="fontstyle21"/>
          <w:rFonts w:ascii="Times New Roman" w:hAnsi="Times New Roman" w:cs="Times New Roman"/>
          <w:color w:val="auto"/>
        </w:rPr>
        <w:t>, обідній фуршет</w:t>
      </w:r>
      <w:r w:rsidR="00D46713" w:rsidRPr="00936781">
        <w:rPr>
          <w:rStyle w:val="fontstyle21"/>
          <w:rFonts w:ascii="Times New Roman" w:hAnsi="Times New Roman" w:cs="Times New Roman"/>
          <w:color w:val="auto"/>
        </w:rPr>
        <w:t xml:space="preserve"> та</w:t>
      </w:r>
      <w:r w:rsidR="00D46713" w:rsidRPr="00936781">
        <w:rPr>
          <w:rFonts w:ascii="Times New Roman" w:hAnsi="Times New Roman" w:cs="Times New Roman"/>
          <w:sz w:val="24"/>
          <w:szCs w:val="24"/>
        </w:rPr>
        <w:br/>
        <w:t>програму конференції</w:t>
      </w:r>
      <w:r w:rsidR="003B0B94" w:rsidRPr="00936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13" w:rsidRDefault="00D46713" w:rsidP="00D46713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EA277A">
        <w:rPr>
          <w:rStyle w:val="fontstyle01"/>
          <w:rFonts w:ascii="Times New Roman" w:hAnsi="Times New Roman" w:cs="Times New Roman"/>
        </w:rPr>
        <w:t xml:space="preserve">Заочна участь ‒ 200 грн. </w:t>
      </w:r>
      <w:r w:rsidRPr="00EA277A">
        <w:rPr>
          <w:rStyle w:val="fontstyle21"/>
          <w:rFonts w:ascii="Times New Roman" w:hAnsi="Times New Roman" w:cs="Times New Roman"/>
          <w:sz w:val="28"/>
          <w:szCs w:val="28"/>
        </w:rPr>
        <w:t>У вартість включено публікація тез у</w:t>
      </w:r>
      <w:r w:rsidRPr="00EA27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277A">
        <w:rPr>
          <w:rStyle w:val="fontstyle21"/>
          <w:rFonts w:ascii="Times New Roman" w:hAnsi="Times New Roman" w:cs="Times New Roman"/>
          <w:sz w:val="28"/>
          <w:szCs w:val="28"/>
        </w:rPr>
        <w:t>електронному збірнику доповідей та електронний Сертифікат учасника.</w:t>
      </w:r>
    </w:p>
    <w:p w:rsidR="00EA277A" w:rsidRPr="00EA277A" w:rsidRDefault="00EA277A" w:rsidP="00D46713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713" w:rsidRPr="00936781" w:rsidRDefault="00D46713" w:rsidP="009367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</w:pPr>
      <w:proofErr w:type="spellStart"/>
      <w:r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>Оргвнесок</w:t>
      </w:r>
      <w:proofErr w:type="spellEnd"/>
      <w:r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слід надсилати на картку ПриватБанку з призначенням</w:t>
      </w:r>
      <w:r w:rsidR="00EA277A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</w:t>
      </w:r>
      <w:r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>платежу «конференція»</w:t>
      </w:r>
      <w:r w:rsidR="001D5E1C"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–</w:t>
      </w:r>
      <w:r w:rsidR="00936781" w:rsidRPr="00936781">
        <w:rPr>
          <w:rFonts w:ascii="Times New Roman" w:eastAsia="Times New Roman" w:hAnsi="Times New Roman" w:cs="Times New Roman"/>
          <w:color w:val="275317"/>
          <w:sz w:val="28"/>
          <w:szCs w:val="28"/>
          <w:lang w:eastAsia="ru-RU"/>
        </w:rPr>
        <w:t xml:space="preserve"> </w:t>
      </w:r>
      <w:r w:rsidR="00936781" w:rsidRPr="00936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5168 7451 0159 3454 </w:t>
      </w:r>
      <w:r w:rsidR="00936781" w:rsidRPr="009367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Царику Любомиру Петровичу</w:t>
      </w:r>
    </w:p>
    <w:p w:rsidR="00D46713" w:rsidRDefault="00D46713" w:rsidP="00D46713">
      <w:pPr>
        <w:pStyle w:val="a3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</w:pPr>
    </w:p>
    <w:p w:rsidR="00D46713" w:rsidRDefault="00D46713" w:rsidP="00D46713">
      <w:pPr>
        <w:pStyle w:val="a3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</w:pPr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 xml:space="preserve">Форма заявки </w:t>
      </w:r>
      <w:proofErr w:type="spellStart"/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>учасника</w:t>
      </w:r>
      <w:proofErr w:type="spellEnd"/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67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ru-RU" w:eastAsia="ru-RU"/>
        </w:rPr>
        <w:t>конференції</w:t>
      </w:r>
      <w:proofErr w:type="spell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15"/>
        <w:gridCol w:w="4394"/>
      </w:tblGrid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ПІП</w:t>
            </w:r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організація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посада</w:t>
            </w:r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науковий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ступінь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вчене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звання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статті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  <w:vAlign w:val="center"/>
          </w:tcPr>
          <w:p w:rsidR="00D46713" w:rsidRPr="00D46713" w:rsidRDefault="00D46713" w:rsidP="00D467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поштова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адреса, e-</w:t>
            </w: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mail</w:t>
            </w:r>
            <w:proofErr w:type="spellEnd"/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46713" w:rsidTr="00D46713">
        <w:tc>
          <w:tcPr>
            <w:tcW w:w="4515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мобільний</w:t>
            </w:r>
            <w:proofErr w:type="spellEnd"/>
            <w:r w:rsidRPr="00D4671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телефон</w:t>
            </w:r>
          </w:p>
        </w:tc>
        <w:tc>
          <w:tcPr>
            <w:tcW w:w="4394" w:type="dxa"/>
          </w:tcPr>
          <w:p w:rsidR="00D46713" w:rsidRDefault="00D46713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A277A" w:rsidTr="00D46713">
        <w:tc>
          <w:tcPr>
            <w:tcW w:w="4515" w:type="dxa"/>
          </w:tcPr>
          <w:p w:rsidR="00EA277A" w:rsidRPr="00D46713" w:rsidRDefault="00EA277A" w:rsidP="00D46713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чна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дистанційна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 xml:space="preserve"> форма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  <w:t>участі</w:t>
            </w:r>
            <w:proofErr w:type="spellEnd"/>
          </w:p>
        </w:tc>
        <w:tc>
          <w:tcPr>
            <w:tcW w:w="4394" w:type="dxa"/>
          </w:tcPr>
          <w:p w:rsidR="00EA277A" w:rsidRDefault="00EA277A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A277A" w:rsidTr="00D46713">
        <w:tc>
          <w:tcPr>
            <w:tcW w:w="4515" w:type="dxa"/>
          </w:tcPr>
          <w:p w:rsidR="00EA277A" w:rsidRDefault="00EA277A" w:rsidP="00D46713">
            <w:pPr>
              <w:pStyle w:val="a3"/>
              <w:ind w:left="0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val="ru-RU" w:eastAsia="ru-RU"/>
              </w:rPr>
              <w:t xml:space="preserve">Потреба у </w:t>
            </w:r>
            <w:proofErr w:type="spellStart"/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szCs w:val="28"/>
                <w:lang w:val="ru-RU" w:eastAsia="ru-RU"/>
              </w:rPr>
              <w:t>житлі</w:t>
            </w:r>
            <w:proofErr w:type="spellEnd"/>
          </w:p>
        </w:tc>
        <w:tc>
          <w:tcPr>
            <w:tcW w:w="4394" w:type="dxa"/>
          </w:tcPr>
          <w:p w:rsidR="00EA277A" w:rsidRDefault="00EA277A" w:rsidP="00D46713">
            <w:pPr>
              <w:pStyle w:val="a3"/>
              <w:ind w:left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D46713" w:rsidRDefault="00D46713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1D94" w:rsidRDefault="00D46713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01"/>
        </w:rPr>
        <w:t>Контактна інформація:</w:t>
      </w:r>
      <w:r>
        <w:rPr>
          <w:rFonts w:ascii="TimesNewRomanPS-BoldMT" w:hAnsi="TimesNewRomanPS-BoldMT"/>
          <w:b/>
          <w:bCs/>
          <w:color w:val="275317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геоекології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та гідрології: </w:t>
      </w:r>
    </w:p>
    <w:p w:rsidR="00D46713" w:rsidRDefault="00D46713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096</w:t>
      </w:r>
      <w:r w:rsidR="00BA1D94">
        <w:rPr>
          <w:rFonts w:ascii="Times New Roman" w:hAnsi="Times New Roman" w:cs="Times New Roman"/>
          <w:i/>
          <w:sz w:val="28"/>
          <w:szCs w:val="28"/>
        </w:rPr>
        <w:t> 500 44 27 – завідувач, Царик Любомир Петрович,</w:t>
      </w:r>
    </w:p>
    <w:p w:rsidR="00BA1D94" w:rsidRPr="00FD4D66" w:rsidRDefault="00BA1D94" w:rsidP="00D467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097 409 66 17 – секретар,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Тетюк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Тетяна Степанівна</w:t>
      </w:r>
    </w:p>
    <w:sectPr w:rsidR="00BA1D94" w:rsidRPr="00FD4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84E"/>
    <w:multiLevelType w:val="hybridMultilevel"/>
    <w:tmpl w:val="14E62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0C5C"/>
    <w:multiLevelType w:val="hybridMultilevel"/>
    <w:tmpl w:val="C1C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AB"/>
    <w:rsid w:val="000B2B5A"/>
    <w:rsid w:val="00181811"/>
    <w:rsid w:val="00192A0D"/>
    <w:rsid w:val="001D5E1C"/>
    <w:rsid w:val="002A63F9"/>
    <w:rsid w:val="003622A0"/>
    <w:rsid w:val="003B0B94"/>
    <w:rsid w:val="004B674A"/>
    <w:rsid w:val="005227AB"/>
    <w:rsid w:val="00633D1D"/>
    <w:rsid w:val="00690D46"/>
    <w:rsid w:val="00791456"/>
    <w:rsid w:val="007E19DB"/>
    <w:rsid w:val="0091589C"/>
    <w:rsid w:val="00936781"/>
    <w:rsid w:val="00976843"/>
    <w:rsid w:val="00A56E3E"/>
    <w:rsid w:val="00B21F79"/>
    <w:rsid w:val="00B330E2"/>
    <w:rsid w:val="00BA1D94"/>
    <w:rsid w:val="00C14805"/>
    <w:rsid w:val="00C476E6"/>
    <w:rsid w:val="00C93889"/>
    <w:rsid w:val="00D46713"/>
    <w:rsid w:val="00D72667"/>
    <w:rsid w:val="00EA0B3B"/>
    <w:rsid w:val="00EA277A"/>
    <w:rsid w:val="00FB1A04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2287"/>
  <w15:chartTrackingRefBased/>
  <w15:docId w15:val="{00E23B3F-6A86-45AB-98A7-C243583C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0E2"/>
    <w:pPr>
      <w:ind w:left="720"/>
      <w:contextualSpacing/>
    </w:pPr>
  </w:style>
  <w:style w:type="character" w:customStyle="1" w:styleId="fontstyle01">
    <w:name w:val="fontstyle01"/>
    <w:basedOn w:val="a0"/>
    <w:rsid w:val="00C9388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4D6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D4D6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D4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 Windows</cp:lastModifiedBy>
  <cp:revision>6</cp:revision>
  <dcterms:created xsi:type="dcterms:W3CDTF">2025-09-01T20:12:00Z</dcterms:created>
  <dcterms:modified xsi:type="dcterms:W3CDTF">2025-09-02T10:51:00Z</dcterms:modified>
</cp:coreProperties>
</file>