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6E" w:rsidRPr="00030DF7" w:rsidRDefault="00362040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1;visibility:visible">
            <v:imagedata r:id="rId5" o:title=""/>
          </v:shape>
        </w:pict>
      </w:r>
      <w:r w:rsidR="00494E6E" w:rsidRPr="00030DF7">
        <w:rPr>
          <w:b/>
          <w:sz w:val="28"/>
          <w:szCs w:val="28"/>
        </w:rPr>
        <w:t>СИЛАБУС НАВЧАЛЬНОЇ ДИСЦИПЛІНИ</w:t>
      </w:r>
    </w:p>
    <w:p w:rsidR="00494E6E" w:rsidRPr="00030DF7" w:rsidRDefault="00494E6E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ЕЛЕКТРОННИЙ ДОКУМЕНТООБІГ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94E6E" w:rsidRPr="005514AC" w:rsidRDefault="00494E6E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6204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</w:t>
      </w:r>
      <w:r w:rsidR="00362040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bookmarkStart w:id="0" w:name="_GoBack"/>
      <w:bookmarkEnd w:id="0"/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657"/>
      </w:tblGrid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804478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Бонарев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494E6E" w:rsidRPr="00613C0F" w:rsidRDefault="0036797F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5F7E0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https://accounting.chnu.edu.ua/pro-nas/kolektyv/bonarev-volodymyr-valeriiovych/</w:t>
              </w:r>
            </w:hyperlink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804478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</w:tcPr>
          <w:p w:rsidR="00494E6E" w:rsidRPr="00613C0F" w:rsidRDefault="00362040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94E6E" w:rsidRPr="00613C0F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494E6E" w:rsidRPr="00804478" w:rsidTr="00804478">
        <w:tc>
          <w:tcPr>
            <w:tcW w:w="2864" w:type="dxa"/>
          </w:tcPr>
          <w:p w:rsidR="00494E6E" w:rsidRPr="00A043B3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A043B3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494E6E" w:rsidRPr="00A043B3" w:rsidRDefault="00494E6E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6E" w:rsidRPr="00804478" w:rsidTr="00804478">
        <w:tc>
          <w:tcPr>
            <w:tcW w:w="2864" w:type="dxa"/>
          </w:tcPr>
          <w:p w:rsidR="00494E6E" w:rsidRPr="00804478" w:rsidRDefault="00494E6E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494E6E" w:rsidRPr="00804478" w:rsidRDefault="00494E6E" w:rsidP="0036797F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вівторок</w:t>
            </w:r>
            <w:proofErr w:type="spellEnd"/>
            <w:r w:rsidRPr="00804478">
              <w:rPr>
                <w:bCs/>
                <w:sz w:val="28"/>
                <w:szCs w:val="28"/>
              </w:rPr>
              <w:t xml:space="preserve"> з 1</w:t>
            </w:r>
            <w:r w:rsidR="0036797F">
              <w:rPr>
                <w:bCs/>
                <w:sz w:val="28"/>
                <w:szCs w:val="28"/>
              </w:rPr>
              <w:t>3</w:t>
            </w:r>
            <w:r w:rsidRPr="00804478">
              <w:rPr>
                <w:bCs/>
                <w:sz w:val="28"/>
                <w:szCs w:val="28"/>
              </w:rPr>
              <w:t xml:space="preserve">.00 до </w:t>
            </w:r>
            <w:r>
              <w:rPr>
                <w:bCs/>
                <w:sz w:val="28"/>
                <w:szCs w:val="28"/>
              </w:rPr>
              <w:t>1</w:t>
            </w:r>
            <w:r w:rsidR="0036797F">
              <w:rPr>
                <w:bCs/>
                <w:sz w:val="28"/>
                <w:szCs w:val="28"/>
              </w:rPr>
              <w:t>4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494E6E" w:rsidRPr="005514AC" w:rsidRDefault="00494E6E" w:rsidP="007662FC">
      <w:pPr>
        <w:pStyle w:val="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494E6E" w:rsidRPr="00A01EF8" w:rsidRDefault="00494E6E" w:rsidP="00A01E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F8">
        <w:rPr>
          <w:rFonts w:ascii="Times New Roman" w:hAnsi="Times New Roman" w:cs="Times New Roman"/>
          <w:sz w:val="28"/>
          <w:szCs w:val="28"/>
        </w:rPr>
        <w:t>Бухгалтерський облік є складником управління економічними процесами та об’єктами. Сутністю обліку є фіксація їхнього стану і параметрів, збір та накопичення відомостей про економічні об’єкти і процеси, їхнє забезпечення в облікових відомостях.</w:t>
      </w:r>
    </w:p>
    <w:p w:rsidR="00494E6E" w:rsidRPr="00E94625" w:rsidRDefault="00494E6E" w:rsidP="0073708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F8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>
        <w:rPr>
          <w:rFonts w:ascii="Times New Roman" w:hAnsi="Times New Roman" w:cs="Times New Roman"/>
          <w:sz w:val="28"/>
          <w:szCs w:val="28"/>
        </w:rPr>
        <w:t>Електронний д</w:t>
      </w:r>
      <w:r w:rsidRPr="00A01EF8">
        <w:rPr>
          <w:rFonts w:ascii="Times New Roman" w:hAnsi="Times New Roman" w:cs="Times New Roman"/>
          <w:sz w:val="28"/>
          <w:szCs w:val="28"/>
        </w:rPr>
        <w:t xml:space="preserve">окументообіг»: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теорет</w:t>
      </w:r>
      <w:r>
        <w:rPr>
          <w:rFonts w:ascii="Times New Roman" w:hAnsi="Times New Roman" w:cs="Times New Roman"/>
          <w:sz w:val="28"/>
          <w:szCs w:val="28"/>
        </w:rPr>
        <w:t xml:space="preserve">ичних </w:t>
      </w:r>
      <w:r w:rsidRPr="00A01EF8">
        <w:rPr>
          <w:rFonts w:ascii="Times New Roman" w:hAnsi="Times New Roman" w:cs="Times New Roman"/>
          <w:sz w:val="28"/>
          <w:szCs w:val="28"/>
        </w:rPr>
        <w:t xml:space="preserve">засад та практичних навичок з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</w:t>
      </w:r>
      <w:r w:rsidRPr="00A01EF8">
        <w:rPr>
          <w:rFonts w:ascii="Times New Roman" w:hAnsi="Times New Roman" w:cs="Times New Roman"/>
          <w:sz w:val="28"/>
          <w:szCs w:val="28"/>
        </w:rPr>
        <w:t>документообігу,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25">
        <w:rPr>
          <w:rFonts w:ascii="Times New Roman" w:hAnsi="Times New Roman" w:cs="Times New Roman"/>
          <w:sz w:val="28"/>
          <w:szCs w:val="28"/>
        </w:rPr>
        <w:t>а також виконання здобувачем освітнього процесу своїх професійних обов’язків.</w:t>
      </w:r>
    </w:p>
    <w:p w:rsidR="00494E6E" w:rsidRPr="00A01EF8" w:rsidRDefault="00494E6E" w:rsidP="00E41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494E6E" w:rsidRPr="00097882" w:rsidRDefault="00494E6E" w:rsidP="00E413A1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494E6E" w:rsidRDefault="00494E6E" w:rsidP="00E413A1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12"/>
      </w:tblGrid>
      <w:tr w:rsidR="00494E6E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494E6E" w:rsidRPr="00804478" w:rsidRDefault="00494E6E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ТЕОРЕТИЧНІ ЗАСАДИ ДОКУМЕНТООБІГУ ТА ЕЛЕКТРОННОГО ДОКУМЕНТООБІГУ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3A1">
              <w:rPr>
                <w:sz w:val="28"/>
                <w:szCs w:val="28"/>
              </w:rPr>
              <w:t>Документальне забезпечення записів у бухгалтерському обліку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</w:tcPr>
          <w:p w:rsidR="00494E6E" w:rsidRPr="00E413A1" w:rsidRDefault="00494E6E" w:rsidP="009C2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Документування і документообіг в організації</w:t>
            </w:r>
          </w:p>
        </w:tc>
      </w:tr>
      <w:tr w:rsidR="00494E6E" w:rsidRPr="00804478" w:rsidTr="00F15CED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</w:tcPr>
          <w:p w:rsidR="00494E6E" w:rsidRPr="00E413A1" w:rsidRDefault="00494E6E" w:rsidP="009C2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Сутність електронного документообігу</w:t>
            </w:r>
          </w:p>
        </w:tc>
      </w:tr>
      <w:tr w:rsidR="00494E6E" w:rsidRPr="00804478" w:rsidTr="007944C2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Технології електронного документообігу</w:t>
            </w:r>
          </w:p>
        </w:tc>
      </w:tr>
      <w:tr w:rsidR="00494E6E" w:rsidRPr="00804478" w:rsidTr="007944C2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автоматизації документообігу</w:t>
            </w:r>
          </w:p>
        </w:tc>
      </w:tr>
      <w:tr w:rsidR="00494E6E" w:rsidRPr="00804478" w:rsidTr="00E413A1">
        <w:trPr>
          <w:cantSplit/>
          <w:trHeight w:val="198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494E6E" w:rsidRPr="00E413A1" w:rsidRDefault="00494E6E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ЕЛЕКТРОННИЙ 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ДОКУМЕНТООБІГ ОБ’ЄКТІВ ОБЛІКУ 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801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обміну електронними документами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грошових коштів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запасів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розрахункових операцій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оплати праці</w:t>
            </w:r>
          </w:p>
        </w:tc>
      </w:tr>
      <w:tr w:rsidR="00494E6E" w:rsidRPr="00804478" w:rsidTr="004876FB">
        <w:tc>
          <w:tcPr>
            <w:tcW w:w="1199" w:type="pct"/>
          </w:tcPr>
          <w:p w:rsidR="00494E6E" w:rsidRPr="00E413A1" w:rsidRDefault="00494E6E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01" w:type="pct"/>
          </w:tcPr>
          <w:p w:rsidR="00494E6E" w:rsidRPr="00E413A1" w:rsidRDefault="00494E6E" w:rsidP="0051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</w:t>
            </w:r>
            <w:r w:rsidRPr="00E413A1">
              <w:rPr>
                <w:rFonts w:ascii="Times New Roman" w:hAnsi="Times New Roman" w:cs="Times New Roman"/>
                <w:sz w:val="28"/>
                <w:szCs w:val="28"/>
              </w:rPr>
              <w:t>окументообіг обліку власного капіталу, доходів та витрат діяльності підприємства</w:t>
            </w:r>
          </w:p>
        </w:tc>
      </w:tr>
    </w:tbl>
    <w:p w:rsidR="00494E6E" w:rsidRDefault="00494E6E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494E6E" w:rsidRPr="00097882" w:rsidRDefault="00494E6E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1"/>
    <w:p w:rsidR="00494E6E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494E6E" w:rsidRPr="00EB3310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494E6E" w:rsidRPr="00097882" w:rsidRDefault="00494E6E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494E6E" w:rsidRPr="00E10037" w:rsidRDefault="00494E6E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494E6E" w:rsidRDefault="00494E6E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494E6E" w:rsidRDefault="00494E6E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494E6E" w:rsidRPr="00DA68D4" w:rsidRDefault="00494E6E" w:rsidP="007662FC">
      <w:pPr>
        <w:pStyle w:val="a3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494E6E" w:rsidRPr="00B76FC8" w:rsidRDefault="00494E6E" w:rsidP="007662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94E6E" w:rsidRDefault="00494E6E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494E6E" w:rsidRPr="005667A0" w:rsidRDefault="00494E6E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494E6E" w:rsidRPr="005667A0" w:rsidRDefault="00494E6E" w:rsidP="0059620B">
      <w:pPr>
        <w:pStyle w:val="a5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494E6E" w:rsidRPr="005667A0" w:rsidRDefault="00494E6E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/>
          <w:spacing w:val="-4"/>
          <w:szCs w:val="28"/>
          <w:lang w:val="uk-UA"/>
        </w:rPr>
        <w:t>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494E6E" w:rsidRPr="005667A0" w:rsidRDefault="00494E6E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494E6E" w:rsidRDefault="00494E6E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Default="00494E6E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Pr="007662FC" w:rsidRDefault="00494E6E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494E6E" w:rsidRPr="005667A0" w:rsidRDefault="00494E6E" w:rsidP="007662FC">
      <w:pPr>
        <w:pStyle w:val="a5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lastRenderedPageBreak/>
        <w:t>ІНФОРМАЦІЙНІ РЕСУРСИ</w:t>
      </w:r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https://mof.gov.ua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https://nau.kiev.ua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a4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a4"/>
            <w:rFonts w:ascii="Times New Roman" w:hAnsi="Times New Roman"/>
            <w:sz w:val="28"/>
            <w:szCs w:val="28"/>
          </w:rPr>
          <w:t>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www.me.gov.ua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www.nbuv.gov.ua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http://www.ukrstat.gov.ua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494E6E" w:rsidRPr="0059620B" w:rsidRDefault="00494E6E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59620B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494E6E" w:rsidRPr="00EB3310" w:rsidRDefault="00494E6E" w:rsidP="007662FC">
      <w:pPr>
        <w:pStyle w:val="a5"/>
        <w:tabs>
          <w:tab w:val="left" w:pos="0"/>
        </w:tabs>
        <w:ind w:left="0"/>
        <w:jc w:val="center"/>
        <w:rPr>
          <w:i/>
          <w:color w:val="0070C0"/>
          <w:kern w:val="24"/>
          <w:szCs w:val="28"/>
          <w:lang w:val="uk-UA"/>
        </w:rPr>
      </w:pPr>
    </w:p>
    <w:p w:rsidR="00494E6E" w:rsidRPr="00867A08" w:rsidRDefault="00494E6E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Електронний документообіг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36797F" w:rsidRPr="00AC1556" w:rsidRDefault="0036797F" w:rsidP="0036797F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494E6E" w:rsidRPr="00844DBF" w:rsidRDefault="00494E6E" w:rsidP="007662FC">
      <w:pPr>
        <w:pStyle w:val="a3"/>
        <w:spacing w:before="0" w:beforeAutospacing="0" w:after="0" w:afterAutospacing="0"/>
        <w:rPr>
          <w:sz w:val="20"/>
        </w:rPr>
      </w:pPr>
    </w:p>
    <w:p w:rsidR="00494E6E" w:rsidRDefault="00494E6E" w:rsidP="007662FC">
      <w:pPr>
        <w:pStyle w:val="a3"/>
        <w:spacing w:before="0" w:beforeAutospacing="0" w:after="0" w:afterAutospacing="0"/>
        <w:rPr>
          <w:sz w:val="20"/>
        </w:rPr>
      </w:pPr>
    </w:p>
    <w:p w:rsidR="00494E6E" w:rsidRDefault="00494E6E" w:rsidP="007662FC">
      <w:pPr>
        <w:pStyle w:val="a3"/>
        <w:spacing w:before="0" w:beforeAutospacing="0" w:after="0" w:afterAutospacing="0"/>
        <w:rPr>
          <w:sz w:val="20"/>
        </w:rPr>
      </w:pPr>
    </w:p>
    <w:p w:rsidR="00494E6E" w:rsidRPr="00EC2D4C" w:rsidRDefault="00494E6E" w:rsidP="00A104BD">
      <w:pPr>
        <w:ind w:firstLine="600"/>
        <w:jc w:val="center"/>
        <w:rPr>
          <w:sz w:val="24"/>
        </w:rPr>
      </w:pPr>
    </w:p>
    <w:p w:rsidR="00494E6E" w:rsidRPr="00EC2D4C" w:rsidRDefault="00494E6E" w:rsidP="00A104BD">
      <w:pPr>
        <w:ind w:firstLine="600"/>
        <w:jc w:val="center"/>
        <w:rPr>
          <w:b/>
          <w:sz w:val="24"/>
        </w:rPr>
      </w:pPr>
    </w:p>
    <w:p w:rsidR="00494E6E" w:rsidRPr="004540F4" w:rsidRDefault="00494E6E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494E6E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4BD"/>
    <w:rsid w:val="00011AA4"/>
    <w:rsid w:val="00025815"/>
    <w:rsid w:val="0002772B"/>
    <w:rsid w:val="00030DF7"/>
    <w:rsid w:val="00075FA1"/>
    <w:rsid w:val="00083BDD"/>
    <w:rsid w:val="00097882"/>
    <w:rsid w:val="000E3BE5"/>
    <w:rsid w:val="00122EFE"/>
    <w:rsid w:val="00131E29"/>
    <w:rsid w:val="001E1AC3"/>
    <w:rsid w:val="002035E5"/>
    <w:rsid w:val="00224C92"/>
    <w:rsid w:val="002C61C3"/>
    <w:rsid w:val="002D5D04"/>
    <w:rsid w:val="002F28A5"/>
    <w:rsid w:val="003213CF"/>
    <w:rsid w:val="00322C3B"/>
    <w:rsid w:val="00342192"/>
    <w:rsid w:val="00362040"/>
    <w:rsid w:val="0036797F"/>
    <w:rsid w:val="003A2A72"/>
    <w:rsid w:val="003A59CB"/>
    <w:rsid w:val="004266A9"/>
    <w:rsid w:val="004526C4"/>
    <w:rsid w:val="004540F4"/>
    <w:rsid w:val="00456FE5"/>
    <w:rsid w:val="004876FB"/>
    <w:rsid w:val="00494E6E"/>
    <w:rsid w:val="004C0DD3"/>
    <w:rsid w:val="004D07A2"/>
    <w:rsid w:val="005174B0"/>
    <w:rsid w:val="0052761D"/>
    <w:rsid w:val="00544BA4"/>
    <w:rsid w:val="005514AC"/>
    <w:rsid w:val="005667A0"/>
    <w:rsid w:val="00572C82"/>
    <w:rsid w:val="00582AD1"/>
    <w:rsid w:val="0059620B"/>
    <w:rsid w:val="005976D2"/>
    <w:rsid w:val="005B30E1"/>
    <w:rsid w:val="006051E6"/>
    <w:rsid w:val="006129FD"/>
    <w:rsid w:val="00613C0F"/>
    <w:rsid w:val="0065470E"/>
    <w:rsid w:val="006C1D8B"/>
    <w:rsid w:val="006F1A75"/>
    <w:rsid w:val="0073708A"/>
    <w:rsid w:val="007662FC"/>
    <w:rsid w:val="007944C2"/>
    <w:rsid w:val="007C1673"/>
    <w:rsid w:val="007C3828"/>
    <w:rsid w:val="007D2661"/>
    <w:rsid w:val="00804478"/>
    <w:rsid w:val="00844DBF"/>
    <w:rsid w:val="0085235F"/>
    <w:rsid w:val="00867A08"/>
    <w:rsid w:val="0087382F"/>
    <w:rsid w:val="00873D75"/>
    <w:rsid w:val="008D07ED"/>
    <w:rsid w:val="009129B7"/>
    <w:rsid w:val="00952E7C"/>
    <w:rsid w:val="00966AD7"/>
    <w:rsid w:val="009C2F83"/>
    <w:rsid w:val="009C40D5"/>
    <w:rsid w:val="009F7EFE"/>
    <w:rsid w:val="00A01EF8"/>
    <w:rsid w:val="00A043B3"/>
    <w:rsid w:val="00A104BD"/>
    <w:rsid w:val="00A82BD1"/>
    <w:rsid w:val="00B238A8"/>
    <w:rsid w:val="00B430B8"/>
    <w:rsid w:val="00B76FC8"/>
    <w:rsid w:val="00B92BDD"/>
    <w:rsid w:val="00BA5C60"/>
    <w:rsid w:val="00C4485A"/>
    <w:rsid w:val="00C71D27"/>
    <w:rsid w:val="00C8432D"/>
    <w:rsid w:val="00CC6026"/>
    <w:rsid w:val="00D217FC"/>
    <w:rsid w:val="00D7189E"/>
    <w:rsid w:val="00DA0F57"/>
    <w:rsid w:val="00DA68D4"/>
    <w:rsid w:val="00DD32C5"/>
    <w:rsid w:val="00E07B29"/>
    <w:rsid w:val="00E10037"/>
    <w:rsid w:val="00E2612B"/>
    <w:rsid w:val="00E30212"/>
    <w:rsid w:val="00E413A1"/>
    <w:rsid w:val="00E94625"/>
    <w:rsid w:val="00EB3310"/>
    <w:rsid w:val="00EC2D4C"/>
    <w:rsid w:val="00ED15E7"/>
    <w:rsid w:val="00F15CED"/>
    <w:rsid w:val="00F34173"/>
    <w:rsid w:val="00FD524E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3F6D2E"/>
  <w15:docId w15:val="{D3EB0662-8FE3-46C9-B8ED-FF1572E2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uiPriority w:val="99"/>
    <w:rsid w:val="00A104BD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C602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bonarev-volodymyr-valerii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24</cp:revision>
  <dcterms:created xsi:type="dcterms:W3CDTF">2024-08-16T14:26:00Z</dcterms:created>
  <dcterms:modified xsi:type="dcterms:W3CDTF">2025-10-26T11:38:00Z</dcterms:modified>
</cp:coreProperties>
</file>