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4E6E" w:rsidRPr="00030DF7" w:rsidRDefault="00CF1C3F" w:rsidP="00030DF7">
      <w:pPr>
        <w:pStyle w:val="TableParagraph"/>
        <w:spacing w:before="92"/>
        <w:ind w:left="0"/>
        <w:jc w:val="center"/>
        <w:rPr>
          <w:b/>
          <w:sz w:val="28"/>
          <w:szCs w:val="28"/>
        </w:rPr>
      </w:pPr>
      <w:r>
        <w:rPr>
          <w:noProof/>
          <w:lang w:eastAsia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7" o:spid="_x0000_s1026" type="#_x0000_t75" style="position:absolute;left:0;text-align:left;margin-left:-52.15pt;margin-top:-15pt;width:92.4pt;height:91.5pt;z-index:-1;visibility:visible">
            <v:imagedata r:id="rId5" o:title=""/>
          </v:shape>
        </w:pict>
      </w:r>
      <w:r w:rsidR="00494E6E" w:rsidRPr="00030DF7">
        <w:rPr>
          <w:b/>
          <w:sz w:val="28"/>
          <w:szCs w:val="28"/>
        </w:rPr>
        <w:t>СИЛАБУС НАВЧАЛЬНОЇ ДИСЦИПЛІНИ</w:t>
      </w:r>
    </w:p>
    <w:p w:rsidR="00494E6E" w:rsidRPr="00030DF7" w:rsidRDefault="00494E6E" w:rsidP="00CC6026">
      <w:pPr>
        <w:adjustRightInd w:val="0"/>
        <w:ind w:right="517"/>
        <w:jc w:val="center"/>
        <w:rPr>
          <w:rFonts w:ascii="Times New Roman" w:hAnsi="Times New Roman" w:cs="Times New Roman"/>
          <w:sz w:val="32"/>
          <w:szCs w:val="32"/>
        </w:rPr>
      </w:pPr>
      <w:r w:rsidRPr="003A59CB">
        <w:rPr>
          <w:rFonts w:ascii="Times New Roman" w:hAnsi="Times New Roman" w:cs="Times New Roman"/>
          <w:b/>
          <w:sz w:val="32"/>
          <w:szCs w:val="32"/>
        </w:rPr>
        <w:t>«</w:t>
      </w:r>
      <w:r>
        <w:rPr>
          <w:rFonts w:ascii="Times New Roman" w:hAnsi="Times New Roman" w:cs="Times New Roman"/>
          <w:b/>
          <w:sz w:val="32"/>
          <w:szCs w:val="32"/>
        </w:rPr>
        <w:t>ЕЛЕКТРОННИЙ ДОКУМЕНТООБІГ</w:t>
      </w:r>
      <w:r w:rsidRPr="00030DF7">
        <w:rPr>
          <w:rFonts w:ascii="Times New Roman" w:hAnsi="Times New Roman" w:cs="Times New Roman"/>
          <w:b/>
          <w:bCs/>
          <w:sz w:val="32"/>
          <w:szCs w:val="32"/>
        </w:rPr>
        <w:t>»</w:t>
      </w:r>
    </w:p>
    <w:p w:rsidR="00494E6E" w:rsidRPr="005514AC" w:rsidRDefault="00494E6E" w:rsidP="00CC6026">
      <w:pPr>
        <w:adjustRightInd w:val="0"/>
        <w:ind w:right="517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5514A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Компонента освітньої програми</w:t>
      </w:r>
      <w:r w:rsidRPr="005514AC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5514AC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–  </w:t>
      </w:r>
      <w:r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вибіркова</w:t>
      </w:r>
      <w:r w:rsidRPr="005514AC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5514AC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="00A9473F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5514AC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кредитів</w:t>
      </w:r>
      <w:r w:rsidRPr="005514AC"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64"/>
        <w:gridCol w:w="6657"/>
      </w:tblGrid>
      <w:tr w:rsidR="00494E6E" w:rsidRPr="00804478" w:rsidTr="00804478">
        <w:tc>
          <w:tcPr>
            <w:tcW w:w="2864" w:type="dxa"/>
          </w:tcPr>
          <w:p w:rsidR="00494E6E" w:rsidRPr="00804478" w:rsidRDefault="00494E6E" w:rsidP="00804478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804478">
              <w:rPr>
                <w:b/>
                <w:bCs/>
                <w:sz w:val="28"/>
                <w:szCs w:val="28"/>
              </w:rPr>
              <w:t>Освітньо-професійна програма</w:t>
            </w:r>
          </w:p>
        </w:tc>
        <w:tc>
          <w:tcPr>
            <w:tcW w:w="6657" w:type="dxa"/>
          </w:tcPr>
          <w:p w:rsidR="00494E6E" w:rsidRPr="00804478" w:rsidRDefault="00494E6E" w:rsidP="00804478">
            <w:pPr>
              <w:pStyle w:val="TableParagraph"/>
              <w:ind w:left="0"/>
              <w:rPr>
                <w:sz w:val="28"/>
                <w:szCs w:val="28"/>
              </w:rPr>
            </w:pPr>
            <w:r w:rsidRPr="00804478">
              <w:rPr>
                <w:sz w:val="28"/>
                <w:szCs w:val="28"/>
              </w:rPr>
              <w:t>Облік і оподаткування</w:t>
            </w:r>
          </w:p>
        </w:tc>
      </w:tr>
      <w:tr w:rsidR="00CF1C3F" w:rsidRPr="00804478" w:rsidTr="00804478">
        <w:tc>
          <w:tcPr>
            <w:tcW w:w="2864" w:type="dxa"/>
          </w:tcPr>
          <w:p w:rsidR="00CF1C3F" w:rsidRPr="00804478" w:rsidRDefault="00CF1C3F" w:rsidP="00CF1C3F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bookmarkStart w:id="0" w:name="_GoBack" w:colFirst="1" w:colLast="1"/>
            <w:r w:rsidRPr="00804478">
              <w:rPr>
                <w:b/>
                <w:bCs/>
                <w:sz w:val="28"/>
                <w:szCs w:val="28"/>
              </w:rPr>
              <w:t>Спеціальність</w:t>
            </w:r>
          </w:p>
        </w:tc>
        <w:tc>
          <w:tcPr>
            <w:tcW w:w="6657" w:type="dxa"/>
          </w:tcPr>
          <w:p w:rsidR="00CF1C3F" w:rsidRPr="00CC6026" w:rsidRDefault="00CF1C3F" w:rsidP="00CF1C3F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D</w:t>
            </w:r>
            <w:r w:rsidRPr="00CC6026">
              <w:rPr>
                <w:bCs/>
                <w:sz w:val="28"/>
                <w:szCs w:val="28"/>
              </w:rPr>
              <w:t xml:space="preserve">1 </w:t>
            </w:r>
            <w:r>
              <w:rPr>
                <w:bCs/>
                <w:sz w:val="28"/>
                <w:szCs w:val="28"/>
              </w:rPr>
              <w:t>Облік і оподаткування</w:t>
            </w:r>
          </w:p>
        </w:tc>
      </w:tr>
      <w:tr w:rsidR="00CF1C3F" w:rsidRPr="00804478" w:rsidTr="00804478">
        <w:tc>
          <w:tcPr>
            <w:tcW w:w="2864" w:type="dxa"/>
          </w:tcPr>
          <w:p w:rsidR="00CF1C3F" w:rsidRPr="00804478" w:rsidRDefault="00CF1C3F" w:rsidP="00CF1C3F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804478">
              <w:rPr>
                <w:b/>
                <w:bCs/>
                <w:sz w:val="28"/>
                <w:szCs w:val="28"/>
              </w:rPr>
              <w:t>Галузь знань</w:t>
            </w:r>
          </w:p>
        </w:tc>
        <w:tc>
          <w:tcPr>
            <w:tcW w:w="6657" w:type="dxa"/>
          </w:tcPr>
          <w:p w:rsidR="00CF1C3F" w:rsidRPr="00CC6026" w:rsidRDefault="00CF1C3F" w:rsidP="00CF1C3F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D</w:t>
            </w:r>
            <w:r w:rsidRPr="00CC6026">
              <w:rPr>
                <w:bCs/>
                <w:sz w:val="28"/>
                <w:szCs w:val="28"/>
              </w:rPr>
              <w:t xml:space="preserve">  </w:t>
            </w:r>
            <w:r>
              <w:rPr>
                <w:bCs/>
                <w:sz w:val="28"/>
                <w:szCs w:val="28"/>
              </w:rPr>
              <w:t>Бізнес, адміністрування та право</w:t>
            </w:r>
          </w:p>
        </w:tc>
      </w:tr>
      <w:bookmarkEnd w:id="0"/>
      <w:tr w:rsidR="00494E6E" w:rsidRPr="00804478" w:rsidTr="00804478">
        <w:tc>
          <w:tcPr>
            <w:tcW w:w="2864" w:type="dxa"/>
          </w:tcPr>
          <w:p w:rsidR="00494E6E" w:rsidRPr="00804478" w:rsidRDefault="00494E6E" w:rsidP="00804478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804478">
              <w:rPr>
                <w:b/>
                <w:bCs/>
                <w:sz w:val="28"/>
                <w:szCs w:val="28"/>
              </w:rPr>
              <w:t>Рівень вищої освіти</w:t>
            </w:r>
          </w:p>
        </w:tc>
        <w:tc>
          <w:tcPr>
            <w:tcW w:w="6657" w:type="dxa"/>
          </w:tcPr>
          <w:p w:rsidR="00494E6E" w:rsidRPr="00804478" w:rsidRDefault="00494E6E" w:rsidP="00804478">
            <w:pPr>
              <w:pStyle w:val="TableParagraph"/>
              <w:ind w:left="0"/>
              <w:rPr>
                <w:bCs/>
                <w:sz w:val="28"/>
                <w:szCs w:val="28"/>
              </w:rPr>
            </w:pPr>
            <w:r w:rsidRPr="00804478">
              <w:rPr>
                <w:bCs/>
                <w:sz w:val="28"/>
                <w:szCs w:val="28"/>
              </w:rPr>
              <w:t>перший (бакалаврський)</w:t>
            </w:r>
          </w:p>
        </w:tc>
      </w:tr>
      <w:tr w:rsidR="00494E6E" w:rsidRPr="00804478" w:rsidTr="00804478">
        <w:tc>
          <w:tcPr>
            <w:tcW w:w="2864" w:type="dxa"/>
          </w:tcPr>
          <w:p w:rsidR="00494E6E" w:rsidRPr="00804478" w:rsidRDefault="00494E6E" w:rsidP="00804478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804478">
              <w:rPr>
                <w:b/>
                <w:bCs/>
                <w:sz w:val="28"/>
                <w:szCs w:val="28"/>
              </w:rPr>
              <w:t>Мова навчання</w:t>
            </w:r>
          </w:p>
        </w:tc>
        <w:tc>
          <w:tcPr>
            <w:tcW w:w="6657" w:type="dxa"/>
          </w:tcPr>
          <w:p w:rsidR="00494E6E" w:rsidRPr="00804478" w:rsidRDefault="00494E6E" w:rsidP="00804478">
            <w:pPr>
              <w:pStyle w:val="TableParagraph"/>
              <w:ind w:left="0"/>
              <w:rPr>
                <w:sz w:val="28"/>
                <w:szCs w:val="28"/>
              </w:rPr>
            </w:pPr>
            <w:r w:rsidRPr="00804478">
              <w:rPr>
                <w:bCs/>
                <w:sz w:val="28"/>
                <w:szCs w:val="28"/>
              </w:rPr>
              <w:t xml:space="preserve">українська </w:t>
            </w:r>
          </w:p>
        </w:tc>
      </w:tr>
      <w:tr w:rsidR="00494E6E" w:rsidRPr="00804478" w:rsidTr="00804478">
        <w:tc>
          <w:tcPr>
            <w:tcW w:w="2864" w:type="dxa"/>
          </w:tcPr>
          <w:p w:rsidR="00494E6E" w:rsidRPr="00804478" w:rsidRDefault="00494E6E" w:rsidP="00804478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proofErr w:type="spellStart"/>
            <w:r w:rsidRPr="00804478">
              <w:rPr>
                <w:b/>
                <w:bCs/>
                <w:sz w:val="28"/>
                <w:szCs w:val="28"/>
              </w:rPr>
              <w:t>Профайл</w:t>
            </w:r>
            <w:proofErr w:type="spellEnd"/>
            <w:r w:rsidRPr="00804478">
              <w:rPr>
                <w:b/>
                <w:bCs/>
                <w:sz w:val="28"/>
                <w:szCs w:val="28"/>
              </w:rPr>
              <w:t xml:space="preserve"> викладача</w:t>
            </w:r>
          </w:p>
        </w:tc>
        <w:tc>
          <w:tcPr>
            <w:tcW w:w="6657" w:type="dxa"/>
          </w:tcPr>
          <w:p w:rsidR="00494E6E" w:rsidRPr="00804478" w:rsidRDefault="00494E6E" w:rsidP="00804478">
            <w:pPr>
              <w:pStyle w:val="TableParagraph"/>
              <w:ind w:left="0"/>
              <w:rPr>
                <w:bCs/>
                <w:spacing w:val="-3"/>
                <w:sz w:val="28"/>
                <w:szCs w:val="28"/>
              </w:rPr>
            </w:pPr>
            <w:proofErr w:type="spellStart"/>
            <w:r>
              <w:rPr>
                <w:bCs/>
                <w:iCs/>
                <w:sz w:val="28"/>
                <w:szCs w:val="28"/>
              </w:rPr>
              <w:t>Бонарев</w:t>
            </w:r>
            <w:proofErr w:type="spellEnd"/>
            <w:r>
              <w:rPr>
                <w:bCs/>
                <w:iCs/>
                <w:sz w:val="28"/>
                <w:szCs w:val="28"/>
              </w:rPr>
              <w:t xml:space="preserve"> Володимир Валерійович</w:t>
            </w:r>
            <w:r w:rsidRPr="00804478">
              <w:rPr>
                <w:bCs/>
                <w:sz w:val="28"/>
                <w:szCs w:val="28"/>
              </w:rPr>
              <w:t xml:space="preserve"> - кандидат</w:t>
            </w:r>
            <w:r w:rsidRPr="00804478">
              <w:rPr>
                <w:bCs/>
                <w:spacing w:val="-6"/>
                <w:sz w:val="28"/>
                <w:szCs w:val="28"/>
              </w:rPr>
              <w:t xml:space="preserve"> </w:t>
            </w:r>
            <w:r w:rsidRPr="00804478">
              <w:rPr>
                <w:bCs/>
                <w:sz w:val="28"/>
                <w:szCs w:val="28"/>
              </w:rPr>
              <w:t>економічних</w:t>
            </w:r>
            <w:r w:rsidRPr="00804478">
              <w:rPr>
                <w:bCs/>
                <w:spacing w:val="-6"/>
                <w:sz w:val="28"/>
                <w:szCs w:val="28"/>
              </w:rPr>
              <w:t xml:space="preserve"> </w:t>
            </w:r>
            <w:r w:rsidRPr="00804478">
              <w:rPr>
                <w:bCs/>
                <w:sz w:val="28"/>
                <w:szCs w:val="28"/>
              </w:rPr>
              <w:t>наук,</w:t>
            </w:r>
            <w:r w:rsidRPr="00804478">
              <w:rPr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асистент</w:t>
            </w:r>
            <w:r w:rsidRPr="00804478">
              <w:rPr>
                <w:bCs/>
                <w:spacing w:val="-3"/>
                <w:sz w:val="28"/>
                <w:szCs w:val="28"/>
              </w:rPr>
              <w:t xml:space="preserve"> </w:t>
            </w:r>
            <w:r w:rsidRPr="00804478">
              <w:rPr>
                <w:bCs/>
                <w:sz w:val="28"/>
                <w:szCs w:val="28"/>
              </w:rPr>
              <w:t>кафедри</w:t>
            </w:r>
            <w:r w:rsidRPr="00804478">
              <w:rPr>
                <w:bCs/>
                <w:spacing w:val="-3"/>
                <w:sz w:val="28"/>
                <w:szCs w:val="28"/>
              </w:rPr>
              <w:t xml:space="preserve"> </w:t>
            </w:r>
            <w:r w:rsidRPr="00804478">
              <w:rPr>
                <w:bCs/>
                <w:sz w:val="28"/>
                <w:szCs w:val="28"/>
              </w:rPr>
              <w:t>обліку, аналізу і аудиту</w:t>
            </w:r>
            <w:r w:rsidRPr="00804478">
              <w:rPr>
                <w:bCs/>
                <w:spacing w:val="-3"/>
                <w:sz w:val="28"/>
                <w:szCs w:val="28"/>
              </w:rPr>
              <w:t xml:space="preserve"> </w:t>
            </w:r>
          </w:p>
          <w:p w:rsidR="00494E6E" w:rsidRPr="00613C0F" w:rsidRDefault="0036797F" w:rsidP="008044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1556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hyperlink r:id="rId6" w:history="1">
              <w:r w:rsidRPr="005F7E06">
                <w:rPr>
                  <w:rStyle w:val="a4"/>
                  <w:rFonts w:ascii="Times New Roman" w:hAnsi="Times New Roman"/>
                  <w:sz w:val="24"/>
                  <w:szCs w:val="24"/>
                </w:rPr>
                <w:t>https://accounting.chnu.edu.ua/pro-nas/kolektyv/bonarev-volodymyr-valeriiovych/</w:t>
              </w:r>
            </w:hyperlink>
            <w:r w:rsidRPr="00AC155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94E6E" w:rsidRPr="00804478" w:rsidTr="00804478">
        <w:tc>
          <w:tcPr>
            <w:tcW w:w="2864" w:type="dxa"/>
          </w:tcPr>
          <w:p w:rsidR="00494E6E" w:rsidRPr="00804478" w:rsidRDefault="00494E6E" w:rsidP="00804478">
            <w:pPr>
              <w:pStyle w:val="TableParagraph"/>
              <w:ind w:left="0"/>
              <w:rPr>
                <w:b/>
                <w:bCs/>
                <w:sz w:val="28"/>
                <w:szCs w:val="28"/>
              </w:rPr>
            </w:pPr>
            <w:r w:rsidRPr="00804478">
              <w:rPr>
                <w:b/>
                <w:bCs/>
                <w:sz w:val="28"/>
                <w:szCs w:val="28"/>
              </w:rPr>
              <w:t>Контактний тел.</w:t>
            </w:r>
          </w:p>
        </w:tc>
        <w:tc>
          <w:tcPr>
            <w:tcW w:w="6657" w:type="dxa"/>
          </w:tcPr>
          <w:p w:rsidR="00494E6E" w:rsidRPr="00804478" w:rsidRDefault="00494E6E" w:rsidP="00804478">
            <w:pPr>
              <w:pStyle w:val="TableParagraph"/>
              <w:ind w:left="0"/>
              <w:rPr>
                <w:sz w:val="28"/>
                <w:szCs w:val="28"/>
              </w:rPr>
            </w:pPr>
            <w:r w:rsidRPr="00804478">
              <w:rPr>
                <w:sz w:val="28"/>
                <w:szCs w:val="28"/>
              </w:rPr>
              <w:t>+380</w:t>
            </w:r>
            <w:r>
              <w:rPr>
                <w:sz w:val="28"/>
                <w:szCs w:val="28"/>
              </w:rPr>
              <w:t>661457155</w:t>
            </w:r>
          </w:p>
        </w:tc>
      </w:tr>
      <w:tr w:rsidR="00494E6E" w:rsidRPr="00804478" w:rsidTr="00804478">
        <w:tc>
          <w:tcPr>
            <w:tcW w:w="2864" w:type="dxa"/>
          </w:tcPr>
          <w:p w:rsidR="00494E6E" w:rsidRPr="00804478" w:rsidRDefault="00494E6E" w:rsidP="00804478">
            <w:pPr>
              <w:pStyle w:val="TableParagraph"/>
              <w:ind w:left="0"/>
              <w:rPr>
                <w:b/>
                <w:bCs/>
                <w:sz w:val="28"/>
                <w:szCs w:val="28"/>
              </w:rPr>
            </w:pPr>
            <w:r w:rsidRPr="00804478">
              <w:rPr>
                <w:b/>
                <w:bCs/>
                <w:sz w:val="28"/>
                <w:szCs w:val="28"/>
              </w:rPr>
              <w:t>E-</w:t>
            </w:r>
            <w:proofErr w:type="spellStart"/>
            <w:r w:rsidRPr="00804478">
              <w:rPr>
                <w:b/>
                <w:bCs/>
                <w:sz w:val="28"/>
                <w:szCs w:val="28"/>
              </w:rPr>
              <w:t>mail</w:t>
            </w:r>
            <w:proofErr w:type="spellEnd"/>
            <w:r w:rsidRPr="00804478">
              <w:rPr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6657" w:type="dxa"/>
          </w:tcPr>
          <w:p w:rsidR="00494E6E" w:rsidRPr="00613C0F" w:rsidRDefault="00CF1C3F" w:rsidP="00804478">
            <w:pPr>
              <w:widowControl w:val="0"/>
              <w:autoSpaceDE w:val="0"/>
              <w:autoSpaceDN w:val="0"/>
              <w:spacing w:after="0" w:line="240" w:lineRule="auto"/>
              <w:ind w:firstLine="3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7" w:history="1">
              <w:r w:rsidR="00494E6E" w:rsidRPr="00613C0F">
                <w:rPr>
                  <w:rStyle w:val="a4"/>
                  <w:rFonts w:ascii="Times New Roman" w:hAnsi="Times New Roman"/>
                  <w:sz w:val="28"/>
                  <w:szCs w:val="28"/>
                  <w:shd w:val="clear" w:color="auto" w:fill="FFFFFF"/>
                </w:rPr>
                <w:t>v.bonariev@chnu.edu.ua</w:t>
              </w:r>
            </w:hyperlink>
          </w:p>
        </w:tc>
      </w:tr>
      <w:tr w:rsidR="00494E6E" w:rsidRPr="00804478" w:rsidTr="00804478">
        <w:tc>
          <w:tcPr>
            <w:tcW w:w="2864" w:type="dxa"/>
          </w:tcPr>
          <w:p w:rsidR="00494E6E" w:rsidRPr="00A043B3" w:rsidRDefault="00494E6E" w:rsidP="00804478">
            <w:pPr>
              <w:pStyle w:val="TableParagraph"/>
              <w:ind w:left="0"/>
              <w:rPr>
                <w:b/>
                <w:bCs/>
                <w:sz w:val="28"/>
                <w:szCs w:val="28"/>
              </w:rPr>
            </w:pPr>
            <w:r w:rsidRPr="00A043B3">
              <w:rPr>
                <w:b/>
                <w:bCs/>
                <w:sz w:val="28"/>
                <w:szCs w:val="28"/>
              </w:rPr>
              <w:t xml:space="preserve">Сторінка курсу в </w:t>
            </w:r>
            <w:proofErr w:type="spellStart"/>
            <w:r w:rsidRPr="00A043B3">
              <w:rPr>
                <w:b/>
                <w:bCs/>
                <w:sz w:val="28"/>
                <w:szCs w:val="28"/>
              </w:rPr>
              <w:t>Moodle</w:t>
            </w:r>
            <w:proofErr w:type="spellEnd"/>
          </w:p>
        </w:tc>
        <w:tc>
          <w:tcPr>
            <w:tcW w:w="6657" w:type="dxa"/>
          </w:tcPr>
          <w:p w:rsidR="00494E6E" w:rsidRPr="00A9473F" w:rsidRDefault="00CF1C3F" w:rsidP="00804478">
            <w:pPr>
              <w:widowControl w:val="0"/>
              <w:autoSpaceDE w:val="0"/>
              <w:autoSpaceDN w:val="0"/>
              <w:spacing w:after="0" w:line="240" w:lineRule="auto"/>
              <w:ind w:firstLine="3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8" w:history="1">
              <w:r w:rsidR="00A9473F" w:rsidRPr="001D685C">
                <w:rPr>
                  <w:rStyle w:val="a4"/>
                  <w:rFonts w:ascii="Times New Roman" w:hAnsi="Times New Roman"/>
                  <w:sz w:val="28"/>
                  <w:szCs w:val="28"/>
                </w:rPr>
                <w:t>https://moodle.chnu.edu.ua/course/view.php?id=9659</w:t>
              </w:r>
            </w:hyperlink>
          </w:p>
          <w:p w:rsidR="00A9473F" w:rsidRPr="00A9473F" w:rsidRDefault="00A9473F" w:rsidP="00804478">
            <w:pPr>
              <w:widowControl w:val="0"/>
              <w:autoSpaceDE w:val="0"/>
              <w:autoSpaceDN w:val="0"/>
              <w:spacing w:after="0" w:line="240" w:lineRule="auto"/>
              <w:ind w:firstLine="3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4E6E" w:rsidRPr="00804478" w:rsidTr="00804478">
        <w:tc>
          <w:tcPr>
            <w:tcW w:w="2864" w:type="dxa"/>
          </w:tcPr>
          <w:p w:rsidR="00494E6E" w:rsidRPr="00804478" w:rsidRDefault="00494E6E" w:rsidP="00804478">
            <w:pPr>
              <w:pStyle w:val="TableParagraph"/>
              <w:ind w:left="0"/>
              <w:rPr>
                <w:b/>
                <w:bCs/>
                <w:sz w:val="28"/>
                <w:szCs w:val="28"/>
              </w:rPr>
            </w:pPr>
            <w:r w:rsidRPr="00804478">
              <w:rPr>
                <w:b/>
                <w:bCs/>
                <w:sz w:val="28"/>
                <w:szCs w:val="28"/>
              </w:rPr>
              <w:t>Консультації</w:t>
            </w:r>
          </w:p>
        </w:tc>
        <w:tc>
          <w:tcPr>
            <w:tcW w:w="6657" w:type="dxa"/>
          </w:tcPr>
          <w:p w:rsidR="00494E6E" w:rsidRPr="00804478" w:rsidRDefault="00494E6E" w:rsidP="00A9473F">
            <w:pPr>
              <w:pStyle w:val="TableParagraph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  <w:lang w:val="en-US"/>
              </w:rPr>
              <w:t>вівторок</w:t>
            </w:r>
            <w:proofErr w:type="spellEnd"/>
            <w:r w:rsidRPr="00804478">
              <w:rPr>
                <w:bCs/>
                <w:sz w:val="28"/>
                <w:szCs w:val="28"/>
              </w:rPr>
              <w:t xml:space="preserve"> з 1</w:t>
            </w:r>
            <w:r w:rsidR="00A9473F">
              <w:rPr>
                <w:bCs/>
                <w:sz w:val="28"/>
                <w:szCs w:val="28"/>
                <w:lang w:val="en-US"/>
              </w:rPr>
              <w:t>1</w:t>
            </w:r>
            <w:r w:rsidRPr="00804478">
              <w:rPr>
                <w:bCs/>
                <w:sz w:val="28"/>
                <w:szCs w:val="28"/>
              </w:rPr>
              <w:t xml:space="preserve">.00 до </w:t>
            </w:r>
            <w:r>
              <w:rPr>
                <w:bCs/>
                <w:sz w:val="28"/>
                <w:szCs w:val="28"/>
              </w:rPr>
              <w:t>1</w:t>
            </w:r>
            <w:r w:rsidR="00A9473F">
              <w:rPr>
                <w:bCs/>
                <w:sz w:val="28"/>
                <w:szCs w:val="28"/>
                <w:lang w:val="en-US"/>
              </w:rPr>
              <w:t>3</w:t>
            </w:r>
            <w:r w:rsidRPr="00804478">
              <w:rPr>
                <w:bCs/>
                <w:sz w:val="28"/>
                <w:szCs w:val="28"/>
              </w:rPr>
              <w:t>.00</w:t>
            </w:r>
          </w:p>
        </w:tc>
      </w:tr>
    </w:tbl>
    <w:p w:rsidR="00494E6E" w:rsidRPr="005514AC" w:rsidRDefault="00494E6E" w:rsidP="007662FC">
      <w:pPr>
        <w:pStyle w:val="1"/>
        <w:jc w:val="center"/>
        <w:rPr>
          <w:rFonts w:ascii="Times New Roman" w:hAnsi="Times New Roman"/>
          <w:color w:val="auto"/>
        </w:rPr>
      </w:pPr>
      <w:r w:rsidRPr="005514AC">
        <w:rPr>
          <w:rFonts w:ascii="Times New Roman" w:hAnsi="Times New Roman"/>
          <w:color w:val="auto"/>
        </w:rPr>
        <w:t>АНОТАЦІЯ НАВЧАЛЬНОЇ ДИСЦИПЛІНИ</w:t>
      </w:r>
    </w:p>
    <w:p w:rsidR="00494E6E" w:rsidRPr="00A01EF8" w:rsidRDefault="00494E6E" w:rsidP="00A01EF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1EF8">
        <w:rPr>
          <w:rFonts w:ascii="Times New Roman" w:hAnsi="Times New Roman" w:cs="Times New Roman"/>
          <w:sz w:val="28"/>
          <w:szCs w:val="28"/>
        </w:rPr>
        <w:t>Бухгалтерський облік є складником управління економічними процесами та об’єктами. Сутністю обліку є фіксація їхнього стану і параметрів, збір та накопичення відомостей про економічні об’єкти і процеси, їхнє забезпечення в облікових відомостях.</w:t>
      </w:r>
    </w:p>
    <w:p w:rsidR="00494E6E" w:rsidRPr="00E94625" w:rsidRDefault="00494E6E" w:rsidP="0073708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1EF8">
        <w:rPr>
          <w:rFonts w:ascii="Times New Roman" w:hAnsi="Times New Roman" w:cs="Times New Roman"/>
          <w:sz w:val="28"/>
          <w:szCs w:val="28"/>
        </w:rPr>
        <w:t>Мета навчальної дисципліни «</w:t>
      </w:r>
      <w:r>
        <w:rPr>
          <w:rFonts w:ascii="Times New Roman" w:hAnsi="Times New Roman" w:cs="Times New Roman"/>
          <w:sz w:val="28"/>
          <w:szCs w:val="28"/>
        </w:rPr>
        <w:t>Електронний д</w:t>
      </w:r>
      <w:r w:rsidRPr="00A01EF8">
        <w:rPr>
          <w:rFonts w:ascii="Times New Roman" w:hAnsi="Times New Roman" w:cs="Times New Roman"/>
          <w:sz w:val="28"/>
          <w:szCs w:val="28"/>
        </w:rPr>
        <w:t xml:space="preserve">окументообіг»: </w:t>
      </w:r>
      <w:r>
        <w:rPr>
          <w:rFonts w:ascii="Times New Roman" w:hAnsi="Times New Roman" w:cs="Times New Roman"/>
          <w:sz w:val="28"/>
          <w:szCs w:val="28"/>
        </w:rPr>
        <w:t>поглибити</w:t>
      </w:r>
      <w:r w:rsidRPr="00A01EF8">
        <w:rPr>
          <w:rFonts w:ascii="Times New Roman" w:hAnsi="Times New Roman" w:cs="Times New Roman"/>
          <w:sz w:val="28"/>
          <w:szCs w:val="28"/>
        </w:rPr>
        <w:t xml:space="preserve"> у </w:t>
      </w:r>
      <w:r>
        <w:rPr>
          <w:rFonts w:ascii="Times New Roman" w:hAnsi="Times New Roman" w:cs="Times New Roman"/>
          <w:sz w:val="28"/>
          <w:szCs w:val="28"/>
        </w:rPr>
        <w:t>здобувачів освіти</w:t>
      </w:r>
      <w:r w:rsidRPr="00A01EF8">
        <w:rPr>
          <w:rFonts w:ascii="Times New Roman" w:hAnsi="Times New Roman" w:cs="Times New Roman"/>
          <w:sz w:val="28"/>
          <w:szCs w:val="28"/>
        </w:rPr>
        <w:t xml:space="preserve"> теорет</w:t>
      </w:r>
      <w:r>
        <w:rPr>
          <w:rFonts w:ascii="Times New Roman" w:hAnsi="Times New Roman" w:cs="Times New Roman"/>
          <w:sz w:val="28"/>
          <w:szCs w:val="28"/>
        </w:rPr>
        <w:t>ичн</w:t>
      </w:r>
      <w:r w:rsidR="00860B6B">
        <w:rPr>
          <w:rFonts w:ascii="Times New Roman" w:hAnsi="Times New Roman" w:cs="Times New Roman"/>
          <w:sz w:val="28"/>
          <w:szCs w:val="28"/>
        </w:rPr>
        <w:t>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01EF8">
        <w:rPr>
          <w:rFonts w:ascii="Times New Roman" w:hAnsi="Times New Roman" w:cs="Times New Roman"/>
          <w:sz w:val="28"/>
          <w:szCs w:val="28"/>
        </w:rPr>
        <w:t>засад</w:t>
      </w:r>
      <w:r w:rsidR="00860B6B">
        <w:rPr>
          <w:rFonts w:ascii="Times New Roman" w:hAnsi="Times New Roman" w:cs="Times New Roman"/>
          <w:sz w:val="28"/>
          <w:szCs w:val="28"/>
        </w:rPr>
        <w:t>и</w:t>
      </w:r>
      <w:r w:rsidRPr="00A01EF8">
        <w:rPr>
          <w:rFonts w:ascii="Times New Roman" w:hAnsi="Times New Roman" w:cs="Times New Roman"/>
          <w:sz w:val="28"/>
          <w:szCs w:val="28"/>
        </w:rPr>
        <w:t xml:space="preserve"> та практичн</w:t>
      </w:r>
      <w:r w:rsidR="00860B6B">
        <w:rPr>
          <w:rFonts w:ascii="Times New Roman" w:hAnsi="Times New Roman" w:cs="Times New Roman"/>
          <w:sz w:val="28"/>
          <w:szCs w:val="28"/>
        </w:rPr>
        <w:t>і</w:t>
      </w:r>
      <w:r w:rsidRPr="00A01EF8">
        <w:rPr>
          <w:rFonts w:ascii="Times New Roman" w:hAnsi="Times New Roman" w:cs="Times New Roman"/>
          <w:sz w:val="28"/>
          <w:szCs w:val="28"/>
        </w:rPr>
        <w:t xml:space="preserve"> навич</w:t>
      </w:r>
      <w:r w:rsidR="00860B6B">
        <w:rPr>
          <w:rFonts w:ascii="Times New Roman" w:hAnsi="Times New Roman" w:cs="Times New Roman"/>
          <w:sz w:val="28"/>
          <w:szCs w:val="28"/>
        </w:rPr>
        <w:t>ки</w:t>
      </w:r>
      <w:r w:rsidRPr="00A01EF8">
        <w:rPr>
          <w:rFonts w:ascii="Times New Roman" w:hAnsi="Times New Roman" w:cs="Times New Roman"/>
          <w:sz w:val="28"/>
          <w:szCs w:val="28"/>
        </w:rPr>
        <w:t xml:space="preserve"> з </w:t>
      </w:r>
      <w:r>
        <w:rPr>
          <w:rFonts w:ascii="Times New Roman" w:hAnsi="Times New Roman" w:cs="Times New Roman"/>
          <w:sz w:val="28"/>
          <w:szCs w:val="28"/>
        </w:rPr>
        <w:t xml:space="preserve">електронного </w:t>
      </w:r>
      <w:r w:rsidRPr="00A01EF8">
        <w:rPr>
          <w:rFonts w:ascii="Times New Roman" w:hAnsi="Times New Roman" w:cs="Times New Roman"/>
          <w:sz w:val="28"/>
          <w:szCs w:val="28"/>
        </w:rPr>
        <w:t>документообігу,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94625">
        <w:rPr>
          <w:rFonts w:ascii="Times New Roman" w:hAnsi="Times New Roman" w:cs="Times New Roman"/>
          <w:sz w:val="28"/>
          <w:szCs w:val="28"/>
        </w:rPr>
        <w:t>а також виконання здобувачем освітнього процесу своїх професійних обов’язків.</w:t>
      </w:r>
    </w:p>
    <w:p w:rsidR="00494E6E" w:rsidRPr="00A01EF8" w:rsidRDefault="00494E6E" w:rsidP="00E413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</w:rPr>
      </w:pPr>
    </w:p>
    <w:p w:rsidR="00494E6E" w:rsidRPr="00097882" w:rsidRDefault="00494E6E" w:rsidP="00E413A1">
      <w:pPr>
        <w:pStyle w:val="a5"/>
        <w:tabs>
          <w:tab w:val="left" w:pos="1450"/>
        </w:tabs>
        <w:ind w:left="0" w:right="57"/>
        <w:jc w:val="center"/>
        <w:rPr>
          <w:b/>
          <w:caps/>
          <w:szCs w:val="28"/>
        </w:rPr>
      </w:pPr>
      <w:r w:rsidRPr="00097882">
        <w:rPr>
          <w:b/>
          <w:caps/>
          <w:szCs w:val="28"/>
        </w:rPr>
        <w:t>Навчальний контент освітньої компоненти</w:t>
      </w:r>
    </w:p>
    <w:p w:rsidR="00494E6E" w:rsidRDefault="00494E6E" w:rsidP="00E413A1">
      <w:pPr>
        <w:spacing w:after="0" w:line="240" w:lineRule="auto"/>
        <w:ind w:right="57" w:firstLine="709"/>
        <w:jc w:val="center"/>
        <w:rPr>
          <w:rFonts w:ascii="Times New Roman" w:hAnsi="Times New Roman" w:cs="Times New Roman"/>
          <w:b/>
          <w:bCs/>
          <w:color w:val="000000"/>
          <w:kern w:val="24"/>
          <w:sz w:val="24"/>
          <w:szCs w:val="24"/>
        </w:rPr>
      </w:pPr>
    </w:p>
    <w:tbl>
      <w:tblPr>
        <w:tblW w:w="4747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44"/>
        <w:gridCol w:w="7112"/>
      </w:tblGrid>
      <w:tr w:rsidR="00494E6E" w:rsidRPr="00804478" w:rsidTr="00952E7C">
        <w:trPr>
          <w:cantSplit/>
          <w:trHeight w:val="257"/>
        </w:trPr>
        <w:tc>
          <w:tcPr>
            <w:tcW w:w="5000" w:type="pct"/>
            <w:gridSpan w:val="2"/>
          </w:tcPr>
          <w:p w:rsidR="00494E6E" w:rsidRPr="00804478" w:rsidRDefault="00494E6E" w:rsidP="007955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0447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МОДУЛЬ 1.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ТЕОРЕТИЧНІ ЗАСАДИ ЕЛЕКТРОННОГО ДОКУМЕНТООБІГУ</w:t>
            </w:r>
          </w:p>
        </w:tc>
      </w:tr>
      <w:tr w:rsidR="00494E6E" w:rsidRPr="00804478" w:rsidTr="00F15CED">
        <w:tc>
          <w:tcPr>
            <w:tcW w:w="1199" w:type="pct"/>
          </w:tcPr>
          <w:p w:rsidR="00494E6E" w:rsidRPr="00E413A1" w:rsidRDefault="00494E6E" w:rsidP="00E413A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413A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 1</w:t>
            </w:r>
          </w:p>
        </w:tc>
        <w:tc>
          <w:tcPr>
            <w:tcW w:w="3801" w:type="pct"/>
          </w:tcPr>
          <w:p w:rsidR="00494E6E" w:rsidRPr="00E413A1" w:rsidRDefault="00494E6E" w:rsidP="00E413A1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E413A1">
              <w:rPr>
                <w:sz w:val="28"/>
                <w:szCs w:val="28"/>
              </w:rPr>
              <w:t>Документальне забезпечення записів у бухгалтерському обліку</w:t>
            </w:r>
          </w:p>
        </w:tc>
      </w:tr>
      <w:tr w:rsidR="00494E6E" w:rsidRPr="00804478" w:rsidTr="00F15CED">
        <w:tc>
          <w:tcPr>
            <w:tcW w:w="1199" w:type="pct"/>
          </w:tcPr>
          <w:p w:rsidR="00494E6E" w:rsidRPr="00E413A1" w:rsidRDefault="00494E6E" w:rsidP="00E413A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413A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 2</w:t>
            </w:r>
          </w:p>
        </w:tc>
        <w:tc>
          <w:tcPr>
            <w:tcW w:w="3801" w:type="pct"/>
          </w:tcPr>
          <w:p w:rsidR="00494E6E" w:rsidRPr="00E413A1" w:rsidRDefault="00494E6E" w:rsidP="009C2F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13A1">
              <w:rPr>
                <w:rFonts w:ascii="Times New Roman" w:hAnsi="Times New Roman" w:cs="Times New Roman"/>
                <w:sz w:val="28"/>
                <w:szCs w:val="28"/>
              </w:rPr>
              <w:t>Документування і документообіг в організації</w:t>
            </w:r>
          </w:p>
        </w:tc>
      </w:tr>
      <w:tr w:rsidR="00494E6E" w:rsidRPr="00804478" w:rsidTr="00F15CED">
        <w:tc>
          <w:tcPr>
            <w:tcW w:w="1199" w:type="pct"/>
          </w:tcPr>
          <w:p w:rsidR="00494E6E" w:rsidRPr="00E413A1" w:rsidRDefault="00494E6E" w:rsidP="00E413A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413A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 3</w:t>
            </w:r>
          </w:p>
        </w:tc>
        <w:tc>
          <w:tcPr>
            <w:tcW w:w="3801" w:type="pct"/>
          </w:tcPr>
          <w:p w:rsidR="00494E6E" w:rsidRPr="00E413A1" w:rsidRDefault="00491455" w:rsidP="009C2F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Організація</w:t>
            </w:r>
            <w:r w:rsidR="00494E6E">
              <w:rPr>
                <w:rFonts w:ascii="Times New Roman" w:hAnsi="Times New Roman" w:cs="Times New Roman"/>
                <w:sz w:val="28"/>
                <w:szCs w:val="28"/>
              </w:rPr>
              <w:t xml:space="preserve"> електронного документообігу</w:t>
            </w:r>
          </w:p>
        </w:tc>
      </w:tr>
      <w:tr w:rsidR="00494E6E" w:rsidRPr="00804478" w:rsidTr="007944C2">
        <w:tc>
          <w:tcPr>
            <w:tcW w:w="1199" w:type="pct"/>
          </w:tcPr>
          <w:p w:rsidR="00494E6E" w:rsidRPr="00E413A1" w:rsidRDefault="00494E6E" w:rsidP="00E413A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413A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 4</w:t>
            </w:r>
          </w:p>
        </w:tc>
        <w:tc>
          <w:tcPr>
            <w:tcW w:w="3801" w:type="pct"/>
          </w:tcPr>
          <w:p w:rsidR="00494E6E" w:rsidRPr="00645917" w:rsidRDefault="00645917" w:rsidP="00E413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Електронний цифровий підпис</w:t>
            </w:r>
          </w:p>
        </w:tc>
      </w:tr>
      <w:tr w:rsidR="00494E6E" w:rsidRPr="00804478" w:rsidTr="007944C2">
        <w:tc>
          <w:tcPr>
            <w:tcW w:w="1199" w:type="pct"/>
          </w:tcPr>
          <w:p w:rsidR="00494E6E" w:rsidRPr="00E413A1" w:rsidRDefault="00494E6E" w:rsidP="00E413A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413A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 5</w:t>
            </w:r>
          </w:p>
        </w:tc>
        <w:tc>
          <w:tcPr>
            <w:tcW w:w="3801" w:type="pct"/>
          </w:tcPr>
          <w:p w:rsidR="00494E6E" w:rsidRPr="00E413A1" w:rsidRDefault="00645917" w:rsidP="00E413A1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Електронне врядування</w:t>
            </w:r>
            <w:r w:rsidR="00752F5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 Україні</w:t>
            </w:r>
          </w:p>
        </w:tc>
      </w:tr>
      <w:tr w:rsidR="00494E6E" w:rsidRPr="00804478" w:rsidTr="00E413A1">
        <w:trPr>
          <w:cantSplit/>
          <w:trHeight w:val="198"/>
        </w:trPr>
        <w:tc>
          <w:tcPr>
            <w:tcW w:w="5000" w:type="pct"/>
            <w:gridSpan w:val="2"/>
            <w:tcBorders>
              <w:top w:val="single" w:sz="12" w:space="0" w:color="auto"/>
            </w:tcBorders>
            <w:vAlign w:val="center"/>
          </w:tcPr>
          <w:p w:rsidR="00494E6E" w:rsidRPr="00E413A1" w:rsidRDefault="00494E6E" w:rsidP="00E413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413A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br w:type="page"/>
            </w:r>
            <w:r w:rsidRPr="00E413A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МОДУЛЬ 2.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ЕЛЕКТРОННИЙ </w:t>
            </w:r>
            <w:r w:rsidRPr="00E413A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ДОКУМЕНТООБІГ ОБ’ЄКТІВ ОБЛІКУ </w:t>
            </w:r>
          </w:p>
        </w:tc>
      </w:tr>
      <w:tr w:rsidR="00494E6E" w:rsidRPr="00804478" w:rsidTr="004876FB">
        <w:tc>
          <w:tcPr>
            <w:tcW w:w="1199" w:type="pct"/>
          </w:tcPr>
          <w:p w:rsidR="00494E6E" w:rsidRPr="00E413A1" w:rsidRDefault="00494E6E" w:rsidP="00E413A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413A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</w:t>
            </w:r>
            <w:r w:rsidRPr="00E413A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6</w:t>
            </w:r>
          </w:p>
        </w:tc>
        <w:tc>
          <w:tcPr>
            <w:tcW w:w="3801" w:type="pct"/>
          </w:tcPr>
          <w:p w:rsidR="00494E6E" w:rsidRPr="00E413A1" w:rsidRDefault="00645917" w:rsidP="006459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Електронний д</w:t>
            </w:r>
            <w:r w:rsidRPr="00E413A1">
              <w:rPr>
                <w:rFonts w:ascii="Times New Roman" w:hAnsi="Times New Roman" w:cs="Times New Roman"/>
                <w:sz w:val="28"/>
                <w:szCs w:val="28"/>
              </w:rPr>
              <w:t xml:space="preserve">окументообіг обліку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необоротних активів</w:t>
            </w:r>
          </w:p>
        </w:tc>
      </w:tr>
      <w:tr w:rsidR="00494E6E" w:rsidRPr="00804478" w:rsidTr="004876FB">
        <w:tc>
          <w:tcPr>
            <w:tcW w:w="1199" w:type="pct"/>
          </w:tcPr>
          <w:p w:rsidR="00494E6E" w:rsidRPr="00E413A1" w:rsidRDefault="00494E6E" w:rsidP="00E413A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413A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 7</w:t>
            </w:r>
          </w:p>
        </w:tc>
        <w:tc>
          <w:tcPr>
            <w:tcW w:w="3801" w:type="pct"/>
          </w:tcPr>
          <w:p w:rsidR="00494E6E" w:rsidRPr="00E413A1" w:rsidRDefault="00494E6E" w:rsidP="007955C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Електронний д</w:t>
            </w:r>
            <w:r w:rsidRPr="00E413A1">
              <w:rPr>
                <w:rFonts w:ascii="Times New Roman" w:hAnsi="Times New Roman" w:cs="Times New Roman"/>
                <w:sz w:val="28"/>
                <w:szCs w:val="28"/>
              </w:rPr>
              <w:t xml:space="preserve">окументообіг обліку </w:t>
            </w:r>
            <w:r w:rsidR="007955C2">
              <w:rPr>
                <w:rFonts w:ascii="Times New Roman" w:hAnsi="Times New Roman" w:cs="Times New Roman"/>
                <w:sz w:val="28"/>
                <w:szCs w:val="28"/>
              </w:rPr>
              <w:t>оборотних активів</w:t>
            </w:r>
          </w:p>
        </w:tc>
      </w:tr>
      <w:tr w:rsidR="00494E6E" w:rsidRPr="00804478" w:rsidTr="004876FB">
        <w:tc>
          <w:tcPr>
            <w:tcW w:w="1199" w:type="pct"/>
          </w:tcPr>
          <w:p w:rsidR="00494E6E" w:rsidRPr="00E413A1" w:rsidRDefault="00494E6E" w:rsidP="007955C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413A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Тема </w:t>
            </w:r>
            <w:r w:rsidR="007955C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3801" w:type="pct"/>
          </w:tcPr>
          <w:p w:rsidR="00494E6E" w:rsidRPr="00E413A1" w:rsidRDefault="00494E6E" w:rsidP="005174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Електронний д</w:t>
            </w:r>
            <w:r w:rsidRPr="00E413A1">
              <w:rPr>
                <w:rFonts w:ascii="Times New Roman" w:hAnsi="Times New Roman" w:cs="Times New Roman"/>
                <w:sz w:val="28"/>
                <w:szCs w:val="28"/>
              </w:rPr>
              <w:t>окументообіг розрахункових операцій</w:t>
            </w:r>
          </w:p>
        </w:tc>
      </w:tr>
      <w:tr w:rsidR="00494E6E" w:rsidRPr="00804478" w:rsidTr="004876FB">
        <w:tc>
          <w:tcPr>
            <w:tcW w:w="1199" w:type="pct"/>
          </w:tcPr>
          <w:p w:rsidR="00494E6E" w:rsidRPr="00E413A1" w:rsidRDefault="00494E6E" w:rsidP="007955C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413A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Тема </w:t>
            </w:r>
            <w:r w:rsidR="007955C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3801" w:type="pct"/>
          </w:tcPr>
          <w:p w:rsidR="00494E6E" w:rsidRPr="00E413A1" w:rsidRDefault="00494E6E" w:rsidP="005174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Електронний д</w:t>
            </w:r>
            <w:r w:rsidRPr="00E413A1">
              <w:rPr>
                <w:rFonts w:ascii="Times New Roman" w:hAnsi="Times New Roman" w:cs="Times New Roman"/>
                <w:sz w:val="28"/>
                <w:szCs w:val="28"/>
              </w:rPr>
              <w:t>окументообіг обліку оплати праці</w:t>
            </w:r>
          </w:p>
        </w:tc>
      </w:tr>
      <w:tr w:rsidR="00494E6E" w:rsidRPr="00804478" w:rsidTr="004876FB">
        <w:tc>
          <w:tcPr>
            <w:tcW w:w="1199" w:type="pct"/>
          </w:tcPr>
          <w:p w:rsidR="00494E6E" w:rsidRPr="00E413A1" w:rsidRDefault="00494E6E" w:rsidP="007955C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413A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 1</w:t>
            </w:r>
            <w:r w:rsidR="007955C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3801" w:type="pct"/>
          </w:tcPr>
          <w:p w:rsidR="00494E6E" w:rsidRPr="00E413A1" w:rsidRDefault="00494E6E" w:rsidP="005174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Електронний д</w:t>
            </w:r>
            <w:r w:rsidRPr="00E413A1">
              <w:rPr>
                <w:rFonts w:ascii="Times New Roman" w:hAnsi="Times New Roman" w:cs="Times New Roman"/>
                <w:sz w:val="28"/>
                <w:szCs w:val="28"/>
              </w:rPr>
              <w:t>окументообіг обліку власного капіталу, доходів та витрат діяльності підприємства</w:t>
            </w:r>
          </w:p>
        </w:tc>
      </w:tr>
    </w:tbl>
    <w:p w:rsidR="00494E6E" w:rsidRDefault="00494E6E" w:rsidP="00EB3310">
      <w:pPr>
        <w:pStyle w:val="Default"/>
        <w:ind w:right="517"/>
        <w:jc w:val="center"/>
        <w:rPr>
          <w:b/>
          <w:color w:val="632423"/>
          <w:kern w:val="24"/>
          <w:sz w:val="28"/>
          <w:szCs w:val="28"/>
          <w:lang w:val="uk-UA"/>
        </w:rPr>
      </w:pPr>
      <w:bookmarkStart w:id="1" w:name="_Hlk172196169"/>
      <w:bookmarkStart w:id="2" w:name="_Hlk172196148"/>
    </w:p>
    <w:p w:rsidR="00494E6E" w:rsidRPr="00097882" w:rsidRDefault="00494E6E" w:rsidP="007662FC">
      <w:pPr>
        <w:pStyle w:val="Default"/>
        <w:jc w:val="center"/>
        <w:rPr>
          <w:b/>
          <w:color w:val="auto"/>
          <w:kern w:val="24"/>
          <w:sz w:val="28"/>
          <w:szCs w:val="28"/>
          <w:lang w:val="uk-UA"/>
        </w:rPr>
      </w:pPr>
      <w:r w:rsidRPr="00097882">
        <w:rPr>
          <w:b/>
          <w:color w:val="auto"/>
          <w:kern w:val="24"/>
          <w:sz w:val="28"/>
          <w:szCs w:val="28"/>
        </w:rPr>
        <w:t>ОСВІТНІ ТЕХНОЛОГІЇ</w:t>
      </w:r>
      <w:r w:rsidRPr="00097882">
        <w:rPr>
          <w:b/>
          <w:color w:val="auto"/>
          <w:kern w:val="24"/>
          <w:sz w:val="28"/>
          <w:szCs w:val="28"/>
          <w:lang w:val="uk-UA"/>
        </w:rPr>
        <w:t>, ФОРМИ ТА МЕТОДИ</w:t>
      </w:r>
      <w:r w:rsidRPr="00097882">
        <w:rPr>
          <w:b/>
          <w:color w:val="auto"/>
          <w:kern w:val="24"/>
          <w:sz w:val="28"/>
          <w:szCs w:val="28"/>
        </w:rPr>
        <w:t xml:space="preserve"> МЕТОДИ НАВЧАННЯ</w:t>
      </w:r>
    </w:p>
    <w:bookmarkEnd w:id="1"/>
    <w:p w:rsidR="00494E6E" w:rsidRDefault="00494E6E" w:rsidP="007662F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kern w:val="24"/>
          <w:sz w:val="28"/>
          <w:szCs w:val="28"/>
        </w:rPr>
      </w:pPr>
      <w:r w:rsidRPr="00EB3310">
        <w:rPr>
          <w:rFonts w:ascii="Times New Roman" w:hAnsi="Times New Roman" w:cs="Times New Roman"/>
          <w:color w:val="000000"/>
          <w:kern w:val="24"/>
          <w:sz w:val="28"/>
          <w:szCs w:val="28"/>
        </w:rPr>
        <w:t>У процесі вивчення навчальної дисципліни використовуються інноваційні освітні техноло</w:t>
      </w:r>
      <w:r>
        <w:rPr>
          <w:rFonts w:ascii="Times New Roman" w:hAnsi="Times New Roman" w:cs="Times New Roman"/>
          <w:color w:val="000000"/>
          <w:kern w:val="24"/>
          <w:sz w:val="28"/>
          <w:szCs w:val="28"/>
        </w:rPr>
        <w:t>гії: інформаційно-комунікаційні</w:t>
      </w:r>
      <w:r w:rsidRPr="00EB3310">
        <w:rPr>
          <w:rFonts w:ascii="Times New Roman" w:hAnsi="Times New Roman" w:cs="Times New Roman"/>
          <w:color w:val="000000"/>
          <w:kern w:val="24"/>
          <w:sz w:val="28"/>
          <w:szCs w:val="28"/>
        </w:rPr>
        <w:t xml:space="preserve"> технології </w:t>
      </w:r>
      <w:proofErr w:type="spellStart"/>
      <w:r w:rsidRPr="00EB3310">
        <w:rPr>
          <w:rFonts w:ascii="Times New Roman" w:hAnsi="Times New Roman" w:cs="Times New Roman"/>
          <w:color w:val="000000"/>
          <w:kern w:val="24"/>
          <w:sz w:val="28"/>
          <w:szCs w:val="28"/>
        </w:rPr>
        <w:t>студентоцентрованого</w:t>
      </w:r>
      <w:proofErr w:type="spellEnd"/>
      <w:r w:rsidRPr="00EB3310">
        <w:rPr>
          <w:rFonts w:ascii="Times New Roman" w:hAnsi="Times New Roman" w:cs="Times New Roman"/>
          <w:color w:val="000000"/>
          <w:kern w:val="24"/>
          <w:sz w:val="28"/>
          <w:szCs w:val="28"/>
        </w:rPr>
        <w:t xml:space="preserve"> навчання; </w:t>
      </w:r>
      <w:proofErr w:type="spellStart"/>
      <w:r w:rsidRPr="00EB3310">
        <w:rPr>
          <w:rFonts w:ascii="Times New Roman" w:hAnsi="Times New Roman" w:cs="Times New Roman"/>
          <w:color w:val="000000"/>
          <w:kern w:val="24"/>
          <w:sz w:val="28"/>
          <w:szCs w:val="28"/>
        </w:rPr>
        <w:t>проєктна</w:t>
      </w:r>
      <w:proofErr w:type="spellEnd"/>
      <w:r w:rsidRPr="00EB3310">
        <w:rPr>
          <w:rFonts w:ascii="Times New Roman" w:hAnsi="Times New Roman" w:cs="Times New Roman"/>
          <w:color w:val="000000"/>
          <w:kern w:val="24"/>
          <w:sz w:val="28"/>
          <w:szCs w:val="28"/>
        </w:rPr>
        <w:t xml:space="preserve"> діяльність; традиційні та інтерактивні форми і методи навчання, серед яких: лекція-візуалізація, семінар-дискусія, </w:t>
      </w:r>
      <w:r>
        <w:rPr>
          <w:rFonts w:ascii="Times New Roman" w:hAnsi="Times New Roman" w:cs="Times New Roman"/>
          <w:color w:val="000000"/>
          <w:kern w:val="24"/>
          <w:sz w:val="28"/>
          <w:szCs w:val="28"/>
        </w:rPr>
        <w:t xml:space="preserve">проблемно-пошукові методи, </w:t>
      </w:r>
      <w:r w:rsidRPr="00EB3310">
        <w:rPr>
          <w:rFonts w:ascii="Times New Roman" w:hAnsi="Times New Roman" w:cs="Times New Roman"/>
          <w:color w:val="000000"/>
          <w:kern w:val="24"/>
          <w:sz w:val="28"/>
          <w:szCs w:val="28"/>
        </w:rPr>
        <w:t>самостійно-дослідницька робота, аналіз і рішення ситуативних професійних задач   та ін.</w:t>
      </w:r>
    </w:p>
    <w:p w:rsidR="00494E6E" w:rsidRPr="00EB3310" w:rsidRDefault="00494E6E" w:rsidP="007662F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kern w:val="24"/>
          <w:sz w:val="28"/>
          <w:szCs w:val="28"/>
        </w:rPr>
      </w:pPr>
    </w:p>
    <w:p w:rsidR="00494E6E" w:rsidRPr="00097882" w:rsidRDefault="00494E6E" w:rsidP="007662FC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bookmarkStart w:id="3" w:name="_Hlk172198208"/>
      <w:bookmarkEnd w:id="2"/>
      <w:r w:rsidRPr="00097882">
        <w:rPr>
          <w:b/>
          <w:bCs/>
          <w:kern w:val="24"/>
          <w:sz w:val="28"/>
          <w:szCs w:val="28"/>
        </w:rPr>
        <w:t>ФОРМИ Й МЕТОДИ КОНТРОЛЮ ТА ОЦІНЮВАННЯ</w:t>
      </w:r>
    </w:p>
    <w:bookmarkEnd w:id="3"/>
    <w:p w:rsidR="00494E6E" w:rsidRPr="00E10037" w:rsidRDefault="00494E6E" w:rsidP="007662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EB3310">
        <w:rPr>
          <w:rFonts w:ascii="Times New Roman" w:hAnsi="Times New Roman" w:cs="Times New Roman"/>
          <w:b/>
          <w:bCs/>
          <w:i/>
          <w:color w:val="000000"/>
          <w:kern w:val="24"/>
          <w:sz w:val="28"/>
          <w:szCs w:val="28"/>
        </w:rPr>
        <w:t>Поточний контроль</w:t>
      </w:r>
      <w:r w:rsidRPr="00EB3310"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</w:rPr>
        <w:t>:</w:t>
      </w:r>
      <w:r w:rsidRPr="00B76FC8">
        <w:rPr>
          <w:color w:val="000000"/>
          <w:kern w:val="24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усне опитування</w:t>
      </w:r>
      <w:r w:rsidRPr="00EB331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; 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тестування; </w:t>
      </w:r>
      <w:r w:rsidRPr="00EB331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письмов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і </w:t>
      </w:r>
      <w:r w:rsidRPr="00EB331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самостійн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і</w:t>
      </w:r>
      <w:r w:rsidRPr="00EB331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та тематичні контрольні </w:t>
      </w:r>
      <w:r w:rsidRPr="00EB331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роб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оти</w:t>
      </w:r>
      <w:r w:rsidRPr="00EB331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;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EB331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практичн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і</w:t>
      </w:r>
      <w:r w:rsidRPr="00EB331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(індивідуальн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і</w:t>
      </w:r>
      <w:r w:rsidRPr="00EB331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та групов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і</w:t>
      </w:r>
      <w:r w:rsidRPr="00EB331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) 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завдання та кейси;</w:t>
      </w:r>
      <w:r w:rsidRPr="00EB331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підготовк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а та захист</w:t>
      </w:r>
      <w:r w:rsidRPr="00EB331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творчо-дослідницьких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проєктів</w:t>
      </w:r>
      <w:proofErr w:type="spellEnd"/>
      <w:r w:rsidRPr="00EB331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;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написання творчо-наукових робіт (есе, рефератів);</w:t>
      </w:r>
      <w:r w:rsidRPr="00EB331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самоконтрол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ь</w:t>
      </w:r>
      <w:r w:rsidRPr="00EB331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. </w:t>
      </w:r>
    </w:p>
    <w:p w:rsidR="00494E6E" w:rsidRDefault="00494E6E" w:rsidP="007662FC">
      <w:pPr>
        <w:pStyle w:val="a3"/>
        <w:spacing w:before="0" w:beforeAutospacing="0" w:after="0" w:afterAutospacing="0"/>
        <w:ind w:firstLine="851"/>
        <w:rPr>
          <w:b/>
          <w:bCs/>
          <w:color w:val="000000"/>
          <w:kern w:val="24"/>
          <w:sz w:val="28"/>
          <w:szCs w:val="28"/>
        </w:rPr>
      </w:pPr>
      <w:r w:rsidRPr="00B76FC8">
        <w:rPr>
          <w:b/>
          <w:bCs/>
          <w:i/>
          <w:color w:val="000000"/>
          <w:kern w:val="24"/>
          <w:sz w:val="28"/>
          <w:szCs w:val="28"/>
        </w:rPr>
        <w:t>Підсумковий  контроль</w:t>
      </w:r>
      <w:r w:rsidRPr="00B76FC8">
        <w:rPr>
          <w:b/>
          <w:bCs/>
          <w:color w:val="000000"/>
          <w:kern w:val="24"/>
          <w:sz w:val="28"/>
          <w:szCs w:val="28"/>
        </w:rPr>
        <w:t xml:space="preserve"> </w:t>
      </w:r>
      <w:r w:rsidRPr="004D07A2">
        <w:rPr>
          <w:color w:val="000000"/>
          <w:kern w:val="24"/>
          <w:sz w:val="28"/>
          <w:szCs w:val="28"/>
        </w:rPr>
        <w:t>–</w:t>
      </w:r>
      <w:r w:rsidRPr="00B76FC8">
        <w:rPr>
          <w:b/>
          <w:bCs/>
          <w:color w:val="000000"/>
          <w:kern w:val="24"/>
          <w:sz w:val="28"/>
          <w:szCs w:val="28"/>
        </w:rPr>
        <w:t xml:space="preserve"> </w:t>
      </w:r>
      <w:r>
        <w:rPr>
          <w:color w:val="000000"/>
          <w:kern w:val="24"/>
          <w:sz w:val="28"/>
          <w:szCs w:val="28"/>
        </w:rPr>
        <w:t>залік</w:t>
      </w:r>
      <w:r w:rsidRPr="00B76FC8">
        <w:rPr>
          <w:color w:val="000000"/>
          <w:kern w:val="24"/>
          <w:sz w:val="28"/>
          <w:szCs w:val="28"/>
        </w:rPr>
        <w:t>.</w:t>
      </w:r>
      <w:r w:rsidRPr="00B76FC8">
        <w:rPr>
          <w:b/>
          <w:bCs/>
          <w:color w:val="000000"/>
          <w:kern w:val="24"/>
          <w:sz w:val="28"/>
          <w:szCs w:val="28"/>
        </w:rPr>
        <w:t xml:space="preserve">   </w:t>
      </w:r>
    </w:p>
    <w:p w:rsidR="00494E6E" w:rsidRDefault="00494E6E" w:rsidP="007662FC">
      <w:pPr>
        <w:pStyle w:val="a3"/>
        <w:spacing w:before="0" w:beforeAutospacing="0" w:after="0" w:afterAutospacing="0"/>
        <w:ind w:firstLine="851"/>
        <w:rPr>
          <w:b/>
          <w:bCs/>
          <w:color w:val="000000"/>
          <w:kern w:val="24"/>
          <w:szCs w:val="32"/>
        </w:rPr>
      </w:pPr>
      <w:r w:rsidRPr="00B76FC8">
        <w:rPr>
          <w:b/>
          <w:bCs/>
          <w:color w:val="000000"/>
          <w:kern w:val="24"/>
          <w:sz w:val="28"/>
          <w:szCs w:val="28"/>
        </w:rPr>
        <w:t xml:space="preserve">  </w:t>
      </w:r>
    </w:p>
    <w:p w:rsidR="00494E6E" w:rsidRPr="00DA68D4" w:rsidRDefault="00494E6E" w:rsidP="007662FC">
      <w:pPr>
        <w:pStyle w:val="a3"/>
        <w:spacing w:before="0" w:beforeAutospacing="0" w:after="0" w:afterAutospacing="0"/>
        <w:jc w:val="center"/>
        <w:rPr>
          <w:b/>
          <w:bCs/>
          <w:color w:val="632423"/>
          <w:kern w:val="24"/>
          <w:sz w:val="28"/>
          <w:szCs w:val="28"/>
        </w:rPr>
      </w:pPr>
      <w:r w:rsidRPr="005667A0">
        <w:rPr>
          <w:b/>
          <w:bCs/>
          <w:kern w:val="24"/>
          <w:sz w:val="28"/>
          <w:szCs w:val="28"/>
        </w:rPr>
        <w:t>КРИТЕРІЇ ОЦІНЮВАННЯ РЕЗУЛЬТАТІВ НАВЧАННЯ</w:t>
      </w:r>
    </w:p>
    <w:p w:rsidR="00494E6E" w:rsidRPr="00B76FC8" w:rsidRDefault="00494E6E" w:rsidP="007662FC">
      <w:pPr>
        <w:pStyle w:val="a3"/>
        <w:spacing w:before="0" w:beforeAutospacing="0" w:after="0" w:afterAutospacing="0"/>
        <w:ind w:firstLine="709"/>
        <w:jc w:val="both"/>
        <w:rPr>
          <w:b/>
          <w:bCs/>
          <w:color w:val="000000"/>
          <w:sz w:val="28"/>
          <w:szCs w:val="28"/>
        </w:rPr>
      </w:pPr>
      <w:r>
        <w:rPr>
          <w:color w:val="000000"/>
          <w:kern w:val="24"/>
          <w:sz w:val="28"/>
          <w:szCs w:val="28"/>
        </w:rPr>
        <w:t xml:space="preserve">Оцінювання програмних результатів навчання здобувачів освіти здійснюється за шкалою європейської кредитно-трансферної системи </w:t>
      </w:r>
      <w:r w:rsidRPr="00E2612B">
        <w:rPr>
          <w:color w:val="000000"/>
          <w:kern w:val="24"/>
          <w:sz w:val="28"/>
          <w:szCs w:val="28"/>
        </w:rPr>
        <w:t>(</w:t>
      </w:r>
      <w:r w:rsidRPr="00E2612B">
        <w:rPr>
          <w:color w:val="202124"/>
          <w:sz w:val="28"/>
          <w:szCs w:val="28"/>
          <w:shd w:val="clear" w:color="auto" w:fill="FFFFFF"/>
        </w:rPr>
        <w:t>ECTS</w:t>
      </w:r>
      <w:r w:rsidRPr="00E2612B">
        <w:rPr>
          <w:color w:val="000000"/>
          <w:kern w:val="24"/>
          <w:sz w:val="28"/>
          <w:szCs w:val="28"/>
        </w:rPr>
        <w:t>).</w:t>
      </w:r>
      <w:r w:rsidRPr="00B76FC8">
        <w:rPr>
          <w:color w:val="000000"/>
          <w:kern w:val="24"/>
          <w:sz w:val="28"/>
          <w:szCs w:val="28"/>
        </w:rPr>
        <w:tab/>
        <w:t xml:space="preserve">Критерієм успішного </w:t>
      </w:r>
      <w:r>
        <w:rPr>
          <w:color w:val="000000"/>
          <w:kern w:val="24"/>
          <w:sz w:val="28"/>
          <w:szCs w:val="28"/>
        </w:rPr>
        <w:t>о</w:t>
      </w:r>
      <w:r w:rsidRPr="00B76FC8">
        <w:rPr>
          <w:color w:val="000000"/>
          <w:kern w:val="24"/>
          <w:sz w:val="28"/>
          <w:szCs w:val="28"/>
        </w:rPr>
        <w:t xml:space="preserve">цінювання є досягнення </w:t>
      </w:r>
      <w:r>
        <w:rPr>
          <w:color w:val="000000"/>
          <w:kern w:val="24"/>
          <w:sz w:val="28"/>
          <w:szCs w:val="28"/>
        </w:rPr>
        <w:t>здобувачем вищої освіти</w:t>
      </w:r>
      <w:r w:rsidRPr="00B76FC8">
        <w:rPr>
          <w:color w:val="000000"/>
          <w:kern w:val="24"/>
          <w:sz w:val="28"/>
          <w:szCs w:val="28"/>
        </w:rPr>
        <w:t xml:space="preserve"> мінімальних порогових рівнів </w:t>
      </w:r>
      <w:r>
        <w:rPr>
          <w:color w:val="000000"/>
          <w:kern w:val="24"/>
          <w:sz w:val="28"/>
          <w:szCs w:val="28"/>
        </w:rPr>
        <w:t>(балів)</w:t>
      </w:r>
      <w:r w:rsidRPr="00B76FC8">
        <w:rPr>
          <w:color w:val="000000"/>
          <w:kern w:val="24"/>
          <w:sz w:val="28"/>
          <w:szCs w:val="28"/>
        </w:rPr>
        <w:t xml:space="preserve"> за кожним запланованим результатом навчання </w:t>
      </w:r>
    </w:p>
    <w:p w:rsidR="00494E6E" w:rsidRDefault="00494E6E" w:rsidP="007662FC">
      <w:pPr>
        <w:pStyle w:val="a5"/>
        <w:tabs>
          <w:tab w:val="left" w:pos="0"/>
        </w:tabs>
        <w:ind w:left="0"/>
        <w:jc w:val="center"/>
        <w:rPr>
          <w:b/>
          <w:bCs/>
          <w:szCs w:val="28"/>
          <w:lang w:val="uk-UA"/>
        </w:rPr>
      </w:pPr>
    </w:p>
    <w:p w:rsidR="00494E6E" w:rsidRPr="005667A0" w:rsidRDefault="00494E6E" w:rsidP="007662FC">
      <w:pPr>
        <w:pStyle w:val="a5"/>
        <w:tabs>
          <w:tab w:val="left" w:pos="0"/>
        </w:tabs>
        <w:ind w:left="0"/>
        <w:jc w:val="center"/>
        <w:rPr>
          <w:bCs/>
          <w:szCs w:val="28"/>
        </w:rPr>
      </w:pPr>
      <w:r w:rsidRPr="005667A0">
        <w:rPr>
          <w:b/>
          <w:bCs/>
          <w:szCs w:val="28"/>
        </w:rPr>
        <w:t>ПОЛІТИКА ЩОДО АКАДЕМІЧНОЇ ДОБРОЧЕСНОСТІ</w:t>
      </w:r>
    </w:p>
    <w:p w:rsidR="00645917" w:rsidRPr="004029A7" w:rsidRDefault="00645917" w:rsidP="00645917">
      <w:pPr>
        <w:pStyle w:val="a5"/>
        <w:tabs>
          <w:tab w:val="left" w:pos="0"/>
        </w:tabs>
        <w:ind w:left="0" w:firstLine="720"/>
        <w:jc w:val="both"/>
        <w:rPr>
          <w:bCs/>
          <w:color w:val="000000"/>
          <w:szCs w:val="28"/>
          <w:lang w:val="uk-UA"/>
        </w:rPr>
      </w:pPr>
      <w:r w:rsidRPr="004029A7">
        <w:rPr>
          <w:bCs/>
          <w:color w:val="000000"/>
          <w:szCs w:val="28"/>
          <w:lang w:val="uk-UA"/>
        </w:rPr>
        <w:t>Дотримання політики щодо академічної доброчесності учасниками освітнього процесу при вивченні освітнього компонента  регламентовано чинними  документами ЧНУ:</w:t>
      </w:r>
    </w:p>
    <w:p w:rsidR="00645917" w:rsidRDefault="00645917" w:rsidP="00645917">
      <w:pPr>
        <w:pStyle w:val="a5"/>
        <w:tabs>
          <w:tab w:val="left" w:pos="0"/>
        </w:tabs>
        <w:ind w:left="0" w:firstLine="720"/>
        <w:jc w:val="both"/>
        <w:rPr>
          <w:bCs/>
          <w:color w:val="000000"/>
          <w:szCs w:val="28"/>
          <w:lang w:val="uk-UA"/>
        </w:rPr>
      </w:pPr>
      <w:r w:rsidRPr="004029A7">
        <w:rPr>
          <w:bCs/>
          <w:color w:val="000000"/>
          <w:szCs w:val="28"/>
          <w:lang w:val="uk-UA"/>
        </w:rPr>
        <w:t>-</w:t>
      </w:r>
      <w:r w:rsidRPr="004029A7">
        <w:rPr>
          <w:bCs/>
          <w:color w:val="000000"/>
          <w:szCs w:val="28"/>
          <w:lang w:val="uk-UA"/>
        </w:rPr>
        <w:tab/>
        <w:t xml:space="preserve">«Кодекс академічної доброчесності та етики Чернівецького національного університету імені Юрія </w:t>
      </w:r>
      <w:proofErr w:type="spellStart"/>
      <w:r w:rsidRPr="004029A7">
        <w:rPr>
          <w:bCs/>
          <w:color w:val="000000"/>
          <w:szCs w:val="28"/>
          <w:lang w:val="uk-UA"/>
        </w:rPr>
        <w:t>Федьковича</w:t>
      </w:r>
      <w:proofErr w:type="spellEnd"/>
      <w:r w:rsidRPr="004029A7">
        <w:rPr>
          <w:bCs/>
          <w:color w:val="000000"/>
          <w:szCs w:val="28"/>
          <w:lang w:val="uk-UA"/>
        </w:rPr>
        <w:t xml:space="preserve">» </w:t>
      </w:r>
      <w:hyperlink r:id="rId9" w:history="1">
        <w:r w:rsidRPr="00A82984">
          <w:rPr>
            <w:rStyle w:val="a4"/>
            <w:bCs/>
            <w:szCs w:val="28"/>
            <w:lang w:val="uk-UA"/>
          </w:rPr>
          <w:t>https://www.chnu.edu.ua/universytet/normatyvni-dokumenty/kodeks-akademichnoi-dobrochesnosti-ta-etyky-chernivetskoho-natsionalnoho-universytetu-imeni-yuriia-fedkovycha/</w:t>
        </w:r>
      </w:hyperlink>
    </w:p>
    <w:p w:rsidR="00645917" w:rsidRDefault="00645917" w:rsidP="00645917">
      <w:pPr>
        <w:pStyle w:val="a5"/>
        <w:tabs>
          <w:tab w:val="left" w:pos="0"/>
        </w:tabs>
        <w:ind w:left="0" w:firstLine="720"/>
        <w:jc w:val="both"/>
        <w:rPr>
          <w:bCs/>
          <w:color w:val="000000"/>
          <w:szCs w:val="28"/>
          <w:lang w:val="uk-UA"/>
        </w:rPr>
      </w:pPr>
      <w:r w:rsidRPr="004029A7">
        <w:rPr>
          <w:bCs/>
          <w:color w:val="000000"/>
          <w:szCs w:val="28"/>
          <w:lang w:val="uk-UA"/>
        </w:rPr>
        <w:t>-</w:t>
      </w:r>
      <w:r w:rsidRPr="004029A7">
        <w:rPr>
          <w:bCs/>
          <w:color w:val="000000"/>
          <w:szCs w:val="28"/>
          <w:lang w:val="uk-UA"/>
        </w:rPr>
        <w:tab/>
        <w:t xml:space="preserve"> «Положенням про виявлення та запобігання академічного плагіату у Чернівецькому національному університеті імені Юрія </w:t>
      </w:r>
      <w:proofErr w:type="spellStart"/>
      <w:r w:rsidRPr="004029A7">
        <w:rPr>
          <w:bCs/>
          <w:color w:val="000000"/>
          <w:szCs w:val="28"/>
          <w:lang w:val="uk-UA"/>
        </w:rPr>
        <w:t>Федьковича</w:t>
      </w:r>
      <w:proofErr w:type="spellEnd"/>
      <w:r w:rsidRPr="004029A7">
        <w:rPr>
          <w:bCs/>
          <w:color w:val="000000"/>
          <w:szCs w:val="28"/>
          <w:lang w:val="uk-UA"/>
        </w:rPr>
        <w:t xml:space="preserve">» </w:t>
      </w:r>
      <w:hyperlink r:id="rId10" w:history="1">
        <w:r w:rsidRPr="00A82984">
          <w:rPr>
            <w:rStyle w:val="a4"/>
            <w:bCs/>
            <w:szCs w:val="28"/>
            <w:lang w:val="uk-UA"/>
          </w:rPr>
          <w:t>https://www.chnu.edu.ua/universytet/normatyvni-dokumenty/polozhennia-pro-vyiavlennia-ta-zapobihannia-akademichnomu-plahiatu-u-chernivetskomu-natsionalnomu-universyteti-imeni-yuriia-fedkovycha/</w:t>
        </w:r>
      </w:hyperlink>
    </w:p>
    <w:p w:rsidR="00645917" w:rsidRDefault="00645917" w:rsidP="00645917">
      <w:pPr>
        <w:pStyle w:val="a5"/>
        <w:tabs>
          <w:tab w:val="left" w:pos="0"/>
        </w:tabs>
        <w:ind w:left="0" w:firstLine="720"/>
        <w:jc w:val="both"/>
        <w:rPr>
          <w:bCs/>
          <w:color w:val="000000"/>
          <w:szCs w:val="28"/>
          <w:lang w:val="uk-UA"/>
        </w:rPr>
      </w:pPr>
      <w:r w:rsidRPr="004029A7">
        <w:rPr>
          <w:bCs/>
          <w:color w:val="000000"/>
          <w:szCs w:val="28"/>
          <w:lang w:val="uk-UA"/>
        </w:rPr>
        <w:lastRenderedPageBreak/>
        <w:t>-</w:t>
      </w:r>
      <w:r w:rsidRPr="004029A7">
        <w:rPr>
          <w:bCs/>
          <w:color w:val="000000"/>
          <w:szCs w:val="28"/>
          <w:lang w:val="uk-UA"/>
        </w:rPr>
        <w:tab/>
        <w:t xml:space="preserve">«Політика використання штучного інтелекту в Чернівецькому національному університету імені Юрія </w:t>
      </w:r>
      <w:proofErr w:type="spellStart"/>
      <w:r w:rsidRPr="004029A7">
        <w:rPr>
          <w:bCs/>
          <w:color w:val="000000"/>
          <w:szCs w:val="28"/>
          <w:lang w:val="uk-UA"/>
        </w:rPr>
        <w:t>Федьковича</w:t>
      </w:r>
      <w:proofErr w:type="spellEnd"/>
      <w:r w:rsidRPr="004029A7">
        <w:rPr>
          <w:bCs/>
          <w:color w:val="000000"/>
          <w:szCs w:val="28"/>
          <w:lang w:val="uk-UA"/>
        </w:rPr>
        <w:t xml:space="preserve">»  </w:t>
      </w:r>
      <w:hyperlink r:id="rId11" w:history="1">
        <w:r w:rsidRPr="00A82984">
          <w:rPr>
            <w:rStyle w:val="a4"/>
            <w:bCs/>
            <w:szCs w:val="28"/>
            <w:lang w:val="uk-UA"/>
          </w:rPr>
          <w:t>https://www.chnu.edu.ua/universytet/normatyvni-dokumenty/polityka-vykorystannia-shtuchnoho-intelektu-v-chernivetskomu-natsionalnomu-universyteti-imeni-yuriia-fedkovycha-zi-zminamy-zatverdzhenymy-vchenoiu-radoiu-chnu-imeni-yuriia-fedkovycha/</w:t>
        </w:r>
      </w:hyperlink>
    </w:p>
    <w:p w:rsidR="00645917" w:rsidRPr="004029A7" w:rsidRDefault="00645917" w:rsidP="00645917">
      <w:pPr>
        <w:pStyle w:val="a5"/>
        <w:tabs>
          <w:tab w:val="left" w:pos="0"/>
        </w:tabs>
        <w:ind w:left="0" w:firstLine="720"/>
        <w:jc w:val="center"/>
        <w:rPr>
          <w:b/>
          <w:bCs/>
          <w:color w:val="000000"/>
          <w:szCs w:val="28"/>
          <w:lang w:val="uk-UA"/>
        </w:rPr>
      </w:pPr>
      <w:r w:rsidRPr="004029A7">
        <w:rPr>
          <w:b/>
          <w:bCs/>
          <w:color w:val="000000"/>
          <w:szCs w:val="28"/>
          <w:lang w:val="uk-UA"/>
        </w:rPr>
        <w:t>Використання здобувачами освіти інструментів штучного інтелекту (ШІ) під час виконання навчальних завдань:</w:t>
      </w:r>
    </w:p>
    <w:p w:rsidR="00645917" w:rsidRPr="004029A7" w:rsidRDefault="00645917" w:rsidP="00645917">
      <w:pPr>
        <w:pStyle w:val="a5"/>
        <w:tabs>
          <w:tab w:val="left" w:pos="0"/>
        </w:tabs>
        <w:ind w:left="0" w:firstLine="720"/>
        <w:jc w:val="both"/>
        <w:rPr>
          <w:bCs/>
          <w:color w:val="000000"/>
          <w:szCs w:val="28"/>
          <w:lang w:val="uk-UA"/>
        </w:rPr>
      </w:pPr>
      <w:r>
        <w:rPr>
          <w:bCs/>
          <w:color w:val="000000"/>
          <w:szCs w:val="28"/>
          <w:lang w:val="uk-UA"/>
        </w:rPr>
        <w:t xml:space="preserve">- </w:t>
      </w:r>
      <w:r w:rsidRPr="004029A7">
        <w:rPr>
          <w:bCs/>
          <w:color w:val="000000"/>
          <w:szCs w:val="28"/>
          <w:lang w:val="uk-UA"/>
        </w:rPr>
        <w:t>допускається за умови дотримання принципів академічної доброчесності (здобувач освіти несе відповідальність за зміст, достовірність і результати поданої роботи, а у разі використання ШІ зобов’язаний зазначити факт і спосіб його застосування);</w:t>
      </w:r>
    </w:p>
    <w:p w:rsidR="00645917" w:rsidRDefault="00645917" w:rsidP="00645917">
      <w:pPr>
        <w:pStyle w:val="a5"/>
        <w:tabs>
          <w:tab w:val="left" w:pos="0"/>
        </w:tabs>
        <w:ind w:left="0" w:firstLine="720"/>
        <w:jc w:val="both"/>
        <w:rPr>
          <w:bCs/>
          <w:color w:val="000000"/>
          <w:szCs w:val="28"/>
          <w:lang w:val="uk-UA"/>
        </w:rPr>
      </w:pPr>
      <w:r>
        <w:rPr>
          <w:bCs/>
          <w:color w:val="000000"/>
          <w:szCs w:val="28"/>
          <w:lang w:val="uk-UA"/>
        </w:rPr>
        <w:t xml:space="preserve">- </w:t>
      </w:r>
      <w:r w:rsidRPr="004029A7">
        <w:rPr>
          <w:bCs/>
          <w:color w:val="000000"/>
          <w:szCs w:val="28"/>
          <w:lang w:val="uk-UA"/>
        </w:rPr>
        <w:t>не допускається використання ШІ як заміни самостійного виконання завдань або з метою порушення вимог академічної доброчесності;</w:t>
      </w:r>
    </w:p>
    <w:p w:rsidR="00645917" w:rsidRDefault="00645917" w:rsidP="00645917">
      <w:pPr>
        <w:pStyle w:val="a5"/>
        <w:tabs>
          <w:tab w:val="left" w:pos="0"/>
        </w:tabs>
        <w:ind w:left="0" w:firstLine="720"/>
        <w:jc w:val="both"/>
        <w:rPr>
          <w:bCs/>
          <w:color w:val="000000"/>
          <w:szCs w:val="28"/>
          <w:lang w:val="uk-UA"/>
        </w:rPr>
      </w:pPr>
      <w:r>
        <w:rPr>
          <w:bCs/>
          <w:color w:val="000000"/>
          <w:szCs w:val="28"/>
          <w:lang w:val="uk-UA"/>
        </w:rPr>
        <w:t xml:space="preserve">- </w:t>
      </w:r>
      <w:r w:rsidRPr="004029A7">
        <w:rPr>
          <w:bCs/>
          <w:color w:val="000000"/>
          <w:szCs w:val="28"/>
          <w:lang w:val="uk-UA"/>
        </w:rPr>
        <w:t>додаткові обмеження чи вимоги щодо використання ШІ можуть визначатися викладачем в освітньому процесі для конкретних видів навчальної діяльності відповідно до особливостей дисципліни.</w:t>
      </w:r>
    </w:p>
    <w:p w:rsidR="00494E6E" w:rsidRPr="007662FC" w:rsidRDefault="00494E6E" w:rsidP="007662FC">
      <w:pPr>
        <w:pStyle w:val="a5"/>
        <w:tabs>
          <w:tab w:val="left" w:pos="0"/>
        </w:tabs>
        <w:ind w:left="0"/>
        <w:rPr>
          <w:bCs/>
          <w:color w:val="000000"/>
          <w:szCs w:val="28"/>
          <w:lang w:val="uk-UA"/>
        </w:rPr>
      </w:pPr>
    </w:p>
    <w:p w:rsidR="00494E6E" w:rsidRPr="005667A0" w:rsidRDefault="00494E6E" w:rsidP="007662FC">
      <w:pPr>
        <w:pStyle w:val="a5"/>
        <w:tabs>
          <w:tab w:val="left" w:pos="0"/>
        </w:tabs>
        <w:ind w:left="0"/>
        <w:jc w:val="center"/>
        <w:rPr>
          <w:b/>
          <w:kern w:val="24"/>
          <w:szCs w:val="28"/>
        </w:rPr>
      </w:pPr>
      <w:r w:rsidRPr="005667A0">
        <w:rPr>
          <w:b/>
          <w:kern w:val="24"/>
          <w:szCs w:val="28"/>
        </w:rPr>
        <w:t>ІНФОРМАЦІЙНІ РЕСУРСИ</w:t>
      </w:r>
    </w:p>
    <w:p w:rsidR="00494E6E" w:rsidRPr="0059620B" w:rsidRDefault="00494E6E" w:rsidP="0059620B">
      <w:pPr>
        <w:numPr>
          <w:ilvl w:val="0"/>
          <w:numId w:val="13"/>
        </w:numPr>
        <w:tabs>
          <w:tab w:val="clear" w:pos="1440"/>
          <w:tab w:val="num" w:pos="1080"/>
        </w:tabs>
        <w:spacing w:after="0" w:line="240" w:lineRule="auto"/>
        <w:ind w:left="0" w:firstLine="720"/>
        <w:rPr>
          <w:rFonts w:ascii="Times New Roman" w:hAnsi="Times New Roman" w:cs="Times New Roman"/>
          <w:caps/>
          <w:spacing w:val="-4"/>
          <w:sz w:val="28"/>
          <w:szCs w:val="28"/>
        </w:rPr>
      </w:pPr>
      <w:r w:rsidRPr="0059620B">
        <w:rPr>
          <w:rFonts w:ascii="Times New Roman" w:hAnsi="Times New Roman" w:cs="Times New Roman"/>
          <w:sz w:val="28"/>
          <w:szCs w:val="28"/>
        </w:rPr>
        <w:t xml:space="preserve">Сайт Верховної ради: </w:t>
      </w:r>
      <w:hyperlink r:id="rId12" w:history="1">
        <w:r w:rsidRPr="0059620B">
          <w:rPr>
            <w:rStyle w:val="a4"/>
            <w:rFonts w:ascii="Times New Roman" w:hAnsi="Times New Roman"/>
            <w:sz w:val="28"/>
            <w:szCs w:val="28"/>
          </w:rPr>
          <w:t>https://zakon.rada.gov.ua/laws</w:t>
        </w:r>
      </w:hyperlink>
    </w:p>
    <w:p w:rsidR="00494E6E" w:rsidRPr="0059620B" w:rsidRDefault="00494E6E" w:rsidP="0059620B">
      <w:pPr>
        <w:numPr>
          <w:ilvl w:val="0"/>
          <w:numId w:val="13"/>
        </w:numPr>
        <w:tabs>
          <w:tab w:val="clear" w:pos="1440"/>
          <w:tab w:val="num" w:pos="1080"/>
        </w:tabs>
        <w:spacing w:after="0" w:line="240" w:lineRule="auto"/>
        <w:ind w:left="0" w:firstLine="720"/>
        <w:rPr>
          <w:rFonts w:ascii="Times New Roman" w:hAnsi="Times New Roman" w:cs="Times New Roman"/>
          <w:caps/>
          <w:spacing w:val="-4"/>
          <w:sz w:val="28"/>
          <w:szCs w:val="28"/>
        </w:rPr>
      </w:pPr>
      <w:r w:rsidRPr="0059620B">
        <w:rPr>
          <w:rFonts w:ascii="Times New Roman" w:hAnsi="Times New Roman" w:cs="Times New Roman"/>
          <w:sz w:val="28"/>
          <w:szCs w:val="28"/>
        </w:rPr>
        <w:t xml:space="preserve">Сайт Міністерства Фінансів України: </w:t>
      </w:r>
      <w:hyperlink r:id="rId13" w:history="1">
        <w:r w:rsidRPr="0059620B">
          <w:rPr>
            <w:rStyle w:val="a4"/>
            <w:rFonts w:ascii="Times New Roman" w:hAnsi="Times New Roman"/>
            <w:sz w:val="28"/>
            <w:szCs w:val="28"/>
          </w:rPr>
          <w:t>https://mof.gov.ua</w:t>
        </w:r>
      </w:hyperlink>
    </w:p>
    <w:p w:rsidR="00494E6E" w:rsidRPr="0059620B" w:rsidRDefault="00494E6E" w:rsidP="0059620B">
      <w:pPr>
        <w:numPr>
          <w:ilvl w:val="0"/>
          <w:numId w:val="13"/>
        </w:numPr>
        <w:tabs>
          <w:tab w:val="clear" w:pos="1440"/>
          <w:tab w:val="num" w:pos="1080"/>
        </w:tabs>
        <w:spacing w:after="0" w:line="240" w:lineRule="auto"/>
        <w:ind w:left="0" w:firstLine="720"/>
        <w:rPr>
          <w:rFonts w:ascii="Times New Roman" w:hAnsi="Times New Roman" w:cs="Times New Roman"/>
          <w:caps/>
          <w:spacing w:val="-4"/>
          <w:sz w:val="28"/>
          <w:szCs w:val="28"/>
        </w:rPr>
      </w:pPr>
      <w:r w:rsidRPr="0059620B">
        <w:rPr>
          <w:rFonts w:ascii="Times New Roman" w:hAnsi="Times New Roman" w:cs="Times New Roman"/>
          <w:sz w:val="28"/>
          <w:szCs w:val="28"/>
        </w:rPr>
        <w:t xml:space="preserve">Сайт нормативних актів України: </w:t>
      </w:r>
      <w:hyperlink r:id="rId14" w:history="1">
        <w:r w:rsidRPr="0059620B">
          <w:rPr>
            <w:rStyle w:val="a4"/>
            <w:rFonts w:ascii="Times New Roman" w:hAnsi="Times New Roman"/>
            <w:sz w:val="28"/>
            <w:szCs w:val="28"/>
          </w:rPr>
          <w:t>https://nau.kiev.ua</w:t>
        </w:r>
      </w:hyperlink>
    </w:p>
    <w:p w:rsidR="00494E6E" w:rsidRPr="0059620B" w:rsidRDefault="00494E6E" w:rsidP="0059620B">
      <w:pPr>
        <w:numPr>
          <w:ilvl w:val="0"/>
          <w:numId w:val="13"/>
        </w:numPr>
        <w:tabs>
          <w:tab w:val="clear" w:pos="1440"/>
          <w:tab w:val="num" w:pos="1080"/>
        </w:tabs>
        <w:spacing w:after="0" w:line="240" w:lineRule="auto"/>
        <w:ind w:left="0" w:firstLine="720"/>
        <w:rPr>
          <w:rFonts w:ascii="Times New Roman" w:hAnsi="Times New Roman" w:cs="Times New Roman"/>
          <w:caps/>
          <w:spacing w:val="-4"/>
          <w:sz w:val="28"/>
          <w:szCs w:val="28"/>
        </w:rPr>
      </w:pPr>
      <w:r w:rsidRPr="0059620B">
        <w:rPr>
          <w:rFonts w:ascii="Times New Roman" w:hAnsi="Times New Roman" w:cs="Times New Roman"/>
          <w:sz w:val="28"/>
          <w:szCs w:val="28"/>
        </w:rPr>
        <w:t xml:space="preserve">Сайт Державної податкової служби України: </w:t>
      </w:r>
      <w:hyperlink r:id="rId15" w:history="1">
        <w:r w:rsidRPr="0059620B">
          <w:rPr>
            <w:rStyle w:val="a4"/>
            <w:rFonts w:ascii="Times New Roman" w:hAnsi="Times New Roman"/>
            <w:sz w:val="28"/>
            <w:szCs w:val="28"/>
          </w:rPr>
          <w:t>http://</w:t>
        </w:r>
        <w:r w:rsidRPr="0059620B">
          <w:rPr>
            <w:rStyle w:val="a4"/>
            <w:rFonts w:ascii="Times New Roman" w:hAnsi="Times New Roman"/>
            <w:sz w:val="28"/>
            <w:szCs w:val="28"/>
            <w:lang w:val="en-US"/>
          </w:rPr>
          <w:t>tax</w:t>
        </w:r>
        <w:r w:rsidRPr="0059620B">
          <w:rPr>
            <w:rStyle w:val="a4"/>
            <w:rFonts w:ascii="Times New Roman" w:hAnsi="Times New Roman"/>
            <w:sz w:val="28"/>
            <w:szCs w:val="28"/>
          </w:rPr>
          <w:t>.gov.ua</w:t>
        </w:r>
      </w:hyperlink>
    </w:p>
    <w:p w:rsidR="00494E6E" w:rsidRPr="0059620B" w:rsidRDefault="00494E6E" w:rsidP="0059620B">
      <w:pPr>
        <w:numPr>
          <w:ilvl w:val="0"/>
          <w:numId w:val="13"/>
        </w:numPr>
        <w:tabs>
          <w:tab w:val="clear" w:pos="1440"/>
          <w:tab w:val="num" w:pos="1080"/>
          <w:tab w:val="left" w:pos="1260"/>
        </w:tabs>
        <w:spacing w:after="0" w:line="240" w:lineRule="auto"/>
        <w:ind w:hanging="720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59620B">
        <w:rPr>
          <w:rFonts w:ascii="Times New Roman" w:hAnsi="Times New Roman" w:cs="Times New Roman"/>
          <w:spacing w:val="-4"/>
          <w:sz w:val="28"/>
          <w:szCs w:val="28"/>
        </w:rPr>
        <w:t xml:space="preserve">Сайт Міністерства економіки України: </w:t>
      </w:r>
      <w:hyperlink r:id="rId16" w:history="1">
        <w:r w:rsidRPr="0059620B">
          <w:rPr>
            <w:rStyle w:val="a4"/>
            <w:rFonts w:ascii="Times New Roman" w:hAnsi="Times New Roman"/>
            <w:sz w:val="28"/>
            <w:szCs w:val="28"/>
          </w:rPr>
          <w:t>www.me.gov.ua</w:t>
        </w:r>
      </w:hyperlink>
    </w:p>
    <w:p w:rsidR="00494E6E" w:rsidRPr="0059620B" w:rsidRDefault="00494E6E" w:rsidP="0059620B">
      <w:pPr>
        <w:numPr>
          <w:ilvl w:val="0"/>
          <w:numId w:val="13"/>
        </w:numPr>
        <w:tabs>
          <w:tab w:val="clear" w:pos="1440"/>
          <w:tab w:val="num" w:pos="1080"/>
          <w:tab w:val="left" w:pos="1260"/>
        </w:tabs>
        <w:spacing w:after="0" w:line="240" w:lineRule="auto"/>
        <w:ind w:hanging="720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59620B">
        <w:rPr>
          <w:rFonts w:ascii="Times New Roman" w:hAnsi="Times New Roman" w:cs="Times New Roman"/>
          <w:sz w:val="28"/>
          <w:szCs w:val="28"/>
        </w:rPr>
        <w:t xml:space="preserve">Сайт Національної бібліотеки України ім. В.І. Вернадського: </w:t>
      </w:r>
      <w:hyperlink r:id="rId17" w:history="1">
        <w:r w:rsidRPr="0059620B">
          <w:rPr>
            <w:rStyle w:val="a4"/>
            <w:rFonts w:ascii="Times New Roman" w:hAnsi="Times New Roman"/>
            <w:sz w:val="28"/>
            <w:szCs w:val="28"/>
          </w:rPr>
          <w:t>www.nbuv.gov.ua</w:t>
        </w:r>
      </w:hyperlink>
    </w:p>
    <w:p w:rsidR="00494E6E" w:rsidRPr="0059620B" w:rsidRDefault="00494E6E" w:rsidP="0059620B">
      <w:pPr>
        <w:numPr>
          <w:ilvl w:val="0"/>
          <w:numId w:val="13"/>
        </w:numPr>
        <w:tabs>
          <w:tab w:val="clear" w:pos="1440"/>
          <w:tab w:val="num" w:pos="1080"/>
          <w:tab w:val="left" w:pos="1260"/>
        </w:tabs>
        <w:spacing w:after="0" w:line="240" w:lineRule="auto"/>
        <w:ind w:hanging="720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59620B">
        <w:rPr>
          <w:rFonts w:ascii="Times New Roman" w:hAnsi="Times New Roman" w:cs="Times New Roman"/>
          <w:sz w:val="28"/>
          <w:szCs w:val="28"/>
        </w:rPr>
        <w:t xml:space="preserve">Сайт Державного комітету з статистики України : </w:t>
      </w:r>
      <w:hyperlink r:id="rId18" w:history="1">
        <w:r w:rsidRPr="0059620B">
          <w:rPr>
            <w:rStyle w:val="a4"/>
            <w:rFonts w:ascii="Times New Roman" w:hAnsi="Times New Roman"/>
            <w:sz w:val="28"/>
            <w:szCs w:val="28"/>
          </w:rPr>
          <w:t>http://www.ukrstat.gov.ua</w:t>
        </w:r>
      </w:hyperlink>
    </w:p>
    <w:p w:rsidR="00494E6E" w:rsidRPr="0059620B" w:rsidRDefault="00494E6E" w:rsidP="0059620B">
      <w:pPr>
        <w:numPr>
          <w:ilvl w:val="0"/>
          <w:numId w:val="13"/>
        </w:numPr>
        <w:tabs>
          <w:tab w:val="clear" w:pos="1440"/>
          <w:tab w:val="num" w:pos="1080"/>
          <w:tab w:val="left" w:pos="1260"/>
        </w:tabs>
        <w:spacing w:after="0" w:line="240" w:lineRule="auto"/>
        <w:ind w:hanging="720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59620B">
        <w:rPr>
          <w:rFonts w:ascii="Times New Roman" w:hAnsi="Times New Roman" w:cs="Times New Roman"/>
          <w:color w:val="000000"/>
          <w:sz w:val="28"/>
          <w:szCs w:val="28"/>
        </w:rPr>
        <w:t xml:space="preserve">Сайт </w:t>
      </w:r>
      <w:r w:rsidRPr="0059620B">
        <w:rPr>
          <w:rFonts w:ascii="Times New Roman" w:hAnsi="Times New Roman" w:cs="Times New Roman"/>
          <w:sz w:val="28"/>
          <w:szCs w:val="28"/>
        </w:rPr>
        <w:t xml:space="preserve">Кабінету Міністрів України: </w:t>
      </w:r>
      <w:hyperlink r:id="rId19" w:history="1">
        <w:r w:rsidRPr="0059620B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http://www.kmu.gov.ua</w:t>
        </w:r>
      </w:hyperlink>
    </w:p>
    <w:p w:rsidR="00494E6E" w:rsidRPr="0059620B" w:rsidRDefault="00494E6E" w:rsidP="0059620B">
      <w:pPr>
        <w:numPr>
          <w:ilvl w:val="0"/>
          <w:numId w:val="13"/>
        </w:numPr>
        <w:tabs>
          <w:tab w:val="clear" w:pos="1440"/>
          <w:tab w:val="num" w:pos="1080"/>
          <w:tab w:val="left" w:pos="1260"/>
        </w:tabs>
        <w:spacing w:after="0" w:line="240" w:lineRule="auto"/>
        <w:ind w:hanging="720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59620B">
        <w:rPr>
          <w:rFonts w:ascii="Times New Roman" w:hAnsi="Times New Roman" w:cs="Times New Roman"/>
          <w:color w:val="000000"/>
          <w:sz w:val="28"/>
          <w:szCs w:val="28"/>
        </w:rPr>
        <w:t xml:space="preserve">Сайт </w:t>
      </w:r>
      <w:r w:rsidRPr="0059620B">
        <w:rPr>
          <w:rFonts w:ascii="Times New Roman" w:hAnsi="Times New Roman" w:cs="Times New Roman"/>
          <w:sz w:val="28"/>
          <w:szCs w:val="28"/>
        </w:rPr>
        <w:t xml:space="preserve">Міністерства освіти і науки України </w:t>
      </w:r>
      <w:r w:rsidRPr="0059620B">
        <w:rPr>
          <w:rFonts w:ascii="Times New Roman" w:hAnsi="Times New Roman" w:cs="Times New Roman"/>
          <w:color w:val="0000FF"/>
          <w:sz w:val="28"/>
          <w:szCs w:val="28"/>
          <w:u w:val="single"/>
        </w:rPr>
        <w:t>http://</w:t>
      </w:r>
      <w:hyperlink r:id="rId20" w:history="1">
        <w:r w:rsidRPr="0059620B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www.mon.gov.ua/</w:t>
        </w:r>
      </w:hyperlink>
    </w:p>
    <w:p w:rsidR="00494E6E" w:rsidRPr="00EB3310" w:rsidRDefault="00494E6E" w:rsidP="007662FC">
      <w:pPr>
        <w:pStyle w:val="a5"/>
        <w:tabs>
          <w:tab w:val="left" w:pos="0"/>
        </w:tabs>
        <w:ind w:left="0"/>
        <w:jc w:val="center"/>
        <w:rPr>
          <w:i/>
          <w:color w:val="0070C0"/>
          <w:kern w:val="24"/>
          <w:szCs w:val="28"/>
          <w:lang w:val="uk-UA"/>
        </w:rPr>
      </w:pPr>
    </w:p>
    <w:p w:rsidR="00494E6E" w:rsidRPr="00867A08" w:rsidRDefault="00494E6E" w:rsidP="007662FC">
      <w:pPr>
        <w:pStyle w:val="a5"/>
        <w:tabs>
          <w:tab w:val="left" w:pos="0"/>
        </w:tabs>
        <w:ind w:left="0"/>
        <w:jc w:val="center"/>
        <w:rPr>
          <w:b/>
          <w:bCs/>
          <w:i/>
          <w:iCs/>
          <w:szCs w:val="28"/>
          <w:lang w:val="uk-UA"/>
        </w:rPr>
      </w:pPr>
      <w:r w:rsidRPr="00867A08">
        <w:rPr>
          <w:b/>
          <w:bCs/>
          <w:i/>
          <w:iCs/>
          <w:szCs w:val="28"/>
          <w:lang w:val="uk-UA"/>
        </w:rPr>
        <w:t>Детальна інформація щодо вивчення курсу «</w:t>
      </w:r>
      <w:r>
        <w:rPr>
          <w:b/>
          <w:bCs/>
          <w:i/>
          <w:iCs/>
          <w:szCs w:val="28"/>
          <w:lang w:val="uk-UA"/>
        </w:rPr>
        <w:t>Електронний документообіг</w:t>
      </w:r>
      <w:r w:rsidRPr="00867A08">
        <w:rPr>
          <w:b/>
          <w:bCs/>
          <w:i/>
          <w:iCs/>
          <w:szCs w:val="28"/>
          <w:lang w:val="uk-UA"/>
        </w:rPr>
        <w:t>»</w:t>
      </w:r>
      <w:r w:rsidRPr="00867A08">
        <w:rPr>
          <w:bCs/>
          <w:i/>
          <w:iCs/>
          <w:szCs w:val="28"/>
          <w:lang w:val="uk-UA"/>
        </w:rPr>
        <w:t xml:space="preserve"> </w:t>
      </w:r>
      <w:r w:rsidRPr="00867A08">
        <w:rPr>
          <w:b/>
          <w:bCs/>
          <w:i/>
          <w:iCs/>
          <w:szCs w:val="28"/>
          <w:lang w:val="uk-UA"/>
        </w:rPr>
        <w:t xml:space="preserve">висвітлена у робочій програмі  навчальної дисципліни </w:t>
      </w:r>
    </w:p>
    <w:p w:rsidR="0036797F" w:rsidRPr="00AC1556" w:rsidRDefault="0036797F" w:rsidP="0036797F">
      <w:pPr>
        <w:pStyle w:val="a5"/>
        <w:tabs>
          <w:tab w:val="left" w:pos="0"/>
        </w:tabs>
        <w:ind w:left="0"/>
        <w:jc w:val="center"/>
        <w:rPr>
          <w:bCs/>
          <w:i/>
          <w:iCs/>
          <w:color w:val="000000"/>
          <w:szCs w:val="28"/>
          <w:lang w:val="uk-UA"/>
        </w:rPr>
      </w:pPr>
      <w:r w:rsidRPr="00844DBF">
        <w:rPr>
          <w:rFonts w:eastAsia="+mn-ea"/>
          <w:i/>
          <w:iCs/>
          <w:color w:val="0070C0"/>
          <w:kern w:val="24"/>
          <w:szCs w:val="28"/>
          <w:lang w:val="uk-UA"/>
        </w:rPr>
        <w:t>(</w:t>
      </w:r>
      <w:r w:rsidRPr="008F5D72">
        <w:rPr>
          <w:rFonts w:eastAsia="+mn-ea"/>
          <w:i/>
          <w:iCs/>
          <w:color w:val="0070C0"/>
          <w:kern w:val="24"/>
          <w:szCs w:val="28"/>
          <w:lang w:val="uk-UA"/>
        </w:rPr>
        <w:t>https://accounting.chnu.edu.ua/diialnist/osvitnia/osvitni-prohramy/bakalavr/robochi-prohramy/</w:t>
      </w:r>
      <w:r>
        <w:rPr>
          <w:rFonts w:eastAsia="+mn-ea"/>
          <w:i/>
          <w:iCs/>
          <w:color w:val="0070C0"/>
          <w:kern w:val="24"/>
          <w:szCs w:val="28"/>
          <w:u w:val="single"/>
          <w:lang w:val="uk-UA"/>
        </w:rPr>
        <w:t>)</w:t>
      </w:r>
    </w:p>
    <w:p w:rsidR="00494E6E" w:rsidRPr="00844DBF" w:rsidRDefault="00494E6E" w:rsidP="007662FC">
      <w:pPr>
        <w:pStyle w:val="a3"/>
        <w:spacing w:before="0" w:beforeAutospacing="0" w:after="0" w:afterAutospacing="0"/>
        <w:rPr>
          <w:sz w:val="20"/>
        </w:rPr>
      </w:pPr>
    </w:p>
    <w:p w:rsidR="00494E6E" w:rsidRDefault="00494E6E" w:rsidP="007662FC">
      <w:pPr>
        <w:pStyle w:val="a3"/>
        <w:spacing w:before="0" w:beforeAutospacing="0" w:after="0" w:afterAutospacing="0"/>
        <w:rPr>
          <w:sz w:val="20"/>
        </w:rPr>
      </w:pPr>
    </w:p>
    <w:p w:rsidR="00494E6E" w:rsidRDefault="00494E6E" w:rsidP="007662FC">
      <w:pPr>
        <w:pStyle w:val="a3"/>
        <w:spacing w:before="0" w:beforeAutospacing="0" w:after="0" w:afterAutospacing="0"/>
        <w:rPr>
          <w:sz w:val="20"/>
        </w:rPr>
      </w:pPr>
    </w:p>
    <w:p w:rsidR="00494E6E" w:rsidRPr="00EC2D4C" w:rsidRDefault="00494E6E" w:rsidP="00A104BD">
      <w:pPr>
        <w:ind w:firstLine="600"/>
        <w:jc w:val="center"/>
        <w:rPr>
          <w:sz w:val="24"/>
        </w:rPr>
      </w:pPr>
    </w:p>
    <w:p w:rsidR="00494E6E" w:rsidRPr="00EC2D4C" w:rsidRDefault="00494E6E" w:rsidP="00A104BD">
      <w:pPr>
        <w:ind w:firstLine="600"/>
        <w:jc w:val="center"/>
        <w:rPr>
          <w:b/>
          <w:sz w:val="24"/>
        </w:rPr>
      </w:pPr>
    </w:p>
    <w:p w:rsidR="00494E6E" w:rsidRPr="004540F4" w:rsidRDefault="00494E6E" w:rsidP="00A104BD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kern w:val="24"/>
          <w:sz w:val="24"/>
          <w:szCs w:val="24"/>
        </w:rPr>
      </w:pPr>
    </w:p>
    <w:sectPr w:rsidR="00494E6E" w:rsidRPr="004540F4" w:rsidSect="0052761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+mn-ea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05FB4"/>
    <w:multiLevelType w:val="hybridMultilevel"/>
    <w:tmpl w:val="B40473F8"/>
    <w:lvl w:ilvl="0" w:tplc="501A6406">
      <w:start w:val="1"/>
      <w:numFmt w:val="decimal"/>
      <w:lvlText w:val="%1."/>
      <w:lvlJc w:val="left"/>
      <w:pPr>
        <w:ind w:left="881" w:hanging="240"/>
      </w:pPr>
      <w:rPr>
        <w:rFonts w:ascii="Times New Roman" w:hAnsi="Times New Roman" w:cs="Times New Roman" w:hint="default"/>
        <w:b w:val="0"/>
        <w:bCs/>
        <w:w w:val="100"/>
        <w:sz w:val="24"/>
        <w:szCs w:val="24"/>
      </w:rPr>
    </w:lvl>
    <w:lvl w:ilvl="1" w:tplc="1D04A3F0">
      <w:numFmt w:val="bullet"/>
      <w:lvlText w:val="•"/>
      <w:lvlJc w:val="left"/>
      <w:pPr>
        <w:ind w:left="1848" w:hanging="240"/>
      </w:pPr>
    </w:lvl>
    <w:lvl w:ilvl="2" w:tplc="A27CF85E">
      <w:numFmt w:val="bullet"/>
      <w:lvlText w:val="•"/>
      <w:lvlJc w:val="left"/>
      <w:pPr>
        <w:ind w:left="2817" w:hanging="240"/>
      </w:pPr>
    </w:lvl>
    <w:lvl w:ilvl="3" w:tplc="E7F89F66">
      <w:numFmt w:val="bullet"/>
      <w:lvlText w:val="•"/>
      <w:lvlJc w:val="left"/>
      <w:pPr>
        <w:ind w:left="3785" w:hanging="240"/>
      </w:pPr>
    </w:lvl>
    <w:lvl w:ilvl="4" w:tplc="807EDF78">
      <w:numFmt w:val="bullet"/>
      <w:lvlText w:val="•"/>
      <w:lvlJc w:val="left"/>
      <w:pPr>
        <w:ind w:left="4754" w:hanging="240"/>
      </w:pPr>
    </w:lvl>
    <w:lvl w:ilvl="5" w:tplc="9752A776">
      <w:numFmt w:val="bullet"/>
      <w:lvlText w:val="•"/>
      <w:lvlJc w:val="left"/>
      <w:pPr>
        <w:ind w:left="5722" w:hanging="240"/>
      </w:pPr>
    </w:lvl>
    <w:lvl w:ilvl="6" w:tplc="C3CE4946">
      <w:numFmt w:val="bullet"/>
      <w:lvlText w:val="•"/>
      <w:lvlJc w:val="left"/>
      <w:pPr>
        <w:ind w:left="6691" w:hanging="240"/>
      </w:pPr>
    </w:lvl>
    <w:lvl w:ilvl="7" w:tplc="57EE9D5A">
      <w:numFmt w:val="bullet"/>
      <w:lvlText w:val="•"/>
      <w:lvlJc w:val="left"/>
      <w:pPr>
        <w:ind w:left="7659" w:hanging="240"/>
      </w:pPr>
    </w:lvl>
    <w:lvl w:ilvl="8" w:tplc="F1B080B0">
      <w:numFmt w:val="bullet"/>
      <w:lvlText w:val="•"/>
      <w:lvlJc w:val="left"/>
      <w:pPr>
        <w:ind w:left="8628" w:hanging="240"/>
      </w:pPr>
    </w:lvl>
  </w:abstractNum>
  <w:abstractNum w:abstractNumId="1" w15:restartNumberingAfterBreak="0">
    <w:nsid w:val="0C2E042F"/>
    <w:multiLevelType w:val="hybridMultilevel"/>
    <w:tmpl w:val="5532C6E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D10BBA"/>
    <w:multiLevelType w:val="hybridMultilevel"/>
    <w:tmpl w:val="40F08ADC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089571C"/>
    <w:multiLevelType w:val="hybridMultilevel"/>
    <w:tmpl w:val="4094D564"/>
    <w:lvl w:ilvl="0" w:tplc="0422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DF6109"/>
    <w:multiLevelType w:val="hybridMultilevel"/>
    <w:tmpl w:val="935EF02A"/>
    <w:lvl w:ilvl="0" w:tplc="B6AEBA32">
      <w:start w:val="7"/>
      <w:numFmt w:val="decimal"/>
      <w:lvlText w:val="%1."/>
      <w:lvlJc w:val="left"/>
      <w:pPr>
        <w:ind w:left="1241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961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681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401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4121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841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561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6281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7001" w:hanging="180"/>
      </w:pPr>
      <w:rPr>
        <w:rFonts w:cs="Times New Roman"/>
      </w:rPr>
    </w:lvl>
  </w:abstractNum>
  <w:abstractNum w:abstractNumId="5" w15:restartNumberingAfterBreak="0">
    <w:nsid w:val="29A90538"/>
    <w:multiLevelType w:val="hybridMultilevel"/>
    <w:tmpl w:val="33362F00"/>
    <w:lvl w:ilvl="0" w:tplc="0422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91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E75407"/>
    <w:multiLevelType w:val="hybridMultilevel"/>
    <w:tmpl w:val="CCC2D64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E60A52"/>
    <w:multiLevelType w:val="hybridMultilevel"/>
    <w:tmpl w:val="2AD0BD98"/>
    <w:lvl w:ilvl="0" w:tplc="0422000F">
      <w:start w:val="7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E1D6317"/>
    <w:multiLevelType w:val="hybridMultilevel"/>
    <w:tmpl w:val="8732EEEE"/>
    <w:lvl w:ilvl="0" w:tplc="042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61536A44"/>
    <w:multiLevelType w:val="hybridMultilevel"/>
    <w:tmpl w:val="959C0DEC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AF47024"/>
    <w:multiLevelType w:val="hybridMultilevel"/>
    <w:tmpl w:val="BF8CFD86"/>
    <w:lvl w:ilvl="0" w:tplc="0422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1" w15:restartNumberingAfterBreak="0">
    <w:nsid w:val="72753D0A"/>
    <w:multiLevelType w:val="hybridMultilevel"/>
    <w:tmpl w:val="A61276CE"/>
    <w:lvl w:ilvl="0" w:tplc="FFFFFFFF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19C286EA">
      <w:start w:val="1"/>
      <w:numFmt w:val="decimal"/>
      <w:lvlText w:val="%2.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57CE0F64">
      <w:numFmt w:val="bullet"/>
      <w:lvlText w:val="–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hint="default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2" w15:restartNumberingAfterBreak="0">
    <w:nsid w:val="7DC95173"/>
    <w:multiLevelType w:val="hybridMultilevel"/>
    <w:tmpl w:val="BA8C475C"/>
    <w:lvl w:ilvl="0" w:tplc="0422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num w:numId="1">
    <w:abstractNumId w:val="5"/>
  </w:num>
  <w:num w:numId="2">
    <w:abstractNumId w:val="3"/>
  </w:num>
  <w:num w:numId="3">
    <w:abstractNumId w:val="11"/>
  </w:num>
  <w:num w:numId="4">
    <w:abstractNumId w:val="8"/>
  </w:num>
  <w:num w:numId="5">
    <w:abstractNumId w:val="6"/>
  </w:num>
  <w:num w:numId="6">
    <w:abstractNumId w:val="1"/>
  </w:num>
  <w:num w:numId="7">
    <w:abstractNumId w:val="10"/>
  </w:num>
  <w:num w:numId="8">
    <w:abstractNumId w:val="9"/>
  </w:num>
  <w:num w:numId="9">
    <w:abstractNumId w:val="2"/>
  </w:num>
  <w:num w:numId="10">
    <w:abstractNumId w:val="0"/>
  </w:num>
  <w:num w:numId="11">
    <w:abstractNumId w:val="4"/>
  </w:num>
  <w:num w:numId="12">
    <w:abstractNumId w:val="7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104BD"/>
    <w:rsid w:val="00011AA4"/>
    <w:rsid w:val="00025815"/>
    <w:rsid w:val="0002772B"/>
    <w:rsid w:val="00030DF7"/>
    <w:rsid w:val="00075FA1"/>
    <w:rsid w:val="00083BDD"/>
    <w:rsid w:val="00097882"/>
    <w:rsid w:val="000E3BE5"/>
    <w:rsid w:val="00122EFE"/>
    <w:rsid w:val="00131E29"/>
    <w:rsid w:val="00141E3D"/>
    <w:rsid w:val="001E1AC3"/>
    <w:rsid w:val="002035E5"/>
    <w:rsid w:val="00224C92"/>
    <w:rsid w:val="002C61C3"/>
    <w:rsid w:val="002D5D04"/>
    <w:rsid w:val="002F28A5"/>
    <w:rsid w:val="003213CF"/>
    <w:rsid w:val="00322C3B"/>
    <w:rsid w:val="00342192"/>
    <w:rsid w:val="0036797F"/>
    <w:rsid w:val="003A2A72"/>
    <w:rsid w:val="003A59CB"/>
    <w:rsid w:val="004266A9"/>
    <w:rsid w:val="004526C4"/>
    <w:rsid w:val="004540F4"/>
    <w:rsid w:val="00456FE5"/>
    <w:rsid w:val="004876FB"/>
    <w:rsid w:val="00491455"/>
    <w:rsid w:val="00494E6E"/>
    <w:rsid w:val="004C0DD3"/>
    <w:rsid w:val="004D07A2"/>
    <w:rsid w:val="005174B0"/>
    <w:rsid w:val="0052761D"/>
    <w:rsid w:val="00544BA4"/>
    <w:rsid w:val="005514AC"/>
    <w:rsid w:val="005667A0"/>
    <w:rsid w:val="00572C82"/>
    <w:rsid w:val="00582AD1"/>
    <w:rsid w:val="0059620B"/>
    <w:rsid w:val="005976D2"/>
    <w:rsid w:val="005B30E1"/>
    <w:rsid w:val="006051E6"/>
    <w:rsid w:val="006129FD"/>
    <w:rsid w:val="00613C0F"/>
    <w:rsid w:val="00645917"/>
    <w:rsid w:val="0065470E"/>
    <w:rsid w:val="006C1D8B"/>
    <w:rsid w:val="006F1A75"/>
    <w:rsid w:val="0073708A"/>
    <w:rsid w:val="00752F5F"/>
    <w:rsid w:val="007662FC"/>
    <w:rsid w:val="007944C2"/>
    <w:rsid w:val="007955C2"/>
    <w:rsid w:val="007C1673"/>
    <w:rsid w:val="007C3828"/>
    <w:rsid w:val="007D2661"/>
    <w:rsid w:val="00804478"/>
    <w:rsid w:val="00844DBF"/>
    <w:rsid w:val="0085235F"/>
    <w:rsid w:val="00860B6B"/>
    <w:rsid w:val="00867A08"/>
    <w:rsid w:val="0087382F"/>
    <w:rsid w:val="00873D75"/>
    <w:rsid w:val="008D07ED"/>
    <w:rsid w:val="009129B7"/>
    <w:rsid w:val="00952E7C"/>
    <w:rsid w:val="00966AD7"/>
    <w:rsid w:val="009C2F83"/>
    <w:rsid w:val="009C40D5"/>
    <w:rsid w:val="009F7EFE"/>
    <w:rsid w:val="00A01EF8"/>
    <w:rsid w:val="00A043B3"/>
    <w:rsid w:val="00A104BD"/>
    <w:rsid w:val="00A82BD1"/>
    <w:rsid w:val="00A9473F"/>
    <w:rsid w:val="00B238A8"/>
    <w:rsid w:val="00B430B8"/>
    <w:rsid w:val="00B76FC8"/>
    <w:rsid w:val="00B92BDD"/>
    <w:rsid w:val="00BA5C60"/>
    <w:rsid w:val="00C4485A"/>
    <w:rsid w:val="00C71D27"/>
    <w:rsid w:val="00C8432D"/>
    <w:rsid w:val="00CC6026"/>
    <w:rsid w:val="00CF1C3F"/>
    <w:rsid w:val="00D217FC"/>
    <w:rsid w:val="00D7189E"/>
    <w:rsid w:val="00DA0F57"/>
    <w:rsid w:val="00DA68D4"/>
    <w:rsid w:val="00DD32C5"/>
    <w:rsid w:val="00E07B29"/>
    <w:rsid w:val="00E10037"/>
    <w:rsid w:val="00E2612B"/>
    <w:rsid w:val="00E30212"/>
    <w:rsid w:val="00E413A1"/>
    <w:rsid w:val="00E573A0"/>
    <w:rsid w:val="00E94625"/>
    <w:rsid w:val="00EB3310"/>
    <w:rsid w:val="00EC2D4C"/>
    <w:rsid w:val="00ED15E7"/>
    <w:rsid w:val="00F15CED"/>
    <w:rsid w:val="00F34173"/>
    <w:rsid w:val="00FD524E"/>
    <w:rsid w:val="00FE7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5:docId w15:val="{6D5540B2-859D-44FA-9C81-7B65919FF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04BD"/>
    <w:pPr>
      <w:spacing w:after="200" w:line="276" w:lineRule="auto"/>
    </w:pPr>
    <w:rPr>
      <w:sz w:val="22"/>
      <w:szCs w:val="22"/>
      <w:lang w:val="uk-UA"/>
    </w:rPr>
  </w:style>
  <w:style w:type="paragraph" w:styleId="1">
    <w:name w:val="heading 1"/>
    <w:basedOn w:val="a"/>
    <w:next w:val="a"/>
    <w:link w:val="10"/>
    <w:uiPriority w:val="99"/>
    <w:qFormat/>
    <w:rsid w:val="00CC6026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A104BD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C6026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40">
    <w:name w:val="Заголовок 4 Знак"/>
    <w:link w:val="4"/>
    <w:uiPriority w:val="99"/>
    <w:locked/>
    <w:rsid w:val="00A104BD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rsid w:val="00A104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Hyperlink"/>
    <w:uiPriority w:val="99"/>
    <w:rsid w:val="00A104BD"/>
    <w:rPr>
      <w:rFonts w:cs="Times New Roman"/>
      <w:color w:val="0000FF"/>
      <w:u w:val="single"/>
    </w:rPr>
  </w:style>
  <w:style w:type="paragraph" w:styleId="a5">
    <w:name w:val="List Paragraph"/>
    <w:basedOn w:val="a"/>
    <w:uiPriority w:val="99"/>
    <w:qFormat/>
    <w:rsid w:val="00A104B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paragraph" w:customStyle="1" w:styleId="Style7">
    <w:name w:val="Style7"/>
    <w:basedOn w:val="a"/>
    <w:uiPriority w:val="99"/>
    <w:rsid w:val="00A104B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FontStyle25">
    <w:name w:val="Font Style25"/>
    <w:uiPriority w:val="99"/>
    <w:rsid w:val="00A104BD"/>
    <w:rPr>
      <w:rFonts w:ascii="Times New Roman" w:hAnsi="Times New Roman"/>
      <w:sz w:val="24"/>
    </w:rPr>
  </w:style>
  <w:style w:type="paragraph" w:customStyle="1" w:styleId="Style15">
    <w:name w:val="Style15"/>
    <w:basedOn w:val="a"/>
    <w:uiPriority w:val="99"/>
    <w:rsid w:val="00A104B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6">
    <w:name w:val="Body Text"/>
    <w:basedOn w:val="a"/>
    <w:link w:val="a7"/>
    <w:uiPriority w:val="99"/>
    <w:rsid w:val="00CC6026"/>
    <w:pPr>
      <w:widowControl w:val="0"/>
      <w:autoSpaceDE w:val="0"/>
      <w:autoSpaceDN w:val="0"/>
      <w:spacing w:after="0" w:line="240" w:lineRule="auto"/>
      <w:ind w:left="859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 Знак"/>
    <w:link w:val="a6"/>
    <w:uiPriority w:val="99"/>
    <w:locked/>
    <w:rsid w:val="00CC6026"/>
    <w:rPr>
      <w:rFonts w:ascii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99"/>
    <w:rsid w:val="00CC6026"/>
    <w:pPr>
      <w:widowControl w:val="0"/>
      <w:autoSpaceDE w:val="0"/>
      <w:autoSpaceDN w:val="0"/>
      <w:spacing w:after="0" w:line="240" w:lineRule="auto"/>
      <w:ind w:left="105"/>
    </w:pPr>
    <w:rPr>
      <w:rFonts w:ascii="Times New Roman" w:eastAsia="Times New Roman" w:hAnsi="Times New Roman" w:cs="Times New Roman"/>
    </w:rPr>
  </w:style>
  <w:style w:type="table" w:styleId="a8">
    <w:name w:val="Table Grid"/>
    <w:basedOn w:val="a1"/>
    <w:uiPriority w:val="99"/>
    <w:rsid w:val="00CC6026"/>
    <w:pPr>
      <w:widowControl w:val="0"/>
      <w:autoSpaceDE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rsid w:val="00EB3310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oodle.chnu.edu.ua/course/view.php?id=9659" TargetMode="External"/><Relationship Id="rId13" Type="http://schemas.openxmlformats.org/officeDocument/2006/relationships/hyperlink" Target="https://mof.gov.ua" TargetMode="External"/><Relationship Id="rId18" Type="http://schemas.openxmlformats.org/officeDocument/2006/relationships/hyperlink" Target="http://www.ukrstat.gov.ua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mailto:v.bonariev@chnu.edu.ua" TargetMode="External"/><Relationship Id="rId12" Type="http://schemas.openxmlformats.org/officeDocument/2006/relationships/hyperlink" Target="https://zakon.rada.gov.ua/laws" TargetMode="External"/><Relationship Id="rId17" Type="http://schemas.openxmlformats.org/officeDocument/2006/relationships/hyperlink" Target="http://www.nbuv.gov.ua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me.gov.ua" TargetMode="External"/><Relationship Id="rId20" Type="http://schemas.openxmlformats.org/officeDocument/2006/relationships/hyperlink" Target="http://www.mon.gov.ua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accounting.chnu.edu.ua/pro-nas/kolektyv/bonarev-volodymyr-valeriiovych/" TargetMode="External"/><Relationship Id="rId11" Type="http://schemas.openxmlformats.org/officeDocument/2006/relationships/hyperlink" Target="https://www.chnu.edu.ua/universytet/normatyvni-dokumenty/polityka-vykorystannia-shtuchnoho-intelektu-v-chernivetskomu-natsionalnomu-universyteti-imeni-yuriia-fedkovycha-zi-zminamy-zatverdzhenymy-vchenoiu-radoiu-chnu-imeni-yuriia-fedkovycha/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://tax.gov.ua" TargetMode="External"/><Relationship Id="rId10" Type="http://schemas.openxmlformats.org/officeDocument/2006/relationships/hyperlink" Target="https://www.chnu.edu.ua/universytet/normatyvni-dokumenty/polozhennia-pro-vyiavlennia-ta-zapobihannia-akademichnomu-plahiatu-u-chernivetskomu-natsionalnomu-universyteti-imeni-yuriia-fedkovycha/" TargetMode="External"/><Relationship Id="rId19" Type="http://schemas.openxmlformats.org/officeDocument/2006/relationships/hyperlink" Target="http://www.kmu.gov.u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hnu.edu.ua/universytet/normatyvni-dokumenty/kodeks-akademichnoi-dobrochesnosti-ta-etyky-chernivetskoho-natsionalnoho-universytetu-imeni-yuriia-fedkovycha/" TargetMode="External"/><Relationship Id="rId14" Type="http://schemas.openxmlformats.org/officeDocument/2006/relationships/hyperlink" Target="https://nau.kiev.ua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3</Pages>
  <Words>1028</Words>
  <Characters>5865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User</cp:lastModifiedBy>
  <cp:revision>30</cp:revision>
  <dcterms:created xsi:type="dcterms:W3CDTF">2024-08-16T14:26:00Z</dcterms:created>
  <dcterms:modified xsi:type="dcterms:W3CDTF">2026-10-11T21:00:00Z</dcterms:modified>
</cp:coreProperties>
</file>