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86FD" w14:textId="77777777" w:rsidR="00CC735C" w:rsidRDefault="00CC735C" w:rsidP="00CC735C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9B668D7" wp14:editId="45E0F3A5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3749792B" w14:textId="77777777" w:rsidR="00CC735C" w:rsidRDefault="00CC735C" w:rsidP="00CC735C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40"/>
          <w:szCs w:val="40"/>
        </w:rPr>
      </w:pPr>
      <w:r>
        <w:rPr>
          <w:b/>
          <w:color w:val="833C0B" w:themeColor="accent2" w:themeShade="80"/>
          <w:sz w:val="40"/>
          <w:szCs w:val="40"/>
        </w:rPr>
        <w:t>«</w:t>
      </w:r>
      <w:r>
        <w:rPr>
          <w:b/>
          <w:bCs/>
          <w:color w:val="833C0B" w:themeColor="accent2" w:themeShade="80"/>
          <w:sz w:val="28"/>
          <w:szCs w:val="28"/>
        </w:rPr>
        <w:t>ЛІНГВІСТИЧНИЙ АНАЛІЗ ТЕКСТУ</w:t>
      </w:r>
      <w:r>
        <w:rPr>
          <w:b/>
          <w:bCs/>
          <w:color w:val="833C0B" w:themeColor="accent2" w:themeShade="80"/>
          <w:sz w:val="40"/>
          <w:szCs w:val="40"/>
        </w:rPr>
        <w:t>»</w:t>
      </w:r>
    </w:p>
    <w:p w14:paraId="18BA379F" w14:textId="77777777" w:rsidR="00CC735C" w:rsidRDefault="00CC735C" w:rsidP="00CC735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3AF48FCD" w14:textId="77777777" w:rsidR="00CC735C" w:rsidRDefault="00CC735C" w:rsidP="00CC735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(3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533D786C" w14:textId="77777777" w:rsidR="00CC735C" w:rsidRDefault="00CC735C" w:rsidP="00CC735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20"/>
        <w:gridCol w:w="6817"/>
      </w:tblGrid>
      <w:tr w:rsidR="00CC735C" w14:paraId="7031735C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B5FA" w14:textId="77777777" w:rsidR="00CC735C" w:rsidRDefault="00CC735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237F" w14:textId="77777777" w:rsidR="00CC735C" w:rsidRDefault="00CC735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Українська мова і література</w:t>
            </w:r>
          </w:p>
        </w:tc>
      </w:tr>
      <w:tr w:rsidR="00CC735C" w14:paraId="1D1142B2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816A" w14:textId="77777777" w:rsidR="00CC735C" w:rsidRDefault="00CC735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960D" w14:textId="77777777" w:rsidR="00CC735C" w:rsidRDefault="00714DDB" w:rsidP="00714DD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014</w:t>
            </w:r>
            <w:r w:rsidR="00CC735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Середня </w:t>
            </w:r>
            <w:r w:rsidR="00CC735C">
              <w:rPr>
                <w:bCs/>
                <w:sz w:val="28"/>
                <w:szCs w:val="28"/>
              </w:rPr>
              <w:t>освіта</w:t>
            </w:r>
          </w:p>
        </w:tc>
      </w:tr>
      <w:tr w:rsidR="00CC735C" w14:paraId="44274B1F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7590" w14:textId="77777777" w:rsidR="00CC735C" w:rsidRDefault="00CC735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F96B" w14:textId="77777777" w:rsidR="00CC735C" w:rsidRDefault="00714DD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Освіта</w:t>
            </w:r>
          </w:p>
        </w:tc>
      </w:tr>
      <w:tr w:rsidR="00CC735C" w14:paraId="10658018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C884" w14:textId="77777777" w:rsidR="00CC735C" w:rsidRDefault="00CC735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4B25" w14:textId="77777777" w:rsidR="00CC735C" w:rsidRDefault="00CC735C" w:rsidP="00CC735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 (бакалаврський)</w:t>
            </w:r>
          </w:p>
        </w:tc>
      </w:tr>
      <w:tr w:rsidR="00CC735C" w14:paraId="1EDE5F13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CE4B" w14:textId="77777777" w:rsidR="00CC735C" w:rsidRDefault="00CC735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E837" w14:textId="77777777" w:rsidR="00CC735C" w:rsidRDefault="00CC735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C735C" w14:paraId="5C7C08AC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0E41" w14:textId="77777777" w:rsidR="00CC735C" w:rsidRDefault="00CC735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bCs/>
                <w:sz w:val="28"/>
                <w:szCs w:val="28"/>
              </w:rPr>
              <w:t>ів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F605" w14:textId="77777777" w:rsidR="00CC735C" w:rsidRDefault="00714DDB" w:rsidP="00714DDB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Руснак Наталія Олександрівна –  </w:t>
            </w:r>
            <w:r w:rsidR="00CC735C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філологічних </w:t>
            </w:r>
            <w:r w:rsidR="00CC735C">
              <w:rPr>
                <w:bCs/>
                <w:sz w:val="28"/>
                <w:szCs w:val="28"/>
              </w:rPr>
              <w:t xml:space="preserve">наук, професор кафедри </w:t>
            </w:r>
            <w:r>
              <w:rPr>
                <w:bCs/>
                <w:sz w:val="28"/>
                <w:szCs w:val="28"/>
              </w:rPr>
              <w:t>сучасної української мови</w:t>
            </w:r>
          </w:p>
          <w:p w14:paraId="018E5DE3" w14:textId="77777777" w:rsidR="0073416D" w:rsidRDefault="0073416D" w:rsidP="0073416D">
            <w:pPr>
              <w:pStyle w:val="TableParagraph"/>
              <w:rPr>
                <w:bCs/>
                <w:sz w:val="28"/>
                <w:szCs w:val="28"/>
              </w:rPr>
            </w:pPr>
            <w:hyperlink r:id="rId6" w:history="1">
              <w:r w:rsidRPr="00106A67">
                <w:rPr>
                  <w:rStyle w:val="a3"/>
                  <w:rFonts w:eastAsiaTheme="majorEastAsia"/>
                  <w:bCs/>
                  <w:sz w:val="28"/>
                  <w:szCs w:val="28"/>
                </w:rPr>
                <w:t>https://surl.li/faxefb</w:t>
              </w:r>
            </w:hyperlink>
          </w:p>
          <w:p w14:paraId="0819AFDB" w14:textId="4DB46C43" w:rsidR="0073416D" w:rsidRDefault="0073416D" w:rsidP="0073416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https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://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scholar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.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google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.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com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.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ua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/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citations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?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user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=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Pw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8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PiOgAAAAJ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&amp;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hl</w:t>
              </w:r>
              <w:r w:rsidRPr="0039791A">
                <w:rPr>
                  <w:rStyle w:val="a3"/>
                  <w:rFonts w:eastAsiaTheme="majorEastAsia"/>
                  <w:b/>
                  <w:bCs/>
                  <w:kern w:val="24"/>
                  <w:szCs w:val="28"/>
                  <w:lang w:val="ru-RU"/>
                </w:rPr>
                <w:t>=</w:t>
              </w:r>
              <w:r w:rsidRPr="00B33A29">
                <w:rPr>
                  <w:rStyle w:val="a3"/>
                  <w:rFonts w:eastAsiaTheme="majorEastAsia"/>
                  <w:b/>
                  <w:bCs/>
                  <w:kern w:val="24"/>
                  <w:szCs w:val="28"/>
                </w:rPr>
                <w:t>uk</w:t>
              </w:r>
            </w:hyperlink>
          </w:p>
        </w:tc>
      </w:tr>
      <w:tr w:rsidR="00CC735C" w14:paraId="2EAF8236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9D75" w14:textId="77777777" w:rsidR="00CC735C" w:rsidRDefault="00CC735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тел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455A" w14:textId="75920A8A" w:rsidR="00CC735C" w:rsidRDefault="00CC735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</w:t>
            </w:r>
            <w:r w:rsidR="00714DDB">
              <w:rPr>
                <w:sz w:val="28"/>
                <w:szCs w:val="28"/>
              </w:rPr>
              <w:t> 0956737929</w:t>
            </w:r>
          </w:p>
        </w:tc>
      </w:tr>
      <w:tr w:rsidR="00CC735C" w:rsidRPr="00CC735C" w14:paraId="2087D177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1667" w14:textId="77777777" w:rsidR="00CC735C" w:rsidRDefault="00CC735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3D84" w14:textId="77777777" w:rsidR="00CC735C" w:rsidRDefault="0073416D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714DDB" w:rsidRPr="00FC58CF">
                <w:rPr>
                  <w:rStyle w:val="a3"/>
                  <w:bCs/>
                  <w:sz w:val="28"/>
                  <w:szCs w:val="28"/>
                  <w:lang w:val="en-US"/>
                </w:rPr>
                <w:t>n</w:t>
              </w:r>
              <w:r w:rsidR="00714DDB" w:rsidRPr="00714DDB">
                <w:rPr>
                  <w:rStyle w:val="a3"/>
                  <w:bCs/>
                  <w:sz w:val="28"/>
                  <w:szCs w:val="28"/>
                </w:rPr>
                <w:t>.</w:t>
              </w:r>
              <w:r w:rsidR="00714DDB" w:rsidRPr="00FC58CF">
                <w:rPr>
                  <w:rStyle w:val="a3"/>
                  <w:bCs/>
                  <w:sz w:val="28"/>
                  <w:szCs w:val="28"/>
                  <w:lang w:val="en-US"/>
                </w:rPr>
                <w:t>rusnak</w:t>
              </w:r>
              <w:r w:rsidR="00714DDB" w:rsidRPr="00FC58CF">
                <w:rPr>
                  <w:rStyle w:val="a3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CC735C" w14:paraId="178893D2" w14:textId="77777777" w:rsidTr="0073416D"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6B44" w14:textId="77777777" w:rsidR="00CC735C" w:rsidRDefault="00CC735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099D" w14:textId="77777777" w:rsidR="00CC735C" w:rsidRDefault="00714DD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CC735C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14:paraId="6D9B9336" w14:textId="77777777" w:rsidR="00CC735C" w:rsidRDefault="00CC735C" w:rsidP="00CC735C">
      <w:pPr>
        <w:pStyle w:val="a5"/>
        <w:ind w:left="0" w:right="517"/>
        <w:jc w:val="left"/>
        <w:rPr>
          <w:sz w:val="28"/>
          <w:szCs w:val="28"/>
        </w:rPr>
      </w:pPr>
    </w:p>
    <w:p w14:paraId="046B7A1A" w14:textId="77777777" w:rsidR="00CC735C" w:rsidRDefault="00CC735C" w:rsidP="00CC735C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2A37F81C" w14:textId="77777777" w:rsidR="00714DDB" w:rsidRPr="0019406F" w:rsidRDefault="00714DDB" w:rsidP="00714DDB">
      <w:pPr>
        <w:jc w:val="both"/>
      </w:pPr>
      <w:r>
        <w:rPr>
          <w:szCs w:val="28"/>
        </w:rPr>
        <w:t xml:space="preserve">Курс </w:t>
      </w:r>
      <w:r>
        <w:t>«</w:t>
      </w:r>
      <w:r w:rsidRPr="00FF5389">
        <w:t>Лінгвістичний аналіз тексту</w:t>
      </w:r>
      <w:r>
        <w:t>»</w:t>
      </w:r>
      <w:r w:rsidRPr="00FF5389">
        <w:t xml:space="preserve"> </w:t>
      </w:r>
      <w:r>
        <w:t>вирізняє інтегральна основа</w:t>
      </w:r>
      <w:r w:rsidRPr="0019406F">
        <w:t xml:space="preserve"> з виразни</w:t>
      </w:r>
      <w:r>
        <w:t xml:space="preserve">м культурологічним спрямуванням. </w:t>
      </w:r>
      <w:r w:rsidRPr="0019406F">
        <w:t xml:space="preserve"> </w:t>
      </w:r>
      <w:r>
        <w:t>Ця мовознавча дисципліна носи</w:t>
      </w:r>
      <w:r w:rsidRPr="0019406F">
        <w:t>ть підсумковий характер,</w:t>
      </w:r>
      <w:r>
        <w:t xml:space="preserve"> оскільки передовсім акумулює відомості попередніх курсів.</w:t>
      </w:r>
      <w:r w:rsidRPr="0019406F">
        <w:t xml:space="preserve"> </w:t>
      </w:r>
    </w:p>
    <w:p w14:paraId="40361AA5" w14:textId="77777777" w:rsidR="00714DDB" w:rsidRDefault="00714DDB" w:rsidP="00714DDB">
      <w:pPr>
        <w:pStyle w:val="aa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Дедалі більше уваги в мовознавчих дослідженнях приділяється тексту. Розгляд тексту як мовознавчого явища </w:t>
      </w:r>
      <w:proofErr w:type="spellStart"/>
      <w:r>
        <w:rPr>
          <w:rFonts w:ascii="Times New Roman" w:hAnsi="Times New Roman"/>
          <w:sz w:val="28"/>
          <w:lang w:val="uk-UA"/>
        </w:rPr>
        <w:t>відокремлено</w:t>
      </w:r>
      <w:proofErr w:type="spellEnd"/>
      <w:r>
        <w:rPr>
          <w:rFonts w:ascii="Times New Roman" w:hAnsi="Times New Roman"/>
          <w:sz w:val="28"/>
          <w:lang w:val="uk-UA"/>
        </w:rPr>
        <w:t xml:space="preserve"> від явища літературознавства до певної міри є штучним. Наразі постала проблема комплексного вивчення тексту як </w:t>
      </w:r>
      <w:proofErr w:type="spellStart"/>
      <w:r>
        <w:rPr>
          <w:rFonts w:ascii="Times New Roman" w:hAnsi="Times New Roman"/>
          <w:sz w:val="28"/>
          <w:lang w:val="uk-UA"/>
        </w:rPr>
        <w:t>макрознака</w:t>
      </w:r>
      <w:proofErr w:type="spellEnd"/>
      <w:r>
        <w:rPr>
          <w:rFonts w:ascii="Times New Roman" w:hAnsi="Times New Roman"/>
          <w:sz w:val="28"/>
          <w:lang w:val="uk-UA"/>
        </w:rPr>
        <w:t xml:space="preserve">, тобто нерозривної єдності ідейно-тематичного змісту </w:t>
      </w:r>
      <w:proofErr w:type="spellStart"/>
      <w:r>
        <w:rPr>
          <w:rFonts w:ascii="Times New Roman" w:hAnsi="Times New Roman"/>
          <w:sz w:val="28"/>
          <w:lang w:val="uk-UA"/>
        </w:rPr>
        <w:t>мовного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оформлення. Текст є найбільшою за обсягом інформації та найскладнішою за структурою </w:t>
      </w:r>
      <w:proofErr w:type="spellStart"/>
      <w:r>
        <w:rPr>
          <w:rFonts w:ascii="Times New Roman" w:hAnsi="Times New Roman"/>
          <w:sz w:val="28"/>
          <w:lang w:val="uk-UA"/>
        </w:rPr>
        <w:t>мовною</w:t>
      </w:r>
      <w:proofErr w:type="spellEnd"/>
      <w:r>
        <w:rPr>
          <w:rFonts w:ascii="Times New Roman" w:hAnsi="Times New Roman"/>
          <w:sz w:val="28"/>
          <w:lang w:val="uk-UA"/>
        </w:rPr>
        <w:t xml:space="preserve"> одиницею, у якій знаходять свою реалізацію одиниці усіх рівнів: від фонетичного до синтаксичного. Основне завдання курсу «Лінгвістичний аналіз тексту» – виробити у студентів навички аналізу </w:t>
      </w:r>
      <w:proofErr w:type="spellStart"/>
      <w:r>
        <w:rPr>
          <w:rFonts w:ascii="Times New Roman" w:hAnsi="Times New Roman"/>
          <w:sz w:val="28"/>
          <w:lang w:val="uk-UA"/>
        </w:rPr>
        <w:t>мовної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тканини за рівнями, тобто з’ясувати, яким чином </w:t>
      </w:r>
      <w:proofErr w:type="spellStart"/>
      <w:r>
        <w:rPr>
          <w:rFonts w:ascii="Times New Roman" w:hAnsi="Times New Roman"/>
          <w:sz w:val="28"/>
          <w:lang w:val="uk-UA"/>
        </w:rPr>
        <w:t>мовні</w:t>
      </w:r>
      <w:proofErr w:type="spellEnd"/>
      <w:r>
        <w:rPr>
          <w:rFonts w:ascii="Times New Roman" w:hAnsi="Times New Roman"/>
          <w:sz w:val="28"/>
          <w:lang w:val="uk-UA"/>
        </w:rPr>
        <w:t xml:space="preserve"> засоби кожного рівня сприяють відтворенню ідейно-тематичного змісту тексту.</w:t>
      </w:r>
    </w:p>
    <w:p w14:paraId="76A908ED" w14:textId="77777777" w:rsidR="00CC735C" w:rsidRDefault="00CC735C" w:rsidP="00CC735C">
      <w:pPr>
        <w:pStyle w:val="a7"/>
        <w:tabs>
          <w:tab w:val="left" w:pos="1450"/>
        </w:tabs>
        <w:spacing w:before="6" w:line="235" w:lineRule="auto"/>
        <w:ind w:left="1219" w:right="517" w:firstLine="0"/>
        <w:jc w:val="center"/>
        <w:rPr>
          <w:b/>
          <w:color w:val="5B9BD5" w:themeColor="accent1"/>
          <w:sz w:val="28"/>
          <w:szCs w:val="28"/>
        </w:rPr>
      </w:pPr>
    </w:p>
    <w:p w14:paraId="4DC855E5" w14:textId="77777777" w:rsidR="00CC735C" w:rsidRDefault="00CC735C" w:rsidP="00CC735C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193"/>
        <w:gridCol w:w="8152"/>
      </w:tblGrid>
      <w:tr w:rsidR="00CC735C" w14:paraId="7508D479" w14:textId="77777777" w:rsidTr="004066A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1E51" w14:textId="77777777" w:rsidR="00714DDB" w:rsidRPr="0073416D" w:rsidRDefault="00CC735C" w:rsidP="00714DDB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73416D">
              <w:rPr>
                <w:b/>
                <w:caps/>
                <w:sz w:val="24"/>
                <w:szCs w:val="24"/>
              </w:rPr>
              <w:t xml:space="preserve">МОДУЛЬ 1. </w:t>
            </w:r>
            <w:r w:rsidR="00714DDB" w:rsidRPr="0073416D">
              <w:rPr>
                <w:sz w:val="24"/>
                <w:szCs w:val="24"/>
              </w:rPr>
              <w:t xml:space="preserve">Загальні відомості з </w:t>
            </w:r>
            <w:r w:rsidR="00714DDB" w:rsidRPr="0073416D">
              <w:rPr>
                <w:i/>
                <w:sz w:val="24"/>
                <w:szCs w:val="24"/>
              </w:rPr>
              <w:t>Лінгвістичного аналізу тексту</w:t>
            </w:r>
          </w:p>
          <w:p w14:paraId="625BC105" w14:textId="77777777" w:rsidR="00CC735C" w:rsidRDefault="00CC735C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CC735C" w:rsidRPr="0073416D" w14:paraId="7B28BDA7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293B" w14:textId="77777777" w:rsidR="00CC735C" w:rsidRPr="0073416D" w:rsidRDefault="00CC735C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9F44" w14:textId="77777777" w:rsidR="00CC735C" w:rsidRPr="0073416D" w:rsidRDefault="00714DDB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4"/>
                <w:szCs w:val="24"/>
              </w:rPr>
            </w:pPr>
            <w:r w:rsidRPr="0073416D">
              <w:rPr>
                <w:bCs/>
                <w:sz w:val="24"/>
                <w:szCs w:val="24"/>
              </w:rPr>
              <w:t>Курс «Лінгвістичний аналіз тексту»: об’єкт і предмет вивчення.</w:t>
            </w:r>
          </w:p>
        </w:tc>
      </w:tr>
      <w:tr w:rsidR="00CC735C" w:rsidRPr="0073416D" w14:paraId="50F22C12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BA95" w14:textId="77777777" w:rsidR="00CC735C" w:rsidRPr="0073416D" w:rsidRDefault="00CC735C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DD56" w14:textId="77777777" w:rsidR="00CC735C" w:rsidRPr="0073416D" w:rsidRDefault="00714DDB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3416D">
              <w:rPr>
                <w:sz w:val="24"/>
                <w:szCs w:val="24"/>
              </w:rPr>
              <w:t>Термінологія дисципліни. Вивчення тексту у шкільному курсі української мови</w:t>
            </w:r>
            <w:r w:rsidR="00CC735C" w:rsidRPr="0073416D">
              <w:rPr>
                <w:sz w:val="24"/>
                <w:szCs w:val="24"/>
              </w:rPr>
              <w:t>.</w:t>
            </w:r>
          </w:p>
        </w:tc>
      </w:tr>
      <w:tr w:rsidR="00CC735C" w:rsidRPr="0073416D" w14:paraId="071998D1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83BB" w14:textId="77777777" w:rsidR="00CC735C" w:rsidRPr="0073416D" w:rsidRDefault="00CC735C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="00714DDB" w:rsidRPr="0073416D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8AED" w14:textId="77777777" w:rsidR="00CC735C" w:rsidRPr="0073416D" w:rsidRDefault="00714DDB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73416D">
              <w:rPr>
                <w:sz w:val="24"/>
                <w:szCs w:val="24"/>
              </w:rPr>
              <w:t>Загальнофілологічний</w:t>
            </w:r>
            <w:proofErr w:type="spellEnd"/>
            <w:r w:rsidRPr="0073416D">
              <w:rPr>
                <w:sz w:val="24"/>
                <w:szCs w:val="24"/>
              </w:rPr>
              <w:t xml:space="preserve"> підхід до аналізу тексту.</w:t>
            </w:r>
          </w:p>
        </w:tc>
      </w:tr>
      <w:tr w:rsidR="00CC735C" w:rsidRPr="0073416D" w14:paraId="5F683EAE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40EB" w14:textId="77777777" w:rsidR="00CC735C" w:rsidRPr="0073416D" w:rsidRDefault="00CC735C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8402" w14:textId="77777777" w:rsidR="00CC735C" w:rsidRPr="0073416D" w:rsidRDefault="00714DDB" w:rsidP="00714DDB">
            <w:pPr>
              <w:rPr>
                <w:sz w:val="24"/>
                <w:szCs w:val="24"/>
              </w:rPr>
            </w:pPr>
            <w:r w:rsidRPr="0073416D">
              <w:rPr>
                <w:sz w:val="24"/>
                <w:szCs w:val="24"/>
              </w:rPr>
              <w:t>Власне лінгвістичний аналіз тексту.</w:t>
            </w:r>
          </w:p>
        </w:tc>
      </w:tr>
      <w:tr w:rsidR="00CC735C" w:rsidRPr="0073416D" w14:paraId="61F0D505" w14:textId="77777777" w:rsidTr="004066A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8003" w14:textId="77777777" w:rsidR="00CC735C" w:rsidRPr="0073416D" w:rsidRDefault="004066AF" w:rsidP="004066AF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73416D">
              <w:rPr>
                <w:b/>
                <w:caps/>
                <w:sz w:val="24"/>
                <w:szCs w:val="24"/>
              </w:rPr>
              <w:lastRenderedPageBreak/>
              <w:t>МОДУЛЬ 2</w:t>
            </w:r>
            <w:r w:rsidR="00CC735C" w:rsidRPr="0073416D">
              <w:rPr>
                <w:b/>
                <w:caps/>
                <w:sz w:val="24"/>
                <w:szCs w:val="24"/>
              </w:rPr>
              <w:t xml:space="preserve">. </w:t>
            </w:r>
            <w:r w:rsidRPr="0073416D">
              <w:rPr>
                <w:bCs/>
                <w:sz w:val="24"/>
                <w:szCs w:val="24"/>
              </w:rPr>
              <w:t xml:space="preserve">Аналіз текстової структури за </w:t>
            </w:r>
            <w:proofErr w:type="spellStart"/>
            <w:r w:rsidRPr="0073416D">
              <w:rPr>
                <w:bCs/>
                <w:sz w:val="24"/>
                <w:szCs w:val="24"/>
              </w:rPr>
              <w:t>мовними</w:t>
            </w:r>
            <w:proofErr w:type="spellEnd"/>
            <w:r w:rsidRPr="0073416D">
              <w:rPr>
                <w:bCs/>
                <w:sz w:val="24"/>
                <w:szCs w:val="24"/>
              </w:rPr>
              <w:t xml:space="preserve"> рівнями (фонетичним, </w:t>
            </w:r>
            <w:proofErr w:type="spellStart"/>
            <w:r w:rsidRPr="0073416D">
              <w:rPr>
                <w:bCs/>
                <w:sz w:val="24"/>
                <w:szCs w:val="24"/>
              </w:rPr>
              <w:t>морфемно</w:t>
            </w:r>
            <w:proofErr w:type="spellEnd"/>
            <w:r w:rsidRPr="0073416D">
              <w:rPr>
                <w:bCs/>
                <w:sz w:val="24"/>
                <w:szCs w:val="24"/>
              </w:rPr>
              <w:t>-словотвірним, лексичним)</w:t>
            </w:r>
          </w:p>
        </w:tc>
      </w:tr>
      <w:tr w:rsidR="004066AF" w:rsidRPr="0073416D" w14:paraId="54570239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0A2A" w14:textId="77777777" w:rsidR="004066AF" w:rsidRPr="0073416D" w:rsidRDefault="004066AF" w:rsidP="004066A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D5F0" w14:textId="77777777" w:rsidR="004066AF" w:rsidRPr="0073416D" w:rsidRDefault="004066AF" w:rsidP="004066AF">
            <w:pPr>
              <w:rPr>
                <w:sz w:val="24"/>
                <w:szCs w:val="24"/>
              </w:rPr>
            </w:pPr>
            <w:r w:rsidRPr="0073416D">
              <w:rPr>
                <w:sz w:val="24"/>
                <w:szCs w:val="24"/>
              </w:rPr>
              <w:t xml:space="preserve"> Фонетичний рівень у лінгвістичному аналізі тексту.</w:t>
            </w:r>
          </w:p>
        </w:tc>
      </w:tr>
      <w:tr w:rsidR="004066AF" w:rsidRPr="0073416D" w14:paraId="728BCC5E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1ABA" w14:textId="77777777" w:rsidR="004066AF" w:rsidRPr="0073416D" w:rsidRDefault="004066AF" w:rsidP="004066A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1921" w14:textId="77777777" w:rsidR="004066AF" w:rsidRPr="0073416D" w:rsidRDefault="004066AF" w:rsidP="004066AF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proofErr w:type="spellStart"/>
            <w:r w:rsidRPr="0073416D">
              <w:rPr>
                <w:bCs/>
                <w:sz w:val="24"/>
                <w:szCs w:val="24"/>
              </w:rPr>
              <w:t>Морфемно</w:t>
            </w:r>
            <w:proofErr w:type="spellEnd"/>
            <w:r w:rsidRPr="0073416D">
              <w:rPr>
                <w:bCs/>
                <w:sz w:val="24"/>
                <w:szCs w:val="24"/>
              </w:rPr>
              <w:t>-словотвірний рівень у лінгвістичному аналізі тексту.</w:t>
            </w:r>
          </w:p>
        </w:tc>
      </w:tr>
      <w:tr w:rsidR="004066AF" w:rsidRPr="0073416D" w14:paraId="14EB9856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39FE" w14:textId="77777777" w:rsidR="004066AF" w:rsidRPr="0073416D" w:rsidRDefault="004066AF" w:rsidP="004066A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AB40" w14:textId="77777777" w:rsidR="004066AF" w:rsidRPr="0073416D" w:rsidRDefault="004066AF" w:rsidP="004066AF">
            <w:pPr>
              <w:rPr>
                <w:bCs/>
                <w:sz w:val="24"/>
                <w:szCs w:val="24"/>
              </w:rPr>
            </w:pPr>
            <w:r w:rsidRPr="0073416D">
              <w:rPr>
                <w:bCs/>
                <w:sz w:val="24"/>
                <w:szCs w:val="24"/>
              </w:rPr>
              <w:t>Лексичний рівень у лінгвістичному аналізі тексту.</w:t>
            </w:r>
          </w:p>
        </w:tc>
      </w:tr>
      <w:tr w:rsidR="004066AF" w:rsidRPr="0073416D" w14:paraId="09187A5B" w14:textId="77777777" w:rsidTr="004066A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C5CE" w14:textId="77777777" w:rsidR="004066AF" w:rsidRPr="0073416D" w:rsidRDefault="004066AF" w:rsidP="004066A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9E9" w14:textId="77777777" w:rsidR="004066AF" w:rsidRPr="0073416D" w:rsidRDefault="004066AF" w:rsidP="004066AF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3416D">
              <w:rPr>
                <w:bCs/>
                <w:sz w:val="24"/>
                <w:szCs w:val="24"/>
              </w:rPr>
              <w:t>Фразеологічний рівень у лінгвістичному аналізі тексту</w:t>
            </w:r>
          </w:p>
        </w:tc>
      </w:tr>
    </w:tbl>
    <w:p w14:paraId="0B1ABD12" w14:textId="77777777" w:rsidR="004066AF" w:rsidRPr="0073416D" w:rsidRDefault="00CC735C" w:rsidP="00CC735C">
      <w:pPr>
        <w:pStyle w:val="Default"/>
        <w:ind w:right="517"/>
        <w:jc w:val="both"/>
        <w:rPr>
          <w:b/>
          <w:color w:val="833C0B" w:themeColor="accent2" w:themeShade="80"/>
          <w:kern w:val="24"/>
          <w:lang w:val="uk-UA"/>
        </w:rPr>
      </w:pPr>
      <w:r w:rsidRPr="0073416D">
        <w:rPr>
          <w:b/>
          <w:color w:val="833C0B" w:themeColor="accent2" w:themeShade="80"/>
          <w:kern w:val="24"/>
          <w:lang w:val="uk-UA"/>
        </w:rPr>
        <w:t xml:space="preserve">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193"/>
        <w:gridCol w:w="8152"/>
      </w:tblGrid>
      <w:tr w:rsidR="004066AF" w:rsidRPr="0073416D" w14:paraId="323677CC" w14:textId="77777777" w:rsidTr="002C7A6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1501" w14:textId="77777777" w:rsidR="004066AF" w:rsidRPr="0073416D" w:rsidRDefault="004066AF" w:rsidP="004066AF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73416D">
              <w:rPr>
                <w:b/>
                <w:caps/>
                <w:sz w:val="24"/>
                <w:szCs w:val="24"/>
              </w:rPr>
              <w:t xml:space="preserve">МОДУЛЬ 3. </w:t>
            </w:r>
            <w:r w:rsidRPr="0073416D">
              <w:rPr>
                <w:b/>
                <w:bCs/>
                <w:sz w:val="24"/>
                <w:szCs w:val="24"/>
              </w:rPr>
              <w:t>Граматичний рівень у лінгвістичному аналізі тексту</w:t>
            </w:r>
          </w:p>
        </w:tc>
      </w:tr>
      <w:tr w:rsidR="004066AF" w:rsidRPr="0073416D" w14:paraId="2C372CE0" w14:textId="77777777" w:rsidTr="002C7A6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950A" w14:textId="77777777" w:rsidR="004066AF" w:rsidRPr="0073416D" w:rsidRDefault="004066AF" w:rsidP="002C7A6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8DB" w14:textId="77777777" w:rsidR="004066AF" w:rsidRPr="0073416D" w:rsidRDefault="004066AF" w:rsidP="004066AF">
            <w:pPr>
              <w:rPr>
                <w:sz w:val="24"/>
                <w:szCs w:val="24"/>
              </w:rPr>
            </w:pPr>
            <w:r w:rsidRPr="0073416D">
              <w:rPr>
                <w:sz w:val="24"/>
                <w:szCs w:val="24"/>
              </w:rPr>
              <w:t xml:space="preserve"> Іменні частини мови в лінгвістичному аналізі тексту.</w:t>
            </w:r>
          </w:p>
        </w:tc>
      </w:tr>
      <w:tr w:rsidR="004066AF" w:rsidRPr="0073416D" w14:paraId="60D4D188" w14:textId="77777777" w:rsidTr="002C7A6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55C1" w14:textId="77777777" w:rsidR="004066AF" w:rsidRPr="0073416D" w:rsidRDefault="004066AF" w:rsidP="002C7A6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B8CA" w14:textId="77777777" w:rsidR="004066AF" w:rsidRPr="0073416D" w:rsidRDefault="004066AF" w:rsidP="002C7A6F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3416D">
              <w:rPr>
                <w:bCs/>
                <w:sz w:val="24"/>
                <w:szCs w:val="24"/>
              </w:rPr>
              <w:t>Дієслівні форми в лінгвістичному аналізі тексту.</w:t>
            </w:r>
          </w:p>
        </w:tc>
      </w:tr>
      <w:tr w:rsidR="004066AF" w:rsidRPr="0073416D" w14:paraId="108401BA" w14:textId="77777777" w:rsidTr="002C7A6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386E" w14:textId="77777777" w:rsidR="004066AF" w:rsidRPr="0073416D" w:rsidRDefault="004066AF" w:rsidP="002C7A6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AE9F" w14:textId="77777777" w:rsidR="004066AF" w:rsidRPr="0073416D" w:rsidRDefault="004066AF" w:rsidP="004066AF">
            <w:pPr>
              <w:rPr>
                <w:bCs/>
                <w:sz w:val="24"/>
                <w:szCs w:val="24"/>
              </w:rPr>
            </w:pPr>
            <w:r w:rsidRPr="0073416D">
              <w:rPr>
                <w:bCs/>
                <w:sz w:val="24"/>
                <w:szCs w:val="24"/>
              </w:rPr>
              <w:t>Прислівник та службові частини мови у лінгвістичному аналізі тексту.</w:t>
            </w:r>
          </w:p>
        </w:tc>
      </w:tr>
      <w:tr w:rsidR="004066AF" w:rsidRPr="0073416D" w14:paraId="1E9B5903" w14:textId="77777777" w:rsidTr="002C7A6F"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E8B4" w14:textId="77777777" w:rsidR="004066AF" w:rsidRPr="0073416D" w:rsidRDefault="004066AF" w:rsidP="002C7A6F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73416D">
              <w:rPr>
                <w:b/>
                <w:sz w:val="24"/>
                <w:szCs w:val="24"/>
              </w:rPr>
              <w:t>Тема</w:t>
            </w:r>
            <w:r w:rsidRPr="0073416D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1AB5" w14:textId="77777777" w:rsidR="004066AF" w:rsidRPr="0073416D" w:rsidRDefault="00B51B55" w:rsidP="002C7A6F">
            <w:pPr>
              <w:pStyle w:val="a7"/>
              <w:tabs>
                <w:tab w:val="left" w:pos="1450"/>
              </w:tabs>
              <w:spacing w:before="6" w:line="235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73416D">
              <w:rPr>
                <w:bCs/>
                <w:sz w:val="24"/>
                <w:szCs w:val="24"/>
              </w:rPr>
              <w:t>Синтаксичний рівень у лінгвістичному аналізі тексту.</w:t>
            </w:r>
          </w:p>
        </w:tc>
      </w:tr>
    </w:tbl>
    <w:p w14:paraId="48B297F7" w14:textId="77777777" w:rsidR="00CC735C" w:rsidRDefault="00CC735C" w:rsidP="00CC735C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</w:p>
    <w:p w14:paraId="067CAA56" w14:textId="77777777" w:rsidR="00CC735C" w:rsidRDefault="00CC735C" w:rsidP="00CC735C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779F6348" w14:textId="77777777" w:rsidR="00CC735C" w:rsidRDefault="00CC735C" w:rsidP="00CC735C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>
        <w:rPr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</w:t>
      </w:r>
      <w:r w:rsidR="00B51B55">
        <w:rPr>
          <w:color w:val="000000" w:themeColor="text1"/>
          <w:kern w:val="24"/>
          <w:sz w:val="28"/>
          <w:szCs w:val="28"/>
        </w:rPr>
        <w:t xml:space="preserve"> самостійно-дослідницька робота.</w:t>
      </w:r>
    </w:p>
    <w:bookmarkEnd w:id="1"/>
    <w:p w14:paraId="38B0AA48" w14:textId="77777777" w:rsidR="00CC735C" w:rsidRDefault="00CC735C" w:rsidP="00CC735C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6C816000" w14:textId="77777777" w:rsidR="00CC735C" w:rsidRDefault="00CC735C" w:rsidP="00CC735C">
      <w:pPr>
        <w:pStyle w:val="a4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3A4CC3A8" w14:textId="77777777" w:rsidR="00CC735C" w:rsidRDefault="00CC735C" w:rsidP="00CC735C">
      <w:pPr>
        <w:pStyle w:val="a4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</w:t>
      </w:r>
      <w:r w:rsidR="00B51B55">
        <w:rPr>
          <w:rFonts w:eastAsia="+mn-ea"/>
          <w:color w:val="000000"/>
          <w:kern w:val="24"/>
          <w:sz w:val="28"/>
          <w:szCs w:val="28"/>
        </w:rPr>
        <w:t xml:space="preserve">ування, есе, творча робота, </w:t>
      </w:r>
      <w:proofErr w:type="spellStart"/>
      <w:r w:rsidR="00B51B55">
        <w:rPr>
          <w:rFonts w:eastAsia="+mn-ea"/>
          <w:color w:val="000000"/>
          <w:kern w:val="24"/>
          <w:sz w:val="28"/>
          <w:szCs w:val="28"/>
        </w:rPr>
        <w:t>проє</w:t>
      </w:r>
      <w:r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2DFACDFD" w14:textId="77777777" w:rsidR="00CC735C" w:rsidRDefault="00CC735C" w:rsidP="00CC735C">
      <w:pPr>
        <w:pStyle w:val="a4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 w:rsidR="00B51B5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51B55" w:rsidRPr="00B51B55">
        <w:rPr>
          <w:rFonts w:eastAsia="+mn-ea"/>
          <w:bCs/>
          <w:color w:val="000000"/>
          <w:kern w:val="24"/>
          <w:sz w:val="28"/>
          <w:szCs w:val="28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09BD211B" w14:textId="77777777" w:rsidR="00CC735C" w:rsidRDefault="00CC735C" w:rsidP="00CC735C">
      <w:pPr>
        <w:pStyle w:val="a4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7ABB325" w14:textId="77777777" w:rsidR="00CC735C" w:rsidRDefault="00CC735C" w:rsidP="00CC735C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51045DF8" w14:textId="77777777" w:rsidR="00CC735C" w:rsidRDefault="00CC735C" w:rsidP="00CC735C">
      <w:pPr>
        <w:pStyle w:val="a4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2F95D088" w14:textId="77777777" w:rsidR="00CC735C" w:rsidRDefault="00CC735C" w:rsidP="00CC735C">
      <w:pPr>
        <w:pStyle w:val="a4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BABC1C7" w14:textId="77777777" w:rsidR="0073416D" w:rsidRDefault="0073416D" w:rsidP="00CC735C">
      <w:pPr>
        <w:pStyle w:val="a7"/>
        <w:tabs>
          <w:tab w:val="left" w:pos="0"/>
        </w:tabs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08054327" w14:textId="364CCEF1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162B4E9F" w14:textId="77777777" w:rsidR="0073416D" w:rsidRPr="009C1D31" w:rsidRDefault="0073416D" w:rsidP="0073416D">
      <w:pPr>
        <w:jc w:val="both"/>
        <w:rPr>
          <w:b/>
          <w:szCs w:val="28"/>
        </w:rPr>
      </w:pPr>
    </w:p>
    <w:p w14:paraId="1673D78C" w14:textId="77777777" w:rsidR="0073416D" w:rsidRPr="0073416D" w:rsidRDefault="0073416D" w:rsidP="00734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"/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r w:rsidRPr="0073416D">
        <w:rPr>
          <w:rFonts w:eastAsia="Calibri"/>
          <w:bCs/>
          <w:color w:val="000000"/>
          <w:sz w:val="28"/>
          <w:szCs w:val="28"/>
        </w:rPr>
        <w:t xml:space="preserve">1. Лінгвістичний аналіз тексту: словник термінів: </w:t>
      </w:r>
      <w:hyperlink r:id="rId9" w:history="1">
        <w:r w:rsidRPr="0073416D">
          <w:rPr>
            <w:rStyle w:val="a3"/>
            <w:rFonts w:eastAsia="Calibri"/>
            <w:bCs/>
            <w:sz w:val="28"/>
            <w:szCs w:val="28"/>
          </w:rPr>
          <w:t>http://lib.pnu.edu.ua:8080/bitstream/123456789/2809/1/LAT%20red%20111.pdf</w:t>
        </w:r>
      </w:hyperlink>
      <w:r w:rsidRPr="0073416D">
        <w:rPr>
          <w:rFonts w:eastAsia="Calibri"/>
          <w:bCs/>
          <w:color w:val="000000"/>
          <w:sz w:val="28"/>
          <w:szCs w:val="28"/>
        </w:rPr>
        <w:t xml:space="preserve"> </w:t>
      </w:r>
    </w:p>
    <w:p w14:paraId="7520C8A8" w14:textId="77777777" w:rsidR="0073416D" w:rsidRPr="0073416D" w:rsidRDefault="0073416D" w:rsidP="00734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"/>
        <w:ind w:firstLine="567"/>
        <w:jc w:val="both"/>
        <w:rPr>
          <w:b/>
          <w:color w:val="000000"/>
          <w:sz w:val="28"/>
          <w:szCs w:val="28"/>
        </w:rPr>
      </w:pPr>
      <w:r w:rsidRPr="0073416D">
        <w:rPr>
          <w:rFonts w:eastAsia="Calibri"/>
          <w:bCs/>
          <w:color w:val="000000"/>
          <w:sz w:val="28"/>
          <w:szCs w:val="28"/>
        </w:rPr>
        <w:t xml:space="preserve">2. Лінгвістичний аналіз художнього тексту як наукова й навчальна дисципліна: </w:t>
      </w:r>
      <w:hyperlink r:id="rId10" w:history="1">
        <w:r w:rsidRPr="0073416D">
          <w:rPr>
            <w:rStyle w:val="a3"/>
            <w:rFonts w:eastAsia="Calibri"/>
            <w:bCs/>
            <w:sz w:val="28"/>
            <w:szCs w:val="28"/>
          </w:rPr>
          <w:t>https://nvd.luguniv.edu.ua/archiv/NN22/13dtiind.pdf</w:t>
        </w:r>
      </w:hyperlink>
      <w:r w:rsidRPr="0073416D">
        <w:rPr>
          <w:rFonts w:eastAsia="Calibri"/>
          <w:bCs/>
          <w:color w:val="000000"/>
          <w:sz w:val="28"/>
          <w:szCs w:val="28"/>
        </w:rPr>
        <w:t xml:space="preserve"> </w:t>
      </w:r>
    </w:p>
    <w:p w14:paraId="05BEDB15" w14:textId="77777777" w:rsidR="0073416D" w:rsidRPr="0073416D" w:rsidRDefault="0073416D" w:rsidP="0073416D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73416D">
        <w:rPr>
          <w:bCs/>
          <w:sz w:val="28"/>
          <w:szCs w:val="28"/>
        </w:rPr>
        <w:t xml:space="preserve">3. Лінгвістичний аналіз тексту як метод наукового дослідження і метод навчання: </w:t>
      </w:r>
      <w:hyperlink r:id="rId11" w:history="1">
        <w:r w:rsidRPr="0073416D">
          <w:rPr>
            <w:rStyle w:val="a3"/>
            <w:bCs/>
            <w:sz w:val="28"/>
            <w:szCs w:val="28"/>
          </w:rPr>
          <w:t>https://surl.li/tdbwxh</w:t>
        </w:r>
      </w:hyperlink>
      <w:r w:rsidRPr="0073416D">
        <w:rPr>
          <w:bCs/>
          <w:sz w:val="28"/>
          <w:szCs w:val="28"/>
        </w:rPr>
        <w:t xml:space="preserve"> </w:t>
      </w:r>
    </w:p>
    <w:p w14:paraId="768D1BA5" w14:textId="19526854" w:rsidR="0073416D" w:rsidRPr="0073416D" w:rsidRDefault="0073416D" w:rsidP="0073416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3416D">
        <w:rPr>
          <w:spacing w:val="-8"/>
          <w:sz w:val="28"/>
          <w:szCs w:val="28"/>
        </w:rPr>
        <w:t>4</w:t>
      </w:r>
      <w:r w:rsidRPr="0073416D">
        <w:rPr>
          <w:spacing w:val="-8"/>
          <w:sz w:val="28"/>
          <w:szCs w:val="28"/>
        </w:rPr>
        <w:t>. Руснак Н. О., Руснак Ю.М. Актуалізація відомостей у художньому роздумі (на матеріалі сімейної саги М. </w:t>
      </w:r>
      <w:proofErr w:type="spellStart"/>
      <w:r w:rsidRPr="0073416D">
        <w:rPr>
          <w:spacing w:val="-8"/>
          <w:sz w:val="28"/>
          <w:szCs w:val="28"/>
        </w:rPr>
        <w:t>Матіос</w:t>
      </w:r>
      <w:proofErr w:type="spellEnd"/>
      <w:r w:rsidRPr="0073416D">
        <w:rPr>
          <w:spacing w:val="-8"/>
          <w:sz w:val="28"/>
          <w:szCs w:val="28"/>
        </w:rPr>
        <w:t xml:space="preserve"> „Майже ніколи не навпаки”). </w:t>
      </w:r>
      <w:r w:rsidRPr="0073416D">
        <w:rPr>
          <w:i/>
          <w:spacing w:val="-8"/>
          <w:sz w:val="28"/>
          <w:szCs w:val="28"/>
        </w:rPr>
        <w:t xml:space="preserve">Актуальні питання суспільних наук та історії медицини. Спільний українсько-румунський </w:t>
      </w:r>
      <w:r w:rsidRPr="0073416D">
        <w:rPr>
          <w:i/>
          <w:spacing w:val="-8"/>
          <w:sz w:val="28"/>
          <w:szCs w:val="28"/>
        </w:rPr>
        <w:lastRenderedPageBreak/>
        <w:t>науковий журнал =</w:t>
      </w:r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Current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issues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of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Social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studies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and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History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of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Medicine</w:t>
      </w:r>
      <w:proofErr w:type="spellEnd"/>
      <w:r w:rsidRPr="0073416D">
        <w:rPr>
          <w:spacing w:val="-8"/>
          <w:sz w:val="28"/>
          <w:szCs w:val="28"/>
        </w:rPr>
        <w:t xml:space="preserve">. </w:t>
      </w:r>
      <w:proofErr w:type="spellStart"/>
      <w:r w:rsidRPr="0073416D">
        <w:rPr>
          <w:spacing w:val="-8"/>
          <w:sz w:val="28"/>
          <w:szCs w:val="28"/>
        </w:rPr>
        <w:t>Joint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Ukraine-Romanian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scientific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journal</w:t>
      </w:r>
      <w:proofErr w:type="spellEnd"/>
      <w:r w:rsidRPr="0073416D">
        <w:rPr>
          <w:spacing w:val="-8"/>
          <w:sz w:val="28"/>
          <w:szCs w:val="28"/>
        </w:rPr>
        <w:t xml:space="preserve">. </w:t>
      </w:r>
      <w:proofErr w:type="spellStart"/>
      <w:r w:rsidRPr="0073416D">
        <w:rPr>
          <w:spacing w:val="-8"/>
          <w:sz w:val="28"/>
          <w:szCs w:val="28"/>
        </w:rPr>
        <w:t>Series</w:t>
      </w:r>
      <w:proofErr w:type="spellEnd"/>
      <w:r w:rsidRPr="0073416D">
        <w:rPr>
          <w:spacing w:val="-8"/>
          <w:sz w:val="28"/>
          <w:szCs w:val="28"/>
        </w:rPr>
        <w:t xml:space="preserve"> “</w:t>
      </w:r>
      <w:proofErr w:type="spellStart"/>
      <w:r w:rsidRPr="0073416D">
        <w:rPr>
          <w:spacing w:val="-8"/>
          <w:sz w:val="28"/>
          <w:szCs w:val="28"/>
        </w:rPr>
        <w:t>Philological</w:t>
      </w:r>
      <w:proofErr w:type="spellEnd"/>
      <w:r w:rsidRPr="0073416D">
        <w:rPr>
          <w:spacing w:val="-8"/>
          <w:sz w:val="28"/>
          <w:szCs w:val="28"/>
        </w:rPr>
        <w:t xml:space="preserve"> </w:t>
      </w:r>
      <w:proofErr w:type="spellStart"/>
      <w:r w:rsidRPr="0073416D">
        <w:rPr>
          <w:spacing w:val="-8"/>
          <w:sz w:val="28"/>
          <w:szCs w:val="28"/>
        </w:rPr>
        <w:t>Sciences</w:t>
      </w:r>
      <w:proofErr w:type="spellEnd"/>
      <w:r w:rsidRPr="0073416D">
        <w:rPr>
          <w:spacing w:val="-8"/>
          <w:sz w:val="28"/>
          <w:szCs w:val="28"/>
        </w:rPr>
        <w:t>”. Чернівці – Сучава, 2018. № 1 (17). С. 25–29.</w:t>
      </w:r>
      <w:r w:rsidRPr="0073416D">
        <w:rPr>
          <w:sz w:val="28"/>
          <w:szCs w:val="28"/>
        </w:rPr>
        <w:t xml:space="preserve"> </w:t>
      </w:r>
    </w:p>
    <w:p w14:paraId="1E6A8866" w14:textId="06B977AC" w:rsidR="0073416D" w:rsidRPr="0073416D" w:rsidRDefault="0073416D" w:rsidP="0073416D">
      <w:pPr>
        <w:ind w:firstLine="567"/>
        <w:jc w:val="both"/>
        <w:rPr>
          <w:rStyle w:val="dyjrff"/>
          <w:sz w:val="28"/>
          <w:szCs w:val="28"/>
        </w:rPr>
      </w:pPr>
      <w:r w:rsidRPr="0073416D">
        <w:rPr>
          <w:sz w:val="28"/>
          <w:szCs w:val="28"/>
        </w:rPr>
        <w:t>5</w:t>
      </w:r>
      <w:r w:rsidRPr="0073416D">
        <w:rPr>
          <w:sz w:val="28"/>
          <w:szCs w:val="28"/>
        </w:rPr>
        <w:t xml:space="preserve">. Руснак Н. Діалектний текст: </w:t>
      </w:r>
      <w:proofErr w:type="spellStart"/>
      <w:r w:rsidRPr="0073416D">
        <w:rPr>
          <w:sz w:val="28"/>
          <w:szCs w:val="28"/>
        </w:rPr>
        <w:t>лінгвокогнітивний</w:t>
      </w:r>
      <w:proofErr w:type="spellEnd"/>
      <w:r w:rsidRPr="0073416D">
        <w:rPr>
          <w:sz w:val="28"/>
          <w:szCs w:val="28"/>
        </w:rPr>
        <w:t xml:space="preserve"> та прагматичний аспекти. Кафедра сучасної української мови крізь призму часу та особистостей : колективна монографія </w:t>
      </w:r>
      <w:r w:rsidRPr="0073416D">
        <w:rPr>
          <w:rStyle w:val="dyjrff"/>
          <w:sz w:val="28"/>
          <w:szCs w:val="28"/>
        </w:rPr>
        <w:t xml:space="preserve">/ за </w:t>
      </w:r>
      <w:proofErr w:type="spellStart"/>
      <w:r w:rsidRPr="0073416D">
        <w:rPr>
          <w:rStyle w:val="dyjrff"/>
          <w:sz w:val="28"/>
          <w:szCs w:val="28"/>
        </w:rPr>
        <w:t>заг</w:t>
      </w:r>
      <w:proofErr w:type="spellEnd"/>
      <w:r w:rsidRPr="0073416D">
        <w:rPr>
          <w:rStyle w:val="dyjrff"/>
          <w:sz w:val="28"/>
          <w:szCs w:val="28"/>
        </w:rPr>
        <w:t xml:space="preserve">. ред. </w:t>
      </w:r>
      <w:proofErr w:type="spellStart"/>
      <w:r w:rsidRPr="0073416D">
        <w:rPr>
          <w:rStyle w:val="dyjrff"/>
          <w:sz w:val="28"/>
          <w:szCs w:val="28"/>
        </w:rPr>
        <w:t>С.Т.Шабат</w:t>
      </w:r>
      <w:proofErr w:type="spellEnd"/>
      <w:r w:rsidRPr="0073416D">
        <w:rPr>
          <w:rStyle w:val="dyjrff"/>
          <w:sz w:val="28"/>
          <w:szCs w:val="28"/>
        </w:rPr>
        <w:t xml:space="preserve">-Савки. Чернівці : </w:t>
      </w:r>
      <w:proofErr w:type="spellStart"/>
      <w:r w:rsidRPr="0073416D">
        <w:rPr>
          <w:rStyle w:val="dyjrff"/>
          <w:sz w:val="28"/>
          <w:szCs w:val="28"/>
        </w:rPr>
        <w:t>Чернівец</w:t>
      </w:r>
      <w:proofErr w:type="spellEnd"/>
      <w:r w:rsidRPr="0073416D">
        <w:rPr>
          <w:rStyle w:val="dyjrff"/>
          <w:sz w:val="28"/>
          <w:szCs w:val="28"/>
        </w:rPr>
        <w:t xml:space="preserve">. </w:t>
      </w:r>
      <w:proofErr w:type="spellStart"/>
      <w:r w:rsidRPr="0073416D">
        <w:rPr>
          <w:rStyle w:val="dyjrff"/>
          <w:sz w:val="28"/>
          <w:szCs w:val="28"/>
        </w:rPr>
        <w:t>нац</w:t>
      </w:r>
      <w:proofErr w:type="spellEnd"/>
      <w:r w:rsidRPr="0073416D">
        <w:rPr>
          <w:rStyle w:val="dyjrff"/>
          <w:sz w:val="28"/>
          <w:szCs w:val="28"/>
        </w:rPr>
        <w:t xml:space="preserve">. </w:t>
      </w:r>
      <w:proofErr w:type="spellStart"/>
      <w:r w:rsidRPr="0073416D">
        <w:rPr>
          <w:rStyle w:val="dyjrff"/>
          <w:sz w:val="28"/>
          <w:szCs w:val="28"/>
        </w:rPr>
        <w:t>ут</w:t>
      </w:r>
      <w:proofErr w:type="spellEnd"/>
      <w:r w:rsidRPr="0073416D">
        <w:rPr>
          <w:rStyle w:val="dyjrff"/>
          <w:sz w:val="28"/>
          <w:szCs w:val="28"/>
        </w:rPr>
        <w:t xml:space="preserve">-т </w:t>
      </w:r>
      <w:proofErr w:type="spellStart"/>
      <w:r w:rsidRPr="0073416D">
        <w:rPr>
          <w:rStyle w:val="dyjrff"/>
          <w:sz w:val="28"/>
          <w:szCs w:val="28"/>
        </w:rPr>
        <w:t>ім.Ю.Федьковича</w:t>
      </w:r>
      <w:proofErr w:type="spellEnd"/>
      <w:r w:rsidRPr="0073416D">
        <w:rPr>
          <w:rStyle w:val="dyjrff"/>
          <w:sz w:val="28"/>
          <w:szCs w:val="28"/>
        </w:rPr>
        <w:t xml:space="preserve">, 2024. Чернівці : </w:t>
      </w:r>
      <w:proofErr w:type="spellStart"/>
      <w:r w:rsidRPr="0073416D">
        <w:rPr>
          <w:rStyle w:val="dyjrff"/>
          <w:sz w:val="28"/>
          <w:szCs w:val="28"/>
        </w:rPr>
        <w:t>Чернівец</w:t>
      </w:r>
      <w:proofErr w:type="spellEnd"/>
      <w:r w:rsidRPr="0073416D">
        <w:rPr>
          <w:rStyle w:val="dyjrff"/>
          <w:sz w:val="28"/>
          <w:szCs w:val="28"/>
        </w:rPr>
        <w:t xml:space="preserve">. </w:t>
      </w:r>
      <w:proofErr w:type="spellStart"/>
      <w:r w:rsidRPr="0073416D">
        <w:rPr>
          <w:rStyle w:val="dyjrff"/>
          <w:sz w:val="28"/>
          <w:szCs w:val="28"/>
        </w:rPr>
        <w:t>нац</w:t>
      </w:r>
      <w:proofErr w:type="spellEnd"/>
      <w:r w:rsidRPr="0073416D">
        <w:rPr>
          <w:rStyle w:val="dyjrff"/>
          <w:sz w:val="28"/>
          <w:szCs w:val="28"/>
        </w:rPr>
        <w:t xml:space="preserve">. </w:t>
      </w:r>
      <w:proofErr w:type="spellStart"/>
      <w:r w:rsidRPr="0073416D">
        <w:rPr>
          <w:rStyle w:val="dyjrff"/>
          <w:sz w:val="28"/>
          <w:szCs w:val="28"/>
        </w:rPr>
        <w:t>ут</w:t>
      </w:r>
      <w:proofErr w:type="spellEnd"/>
      <w:r w:rsidRPr="0073416D">
        <w:rPr>
          <w:rStyle w:val="dyjrff"/>
          <w:sz w:val="28"/>
          <w:szCs w:val="28"/>
        </w:rPr>
        <w:t xml:space="preserve">-т </w:t>
      </w:r>
      <w:proofErr w:type="spellStart"/>
      <w:r w:rsidRPr="0073416D">
        <w:rPr>
          <w:rStyle w:val="dyjrff"/>
          <w:sz w:val="28"/>
          <w:szCs w:val="28"/>
        </w:rPr>
        <w:t>ім.Ю.Федьковича</w:t>
      </w:r>
      <w:proofErr w:type="spellEnd"/>
      <w:r w:rsidRPr="0073416D">
        <w:rPr>
          <w:rStyle w:val="dyjrff"/>
          <w:sz w:val="28"/>
          <w:szCs w:val="28"/>
        </w:rPr>
        <w:t>, 2024. С. 297 – 322.</w:t>
      </w:r>
    </w:p>
    <w:p w14:paraId="77FF637A" w14:textId="299B6A10" w:rsidR="0073416D" w:rsidRPr="0073416D" w:rsidRDefault="0073416D" w:rsidP="0073416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3416D">
        <w:rPr>
          <w:rStyle w:val="dyjrff"/>
          <w:sz w:val="28"/>
          <w:szCs w:val="28"/>
        </w:rPr>
        <w:t>6</w:t>
      </w:r>
      <w:r w:rsidRPr="0073416D">
        <w:rPr>
          <w:rStyle w:val="dyjrff"/>
          <w:sz w:val="28"/>
          <w:szCs w:val="28"/>
        </w:rPr>
        <w:t>. </w:t>
      </w:r>
      <w:r w:rsidRPr="0073416D">
        <w:rPr>
          <w:sz w:val="28"/>
          <w:szCs w:val="28"/>
        </w:rPr>
        <w:t xml:space="preserve">Руснак Ю.М. Психолінгвістичний аспект роздумів (на матеріалі гуморески О. Кобилянської «Він і Вона»). </w:t>
      </w:r>
      <w:r w:rsidRPr="0073416D">
        <w:rPr>
          <w:i/>
          <w:sz w:val="28"/>
          <w:szCs w:val="28"/>
        </w:rPr>
        <w:t>Наукові праці Кам’янець-Подільського національного університету імені Івана Огієнка</w:t>
      </w:r>
      <w:r w:rsidRPr="0073416D">
        <w:rPr>
          <w:sz w:val="28"/>
          <w:szCs w:val="28"/>
        </w:rPr>
        <w:t xml:space="preserve">: Філологічні науки. Кам’янець-Подільський: Видавець Панькова А. С., 2020. </w:t>
      </w:r>
      <w:proofErr w:type="spellStart"/>
      <w:r w:rsidRPr="0073416D">
        <w:rPr>
          <w:sz w:val="28"/>
          <w:szCs w:val="28"/>
        </w:rPr>
        <w:t>Вип</w:t>
      </w:r>
      <w:proofErr w:type="spellEnd"/>
      <w:r w:rsidRPr="0073416D">
        <w:rPr>
          <w:sz w:val="28"/>
          <w:szCs w:val="28"/>
        </w:rPr>
        <w:t>. 52. С. 80–86.</w:t>
      </w:r>
    </w:p>
    <w:p w14:paraId="1B9848E4" w14:textId="2C333050" w:rsidR="0073416D" w:rsidRPr="0073416D" w:rsidRDefault="0073416D" w:rsidP="0073416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3416D">
        <w:rPr>
          <w:sz w:val="28"/>
          <w:szCs w:val="28"/>
        </w:rPr>
        <w:t>7</w:t>
      </w:r>
      <w:r w:rsidRPr="0073416D">
        <w:rPr>
          <w:sz w:val="28"/>
          <w:szCs w:val="28"/>
        </w:rPr>
        <w:t xml:space="preserve">. Руснак Ю. М. Комунікативно-прагматичні домінанти </w:t>
      </w:r>
      <w:proofErr w:type="spellStart"/>
      <w:r w:rsidRPr="0073416D">
        <w:rPr>
          <w:sz w:val="28"/>
          <w:szCs w:val="28"/>
        </w:rPr>
        <w:t>мовостилю</w:t>
      </w:r>
      <w:proofErr w:type="spellEnd"/>
      <w:r w:rsidRPr="0073416D">
        <w:rPr>
          <w:sz w:val="28"/>
          <w:szCs w:val="28"/>
        </w:rPr>
        <w:t xml:space="preserve"> Ольги Кобилянської (на матеріалі гуморески «Він і Вона»). </w:t>
      </w:r>
      <w:r w:rsidRPr="0073416D">
        <w:rPr>
          <w:i/>
          <w:sz w:val="28"/>
          <w:szCs w:val="28"/>
        </w:rPr>
        <w:t>Мовознавчий вісник</w:t>
      </w:r>
      <w:r w:rsidRPr="0073416D">
        <w:rPr>
          <w:sz w:val="28"/>
          <w:szCs w:val="28"/>
        </w:rPr>
        <w:t xml:space="preserve">. Черкаси, 2020. </w:t>
      </w:r>
      <w:proofErr w:type="spellStart"/>
      <w:r w:rsidRPr="0073416D">
        <w:rPr>
          <w:sz w:val="28"/>
          <w:szCs w:val="28"/>
        </w:rPr>
        <w:t>Вип</w:t>
      </w:r>
      <w:proofErr w:type="spellEnd"/>
      <w:r w:rsidRPr="0073416D">
        <w:rPr>
          <w:sz w:val="28"/>
          <w:szCs w:val="28"/>
        </w:rPr>
        <w:t>. 28. С. 128–134.</w:t>
      </w:r>
    </w:p>
    <w:p w14:paraId="3C311930" w14:textId="71719F66" w:rsidR="0073416D" w:rsidRPr="0073416D" w:rsidRDefault="0073416D" w:rsidP="0073416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3416D">
        <w:rPr>
          <w:sz w:val="28"/>
          <w:szCs w:val="28"/>
        </w:rPr>
        <w:t>8</w:t>
      </w:r>
      <w:r w:rsidRPr="0073416D">
        <w:rPr>
          <w:sz w:val="28"/>
          <w:szCs w:val="28"/>
        </w:rPr>
        <w:t xml:space="preserve">. Руснак Ю. М. Художній дискурс Ольги Кобилянської у </w:t>
      </w:r>
      <w:proofErr w:type="spellStart"/>
      <w:r w:rsidRPr="0073416D">
        <w:rPr>
          <w:sz w:val="28"/>
          <w:szCs w:val="28"/>
        </w:rPr>
        <w:t>лінгвокогнітивному</w:t>
      </w:r>
      <w:proofErr w:type="spellEnd"/>
      <w:r w:rsidRPr="0073416D">
        <w:rPr>
          <w:sz w:val="28"/>
          <w:szCs w:val="28"/>
        </w:rPr>
        <w:t xml:space="preserve"> та прагматичному аспектах. </w:t>
      </w:r>
      <w:r w:rsidRPr="0073416D">
        <w:rPr>
          <w:i/>
          <w:sz w:val="28"/>
          <w:szCs w:val="28"/>
        </w:rPr>
        <w:t>Вісник Харківського національного університету імені В. Н. Каразіна.</w:t>
      </w:r>
      <w:r w:rsidRPr="0073416D">
        <w:rPr>
          <w:sz w:val="28"/>
          <w:szCs w:val="28"/>
        </w:rPr>
        <w:t xml:space="preserve"> Харків, 2020. </w:t>
      </w:r>
      <w:proofErr w:type="spellStart"/>
      <w:r w:rsidRPr="0073416D">
        <w:rPr>
          <w:sz w:val="28"/>
          <w:szCs w:val="28"/>
        </w:rPr>
        <w:t>Вип</w:t>
      </w:r>
      <w:proofErr w:type="spellEnd"/>
      <w:r w:rsidRPr="0073416D">
        <w:rPr>
          <w:sz w:val="28"/>
          <w:szCs w:val="28"/>
        </w:rPr>
        <w:t>. 87.  С. 83–89.</w:t>
      </w:r>
    </w:p>
    <w:p w14:paraId="6FF504B4" w14:textId="77777777" w:rsidR="0073416D" w:rsidRPr="0073416D" w:rsidRDefault="0073416D" w:rsidP="0073416D">
      <w:pPr>
        <w:tabs>
          <w:tab w:val="left" w:pos="0"/>
        </w:tabs>
        <w:ind w:hanging="3"/>
        <w:jc w:val="center"/>
        <w:rPr>
          <w:b/>
          <w:sz w:val="28"/>
          <w:szCs w:val="28"/>
        </w:rPr>
      </w:pPr>
    </w:p>
    <w:p w14:paraId="25C25BC3" w14:textId="77777777" w:rsidR="0073416D" w:rsidRPr="0073416D" w:rsidRDefault="0073416D" w:rsidP="0073416D">
      <w:pPr>
        <w:tabs>
          <w:tab w:val="left" w:pos="0"/>
        </w:tabs>
        <w:ind w:hanging="3"/>
        <w:jc w:val="center"/>
        <w:rPr>
          <w:sz w:val="28"/>
          <w:szCs w:val="28"/>
        </w:rPr>
      </w:pPr>
      <w:r w:rsidRPr="0073416D">
        <w:rPr>
          <w:b/>
          <w:sz w:val="28"/>
          <w:szCs w:val="28"/>
        </w:rPr>
        <w:t>Політика щодо академічної доброчесності</w:t>
      </w:r>
    </w:p>
    <w:p w14:paraId="2C4710BF" w14:textId="77777777" w:rsidR="0073416D" w:rsidRPr="0073416D" w:rsidRDefault="0073416D" w:rsidP="0073416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3416D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D5A3F1C" w14:textId="77777777" w:rsidR="0073416D" w:rsidRPr="0073416D" w:rsidRDefault="0073416D" w:rsidP="0073416D">
      <w:pPr>
        <w:numPr>
          <w:ilvl w:val="0"/>
          <w:numId w:val="2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73416D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2">
        <w:r w:rsidRPr="0073416D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  <w:r w:rsidRPr="0073416D">
        <w:rPr>
          <w:color w:val="0000FF"/>
          <w:sz w:val="28"/>
          <w:szCs w:val="28"/>
          <w:u w:val="single"/>
        </w:rPr>
        <w:t xml:space="preserve"> </w:t>
      </w:r>
      <w:r w:rsidRPr="0073416D">
        <w:rPr>
          <w:sz w:val="28"/>
          <w:szCs w:val="28"/>
        </w:rPr>
        <w:t xml:space="preserve"> </w:t>
      </w:r>
    </w:p>
    <w:p w14:paraId="4A33F933" w14:textId="77777777" w:rsidR="0073416D" w:rsidRPr="0073416D" w:rsidRDefault="0073416D" w:rsidP="0073416D">
      <w:pPr>
        <w:numPr>
          <w:ilvl w:val="0"/>
          <w:numId w:val="2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73416D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3" w:history="1">
        <w:r w:rsidRPr="0073416D">
          <w:rPr>
            <w:rStyle w:val="a3"/>
            <w:sz w:val="28"/>
            <w:szCs w:val="28"/>
          </w:rPr>
          <w:t>https://www.chnu.edu.ua/media/n5nbzwgb/polozhennia-chnu-pro-plahiat-2023plusdodatky-31102023.pdf</w:t>
        </w:r>
      </w:hyperlink>
      <w:r w:rsidRPr="0073416D">
        <w:rPr>
          <w:sz w:val="28"/>
          <w:szCs w:val="28"/>
        </w:rPr>
        <w:t xml:space="preserve"> </w:t>
      </w:r>
    </w:p>
    <w:p w14:paraId="39E0B359" w14:textId="77777777" w:rsidR="0073416D" w:rsidRPr="0073416D" w:rsidRDefault="0073416D" w:rsidP="00CC735C">
      <w:pPr>
        <w:pStyle w:val="a7"/>
        <w:tabs>
          <w:tab w:val="left" w:pos="0"/>
        </w:tabs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39DCFE10" w14:textId="77777777" w:rsidR="0073416D" w:rsidRPr="0073416D" w:rsidRDefault="0073416D" w:rsidP="00CC735C">
      <w:pPr>
        <w:pStyle w:val="a7"/>
        <w:tabs>
          <w:tab w:val="left" w:pos="0"/>
        </w:tabs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36ED0192" w14:textId="7C4D3AFD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B51B55">
        <w:rPr>
          <w:b/>
          <w:bCs/>
          <w:i/>
          <w:iCs/>
          <w:color w:val="833C0B" w:themeColor="accent2" w:themeShade="80"/>
          <w:sz w:val="28"/>
          <w:szCs w:val="28"/>
        </w:rPr>
        <w:t>Лінгвістичний аналіз тексту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3D620200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p w14:paraId="73F38A2C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6108A175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2326FFDD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2A328C84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70456583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31545052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0A9A2BD7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5790869C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5E88EEA7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463870A8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7E46BDC3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7AEACEC8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1D0BD30F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69AC986D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1D606D5C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17501B25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772E212C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3FBB80CE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1749475D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71437D2B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4525D847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57E6E6CC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5030F321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00EC1CB9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7D168F9D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659072E5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7194A01E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6DCF926F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4F31B01F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403E8295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3924687E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44C985DC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02212BD5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4D9B34DD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</w:p>
    <w:p w14:paraId="5647DBC0" w14:textId="77777777" w:rsidR="00CC735C" w:rsidRDefault="00CC735C" w:rsidP="00CC735C">
      <w:pPr>
        <w:pStyle w:val="a7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p w14:paraId="1DC640F3" w14:textId="77777777" w:rsidR="009D77D6" w:rsidRDefault="009D77D6"/>
    <w:sectPr w:rsidR="009D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C6"/>
    <w:rsid w:val="004066AF"/>
    <w:rsid w:val="00477BC6"/>
    <w:rsid w:val="00714DDB"/>
    <w:rsid w:val="0073416D"/>
    <w:rsid w:val="009D77D6"/>
    <w:rsid w:val="00B51B55"/>
    <w:rsid w:val="00C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3661"/>
  <w15:chartTrackingRefBased/>
  <w15:docId w15:val="{62B96669-7F55-4862-9224-B8D10424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7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C735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C735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CC735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C73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C735C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CC735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CC735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C735C"/>
    <w:pPr>
      <w:ind w:left="105"/>
    </w:pPr>
  </w:style>
  <w:style w:type="paragraph" w:customStyle="1" w:styleId="Default">
    <w:name w:val="Default"/>
    <w:uiPriority w:val="99"/>
    <w:rsid w:val="00CC7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CC73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714DDB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rsid w:val="00714DD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3416D"/>
    <w:rPr>
      <w:rFonts w:ascii="Times New Roman" w:eastAsia="Times New Roman" w:hAnsi="Times New Roman" w:cs="Times New Roman"/>
      <w:lang w:val="uk-UA"/>
    </w:rPr>
  </w:style>
  <w:style w:type="character" w:customStyle="1" w:styleId="dyjrff">
    <w:name w:val="dyjrff"/>
    <w:basedOn w:val="a0"/>
    <w:rsid w:val="00734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rusnak@chnu.edu.ua" TargetMode="External"/><Relationship Id="rId13" Type="http://schemas.openxmlformats.org/officeDocument/2006/relationships/hyperlink" Target="https://www.chnu.edu.ua/media/n5nbzwgb/polozhennia-chnu-pro-plahiat-2023plusdodatky-3110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Pw8PiOgAAAAJ&amp;hl=uk" TargetMode="External"/><Relationship Id="rId12" Type="http://schemas.openxmlformats.org/officeDocument/2006/relationships/hyperlink" Target="https://www.chnu.edu.ua/media/jxdbs0zb/etychnyi-kodeks-chernivetskoho-natsionalnoho-universytet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faxefb" TargetMode="External"/><Relationship Id="rId11" Type="http://schemas.openxmlformats.org/officeDocument/2006/relationships/hyperlink" Target="https://surl.li/tdbwxh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nvd.luguniv.edu.ua/archiv/NN22/13dtiin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pnu.edu.ua:8080/bitstream/123456789/2809/1/LAT%20red%2011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</cp:lastModifiedBy>
  <cp:revision>2</cp:revision>
  <dcterms:created xsi:type="dcterms:W3CDTF">2025-03-06T17:08:00Z</dcterms:created>
  <dcterms:modified xsi:type="dcterms:W3CDTF">2025-03-06T17:08:00Z</dcterms:modified>
</cp:coreProperties>
</file>