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CE" w:rsidRPr="00504B56" w:rsidRDefault="00E533CE" w:rsidP="00887CA9">
      <w:pPr>
        <w:jc w:val="center"/>
        <w:rPr>
          <w:b/>
        </w:rPr>
      </w:pPr>
      <w:r>
        <w:rPr>
          <w:b/>
        </w:rPr>
        <w:t>ЗВІТ</w:t>
      </w:r>
    </w:p>
    <w:p w:rsidR="00E533CE" w:rsidRPr="00504B56" w:rsidRDefault="00E533CE" w:rsidP="00887CA9">
      <w:pPr>
        <w:jc w:val="center"/>
        <w:rPr>
          <w:b/>
        </w:rPr>
      </w:pPr>
      <w:r w:rsidRPr="00504B56">
        <w:rPr>
          <w:b/>
        </w:rPr>
        <w:t>про хід і результати виробничої практики</w:t>
      </w:r>
      <w:r w:rsidR="00F97934">
        <w:rPr>
          <w:b/>
        </w:rPr>
        <w:t xml:space="preserve"> з «Фінансового обліку»</w:t>
      </w:r>
    </w:p>
    <w:p w:rsidR="00E533CE" w:rsidRPr="00504B56" w:rsidRDefault="00E533CE" w:rsidP="00887CA9">
      <w:pPr>
        <w:jc w:val="center"/>
        <w:rPr>
          <w:b/>
        </w:rPr>
      </w:pPr>
      <w:r w:rsidRPr="00504B56">
        <w:rPr>
          <w:b/>
        </w:rPr>
        <w:t xml:space="preserve">студентів 3 курсу </w:t>
      </w:r>
      <w:r w:rsidR="00256136">
        <w:rPr>
          <w:b/>
        </w:rPr>
        <w:t xml:space="preserve">(група 371) </w:t>
      </w:r>
      <w:r w:rsidRPr="00504B56">
        <w:rPr>
          <w:b/>
        </w:rPr>
        <w:t>денної форми навчання</w:t>
      </w:r>
    </w:p>
    <w:p w:rsidR="00E533CE" w:rsidRPr="008F211C" w:rsidRDefault="00E533CE" w:rsidP="00A87626"/>
    <w:p w:rsidR="00E533CE" w:rsidRPr="008F211C" w:rsidRDefault="00E533CE" w:rsidP="00A87626">
      <w:r w:rsidRPr="008F211C">
        <w:tab/>
        <w:t>Тривалість практики – 3 тижні.</w:t>
      </w:r>
    </w:p>
    <w:p w:rsidR="00E533CE" w:rsidRPr="008F211C" w:rsidRDefault="00E533CE" w:rsidP="00A87626">
      <w:r w:rsidRPr="008F211C">
        <w:tab/>
        <w:t xml:space="preserve">Час проведення практики – </w:t>
      </w:r>
      <w:r w:rsidR="00CD31DD" w:rsidRPr="00CD31DD">
        <w:t>з 27</w:t>
      </w:r>
      <w:r w:rsidR="00CD31DD">
        <w:t>.</w:t>
      </w:r>
      <w:r w:rsidR="00CD31DD" w:rsidRPr="00CD31DD">
        <w:t>06</w:t>
      </w:r>
      <w:r w:rsidR="00CD31DD">
        <w:t>.2022 р</w:t>
      </w:r>
      <w:r w:rsidR="00CD31DD" w:rsidRPr="00CD31DD">
        <w:t xml:space="preserve">  по 17.07.2022 р.</w:t>
      </w:r>
      <w:r w:rsidR="00CD31DD">
        <w:t xml:space="preserve"> </w:t>
      </w:r>
      <w:r w:rsidRPr="008F211C">
        <w:t>включно.</w:t>
      </w:r>
    </w:p>
    <w:p w:rsidR="00E533CE" w:rsidRPr="008F211C" w:rsidRDefault="00E533CE" w:rsidP="00A87626">
      <w:r w:rsidRPr="008F211C">
        <w:tab/>
        <w:t>Місце проведення практики – м. Чернівці, Чернівецька</w:t>
      </w:r>
      <w:r w:rsidR="00CD31DD">
        <w:t xml:space="preserve"> та</w:t>
      </w:r>
      <w:r>
        <w:t xml:space="preserve"> </w:t>
      </w:r>
      <w:r w:rsidRPr="008F211C">
        <w:t>Івано-Франківська</w:t>
      </w:r>
      <w:r w:rsidR="00CD31DD">
        <w:t xml:space="preserve"> </w:t>
      </w:r>
      <w:r w:rsidRPr="008F211C">
        <w:t>області.</w:t>
      </w:r>
    </w:p>
    <w:p w:rsidR="000879A6" w:rsidRDefault="00E533CE" w:rsidP="000879A6">
      <w:pPr>
        <w:spacing w:after="120"/>
      </w:pPr>
      <w:r w:rsidRPr="008F211C">
        <w:tab/>
        <w:t xml:space="preserve">Бази практики – </w:t>
      </w:r>
      <w:r w:rsidRPr="00C6048E">
        <w:rPr>
          <w:color w:val="000000"/>
          <w:lang w:eastAsia="uk-UA"/>
        </w:rPr>
        <w:t>ТДВ «Чернівецький хімічний завод»</w:t>
      </w:r>
      <w:r>
        <w:rPr>
          <w:color w:val="000000"/>
          <w:lang w:eastAsia="uk-UA"/>
        </w:rPr>
        <w:t xml:space="preserve">, </w:t>
      </w:r>
      <w:r w:rsidR="001D4EE3" w:rsidRPr="00824D50">
        <w:t>П</w:t>
      </w:r>
      <w:r w:rsidR="001D4EE3">
        <w:t xml:space="preserve">АТ </w:t>
      </w:r>
      <w:r w:rsidR="001D4EE3" w:rsidRPr="00824D50">
        <w:t>«Фабрика «Прут»</w:t>
      </w:r>
      <w:r w:rsidR="000879A6">
        <w:t>,</w:t>
      </w:r>
      <w:r w:rsidR="001D4EE3">
        <w:t xml:space="preserve"> </w:t>
      </w:r>
      <w:proofErr w:type="spellStart"/>
      <w:r w:rsidR="000879A6" w:rsidRPr="007D3312">
        <w:rPr>
          <w:rFonts w:eastAsia="Times New Roman"/>
          <w:color w:val="000000"/>
          <w:lang w:eastAsia="uk-UA"/>
        </w:rPr>
        <w:t>Тз</w:t>
      </w:r>
      <w:r w:rsidR="000879A6">
        <w:rPr>
          <w:rFonts w:eastAsia="Times New Roman"/>
          <w:color w:val="000000"/>
          <w:lang w:eastAsia="uk-UA"/>
        </w:rPr>
        <w:t>ОВ</w:t>
      </w:r>
      <w:proofErr w:type="spellEnd"/>
      <w:r w:rsidR="000879A6" w:rsidRPr="007D3312">
        <w:rPr>
          <w:rFonts w:eastAsia="Times New Roman"/>
          <w:color w:val="000000"/>
          <w:lang w:eastAsia="uk-UA"/>
        </w:rPr>
        <w:t xml:space="preserve"> «Буковинська фабрика </w:t>
      </w:r>
      <w:proofErr w:type="spellStart"/>
      <w:r w:rsidR="000879A6" w:rsidRPr="007D3312">
        <w:rPr>
          <w:rFonts w:eastAsia="Times New Roman"/>
          <w:color w:val="000000"/>
          <w:lang w:eastAsia="uk-UA"/>
        </w:rPr>
        <w:t>гнутоклеєних</w:t>
      </w:r>
      <w:proofErr w:type="spellEnd"/>
      <w:r w:rsidR="000879A6" w:rsidRPr="007D3312">
        <w:rPr>
          <w:rFonts w:eastAsia="Times New Roman"/>
          <w:color w:val="000000"/>
          <w:lang w:eastAsia="uk-UA"/>
        </w:rPr>
        <w:t xml:space="preserve"> деталей «</w:t>
      </w:r>
      <w:proofErr w:type="spellStart"/>
      <w:r w:rsidR="000879A6" w:rsidRPr="007D3312">
        <w:rPr>
          <w:rFonts w:eastAsia="Times New Roman"/>
          <w:color w:val="000000"/>
          <w:lang w:eastAsia="uk-UA"/>
        </w:rPr>
        <w:t>Ламель</w:t>
      </w:r>
      <w:proofErr w:type="spellEnd"/>
      <w:r w:rsidR="000879A6" w:rsidRPr="007D3312">
        <w:rPr>
          <w:rFonts w:eastAsia="Times New Roman"/>
          <w:color w:val="000000"/>
          <w:lang w:eastAsia="uk-UA"/>
        </w:rPr>
        <w:t>»</w:t>
      </w:r>
      <w:r w:rsidR="000879A6">
        <w:rPr>
          <w:rFonts w:eastAsia="Times New Roman"/>
          <w:color w:val="000000"/>
          <w:lang w:eastAsia="uk-UA"/>
        </w:rPr>
        <w:t xml:space="preserve">, </w:t>
      </w:r>
      <w:proofErr w:type="spellStart"/>
      <w:r w:rsidR="001D4EE3" w:rsidRPr="007D3312">
        <w:rPr>
          <w:rFonts w:eastAsia="Times New Roman"/>
          <w:color w:val="000000"/>
          <w:lang w:eastAsia="uk-UA"/>
        </w:rPr>
        <w:t>Тз</w:t>
      </w:r>
      <w:r w:rsidR="001D4EE3">
        <w:rPr>
          <w:rFonts w:eastAsia="Times New Roman"/>
          <w:color w:val="000000"/>
          <w:lang w:eastAsia="uk-UA"/>
        </w:rPr>
        <w:t>ОВ</w:t>
      </w:r>
      <w:proofErr w:type="spellEnd"/>
      <w:r w:rsidR="001D4EE3" w:rsidRPr="00C558BD">
        <w:t xml:space="preserve"> «</w:t>
      </w:r>
      <w:proofErr w:type="spellStart"/>
      <w:r w:rsidR="001D4EE3" w:rsidRPr="00C558BD">
        <w:t>Лілак</w:t>
      </w:r>
      <w:proofErr w:type="spellEnd"/>
      <w:r w:rsidR="001D4EE3" w:rsidRPr="00C558BD">
        <w:t>»</w:t>
      </w:r>
      <w:r w:rsidR="001D4EE3">
        <w:t xml:space="preserve">, </w:t>
      </w:r>
      <w:proofErr w:type="spellStart"/>
      <w:r w:rsidR="000879A6" w:rsidRPr="007D3312">
        <w:rPr>
          <w:rFonts w:eastAsia="Times New Roman"/>
          <w:color w:val="000000"/>
          <w:lang w:eastAsia="uk-UA"/>
        </w:rPr>
        <w:t>Тз</w:t>
      </w:r>
      <w:r w:rsidR="000879A6">
        <w:rPr>
          <w:rFonts w:eastAsia="Times New Roman"/>
          <w:color w:val="000000"/>
          <w:lang w:eastAsia="uk-UA"/>
        </w:rPr>
        <w:t>ОВ</w:t>
      </w:r>
      <w:proofErr w:type="spellEnd"/>
      <w:r w:rsidR="000879A6">
        <w:rPr>
          <w:rFonts w:eastAsia="Times New Roman"/>
          <w:color w:val="000000"/>
          <w:lang w:eastAsia="uk-UA"/>
        </w:rPr>
        <w:t xml:space="preserve"> </w:t>
      </w:r>
      <w:r w:rsidR="000879A6" w:rsidRPr="00D25EB3">
        <w:t>«</w:t>
      </w:r>
      <w:proofErr w:type="spellStart"/>
      <w:r w:rsidR="000879A6" w:rsidRPr="00D25EB3">
        <w:t>Технонафтозбуд</w:t>
      </w:r>
      <w:proofErr w:type="spellEnd"/>
      <w:r w:rsidR="000879A6" w:rsidRPr="00D25EB3">
        <w:t>»</w:t>
      </w:r>
      <w:r w:rsidR="000879A6">
        <w:t xml:space="preserve">, </w:t>
      </w:r>
      <w:r w:rsidR="001D4EE3" w:rsidRPr="00C558BD">
        <w:t>Д</w:t>
      </w:r>
      <w:r w:rsidR="001D4EE3">
        <w:t xml:space="preserve">П </w:t>
      </w:r>
      <w:r w:rsidR="001D4EE3" w:rsidRPr="00C558BD">
        <w:t>«</w:t>
      </w:r>
      <w:proofErr w:type="spellStart"/>
      <w:r w:rsidR="001D4EE3" w:rsidRPr="00C558BD">
        <w:t>Делятинське</w:t>
      </w:r>
      <w:proofErr w:type="spellEnd"/>
      <w:r w:rsidR="001D4EE3" w:rsidRPr="00C558BD">
        <w:t xml:space="preserve"> лісове господарство»</w:t>
      </w:r>
      <w:r w:rsidR="001D4EE3">
        <w:t xml:space="preserve">, </w:t>
      </w:r>
      <w:r w:rsidR="000879A6" w:rsidRPr="00D25EB3">
        <w:t>Д</w:t>
      </w:r>
      <w:r w:rsidR="000879A6">
        <w:t>П</w:t>
      </w:r>
      <w:r w:rsidR="000879A6" w:rsidRPr="00D25EB3">
        <w:t xml:space="preserve"> «Чернівецьке лісове господарство»</w:t>
      </w:r>
      <w:r w:rsidR="000879A6">
        <w:t xml:space="preserve">, </w:t>
      </w:r>
      <w:r w:rsidR="000879A6" w:rsidRPr="00C558BD">
        <w:rPr>
          <w:rFonts w:eastAsia="Times New Roman"/>
          <w:color w:val="000000"/>
          <w:lang w:eastAsia="uk-UA"/>
        </w:rPr>
        <w:t>П</w:t>
      </w:r>
      <w:r w:rsidR="000879A6">
        <w:rPr>
          <w:rFonts w:eastAsia="Times New Roman"/>
          <w:color w:val="000000"/>
          <w:lang w:eastAsia="uk-UA"/>
        </w:rPr>
        <w:t>П</w:t>
      </w:r>
      <w:r w:rsidR="000879A6" w:rsidRPr="00C558BD">
        <w:rPr>
          <w:rFonts w:eastAsia="Times New Roman"/>
          <w:color w:val="000000"/>
          <w:lang w:eastAsia="uk-UA"/>
        </w:rPr>
        <w:t xml:space="preserve"> «</w:t>
      </w:r>
      <w:proofErr w:type="spellStart"/>
      <w:r w:rsidR="000879A6" w:rsidRPr="00C558BD">
        <w:rPr>
          <w:rFonts w:eastAsia="Times New Roman"/>
          <w:color w:val="000000"/>
          <w:lang w:eastAsia="uk-UA"/>
        </w:rPr>
        <w:t>Сокирянська</w:t>
      </w:r>
      <w:proofErr w:type="spellEnd"/>
      <w:r w:rsidR="000879A6" w:rsidRPr="00C558BD">
        <w:rPr>
          <w:rFonts w:eastAsia="Times New Roman"/>
          <w:color w:val="000000"/>
          <w:lang w:eastAsia="uk-UA"/>
        </w:rPr>
        <w:t xml:space="preserve"> інкубаторно-птахівнича станція»</w:t>
      </w:r>
      <w:r w:rsidR="000879A6">
        <w:rPr>
          <w:rFonts w:eastAsia="Times New Roman"/>
          <w:color w:val="000000"/>
          <w:lang w:eastAsia="uk-UA"/>
        </w:rPr>
        <w:t xml:space="preserve">, </w:t>
      </w:r>
      <w:r w:rsidR="000879A6" w:rsidRPr="00772BAE">
        <w:t>Ф</w:t>
      </w:r>
      <w:r w:rsidR="000879A6">
        <w:t xml:space="preserve">Г </w:t>
      </w:r>
      <w:proofErr w:type="spellStart"/>
      <w:r w:rsidR="000879A6" w:rsidRPr="00772BAE">
        <w:t>Горука</w:t>
      </w:r>
      <w:proofErr w:type="spellEnd"/>
      <w:r w:rsidR="000879A6" w:rsidRPr="00772BAE">
        <w:t xml:space="preserve"> Івана Васильовича</w:t>
      </w:r>
      <w:r w:rsidR="000879A6">
        <w:t>.</w:t>
      </w:r>
    </w:p>
    <w:p w:rsidR="00E533CE" w:rsidRPr="008F211C" w:rsidRDefault="00E533CE" w:rsidP="00A87626">
      <w:r w:rsidRPr="008F211C">
        <w:tab/>
      </w:r>
      <w:r>
        <w:t>Під час періоду</w:t>
      </w:r>
      <w:r w:rsidRPr="008F211C">
        <w:t xml:space="preserve"> проведення практики були закріплені та поглибленні теоретичні знання, отриманні студентами при вивченні дисциплін</w:t>
      </w:r>
      <w:r>
        <w:t>и</w:t>
      </w:r>
      <w:r w:rsidRPr="008F211C">
        <w:t xml:space="preserve"> «Фінансовий облік», що</w:t>
      </w:r>
      <w:r>
        <w:t xml:space="preserve"> спрямовані</w:t>
      </w:r>
      <w:r w:rsidRPr="008F211C">
        <w:t xml:space="preserve"> </w:t>
      </w:r>
      <w:r w:rsidRPr="00EA272B">
        <w:rPr>
          <w:color w:val="000000"/>
          <w:kern w:val="24"/>
        </w:rPr>
        <w:t xml:space="preserve">на оволодіння методів раціональної організації та </w:t>
      </w:r>
      <w:r>
        <w:rPr>
          <w:color w:val="000000"/>
          <w:kern w:val="24"/>
        </w:rPr>
        <w:t xml:space="preserve">методики </w:t>
      </w:r>
      <w:r w:rsidRPr="00EA272B">
        <w:rPr>
          <w:color w:val="000000"/>
          <w:kern w:val="24"/>
        </w:rPr>
        <w:t>ведення фінансового обліку</w:t>
      </w:r>
      <w:r>
        <w:rPr>
          <w:color w:val="000000"/>
          <w:kern w:val="24"/>
        </w:rPr>
        <w:t xml:space="preserve">, формування облікової політики та звітності, </w:t>
      </w:r>
      <w:r w:rsidRPr="00EA272B">
        <w:rPr>
          <w:color w:val="000000"/>
          <w:kern w:val="24"/>
        </w:rPr>
        <w:t xml:space="preserve">набуття навичок використання </w:t>
      </w:r>
      <w:r>
        <w:rPr>
          <w:color w:val="000000"/>
          <w:kern w:val="24"/>
        </w:rPr>
        <w:t xml:space="preserve">облікової та звітної </w:t>
      </w:r>
      <w:r w:rsidRPr="00EA272B">
        <w:rPr>
          <w:color w:val="000000"/>
          <w:kern w:val="24"/>
        </w:rPr>
        <w:t>інформації</w:t>
      </w:r>
      <w:r>
        <w:rPr>
          <w:color w:val="000000"/>
          <w:kern w:val="24"/>
        </w:rPr>
        <w:t xml:space="preserve"> </w:t>
      </w:r>
      <w:r w:rsidRPr="00EA272B">
        <w:rPr>
          <w:color w:val="000000"/>
          <w:kern w:val="24"/>
        </w:rPr>
        <w:t>в управлінні</w:t>
      </w:r>
      <w:r w:rsidRPr="008F211C">
        <w:t>.</w:t>
      </w:r>
    </w:p>
    <w:p w:rsidR="00E533CE" w:rsidRPr="008F211C" w:rsidRDefault="00E533CE" w:rsidP="00A87626">
      <w:r w:rsidRPr="008F211C">
        <w:tab/>
        <w:t xml:space="preserve">Були виконані </w:t>
      </w:r>
      <w:r>
        <w:t>так</w:t>
      </w:r>
      <w:r w:rsidRPr="008F211C">
        <w:t>і завдання:</w:t>
      </w:r>
    </w:p>
    <w:p w:rsidR="00E533CE" w:rsidRPr="008F211C" w:rsidRDefault="00E533CE" w:rsidP="0078153A">
      <w:pPr>
        <w:pStyle w:val="a4"/>
        <w:numPr>
          <w:ilvl w:val="0"/>
          <w:numId w:val="1"/>
        </w:numPr>
      </w:pPr>
      <w:r w:rsidRPr="008F211C">
        <w:t xml:space="preserve">вивчення </w:t>
      </w:r>
      <w:r>
        <w:t xml:space="preserve">техніко-економічної характеристики підприємства та </w:t>
      </w:r>
      <w:r w:rsidRPr="008F211C">
        <w:t xml:space="preserve">структури </w:t>
      </w:r>
      <w:r>
        <w:t>бухгалтерської служби</w:t>
      </w:r>
      <w:r w:rsidRPr="008F211C">
        <w:t>;</w:t>
      </w:r>
    </w:p>
    <w:p w:rsidR="00B6535B" w:rsidRDefault="00E533CE" w:rsidP="0078153A">
      <w:pPr>
        <w:pStyle w:val="a4"/>
        <w:numPr>
          <w:ilvl w:val="0"/>
          <w:numId w:val="1"/>
        </w:numPr>
      </w:pPr>
      <w:r w:rsidRPr="008F211C">
        <w:t xml:space="preserve">ознайомлення з організацією </w:t>
      </w:r>
      <w:r>
        <w:t xml:space="preserve">бухгалтерської </w:t>
      </w:r>
      <w:r w:rsidRPr="008F211C">
        <w:t>роботи</w:t>
      </w:r>
      <w:r w:rsidR="00B6535B">
        <w:t>, обліковою політикою підприємств;</w:t>
      </w:r>
    </w:p>
    <w:p w:rsidR="00E533CE" w:rsidRPr="008F211C" w:rsidRDefault="00E533CE" w:rsidP="0078153A">
      <w:pPr>
        <w:pStyle w:val="a4"/>
        <w:numPr>
          <w:ilvl w:val="0"/>
          <w:numId w:val="1"/>
        </w:numPr>
      </w:pPr>
      <w:r>
        <w:t xml:space="preserve"> </w:t>
      </w:r>
      <w:r w:rsidR="00B6535B" w:rsidRPr="008F211C">
        <w:t>ознайомлення з</w:t>
      </w:r>
      <w:r>
        <w:t xml:space="preserve"> методикою обліку активів, власного капіталу</w:t>
      </w:r>
      <w:r w:rsidR="00B6535B">
        <w:t>,</w:t>
      </w:r>
      <w:r>
        <w:t xml:space="preserve"> зобов’язань</w:t>
      </w:r>
      <w:r w:rsidR="00B6535B">
        <w:t>, доходів, витрат та фінансових результатів.</w:t>
      </w:r>
    </w:p>
    <w:p w:rsidR="00E533CE" w:rsidRPr="008F211C" w:rsidRDefault="00E533CE" w:rsidP="0078153A">
      <w:pPr>
        <w:pStyle w:val="a4"/>
        <w:numPr>
          <w:ilvl w:val="0"/>
          <w:numId w:val="1"/>
        </w:numPr>
      </w:pPr>
      <w:r w:rsidRPr="008F211C">
        <w:t xml:space="preserve">практична підготовка до самостійної роботи в якості </w:t>
      </w:r>
      <w:r>
        <w:t>бухгалтера</w:t>
      </w:r>
      <w:r w:rsidRPr="008F211C">
        <w:t>.</w:t>
      </w:r>
    </w:p>
    <w:p w:rsidR="00E533CE" w:rsidRPr="008F211C" w:rsidRDefault="00E533CE" w:rsidP="00A87626">
      <w:r w:rsidRPr="008F211C">
        <w:tab/>
        <w:t>Студенти ознайомилися з технологічними та організаційно-виробничими особливостями підприємства, оцінили порядок організації бухгалтерського обліку, формування облікової політики</w:t>
      </w:r>
      <w:r w:rsidR="00256136">
        <w:t>,</w:t>
      </w:r>
      <w:r>
        <w:t xml:space="preserve"> фінансової </w:t>
      </w:r>
      <w:r w:rsidR="00256136">
        <w:t xml:space="preserve">та податкової </w:t>
      </w:r>
      <w:r>
        <w:t>звітності</w:t>
      </w:r>
      <w:r w:rsidRPr="008F211C">
        <w:t xml:space="preserve"> з метою застосовування набутих теоретичних знань з навчальних дисциплін </w:t>
      </w:r>
      <w:r w:rsidRPr="008F211C">
        <w:lastRenderedPageBreak/>
        <w:t>«Фінансови</w:t>
      </w:r>
      <w:r>
        <w:t xml:space="preserve">й </w:t>
      </w:r>
      <w:r w:rsidRPr="008F211C">
        <w:t>облік», «Облікова політика» «Фінансова звітність» та «Облік і звітність в оподаткуванні».</w:t>
      </w:r>
    </w:p>
    <w:p w:rsidR="00E533CE" w:rsidRPr="008F211C" w:rsidRDefault="00E533CE" w:rsidP="00A87626">
      <w:r w:rsidRPr="008F211C">
        <w:tab/>
        <w:t>Керівник</w:t>
      </w:r>
      <w:r>
        <w:t>ами</w:t>
      </w:r>
      <w:r w:rsidRPr="008F211C">
        <w:t xml:space="preserve"> практики було перевірено роботу студентів </w:t>
      </w:r>
      <w:r>
        <w:t>відпові</w:t>
      </w:r>
      <w:r w:rsidRPr="008F211C">
        <w:t>дно</w:t>
      </w:r>
      <w:r>
        <w:t xml:space="preserve"> до</w:t>
      </w:r>
      <w:r w:rsidRPr="008F211C">
        <w:t xml:space="preserve"> плану та графіку проходження практики.</w:t>
      </w:r>
    </w:p>
    <w:p w:rsidR="00E533CE" w:rsidRPr="008F211C" w:rsidRDefault="00E533CE" w:rsidP="00A87626">
      <w:r w:rsidRPr="008F211C">
        <w:tab/>
        <w:t>Протягом практики студенти вели щоденники, які подали керівнику практики разом із звітом для перевірки.</w:t>
      </w:r>
    </w:p>
    <w:p w:rsidR="00E533CE" w:rsidRPr="008F211C" w:rsidRDefault="00E533CE" w:rsidP="00A87626">
      <w:r w:rsidRPr="008F211C">
        <w:tab/>
        <w:t>Підсумки практики були підведені після подачі студентами звітної документації (щоденник, звіт) на кафедру.</w:t>
      </w:r>
    </w:p>
    <w:p w:rsidR="00E533CE" w:rsidRDefault="00E533CE" w:rsidP="00A87626">
      <w:r w:rsidRPr="008F211C">
        <w:tab/>
        <w:t>Результати захисту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709"/>
        <w:gridCol w:w="851"/>
        <w:gridCol w:w="850"/>
        <w:gridCol w:w="851"/>
        <w:gridCol w:w="816"/>
      </w:tblGrid>
      <w:tr w:rsidR="00D81BF5" w:rsidTr="00D81BF5">
        <w:tc>
          <w:tcPr>
            <w:tcW w:w="1668" w:type="dxa"/>
            <w:vMerge w:val="restart"/>
            <w:shd w:val="clear" w:color="auto" w:fill="auto"/>
            <w:vAlign w:val="center"/>
          </w:tcPr>
          <w:p w:rsidR="00353500" w:rsidRPr="00D81BF5" w:rsidRDefault="00353500" w:rsidP="00D81B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1BF5">
              <w:rPr>
                <w:sz w:val="22"/>
                <w:szCs w:val="22"/>
              </w:rPr>
              <w:t>Груповий керівник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353500" w:rsidRPr="00D81BF5" w:rsidRDefault="00353500" w:rsidP="00D81B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1BF5">
              <w:rPr>
                <w:sz w:val="22"/>
                <w:szCs w:val="22"/>
              </w:rPr>
              <w:t>База практики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53500" w:rsidRPr="00D81BF5" w:rsidRDefault="00353500" w:rsidP="00D81BF5">
            <w:pPr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D81BF5">
              <w:rPr>
                <w:sz w:val="22"/>
                <w:szCs w:val="22"/>
              </w:rPr>
              <w:t>Кількість студентів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 w:rsidR="00353500" w:rsidRPr="00D81BF5" w:rsidRDefault="00353500" w:rsidP="00D81B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1BF5">
              <w:rPr>
                <w:sz w:val="22"/>
                <w:szCs w:val="22"/>
              </w:rPr>
              <w:t>Оцінки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  <w:jc w:val="center"/>
            </w:pPr>
            <w:r w:rsidRPr="00D81BF5">
              <w:rPr>
                <w:sz w:val="22"/>
                <w:szCs w:val="22"/>
              </w:rPr>
              <w:t>За результатами захисту</w:t>
            </w:r>
          </w:p>
        </w:tc>
        <w:tc>
          <w:tcPr>
            <w:tcW w:w="1667" w:type="dxa"/>
            <w:gridSpan w:val="2"/>
            <w:shd w:val="clear" w:color="auto" w:fill="EEECE1"/>
            <w:vAlign w:val="center"/>
          </w:tcPr>
          <w:p w:rsidR="00353500" w:rsidRDefault="00353500" w:rsidP="00D81BF5">
            <w:pPr>
              <w:spacing w:line="240" w:lineRule="auto"/>
              <w:jc w:val="center"/>
            </w:pPr>
            <w:r w:rsidRPr="00D81BF5">
              <w:rPr>
                <w:sz w:val="22"/>
                <w:szCs w:val="22"/>
              </w:rPr>
              <w:t>Загальні результати</w:t>
            </w:r>
          </w:p>
        </w:tc>
      </w:tr>
      <w:tr w:rsidR="00D81BF5" w:rsidTr="00D81BF5">
        <w:trPr>
          <w:trHeight w:val="659"/>
        </w:trPr>
        <w:tc>
          <w:tcPr>
            <w:tcW w:w="1668" w:type="dxa"/>
            <w:vMerge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  <w:r w:rsidRPr="00D81BF5">
              <w:rPr>
                <w:sz w:val="22"/>
                <w:szCs w:val="22"/>
              </w:rPr>
              <w:t>оцінка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500" w:rsidRDefault="00353500" w:rsidP="00D81BF5">
            <w:pPr>
              <w:spacing w:line="240" w:lineRule="auto"/>
            </w:pPr>
            <w:proofErr w:type="spellStart"/>
            <w:r w:rsidRPr="00D81BF5">
              <w:rPr>
                <w:sz w:val="22"/>
                <w:szCs w:val="22"/>
              </w:rPr>
              <w:t>кіль-кість</w:t>
            </w:r>
            <w:proofErr w:type="spellEnd"/>
          </w:p>
        </w:tc>
        <w:tc>
          <w:tcPr>
            <w:tcW w:w="851" w:type="dxa"/>
            <w:shd w:val="clear" w:color="auto" w:fill="EEECE1"/>
            <w:vAlign w:val="center"/>
          </w:tcPr>
          <w:p w:rsidR="00353500" w:rsidRDefault="00353500" w:rsidP="00D81BF5">
            <w:pPr>
              <w:spacing w:line="240" w:lineRule="auto"/>
            </w:pPr>
            <w:r w:rsidRPr="00D81BF5">
              <w:rPr>
                <w:sz w:val="22"/>
                <w:szCs w:val="22"/>
              </w:rPr>
              <w:t>оцінка</w:t>
            </w:r>
          </w:p>
        </w:tc>
        <w:tc>
          <w:tcPr>
            <w:tcW w:w="816" w:type="dxa"/>
            <w:shd w:val="clear" w:color="auto" w:fill="EEECE1"/>
            <w:vAlign w:val="center"/>
          </w:tcPr>
          <w:p w:rsidR="00353500" w:rsidRDefault="00353500" w:rsidP="00D81BF5">
            <w:pPr>
              <w:spacing w:line="240" w:lineRule="auto"/>
            </w:pPr>
            <w:proofErr w:type="spellStart"/>
            <w:r w:rsidRPr="00D81BF5">
              <w:rPr>
                <w:sz w:val="22"/>
                <w:szCs w:val="22"/>
              </w:rPr>
              <w:t>кіль-кість</w:t>
            </w:r>
            <w:proofErr w:type="spellEnd"/>
          </w:p>
        </w:tc>
      </w:tr>
      <w:tr w:rsidR="00D81BF5" w:rsidTr="00D81BF5">
        <w:tc>
          <w:tcPr>
            <w:tcW w:w="1668" w:type="dxa"/>
            <w:vMerge w:val="restart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81BF5">
              <w:rPr>
                <w:sz w:val="24"/>
                <w:szCs w:val="24"/>
              </w:rPr>
              <w:t>Косташ</w:t>
            </w:r>
            <w:proofErr w:type="spellEnd"/>
            <w:r w:rsidRPr="00D81BF5">
              <w:rPr>
                <w:sz w:val="24"/>
                <w:szCs w:val="24"/>
              </w:rPr>
              <w:t xml:space="preserve"> Т. В.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ТДВ «Чернівецький хімічний завод»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EECE1"/>
          </w:tcPr>
          <w:p w:rsidR="00FA6EBB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А</w:t>
            </w:r>
          </w:p>
        </w:tc>
        <w:tc>
          <w:tcPr>
            <w:tcW w:w="816" w:type="dxa"/>
            <w:shd w:val="clear" w:color="auto" w:fill="EEECE1"/>
          </w:tcPr>
          <w:p w:rsidR="00FA6EBB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4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EECE1"/>
          </w:tcPr>
          <w:p w:rsidR="00FA6EBB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В</w:t>
            </w:r>
          </w:p>
        </w:tc>
        <w:tc>
          <w:tcPr>
            <w:tcW w:w="816" w:type="dxa"/>
            <w:shd w:val="clear" w:color="auto" w:fill="EEECE1"/>
          </w:tcPr>
          <w:p w:rsidR="00FA6EBB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2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С</w:t>
            </w:r>
          </w:p>
        </w:tc>
        <w:tc>
          <w:tcPr>
            <w:tcW w:w="850" w:type="dxa"/>
            <w:shd w:val="clear" w:color="auto" w:fill="auto"/>
          </w:tcPr>
          <w:p w:rsidR="00FA6EBB" w:rsidRPr="00D81BF5" w:rsidRDefault="00FA6EBB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EECE1"/>
          </w:tcPr>
          <w:p w:rsidR="00FA6EBB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С</w:t>
            </w:r>
          </w:p>
        </w:tc>
        <w:tc>
          <w:tcPr>
            <w:tcW w:w="816" w:type="dxa"/>
            <w:shd w:val="clear" w:color="auto" w:fill="EEECE1"/>
          </w:tcPr>
          <w:p w:rsidR="00FA6EBB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3</w:t>
            </w:r>
          </w:p>
        </w:tc>
      </w:tr>
      <w:tr w:rsidR="00D81BF5" w:rsidTr="00D81BF5">
        <w:tc>
          <w:tcPr>
            <w:tcW w:w="1668" w:type="dxa"/>
            <w:vMerge w:val="restart"/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81BF5">
              <w:rPr>
                <w:sz w:val="24"/>
                <w:szCs w:val="24"/>
              </w:rPr>
              <w:t>Бонарєв</w:t>
            </w:r>
            <w:proofErr w:type="spellEnd"/>
            <w:r w:rsidRPr="00D81BF5"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4110" w:type="dxa"/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Товариство з обмеженою відповідальністю «</w:t>
            </w:r>
            <w:proofErr w:type="spellStart"/>
            <w:r w:rsidRPr="00D81BF5">
              <w:rPr>
                <w:sz w:val="24"/>
                <w:szCs w:val="24"/>
              </w:rPr>
              <w:t>Технонафтозбуд</w:t>
            </w:r>
            <w:proofErr w:type="spellEnd"/>
            <w:r w:rsidRPr="00D81BF5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</w:tcPr>
          <w:p w:rsidR="00423C9C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Д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EECE1"/>
          </w:tcPr>
          <w:p w:rsidR="00423C9C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3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Державне підприємство «</w:t>
            </w:r>
            <w:proofErr w:type="spellStart"/>
            <w:r w:rsidRPr="00D81BF5">
              <w:rPr>
                <w:sz w:val="24"/>
                <w:szCs w:val="24"/>
              </w:rPr>
              <w:t>Делятинське</w:t>
            </w:r>
            <w:proofErr w:type="spellEnd"/>
            <w:r w:rsidRPr="00D81BF5">
              <w:rPr>
                <w:sz w:val="24"/>
                <w:szCs w:val="24"/>
              </w:rPr>
              <w:t xml:space="preserve"> лісове господарство»</w:t>
            </w:r>
          </w:p>
        </w:tc>
        <w:tc>
          <w:tcPr>
            <w:tcW w:w="709" w:type="dxa"/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3C9C" w:rsidRPr="00D81BF5" w:rsidRDefault="00423C9C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</w:tcPr>
          <w:p w:rsidR="00423C9C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Е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EECE1"/>
          </w:tcPr>
          <w:p w:rsidR="00423C9C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2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Державне підприємство «Чернівецьке лісове господарство»</w:t>
            </w:r>
          </w:p>
        </w:tc>
        <w:tc>
          <w:tcPr>
            <w:tcW w:w="709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81BF5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1BF5">
              <w:rPr>
                <w:sz w:val="22"/>
                <w:szCs w:val="22"/>
              </w:rPr>
              <w:t>-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81B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Приватне підприємство «</w:t>
            </w:r>
            <w:proofErr w:type="spellStart"/>
            <w:r w:rsidRPr="00D81B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Сокирянська</w:t>
            </w:r>
            <w:proofErr w:type="spellEnd"/>
            <w:r w:rsidRPr="00D81B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інкубаторно-птахівнича станція»</w:t>
            </w:r>
          </w:p>
        </w:tc>
        <w:tc>
          <w:tcPr>
            <w:tcW w:w="709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81BF5">
              <w:rPr>
                <w:sz w:val="22"/>
                <w:szCs w:val="22"/>
                <w:lang w:val="en-US"/>
              </w:rPr>
              <w:t>Fx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1BF5">
              <w:rPr>
                <w:sz w:val="22"/>
                <w:szCs w:val="22"/>
              </w:rPr>
              <w:t>-</w:t>
            </w: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 xml:space="preserve">Фермерське господарство </w:t>
            </w:r>
            <w:proofErr w:type="spellStart"/>
            <w:r w:rsidRPr="00D81BF5">
              <w:rPr>
                <w:sz w:val="24"/>
                <w:szCs w:val="24"/>
              </w:rPr>
              <w:t>Горука</w:t>
            </w:r>
            <w:proofErr w:type="spellEnd"/>
            <w:r w:rsidRPr="00D81BF5">
              <w:rPr>
                <w:sz w:val="24"/>
                <w:szCs w:val="24"/>
              </w:rPr>
              <w:t xml:space="preserve"> Івана Васильовича</w:t>
            </w:r>
          </w:p>
        </w:tc>
        <w:tc>
          <w:tcPr>
            <w:tcW w:w="709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5E99">
              <w:rPr>
                <w:sz w:val="24"/>
                <w:szCs w:val="24"/>
              </w:rPr>
              <w:t>Товариство з обмеженою відповідальністю «</w:t>
            </w:r>
            <w:proofErr w:type="spellStart"/>
            <w:r w:rsidRPr="00E45E99">
              <w:rPr>
                <w:sz w:val="24"/>
                <w:szCs w:val="24"/>
              </w:rPr>
              <w:t>Лілак</w:t>
            </w:r>
            <w:proofErr w:type="spellEnd"/>
            <w:r w:rsidRPr="00E45E99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1BF5" w:rsidTr="00D81BF5">
        <w:tc>
          <w:tcPr>
            <w:tcW w:w="1668" w:type="dxa"/>
            <w:vMerge w:val="restart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81BF5">
              <w:rPr>
                <w:sz w:val="24"/>
                <w:szCs w:val="24"/>
              </w:rPr>
              <w:t>Кудлаєва</w:t>
            </w:r>
            <w:proofErr w:type="spellEnd"/>
            <w:r w:rsidRPr="00D81BF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 xml:space="preserve">Товариство з обмеженою відповідальністю «Буковинська фабрика </w:t>
            </w:r>
            <w:proofErr w:type="spellStart"/>
            <w:r w:rsidRPr="00D81BF5">
              <w:rPr>
                <w:sz w:val="24"/>
                <w:szCs w:val="24"/>
              </w:rPr>
              <w:t>гнутоклеєних</w:t>
            </w:r>
            <w:proofErr w:type="spellEnd"/>
            <w:r w:rsidRPr="00D81BF5">
              <w:rPr>
                <w:sz w:val="24"/>
                <w:szCs w:val="24"/>
              </w:rPr>
              <w:t xml:space="preserve"> деталей «</w:t>
            </w:r>
            <w:proofErr w:type="spellStart"/>
            <w:r w:rsidRPr="00D81BF5">
              <w:rPr>
                <w:sz w:val="24"/>
                <w:szCs w:val="24"/>
              </w:rPr>
              <w:t>Ламель</w:t>
            </w:r>
            <w:proofErr w:type="spellEnd"/>
            <w:r w:rsidRPr="00D81BF5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1BF5" w:rsidTr="00D81BF5">
        <w:tc>
          <w:tcPr>
            <w:tcW w:w="1668" w:type="dxa"/>
            <w:vMerge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 xml:space="preserve">Приватне акціонерне товариство «Фабрика «Прут» </w:t>
            </w:r>
          </w:p>
        </w:tc>
        <w:tc>
          <w:tcPr>
            <w:tcW w:w="709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1B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604" w:rsidRPr="00D81BF5" w:rsidRDefault="00771604" w:rsidP="00D81BF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627E" w:rsidRDefault="00E2627E" w:rsidP="00A87626"/>
    <w:p w:rsidR="00E2627E" w:rsidRDefault="00E6055C" w:rsidP="00A87626">
      <w:r>
        <w:t>Середній бал – 4,0</w:t>
      </w:r>
    </w:p>
    <w:p w:rsidR="00E6055C" w:rsidRDefault="00E6055C" w:rsidP="00A87626">
      <w:r>
        <w:t>Якість знань – 65%</w:t>
      </w:r>
      <w:bookmarkStart w:id="0" w:name="_GoBack"/>
      <w:bookmarkEnd w:id="0"/>
    </w:p>
    <w:p w:rsidR="00E2627E" w:rsidRDefault="00E2627E" w:rsidP="00A87626"/>
    <w:sectPr w:rsidR="00E2627E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626"/>
    <w:rsid w:val="0001131D"/>
    <w:rsid w:val="00025D9B"/>
    <w:rsid w:val="000879A6"/>
    <w:rsid w:val="000B284D"/>
    <w:rsid w:val="000C303B"/>
    <w:rsid w:val="000F51AC"/>
    <w:rsid w:val="00153D32"/>
    <w:rsid w:val="001D42BD"/>
    <w:rsid w:val="001D4EE3"/>
    <w:rsid w:val="001E4232"/>
    <w:rsid w:val="00256136"/>
    <w:rsid w:val="00274E9A"/>
    <w:rsid w:val="00285467"/>
    <w:rsid w:val="002D4C1A"/>
    <w:rsid w:val="00314ABD"/>
    <w:rsid w:val="00353500"/>
    <w:rsid w:val="003755BF"/>
    <w:rsid w:val="003F0421"/>
    <w:rsid w:val="00400E6D"/>
    <w:rsid w:val="00421A81"/>
    <w:rsid w:val="00423C9C"/>
    <w:rsid w:val="00426738"/>
    <w:rsid w:val="004308D4"/>
    <w:rsid w:val="00432110"/>
    <w:rsid w:val="00470F2F"/>
    <w:rsid w:val="004B5C82"/>
    <w:rsid w:val="004D7996"/>
    <w:rsid w:val="004F3E1B"/>
    <w:rsid w:val="00504B56"/>
    <w:rsid w:val="005401BE"/>
    <w:rsid w:val="00555123"/>
    <w:rsid w:val="00580138"/>
    <w:rsid w:val="00586A70"/>
    <w:rsid w:val="005C20B0"/>
    <w:rsid w:val="005E3366"/>
    <w:rsid w:val="005F75D2"/>
    <w:rsid w:val="006306EB"/>
    <w:rsid w:val="006327DD"/>
    <w:rsid w:val="00717A0F"/>
    <w:rsid w:val="007327D5"/>
    <w:rsid w:val="00744652"/>
    <w:rsid w:val="00771604"/>
    <w:rsid w:val="0078153A"/>
    <w:rsid w:val="00792BF7"/>
    <w:rsid w:val="007C7F7B"/>
    <w:rsid w:val="007E725F"/>
    <w:rsid w:val="007F0643"/>
    <w:rsid w:val="00834343"/>
    <w:rsid w:val="00856D69"/>
    <w:rsid w:val="00887CA9"/>
    <w:rsid w:val="008B6DCA"/>
    <w:rsid w:val="008F211C"/>
    <w:rsid w:val="0093706C"/>
    <w:rsid w:val="009839E3"/>
    <w:rsid w:val="00984E05"/>
    <w:rsid w:val="009B31FF"/>
    <w:rsid w:val="009C3EAF"/>
    <w:rsid w:val="009F64CB"/>
    <w:rsid w:val="009F79B9"/>
    <w:rsid w:val="00A273AA"/>
    <w:rsid w:val="00A4051B"/>
    <w:rsid w:val="00A40BE8"/>
    <w:rsid w:val="00A87626"/>
    <w:rsid w:val="00AA654F"/>
    <w:rsid w:val="00B4559E"/>
    <w:rsid w:val="00B47616"/>
    <w:rsid w:val="00B634EB"/>
    <w:rsid w:val="00B6535B"/>
    <w:rsid w:val="00BD3605"/>
    <w:rsid w:val="00BD73F0"/>
    <w:rsid w:val="00C217C5"/>
    <w:rsid w:val="00C25BD2"/>
    <w:rsid w:val="00C26C24"/>
    <w:rsid w:val="00C6048E"/>
    <w:rsid w:val="00C805D8"/>
    <w:rsid w:val="00CD31DD"/>
    <w:rsid w:val="00CF476F"/>
    <w:rsid w:val="00D15759"/>
    <w:rsid w:val="00D34335"/>
    <w:rsid w:val="00D81BF5"/>
    <w:rsid w:val="00D827D8"/>
    <w:rsid w:val="00D831D9"/>
    <w:rsid w:val="00DA186E"/>
    <w:rsid w:val="00DD616E"/>
    <w:rsid w:val="00E236AC"/>
    <w:rsid w:val="00E2627E"/>
    <w:rsid w:val="00E31C71"/>
    <w:rsid w:val="00E45E99"/>
    <w:rsid w:val="00E533CE"/>
    <w:rsid w:val="00E6055C"/>
    <w:rsid w:val="00EA272B"/>
    <w:rsid w:val="00EB3809"/>
    <w:rsid w:val="00F5034B"/>
    <w:rsid w:val="00F97934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9A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5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8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Liubasik</dc:creator>
  <cp:lastModifiedBy>WRC</cp:lastModifiedBy>
  <cp:revision>5</cp:revision>
  <dcterms:created xsi:type="dcterms:W3CDTF">2021-09-17T10:38:00Z</dcterms:created>
  <dcterms:modified xsi:type="dcterms:W3CDTF">2022-09-22T10:56:00Z</dcterms:modified>
</cp:coreProperties>
</file>